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7828" w:rsidRPr="007E3A17" w:rsidRDefault="008C7828" w:rsidP="00BC21BB">
                            <w:pPr>
                              <w:pStyle w:val="Ttulo1"/>
                              <w:ind w:left="142"/>
                              <w:jc w:val="center"/>
                              <w:rPr>
                                <w:rFonts w:ascii="Century Gothic" w:hAnsi="Century Gothic"/>
                                <w:sz w:val="8"/>
                                <w:szCs w:val="28"/>
                              </w:rPr>
                            </w:pPr>
                          </w:p>
                          <w:p w:rsidR="008C7828" w:rsidRDefault="008C782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7828" w:rsidRPr="00196858" w:rsidRDefault="008C7828" w:rsidP="00196858"/>
                          <w:p w:rsidR="008C7828" w:rsidRDefault="008C7828" w:rsidP="00BC21BB">
                            <w:pPr>
                              <w:ind w:left="142"/>
                              <w:jc w:val="center"/>
                              <w:rPr>
                                <w:rFonts w:ascii="Verdana" w:hAnsi="Verdana"/>
                                <w:b/>
                              </w:rPr>
                            </w:pPr>
                          </w:p>
                          <w:p w:rsidR="008C7828" w:rsidRDefault="008C782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C7828" w:rsidRPr="00103622" w:rsidRDefault="008C7828" w:rsidP="00963B46">
                            <w:pPr>
                              <w:ind w:left="142"/>
                              <w:jc w:val="center"/>
                              <w:rPr>
                                <w:rFonts w:ascii="Century Gothic" w:hAnsi="Century Gothic" w:cs="Arial"/>
                                <w:b/>
                                <w:sz w:val="32"/>
                                <w:szCs w:val="32"/>
                                <w:lang w:val="es-MX"/>
                              </w:rPr>
                            </w:pPr>
                          </w:p>
                          <w:p w:rsidR="008C7828" w:rsidRPr="00103622" w:rsidRDefault="008C782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C7828" w:rsidRDefault="008C782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8C7828" w:rsidRDefault="008C7828" w:rsidP="00C12034">
                            <w:pPr>
                              <w:rPr>
                                <w:rFonts w:ascii="Century Gothic" w:hAnsi="Century Gothic" w:cs="Arial"/>
                                <w:b/>
                                <w:sz w:val="28"/>
                                <w:szCs w:val="32"/>
                              </w:rPr>
                            </w:pPr>
                          </w:p>
                          <w:p w:rsidR="008C7828" w:rsidRDefault="008C7828" w:rsidP="00C12034">
                            <w:pPr>
                              <w:jc w:val="center"/>
                              <w:rPr>
                                <w:rFonts w:ascii="Century Gothic" w:hAnsi="Century Gothic"/>
                                <w:b/>
                                <w:sz w:val="28"/>
                                <w:szCs w:val="32"/>
                              </w:rPr>
                            </w:pPr>
                          </w:p>
                          <w:p w:rsidR="008C7828" w:rsidRPr="00D94CE2" w:rsidRDefault="008C782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C7828" w:rsidRPr="00D94CE2" w:rsidRDefault="008C782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8C7828" w:rsidRPr="00015B4A" w:rsidRDefault="008C7828" w:rsidP="00455A2A">
                            <w:pPr>
                              <w:ind w:left="142" w:right="24"/>
                              <w:jc w:val="center"/>
                              <w:rPr>
                                <w:rFonts w:ascii="Century Gothic" w:hAnsi="Century Gothic" w:cs="Arial"/>
                                <w:b/>
                                <w:sz w:val="28"/>
                                <w:szCs w:val="28"/>
                              </w:rPr>
                            </w:pPr>
                          </w:p>
                          <w:p w:rsidR="008C7828" w:rsidRDefault="008C7828" w:rsidP="00455A2A">
                            <w:pPr>
                              <w:ind w:left="142" w:right="24"/>
                              <w:jc w:val="center"/>
                              <w:rPr>
                                <w:rFonts w:ascii="Century Gothic" w:hAnsi="Century Gothic" w:cs="Arial"/>
                                <w:b/>
                                <w:sz w:val="28"/>
                                <w:szCs w:val="28"/>
                                <w:lang w:val="es-MX"/>
                              </w:rPr>
                            </w:pPr>
                          </w:p>
                          <w:p w:rsidR="008C7828" w:rsidRPr="00103622" w:rsidRDefault="008C782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C7828" w:rsidRPr="00103622" w:rsidRDefault="008C7828" w:rsidP="00455A2A">
                            <w:pPr>
                              <w:ind w:left="142" w:right="24"/>
                              <w:rPr>
                                <w:rFonts w:ascii="Century Gothic" w:hAnsi="Century Gothic"/>
                                <w:b/>
                                <w:sz w:val="28"/>
                                <w:szCs w:val="28"/>
                              </w:rPr>
                            </w:pPr>
                          </w:p>
                          <w:p w:rsidR="008C7828" w:rsidRPr="00D94CE2" w:rsidRDefault="008C782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761B6">
                              <w:rPr>
                                <w:rFonts w:ascii="Century Gothic" w:hAnsi="Century Gothic" w:cs="Century Gothic"/>
                                <w:b/>
                                <w:bCs/>
                                <w:sz w:val="28"/>
                                <w:szCs w:val="28"/>
                              </w:rPr>
                              <w:t>ADQUISICION DE GABINETES COMERCIALES-2017</w:t>
                            </w:r>
                          </w:p>
                          <w:p w:rsidR="008C7828" w:rsidRPr="00D94CE2" w:rsidRDefault="008C7828" w:rsidP="00455A2A">
                            <w:pPr>
                              <w:ind w:right="24"/>
                              <w:jc w:val="center"/>
                              <w:rPr>
                                <w:rFonts w:ascii="Century Gothic" w:hAnsi="Century Gothic" w:cs="Century Gothic"/>
                                <w:b/>
                                <w:bCs/>
                                <w:color w:val="FF0000"/>
                                <w:sz w:val="28"/>
                                <w:szCs w:val="28"/>
                              </w:rPr>
                            </w:pPr>
                          </w:p>
                          <w:p w:rsidR="008C7828" w:rsidRPr="00156013" w:rsidRDefault="008C7828" w:rsidP="00357ED7">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56013">
                              <w:rPr>
                                <w:rFonts w:ascii="Century Gothic" w:hAnsi="Century Gothic" w:cs="Century Gothic"/>
                                <w:b/>
                                <w:bCs/>
                                <w:sz w:val="28"/>
                                <w:szCs w:val="28"/>
                              </w:rPr>
                              <w:t>DCO-CDL-GRGD-315-16</w:t>
                            </w:r>
                          </w:p>
                          <w:p w:rsidR="008C7828" w:rsidRDefault="008C7828" w:rsidP="00357ED7">
                            <w:pPr>
                              <w:ind w:right="24"/>
                              <w:jc w:val="center"/>
                              <w:rPr>
                                <w:rFonts w:ascii="Century Gothic" w:hAnsi="Century Gothic" w:cs="Century Gothic"/>
                                <w:b/>
                                <w:bCs/>
                                <w:color w:val="FF0000"/>
                                <w:sz w:val="28"/>
                                <w:szCs w:val="28"/>
                              </w:rPr>
                            </w:pPr>
                          </w:p>
                          <w:p w:rsidR="008C7828" w:rsidRPr="00156013" w:rsidRDefault="008C7828" w:rsidP="00357ED7">
                            <w:pPr>
                              <w:ind w:right="24"/>
                              <w:jc w:val="center"/>
                              <w:rPr>
                                <w:rFonts w:ascii="Century Gothic" w:hAnsi="Century Gothic"/>
                                <w:b/>
                                <w:sz w:val="28"/>
                                <w:szCs w:val="28"/>
                                <w:lang w:val="es-ES_tradnl"/>
                              </w:rPr>
                            </w:pPr>
                            <w:r w:rsidRPr="00156013">
                              <w:rPr>
                                <w:rFonts w:ascii="Century Gothic" w:hAnsi="Century Gothic" w:cs="Century Gothic"/>
                                <w:b/>
                                <w:bCs/>
                                <w:sz w:val="28"/>
                                <w:szCs w:val="28"/>
                              </w:rPr>
                              <w:t>(Primera Convocatoria</w:t>
                            </w:r>
                            <w:r w:rsidRPr="00156013">
                              <w:rPr>
                                <w:rFonts w:ascii="Century Gothic" w:hAnsi="Century Gothic"/>
                                <w:b/>
                                <w:sz w:val="28"/>
                                <w:szCs w:val="28"/>
                                <w:lang w:val="es-ES_tradnl"/>
                              </w:rPr>
                              <w:t>)</w:t>
                            </w:r>
                          </w:p>
                          <w:p w:rsidR="008C7828" w:rsidRPr="00103622" w:rsidRDefault="008C7828" w:rsidP="00BC21BB">
                            <w:pPr>
                              <w:ind w:right="930"/>
                              <w:jc w:val="center"/>
                              <w:rPr>
                                <w:rFonts w:ascii="Century Gothic" w:hAnsi="Century Gothic"/>
                                <w:sz w:val="32"/>
                                <w:szCs w:val="32"/>
                                <w:lang w:val="es-ES_tradnl"/>
                              </w:rPr>
                            </w:pPr>
                          </w:p>
                          <w:p w:rsidR="008C7828" w:rsidRPr="00103622" w:rsidRDefault="008C7828" w:rsidP="00BC21BB">
                            <w:pPr>
                              <w:ind w:right="930"/>
                              <w:jc w:val="center"/>
                              <w:rPr>
                                <w:rFonts w:ascii="Century Gothic" w:hAnsi="Century Gothic"/>
                                <w:sz w:val="32"/>
                                <w:szCs w:val="32"/>
                                <w:lang w:val="es-ES_tradnl"/>
                              </w:rPr>
                            </w:pPr>
                          </w:p>
                          <w:p w:rsidR="008C7828" w:rsidRPr="00103622" w:rsidRDefault="008C7828" w:rsidP="00BC21BB">
                            <w:pPr>
                              <w:ind w:right="930"/>
                              <w:jc w:val="center"/>
                              <w:rPr>
                                <w:rFonts w:ascii="Century Gothic" w:hAnsi="Century Gothic"/>
                                <w:sz w:val="32"/>
                                <w:szCs w:val="32"/>
                                <w:lang w:val="es-ES_tradnl"/>
                              </w:rPr>
                            </w:pPr>
                          </w:p>
                          <w:p w:rsidR="008C7828" w:rsidRDefault="008C7828" w:rsidP="00BC21BB">
                            <w:pPr>
                              <w:ind w:right="930"/>
                              <w:jc w:val="center"/>
                              <w:rPr>
                                <w:rFonts w:ascii="Century Gothic" w:hAnsi="Century Gothic"/>
                                <w:lang w:val="es-ES_tradnl"/>
                              </w:rPr>
                            </w:pPr>
                          </w:p>
                          <w:p w:rsidR="008C7828" w:rsidRPr="009C5A35" w:rsidRDefault="008C782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rsidR="008C7828" w:rsidRPr="007E3A17" w:rsidRDefault="008C7828" w:rsidP="00BC21BB">
                      <w:pPr>
                        <w:pStyle w:val="Ttulo1"/>
                        <w:ind w:left="142"/>
                        <w:jc w:val="center"/>
                        <w:rPr>
                          <w:rFonts w:ascii="Century Gothic" w:hAnsi="Century Gothic"/>
                          <w:sz w:val="8"/>
                          <w:szCs w:val="28"/>
                        </w:rPr>
                      </w:pPr>
                    </w:p>
                    <w:p w:rsidR="008C7828" w:rsidRDefault="008C782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7828" w:rsidRPr="00196858" w:rsidRDefault="008C7828" w:rsidP="00196858"/>
                    <w:p w:rsidR="008C7828" w:rsidRDefault="008C7828" w:rsidP="00BC21BB">
                      <w:pPr>
                        <w:ind w:left="142"/>
                        <w:jc w:val="center"/>
                        <w:rPr>
                          <w:rFonts w:ascii="Verdana" w:hAnsi="Verdana"/>
                          <w:b/>
                        </w:rPr>
                      </w:pPr>
                    </w:p>
                    <w:p w:rsidR="008C7828" w:rsidRDefault="008C782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C7828" w:rsidRPr="00103622" w:rsidRDefault="008C7828" w:rsidP="00963B46">
                      <w:pPr>
                        <w:ind w:left="142"/>
                        <w:jc w:val="center"/>
                        <w:rPr>
                          <w:rFonts w:ascii="Century Gothic" w:hAnsi="Century Gothic" w:cs="Arial"/>
                          <w:b/>
                          <w:sz w:val="32"/>
                          <w:szCs w:val="32"/>
                          <w:lang w:val="es-MX"/>
                        </w:rPr>
                      </w:pPr>
                    </w:p>
                    <w:p w:rsidR="008C7828" w:rsidRPr="00103622" w:rsidRDefault="008C782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C7828" w:rsidRDefault="008C782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rsidR="008C7828" w:rsidRDefault="008C7828" w:rsidP="00C12034">
                      <w:pPr>
                        <w:rPr>
                          <w:rFonts w:ascii="Century Gothic" w:hAnsi="Century Gothic" w:cs="Arial"/>
                          <w:b/>
                          <w:sz w:val="28"/>
                          <w:szCs w:val="32"/>
                        </w:rPr>
                      </w:pPr>
                    </w:p>
                    <w:p w:rsidR="008C7828" w:rsidRDefault="008C7828" w:rsidP="00C12034">
                      <w:pPr>
                        <w:jc w:val="center"/>
                        <w:rPr>
                          <w:rFonts w:ascii="Century Gothic" w:hAnsi="Century Gothic"/>
                          <w:b/>
                          <w:sz w:val="28"/>
                          <w:szCs w:val="32"/>
                        </w:rPr>
                      </w:pPr>
                    </w:p>
                    <w:p w:rsidR="008C7828" w:rsidRPr="00D94CE2" w:rsidRDefault="008C7828"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C7828" w:rsidRPr="00D94CE2" w:rsidRDefault="008C7828"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8C7828" w:rsidRPr="00015B4A" w:rsidRDefault="008C7828" w:rsidP="00455A2A">
                      <w:pPr>
                        <w:ind w:left="142" w:right="24"/>
                        <w:jc w:val="center"/>
                        <w:rPr>
                          <w:rFonts w:ascii="Century Gothic" w:hAnsi="Century Gothic" w:cs="Arial"/>
                          <w:b/>
                          <w:sz w:val="28"/>
                          <w:szCs w:val="28"/>
                        </w:rPr>
                      </w:pPr>
                    </w:p>
                    <w:p w:rsidR="008C7828" w:rsidRDefault="008C7828" w:rsidP="00455A2A">
                      <w:pPr>
                        <w:ind w:left="142" w:right="24"/>
                        <w:jc w:val="center"/>
                        <w:rPr>
                          <w:rFonts w:ascii="Century Gothic" w:hAnsi="Century Gothic" w:cs="Arial"/>
                          <w:b/>
                          <w:sz w:val="28"/>
                          <w:szCs w:val="28"/>
                          <w:lang w:val="es-MX"/>
                        </w:rPr>
                      </w:pPr>
                    </w:p>
                    <w:p w:rsidR="008C7828" w:rsidRPr="00103622" w:rsidRDefault="008C7828"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C7828" w:rsidRPr="00103622" w:rsidRDefault="008C7828" w:rsidP="00455A2A">
                      <w:pPr>
                        <w:ind w:left="142" w:right="24"/>
                        <w:rPr>
                          <w:rFonts w:ascii="Century Gothic" w:hAnsi="Century Gothic"/>
                          <w:b/>
                          <w:sz w:val="28"/>
                          <w:szCs w:val="28"/>
                        </w:rPr>
                      </w:pPr>
                    </w:p>
                    <w:p w:rsidR="008C7828" w:rsidRPr="00D94CE2" w:rsidRDefault="008C7828"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761B6">
                        <w:rPr>
                          <w:rFonts w:ascii="Century Gothic" w:hAnsi="Century Gothic" w:cs="Century Gothic"/>
                          <w:b/>
                          <w:bCs/>
                          <w:sz w:val="28"/>
                          <w:szCs w:val="28"/>
                        </w:rPr>
                        <w:t>ADQUISICION DE GABINETES COMERCIALES-2017</w:t>
                      </w:r>
                    </w:p>
                    <w:p w:rsidR="008C7828" w:rsidRPr="00D94CE2" w:rsidRDefault="008C7828" w:rsidP="00455A2A">
                      <w:pPr>
                        <w:ind w:right="24"/>
                        <w:jc w:val="center"/>
                        <w:rPr>
                          <w:rFonts w:ascii="Century Gothic" w:hAnsi="Century Gothic" w:cs="Century Gothic"/>
                          <w:b/>
                          <w:bCs/>
                          <w:color w:val="FF0000"/>
                          <w:sz w:val="28"/>
                          <w:szCs w:val="28"/>
                        </w:rPr>
                      </w:pPr>
                    </w:p>
                    <w:p w:rsidR="008C7828" w:rsidRPr="00156013" w:rsidRDefault="008C7828" w:rsidP="00357ED7">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56013">
                        <w:rPr>
                          <w:rFonts w:ascii="Century Gothic" w:hAnsi="Century Gothic" w:cs="Century Gothic"/>
                          <w:b/>
                          <w:bCs/>
                          <w:sz w:val="28"/>
                          <w:szCs w:val="28"/>
                        </w:rPr>
                        <w:t>DCO-CDL-GRGD-315-16</w:t>
                      </w:r>
                    </w:p>
                    <w:p w:rsidR="008C7828" w:rsidRDefault="008C7828" w:rsidP="00357ED7">
                      <w:pPr>
                        <w:ind w:right="24"/>
                        <w:jc w:val="center"/>
                        <w:rPr>
                          <w:rFonts w:ascii="Century Gothic" w:hAnsi="Century Gothic" w:cs="Century Gothic"/>
                          <w:b/>
                          <w:bCs/>
                          <w:color w:val="FF0000"/>
                          <w:sz w:val="28"/>
                          <w:szCs w:val="28"/>
                        </w:rPr>
                      </w:pPr>
                    </w:p>
                    <w:p w:rsidR="008C7828" w:rsidRPr="00156013" w:rsidRDefault="008C7828" w:rsidP="00357ED7">
                      <w:pPr>
                        <w:ind w:right="24"/>
                        <w:jc w:val="center"/>
                        <w:rPr>
                          <w:rFonts w:ascii="Century Gothic" w:hAnsi="Century Gothic"/>
                          <w:b/>
                          <w:sz w:val="28"/>
                          <w:szCs w:val="28"/>
                          <w:lang w:val="es-ES_tradnl"/>
                        </w:rPr>
                      </w:pPr>
                      <w:r w:rsidRPr="00156013">
                        <w:rPr>
                          <w:rFonts w:ascii="Century Gothic" w:hAnsi="Century Gothic" w:cs="Century Gothic"/>
                          <w:b/>
                          <w:bCs/>
                          <w:sz w:val="28"/>
                          <w:szCs w:val="28"/>
                        </w:rPr>
                        <w:t>(Primera Convocatoria</w:t>
                      </w:r>
                      <w:r w:rsidRPr="00156013">
                        <w:rPr>
                          <w:rFonts w:ascii="Century Gothic" w:hAnsi="Century Gothic"/>
                          <w:b/>
                          <w:sz w:val="28"/>
                          <w:szCs w:val="28"/>
                          <w:lang w:val="es-ES_tradnl"/>
                        </w:rPr>
                        <w:t>)</w:t>
                      </w:r>
                    </w:p>
                    <w:p w:rsidR="008C7828" w:rsidRPr="00103622" w:rsidRDefault="008C7828" w:rsidP="00BC21BB">
                      <w:pPr>
                        <w:ind w:right="930"/>
                        <w:jc w:val="center"/>
                        <w:rPr>
                          <w:rFonts w:ascii="Century Gothic" w:hAnsi="Century Gothic"/>
                          <w:sz w:val="32"/>
                          <w:szCs w:val="32"/>
                          <w:lang w:val="es-ES_tradnl"/>
                        </w:rPr>
                      </w:pPr>
                    </w:p>
                    <w:p w:rsidR="008C7828" w:rsidRPr="00103622" w:rsidRDefault="008C7828" w:rsidP="00BC21BB">
                      <w:pPr>
                        <w:ind w:right="930"/>
                        <w:jc w:val="center"/>
                        <w:rPr>
                          <w:rFonts w:ascii="Century Gothic" w:hAnsi="Century Gothic"/>
                          <w:sz w:val="32"/>
                          <w:szCs w:val="32"/>
                          <w:lang w:val="es-ES_tradnl"/>
                        </w:rPr>
                      </w:pPr>
                    </w:p>
                    <w:p w:rsidR="008C7828" w:rsidRPr="00103622" w:rsidRDefault="008C7828" w:rsidP="00BC21BB">
                      <w:pPr>
                        <w:ind w:right="930"/>
                        <w:jc w:val="center"/>
                        <w:rPr>
                          <w:rFonts w:ascii="Century Gothic" w:hAnsi="Century Gothic"/>
                          <w:sz w:val="32"/>
                          <w:szCs w:val="32"/>
                          <w:lang w:val="es-ES_tradnl"/>
                        </w:rPr>
                      </w:pPr>
                    </w:p>
                    <w:p w:rsidR="008C7828" w:rsidRDefault="008C7828" w:rsidP="00BC21BB">
                      <w:pPr>
                        <w:ind w:right="930"/>
                        <w:jc w:val="center"/>
                        <w:rPr>
                          <w:rFonts w:ascii="Century Gothic" w:hAnsi="Century Gothic"/>
                          <w:lang w:val="es-ES_tradnl"/>
                        </w:rPr>
                      </w:pPr>
                    </w:p>
                    <w:p w:rsidR="008C7828" w:rsidRPr="009C5A35" w:rsidRDefault="008C7828"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67E03D5"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7F3632"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7828" w:rsidRPr="00AD6AF2" w:rsidRDefault="008C7828" w:rsidP="00795A5A">
                            <w:pPr>
                              <w:ind w:right="930"/>
                              <w:jc w:val="center"/>
                              <w:rPr>
                                <w:rFonts w:ascii="Century Gothic" w:hAnsi="Century Gothic"/>
                                <w:sz w:val="14"/>
                                <w:lang w:val="es-ES_tradnl"/>
                              </w:rPr>
                            </w:pPr>
                          </w:p>
                          <w:p w:rsidR="008C7828" w:rsidRPr="00AD6AF2" w:rsidRDefault="008C782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8C7828" w:rsidRPr="00AD6AF2" w:rsidRDefault="008C7828" w:rsidP="00795A5A">
                      <w:pPr>
                        <w:ind w:right="930"/>
                        <w:jc w:val="center"/>
                        <w:rPr>
                          <w:rFonts w:ascii="Century Gothic" w:hAnsi="Century Gothic"/>
                          <w:sz w:val="14"/>
                          <w:lang w:val="es-ES_tradnl"/>
                        </w:rPr>
                      </w:pPr>
                    </w:p>
                    <w:p w:rsidR="008C7828" w:rsidRPr="00AD6AF2" w:rsidRDefault="008C782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357ED7" w:rsidRPr="00552079" w:rsidRDefault="00357ED7" w:rsidP="00357ED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rsidR="00357ED7" w:rsidRPr="00552079" w:rsidRDefault="00357ED7" w:rsidP="00357ED7">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57ED7" w:rsidRPr="00552079" w:rsidTr="00357ED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57ED7" w:rsidRPr="00552079" w:rsidRDefault="00357ED7" w:rsidP="00357ED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57ED7" w:rsidRPr="00552079" w:rsidRDefault="00357ED7" w:rsidP="00357ED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57ED7" w:rsidRPr="00552079" w:rsidRDefault="00357ED7" w:rsidP="00357ED7">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357ED7" w:rsidRPr="00552079" w:rsidTr="00357ED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57ED7" w:rsidRPr="00552079" w:rsidRDefault="00357ED7" w:rsidP="00357ED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57ED7" w:rsidRPr="00552079" w:rsidRDefault="00357ED7" w:rsidP="00357ED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57ED7" w:rsidRPr="00552079" w:rsidRDefault="00357ED7" w:rsidP="00357ED7">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357ED7" w:rsidRPr="00552079" w:rsidTr="00357ED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357ED7" w:rsidRPr="00552079" w:rsidRDefault="00357ED7" w:rsidP="00357ED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357ED7" w:rsidRPr="00552079" w:rsidRDefault="00357ED7" w:rsidP="00357ED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357ED7" w:rsidRPr="00552079" w:rsidRDefault="00357ED7" w:rsidP="00357ED7">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357ED7" w:rsidRPr="00552079" w:rsidRDefault="00357ED7" w:rsidP="00357ED7">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357ED7" w:rsidRPr="00552079" w:rsidTr="00357ED7">
        <w:trPr>
          <w:trHeight w:val="410"/>
        </w:trPr>
        <w:tc>
          <w:tcPr>
            <w:tcW w:w="9039" w:type="dxa"/>
            <w:gridSpan w:val="6"/>
            <w:shd w:val="clear" w:color="auto" w:fill="D9D9D9"/>
            <w:vAlign w:val="center"/>
          </w:tcPr>
          <w:p w:rsidR="00357ED7" w:rsidRPr="00552079" w:rsidRDefault="00357ED7" w:rsidP="00357ED7">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57ED7" w:rsidRPr="00552079" w:rsidTr="00357ED7">
        <w:trPr>
          <w:trHeight w:val="410"/>
        </w:trPr>
        <w:tc>
          <w:tcPr>
            <w:tcW w:w="418" w:type="dxa"/>
            <w:shd w:val="clear" w:color="auto" w:fill="D9D9D9"/>
            <w:vAlign w:val="center"/>
          </w:tcPr>
          <w:p w:rsidR="00357ED7" w:rsidRPr="00552079" w:rsidRDefault="00357ED7" w:rsidP="00357ED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357ED7" w:rsidRPr="00552079" w:rsidRDefault="00357ED7" w:rsidP="00357ED7">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357ED7" w:rsidRPr="00552079" w:rsidRDefault="00357ED7" w:rsidP="00357ED7">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357ED7" w:rsidRPr="00552079" w:rsidRDefault="00357ED7" w:rsidP="00357ED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357ED7" w:rsidRPr="00552079" w:rsidTr="00357ED7">
        <w:trPr>
          <w:trHeight w:val="64"/>
        </w:trPr>
        <w:tc>
          <w:tcPr>
            <w:tcW w:w="418" w:type="dxa"/>
          </w:tcPr>
          <w:p w:rsidR="00357ED7" w:rsidRPr="00552079" w:rsidRDefault="00357ED7" w:rsidP="00357ED7">
            <w:pPr>
              <w:rPr>
                <w:rFonts w:asciiTheme="minorHAnsi" w:hAnsiTheme="minorHAnsi" w:cstheme="minorHAnsi"/>
                <w:sz w:val="22"/>
                <w:szCs w:val="22"/>
              </w:rPr>
            </w:pPr>
          </w:p>
        </w:tc>
        <w:tc>
          <w:tcPr>
            <w:tcW w:w="3044" w:type="dxa"/>
          </w:tcPr>
          <w:p w:rsidR="00357ED7" w:rsidRPr="00552079" w:rsidRDefault="00357ED7" w:rsidP="00357ED7">
            <w:pPr>
              <w:rPr>
                <w:rFonts w:asciiTheme="minorHAnsi" w:hAnsiTheme="minorHAnsi" w:cstheme="minorHAnsi"/>
                <w:sz w:val="22"/>
                <w:szCs w:val="22"/>
              </w:rPr>
            </w:pPr>
          </w:p>
        </w:tc>
        <w:tc>
          <w:tcPr>
            <w:tcW w:w="2233" w:type="dxa"/>
            <w:gridSpan w:val="3"/>
          </w:tcPr>
          <w:p w:rsidR="00357ED7" w:rsidRPr="00552079" w:rsidRDefault="00357ED7" w:rsidP="00357ED7">
            <w:pPr>
              <w:rPr>
                <w:rFonts w:asciiTheme="minorHAnsi" w:hAnsiTheme="minorHAnsi" w:cstheme="minorHAnsi"/>
                <w:sz w:val="22"/>
                <w:szCs w:val="22"/>
                <w:highlight w:val="yellow"/>
              </w:rPr>
            </w:pPr>
          </w:p>
        </w:tc>
        <w:tc>
          <w:tcPr>
            <w:tcW w:w="3344" w:type="dxa"/>
          </w:tcPr>
          <w:p w:rsidR="00357ED7" w:rsidRPr="00552079" w:rsidRDefault="00357ED7" w:rsidP="00357ED7">
            <w:pPr>
              <w:rPr>
                <w:rFonts w:asciiTheme="minorHAnsi" w:hAnsiTheme="minorHAnsi" w:cstheme="minorHAnsi"/>
                <w:sz w:val="22"/>
                <w:szCs w:val="22"/>
              </w:rPr>
            </w:pPr>
          </w:p>
        </w:tc>
      </w:tr>
      <w:tr w:rsidR="00357ED7" w:rsidRPr="00552079" w:rsidTr="00357ED7">
        <w:trPr>
          <w:trHeight w:val="300"/>
        </w:trPr>
        <w:tc>
          <w:tcPr>
            <w:tcW w:w="418" w:type="dxa"/>
            <w:vAlign w:val="center"/>
          </w:tcPr>
          <w:p w:rsidR="00357ED7" w:rsidRPr="00552079" w:rsidRDefault="00357ED7" w:rsidP="00357ED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357ED7" w:rsidRPr="00552079" w:rsidRDefault="00357ED7" w:rsidP="00357ED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357ED7" w:rsidRPr="00552079" w:rsidRDefault="00357ED7" w:rsidP="00357ED7">
            <w:pPr>
              <w:rPr>
                <w:rFonts w:asciiTheme="minorHAnsi" w:hAnsiTheme="minorHAnsi" w:cstheme="minorHAnsi"/>
                <w:sz w:val="22"/>
                <w:szCs w:val="22"/>
              </w:rPr>
            </w:pPr>
            <w:r w:rsidRPr="00552079">
              <w:rPr>
                <w:rFonts w:asciiTheme="minorHAnsi" w:hAnsiTheme="minorHAnsi" w:cstheme="minorHAnsi"/>
                <w:sz w:val="22"/>
                <w:szCs w:val="22"/>
              </w:rPr>
              <w:t>Fecha:</w:t>
            </w:r>
          </w:p>
          <w:p w:rsidR="00357ED7" w:rsidRPr="00552079" w:rsidRDefault="00357ED7" w:rsidP="00357ED7">
            <w:pPr>
              <w:rPr>
                <w:rFonts w:asciiTheme="minorHAnsi" w:hAnsiTheme="minorHAnsi" w:cstheme="minorHAnsi"/>
                <w:sz w:val="22"/>
                <w:szCs w:val="22"/>
              </w:rPr>
            </w:pPr>
          </w:p>
        </w:tc>
        <w:tc>
          <w:tcPr>
            <w:tcW w:w="1089" w:type="dxa"/>
            <w:vAlign w:val="center"/>
          </w:tcPr>
          <w:p w:rsidR="00357ED7" w:rsidRPr="00552079" w:rsidRDefault="00357ED7" w:rsidP="00357ED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57ED7" w:rsidRPr="00552079" w:rsidRDefault="00357ED7" w:rsidP="00357ED7">
            <w:pPr>
              <w:jc w:val="center"/>
              <w:rPr>
                <w:rFonts w:asciiTheme="minorHAnsi" w:hAnsiTheme="minorHAnsi" w:cstheme="minorHAnsi"/>
                <w:color w:val="000000"/>
                <w:sz w:val="22"/>
                <w:szCs w:val="22"/>
              </w:rPr>
            </w:pPr>
          </w:p>
        </w:tc>
        <w:tc>
          <w:tcPr>
            <w:tcW w:w="3344" w:type="dxa"/>
            <w:vAlign w:val="center"/>
          </w:tcPr>
          <w:p w:rsidR="00357ED7" w:rsidRPr="00715EDC" w:rsidRDefault="00357ED7" w:rsidP="00357ED7">
            <w:pPr>
              <w:jc w:val="both"/>
              <w:rPr>
                <w:rFonts w:asciiTheme="minorHAnsi" w:hAnsiTheme="minorHAnsi" w:cstheme="minorHAnsi"/>
                <w:sz w:val="22"/>
                <w:szCs w:val="22"/>
              </w:rPr>
            </w:pPr>
            <w:r w:rsidRPr="00715EDC">
              <w:rPr>
                <w:rFonts w:ascii="Calibri" w:hAnsi="Calibri"/>
                <w:b/>
                <w:sz w:val="16"/>
                <w:szCs w:val="16"/>
              </w:rPr>
              <w:t>NO CORRESPONDE</w:t>
            </w:r>
          </w:p>
        </w:tc>
      </w:tr>
      <w:tr w:rsidR="00357ED7" w:rsidRPr="00552079" w:rsidTr="00357ED7">
        <w:trPr>
          <w:trHeight w:val="155"/>
        </w:trPr>
        <w:tc>
          <w:tcPr>
            <w:tcW w:w="418" w:type="dxa"/>
            <w:vAlign w:val="center"/>
          </w:tcPr>
          <w:p w:rsidR="00357ED7" w:rsidRPr="00552079" w:rsidRDefault="00357ED7" w:rsidP="00357ED7">
            <w:pPr>
              <w:rPr>
                <w:rFonts w:asciiTheme="minorHAnsi" w:hAnsiTheme="minorHAnsi" w:cstheme="minorHAnsi"/>
                <w:sz w:val="22"/>
                <w:szCs w:val="22"/>
              </w:rPr>
            </w:pPr>
          </w:p>
        </w:tc>
        <w:tc>
          <w:tcPr>
            <w:tcW w:w="3044" w:type="dxa"/>
            <w:vAlign w:val="center"/>
          </w:tcPr>
          <w:p w:rsidR="00357ED7" w:rsidRPr="00552079" w:rsidRDefault="00357ED7" w:rsidP="00357ED7">
            <w:pPr>
              <w:rPr>
                <w:rFonts w:asciiTheme="minorHAnsi" w:hAnsiTheme="minorHAnsi" w:cstheme="minorHAnsi"/>
                <w:sz w:val="22"/>
                <w:szCs w:val="22"/>
              </w:rPr>
            </w:pPr>
          </w:p>
        </w:tc>
        <w:tc>
          <w:tcPr>
            <w:tcW w:w="2233" w:type="dxa"/>
            <w:gridSpan w:val="3"/>
          </w:tcPr>
          <w:p w:rsidR="00357ED7" w:rsidRPr="00552079" w:rsidRDefault="00357ED7" w:rsidP="00357ED7">
            <w:pPr>
              <w:jc w:val="center"/>
              <w:rPr>
                <w:rFonts w:asciiTheme="minorHAnsi" w:hAnsiTheme="minorHAnsi" w:cstheme="minorHAnsi"/>
                <w:sz w:val="22"/>
                <w:szCs w:val="22"/>
              </w:rPr>
            </w:pPr>
          </w:p>
        </w:tc>
        <w:tc>
          <w:tcPr>
            <w:tcW w:w="3344" w:type="dxa"/>
          </w:tcPr>
          <w:p w:rsidR="00357ED7" w:rsidRPr="00715EDC" w:rsidRDefault="00357ED7" w:rsidP="00357ED7">
            <w:pPr>
              <w:jc w:val="both"/>
              <w:rPr>
                <w:rFonts w:asciiTheme="minorHAnsi" w:hAnsiTheme="minorHAnsi" w:cstheme="minorHAnsi"/>
                <w:sz w:val="22"/>
                <w:szCs w:val="22"/>
              </w:rPr>
            </w:pPr>
          </w:p>
        </w:tc>
      </w:tr>
      <w:tr w:rsidR="00357ED7" w:rsidRPr="00552079" w:rsidTr="00357ED7">
        <w:trPr>
          <w:trHeight w:val="433"/>
        </w:trPr>
        <w:tc>
          <w:tcPr>
            <w:tcW w:w="418" w:type="dxa"/>
            <w:shd w:val="clear" w:color="auto" w:fill="auto"/>
            <w:vAlign w:val="center"/>
          </w:tcPr>
          <w:p w:rsidR="00357ED7" w:rsidRPr="00552079" w:rsidRDefault="00357ED7" w:rsidP="00357ED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357ED7" w:rsidRPr="00552079" w:rsidRDefault="00357ED7" w:rsidP="00357ED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357ED7" w:rsidRPr="00552079" w:rsidRDefault="00357ED7" w:rsidP="00357ED7">
            <w:pPr>
              <w:rPr>
                <w:rFonts w:asciiTheme="minorHAnsi" w:hAnsiTheme="minorHAnsi" w:cstheme="minorHAnsi"/>
                <w:sz w:val="22"/>
                <w:szCs w:val="22"/>
              </w:rPr>
            </w:pPr>
            <w:r w:rsidRPr="00552079">
              <w:rPr>
                <w:rFonts w:asciiTheme="minorHAnsi" w:hAnsiTheme="minorHAnsi" w:cstheme="minorHAnsi"/>
                <w:sz w:val="22"/>
                <w:szCs w:val="22"/>
              </w:rPr>
              <w:t>Fecha:</w:t>
            </w:r>
          </w:p>
          <w:p w:rsidR="00357ED7" w:rsidRPr="00552079" w:rsidRDefault="00357ED7" w:rsidP="00357ED7">
            <w:pPr>
              <w:rPr>
                <w:rFonts w:asciiTheme="minorHAnsi" w:hAnsiTheme="minorHAnsi" w:cstheme="minorHAnsi"/>
                <w:sz w:val="22"/>
                <w:szCs w:val="22"/>
              </w:rPr>
            </w:pPr>
            <w:r>
              <w:rPr>
                <w:rFonts w:asciiTheme="minorHAnsi" w:hAnsiTheme="minorHAnsi" w:cstheme="minorHAnsi"/>
                <w:sz w:val="22"/>
                <w:szCs w:val="22"/>
              </w:rPr>
              <w:t>27/09/16</w:t>
            </w:r>
          </w:p>
        </w:tc>
        <w:tc>
          <w:tcPr>
            <w:tcW w:w="1089" w:type="dxa"/>
            <w:vAlign w:val="center"/>
          </w:tcPr>
          <w:p w:rsidR="00357ED7" w:rsidRPr="00552079" w:rsidRDefault="00357ED7" w:rsidP="00357ED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57ED7" w:rsidRPr="00552079" w:rsidRDefault="00357ED7" w:rsidP="00357ED7">
            <w:pPr>
              <w:rPr>
                <w:rFonts w:asciiTheme="minorHAnsi" w:hAnsiTheme="minorHAnsi" w:cstheme="minorHAnsi"/>
                <w:sz w:val="22"/>
                <w:szCs w:val="22"/>
              </w:rPr>
            </w:pPr>
            <w:r>
              <w:rPr>
                <w:rFonts w:asciiTheme="minorHAnsi" w:hAnsiTheme="minorHAnsi" w:cstheme="minorHAnsi"/>
                <w:sz w:val="22"/>
                <w:szCs w:val="22"/>
              </w:rPr>
              <w:t>18:30</w:t>
            </w:r>
          </w:p>
        </w:tc>
        <w:tc>
          <w:tcPr>
            <w:tcW w:w="3344" w:type="dxa"/>
            <w:vAlign w:val="center"/>
          </w:tcPr>
          <w:p w:rsidR="00357ED7" w:rsidRPr="00715EDC" w:rsidRDefault="00357ED7" w:rsidP="00357ED7">
            <w:pPr>
              <w:jc w:val="both"/>
              <w:rPr>
                <w:rFonts w:asciiTheme="minorHAnsi" w:hAnsiTheme="minorHAnsi" w:cstheme="minorHAnsi"/>
                <w:b/>
                <w:sz w:val="22"/>
                <w:szCs w:val="22"/>
              </w:rPr>
            </w:pPr>
            <w:hyperlink r:id="rId9" w:history="1">
              <w:r w:rsidRPr="00715EDC">
                <w:rPr>
                  <w:rStyle w:val="Hipervnculo"/>
                  <w:rFonts w:asciiTheme="minorHAnsi" w:hAnsiTheme="minorHAnsi" w:cstheme="minorHAnsi"/>
                  <w:b/>
                  <w:color w:val="auto"/>
                  <w:sz w:val="18"/>
                  <w:szCs w:val="22"/>
                </w:rPr>
                <w:t>mtroche@ypfb.gob.bo</w:t>
              </w:r>
            </w:hyperlink>
          </w:p>
        </w:tc>
      </w:tr>
      <w:tr w:rsidR="00357ED7" w:rsidRPr="00552079" w:rsidTr="00357ED7">
        <w:trPr>
          <w:trHeight w:val="65"/>
        </w:trPr>
        <w:tc>
          <w:tcPr>
            <w:tcW w:w="418" w:type="dxa"/>
            <w:vAlign w:val="center"/>
          </w:tcPr>
          <w:p w:rsidR="00357ED7" w:rsidRPr="00552079" w:rsidRDefault="00357ED7" w:rsidP="00357ED7">
            <w:pPr>
              <w:jc w:val="center"/>
              <w:rPr>
                <w:rFonts w:asciiTheme="minorHAnsi" w:hAnsiTheme="minorHAnsi" w:cstheme="minorHAnsi"/>
                <w:sz w:val="22"/>
                <w:szCs w:val="22"/>
              </w:rPr>
            </w:pPr>
          </w:p>
        </w:tc>
        <w:tc>
          <w:tcPr>
            <w:tcW w:w="3044" w:type="dxa"/>
            <w:vAlign w:val="center"/>
          </w:tcPr>
          <w:p w:rsidR="00357ED7" w:rsidRPr="00552079" w:rsidRDefault="00357ED7" w:rsidP="00357ED7">
            <w:pPr>
              <w:rPr>
                <w:rFonts w:asciiTheme="minorHAnsi" w:hAnsiTheme="minorHAnsi" w:cstheme="minorHAnsi"/>
                <w:sz w:val="22"/>
                <w:szCs w:val="22"/>
              </w:rPr>
            </w:pPr>
          </w:p>
        </w:tc>
        <w:tc>
          <w:tcPr>
            <w:tcW w:w="2233" w:type="dxa"/>
            <w:gridSpan w:val="3"/>
          </w:tcPr>
          <w:p w:rsidR="00357ED7" w:rsidRPr="00552079" w:rsidRDefault="00357ED7" w:rsidP="00357ED7">
            <w:pPr>
              <w:rPr>
                <w:rFonts w:asciiTheme="minorHAnsi" w:hAnsiTheme="minorHAnsi" w:cstheme="minorHAnsi"/>
                <w:sz w:val="22"/>
                <w:szCs w:val="22"/>
              </w:rPr>
            </w:pPr>
          </w:p>
        </w:tc>
        <w:tc>
          <w:tcPr>
            <w:tcW w:w="3344" w:type="dxa"/>
          </w:tcPr>
          <w:p w:rsidR="00357ED7" w:rsidRPr="00715EDC" w:rsidRDefault="00357ED7" w:rsidP="00357ED7">
            <w:pPr>
              <w:jc w:val="both"/>
              <w:rPr>
                <w:rFonts w:asciiTheme="minorHAnsi" w:hAnsiTheme="minorHAnsi" w:cstheme="minorHAnsi"/>
                <w:sz w:val="22"/>
                <w:szCs w:val="22"/>
              </w:rPr>
            </w:pPr>
          </w:p>
        </w:tc>
      </w:tr>
      <w:tr w:rsidR="00357ED7" w:rsidRPr="00552079" w:rsidTr="00357ED7">
        <w:trPr>
          <w:trHeight w:val="370"/>
        </w:trPr>
        <w:tc>
          <w:tcPr>
            <w:tcW w:w="418" w:type="dxa"/>
            <w:vAlign w:val="center"/>
          </w:tcPr>
          <w:p w:rsidR="00357ED7" w:rsidRPr="00552079" w:rsidRDefault="00357ED7" w:rsidP="00357ED7">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44" w:type="dxa"/>
            <w:vAlign w:val="center"/>
          </w:tcPr>
          <w:p w:rsidR="00357ED7" w:rsidRPr="00552079" w:rsidRDefault="00357ED7" w:rsidP="00357ED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357ED7" w:rsidRPr="00552079" w:rsidRDefault="00357ED7" w:rsidP="00357ED7">
            <w:pPr>
              <w:rPr>
                <w:rFonts w:asciiTheme="minorHAnsi" w:hAnsiTheme="minorHAnsi" w:cstheme="minorHAnsi"/>
                <w:sz w:val="22"/>
                <w:szCs w:val="22"/>
              </w:rPr>
            </w:pPr>
            <w:r w:rsidRPr="00552079">
              <w:rPr>
                <w:rFonts w:asciiTheme="minorHAnsi" w:hAnsiTheme="minorHAnsi" w:cstheme="minorHAnsi"/>
                <w:sz w:val="22"/>
                <w:szCs w:val="22"/>
              </w:rPr>
              <w:t>Fecha:</w:t>
            </w:r>
          </w:p>
          <w:p w:rsidR="00357ED7" w:rsidRPr="00552079" w:rsidRDefault="00357ED7" w:rsidP="00357ED7">
            <w:pPr>
              <w:rPr>
                <w:rFonts w:asciiTheme="minorHAnsi" w:hAnsiTheme="minorHAnsi" w:cstheme="minorHAnsi"/>
                <w:sz w:val="22"/>
                <w:szCs w:val="22"/>
              </w:rPr>
            </w:pPr>
            <w:r>
              <w:rPr>
                <w:rFonts w:asciiTheme="minorHAnsi" w:hAnsiTheme="minorHAnsi" w:cstheme="minorHAnsi"/>
                <w:sz w:val="22"/>
                <w:szCs w:val="22"/>
              </w:rPr>
              <w:t>28/09/16</w:t>
            </w:r>
          </w:p>
        </w:tc>
        <w:tc>
          <w:tcPr>
            <w:tcW w:w="1089" w:type="dxa"/>
            <w:vAlign w:val="center"/>
          </w:tcPr>
          <w:p w:rsidR="00357ED7" w:rsidRPr="00552079" w:rsidRDefault="00357ED7" w:rsidP="00357ED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57ED7" w:rsidRPr="00552079" w:rsidRDefault="00357ED7" w:rsidP="00357ED7">
            <w:pP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rsidR="00357ED7" w:rsidRPr="00715EDC" w:rsidRDefault="00357ED7" w:rsidP="00357ED7">
            <w:pPr>
              <w:jc w:val="both"/>
              <w:rPr>
                <w:rFonts w:asciiTheme="minorHAnsi" w:hAnsiTheme="minorHAnsi" w:cstheme="minorHAnsi"/>
                <w:sz w:val="22"/>
                <w:szCs w:val="22"/>
              </w:rPr>
            </w:pPr>
            <w:r w:rsidRPr="00715EDC">
              <w:rPr>
                <w:rFonts w:ascii="Calibri" w:hAnsi="Calibri" w:cs="Arial"/>
                <w:b/>
                <w:sz w:val="16"/>
                <w:szCs w:val="16"/>
              </w:rPr>
              <w:t>Lugar:</w:t>
            </w:r>
            <w:r>
              <w:rPr>
                <w:rFonts w:ascii="Calibri" w:hAnsi="Calibri" w:cs="Arial"/>
                <w:b/>
                <w:sz w:val="16"/>
                <w:szCs w:val="16"/>
              </w:rPr>
              <w:t xml:space="preserve"> G</w:t>
            </w:r>
            <w:r w:rsidRPr="00715EDC">
              <w:rPr>
                <w:rFonts w:ascii="Calibri" w:hAnsi="Calibri" w:cs="Calibri"/>
                <w:sz w:val="18"/>
                <w:szCs w:val="18"/>
              </w:rPr>
              <w:t>erencia Nacional de Contrataciones – Piso 1. Edificio Central YPFB – Calle Bueno N° 185 – La Paz.</w:t>
            </w:r>
          </w:p>
        </w:tc>
      </w:tr>
      <w:tr w:rsidR="00357ED7" w:rsidRPr="00552079" w:rsidTr="00357ED7">
        <w:trPr>
          <w:trHeight w:val="64"/>
        </w:trPr>
        <w:tc>
          <w:tcPr>
            <w:tcW w:w="418" w:type="dxa"/>
            <w:vAlign w:val="center"/>
          </w:tcPr>
          <w:p w:rsidR="00357ED7" w:rsidRPr="00552079" w:rsidRDefault="00357ED7" w:rsidP="00357ED7">
            <w:pPr>
              <w:jc w:val="center"/>
              <w:rPr>
                <w:rFonts w:asciiTheme="minorHAnsi" w:hAnsiTheme="minorHAnsi" w:cstheme="minorHAnsi"/>
                <w:sz w:val="22"/>
                <w:szCs w:val="22"/>
              </w:rPr>
            </w:pPr>
          </w:p>
        </w:tc>
        <w:tc>
          <w:tcPr>
            <w:tcW w:w="3044" w:type="dxa"/>
            <w:vAlign w:val="center"/>
          </w:tcPr>
          <w:p w:rsidR="00357ED7" w:rsidRPr="00552079" w:rsidRDefault="00357ED7" w:rsidP="00357ED7">
            <w:pPr>
              <w:jc w:val="center"/>
              <w:rPr>
                <w:rFonts w:asciiTheme="minorHAnsi" w:hAnsiTheme="minorHAnsi" w:cstheme="minorHAnsi"/>
                <w:sz w:val="22"/>
                <w:szCs w:val="22"/>
              </w:rPr>
            </w:pPr>
          </w:p>
        </w:tc>
        <w:tc>
          <w:tcPr>
            <w:tcW w:w="2233" w:type="dxa"/>
            <w:gridSpan w:val="3"/>
            <w:vAlign w:val="center"/>
          </w:tcPr>
          <w:p w:rsidR="00357ED7" w:rsidRPr="00552079" w:rsidRDefault="00357ED7" w:rsidP="00357ED7">
            <w:pPr>
              <w:jc w:val="center"/>
              <w:rPr>
                <w:rFonts w:asciiTheme="minorHAnsi" w:hAnsiTheme="minorHAnsi" w:cstheme="minorHAnsi"/>
                <w:sz w:val="22"/>
                <w:szCs w:val="22"/>
              </w:rPr>
            </w:pPr>
          </w:p>
        </w:tc>
        <w:tc>
          <w:tcPr>
            <w:tcW w:w="3344" w:type="dxa"/>
            <w:vAlign w:val="center"/>
          </w:tcPr>
          <w:p w:rsidR="00357ED7" w:rsidRPr="00715EDC" w:rsidRDefault="00357ED7" w:rsidP="00357ED7">
            <w:pPr>
              <w:jc w:val="both"/>
              <w:rPr>
                <w:rFonts w:asciiTheme="minorHAnsi" w:hAnsiTheme="minorHAnsi" w:cstheme="minorHAnsi"/>
                <w:sz w:val="22"/>
                <w:szCs w:val="22"/>
              </w:rPr>
            </w:pPr>
          </w:p>
        </w:tc>
      </w:tr>
      <w:tr w:rsidR="00357ED7" w:rsidRPr="00552079" w:rsidTr="00357ED7">
        <w:trPr>
          <w:trHeight w:val="370"/>
        </w:trPr>
        <w:tc>
          <w:tcPr>
            <w:tcW w:w="418" w:type="dxa"/>
            <w:vAlign w:val="center"/>
          </w:tcPr>
          <w:p w:rsidR="00357ED7" w:rsidRPr="00552079" w:rsidRDefault="00357ED7" w:rsidP="00357ED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357ED7" w:rsidRPr="00552079" w:rsidRDefault="00357ED7" w:rsidP="00357ED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357ED7" w:rsidRPr="00552079" w:rsidRDefault="00357ED7" w:rsidP="00357ED7">
            <w:pPr>
              <w:rPr>
                <w:rFonts w:asciiTheme="minorHAnsi" w:hAnsiTheme="minorHAnsi" w:cstheme="minorHAnsi"/>
                <w:sz w:val="22"/>
                <w:szCs w:val="22"/>
              </w:rPr>
            </w:pPr>
            <w:r w:rsidRPr="00552079">
              <w:rPr>
                <w:rFonts w:asciiTheme="minorHAnsi" w:hAnsiTheme="minorHAnsi" w:cstheme="minorHAnsi"/>
                <w:sz w:val="22"/>
                <w:szCs w:val="22"/>
              </w:rPr>
              <w:t>Fecha:</w:t>
            </w:r>
          </w:p>
          <w:p w:rsidR="00357ED7" w:rsidRPr="00552079" w:rsidRDefault="00357ED7" w:rsidP="00357ED7">
            <w:pPr>
              <w:rPr>
                <w:rFonts w:asciiTheme="minorHAnsi" w:hAnsiTheme="minorHAnsi" w:cstheme="minorHAnsi"/>
                <w:sz w:val="22"/>
                <w:szCs w:val="22"/>
              </w:rPr>
            </w:pPr>
            <w:r>
              <w:rPr>
                <w:rFonts w:asciiTheme="minorHAnsi" w:hAnsiTheme="minorHAnsi" w:cstheme="minorHAnsi"/>
                <w:sz w:val="22"/>
                <w:szCs w:val="22"/>
              </w:rPr>
              <w:t>07/10/16</w:t>
            </w:r>
          </w:p>
        </w:tc>
        <w:tc>
          <w:tcPr>
            <w:tcW w:w="1089" w:type="dxa"/>
            <w:vAlign w:val="center"/>
          </w:tcPr>
          <w:p w:rsidR="00357ED7" w:rsidRPr="00552079" w:rsidRDefault="00357ED7" w:rsidP="00357ED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57ED7" w:rsidRPr="00552079" w:rsidRDefault="00357ED7" w:rsidP="00357ED7">
            <w:pP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rsidR="00357ED7" w:rsidRPr="00715EDC" w:rsidRDefault="00357ED7" w:rsidP="00357ED7">
            <w:pPr>
              <w:jc w:val="both"/>
              <w:rPr>
                <w:rFonts w:asciiTheme="minorHAnsi" w:hAnsiTheme="minorHAnsi" w:cstheme="minorHAnsi"/>
                <w:sz w:val="22"/>
                <w:szCs w:val="22"/>
              </w:rPr>
            </w:pPr>
            <w:r w:rsidRPr="00715EDC">
              <w:rPr>
                <w:rFonts w:ascii="Calibri" w:hAnsi="Calibri" w:cs="Arial"/>
                <w:b/>
                <w:sz w:val="16"/>
                <w:szCs w:val="16"/>
              </w:rPr>
              <w:t xml:space="preserve">Lugar: </w:t>
            </w:r>
            <w:r w:rsidRPr="00715EDC">
              <w:rPr>
                <w:rFonts w:ascii="Calibri" w:hAnsi="Calibri" w:cs="Calibri"/>
                <w:sz w:val="18"/>
                <w:szCs w:val="18"/>
              </w:rPr>
              <w:t>Gerencia Nacional de Contrataciones – Piso 1. Edificio Central YPFB – Calle Bueno N° 185 – La Paz.</w:t>
            </w:r>
          </w:p>
        </w:tc>
      </w:tr>
      <w:tr w:rsidR="00357ED7" w:rsidRPr="00552079" w:rsidTr="00357ED7">
        <w:trPr>
          <w:trHeight w:val="64"/>
        </w:trPr>
        <w:tc>
          <w:tcPr>
            <w:tcW w:w="418" w:type="dxa"/>
            <w:vAlign w:val="center"/>
          </w:tcPr>
          <w:p w:rsidR="00357ED7" w:rsidRPr="00552079" w:rsidRDefault="00357ED7" w:rsidP="00357ED7">
            <w:pPr>
              <w:jc w:val="center"/>
              <w:rPr>
                <w:rFonts w:asciiTheme="minorHAnsi" w:hAnsiTheme="minorHAnsi" w:cstheme="minorHAnsi"/>
                <w:sz w:val="22"/>
                <w:szCs w:val="22"/>
              </w:rPr>
            </w:pPr>
          </w:p>
        </w:tc>
        <w:tc>
          <w:tcPr>
            <w:tcW w:w="3044" w:type="dxa"/>
            <w:vAlign w:val="center"/>
          </w:tcPr>
          <w:p w:rsidR="00357ED7" w:rsidRPr="00552079" w:rsidRDefault="00357ED7" w:rsidP="00357ED7">
            <w:pPr>
              <w:rPr>
                <w:rFonts w:asciiTheme="minorHAnsi" w:hAnsiTheme="minorHAnsi" w:cstheme="minorHAnsi"/>
                <w:sz w:val="22"/>
                <w:szCs w:val="22"/>
              </w:rPr>
            </w:pPr>
          </w:p>
        </w:tc>
        <w:tc>
          <w:tcPr>
            <w:tcW w:w="2233" w:type="dxa"/>
            <w:gridSpan w:val="3"/>
            <w:vAlign w:val="center"/>
          </w:tcPr>
          <w:p w:rsidR="00357ED7" w:rsidRPr="00552079" w:rsidRDefault="00357ED7" w:rsidP="00357ED7">
            <w:pPr>
              <w:jc w:val="center"/>
              <w:rPr>
                <w:rFonts w:asciiTheme="minorHAnsi" w:hAnsiTheme="minorHAnsi" w:cstheme="minorHAnsi"/>
                <w:sz w:val="22"/>
                <w:szCs w:val="22"/>
              </w:rPr>
            </w:pPr>
          </w:p>
        </w:tc>
        <w:tc>
          <w:tcPr>
            <w:tcW w:w="3344" w:type="dxa"/>
          </w:tcPr>
          <w:p w:rsidR="00357ED7" w:rsidRPr="00715EDC" w:rsidRDefault="00357ED7" w:rsidP="00357ED7">
            <w:pPr>
              <w:jc w:val="both"/>
              <w:rPr>
                <w:rFonts w:asciiTheme="minorHAnsi" w:hAnsiTheme="minorHAnsi" w:cstheme="minorHAnsi"/>
                <w:sz w:val="22"/>
                <w:szCs w:val="22"/>
              </w:rPr>
            </w:pPr>
          </w:p>
        </w:tc>
      </w:tr>
      <w:tr w:rsidR="00357ED7" w:rsidRPr="00552079" w:rsidTr="00357ED7">
        <w:trPr>
          <w:trHeight w:val="246"/>
        </w:trPr>
        <w:tc>
          <w:tcPr>
            <w:tcW w:w="418" w:type="dxa"/>
            <w:vAlign w:val="center"/>
          </w:tcPr>
          <w:p w:rsidR="00357ED7" w:rsidRPr="00552079" w:rsidRDefault="00357ED7" w:rsidP="00357ED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357ED7" w:rsidRPr="00552079" w:rsidRDefault="00357ED7" w:rsidP="00357ED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357ED7" w:rsidRPr="00552079" w:rsidRDefault="00357ED7" w:rsidP="00357ED7">
            <w:pPr>
              <w:rPr>
                <w:rFonts w:asciiTheme="minorHAnsi" w:hAnsiTheme="minorHAnsi" w:cstheme="minorHAnsi"/>
                <w:sz w:val="22"/>
                <w:szCs w:val="22"/>
              </w:rPr>
            </w:pPr>
            <w:r w:rsidRPr="00552079">
              <w:rPr>
                <w:rFonts w:asciiTheme="minorHAnsi" w:hAnsiTheme="minorHAnsi" w:cstheme="minorHAnsi"/>
                <w:sz w:val="22"/>
                <w:szCs w:val="22"/>
              </w:rPr>
              <w:t>Fecha:</w:t>
            </w:r>
          </w:p>
          <w:p w:rsidR="00357ED7" w:rsidRPr="00552079" w:rsidRDefault="00357ED7" w:rsidP="00357ED7">
            <w:pPr>
              <w:rPr>
                <w:rFonts w:asciiTheme="minorHAnsi" w:hAnsiTheme="minorHAnsi" w:cstheme="minorHAnsi"/>
                <w:sz w:val="22"/>
                <w:szCs w:val="22"/>
              </w:rPr>
            </w:pPr>
            <w:r>
              <w:rPr>
                <w:rFonts w:asciiTheme="minorHAnsi" w:hAnsiTheme="minorHAnsi" w:cstheme="minorHAnsi"/>
                <w:sz w:val="22"/>
                <w:szCs w:val="22"/>
              </w:rPr>
              <w:t>07/10/16</w:t>
            </w:r>
          </w:p>
        </w:tc>
        <w:tc>
          <w:tcPr>
            <w:tcW w:w="1139" w:type="dxa"/>
            <w:gridSpan w:val="2"/>
            <w:vAlign w:val="center"/>
          </w:tcPr>
          <w:p w:rsidR="00357ED7" w:rsidRPr="00552079" w:rsidRDefault="00357ED7" w:rsidP="00357ED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57ED7" w:rsidRPr="00552079" w:rsidRDefault="00357ED7" w:rsidP="00357ED7">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rsidR="00357ED7" w:rsidRPr="00715EDC" w:rsidRDefault="00357ED7" w:rsidP="00357ED7">
            <w:pPr>
              <w:jc w:val="both"/>
              <w:rPr>
                <w:rFonts w:asciiTheme="minorHAnsi" w:hAnsiTheme="minorHAnsi" w:cstheme="minorHAnsi"/>
                <w:sz w:val="22"/>
                <w:szCs w:val="22"/>
                <w:lang w:val="es-BO"/>
              </w:rPr>
            </w:pPr>
            <w:r w:rsidRPr="00715EDC">
              <w:rPr>
                <w:rFonts w:ascii="Calibri" w:hAnsi="Calibri" w:cs="Arial"/>
                <w:b/>
                <w:sz w:val="16"/>
                <w:szCs w:val="16"/>
              </w:rPr>
              <w:t xml:space="preserve">Lugar: </w:t>
            </w:r>
            <w:r w:rsidRPr="00715EDC">
              <w:rPr>
                <w:rFonts w:ascii="Calibri" w:hAnsi="Calibri" w:cs="Calibri"/>
                <w:sz w:val="18"/>
                <w:szCs w:val="18"/>
              </w:rPr>
              <w:t>Gerencia Nacional de Contrataciones – Piso 1. Edificio Central YPFB – Calle Bueno N° 185 – La Paz.</w:t>
            </w:r>
          </w:p>
        </w:tc>
      </w:tr>
      <w:tr w:rsidR="00357ED7" w:rsidRPr="00552079" w:rsidTr="00357ED7">
        <w:trPr>
          <w:trHeight w:val="246"/>
        </w:trPr>
        <w:tc>
          <w:tcPr>
            <w:tcW w:w="418" w:type="dxa"/>
            <w:vAlign w:val="center"/>
          </w:tcPr>
          <w:p w:rsidR="00357ED7" w:rsidRPr="00552079" w:rsidRDefault="00357ED7" w:rsidP="00357ED7">
            <w:pPr>
              <w:jc w:val="center"/>
              <w:rPr>
                <w:rFonts w:asciiTheme="minorHAnsi" w:hAnsiTheme="minorHAnsi" w:cstheme="minorHAnsi"/>
                <w:sz w:val="22"/>
                <w:szCs w:val="22"/>
              </w:rPr>
            </w:pPr>
          </w:p>
        </w:tc>
        <w:tc>
          <w:tcPr>
            <w:tcW w:w="3044" w:type="dxa"/>
            <w:vAlign w:val="center"/>
          </w:tcPr>
          <w:p w:rsidR="00357ED7" w:rsidRPr="00552079" w:rsidRDefault="00357ED7" w:rsidP="00357ED7">
            <w:pPr>
              <w:rPr>
                <w:rFonts w:asciiTheme="minorHAnsi" w:hAnsiTheme="minorHAnsi" w:cstheme="minorHAnsi"/>
                <w:sz w:val="22"/>
                <w:szCs w:val="22"/>
              </w:rPr>
            </w:pPr>
          </w:p>
        </w:tc>
        <w:tc>
          <w:tcPr>
            <w:tcW w:w="1094" w:type="dxa"/>
            <w:vAlign w:val="center"/>
          </w:tcPr>
          <w:p w:rsidR="00357ED7" w:rsidRPr="00552079" w:rsidRDefault="00357ED7" w:rsidP="00357ED7">
            <w:pPr>
              <w:rPr>
                <w:rFonts w:asciiTheme="minorHAnsi" w:hAnsiTheme="minorHAnsi" w:cstheme="minorHAnsi"/>
                <w:sz w:val="22"/>
                <w:szCs w:val="22"/>
              </w:rPr>
            </w:pPr>
          </w:p>
        </w:tc>
        <w:tc>
          <w:tcPr>
            <w:tcW w:w="1139" w:type="dxa"/>
            <w:gridSpan w:val="2"/>
            <w:vAlign w:val="center"/>
          </w:tcPr>
          <w:p w:rsidR="00357ED7" w:rsidRPr="00552079" w:rsidRDefault="00357ED7" w:rsidP="00357ED7">
            <w:pPr>
              <w:jc w:val="center"/>
              <w:rPr>
                <w:rFonts w:asciiTheme="minorHAnsi" w:hAnsiTheme="minorHAnsi" w:cstheme="minorHAnsi"/>
                <w:sz w:val="22"/>
                <w:szCs w:val="22"/>
              </w:rPr>
            </w:pPr>
          </w:p>
        </w:tc>
        <w:tc>
          <w:tcPr>
            <w:tcW w:w="3344" w:type="dxa"/>
            <w:vAlign w:val="center"/>
          </w:tcPr>
          <w:p w:rsidR="00357ED7" w:rsidRPr="00552079" w:rsidRDefault="00357ED7" w:rsidP="00357ED7">
            <w:pPr>
              <w:rPr>
                <w:rFonts w:asciiTheme="minorHAnsi" w:hAnsiTheme="minorHAnsi" w:cstheme="minorHAnsi"/>
                <w:color w:val="000000"/>
                <w:sz w:val="22"/>
                <w:szCs w:val="22"/>
                <w:lang w:val="es-BO"/>
              </w:rPr>
            </w:pPr>
          </w:p>
        </w:tc>
      </w:tr>
    </w:tbl>
    <w:p w:rsidR="00357ED7" w:rsidRPr="00552079" w:rsidRDefault="00357ED7" w:rsidP="00357ED7">
      <w:pPr>
        <w:jc w:val="center"/>
        <w:rPr>
          <w:rFonts w:asciiTheme="minorHAnsi" w:hAnsiTheme="minorHAnsi" w:cstheme="minorHAnsi"/>
          <w:sz w:val="22"/>
          <w:szCs w:val="22"/>
        </w:rPr>
      </w:pPr>
    </w:p>
    <w:p w:rsidR="00357ED7" w:rsidRPr="00552079" w:rsidRDefault="00357ED7" w:rsidP="00357ED7">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357ED7" w:rsidRPr="00435ECD" w:rsidTr="00357ED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57ED7" w:rsidRPr="00435ECD" w:rsidRDefault="00357ED7" w:rsidP="00357ED7">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p w:rsidR="00357ED7" w:rsidRPr="00435ECD" w:rsidRDefault="00357ED7" w:rsidP="00357ED7">
            <w:pPr>
              <w:ind w:left="705"/>
              <w:jc w:val="center"/>
              <w:rPr>
                <w:rFonts w:asciiTheme="minorHAnsi" w:hAnsiTheme="minorHAnsi" w:cstheme="minorHAnsi"/>
                <w:b/>
                <w:bCs/>
                <w:color w:val="FF0000"/>
                <w:lang w:val="es-BO" w:eastAsia="es-BO"/>
              </w:rPr>
            </w:pPr>
          </w:p>
        </w:tc>
      </w:tr>
      <w:tr w:rsidR="00357ED7" w:rsidRPr="00435ECD" w:rsidTr="00357ED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57ED7" w:rsidRPr="00435ECD" w:rsidRDefault="00357ED7" w:rsidP="00357ED7">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57ED7" w:rsidRPr="00435ECD" w:rsidRDefault="00357ED7" w:rsidP="00357ED7">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57ED7" w:rsidRPr="00435ECD" w:rsidRDefault="00357ED7" w:rsidP="00357ED7">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357ED7" w:rsidRPr="00435ECD" w:rsidTr="00357ED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357ED7" w:rsidRPr="00435ECD" w:rsidRDefault="00357ED7" w:rsidP="00357ED7">
            <w:pPr>
              <w:jc w:val="center"/>
              <w:rPr>
                <w:rFonts w:asciiTheme="minorHAnsi" w:hAnsiTheme="minorHAnsi" w:cstheme="minorHAnsi"/>
                <w:color w:val="000000"/>
                <w:lang w:val="es-BO" w:eastAsia="es-BO"/>
              </w:rPr>
            </w:pPr>
          </w:p>
        </w:tc>
        <w:tc>
          <w:tcPr>
            <w:tcW w:w="6747" w:type="dxa"/>
            <w:tcBorders>
              <w:top w:val="nil"/>
              <w:left w:val="nil"/>
              <w:bottom w:val="single" w:sz="8" w:space="0" w:color="auto"/>
              <w:right w:val="single" w:sz="8" w:space="0" w:color="auto"/>
            </w:tcBorders>
            <w:shd w:val="clear" w:color="000000" w:fill="FFFFFF"/>
            <w:vAlign w:val="center"/>
          </w:tcPr>
          <w:p w:rsidR="00357ED7" w:rsidRPr="00435ECD" w:rsidRDefault="00357ED7" w:rsidP="00357ED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ADQUISICION DE GABINETES COMERCIALES - 2017</w:t>
            </w:r>
          </w:p>
        </w:tc>
        <w:tc>
          <w:tcPr>
            <w:tcW w:w="1772" w:type="dxa"/>
            <w:tcBorders>
              <w:top w:val="nil"/>
              <w:left w:val="nil"/>
              <w:bottom w:val="single" w:sz="8" w:space="0" w:color="auto"/>
              <w:right w:val="single" w:sz="8" w:space="0" w:color="auto"/>
            </w:tcBorders>
            <w:shd w:val="clear" w:color="auto" w:fill="auto"/>
            <w:noWrap/>
            <w:vAlign w:val="center"/>
          </w:tcPr>
          <w:p w:rsidR="00357ED7" w:rsidRPr="00435ECD" w:rsidRDefault="00357ED7" w:rsidP="00357ED7">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13.888.400,00</w:t>
            </w:r>
          </w:p>
        </w:tc>
      </w:tr>
      <w:tr w:rsidR="00357ED7" w:rsidRPr="00435ECD" w:rsidTr="00357ED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57ED7" w:rsidRPr="00435ECD" w:rsidRDefault="00357ED7" w:rsidP="00357ED7">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357ED7" w:rsidRPr="00715EDC" w:rsidRDefault="00357ED7" w:rsidP="00357ED7">
            <w:pPr>
              <w:jc w:val="right"/>
              <w:rPr>
                <w:rFonts w:asciiTheme="minorHAnsi" w:hAnsiTheme="minorHAnsi" w:cstheme="minorHAnsi"/>
                <w:b/>
                <w:color w:val="000000"/>
                <w:lang w:val="es-BO" w:eastAsia="es-BO"/>
              </w:rPr>
            </w:pPr>
            <w:r w:rsidRPr="00715EDC">
              <w:rPr>
                <w:rFonts w:asciiTheme="minorHAnsi" w:hAnsiTheme="minorHAnsi" w:cstheme="minorHAnsi"/>
                <w:b/>
                <w:color w:val="000000"/>
                <w:lang w:val="es-BO" w:eastAsia="es-BO"/>
              </w:rPr>
              <w:t>13.888.400,00</w:t>
            </w:r>
          </w:p>
        </w:tc>
      </w:tr>
    </w:tbl>
    <w:p w:rsidR="00103622" w:rsidRPr="00552079" w:rsidRDefault="00103622" w:rsidP="00B37050">
      <w:pPr>
        <w:jc w:val="center"/>
        <w:rPr>
          <w:rFonts w:asciiTheme="minorHAnsi" w:hAnsiTheme="minorHAnsi" w:cstheme="minorHAnsi"/>
          <w:b/>
          <w:sz w:val="22"/>
          <w:szCs w:val="22"/>
        </w:rPr>
      </w:pPr>
    </w:p>
    <w:p w:rsidR="00CD7DE0" w:rsidRPr="00552079" w:rsidRDefault="00CD7DE0" w:rsidP="00552079">
      <w:pP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357ED7" w:rsidRDefault="00357ED7" w:rsidP="00B37050">
      <w:pPr>
        <w:jc w:val="center"/>
        <w:rPr>
          <w:rFonts w:asciiTheme="minorHAnsi" w:hAnsiTheme="minorHAnsi" w:cstheme="minorHAnsi"/>
          <w:b/>
          <w:sz w:val="22"/>
          <w:szCs w:val="22"/>
        </w:rPr>
      </w:pPr>
    </w:p>
    <w:p w:rsidR="00357ED7" w:rsidRDefault="00357ED7" w:rsidP="00B37050">
      <w:pPr>
        <w:jc w:val="center"/>
        <w:rPr>
          <w:rFonts w:asciiTheme="minorHAnsi" w:hAnsiTheme="minorHAnsi" w:cstheme="minorHAnsi"/>
          <w:b/>
          <w:sz w:val="22"/>
          <w:szCs w:val="22"/>
        </w:rPr>
      </w:pPr>
    </w:p>
    <w:p w:rsidR="00357ED7" w:rsidRPr="00552079" w:rsidRDefault="00357ED7" w:rsidP="00B37050">
      <w:pPr>
        <w:jc w:val="center"/>
        <w:rPr>
          <w:rFonts w:asciiTheme="minorHAnsi" w:hAnsiTheme="minorHAnsi" w:cstheme="minorHAnsi"/>
          <w:b/>
          <w:sz w:val="22"/>
          <w:szCs w:val="22"/>
        </w:rPr>
      </w:pPr>
    </w:p>
    <w:p w:rsidR="00890901" w:rsidRDefault="0089090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rsidR="00546FAF" w:rsidRPr="00C70BA9" w:rsidRDefault="00546FAF" w:rsidP="00B37050">
      <w:pPr>
        <w:ind w:left="426"/>
        <w:jc w:val="both"/>
        <w:rPr>
          <w:rFonts w:asciiTheme="minorHAnsi" w:hAnsiTheme="minorHAnsi" w:cstheme="minorHAnsi"/>
          <w:b/>
          <w:sz w:val="22"/>
          <w:szCs w:val="22"/>
        </w:rPr>
      </w:pPr>
    </w:p>
    <w:p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46FAF" w:rsidRPr="00C70BA9" w:rsidRDefault="00546FAF" w:rsidP="00C70BA9">
      <w:pPr>
        <w:jc w:val="both"/>
        <w:rPr>
          <w:rFonts w:asciiTheme="minorHAnsi" w:hAnsiTheme="minorHAnsi" w:cstheme="minorHAnsi"/>
          <w:sz w:val="22"/>
          <w:szCs w:val="22"/>
        </w:rPr>
      </w:pPr>
    </w:p>
    <w:p w:rsidR="00546FAF" w:rsidRPr="00512CED" w:rsidRDefault="00546FAF" w:rsidP="00A034E2">
      <w:pPr>
        <w:pStyle w:val="Prrafodelista"/>
        <w:numPr>
          <w:ilvl w:val="0"/>
          <w:numId w:val="29"/>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rsidR="00546FAF" w:rsidRPr="00512CED" w:rsidRDefault="00546FAF" w:rsidP="00A034E2">
      <w:pPr>
        <w:pStyle w:val="Prrafodelista"/>
        <w:numPr>
          <w:ilvl w:val="0"/>
          <w:numId w:val="29"/>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rsidR="00512CED" w:rsidRPr="00512CED" w:rsidRDefault="00512CED" w:rsidP="00A034E2">
      <w:pPr>
        <w:pStyle w:val="Prrafodelista"/>
        <w:numPr>
          <w:ilvl w:val="0"/>
          <w:numId w:val="29"/>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rsidR="00512CED" w:rsidRPr="00512CED" w:rsidRDefault="00512CED" w:rsidP="00A034E2">
      <w:pPr>
        <w:pStyle w:val="Prrafodelista"/>
        <w:numPr>
          <w:ilvl w:val="0"/>
          <w:numId w:val="29"/>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rsidR="009060A8" w:rsidRPr="00C70BA9" w:rsidRDefault="00546FAF" w:rsidP="00A034E2">
      <w:pPr>
        <w:pStyle w:val="Prrafodelista"/>
        <w:numPr>
          <w:ilvl w:val="0"/>
          <w:numId w:val="29"/>
        </w:numPr>
        <w:ind w:left="1134"/>
        <w:rPr>
          <w:rFonts w:asciiTheme="minorHAnsi" w:hAnsiTheme="minorHAnsi" w:cstheme="minorHAnsi"/>
          <w:sz w:val="22"/>
          <w:szCs w:val="22"/>
        </w:rPr>
      </w:pPr>
      <w:r w:rsidRPr="00512CED">
        <w:rPr>
          <w:rFonts w:asciiTheme="minorHAnsi" w:hAnsiTheme="minorHAnsi" w:cstheme="minorHAnsi"/>
          <w:sz w:val="22"/>
          <w:szCs w:val="22"/>
        </w:rPr>
        <w:t xml:space="preserve">Micro y Pequeñas </w:t>
      </w:r>
      <w:r w:rsidR="00597B50" w:rsidRPr="00512CED">
        <w:rPr>
          <w:rFonts w:asciiTheme="minorHAnsi" w:hAnsiTheme="minorHAnsi" w:cstheme="minorHAnsi"/>
          <w:sz w:val="22"/>
          <w:szCs w:val="22"/>
        </w:rPr>
        <w:t>Empresas</w:t>
      </w:r>
      <w:r w:rsidR="00597B50"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rsidR="00546FAF" w:rsidRPr="00C70BA9" w:rsidRDefault="00546FAF" w:rsidP="00A034E2">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rsidR="00546FAF" w:rsidRPr="00C70BA9" w:rsidRDefault="00546FAF" w:rsidP="00A034E2">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rsidR="00546FAF" w:rsidRPr="00C70BA9" w:rsidRDefault="00546FAF" w:rsidP="00A034E2">
      <w:pPr>
        <w:pStyle w:val="Prrafodelista"/>
        <w:numPr>
          <w:ilvl w:val="0"/>
          <w:numId w:val="29"/>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rsidR="00546FAF" w:rsidRPr="00552079" w:rsidRDefault="00546FAF"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034E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034E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034E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034E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034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034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A034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034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034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034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911650" w:rsidRDefault="006A773C" w:rsidP="00A034E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015B4A" w:rsidRDefault="00015B4A" w:rsidP="00B37050">
      <w:pPr>
        <w:jc w:val="both"/>
        <w:rPr>
          <w:rFonts w:asciiTheme="minorHAnsi" w:hAnsiTheme="minorHAnsi" w:cstheme="minorHAnsi"/>
          <w:b/>
          <w:sz w:val="22"/>
          <w:szCs w:val="22"/>
        </w:rPr>
      </w:pPr>
    </w:p>
    <w:p w:rsidR="00015B4A" w:rsidRPr="00552079" w:rsidRDefault="00015B4A"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C37CE1">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V</w:t>
      </w:r>
      <w:r w:rsidR="0052317B" w:rsidRPr="004D4159">
        <w:rPr>
          <w:rFonts w:asciiTheme="minorHAnsi" w:hAnsiTheme="minorHAnsi" w:cstheme="minorHAnsi"/>
          <w:sz w:val="22"/>
          <w:szCs w:val="22"/>
          <w:lang w:eastAsia="es-BO"/>
        </w:rPr>
        <w:t xml:space="preserve"> del presente DBC. </w:t>
      </w:r>
    </w:p>
    <w:p w:rsidR="00147009" w:rsidRDefault="00147009" w:rsidP="00147009">
      <w:pPr>
        <w:jc w:val="both"/>
        <w:rPr>
          <w:rFonts w:asciiTheme="minorHAnsi" w:hAnsiTheme="minorHAnsi" w:cstheme="minorHAnsi"/>
          <w:sz w:val="22"/>
          <w:szCs w:val="22"/>
          <w:lang w:eastAsia="es-BO"/>
        </w:rPr>
      </w:pPr>
    </w:p>
    <w:p w:rsidR="00AE15C5" w:rsidRPr="00AE15C5" w:rsidRDefault="002E4FCC" w:rsidP="00A034E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00AE15C5" w:rsidRPr="00AE15C5">
        <w:rPr>
          <w:rFonts w:asciiTheme="minorHAnsi" w:hAnsiTheme="minorHAnsi" w:cstheme="minorHAnsi"/>
          <w:b/>
          <w:sz w:val="22"/>
          <w:szCs w:val="22"/>
          <w:lang w:val="es-MX" w:eastAsia="es-BO"/>
        </w:rPr>
        <w:t xml:space="preserve"> de la Garantía de Seriedad de Propuesta</w:t>
      </w:r>
      <w:bookmarkEnd w:id="0"/>
    </w:p>
    <w:p w:rsidR="00AE15C5" w:rsidRPr="00AE15C5" w:rsidRDefault="00AE15C5" w:rsidP="00AE15C5">
      <w:pPr>
        <w:jc w:val="both"/>
        <w:rPr>
          <w:rFonts w:asciiTheme="minorHAnsi" w:hAnsiTheme="minorHAnsi" w:cstheme="minorHAnsi"/>
          <w:sz w:val="22"/>
          <w:szCs w:val="22"/>
          <w:lang w:eastAsia="es-BO"/>
        </w:rPr>
      </w:pPr>
    </w:p>
    <w:p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00C408AE">
        <w:rPr>
          <w:rFonts w:asciiTheme="minorHAnsi" w:hAnsiTheme="minorHAnsi" w:cstheme="minorHAnsi"/>
          <w:sz w:val="22"/>
          <w:szCs w:val="22"/>
          <w:lang w:eastAsia="es-BO"/>
        </w:rPr>
        <w:t xml:space="preserve"> será liberado</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será </w:t>
      </w:r>
      <w:r w:rsidR="002E4FCC">
        <w:rPr>
          <w:rFonts w:asciiTheme="minorHAnsi" w:hAnsiTheme="minorHAnsi" w:cstheme="minorHAnsi"/>
          <w:sz w:val="22"/>
          <w:szCs w:val="22"/>
          <w:lang w:eastAsia="es-BO"/>
        </w:rPr>
        <w:t>liberada cuando</w:t>
      </w:r>
      <w:r w:rsidRPr="00AE15C5">
        <w:rPr>
          <w:rFonts w:asciiTheme="minorHAnsi" w:hAnsiTheme="minorHAnsi" w:cstheme="minorHAnsi"/>
          <w:sz w:val="22"/>
          <w:szCs w:val="22"/>
          <w:lang w:eastAsia="es-BO"/>
        </w:rPr>
        <w:t>:</w:t>
      </w:r>
    </w:p>
    <w:p w:rsidR="00AE15C5" w:rsidRDefault="00AE15C5" w:rsidP="00595D30">
      <w:pPr>
        <w:ind w:left="349"/>
        <w:jc w:val="both"/>
        <w:rPr>
          <w:rFonts w:asciiTheme="minorHAnsi" w:hAnsiTheme="minorHAnsi" w:cstheme="minorHAnsi"/>
          <w:sz w:val="22"/>
          <w:szCs w:val="22"/>
        </w:rPr>
      </w:pPr>
    </w:p>
    <w:p w:rsidR="00595D30" w:rsidRPr="00595D30" w:rsidRDefault="00F429EF" w:rsidP="00A034E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A034E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A034E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95D30" w:rsidRDefault="00F429EF" w:rsidP="00A034E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F429EF" w:rsidRPr="00595D30" w:rsidRDefault="00F429EF" w:rsidP="00F429EF">
      <w:pPr>
        <w:ind w:left="426"/>
        <w:jc w:val="both"/>
        <w:rPr>
          <w:rFonts w:asciiTheme="minorHAnsi" w:hAnsiTheme="minorHAnsi" w:cstheme="minorHAnsi"/>
          <w:sz w:val="22"/>
          <w:szCs w:val="22"/>
        </w:rPr>
      </w:pPr>
    </w:p>
    <w:p w:rsidR="00EA5481" w:rsidRPr="00EA5481" w:rsidRDefault="00EA5481" w:rsidP="00A034E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EA5481" w:rsidRPr="00EA5481" w:rsidRDefault="00EA5481" w:rsidP="00EA5481">
      <w:pPr>
        <w:tabs>
          <w:tab w:val="num" w:pos="567"/>
        </w:tabs>
        <w:ind w:left="567"/>
        <w:jc w:val="both"/>
        <w:rPr>
          <w:rFonts w:asciiTheme="minorHAnsi" w:hAnsiTheme="minorHAnsi" w:cstheme="minorHAnsi"/>
          <w:sz w:val="22"/>
          <w:szCs w:val="22"/>
        </w:rPr>
      </w:pPr>
    </w:p>
    <w:p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EA5481" w:rsidRDefault="00EA5481" w:rsidP="00F429EF">
      <w:pPr>
        <w:tabs>
          <w:tab w:val="num" w:pos="567"/>
        </w:tabs>
        <w:ind w:left="567"/>
        <w:jc w:val="both"/>
        <w:rPr>
          <w:rFonts w:asciiTheme="minorHAnsi" w:hAnsiTheme="minorHAnsi" w:cstheme="minorHAnsi"/>
          <w:sz w:val="22"/>
          <w:szCs w:val="22"/>
        </w:rPr>
      </w:pPr>
    </w:p>
    <w:p w:rsidR="00BC5659" w:rsidRPr="00EA5481" w:rsidRDefault="00BC5659" w:rsidP="00A034E2">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F429EF" w:rsidRPr="00595D30" w:rsidRDefault="00F429EF" w:rsidP="00A034E2">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Pr="00595D30" w:rsidRDefault="00D655B9" w:rsidP="00A034E2">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F429EF" w:rsidRPr="00595D30" w:rsidRDefault="00F429EF" w:rsidP="00A034E2">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400925" w:rsidRDefault="00474282" w:rsidP="00400925">
      <w:pPr>
        <w:ind w:left="425" w:firstLine="1"/>
        <w:jc w:val="both"/>
        <w:rPr>
          <w:rFonts w:asciiTheme="minorHAnsi" w:hAnsiTheme="minorHAnsi" w:cstheme="minorHAnsi"/>
          <w:sz w:val="22"/>
          <w:szCs w:val="22"/>
          <w:lang w:val="es-BO"/>
        </w:rPr>
      </w:pPr>
    </w:p>
    <w:p w:rsidR="00176553" w:rsidRPr="00400925" w:rsidRDefault="00176553" w:rsidP="00176553">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r>
        <w:rPr>
          <w:rFonts w:asciiTheme="minorHAnsi" w:hAnsiTheme="minorHAnsi" w:cstheme="minorHAnsi"/>
          <w:sz w:val="22"/>
          <w:szCs w:val="22"/>
          <w:lang w:val="es-BO"/>
        </w:rPr>
        <w:t xml:space="preserve">electrónico </w:t>
      </w:r>
      <w:hyperlink r:id="rId12" w:history="1">
        <w:r w:rsidRPr="0034728B">
          <w:rPr>
            <w:rFonts w:asciiTheme="minorHAnsi" w:hAnsiTheme="minorHAnsi" w:cstheme="minorHAnsi"/>
            <w:sz w:val="22"/>
            <w:szCs w:val="22"/>
            <w:lang w:val="es-BO"/>
          </w:rPr>
          <w:t>institucional</w:t>
        </w:r>
      </w:hyperlink>
      <w:r w:rsidRPr="001E1177">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 que será definido por</w:t>
      </w:r>
      <w:r w:rsidRPr="00400925">
        <w:rPr>
          <w:rFonts w:asciiTheme="minorHAnsi" w:hAnsiTheme="minorHAnsi" w:cstheme="minorHAnsi"/>
          <w:sz w:val="22"/>
          <w:szCs w:val="22"/>
          <w:lang w:val="es-BO"/>
        </w:rPr>
        <w:t xml:space="preserve"> el Comité de Licitación, pudiendo ser ampliado en caso que corresponda.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rsidR="00474282" w:rsidRPr="00400925" w:rsidRDefault="00474282" w:rsidP="00400925">
      <w:pPr>
        <w:ind w:left="425" w:firstLine="1"/>
        <w:jc w:val="both"/>
        <w:rPr>
          <w:rFonts w:asciiTheme="minorHAnsi" w:hAnsiTheme="minorHAnsi" w:cstheme="minorHAnsi"/>
          <w:sz w:val="22"/>
          <w:szCs w:val="22"/>
          <w:lang w:val="es-BO"/>
        </w:rPr>
      </w:pPr>
    </w:p>
    <w:p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rsidR="00474282" w:rsidRPr="00400925" w:rsidRDefault="00474282" w:rsidP="00400925">
      <w:pPr>
        <w:ind w:left="425" w:firstLine="1"/>
        <w:jc w:val="both"/>
        <w:rPr>
          <w:rFonts w:asciiTheme="minorHAnsi" w:hAnsiTheme="minorHAnsi" w:cstheme="minorHAnsi"/>
          <w:sz w:val="22"/>
          <w:szCs w:val="22"/>
          <w:lang w:val="es-BO"/>
        </w:rPr>
      </w:pPr>
    </w:p>
    <w:p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rsidR="00095B8E" w:rsidRPr="00552079"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176553">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034E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034E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034E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A034E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A5360F" w:rsidRDefault="00452B99" w:rsidP="00A034E2">
      <w:pPr>
        <w:pStyle w:val="Prrafodelista"/>
        <w:numPr>
          <w:ilvl w:val="1"/>
          <w:numId w:val="31"/>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rsidR="00452B99" w:rsidRPr="00552079" w:rsidRDefault="00452B99" w:rsidP="00A034E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034E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034E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034E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4B0CFC" w:rsidRDefault="00452B99" w:rsidP="00A034E2">
      <w:pPr>
        <w:pStyle w:val="Prrafodelista"/>
        <w:numPr>
          <w:ilvl w:val="1"/>
          <w:numId w:val="31"/>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4B0CFC" w:rsidRDefault="00452B99" w:rsidP="00A034E2">
      <w:pPr>
        <w:pStyle w:val="Prrafodelista"/>
        <w:numPr>
          <w:ilvl w:val="1"/>
          <w:numId w:val="31"/>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034E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034E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034E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357ED7" w:rsidP="00357ED7">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rsidR="00FD0D37" w:rsidRDefault="00FD0D37" w:rsidP="00FD0D37">
      <w:pPr>
        <w:pStyle w:val="Prrafodelista"/>
        <w:ind w:left="360"/>
        <w:jc w:val="both"/>
        <w:rPr>
          <w:rFonts w:asciiTheme="minorHAnsi" w:hAnsiTheme="minorHAnsi" w:cstheme="minorHAnsi"/>
          <w:bCs/>
          <w:sz w:val="22"/>
          <w:szCs w:val="22"/>
          <w:lang w:eastAsia="es-BO"/>
        </w:rPr>
      </w:pPr>
    </w:p>
    <w:p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Para bienes, se aplicarán los siguientes Márgenes de Preferencia y Factores de Ajuste:</w:t>
      </w:r>
    </w:p>
    <w:p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344186" w:rsidRDefault="00B86EB5" w:rsidP="00A034E2">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344186" w:rsidRDefault="00B86EB5" w:rsidP="00A034E2">
      <w:pPr>
        <w:pStyle w:val="Prrafodelista"/>
        <w:numPr>
          <w:ilvl w:val="0"/>
          <w:numId w:val="26"/>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344186" w:rsidRDefault="00B86EB5" w:rsidP="004B0CFC">
      <w:pPr>
        <w:pStyle w:val="Prrafodelista"/>
        <w:ind w:left="851"/>
        <w:rPr>
          <w:rFonts w:asciiTheme="minorHAnsi" w:hAnsiTheme="minorHAnsi" w:cstheme="minorHAnsi"/>
          <w:sz w:val="22"/>
          <w:szCs w:val="22"/>
          <w:lang w:eastAsia="es-BO"/>
        </w:rPr>
      </w:pPr>
    </w:p>
    <w:p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Default="00B86EB5" w:rsidP="00FD0D37">
      <w:pPr>
        <w:pStyle w:val="Prrafodelista"/>
        <w:ind w:left="360"/>
        <w:jc w:val="both"/>
        <w:rPr>
          <w:rFonts w:asciiTheme="minorHAnsi" w:hAnsiTheme="minorHAnsi" w:cstheme="minorHAnsi"/>
          <w:bCs/>
          <w:sz w:val="22"/>
          <w:szCs w:val="22"/>
          <w:lang w:eastAsia="es-BO"/>
        </w:rPr>
      </w:pPr>
    </w:p>
    <w:p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A64E11" w:rsidRPr="00552079" w:rsidRDefault="00A64E11"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Pr="00552079"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p>
    <w:p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rsidR="00AC55E3" w:rsidRDefault="00AC55E3" w:rsidP="00AC55E3">
      <w:pPr>
        <w:pStyle w:val="Sinespaciado4"/>
        <w:rPr>
          <w:lang w:eastAsia="es-ES"/>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2E4FCC">
        <w:rPr>
          <w:rFonts w:ascii="Calibri" w:hAnsi="Calibri" w:cs="Calibri"/>
          <w:sz w:val="22"/>
          <w:szCs w:val="22"/>
        </w:rPr>
        <w:t xml:space="preserve"> </w:t>
      </w:r>
      <w:r w:rsidR="00176553">
        <w:rPr>
          <w:rFonts w:ascii="Calibri" w:hAnsi="Calibri" w:cs="Calibri"/>
          <w:sz w:val="22"/>
          <w:szCs w:val="22"/>
        </w:rPr>
        <w:t>descritos en los numerales 1.1, 2.1, 2.3 y 3 de la parte VI del presente DBC (según corresponda)</w:t>
      </w:r>
    </w:p>
    <w:p w:rsidR="00AC55E3" w:rsidRPr="006E7B64" w:rsidRDefault="00AC55E3" w:rsidP="00176553">
      <w:pPr>
        <w:pStyle w:val="Prrafodelista"/>
        <w:tabs>
          <w:tab w:val="left" w:pos="2410"/>
        </w:tabs>
        <w:ind w:left="2552" w:hanging="1134"/>
        <w:jc w:val="both"/>
        <w:rPr>
          <w:rFonts w:ascii="Calibri" w:hAnsi="Calibri" w:cs="Calibri"/>
          <w:sz w:val="22"/>
          <w:szCs w:val="22"/>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sidR="002E4FCC">
        <w:rPr>
          <w:rFonts w:ascii="Calibri" w:hAnsi="Calibri" w:cs="Calibri"/>
          <w:sz w:val="22"/>
          <w:szCs w:val="22"/>
        </w:rPr>
        <w:t xml:space="preserve"> </w:t>
      </w:r>
      <w:r w:rsidR="00176553">
        <w:rPr>
          <w:rFonts w:ascii="Calibri" w:hAnsi="Calibri" w:cs="Calibri"/>
          <w:sz w:val="22"/>
          <w:szCs w:val="22"/>
        </w:rPr>
        <w:t>descritos en los numerales 1.2, 2.2 y 2.4 de la parte VI del presente DBC (según corresponda)</w:t>
      </w:r>
    </w:p>
    <w:p w:rsidR="00AC55E3" w:rsidRPr="006E7B64" w:rsidRDefault="00AC55E3" w:rsidP="00176553">
      <w:pPr>
        <w:pStyle w:val="Prrafodelista"/>
        <w:tabs>
          <w:tab w:val="left" w:pos="2410"/>
        </w:tabs>
        <w:ind w:left="2552" w:hanging="1134"/>
        <w:jc w:val="both"/>
        <w:rPr>
          <w:rFonts w:ascii="Calibri" w:hAnsi="Calibri" w:cs="Calibri"/>
          <w:sz w:val="22"/>
          <w:szCs w:val="22"/>
        </w:rPr>
      </w:pPr>
    </w:p>
    <w:p w:rsidR="00176553" w:rsidRPr="006E7B64" w:rsidRDefault="00AC55E3" w:rsidP="00176553">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3 -</w:t>
      </w:r>
      <w:r>
        <w:rPr>
          <w:rFonts w:ascii="Calibri" w:hAnsi="Calibri" w:cs="Calibri"/>
          <w:sz w:val="22"/>
          <w:szCs w:val="22"/>
        </w:rPr>
        <w:t xml:space="preserve"> </w:t>
      </w:r>
      <w:r w:rsidRPr="006E7B64">
        <w:rPr>
          <w:rFonts w:ascii="Calibri" w:hAnsi="Calibri" w:cs="Calibri"/>
          <w:sz w:val="22"/>
          <w:szCs w:val="22"/>
        </w:rPr>
        <w:t>Documentos/Formularios de la Propuesta Técnica</w:t>
      </w:r>
      <w:r w:rsidR="002E4FCC">
        <w:rPr>
          <w:rFonts w:ascii="Calibri" w:hAnsi="Calibri" w:cs="Calibri"/>
          <w:sz w:val="22"/>
          <w:szCs w:val="22"/>
        </w:rPr>
        <w:t xml:space="preserve"> </w:t>
      </w:r>
      <w:r w:rsidR="00176553">
        <w:rPr>
          <w:rFonts w:ascii="Calibri" w:hAnsi="Calibri" w:cs="Calibri"/>
          <w:sz w:val="22"/>
          <w:szCs w:val="22"/>
        </w:rPr>
        <w:t>descritos en el numeral 4 de la parte VI del presente DBC (según corresponda)</w:t>
      </w:r>
    </w:p>
    <w:p w:rsidR="00176553" w:rsidRDefault="00176553" w:rsidP="00176553">
      <w:pPr>
        <w:pStyle w:val="Prrafodelista"/>
        <w:rPr>
          <w:rFonts w:ascii="Calibri" w:hAnsi="Calibri" w:cs="Calibri"/>
          <w:sz w:val="22"/>
          <w:szCs w:val="22"/>
        </w:rPr>
      </w:pPr>
    </w:p>
    <w:p w:rsidR="00486DD9" w:rsidRDefault="00486DD9" w:rsidP="00176553">
      <w:pPr>
        <w:pStyle w:val="Prrafodelista"/>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rsidTr="00AC55E3">
        <w:trPr>
          <w:trHeight w:val="522"/>
          <w:jc w:val="right"/>
        </w:trPr>
        <w:tc>
          <w:tcPr>
            <w:tcW w:w="2041" w:type="dxa"/>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F5A37A3" wp14:editId="53153FF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rsidTr="00AC55E3">
        <w:trPr>
          <w:trHeight w:val="366"/>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345"/>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r w:rsidR="00486DD9" w:rsidRPr="00552079" w:rsidTr="00AC55E3">
        <w:trPr>
          <w:trHeight w:val="428"/>
          <w:jc w:val="right"/>
        </w:trPr>
        <w:tc>
          <w:tcPr>
            <w:tcW w:w="3637" w:type="dxa"/>
            <w:gridSpan w:val="2"/>
            <w:shd w:val="clear" w:color="auto" w:fill="FFFFFF" w:themeFill="background1"/>
            <w:vAlign w:val="center"/>
          </w:tcPr>
          <w:p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86DD9" w:rsidRPr="00552079" w:rsidRDefault="00486DD9" w:rsidP="00E46F13">
            <w:pPr>
              <w:jc w:val="both"/>
              <w:rPr>
                <w:rFonts w:asciiTheme="minorHAnsi" w:hAnsiTheme="minorHAnsi" w:cstheme="minorHAnsi"/>
                <w:sz w:val="22"/>
                <w:szCs w:val="22"/>
              </w:rPr>
            </w:pPr>
          </w:p>
        </w:tc>
      </w:tr>
    </w:tbl>
    <w:p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rsidR="00886C42" w:rsidRPr="00A062D0"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886C42" w:rsidRPr="00A062D0" w:rsidRDefault="00886C42" w:rsidP="00886C42">
      <w:pPr>
        <w:pStyle w:val="Prrafodelista"/>
        <w:ind w:left="1134"/>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886C42" w:rsidRPr="00A062D0" w:rsidRDefault="00886C42" w:rsidP="00886C42">
      <w:pPr>
        <w:pStyle w:val="Prrafodelista"/>
        <w:ind w:left="993"/>
        <w:jc w:val="both"/>
        <w:rPr>
          <w:rFonts w:asciiTheme="minorHAnsi" w:hAnsiTheme="minorHAnsi" w:cstheme="minorHAnsi"/>
          <w:sz w:val="22"/>
          <w:szCs w:val="22"/>
        </w:rPr>
      </w:pPr>
    </w:p>
    <w:p w:rsidR="00886C42" w:rsidRPr="00A062D0" w:rsidRDefault="00886C42" w:rsidP="00886C42">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 xml:space="preserve">Para este propósito el proponente, a través de su Representante Legal,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C74598" w:rsidRPr="00552079" w:rsidRDefault="00C74598"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sidR="003B37BE">
        <w:rPr>
          <w:rFonts w:asciiTheme="minorHAnsi" w:hAnsiTheme="minorHAnsi" w:cstheme="minorHAnsi"/>
          <w:sz w:val="22"/>
          <w:szCs w:val="22"/>
        </w:rPr>
        <w:t>l</w:t>
      </w:r>
      <w:r w:rsidRPr="00552079">
        <w:rPr>
          <w:rFonts w:asciiTheme="minorHAnsi" w:hAnsiTheme="minorHAnsi" w:cstheme="minorHAnsi"/>
          <w:sz w:val="22"/>
          <w:szCs w:val="22"/>
        </w:rPr>
        <w:t xml:space="preserve">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9B7F71" w:rsidRPr="00552079" w:rsidRDefault="009B7F71" w:rsidP="003A1C43">
      <w:pPr>
        <w:ind w:left="426"/>
        <w:jc w:val="cente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DB2F35" w:rsidRPr="00552079" w:rsidRDefault="00DB2F35" w:rsidP="00DB2F35">
      <w:pPr>
        <w:jc w:val="both"/>
        <w:rPr>
          <w:rFonts w:asciiTheme="minorHAnsi" w:hAnsiTheme="minorHAnsi" w:cstheme="minorHAnsi"/>
          <w:sz w:val="22"/>
          <w:szCs w:val="22"/>
        </w:rPr>
      </w:pPr>
    </w:p>
    <w:p w:rsidR="00DB2F35" w:rsidRPr="00552079" w:rsidRDefault="00DB2F35" w:rsidP="00A034E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DB2F35" w:rsidRPr="00552079" w:rsidRDefault="00DB2F35" w:rsidP="00A034E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rsidR="00B857A6" w:rsidRDefault="00B857A6" w:rsidP="00B37050">
      <w:pPr>
        <w:jc w:val="center"/>
        <w:rPr>
          <w:rFonts w:asciiTheme="minorHAnsi" w:hAnsiTheme="minorHAnsi" w:cstheme="minorHAnsi"/>
          <w:b/>
          <w:sz w:val="22"/>
          <w:szCs w:val="22"/>
          <w:highlight w:val="yellow"/>
        </w:rPr>
      </w:pPr>
    </w:p>
    <w:p w:rsidR="00F50C94" w:rsidRDefault="00F50C94"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357ED7" w:rsidRDefault="00357ED7" w:rsidP="00B37050">
      <w:pPr>
        <w:jc w:val="center"/>
        <w:rPr>
          <w:rFonts w:asciiTheme="minorHAnsi" w:hAnsiTheme="minorHAnsi" w:cstheme="minorHAnsi"/>
          <w:b/>
          <w:sz w:val="22"/>
          <w:szCs w:val="22"/>
          <w:lang w:val="es-ES_tradnl"/>
        </w:rPr>
      </w:pPr>
    </w:p>
    <w:p w:rsidR="00C74598" w:rsidRDefault="00C74598"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886C42">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357ED7" w:rsidRDefault="00357ED7" w:rsidP="00357ED7">
      <w:pPr>
        <w:jc w:val="center"/>
        <w:rPr>
          <w:rFonts w:ascii="Calibri" w:eastAsia="Arial Unicode MS" w:hAnsi="Calibri" w:cs="Calibri"/>
          <w:b/>
          <w:sz w:val="22"/>
          <w:szCs w:val="18"/>
          <w:u w:val="single"/>
          <w:lang w:val="es-MX"/>
        </w:rPr>
      </w:pPr>
      <w:r w:rsidRPr="00B91EE4">
        <w:rPr>
          <w:rFonts w:ascii="Calibri" w:eastAsia="Arial Unicode MS" w:hAnsi="Calibri" w:cs="Calibri"/>
          <w:b/>
          <w:sz w:val="22"/>
          <w:szCs w:val="18"/>
          <w:u w:val="single"/>
          <w:lang w:val="es-MX"/>
        </w:rPr>
        <w:t xml:space="preserve">ADQUISICION DE GABINETES COMERCIALES </w:t>
      </w:r>
      <w:r>
        <w:rPr>
          <w:rFonts w:ascii="Calibri" w:eastAsia="Arial Unicode MS" w:hAnsi="Calibri" w:cs="Calibri"/>
          <w:b/>
          <w:sz w:val="22"/>
          <w:szCs w:val="18"/>
          <w:u w:val="single"/>
          <w:lang w:val="es-MX"/>
        </w:rPr>
        <w:t>–</w:t>
      </w:r>
      <w:r w:rsidRPr="00B91EE4">
        <w:rPr>
          <w:rFonts w:ascii="Calibri" w:eastAsia="Arial Unicode MS" w:hAnsi="Calibri" w:cs="Calibri"/>
          <w:b/>
          <w:sz w:val="22"/>
          <w:szCs w:val="18"/>
          <w:u w:val="single"/>
          <w:lang w:val="es-MX"/>
        </w:rPr>
        <w:t xml:space="preserve"> 2017</w:t>
      </w:r>
    </w:p>
    <w:p w:rsidR="00357ED7" w:rsidRDefault="00357ED7" w:rsidP="00357ED7">
      <w:pPr>
        <w:jc w:val="center"/>
        <w:rPr>
          <w:rFonts w:ascii="Calibri" w:eastAsia="Arial Unicode MS" w:hAnsi="Calibri" w:cs="Calibri"/>
          <w:b/>
          <w:sz w:val="22"/>
          <w:szCs w:val="18"/>
          <w:u w:val="single"/>
          <w:lang w:val="es-MX"/>
        </w:rPr>
      </w:pPr>
    </w:p>
    <w:tbl>
      <w:tblPr>
        <w:tblW w:w="95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200"/>
        <w:gridCol w:w="6303"/>
        <w:gridCol w:w="877"/>
        <w:gridCol w:w="1200"/>
      </w:tblGrid>
      <w:tr w:rsidR="00357ED7" w:rsidTr="00357ED7">
        <w:trPr>
          <w:trHeight w:val="300"/>
          <w:jc w:val="center"/>
        </w:trPr>
        <w:tc>
          <w:tcPr>
            <w:tcW w:w="1200" w:type="dxa"/>
            <w:vMerge w:val="restart"/>
            <w:shd w:val="clear" w:color="000000" w:fill="1F497D"/>
            <w:vAlign w:val="center"/>
            <w:hideMark/>
          </w:tcPr>
          <w:p w:rsidR="00357ED7" w:rsidRDefault="00357ED7" w:rsidP="00357ED7">
            <w:pPr>
              <w:jc w:val="center"/>
              <w:rPr>
                <w:rFonts w:ascii="Calibri" w:hAnsi="Calibri" w:cs="Calibri"/>
                <w:b/>
                <w:bCs/>
                <w:color w:val="FFFFFF"/>
                <w:sz w:val="18"/>
                <w:szCs w:val="18"/>
                <w:lang w:val="es-BO" w:eastAsia="es-BO"/>
              </w:rPr>
            </w:pPr>
            <w:r>
              <w:rPr>
                <w:rFonts w:ascii="Calibri" w:hAnsi="Calibri" w:cs="Calibri"/>
                <w:b/>
                <w:bCs/>
                <w:color w:val="FFFFFF"/>
                <w:sz w:val="18"/>
                <w:szCs w:val="18"/>
              </w:rPr>
              <w:t>N° ITEM</w:t>
            </w:r>
          </w:p>
        </w:tc>
        <w:tc>
          <w:tcPr>
            <w:tcW w:w="6303" w:type="dxa"/>
            <w:vMerge w:val="restart"/>
            <w:shd w:val="clear" w:color="000000" w:fill="1F497D"/>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DECRIPCCION</w:t>
            </w:r>
          </w:p>
        </w:tc>
        <w:tc>
          <w:tcPr>
            <w:tcW w:w="877" w:type="dxa"/>
            <w:vMerge w:val="restart"/>
            <w:shd w:val="clear" w:color="000000" w:fill="1F497D"/>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UNIDAD DE MEDIDA</w:t>
            </w:r>
          </w:p>
        </w:tc>
        <w:tc>
          <w:tcPr>
            <w:tcW w:w="1200" w:type="dxa"/>
            <w:vMerge w:val="restart"/>
            <w:shd w:val="clear" w:color="000000" w:fill="1F497D"/>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CANTIDAD REQUERIDA</w:t>
            </w:r>
          </w:p>
        </w:tc>
      </w:tr>
      <w:tr w:rsidR="00357ED7" w:rsidTr="00357ED7">
        <w:trPr>
          <w:trHeight w:val="315"/>
          <w:jc w:val="center"/>
        </w:trPr>
        <w:tc>
          <w:tcPr>
            <w:tcW w:w="1200" w:type="dxa"/>
            <w:vMerge/>
            <w:vAlign w:val="center"/>
            <w:hideMark/>
          </w:tcPr>
          <w:p w:rsidR="00357ED7" w:rsidRDefault="00357ED7" w:rsidP="00357ED7">
            <w:pPr>
              <w:rPr>
                <w:rFonts w:ascii="Calibri" w:hAnsi="Calibri" w:cs="Calibri"/>
                <w:b/>
                <w:bCs/>
                <w:color w:val="FFFFFF"/>
                <w:sz w:val="18"/>
                <w:szCs w:val="18"/>
              </w:rPr>
            </w:pPr>
          </w:p>
        </w:tc>
        <w:tc>
          <w:tcPr>
            <w:tcW w:w="6303" w:type="dxa"/>
            <w:vMerge/>
            <w:vAlign w:val="center"/>
            <w:hideMark/>
          </w:tcPr>
          <w:p w:rsidR="00357ED7" w:rsidRDefault="00357ED7" w:rsidP="00357ED7">
            <w:pPr>
              <w:rPr>
                <w:rFonts w:ascii="Calibri" w:hAnsi="Calibri" w:cs="Calibri"/>
                <w:b/>
                <w:bCs/>
                <w:color w:val="FFFFFF"/>
                <w:sz w:val="18"/>
                <w:szCs w:val="18"/>
              </w:rPr>
            </w:pPr>
          </w:p>
        </w:tc>
        <w:tc>
          <w:tcPr>
            <w:tcW w:w="877" w:type="dxa"/>
            <w:vMerge/>
            <w:vAlign w:val="center"/>
            <w:hideMark/>
          </w:tcPr>
          <w:p w:rsidR="00357ED7" w:rsidRDefault="00357ED7" w:rsidP="00357ED7">
            <w:pPr>
              <w:rPr>
                <w:rFonts w:ascii="Calibri" w:hAnsi="Calibri" w:cs="Calibri"/>
                <w:b/>
                <w:bCs/>
                <w:color w:val="FFFFFF"/>
                <w:sz w:val="18"/>
                <w:szCs w:val="18"/>
              </w:rPr>
            </w:pPr>
          </w:p>
        </w:tc>
        <w:tc>
          <w:tcPr>
            <w:tcW w:w="1200" w:type="dxa"/>
            <w:vMerge/>
            <w:vAlign w:val="center"/>
            <w:hideMark/>
          </w:tcPr>
          <w:p w:rsidR="00357ED7" w:rsidRDefault="00357ED7" w:rsidP="00357ED7">
            <w:pPr>
              <w:rPr>
                <w:rFonts w:ascii="Calibri" w:hAnsi="Calibri" w:cs="Calibri"/>
                <w:b/>
                <w:bCs/>
                <w:color w:val="FFFFFF"/>
                <w:sz w:val="18"/>
                <w:szCs w:val="18"/>
              </w:rPr>
            </w:pPr>
          </w:p>
        </w:tc>
      </w:tr>
      <w:tr w:rsidR="00357ED7" w:rsidTr="00357ED7">
        <w:trPr>
          <w:trHeight w:val="360"/>
          <w:jc w:val="center"/>
        </w:trPr>
        <w:tc>
          <w:tcPr>
            <w:tcW w:w="1200" w:type="dxa"/>
            <w:shd w:val="clear" w:color="000000" w:fill="1F497D"/>
            <w:noWrap/>
            <w:vAlign w:val="center"/>
            <w:hideMark/>
          </w:tcPr>
          <w:p w:rsidR="00357ED7" w:rsidRPr="001C683E" w:rsidRDefault="00357ED7" w:rsidP="00357ED7">
            <w:pPr>
              <w:jc w:val="center"/>
              <w:rPr>
                <w:rFonts w:ascii="Calibri" w:hAnsi="Calibri" w:cs="Calibri"/>
                <w:b/>
                <w:bCs/>
                <w:color w:val="FFFFFF"/>
                <w:sz w:val="18"/>
                <w:szCs w:val="18"/>
              </w:rPr>
            </w:pPr>
            <w:r w:rsidRPr="001C683E">
              <w:rPr>
                <w:rFonts w:ascii="Calibri" w:hAnsi="Calibri"/>
                <w:b/>
                <w:bCs/>
                <w:color w:val="FFFFFF"/>
                <w:szCs w:val="18"/>
              </w:rPr>
              <w:t>ITEM 1</w:t>
            </w:r>
          </w:p>
        </w:tc>
        <w:tc>
          <w:tcPr>
            <w:tcW w:w="6303" w:type="dxa"/>
            <w:shd w:val="clear" w:color="auto" w:fill="auto"/>
            <w:vAlign w:val="center"/>
            <w:hideMark/>
          </w:tcPr>
          <w:p w:rsidR="00357ED7" w:rsidRPr="009455F7" w:rsidRDefault="00357ED7" w:rsidP="00357ED7">
            <w:pPr>
              <w:rPr>
                <w:rFonts w:ascii="Calibri" w:hAnsi="Calibri"/>
                <w:szCs w:val="18"/>
              </w:rPr>
            </w:pPr>
            <w:r w:rsidRPr="009455F7">
              <w:rPr>
                <w:rFonts w:ascii="Calibri" w:hAnsi="Calibri"/>
                <w:szCs w:val="18"/>
                <w:lang w:val="es-BO" w:eastAsia="es-BO"/>
              </w:rPr>
              <w:t xml:space="preserve">GABINETE  </w:t>
            </w:r>
            <w:r>
              <w:rPr>
                <w:rFonts w:ascii="Calibri" w:hAnsi="Calibri"/>
                <w:szCs w:val="18"/>
                <w:lang w:val="es-BO" w:eastAsia="es-BO"/>
              </w:rPr>
              <w:t>GC1</w:t>
            </w:r>
            <w:r w:rsidRPr="009455F7">
              <w:rPr>
                <w:rFonts w:ascii="Calibri" w:hAnsi="Calibri"/>
                <w:szCs w:val="18"/>
                <w:lang w:val="es-BO" w:eastAsia="es-BO"/>
              </w:rPr>
              <w:t xml:space="preserve"> – COMERCIAL “B10-G6” </w:t>
            </w:r>
          </w:p>
        </w:tc>
        <w:tc>
          <w:tcPr>
            <w:tcW w:w="877" w:type="dxa"/>
            <w:shd w:val="clear" w:color="000000" w:fill="DBE5F1"/>
            <w:vAlign w:val="center"/>
            <w:hideMark/>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hideMark/>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2.000</w:t>
            </w:r>
          </w:p>
        </w:tc>
      </w:tr>
      <w:tr w:rsidR="00357ED7" w:rsidTr="00357ED7">
        <w:trPr>
          <w:trHeight w:val="315"/>
          <w:jc w:val="center"/>
        </w:trPr>
        <w:tc>
          <w:tcPr>
            <w:tcW w:w="1200" w:type="dxa"/>
            <w:shd w:val="clear" w:color="000000" w:fill="1F497D"/>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2</w:t>
            </w:r>
          </w:p>
        </w:tc>
        <w:tc>
          <w:tcPr>
            <w:tcW w:w="6303" w:type="dxa"/>
            <w:shd w:val="clear" w:color="auto" w:fill="auto"/>
            <w:noWrap/>
            <w:vAlign w:val="center"/>
            <w:hideMark/>
          </w:tcPr>
          <w:p w:rsidR="00357ED7" w:rsidRPr="009455F7" w:rsidRDefault="00357ED7" w:rsidP="00357ED7">
            <w:pPr>
              <w:rPr>
                <w:rFonts w:ascii="Calibri" w:hAnsi="Calibri"/>
                <w:szCs w:val="18"/>
              </w:rPr>
            </w:pPr>
            <w:r w:rsidRPr="009455F7">
              <w:rPr>
                <w:rFonts w:ascii="Calibri" w:hAnsi="Calibri"/>
                <w:szCs w:val="18"/>
                <w:lang w:val="es-BO" w:eastAsia="es-BO"/>
              </w:rPr>
              <w:t xml:space="preserve">GABINETE  </w:t>
            </w:r>
            <w:r>
              <w:rPr>
                <w:rFonts w:ascii="Calibri" w:hAnsi="Calibri"/>
                <w:szCs w:val="18"/>
                <w:lang w:val="es-BO" w:eastAsia="es-BO"/>
              </w:rPr>
              <w:t>GRM1</w:t>
            </w:r>
            <w:r w:rsidRPr="009455F7">
              <w:rPr>
                <w:rFonts w:ascii="Calibri" w:hAnsi="Calibri"/>
                <w:szCs w:val="18"/>
                <w:lang w:val="es-BO" w:eastAsia="es-BO"/>
              </w:rPr>
              <w:t xml:space="preserve"> – REGULADOR/MONTANTE “B10”</w:t>
            </w:r>
          </w:p>
        </w:tc>
        <w:tc>
          <w:tcPr>
            <w:tcW w:w="877" w:type="dxa"/>
            <w:shd w:val="clear" w:color="000000" w:fill="DBE5F1"/>
            <w:vAlign w:val="center"/>
            <w:hideMark/>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hideMark/>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500</w:t>
            </w:r>
          </w:p>
        </w:tc>
      </w:tr>
      <w:tr w:rsidR="00357ED7" w:rsidTr="00357ED7">
        <w:trPr>
          <w:trHeight w:val="315"/>
          <w:jc w:val="center"/>
        </w:trPr>
        <w:tc>
          <w:tcPr>
            <w:tcW w:w="1200" w:type="dxa"/>
            <w:shd w:val="clear" w:color="000000" w:fill="1F497D"/>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3</w:t>
            </w:r>
          </w:p>
        </w:tc>
        <w:tc>
          <w:tcPr>
            <w:tcW w:w="6303" w:type="dxa"/>
            <w:shd w:val="clear" w:color="auto" w:fill="auto"/>
            <w:noWrap/>
            <w:vAlign w:val="center"/>
            <w:hideMark/>
          </w:tcPr>
          <w:p w:rsidR="00357ED7" w:rsidRPr="009455F7" w:rsidRDefault="00357ED7" w:rsidP="00357ED7">
            <w:pPr>
              <w:rPr>
                <w:rFonts w:ascii="Calibri" w:hAnsi="Calibri"/>
                <w:szCs w:val="18"/>
              </w:rPr>
            </w:pPr>
            <w:r w:rsidRPr="009455F7">
              <w:rPr>
                <w:rFonts w:ascii="Calibri" w:hAnsi="Calibri"/>
                <w:szCs w:val="18"/>
                <w:lang w:val="es-BO" w:eastAsia="es-BO"/>
              </w:rPr>
              <w:t xml:space="preserve">GABINETE  </w:t>
            </w:r>
            <w:r>
              <w:rPr>
                <w:rFonts w:ascii="Calibri" w:hAnsi="Calibri"/>
                <w:szCs w:val="18"/>
                <w:lang w:val="es-BO" w:eastAsia="es-BO"/>
              </w:rPr>
              <w:t>GC1</w:t>
            </w:r>
            <w:r w:rsidRPr="009455F7">
              <w:rPr>
                <w:rFonts w:ascii="Calibri" w:hAnsi="Calibri"/>
                <w:szCs w:val="18"/>
                <w:lang w:val="es-BO" w:eastAsia="es-BO"/>
              </w:rPr>
              <w:t xml:space="preserve"> – COMERCIAL “B16-G10”</w:t>
            </w:r>
          </w:p>
        </w:tc>
        <w:tc>
          <w:tcPr>
            <w:tcW w:w="877" w:type="dxa"/>
            <w:shd w:val="clear" w:color="000000" w:fill="DBE5F1"/>
            <w:vAlign w:val="center"/>
            <w:hideMark/>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hideMark/>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2.000</w:t>
            </w:r>
          </w:p>
        </w:tc>
      </w:tr>
      <w:tr w:rsidR="00357ED7" w:rsidTr="00357ED7">
        <w:trPr>
          <w:trHeight w:val="315"/>
          <w:jc w:val="center"/>
        </w:trPr>
        <w:tc>
          <w:tcPr>
            <w:tcW w:w="1200" w:type="dxa"/>
            <w:shd w:val="clear" w:color="000000" w:fill="1F497D"/>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4</w:t>
            </w:r>
          </w:p>
        </w:tc>
        <w:tc>
          <w:tcPr>
            <w:tcW w:w="6303" w:type="dxa"/>
            <w:shd w:val="clear" w:color="auto" w:fill="auto"/>
            <w:noWrap/>
            <w:vAlign w:val="center"/>
            <w:hideMark/>
          </w:tcPr>
          <w:p w:rsidR="00357ED7" w:rsidRPr="009455F7" w:rsidRDefault="00357ED7" w:rsidP="00357ED7">
            <w:pPr>
              <w:rPr>
                <w:rFonts w:ascii="Calibri" w:hAnsi="Calibri"/>
                <w:szCs w:val="18"/>
              </w:rPr>
            </w:pPr>
            <w:r w:rsidRPr="009455F7">
              <w:rPr>
                <w:rFonts w:ascii="Calibri" w:hAnsi="Calibri"/>
                <w:szCs w:val="18"/>
                <w:lang w:val="es-BO" w:eastAsia="es-BO"/>
              </w:rPr>
              <w:t xml:space="preserve">GABINETE  </w:t>
            </w:r>
            <w:r>
              <w:rPr>
                <w:rFonts w:ascii="Calibri" w:hAnsi="Calibri"/>
                <w:szCs w:val="18"/>
                <w:lang w:val="es-BO" w:eastAsia="es-BO"/>
              </w:rPr>
              <w:t>GRM1</w:t>
            </w:r>
            <w:r w:rsidRPr="009455F7">
              <w:rPr>
                <w:rFonts w:ascii="Calibri" w:hAnsi="Calibri"/>
                <w:szCs w:val="18"/>
                <w:lang w:val="es-BO" w:eastAsia="es-BO"/>
              </w:rPr>
              <w:t xml:space="preserve"> – REGULADOR/MONTANTE “B16”</w:t>
            </w:r>
          </w:p>
        </w:tc>
        <w:tc>
          <w:tcPr>
            <w:tcW w:w="877" w:type="dxa"/>
            <w:shd w:val="clear" w:color="000000" w:fill="DBE5F1"/>
            <w:vAlign w:val="center"/>
            <w:hideMark/>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hideMark/>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300</w:t>
            </w:r>
          </w:p>
        </w:tc>
      </w:tr>
      <w:tr w:rsidR="00357ED7" w:rsidTr="00357ED7">
        <w:trPr>
          <w:trHeight w:val="315"/>
          <w:jc w:val="center"/>
        </w:trPr>
        <w:tc>
          <w:tcPr>
            <w:tcW w:w="1200" w:type="dxa"/>
            <w:shd w:val="clear" w:color="000000" w:fill="1F497D"/>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5</w:t>
            </w:r>
          </w:p>
        </w:tc>
        <w:tc>
          <w:tcPr>
            <w:tcW w:w="6303" w:type="dxa"/>
            <w:shd w:val="clear" w:color="auto" w:fill="auto"/>
            <w:noWrap/>
            <w:vAlign w:val="center"/>
            <w:hideMark/>
          </w:tcPr>
          <w:p w:rsidR="00357ED7" w:rsidRPr="009455F7" w:rsidRDefault="00357ED7" w:rsidP="00357ED7">
            <w:pPr>
              <w:rPr>
                <w:rFonts w:ascii="Calibri" w:hAnsi="Calibri"/>
                <w:szCs w:val="18"/>
              </w:rPr>
            </w:pPr>
            <w:r w:rsidRPr="009455F7">
              <w:rPr>
                <w:rFonts w:ascii="Calibri" w:hAnsi="Calibri"/>
                <w:szCs w:val="18"/>
                <w:lang w:val="es-BO" w:eastAsia="es-BO"/>
              </w:rPr>
              <w:t xml:space="preserve">GABINETE  </w:t>
            </w:r>
            <w:r>
              <w:rPr>
                <w:rFonts w:ascii="Calibri" w:hAnsi="Calibri"/>
                <w:szCs w:val="18"/>
                <w:lang w:val="es-BO" w:eastAsia="es-BO"/>
              </w:rPr>
              <w:t>GC1</w:t>
            </w:r>
            <w:r w:rsidRPr="009455F7">
              <w:rPr>
                <w:rFonts w:ascii="Calibri" w:hAnsi="Calibri"/>
                <w:szCs w:val="18"/>
                <w:lang w:val="es-BO" w:eastAsia="es-BO"/>
              </w:rPr>
              <w:t xml:space="preserve"> – COMERCIAL “B25-G16”</w:t>
            </w:r>
          </w:p>
        </w:tc>
        <w:tc>
          <w:tcPr>
            <w:tcW w:w="877" w:type="dxa"/>
            <w:shd w:val="clear" w:color="000000" w:fill="DBE5F1"/>
            <w:vAlign w:val="center"/>
            <w:hideMark/>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hideMark/>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100</w:t>
            </w:r>
          </w:p>
        </w:tc>
      </w:tr>
      <w:tr w:rsidR="00357ED7" w:rsidTr="00357ED7">
        <w:trPr>
          <w:trHeight w:val="315"/>
          <w:jc w:val="center"/>
        </w:trPr>
        <w:tc>
          <w:tcPr>
            <w:tcW w:w="1200" w:type="dxa"/>
            <w:shd w:val="clear" w:color="000000" w:fill="1F497D"/>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6</w:t>
            </w:r>
          </w:p>
        </w:tc>
        <w:tc>
          <w:tcPr>
            <w:tcW w:w="6303" w:type="dxa"/>
            <w:shd w:val="clear" w:color="auto" w:fill="auto"/>
            <w:noWrap/>
            <w:vAlign w:val="center"/>
            <w:hideMark/>
          </w:tcPr>
          <w:p w:rsidR="00357ED7" w:rsidRPr="009455F7" w:rsidRDefault="00357ED7" w:rsidP="00357ED7">
            <w:pPr>
              <w:rPr>
                <w:rFonts w:ascii="Calibri" w:hAnsi="Calibri"/>
                <w:szCs w:val="18"/>
              </w:rPr>
            </w:pPr>
            <w:r w:rsidRPr="009455F7">
              <w:rPr>
                <w:rFonts w:ascii="Calibri" w:hAnsi="Calibri"/>
                <w:szCs w:val="18"/>
                <w:lang w:val="es-BO" w:eastAsia="es-BO"/>
              </w:rPr>
              <w:t xml:space="preserve">GABINETE  </w:t>
            </w:r>
            <w:r>
              <w:rPr>
                <w:rFonts w:ascii="Calibri" w:hAnsi="Calibri"/>
                <w:szCs w:val="18"/>
                <w:lang w:val="es-BO" w:eastAsia="es-BO"/>
              </w:rPr>
              <w:t>GRM1</w:t>
            </w:r>
            <w:r w:rsidRPr="009455F7">
              <w:rPr>
                <w:rFonts w:ascii="Calibri" w:hAnsi="Calibri"/>
                <w:szCs w:val="18"/>
                <w:lang w:val="es-BO" w:eastAsia="es-BO"/>
              </w:rPr>
              <w:t xml:space="preserve"> – REGULADOR/MONTANTE “B25”</w:t>
            </w:r>
          </w:p>
        </w:tc>
        <w:tc>
          <w:tcPr>
            <w:tcW w:w="877" w:type="dxa"/>
            <w:shd w:val="clear" w:color="000000" w:fill="DBE5F1"/>
            <w:vAlign w:val="center"/>
            <w:hideMark/>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hideMark/>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100</w:t>
            </w:r>
          </w:p>
        </w:tc>
      </w:tr>
      <w:tr w:rsidR="00357ED7" w:rsidTr="00357ED7">
        <w:trPr>
          <w:trHeight w:val="315"/>
          <w:jc w:val="center"/>
        </w:trPr>
        <w:tc>
          <w:tcPr>
            <w:tcW w:w="1200" w:type="dxa"/>
            <w:shd w:val="clear" w:color="000000" w:fill="1F497D"/>
            <w:noWrap/>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7</w:t>
            </w:r>
          </w:p>
        </w:tc>
        <w:tc>
          <w:tcPr>
            <w:tcW w:w="6303" w:type="dxa"/>
            <w:shd w:val="clear" w:color="auto" w:fill="auto"/>
            <w:vAlign w:val="center"/>
            <w:hideMark/>
          </w:tcPr>
          <w:p w:rsidR="00357ED7" w:rsidRPr="009455F7" w:rsidRDefault="00357ED7" w:rsidP="00357ED7">
            <w:pPr>
              <w:rPr>
                <w:rFonts w:ascii="Calibri" w:hAnsi="Calibri"/>
                <w:szCs w:val="18"/>
              </w:rPr>
            </w:pPr>
            <w:r w:rsidRPr="009455F7">
              <w:rPr>
                <w:rFonts w:ascii="Calibri" w:hAnsi="Calibri"/>
                <w:szCs w:val="18"/>
              </w:rPr>
              <w:t>REGULADOR B6 (</w:t>
            </w:r>
            <w:r>
              <w:rPr>
                <w:rFonts w:ascii="Calibri" w:hAnsi="Calibri"/>
                <w:szCs w:val="18"/>
              </w:rPr>
              <w:t xml:space="preserve">de </w:t>
            </w:r>
            <w:r w:rsidRPr="009455F7">
              <w:rPr>
                <w:rFonts w:ascii="Calibri" w:hAnsi="Calibri"/>
                <w:szCs w:val="18"/>
              </w:rPr>
              <w:t>140mbar</w:t>
            </w:r>
            <w:r>
              <w:rPr>
                <w:rFonts w:ascii="Calibri" w:hAnsi="Calibri"/>
                <w:szCs w:val="18"/>
              </w:rPr>
              <w:t xml:space="preserve"> a </w:t>
            </w:r>
            <w:r w:rsidRPr="009455F7">
              <w:rPr>
                <w:rFonts w:ascii="Calibri" w:hAnsi="Calibri"/>
                <w:szCs w:val="18"/>
              </w:rPr>
              <w:t>19mbar)</w:t>
            </w:r>
          </w:p>
        </w:tc>
        <w:tc>
          <w:tcPr>
            <w:tcW w:w="877" w:type="dxa"/>
            <w:shd w:val="clear" w:color="000000" w:fill="DBE5F1"/>
            <w:vAlign w:val="center"/>
            <w:hideMark/>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hideMark/>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14.000</w:t>
            </w:r>
          </w:p>
        </w:tc>
      </w:tr>
      <w:tr w:rsidR="00357ED7" w:rsidTr="00357ED7">
        <w:trPr>
          <w:trHeight w:val="315"/>
          <w:jc w:val="center"/>
        </w:trPr>
        <w:tc>
          <w:tcPr>
            <w:tcW w:w="1200" w:type="dxa"/>
            <w:shd w:val="clear" w:color="000000" w:fill="1F497D"/>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8</w:t>
            </w:r>
          </w:p>
        </w:tc>
        <w:tc>
          <w:tcPr>
            <w:tcW w:w="6303" w:type="dxa"/>
            <w:shd w:val="clear" w:color="auto" w:fill="auto"/>
            <w:vAlign w:val="center"/>
            <w:hideMark/>
          </w:tcPr>
          <w:p w:rsidR="00357ED7" w:rsidRPr="009455F7" w:rsidRDefault="00357ED7" w:rsidP="00357ED7">
            <w:pPr>
              <w:rPr>
                <w:rFonts w:ascii="Calibri" w:hAnsi="Calibri"/>
                <w:szCs w:val="18"/>
              </w:rPr>
            </w:pPr>
            <w:r w:rsidRPr="009455F7">
              <w:rPr>
                <w:rFonts w:ascii="Calibri" w:hAnsi="Calibri"/>
                <w:szCs w:val="18"/>
              </w:rPr>
              <w:t>VALVULA DE CORTE PARA REGULADOR DE SEGUNDA ETAPA</w:t>
            </w:r>
          </w:p>
        </w:tc>
        <w:tc>
          <w:tcPr>
            <w:tcW w:w="877" w:type="dxa"/>
            <w:shd w:val="clear" w:color="000000" w:fill="DBE5F1"/>
            <w:vAlign w:val="center"/>
            <w:hideMark/>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hideMark/>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14.000</w:t>
            </w:r>
          </w:p>
        </w:tc>
      </w:tr>
      <w:tr w:rsidR="00357ED7" w:rsidTr="00357ED7">
        <w:trPr>
          <w:trHeight w:val="315"/>
          <w:jc w:val="center"/>
        </w:trPr>
        <w:tc>
          <w:tcPr>
            <w:tcW w:w="1200" w:type="dxa"/>
            <w:shd w:val="clear" w:color="000000" w:fill="1F497D"/>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9</w:t>
            </w:r>
          </w:p>
        </w:tc>
        <w:tc>
          <w:tcPr>
            <w:tcW w:w="6303" w:type="dxa"/>
            <w:shd w:val="clear" w:color="auto" w:fill="auto"/>
            <w:vAlign w:val="center"/>
            <w:hideMark/>
          </w:tcPr>
          <w:p w:rsidR="00357ED7" w:rsidRPr="00C03141" w:rsidRDefault="00357ED7" w:rsidP="00357ED7">
            <w:pPr>
              <w:rPr>
                <w:rFonts w:ascii="Calibri" w:hAnsi="Calibri"/>
                <w:szCs w:val="18"/>
                <w:lang w:val="es-MX"/>
              </w:rPr>
            </w:pPr>
            <w:r w:rsidRPr="00C03141">
              <w:rPr>
                <w:rFonts w:ascii="Calibri" w:hAnsi="Calibri"/>
                <w:szCs w:val="18"/>
              </w:rPr>
              <w:t>CONECTOR RECTO DE LATON O BRON</w:t>
            </w:r>
            <w:bookmarkStart w:id="5" w:name="_GoBack"/>
            <w:bookmarkEnd w:id="5"/>
            <w:r w:rsidRPr="00C03141">
              <w:rPr>
                <w:rFonts w:ascii="Calibri" w:hAnsi="Calibri"/>
                <w:szCs w:val="18"/>
              </w:rPr>
              <w:t xml:space="preserve">CE DE ¾”  </w:t>
            </w:r>
          </w:p>
        </w:tc>
        <w:tc>
          <w:tcPr>
            <w:tcW w:w="877" w:type="dxa"/>
            <w:shd w:val="clear" w:color="000000" w:fill="DBE5F1"/>
            <w:vAlign w:val="center"/>
            <w:hideMark/>
          </w:tcPr>
          <w:p w:rsidR="00357ED7" w:rsidRPr="00C03141" w:rsidRDefault="00357ED7" w:rsidP="00357ED7">
            <w:pPr>
              <w:jc w:val="center"/>
              <w:rPr>
                <w:rFonts w:ascii="Calibri" w:hAnsi="Calibri" w:cs="Calibri"/>
                <w:color w:val="000000"/>
                <w:sz w:val="18"/>
                <w:szCs w:val="18"/>
              </w:rPr>
            </w:pPr>
            <w:r w:rsidRPr="00C03141">
              <w:rPr>
                <w:rFonts w:ascii="Calibri" w:hAnsi="Calibri" w:cs="Calibri"/>
                <w:color w:val="000000"/>
                <w:sz w:val="18"/>
                <w:szCs w:val="18"/>
              </w:rPr>
              <w:t>PIEZA</w:t>
            </w:r>
          </w:p>
        </w:tc>
        <w:tc>
          <w:tcPr>
            <w:tcW w:w="1200" w:type="dxa"/>
            <w:shd w:val="clear" w:color="000000" w:fill="DBE5F1"/>
            <w:noWrap/>
            <w:vAlign w:val="center"/>
            <w:hideMark/>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36.000</w:t>
            </w:r>
          </w:p>
        </w:tc>
      </w:tr>
      <w:tr w:rsidR="00357ED7" w:rsidTr="00357ED7">
        <w:trPr>
          <w:trHeight w:val="315"/>
          <w:jc w:val="center"/>
        </w:trPr>
        <w:tc>
          <w:tcPr>
            <w:tcW w:w="1200" w:type="dxa"/>
            <w:shd w:val="clear" w:color="000000" w:fill="1F497D"/>
            <w:vAlign w:val="center"/>
            <w:hideMark/>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10</w:t>
            </w:r>
          </w:p>
        </w:tc>
        <w:tc>
          <w:tcPr>
            <w:tcW w:w="6303" w:type="dxa"/>
            <w:shd w:val="clear" w:color="auto" w:fill="auto"/>
            <w:vAlign w:val="center"/>
            <w:hideMark/>
          </w:tcPr>
          <w:p w:rsidR="00357ED7" w:rsidRPr="009455F7" w:rsidRDefault="00357ED7" w:rsidP="00357ED7">
            <w:pPr>
              <w:rPr>
                <w:rFonts w:ascii="Calibri" w:hAnsi="Calibri"/>
                <w:szCs w:val="18"/>
              </w:rPr>
            </w:pPr>
            <w:r w:rsidRPr="009455F7">
              <w:rPr>
                <w:rFonts w:ascii="Calibri" w:hAnsi="Calibri"/>
                <w:szCs w:val="18"/>
              </w:rPr>
              <w:t>VALVULAS DE BOLA de ½”BSP DE ¼ DE GIRO</w:t>
            </w:r>
          </w:p>
        </w:tc>
        <w:tc>
          <w:tcPr>
            <w:tcW w:w="877" w:type="dxa"/>
            <w:shd w:val="clear" w:color="000000" w:fill="DBE5F1"/>
            <w:vAlign w:val="center"/>
            <w:hideMark/>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hideMark/>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5.000</w:t>
            </w:r>
          </w:p>
        </w:tc>
      </w:tr>
      <w:tr w:rsidR="00357ED7" w:rsidTr="00357ED7">
        <w:trPr>
          <w:trHeight w:val="315"/>
          <w:jc w:val="center"/>
        </w:trPr>
        <w:tc>
          <w:tcPr>
            <w:tcW w:w="1200" w:type="dxa"/>
            <w:shd w:val="clear" w:color="000000" w:fill="1F497D"/>
            <w:vAlign w:val="center"/>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11</w:t>
            </w:r>
          </w:p>
        </w:tc>
        <w:tc>
          <w:tcPr>
            <w:tcW w:w="6303" w:type="dxa"/>
            <w:shd w:val="clear" w:color="auto" w:fill="auto"/>
            <w:vAlign w:val="bottom"/>
          </w:tcPr>
          <w:p w:rsidR="00357ED7" w:rsidRPr="00610CC3" w:rsidRDefault="00357ED7" w:rsidP="00357ED7">
            <w:pPr>
              <w:rPr>
                <w:rFonts w:ascii="Calibri" w:hAnsi="Calibri"/>
                <w:szCs w:val="18"/>
              </w:rPr>
            </w:pPr>
            <w:r w:rsidRPr="00610CC3">
              <w:rPr>
                <w:rFonts w:ascii="Calibri" w:hAnsi="Calibri"/>
                <w:szCs w:val="18"/>
              </w:rPr>
              <w:t>ACCESORIO DE LATON  O BRONCE DE 1”</w:t>
            </w:r>
          </w:p>
        </w:tc>
        <w:tc>
          <w:tcPr>
            <w:tcW w:w="877" w:type="dxa"/>
            <w:shd w:val="clear" w:color="000000" w:fill="DBE5F1"/>
            <w:vAlign w:val="center"/>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800</w:t>
            </w:r>
          </w:p>
        </w:tc>
      </w:tr>
      <w:tr w:rsidR="00357ED7" w:rsidTr="00357ED7">
        <w:trPr>
          <w:trHeight w:val="315"/>
          <w:jc w:val="center"/>
        </w:trPr>
        <w:tc>
          <w:tcPr>
            <w:tcW w:w="1200" w:type="dxa"/>
            <w:shd w:val="clear" w:color="000000" w:fill="1F497D"/>
            <w:vAlign w:val="center"/>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12</w:t>
            </w:r>
          </w:p>
        </w:tc>
        <w:tc>
          <w:tcPr>
            <w:tcW w:w="6303" w:type="dxa"/>
            <w:shd w:val="clear" w:color="auto" w:fill="auto"/>
            <w:vAlign w:val="bottom"/>
          </w:tcPr>
          <w:p w:rsidR="00357ED7" w:rsidRPr="00610CC3" w:rsidRDefault="00357ED7" w:rsidP="00357ED7">
            <w:pPr>
              <w:rPr>
                <w:rFonts w:ascii="Calibri" w:hAnsi="Calibri"/>
                <w:szCs w:val="18"/>
              </w:rPr>
            </w:pPr>
            <w:r w:rsidRPr="00610CC3">
              <w:rPr>
                <w:rFonts w:ascii="Calibri" w:hAnsi="Calibri"/>
                <w:szCs w:val="18"/>
              </w:rPr>
              <w:t>CONECTOR DE LATON O BRONCE, REGULADOR – MONTANTE 1 ¼” A 1” BSP</w:t>
            </w:r>
          </w:p>
        </w:tc>
        <w:tc>
          <w:tcPr>
            <w:tcW w:w="877" w:type="dxa"/>
            <w:shd w:val="clear" w:color="000000" w:fill="DBE5F1"/>
            <w:vAlign w:val="center"/>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200</w:t>
            </w:r>
          </w:p>
        </w:tc>
      </w:tr>
      <w:tr w:rsidR="00357ED7" w:rsidTr="00357ED7">
        <w:trPr>
          <w:trHeight w:val="315"/>
          <w:jc w:val="center"/>
        </w:trPr>
        <w:tc>
          <w:tcPr>
            <w:tcW w:w="1200" w:type="dxa"/>
            <w:shd w:val="clear" w:color="000000" w:fill="1F497D"/>
            <w:vAlign w:val="center"/>
          </w:tcPr>
          <w:p w:rsidR="00357ED7" w:rsidRDefault="00357ED7" w:rsidP="00357ED7">
            <w:pPr>
              <w:jc w:val="center"/>
              <w:rPr>
                <w:rFonts w:ascii="Calibri" w:hAnsi="Calibri" w:cs="Calibri"/>
                <w:b/>
                <w:bCs/>
                <w:color w:val="FFFFFF"/>
                <w:sz w:val="18"/>
                <w:szCs w:val="18"/>
              </w:rPr>
            </w:pPr>
            <w:r>
              <w:rPr>
                <w:rFonts w:ascii="Calibri" w:hAnsi="Calibri" w:cs="Calibri"/>
                <w:b/>
                <w:bCs/>
                <w:color w:val="FFFFFF"/>
                <w:sz w:val="18"/>
                <w:szCs w:val="18"/>
              </w:rPr>
              <w:t>ITEM 13</w:t>
            </w:r>
          </w:p>
        </w:tc>
        <w:tc>
          <w:tcPr>
            <w:tcW w:w="6303" w:type="dxa"/>
            <w:shd w:val="clear" w:color="auto" w:fill="auto"/>
            <w:vAlign w:val="bottom"/>
          </w:tcPr>
          <w:p w:rsidR="00357ED7" w:rsidRPr="00610CC3" w:rsidRDefault="00357ED7" w:rsidP="00357ED7">
            <w:pPr>
              <w:rPr>
                <w:rFonts w:ascii="Calibri" w:hAnsi="Calibri"/>
                <w:szCs w:val="18"/>
              </w:rPr>
            </w:pPr>
            <w:r w:rsidRPr="00610CC3">
              <w:rPr>
                <w:rFonts w:ascii="Calibri" w:hAnsi="Calibri"/>
                <w:szCs w:val="18"/>
              </w:rPr>
              <w:t xml:space="preserve">CONECTOR ACERO NEGRO DE 1”  </w:t>
            </w:r>
          </w:p>
        </w:tc>
        <w:tc>
          <w:tcPr>
            <w:tcW w:w="877" w:type="dxa"/>
            <w:shd w:val="clear" w:color="000000" w:fill="DBE5F1"/>
            <w:vAlign w:val="center"/>
          </w:tcPr>
          <w:p w:rsidR="00357ED7" w:rsidRDefault="00357ED7" w:rsidP="00357ED7">
            <w:pPr>
              <w:jc w:val="center"/>
              <w:rPr>
                <w:rFonts w:ascii="Calibri" w:hAnsi="Calibri" w:cs="Calibri"/>
                <w:color w:val="000000"/>
                <w:sz w:val="18"/>
                <w:szCs w:val="18"/>
              </w:rPr>
            </w:pPr>
            <w:r>
              <w:rPr>
                <w:rFonts w:ascii="Calibri" w:hAnsi="Calibri" w:cs="Calibri"/>
                <w:color w:val="000000"/>
                <w:sz w:val="18"/>
                <w:szCs w:val="18"/>
              </w:rPr>
              <w:t>PIEZA</w:t>
            </w:r>
          </w:p>
        </w:tc>
        <w:tc>
          <w:tcPr>
            <w:tcW w:w="1200" w:type="dxa"/>
            <w:shd w:val="clear" w:color="000000" w:fill="DBE5F1"/>
            <w:noWrap/>
            <w:vAlign w:val="center"/>
          </w:tcPr>
          <w:p w:rsidR="00357ED7" w:rsidRPr="00C34ECB" w:rsidRDefault="00357ED7" w:rsidP="00357ED7">
            <w:pPr>
              <w:jc w:val="right"/>
              <w:rPr>
                <w:rFonts w:ascii="Calibri" w:hAnsi="Calibri"/>
                <w:bCs/>
                <w:szCs w:val="18"/>
                <w:lang w:val="es-BO" w:eastAsia="es-BO"/>
              </w:rPr>
            </w:pPr>
            <w:r w:rsidRPr="00C34ECB">
              <w:rPr>
                <w:rFonts w:ascii="Calibri" w:hAnsi="Calibri"/>
                <w:bCs/>
                <w:szCs w:val="18"/>
                <w:lang w:val="es-BO" w:eastAsia="es-BO"/>
              </w:rPr>
              <w:t>200</w:t>
            </w:r>
          </w:p>
        </w:tc>
      </w:tr>
      <w:tr w:rsidR="00357ED7" w:rsidTr="00357ED7">
        <w:trPr>
          <w:trHeight w:val="315"/>
          <w:jc w:val="center"/>
        </w:trPr>
        <w:tc>
          <w:tcPr>
            <w:tcW w:w="8380" w:type="dxa"/>
            <w:gridSpan w:val="3"/>
            <w:shd w:val="clear" w:color="000000" w:fill="1F497D"/>
            <w:vAlign w:val="center"/>
            <w:hideMark/>
          </w:tcPr>
          <w:p w:rsidR="00357ED7" w:rsidRDefault="00357ED7" w:rsidP="00357ED7">
            <w:pPr>
              <w:jc w:val="center"/>
              <w:rPr>
                <w:rFonts w:ascii="Calibri" w:hAnsi="Calibri" w:cs="Calibri"/>
                <w:color w:val="000000"/>
                <w:sz w:val="18"/>
                <w:szCs w:val="18"/>
              </w:rPr>
            </w:pPr>
            <w:r>
              <w:rPr>
                <w:rFonts w:ascii="Calibri" w:hAnsi="Calibri" w:cs="Calibri"/>
                <w:b/>
                <w:bCs/>
                <w:color w:val="FFFFFF"/>
                <w:sz w:val="18"/>
                <w:szCs w:val="18"/>
              </w:rPr>
              <w:t>TOTALES</w:t>
            </w:r>
          </w:p>
        </w:tc>
        <w:tc>
          <w:tcPr>
            <w:tcW w:w="1200" w:type="dxa"/>
            <w:shd w:val="clear" w:color="000000" w:fill="DBE5F1"/>
            <w:noWrap/>
            <w:vAlign w:val="center"/>
            <w:hideMark/>
          </w:tcPr>
          <w:p w:rsidR="00357ED7" w:rsidRPr="00B91EE4" w:rsidRDefault="00357ED7" w:rsidP="00357ED7">
            <w:pPr>
              <w:jc w:val="right"/>
              <w:rPr>
                <w:rFonts w:ascii="Calibri" w:hAnsi="Calibri" w:cs="Calibri"/>
                <w:b/>
                <w:color w:val="000000"/>
                <w:sz w:val="18"/>
                <w:szCs w:val="18"/>
              </w:rPr>
            </w:pPr>
            <w:r w:rsidRPr="00B91EE4">
              <w:rPr>
                <w:rFonts w:ascii="Calibri" w:hAnsi="Calibri"/>
                <w:b/>
                <w:bCs/>
                <w:szCs w:val="18"/>
                <w:lang w:val="es-BO" w:eastAsia="es-BO"/>
              </w:rPr>
              <w:t>75.200</w:t>
            </w:r>
          </w:p>
        </w:tc>
      </w:tr>
    </w:tbl>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357ED7">
      <w:pPr>
        <w:jc w:val="both"/>
        <w:rPr>
          <w:rFonts w:ascii="Verdana" w:hAnsi="Verdana" w:cs="Verdana"/>
          <w:bCs/>
          <w:color w:val="000000"/>
          <w:sz w:val="18"/>
          <w:szCs w:val="18"/>
        </w:rPr>
      </w:pPr>
    </w:p>
    <w:p w:rsidR="00357ED7" w:rsidRDefault="00357ED7" w:rsidP="00A034E2">
      <w:pPr>
        <w:pStyle w:val="Prrafodelista"/>
        <w:numPr>
          <w:ilvl w:val="0"/>
          <w:numId w:val="52"/>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lastRenderedPageBreak/>
        <w:t>CARACTERÍSTICAS DEL REQUERIMIENTO (Sujeto a Evaluación)</w:t>
      </w:r>
    </w:p>
    <w:p w:rsidR="00357ED7" w:rsidRPr="00FD291B" w:rsidRDefault="00357ED7" w:rsidP="00357ED7">
      <w:pPr>
        <w:pStyle w:val="Prrafodelista"/>
        <w:ind w:left="567"/>
        <w:contextualSpacing/>
        <w:jc w:val="both"/>
        <w:rPr>
          <w:rFonts w:ascii="Verdana" w:hAnsi="Verdana" w:cs="Calibri"/>
          <w:b/>
          <w:bCs/>
          <w:sz w:val="18"/>
          <w:szCs w:val="18"/>
          <w:lang w:eastAsia="es-BO"/>
        </w:rPr>
      </w:pPr>
    </w:p>
    <w:p w:rsidR="00357ED7" w:rsidRPr="00966109" w:rsidRDefault="00357ED7" w:rsidP="00357ED7">
      <w:pPr>
        <w:pStyle w:val="Prrafodelista"/>
        <w:jc w:val="both"/>
        <w:rPr>
          <w:rFonts w:ascii="Verdana" w:hAnsi="Verdana" w:cs="Calibri"/>
          <w:b/>
          <w:bCs/>
          <w:sz w:val="6"/>
          <w:szCs w:val="18"/>
          <w:lang w:eastAsia="es-BO"/>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8"/>
      </w:tblGrid>
      <w:tr w:rsidR="00357ED7" w:rsidRPr="00FD291B" w:rsidTr="00357ED7">
        <w:trPr>
          <w:trHeight w:val="376"/>
        </w:trPr>
        <w:tc>
          <w:tcPr>
            <w:tcW w:w="9568" w:type="dxa"/>
            <w:shd w:val="clear" w:color="auto" w:fill="5B9BD5"/>
            <w:vAlign w:val="center"/>
          </w:tcPr>
          <w:p w:rsidR="00357ED7" w:rsidRPr="00FD291B" w:rsidRDefault="00357ED7" w:rsidP="00357ED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357ED7" w:rsidRPr="00FD291B" w:rsidTr="00357ED7">
        <w:trPr>
          <w:trHeight w:val="2950"/>
        </w:trPr>
        <w:tc>
          <w:tcPr>
            <w:tcW w:w="9568" w:type="dxa"/>
            <w:tcBorders>
              <w:bottom w:val="single" w:sz="4" w:space="0" w:color="auto"/>
            </w:tcBorders>
            <w:shd w:val="clear" w:color="auto" w:fill="auto"/>
            <w:vAlign w:val="center"/>
          </w:tcPr>
          <w:p w:rsidR="00357ED7" w:rsidRPr="00B61443" w:rsidRDefault="00357ED7" w:rsidP="00357ED7">
            <w:pPr>
              <w:jc w:val="both"/>
              <w:rPr>
                <w:rFonts w:ascii="Calibri" w:hAnsi="Calibri" w:cs="Arial"/>
                <w:i/>
              </w:rPr>
            </w:pPr>
            <w:r w:rsidRPr="00B61443">
              <w:rPr>
                <w:rFonts w:ascii="Calibri" w:hAnsi="Calibri" w:cs="Arial"/>
                <w:i/>
              </w:rPr>
              <w:t>Los Sistemas de Medición, Regulación y Accesorios para Instalaciones Internas Comerciales de Gas Natural son:</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MEDIDOR DE DIAFRAGMA G6, G10, G16.</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 xml:space="preserve">ACCESORIO DE LATON (BRONCE) DE 1” </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CODO DE 90°, CONECTOR REGULADOR – MEDIDOR, 1 ¼” A 1 ¼”</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MANOMETRO DE BAJA PRESION, de 0 a 400mbar</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VALVULAS DE BOLA de ½”BSP DE ¼ DE GIRO</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REGULADOR B10, B16, B25 (de 4bar a 140mbar)</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REGULADOR B6 (de 140mbar a 19mbar)</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VALVULA DE CORTE PARA REGULADOR DE SEGUNDA ETAPA</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 xml:space="preserve">CONECTOR RECTO DE LATON O BRONCE DE ¾”  </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CONECTOR DE ACERO NEGRO, REGULADOR – MONTANTE 1 ¼” A 1” BSP</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VALVULA DE CORTE CAL 15 PARA ACOMETIDA</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GABINETE O COFRE COMERCIAL “GC1”</w:t>
            </w:r>
          </w:p>
          <w:p w:rsidR="00357ED7" w:rsidRPr="00901172" w:rsidRDefault="00357ED7" w:rsidP="00A034E2">
            <w:pPr>
              <w:pStyle w:val="Prrafodelista"/>
              <w:numPr>
                <w:ilvl w:val="0"/>
                <w:numId w:val="56"/>
              </w:numPr>
              <w:ind w:left="426" w:hanging="284"/>
              <w:rPr>
                <w:rFonts w:ascii="Calibri" w:hAnsi="Calibri" w:cs="Arial"/>
                <w:i/>
                <w:sz w:val="17"/>
                <w:szCs w:val="17"/>
              </w:rPr>
            </w:pPr>
            <w:r w:rsidRPr="00901172">
              <w:rPr>
                <w:rFonts w:ascii="Calibri" w:hAnsi="Calibri" w:cs="Arial"/>
                <w:i/>
                <w:sz w:val="17"/>
                <w:szCs w:val="17"/>
              </w:rPr>
              <w:t>GABINETE O COFRE REGULADOR-MONTANTE “GRM1”</w:t>
            </w:r>
          </w:p>
          <w:p w:rsidR="00357ED7" w:rsidRDefault="00357ED7" w:rsidP="00357ED7">
            <w:pPr>
              <w:jc w:val="both"/>
              <w:rPr>
                <w:rFonts w:ascii="Calibri" w:hAnsi="Calibri" w:cs="Arial"/>
                <w:i/>
              </w:rPr>
            </w:pPr>
          </w:p>
          <w:p w:rsidR="00357ED7" w:rsidRPr="00B61443" w:rsidRDefault="00357ED7" w:rsidP="00357ED7">
            <w:pPr>
              <w:jc w:val="both"/>
              <w:rPr>
                <w:rFonts w:ascii="Calibri" w:hAnsi="Calibri" w:cs="Arial"/>
                <w:i/>
              </w:rPr>
            </w:pPr>
            <w:r w:rsidRPr="00B61443">
              <w:rPr>
                <w:rFonts w:ascii="Calibri" w:hAnsi="Calibri" w:cs="Arial"/>
                <w:i/>
              </w:rPr>
              <w:t xml:space="preserve">Todos los </w:t>
            </w:r>
            <w:r>
              <w:rPr>
                <w:rFonts w:ascii="Calibri" w:hAnsi="Calibri" w:cs="Arial"/>
                <w:i/>
              </w:rPr>
              <w:t>accesorios</w:t>
            </w:r>
            <w:r w:rsidRPr="00B61443">
              <w:rPr>
                <w:rFonts w:ascii="Calibri" w:hAnsi="Calibri" w:cs="Arial"/>
                <w:i/>
              </w:rPr>
              <w:t xml:space="preserve"> mencionados deberán tener las siguientes especificaciones técnicas:</w:t>
            </w:r>
          </w:p>
          <w:p w:rsidR="00357ED7" w:rsidRPr="009455F7" w:rsidRDefault="00357ED7" w:rsidP="00A034E2">
            <w:pPr>
              <w:pStyle w:val="Prrafodelista"/>
              <w:numPr>
                <w:ilvl w:val="1"/>
                <w:numId w:val="52"/>
              </w:numPr>
              <w:ind w:left="567" w:hanging="425"/>
              <w:contextualSpacing/>
              <w:jc w:val="both"/>
              <w:rPr>
                <w:rFonts w:ascii="Calibri" w:hAnsi="Calibri" w:cs="Arial"/>
                <w:b/>
                <w:bCs/>
                <w:i/>
                <w:iCs/>
                <w:lang w:val="es-MX" w:eastAsia="x-none"/>
              </w:rPr>
            </w:pPr>
            <w:r w:rsidRPr="009455F7">
              <w:rPr>
                <w:rFonts w:ascii="Calibri" w:hAnsi="Calibri" w:cs="Arial"/>
                <w:b/>
                <w:bCs/>
                <w:i/>
                <w:iCs/>
                <w:lang w:val="es-MX" w:eastAsia="x-none"/>
              </w:rPr>
              <w:t xml:space="preserve">GABINETE O COFRE </w:t>
            </w:r>
          </w:p>
          <w:p w:rsidR="00357ED7" w:rsidRPr="009455F7" w:rsidRDefault="00357ED7" w:rsidP="00357ED7">
            <w:pPr>
              <w:ind w:left="273"/>
              <w:contextualSpacing/>
              <w:jc w:val="both"/>
              <w:rPr>
                <w:rFonts w:ascii="Calibri" w:hAnsi="Calibri" w:cs="Arial"/>
                <w:bCs/>
                <w:i/>
                <w:iCs/>
                <w:lang w:val="es-MX" w:eastAsia="x-none"/>
              </w:rPr>
            </w:pPr>
            <w:r w:rsidRPr="009455F7">
              <w:rPr>
                <w:rFonts w:ascii="Calibri" w:hAnsi="Calibri" w:cs="Arial"/>
                <w:bCs/>
                <w:i/>
                <w:iCs/>
                <w:lang w:val="es-MX" w:eastAsia="x-none"/>
              </w:rPr>
              <w:t xml:space="preserve">En este punto se describirán las características, para los </w:t>
            </w:r>
            <w:r>
              <w:rPr>
                <w:rFonts w:ascii="Calibri" w:hAnsi="Calibri" w:cs="Arial"/>
                <w:bCs/>
                <w:i/>
                <w:iCs/>
                <w:lang w:val="es-MX" w:eastAsia="x-none"/>
              </w:rPr>
              <w:t>dos</w:t>
            </w:r>
            <w:r w:rsidRPr="009455F7">
              <w:rPr>
                <w:rFonts w:ascii="Calibri" w:hAnsi="Calibri" w:cs="Arial"/>
                <w:bCs/>
                <w:i/>
                <w:iCs/>
                <w:lang w:val="es-MX" w:eastAsia="x-none"/>
              </w:rPr>
              <w:t xml:space="preserve"> tipos de cofres a utilizar:</w:t>
            </w:r>
          </w:p>
          <w:p w:rsidR="00357ED7" w:rsidRPr="00C03141" w:rsidRDefault="00357ED7" w:rsidP="00A034E2">
            <w:pPr>
              <w:pStyle w:val="Prrafodelista"/>
              <w:numPr>
                <w:ilvl w:val="0"/>
                <w:numId w:val="57"/>
              </w:numPr>
              <w:ind w:left="567" w:hanging="283"/>
              <w:contextualSpacing/>
              <w:jc w:val="both"/>
              <w:rPr>
                <w:rFonts w:ascii="Calibri" w:hAnsi="Calibri" w:cs="Arial"/>
                <w:b/>
                <w:bCs/>
                <w:i/>
                <w:iCs/>
                <w:lang w:val="es-MX" w:eastAsia="x-none"/>
              </w:rPr>
            </w:pPr>
            <w:r w:rsidRPr="00C03141">
              <w:rPr>
                <w:rFonts w:ascii="Calibri" w:hAnsi="Calibri" w:cs="Arial"/>
                <w:b/>
                <w:bCs/>
                <w:i/>
                <w:iCs/>
                <w:lang w:val="es-MX" w:eastAsia="x-none"/>
              </w:rPr>
              <w:t xml:space="preserve">GABINETE O COFRES COMERCIAL “GC1”                                </w:t>
            </w:r>
            <w:r w:rsidRPr="00C03141">
              <w:rPr>
                <w:rFonts w:ascii="Calibri" w:hAnsi="Calibri" w:cs="Arial"/>
                <w:b/>
                <w:bCs/>
                <w:i/>
                <w:iCs/>
                <w:lang w:val="es-MX" w:eastAsia="x-none"/>
              </w:rPr>
              <w:sym w:font="Wingdings" w:char="F0E0"/>
            </w:r>
            <w:r w:rsidRPr="00C03141">
              <w:rPr>
                <w:rFonts w:ascii="Calibri" w:hAnsi="Calibri" w:cs="Arial"/>
                <w:b/>
                <w:bCs/>
                <w:i/>
                <w:iCs/>
                <w:lang w:val="es-MX" w:eastAsia="x-none"/>
              </w:rPr>
              <w:t xml:space="preserve"> </w:t>
            </w:r>
            <w:r w:rsidRPr="00C03141">
              <w:rPr>
                <w:rFonts w:ascii="Calibri" w:hAnsi="Calibri" w:cs="Arial"/>
                <w:b/>
                <w:bCs/>
                <w:i/>
                <w:iCs/>
                <w:color w:val="C0504D"/>
                <w:lang w:val="es-MX" w:eastAsia="x-none"/>
              </w:rPr>
              <w:t>1) 530x540x250</w:t>
            </w:r>
            <w:r w:rsidRPr="00C03141">
              <w:rPr>
                <w:rFonts w:ascii="Calibri" w:hAnsi="Calibri" w:cs="Arial"/>
                <w:b/>
                <w:bCs/>
                <w:i/>
                <w:iCs/>
                <w:lang w:val="es-MX" w:eastAsia="x-none"/>
              </w:rPr>
              <w:tab/>
              <w:t xml:space="preserve">                                                                                            </w:t>
            </w:r>
          </w:p>
          <w:p w:rsidR="00357ED7" w:rsidRPr="00C03141" w:rsidRDefault="00357ED7" w:rsidP="00A034E2">
            <w:pPr>
              <w:pStyle w:val="Prrafodelista"/>
              <w:numPr>
                <w:ilvl w:val="0"/>
                <w:numId w:val="57"/>
              </w:numPr>
              <w:ind w:left="567" w:hanging="283"/>
              <w:contextualSpacing/>
              <w:jc w:val="both"/>
              <w:rPr>
                <w:rFonts w:ascii="Calibri" w:hAnsi="Calibri" w:cs="Arial"/>
                <w:b/>
                <w:bCs/>
                <w:i/>
                <w:iCs/>
                <w:lang w:val="es-MX" w:eastAsia="x-none"/>
              </w:rPr>
            </w:pPr>
            <w:r w:rsidRPr="00C03141">
              <w:rPr>
                <w:rFonts w:ascii="Calibri" w:hAnsi="Calibri" w:cs="Arial"/>
                <w:b/>
                <w:bCs/>
                <w:i/>
                <w:iCs/>
                <w:lang w:val="es-MX" w:eastAsia="x-none"/>
              </w:rPr>
              <w:t>GABINETE O COFRE REGULADOR-MONTANTE “</w:t>
            </w:r>
            <w:r w:rsidRPr="00C03141">
              <w:rPr>
                <w:rFonts w:ascii="Calibri" w:hAnsi="Calibri" w:cs="Arial"/>
                <w:b/>
              </w:rPr>
              <w:t>GRM1</w:t>
            </w:r>
            <w:r w:rsidRPr="00C03141">
              <w:rPr>
                <w:rFonts w:ascii="Calibri" w:hAnsi="Calibri" w:cs="Arial"/>
                <w:b/>
                <w:bCs/>
                <w:i/>
                <w:iCs/>
                <w:lang w:val="es-MX" w:eastAsia="x-none"/>
              </w:rPr>
              <w:t xml:space="preserve">”     </w:t>
            </w:r>
            <w:r w:rsidRPr="00C03141">
              <w:rPr>
                <w:rFonts w:ascii="Calibri" w:hAnsi="Calibri" w:cs="Arial"/>
                <w:b/>
                <w:bCs/>
                <w:i/>
                <w:iCs/>
                <w:lang w:val="es-MX" w:eastAsia="x-none"/>
              </w:rPr>
              <w:sym w:font="Wingdings" w:char="F0E0"/>
            </w:r>
            <w:r w:rsidRPr="00C03141">
              <w:rPr>
                <w:rFonts w:ascii="Calibri" w:hAnsi="Calibri" w:cs="Arial"/>
                <w:b/>
                <w:bCs/>
                <w:i/>
                <w:iCs/>
                <w:lang w:val="es-MX" w:eastAsia="x-none"/>
              </w:rPr>
              <w:t xml:space="preserve"> </w:t>
            </w:r>
            <w:r w:rsidRPr="00C03141">
              <w:rPr>
                <w:rFonts w:ascii="Calibri" w:hAnsi="Calibri" w:cs="Arial"/>
                <w:b/>
                <w:bCs/>
                <w:i/>
                <w:iCs/>
                <w:color w:val="76923C"/>
                <w:lang w:val="es-MX" w:eastAsia="x-none"/>
              </w:rPr>
              <w:t>2) 470x340x190</w:t>
            </w:r>
          </w:p>
          <w:p w:rsidR="00357ED7" w:rsidRPr="00C03141" w:rsidRDefault="00357ED7" w:rsidP="00357ED7">
            <w:pPr>
              <w:ind w:left="273"/>
              <w:contextualSpacing/>
              <w:jc w:val="both"/>
              <w:rPr>
                <w:rFonts w:ascii="Calibri" w:hAnsi="Calibri" w:cs="Arial"/>
                <w:bCs/>
                <w:i/>
                <w:iCs/>
                <w:lang w:val="es-MX" w:eastAsia="x-none"/>
              </w:rPr>
            </w:pPr>
            <w:r w:rsidRPr="00C03141">
              <w:rPr>
                <w:rFonts w:ascii="Calibri" w:hAnsi="Calibri" w:cs="Arial"/>
                <w:bCs/>
                <w:i/>
                <w:iCs/>
                <w:lang w:val="es-MX" w:eastAsia="x-none"/>
              </w:rPr>
              <w:t xml:space="preserve"> </w:t>
            </w:r>
          </w:p>
          <w:p w:rsidR="00357ED7" w:rsidRPr="00C03141" w:rsidRDefault="00357ED7" w:rsidP="00A034E2">
            <w:pPr>
              <w:pStyle w:val="Prrafodelista"/>
              <w:numPr>
                <w:ilvl w:val="1"/>
                <w:numId w:val="48"/>
              </w:numPr>
              <w:ind w:left="709" w:hanging="283"/>
              <w:contextualSpacing/>
              <w:jc w:val="both"/>
              <w:rPr>
                <w:rFonts w:ascii="Calibri" w:hAnsi="Calibri" w:cs="Arial"/>
                <w:b/>
                <w:bCs/>
                <w:i/>
                <w:iCs/>
                <w:lang w:val="es-MX" w:eastAsia="x-none"/>
              </w:rPr>
            </w:pPr>
            <w:r w:rsidRPr="00C03141">
              <w:rPr>
                <w:rFonts w:ascii="Calibri" w:hAnsi="Calibri" w:cs="Arial"/>
                <w:b/>
                <w:bCs/>
                <w:i/>
                <w:iCs/>
                <w:lang w:val="es-MX" w:eastAsia="x-none"/>
              </w:rPr>
              <w:t xml:space="preserve">Tipo de Material.- </w:t>
            </w:r>
            <w:r w:rsidRPr="00C03141">
              <w:rPr>
                <w:rFonts w:ascii="Calibri" w:hAnsi="Calibri" w:cs="Arial"/>
                <w:bCs/>
                <w:i/>
                <w:iCs/>
                <w:lang w:val="es-MX" w:eastAsia="x-none"/>
              </w:rPr>
              <w:t xml:space="preserve">Construido en material sintético reforzado resistente a la corrosión por naturaleza o por tratamiento, con un espesor de 4.0 mm (con una tolerancia de </w:t>
            </w:r>
            <w:r w:rsidRPr="00C03141">
              <w:rPr>
                <w:rFonts w:ascii="Calibri" w:hAnsi="Calibri"/>
                <w:i/>
                <w:lang w:val="es-MX"/>
              </w:rPr>
              <w:t>± 0.</w:t>
            </w:r>
            <w:r>
              <w:rPr>
                <w:rFonts w:ascii="Calibri" w:hAnsi="Calibri"/>
                <w:i/>
                <w:lang w:val="es-MX"/>
              </w:rPr>
              <w:t>7</w:t>
            </w:r>
            <w:r w:rsidRPr="00C03141">
              <w:rPr>
                <w:rFonts w:ascii="Calibri" w:hAnsi="Calibri"/>
                <w:i/>
                <w:lang w:val="es-MX"/>
              </w:rPr>
              <w:t xml:space="preserve"> mm</w:t>
            </w:r>
            <w:r w:rsidRPr="00C03141">
              <w:rPr>
                <w:rFonts w:ascii="Calibri" w:hAnsi="Calibri" w:cs="Arial"/>
                <w:bCs/>
                <w:i/>
                <w:iCs/>
                <w:lang w:val="es-MX" w:eastAsia="x-none"/>
              </w:rPr>
              <w:t xml:space="preserve">), y contar con los respectivos orificios de ingreso y salida (parte inferior y superior).  </w:t>
            </w:r>
          </w:p>
          <w:p w:rsidR="00357ED7" w:rsidRPr="00C03141" w:rsidRDefault="00357ED7" w:rsidP="00357ED7">
            <w:pPr>
              <w:pStyle w:val="Prrafodelista"/>
              <w:ind w:left="709"/>
              <w:contextualSpacing/>
              <w:jc w:val="both"/>
              <w:rPr>
                <w:rFonts w:ascii="Calibri" w:hAnsi="Calibri" w:cs="Arial"/>
                <w:bCs/>
                <w:i/>
                <w:iCs/>
                <w:lang w:val="es-MX" w:eastAsia="x-none"/>
              </w:rPr>
            </w:pPr>
          </w:p>
          <w:p w:rsidR="00357ED7" w:rsidRPr="00C03141" w:rsidRDefault="00357ED7" w:rsidP="00357ED7">
            <w:pPr>
              <w:pStyle w:val="Prrafodelista"/>
              <w:ind w:left="709"/>
              <w:contextualSpacing/>
              <w:jc w:val="both"/>
              <w:rPr>
                <w:rFonts w:ascii="Calibri" w:hAnsi="Calibri" w:cs="Arial"/>
                <w:bCs/>
                <w:i/>
                <w:iCs/>
                <w:lang w:val="es-MX" w:eastAsia="x-none"/>
              </w:rPr>
            </w:pPr>
            <w:r w:rsidRPr="00021911">
              <w:rPr>
                <w:rFonts w:ascii="Calibri" w:hAnsi="Calibri" w:cs="Arial"/>
                <w:bCs/>
                <w:i/>
                <w:iCs/>
                <w:lang w:val="es-MX" w:eastAsia="x-none"/>
              </w:rPr>
              <w:t>Para el material sintético reforzado la empresa adjudicada para la entrega total de los bienes deberá presentar  de la certificación de:</w:t>
            </w:r>
          </w:p>
          <w:p w:rsidR="00357ED7" w:rsidRPr="00C03141" w:rsidRDefault="00357ED7" w:rsidP="00A034E2">
            <w:pPr>
              <w:pStyle w:val="Prrafodelista"/>
              <w:numPr>
                <w:ilvl w:val="0"/>
                <w:numId w:val="47"/>
              </w:numPr>
              <w:ind w:left="1134" w:hanging="283"/>
              <w:contextualSpacing/>
              <w:jc w:val="both"/>
              <w:rPr>
                <w:rFonts w:ascii="Calibri" w:hAnsi="Calibri" w:cs="Arial"/>
                <w:bCs/>
                <w:i/>
                <w:iCs/>
                <w:lang w:val="es-MX" w:eastAsia="x-none"/>
              </w:rPr>
            </w:pPr>
            <w:r w:rsidRPr="00C03141">
              <w:rPr>
                <w:rFonts w:ascii="Calibri" w:hAnsi="Calibri" w:cs="Arial"/>
                <w:bCs/>
                <w:i/>
                <w:iCs/>
                <w:lang w:val="es-MX" w:eastAsia="x-none"/>
              </w:rPr>
              <w:t>Resistencia a la radiación Ultravioleta.</w:t>
            </w:r>
          </w:p>
          <w:p w:rsidR="00357ED7" w:rsidRPr="00C03141" w:rsidRDefault="00357ED7" w:rsidP="00A034E2">
            <w:pPr>
              <w:pStyle w:val="Prrafodelista"/>
              <w:numPr>
                <w:ilvl w:val="0"/>
                <w:numId w:val="47"/>
              </w:numPr>
              <w:ind w:left="1134" w:hanging="283"/>
              <w:contextualSpacing/>
              <w:jc w:val="both"/>
              <w:rPr>
                <w:rFonts w:ascii="Calibri" w:hAnsi="Calibri" w:cs="Arial"/>
                <w:bCs/>
                <w:i/>
                <w:iCs/>
                <w:lang w:val="es-MX" w:eastAsia="x-none"/>
              </w:rPr>
            </w:pPr>
            <w:r w:rsidRPr="00C03141">
              <w:rPr>
                <w:rFonts w:ascii="Calibri" w:hAnsi="Calibri" w:cs="Arial"/>
                <w:bCs/>
                <w:i/>
                <w:iCs/>
                <w:lang w:val="es-MX" w:eastAsia="x-none"/>
              </w:rPr>
              <w:t>Ensayo de resistencia al fuego mediante hilo incandescente a 960 °C.</w:t>
            </w:r>
          </w:p>
          <w:p w:rsidR="00357ED7" w:rsidRPr="002708EE" w:rsidRDefault="00357ED7" w:rsidP="00A034E2">
            <w:pPr>
              <w:pStyle w:val="Prrafodelista"/>
              <w:numPr>
                <w:ilvl w:val="0"/>
                <w:numId w:val="47"/>
              </w:numPr>
              <w:ind w:left="1134" w:hanging="283"/>
              <w:contextualSpacing/>
              <w:jc w:val="both"/>
              <w:rPr>
                <w:rFonts w:ascii="Calibri" w:hAnsi="Calibri" w:cs="Arial"/>
                <w:bCs/>
                <w:i/>
                <w:iCs/>
                <w:lang w:val="es-MX" w:eastAsia="x-none"/>
              </w:rPr>
            </w:pPr>
            <w:r w:rsidRPr="00C03141">
              <w:rPr>
                <w:rFonts w:ascii="Calibri" w:hAnsi="Calibri" w:cs="Arial"/>
                <w:bCs/>
                <w:i/>
                <w:iCs/>
                <w:lang w:val="es-MX" w:eastAsia="x-none"/>
              </w:rPr>
              <w:t xml:space="preserve">Ensayo contra </w:t>
            </w:r>
            <w:r>
              <w:rPr>
                <w:rFonts w:ascii="Calibri" w:hAnsi="Calibri" w:cs="Arial"/>
                <w:bCs/>
                <w:i/>
                <w:iCs/>
                <w:lang w:val="es-MX" w:eastAsia="x-none"/>
              </w:rPr>
              <w:t xml:space="preserve">agresiones mecánicas exteriores, </w:t>
            </w:r>
            <w:r w:rsidRPr="002708EE">
              <w:rPr>
                <w:rFonts w:ascii="Calibri" w:hAnsi="Calibri" w:cs="Arial"/>
                <w:bCs/>
                <w:i/>
                <w:iCs/>
                <w:lang w:val="es-MX" w:eastAsia="x-none"/>
              </w:rPr>
              <w:t>prueba de impacto en máquina de laboratorio</w:t>
            </w:r>
          </w:p>
          <w:p w:rsidR="00357ED7" w:rsidRPr="00C03141" w:rsidRDefault="00357ED7" w:rsidP="00357ED7">
            <w:pPr>
              <w:pStyle w:val="Prrafodelista"/>
              <w:ind w:left="1134"/>
              <w:contextualSpacing/>
              <w:jc w:val="both"/>
              <w:rPr>
                <w:rFonts w:ascii="Calibri" w:hAnsi="Calibri" w:cs="Arial"/>
                <w:bCs/>
                <w:i/>
                <w:iCs/>
                <w:lang w:val="es-MX" w:eastAsia="x-none"/>
              </w:rPr>
            </w:pPr>
            <w:r>
              <w:rPr>
                <w:rFonts w:ascii="Calibri" w:hAnsi="Calibri" w:cs="Arial"/>
                <w:bCs/>
                <w:i/>
                <w:iCs/>
                <w:lang w:val="es-MX" w:eastAsia="x-none"/>
              </w:rPr>
              <w:t>c</w:t>
            </w:r>
            <w:r w:rsidRPr="002708EE">
              <w:rPr>
                <w:rFonts w:ascii="Calibri" w:hAnsi="Calibri" w:cs="Arial"/>
                <w:bCs/>
                <w:i/>
                <w:iCs/>
                <w:lang w:val="es-MX" w:eastAsia="x-none"/>
              </w:rPr>
              <w:t>olumna de dardo en impacto 200 julios a 10 kg dardo  x  200cm altura según la norma EN 50102</w:t>
            </w:r>
          </w:p>
          <w:p w:rsidR="00357ED7" w:rsidRDefault="00357ED7" w:rsidP="00357ED7">
            <w:pPr>
              <w:pStyle w:val="Prrafodelista"/>
              <w:ind w:left="709"/>
              <w:contextualSpacing/>
              <w:jc w:val="both"/>
              <w:rPr>
                <w:rFonts w:ascii="Calibri" w:hAnsi="Calibri" w:cs="Arial"/>
                <w:bCs/>
                <w:i/>
                <w:iCs/>
                <w:lang w:val="es-MX" w:eastAsia="x-none"/>
              </w:rPr>
            </w:pPr>
            <w:r w:rsidRPr="00021911">
              <w:rPr>
                <w:rFonts w:ascii="Calibri" w:hAnsi="Calibri" w:cs="Arial"/>
                <w:bCs/>
                <w:i/>
                <w:iCs/>
                <w:lang w:val="es-MX" w:eastAsia="x-none"/>
              </w:rPr>
              <w:t xml:space="preserve">Las certificaciones deberán cumplir las condiciones establecidas en el inciso </w:t>
            </w:r>
            <w:r w:rsidRPr="00021911">
              <w:rPr>
                <w:rFonts w:ascii="Calibri" w:hAnsi="Calibri" w:cs="Arial"/>
                <w:b/>
                <w:bCs/>
                <w:i/>
                <w:iCs/>
                <w:lang w:val="es-MX" w:eastAsia="x-none"/>
              </w:rPr>
              <w:t>b)</w:t>
            </w:r>
            <w:r w:rsidRPr="00021911">
              <w:rPr>
                <w:rFonts w:ascii="Calibri" w:hAnsi="Calibri" w:cs="Arial"/>
                <w:bCs/>
                <w:i/>
                <w:iCs/>
                <w:lang w:val="es-MX" w:eastAsia="x-none"/>
              </w:rPr>
              <w:t xml:space="preserve"> </w:t>
            </w:r>
            <w:r w:rsidRPr="00021911">
              <w:rPr>
                <w:rFonts w:ascii="Calibri" w:hAnsi="Calibri" w:cs="Arial"/>
                <w:b/>
                <w:bCs/>
                <w:i/>
                <w:iCs/>
                <w:lang w:val="es-MX" w:eastAsia="x-none"/>
              </w:rPr>
              <w:t>DOCUMENTACION A PRESENTAR CON LA PROPUESTA</w:t>
            </w:r>
            <w:r w:rsidRPr="00021911">
              <w:rPr>
                <w:rFonts w:ascii="Calibri" w:hAnsi="Calibri" w:cs="Arial"/>
                <w:bCs/>
                <w:i/>
                <w:iCs/>
                <w:lang w:val="es-MX" w:eastAsia="x-none"/>
              </w:rPr>
              <w:t>.</w:t>
            </w:r>
          </w:p>
          <w:p w:rsidR="00357ED7" w:rsidRPr="00901172" w:rsidRDefault="00357ED7" w:rsidP="00357ED7">
            <w:pPr>
              <w:pStyle w:val="Prrafodelista"/>
              <w:ind w:left="709"/>
              <w:contextualSpacing/>
              <w:jc w:val="both"/>
              <w:rPr>
                <w:rFonts w:ascii="Calibri" w:hAnsi="Calibri" w:cs="Arial"/>
                <w:bCs/>
                <w:i/>
                <w:iCs/>
                <w:lang w:val="es-MX" w:eastAsia="x-none"/>
              </w:rPr>
            </w:pPr>
          </w:p>
          <w:p w:rsidR="00357ED7" w:rsidRPr="0099095A" w:rsidRDefault="00357ED7" w:rsidP="00A034E2">
            <w:pPr>
              <w:pStyle w:val="Prrafodelista"/>
              <w:numPr>
                <w:ilvl w:val="1"/>
                <w:numId w:val="48"/>
              </w:numPr>
              <w:ind w:left="709" w:hanging="283"/>
              <w:contextualSpacing/>
              <w:jc w:val="both"/>
            </w:pPr>
            <w:r w:rsidRPr="0099095A">
              <w:rPr>
                <w:rFonts w:ascii="Calibri" w:hAnsi="Calibri" w:cs="Arial"/>
                <w:b/>
                <w:bCs/>
                <w:i/>
                <w:iCs/>
                <w:lang w:val="es-MX" w:eastAsia="x-none"/>
              </w:rPr>
              <w:t xml:space="preserve">Dimensiones.- </w:t>
            </w:r>
            <w:r w:rsidRPr="0099095A">
              <w:rPr>
                <w:rFonts w:ascii="Calibri" w:hAnsi="Calibri" w:cs="Arial"/>
                <w:bCs/>
                <w:i/>
                <w:iCs/>
                <w:lang w:val="es-MX" w:eastAsia="x-none"/>
              </w:rPr>
              <w:t xml:space="preserve">Las descripción de los componentes tanto de los gabinetes comerciales como de los regulador-montantes se indican en la Figura 1a, todas las dimensiones tendrán una tolerancia de </w:t>
            </w:r>
            <w:r w:rsidRPr="0099095A">
              <w:rPr>
                <w:rFonts w:ascii="Calibri" w:hAnsi="Calibri" w:cs="Calibri"/>
                <w:i/>
                <w:lang w:val="es-MX"/>
              </w:rPr>
              <w:t>±</w:t>
            </w:r>
            <w:r w:rsidRPr="0099095A">
              <w:rPr>
                <w:rFonts w:ascii="Calibri" w:hAnsi="Calibri"/>
                <w:i/>
                <w:lang w:val="es-MX"/>
              </w:rPr>
              <w:t xml:space="preserve"> 20 mm y deberán corresponder con las siguientes dimensiones:</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1025"/>
              <w:gridCol w:w="1490"/>
              <w:gridCol w:w="1877"/>
              <w:gridCol w:w="2142"/>
            </w:tblGrid>
            <w:tr w:rsidR="00357ED7" w:rsidRPr="002408B7" w:rsidTr="00357ED7">
              <w:trPr>
                <w:trHeight w:val="287"/>
                <w:jc w:val="center"/>
              </w:trPr>
              <w:tc>
                <w:tcPr>
                  <w:tcW w:w="2402" w:type="dxa"/>
                  <w:vMerge w:val="restart"/>
                  <w:shd w:val="clear" w:color="auto" w:fill="B6DDE8"/>
                </w:tcPr>
                <w:p w:rsidR="00357ED7" w:rsidRPr="002408B7" w:rsidRDefault="00357ED7" w:rsidP="00357ED7">
                  <w:pPr>
                    <w:jc w:val="center"/>
                    <w:rPr>
                      <w:rFonts w:ascii="Calibri" w:hAnsi="Calibri" w:cs="Arial"/>
                      <w:b/>
                      <w:bCs/>
                      <w:i/>
                      <w:iCs/>
                      <w:sz w:val="22"/>
                      <w:szCs w:val="28"/>
                      <w:lang w:val="es-MX" w:eastAsia="x-none"/>
                    </w:rPr>
                  </w:pPr>
                  <w:r w:rsidRPr="002408B7">
                    <w:rPr>
                      <w:rFonts w:ascii="Calibri" w:hAnsi="Calibri" w:cs="Arial"/>
                      <w:b/>
                      <w:bCs/>
                      <w:i/>
                      <w:iCs/>
                      <w:sz w:val="22"/>
                      <w:szCs w:val="28"/>
                      <w:lang w:val="es-MX" w:eastAsia="x-none"/>
                    </w:rPr>
                    <w:t>TIPO DE</w:t>
                  </w:r>
                </w:p>
                <w:p w:rsidR="00357ED7" w:rsidRPr="002408B7" w:rsidRDefault="00357ED7" w:rsidP="00357ED7">
                  <w:pPr>
                    <w:jc w:val="center"/>
                    <w:rPr>
                      <w:i/>
                      <w:sz w:val="22"/>
                      <w:szCs w:val="28"/>
                    </w:rPr>
                  </w:pPr>
                  <w:r w:rsidRPr="002408B7">
                    <w:rPr>
                      <w:rFonts w:ascii="Calibri" w:hAnsi="Calibri" w:cs="Arial"/>
                      <w:b/>
                      <w:bCs/>
                      <w:i/>
                      <w:iCs/>
                      <w:sz w:val="22"/>
                      <w:szCs w:val="28"/>
                      <w:lang w:val="es-MX" w:eastAsia="x-none"/>
                    </w:rPr>
                    <w:t>GABINETE O COFRE</w:t>
                  </w:r>
                </w:p>
              </w:tc>
              <w:tc>
                <w:tcPr>
                  <w:tcW w:w="6534" w:type="dxa"/>
                  <w:gridSpan w:val="4"/>
                  <w:tcBorders>
                    <w:bottom w:val="single" w:sz="4" w:space="0" w:color="auto"/>
                  </w:tcBorders>
                  <w:shd w:val="clear" w:color="auto" w:fill="B6DDE8"/>
                </w:tcPr>
                <w:p w:rsidR="00357ED7" w:rsidRPr="002408B7" w:rsidRDefault="00357ED7" w:rsidP="00357ED7">
                  <w:pPr>
                    <w:contextualSpacing/>
                    <w:jc w:val="center"/>
                    <w:rPr>
                      <w:i/>
                    </w:rPr>
                  </w:pPr>
                  <w:r w:rsidRPr="002408B7">
                    <w:rPr>
                      <w:rFonts w:ascii="Calibri" w:hAnsi="Calibri" w:cs="Arial"/>
                      <w:b/>
                      <w:bCs/>
                      <w:i/>
                      <w:iCs/>
                      <w:lang w:val="es-MX" w:eastAsia="x-none"/>
                    </w:rPr>
                    <w:t>DIMENSION DEL GABINETE O COFRE</w:t>
                  </w:r>
                </w:p>
              </w:tc>
            </w:tr>
            <w:tr w:rsidR="00357ED7" w:rsidRPr="002408B7" w:rsidTr="00357ED7">
              <w:trPr>
                <w:trHeight w:val="273"/>
                <w:jc w:val="center"/>
              </w:trPr>
              <w:tc>
                <w:tcPr>
                  <w:tcW w:w="2402" w:type="dxa"/>
                  <w:vMerge/>
                  <w:tcBorders>
                    <w:bottom w:val="single" w:sz="4" w:space="0" w:color="auto"/>
                  </w:tcBorders>
                  <w:shd w:val="clear" w:color="auto" w:fill="B6DDE8"/>
                </w:tcPr>
                <w:p w:rsidR="00357ED7" w:rsidRPr="002408B7" w:rsidRDefault="00357ED7" w:rsidP="00357ED7">
                  <w:pPr>
                    <w:rPr>
                      <w:i/>
                    </w:rPr>
                  </w:pPr>
                </w:p>
              </w:tc>
              <w:tc>
                <w:tcPr>
                  <w:tcW w:w="1025" w:type="dxa"/>
                  <w:tcBorders>
                    <w:bottom w:val="single" w:sz="4" w:space="0" w:color="auto"/>
                  </w:tcBorders>
                  <w:shd w:val="clear" w:color="auto" w:fill="B6DDE8"/>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 xml:space="preserve">N° </w:t>
                  </w:r>
                  <w:r>
                    <w:rPr>
                      <w:rFonts w:ascii="Calibri" w:hAnsi="Calibri" w:cs="Arial"/>
                      <w:b/>
                      <w:bCs/>
                      <w:i/>
                      <w:iCs/>
                      <w:lang w:val="es-MX" w:eastAsia="x-none"/>
                    </w:rPr>
                    <w:t>ITEM</w:t>
                  </w:r>
                </w:p>
              </w:tc>
              <w:tc>
                <w:tcPr>
                  <w:tcW w:w="1490" w:type="dxa"/>
                  <w:tcBorders>
                    <w:bottom w:val="single" w:sz="4" w:space="0" w:color="auto"/>
                  </w:tcBorders>
                  <w:shd w:val="clear" w:color="auto" w:fill="B6DDE8"/>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Altura [mm]</w:t>
                  </w:r>
                </w:p>
              </w:tc>
              <w:tc>
                <w:tcPr>
                  <w:tcW w:w="1877" w:type="dxa"/>
                  <w:tcBorders>
                    <w:bottom w:val="single" w:sz="4" w:space="0" w:color="auto"/>
                  </w:tcBorders>
                  <w:shd w:val="clear" w:color="auto" w:fill="B6DDE8"/>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Longitud [mm]</w:t>
                  </w:r>
                </w:p>
              </w:tc>
              <w:tc>
                <w:tcPr>
                  <w:tcW w:w="2140" w:type="dxa"/>
                  <w:tcBorders>
                    <w:bottom w:val="single" w:sz="4" w:space="0" w:color="auto"/>
                  </w:tcBorders>
                  <w:shd w:val="clear" w:color="auto" w:fill="B6DDE8"/>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Profundidad [mm]</w:t>
                  </w:r>
                </w:p>
              </w:tc>
            </w:tr>
            <w:tr w:rsidR="00357ED7" w:rsidRPr="002408B7" w:rsidTr="00357ED7">
              <w:trPr>
                <w:trHeight w:val="225"/>
                <w:jc w:val="center"/>
              </w:trPr>
              <w:tc>
                <w:tcPr>
                  <w:tcW w:w="2402" w:type="dxa"/>
                  <w:vMerge w:val="restart"/>
                  <w:shd w:val="clear" w:color="auto" w:fill="C0504D"/>
                  <w:vAlign w:val="center"/>
                </w:tcPr>
                <w:p w:rsidR="00357ED7" w:rsidRPr="002408B7" w:rsidRDefault="00357ED7" w:rsidP="00357ED7">
                  <w:pPr>
                    <w:contextualSpacing/>
                    <w:jc w:val="center"/>
                    <w:rPr>
                      <w:rFonts w:ascii="Calibri" w:hAnsi="Calibri" w:cs="Arial"/>
                      <w:b/>
                      <w:bCs/>
                      <w:i/>
                      <w:iCs/>
                      <w:color w:val="FFFFFF"/>
                      <w:lang w:val="es-MX" w:eastAsia="x-none"/>
                    </w:rPr>
                  </w:pPr>
                  <w:r w:rsidRPr="002408B7">
                    <w:rPr>
                      <w:rFonts w:ascii="Calibri" w:hAnsi="Calibri" w:cs="Arial"/>
                      <w:b/>
                      <w:bCs/>
                      <w:i/>
                      <w:iCs/>
                      <w:color w:val="FFFFFF"/>
                      <w:lang w:val="es-MX" w:eastAsia="x-none"/>
                    </w:rPr>
                    <w:t>GABINETE O  COFRE COMERCIAL</w:t>
                  </w:r>
                </w:p>
                <w:p w:rsidR="00357ED7" w:rsidRPr="002408B7" w:rsidRDefault="00357ED7" w:rsidP="00357ED7">
                  <w:pPr>
                    <w:contextualSpacing/>
                    <w:jc w:val="center"/>
                  </w:pPr>
                  <w:r w:rsidRPr="00C03141">
                    <w:rPr>
                      <w:rFonts w:ascii="Calibri" w:hAnsi="Calibri" w:cs="Arial"/>
                      <w:b/>
                      <w:bCs/>
                      <w:i/>
                      <w:iCs/>
                      <w:color w:val="FFFFFF"/>
                      <w:lang w:val="es-MX" w:eastAsia="x-none"/>
                    </w:rPr>
                    <w:t>GC1</w:t>
                  </w:r>
                </w:p>
              </w:tc>
              <w:tc>
                <w:tcPr>
                  <w:tcW w:w="1025" w:type="dxa"/>
                  <w:tcBorders>
                    <w:bottom w:val="single" w:sz="4" w:space="0" w:color="auto"/>
                  </w:tcBorders>
                  <w:shd w:val="clear" w:color="auto" w:fill="E5B8B7"/>
                </w:tcPr>
                <w:p w:rsidR="00357ED7" w:rsidRPr="002408B7" w:rsidRDefault="00357ED7" w:rsidP="00357ED7">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1</w:t>
                  </w:r>
                </w:p>
              </w:tc>
              <w:tc>
                <w:tcPr>
                  <w:tcW w:w="1490" w:type="dxa"/>
                  <w:tcBorders>
                    <w:bottom w:val="single" w:sz="4" w:space="0" w:color="auto"/>
                  </w:tcBorders>
                  <w:shd w:val="clear" w:color="auto" w:fill="E5B8B7"/>
                </w:tcPr>
                <w:p w:rsidR="00357ED7" w:rsidRPr="002408B7" w:rsidRDefault="00357ED7" w:rsidP="00357ED7">
                  <w:pPr>
                    <w:contextualSpacing/>
                    <w:jc w:val="center"/>
                    <w:rPr>
                      <w:b/>
                    </w:rPr>
                  </w:pPr>
                  <w:r w:rsidRPr="002408B7">
                    <w:rPr>
                      <w:rFonts w:ascii="Calibri" w:hAnsi="Calibri" w:cs="Arial"/>
                      <w:b/>
                      <w:bCs/>
                      <w:i/>
                      <w:iCs/>
                      <w:lang w:val="es-MX" w:eastAsia="x-none"/>
                    </w:rPr>
                    <w:t>530</w:t>
                  </w:r>
                </w:p>
              </w:tc>
              <w:tc>
                <w:tcPr>
                  <w:tcW w:w="1877" w:type="dxa"/>
                  <w:tcBorders>
                    <w:bottom w:val="single" w:sz="4" w:space="0" w:color="auto"/>
                  </w:tcBorders>
                  <w:shd w:val="clear" w:color="auto" w:fill="E5B8B7"/>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540</w:t>
                  </w:r>
                </w:p>
              </w:tc>
              <w:tc>
                <w:tcPr>
                  <w:tcW w:w="2140" w:type="dxa"/>
                  <w:tcBorders>
                    <w:bottom w:val="single" w:sz="4" w:space="0" w:color="auto"/>
                  </w:tcBorders>
                  <w:shd w:val="clear" w:color="auto" w:fill="E5B8B7"/>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2</w:t>
                  </w:r>
                  <w:r>
                    <w:rPr>
                      <w:rFonts w:ascii="Calibri" w:hAnsi="Calibri" w:cs="Arial"/>
                      <w:b/>
                      <w:bCs/>
                      <w:i/>
                      <w:iCs/>
                      <w:lang w:val="es-MX" w:eastAsia="x-none"/>
                    </w:rPr>
                    <w:t>50</w:t>
                  </w:r>
                </w:p>
              </w:tc>
            </w:tr>
            <w:tr w:rsidR="00357ED7" w:rsidRPr="002408B7" w:rsidTr="00357ED7">
              <w:trPr>
                <w:trHeight w:val="138"/>
                <w:jc w:val="center"/>
              </w:trPr>
              <w:tc>
                <w:tcPr>
                  <w:tcW w:w="2402" w:type="dxa"/>
                  <w:vMerge/>
                  <w:shd w:val="clear" w:color="auto" w:fill="C0504D"/>
                  <w:vAlign w:val="center"/>
                </w:tcPr>
                <w:p w:rsidR="00357ED7" w:rsidRPr="002408B7" w:rsidRDefault="00357ED7" w:rsidP="00357ED7">
                  <w:pPr>
                    <w:jc w:val="center"/>
                  </w:pPr>
                </w:p>
              </w:tc>
              <w:tc>
                <w:tcPr>
                  <w:tcW w:w="1025" w:type="dxa"/>
                  <w:shd w:val="clear" w:color="auto" w:fill="E5B8B7"/>
                </w:tcPr>
                <w:p w:rsidR="00357ED7" w:rsidRPr="002408B7" w:rsidRDefault="00357ED7" w:rsidP="00357ED7">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3</w:t>
                  </w:r>
                </w:p>
              </w:tc>
              <w:tc>
                <w:tcPr>
                  <w:tcW w:w="1490" w:type="dxa"/>
                  <w:shd w:val="clear" w:color="auto" w:fill="E5B8B7"/>
                </w:tcPr>
                <w:p w:rsidR="00357ED7" w:rsidRPr="002408B7" w:rsidRDefault="00357ED7" w:rsidP="00357ED7">
                  <w:pPr>
                    <w:contextualSpacing/>
                    <w:jc w:val="center"/>
                    <w:rPr>
                      <w:b/>
                    </w:rPr>
                  </w:pPr>
                  <w:r w:rsidRPr="002408B7">
                    <w:rPr>
                      <w:rFonts w:ascii="Calibri" w:hAnsi="Calibri" w:cs="Arial"/>
                      <w:b/>
                      <w:bCs/>
                      <w:i/>
                      <w:iCs/>
                      <w:lang w:val="es-MX" w:eastAsia="x-none"/>
                    </w:rPr>
                    <w:t>530</w:t>
                  </w:r>
                </w:p>
              </w:tc>
              <w:tc>
                <w:tcPr>
                  <w:tcW w:w="1877" w:type="dxa"/>
                  <w:shd w:val="clear" w:color="auto" w:fill="E5B8B7"/>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540</w:t>
                  </w:r>
                </w:p>
              </w:tc>
              <w:tc>
                <w:tcPr>
                  <w:tcW w:w="2140" w:type="dxa"/>
                  <w:shd w:val="clear" w:color="auto" w:fill="E5B8B7"/>
                </w:tcPr>
                <w:p w:rsidR="00357ED7" w:rsidRPr="002408B7" w:rsidRDefault="00357ED7" w:rsidP="00357ED7">
                  <w:pPr>
                    <w:contextualSpacing/>
                    <w:jc w:val="center"/>
                    <w:rPr>
                      <w:rFonts w:ascii="Calibri" w:hAnsi="Calibri" w:cs="Arial"/>
                      <w:b/>
                      <w:bCs/>
                      <w:i/>
                      <w:iCs/>
                      <w:lang w:val="es-MX" w:eastAsia="x-none"/>
                    </w:rPr>
                  </w:pPr>
                  <w:r>
                    <w:rPr>
                      <w:rFonts w:ascii="Calibri" w:hAnsi="Calibri" w:cs="Arial"/>
                      <w:b/>
                      <w:bCs/>
                      <w:i/>
                      <w:iCs/>
                      <w:lang w:val="es-MX" w:eastAsia="x-none"/>
                    </w:rPr>
                    <w:t>250</w:t>
                  </w:r>
                </w:p>
              </w:tc>
            </w:tr>
            <w:tr w:rsidR="00357ED7" w:rsidRPr="002408B7" w:rsidTr="00357ED7">
              <w:trPr>
                <w:trHeight w:val="138"/>
                <w:jc w:val="center"/>
              </w:trPr>
              <w:tc>
                <w:tcPr>
                  <w:tcW w:w="2402" w:type="dxa"/>
                  <w:vMerge/>
                  <w:tcBorders>
                    <w:bottom w:val="single" w:sz="4" w:space="0" w:color="auto"/>
                  </w:tcBorders>
                  <w:shd w:val="clear" w:color="auto" w:fill="C0504D"/>
                  <w:vAlign w:val="center"/>
                </w:tcPr>
                <w:p w:rsidR="00357ED7" w:rsidRPr="002408B7" w:rsidRDefault="00357ED7" w:rsidP="00357ED7">
                  <w:pPr>
                    <w:jc w:val="center"/>
                  </w:pPr>
                </w:p>
              </w:tc>
              <w:tc>
                <w:tcPr>
                  <w:tcW w:w="1025" w:type="dxa"/>
                  <w:tcBorders>
                    <w:bottom w:val="single" w:sz="4" w:space="0" w:color="auto"/>
                  </w:tcBorders>
                  <w:shd w:val="clear" w:color="auto" w:fill="E5B8B7"/>
                </w:tcPr>
                <w:p w:rsidR="00357ED7" w:rsidRPr="002408B7" w:rsidRDefault="00357ED7" w:rsidP="00357ED7">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5</w:t>
                  </w:r>
                </w:p>
              </w:tc>
              <w:tc>
                <w:tcPr>
                  <w:tcW w:w="1490" w:type="dxa"/>
                  <w:tcBorders>
                    <w:bottom w:val="single" w:sz="4" w:space="0" w:color="auto"/>
                  </w:tcBorders>
                  <w:shd w:val="clear" w:color="auto" w:fill="E5B8B7"/>
                </w:tcPr>
                <w:p w:rsidR="00357ED7" w:rsidRPr="002408B7" w:rsidRDefault="00357ED7" w:rsidP="00357ED7">
                  <w:pPr>
                    <w:contextualSpacing/>
                    <w:jc w:val="center"/>
                    <w:rPr>
                      <w:b/>
                    </w:rPr>
                  </w:pPr>
                  <w:r w:rsidRPr="002408B7">
                    <w:rPr>
                      <w:rFonts w:ascii="Calibri" w:hAnsi="Calibri" w:cs="Arial"/>
                      <w:b/>
                      <w:bCs/>
                      <w:i/>
                      <w:iCs/>
                      <w:lang w:val="es-MX" w:eastAsia="x-none"/>
                    </w:rPr>
                    <w:t>530</w:t>
                  </w:r>
                </w:p>
              </w:tc>
              <w:tc>
                <w:tcPr>
                  <w:tcW w:w="1877" w:type="dxa"/>
                  <w:tcBorders>
                    <w:bottom w:val="single" w:sz="4" w:space="0" w:color="auto"/>
                  </w:tcBorders>
                  <w:shd w:val="clear" w:color="auto" w:fill="E5B8B7"/>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540</w:t>
                  </w:r>
                </w:p>
              </w:tc>
              <w:tc>
                <w:tcPr>
                  <w:tcW w:w="2140" w:type="dxa"/>
                  <w:tcBorders>
                    <w:bottom w:val="single" w:sz="4" w:space="0" w:color="auto"/>
                  </w:tcBorders>
                  <w:shd w:val="clear" w:color="auto" w:fill="E5B8B7"/>
                </w:tcPr>
                <w:p w:rsidR="00357ED7" w:rsidRPr="002408B7" w:rsidRDefault="00357ED7" w:rsidP="00357ED7">
                  <w:pPr>
                    <w:contextualSpacing/>
                    <w:jc w:val="center"/>
                    <w:rPr>
                      <w:rFonts w:ascii="Calibri" w:hAnsi="Calibri" w:cs="Arial"/>
                      <w:b/>
                      <w:bCs/>
                      <w:i/>
                      <w:iCs/>
                      <w:lang w:val="es-MX" w:eastAsia="x-none"/>
                    </w:rPr>
                  </w:pPr>
                  <w:r>
                    <w:rPr>
                      <w:rFonts w:ascii="Calibri" w:hAnsi="Calibri" w:cs="Arial"/>
                      <w:b/>
                      <w:bCs/>
                      <w:i/>
                      <w:iCs/>
                      <w:lang w:val="es-MX" w:eastAsia="x-none"/>
                    </w:rPr>
                    <w:t>250</w:t>
                  </w:r>
                </w:p>
              </w:tc>
            </w:tr>
            <w:tr w:rsidR="00357ED7" w:rsidRPr="002408B7" w:rsidTr="00357ED7">
              <w:trPr>
                <w:trHeight w:val="287"/>
                <w:jc w:val="center"/>
              </w:trPr>
              <w:tc>
                <w:tcPr>
                  <w:tcW w:w="2402" w:type="dxa"/>
                  <w:vMerge w:val="restart"/>
                  <w:shd w:val="clear" w:color="auto" w:fill="4F6228"/>
                  <w:vAlign w:val="center"/>
                </w:tcPr>
                <w:p w:rsidR="00357ED7" w:rsidRPr="002408B7" w:rsidRDefault="00357ED7" w:rsidP="00357ED7">
                  <w:pPr>
                    <w:contextualSpacing/>
                    <w:jc w:val="center"/>
                    <w:rPr>
                      <w:rFonts w:ascii="Calibri" w:hAnsi="Calibri" w:cs="Arial"/>
                      <w:b/>
                      <w:bCs/>
                      <w:i/>
                      <w:iCs/>
                      <w:color w:val="FFFFFF"/>
                      <w:lang w:val="es-MX" w:eastAsia="x-none"/>
                    </w:rPr>
                  </w:pPr>
                  <w:r w:rsidRPr="002408B7">
                    <w:rPr>
                      <w:rFonts w:ascii="Calibri" w:hAnsi="Calibri" w:cs="Arial"/>
                      <w:b/>
                      <w:bCs/>
                      <w:i/>
                      <w:iCs/>
                      <w:color w:val="FFFFFF"/>
                      <w:lang w:val="es-MX" w:eastAsia="x-none"/>
                    </w:rPr>
                    <w:t>GABINETE O COFRE</w:t>
                  </w:r>
                </w:p>
                <w:p w:rsidR="00357ED7" w:rsidRPr="002408B7" w:rsidRDefault="00357ED7" w:rsidP="00357ED7">
                  <w:pPr>
                    <w:jc w:val="center"/>
                  </w:pPr>
                  <w:r w:rsidRPr="002408B7">
                    <w:rPr>
                      <w:rFonts w:ascii="Calibri" w:hAnsi="Calibri" w:cs="Arial"/>
                      <w:b/>
                      <w:bCs/>
                      <w:i/>
                      <w:iCs/>
                      <w:color w:val="FFFFFF"/>
                      <w:lang w:val="es-MX" w:eastAsia="x-none"/>
                    </w:rPr>
                    <w:t xml:space="preserve">REGULADOR-MONTANTE  </w:t>
                  </w:r>
                  <w:r w:rsidRPr="00C03141">
                    <w:rPr>
                      <w:rFonts w:ascii="Calibri" w:hAnsi="Calibri" w:cs="Arial"/>
                      <w:b/>
                      <w:bCs/>
                      <w:i/>
                      <w:iCs/>
                      <w:color w:val="FFFFFF"/>
                      <w:lang w:eastAsia="x-none"/>
                    </w:rPr>
                    <w:t>GRM1</w:t>
                  </w:r>
                </w:p>
              </w:tc>
              <w:tc>
                <w:tcPr>
                  <w:tcW w:w="1025" w:type="dxa"/>
                  <w:shd w:val="clear" w:color="auto" w:fill="D6E3BC"/>
                </w:tcPr>
                <w:p w:rsidR="00357ED7" w:rsidRPr="002408B7" w:rsidRDefault="00357ED7" w:rsidP="00357ED7">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2</w:t>
                  </w:r>
                </w:p>
              </w:tc>
              <w:tc>
                <w:tcPr>
                  <w:tcW w:w="1490" w:type="dxa"/>
                  <w:shd w:val="clear" w:color="auto" w:fill="D6E3BC"/>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4</w:t>
                  </w:r>
                  <w:r>
                    <w:rPr>
                      <w:rFonts w:ascii="Calibri" w:hAnsi="Calibri" w:cs="Arial"/>
                      <w:b/>
                      <w:bCs/>
                      <w:i/>
                      <w:iCs/>
                      <w:lang w:val="es-MX" w:eastAsia="x-none"/>
                    </w:rPr>
                    <w:t>7</w:t>
                  </w:r>
                  <w:r w:rsidRPr="002408B7">
                    <w:rPr>
                      <w:rFonts w:ascii="Calibri" w:hAnsi="Calibri" w:cs="Arial"/>
                      <w:b/>
                      <w:bCs/>
                      <w:i/>
                      <w:iCs/>
                      <w:lang w:val="es-MX" w:eastAsia="x-none"/>
                    </w:rPr>
                    <w:t>0</w:t>
                  </w:r>
                </w:p>
              </w:tc>
              <w:tc>
                <w:tcPr>
                  <w:tcW w:w="1877" w:type="dxa"/>
                  <w:shd w:val="clear" w:color="auto" w:fill="D6E3BC"/>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3</w:t>
                  </w:r>
                  <w:r>
                    <w:rPr>
                      <w:rFonts w:ascii="Calibri" w:hAnsi="Calibri" w:cs="Arial"/>
                      <w:b/>
                      <w:bCs/>
                      <w:i/>
                      <w:iCs/>
                      <w:lang w:val="es-MX" w:eastAsia="x-none"/>
                    </w:rPr>
                    <w:t>4</w:t>
                  </w:r>
                  <w:r w:rsidRPr="002408B7">
                    <w:rPr>
                      <w:rFonts w:ascii="Calibri" w:hAnsi="Calibri" w:cs="Arial"/>
                      <w:b/>
                      <w:bCs/>
                      <w:i/>
                      <w:iCs/>
                      <w:lang w:val="es-MX" w:eastAsia="x-none"/>
                    </w:rPr>
                    <w:t>0</w:t>
                  </w:r>
                </w:p>
              </w:tc>
              <w:tc>
                <w:tcPr>
                  <w:tcW w:w="2140" w:type="dxa"/>
                  <w:shd w:val="clear" w:color="auto" w:fill="D6E3BC"/>
                </w:tcPr>
                <w:p w:rsidR="00357ED7" w:rsidRPr="002408B7" w:rsidRDefault="00357ED7" w:rsidP="00357ED7">
                  <w:pPr>
                    <w:contextualSpacing/>
                    <w:jc w:val="center"/>
                    <w:rPr>
                      <w:rFonts w:ascii="Calibri" w:hAnsi="Calibri" w:cs="Arial"/>
                      <w:b/>
                      <w:bCs/>
                      <w:i/>
                      <w:iCs/>
                      <w:lang w:val="es-MX" w:eastAsia="x-none"/>
                    </w:rPr>
                  </w:pPr>
                  <w:r>
                    <w:rPr>
                      <w:rFonts w:ascii="Calibri" w:hAnsi="Calibri" w:cs="Arial"/>
                      <w:b/>
                      <w:bCs/>
                      <w:i/>
                      <w:iCs/>
                      <w:lang w:val="es-MX" w:eastAsia="x-none"/>
                    </w:rPr>
                    <w:t>190</w:t>
                  </w:r>
                </w:p>
              </w:tc>
            </w:tr>
            <w:tr w:rsidR="00357ED7" w:rsidRPr="002408B7" w:rsidTr="00357ED7">
              <w:trPr>
                <w:trHeight w:val="273"/>
                <w:jc w:val="center"/>
              </w:trPr>
              <w:tc>
                <w:tcPr>
                  <w:tcW w:w="2402" w:type="dxa"/>
                  <w:vMerge/>
                  <w:shd w:val="clear" w:color="auto" w:fill="4F6228"/>
                </w:tcPr>
                <w:p w:rsidR="00357ED7" w:rsidRPr="002408B7" w:rsidRDefault="00357ED7" w:rsidP="00357ED7"/>
              </w:tc>
              <w:tc>
                <w:tcPr>
                  <w:tcW w:w="1025" w:type="dxa"/>
                  <w:shd w:val="clear" w:color="auto" w:fill="D6E3BC"/>
                </w:tcPr>
                <w:p w:rsidR="00357ED7" w:rsidRPr="002408B7" w:rsidRDefault="00357ED7" w:rsidP="00357ED7">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4</w:t>
                  </w:r>
                </w:p>
              </w:tc>
              <w:tc>
                <w:tcPr>
                  <w:tcW w:w="1490" w:type="dxa"/>
                  <w:shd w:val="clear" w:color="auto" w:fill="D6E3BC"/>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4</w:t>
                  </w:r>
                  <w:r>
                    <w:rPr>
                      <w:rFonts w:ascii="Calibri" w:hAnsi="Calibri" w:cs="Arial"/>
                      <w:b/>
                      <w:bCs/>
                      <w:i/>
                      <w:iCs/>
                      <w:lang w:val="es-MX" w:eastAsia="x-none"/>
                    </w:rPr>
                    <w:t>7</w:t>
                  </w:r>
                  <w:r w:rsidRPr="002408B7">
                    <w:rPr>
                      <w:rFonts w:ascii="Calibri" w:hAnsi="Calibri" w:cs="Arial"/>
                      <w:b/>
                      <w:bCs/>
                      <w:i/>
                      <w:iCs/>
                      <w:lang w:val="es-MX" w:eastAsia="x-none"/>
                    </w:rPr>
                    <w:t>0</w:t>
                  </w:r>
                </w:p>
              </w:tc>
              <w:tc>
                <w:tcPr>
                  <w:tcW w:w="1877" w:type="dxa"/>
                  <w:shd w:val="clear" w:color="auto" w:fill="D6E3BC"/>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3</w:t>
                  </w:r>
                  <w:r>
                    <w:rPr>
                      <w:rFonts w:ascii="Calibri" w:hAnsi="Calibri" w:cs="Arial"/>
                      <w:b/>
                      <w:bCs/>
                      <w:i/>
                      <w:iCs/>
                      <w:lang w:val="es-MX" w:eastAsia="x-none"/>
                    </w:rPr>
                    <w:t>4</w:t>
                  </w:r>
                  <w:r w:rsidRPr="002408B7">
                    <w:rPr>
                      <w:rFonts w:ascii="Calibri" w:hAnsi="Calibri" w:cs="Arial"/>
                      <w:b/>
                      <w:bCs/>
                      <w:i/>
                      <w:iCs/>
                      <w:lang w:val="es-MX" w:eastAsia="x-none"/>
                    </w:rPr>
                    <w:t>0</w:t>
                  </w:r>
                </w:p>
              </w:tc>
              <w:tc>
                <w:tcPr>
                  <w:tcW w:w="2140" w:type="dxa"/>
                  <w:shd w:val="clear" w:color="auto" w:fill="D6E3BC"/>
                </w:tcPr>
                <w:p w:rsidR="00357ED7" w:rsidRPr="002408B7" w:rsidRDefault="00357ED7" w:rsidP="00357ED7">
                  <w:pPr>
                    <w:contextualSpacing/>
                    <w:jc w:val="center"/>
                    <w:rPr>
                      <w:rFonts w:ascii="Calibri" w:hAnsi="Calibri" w:cs="Arial"/>
                      <w:b/>
                      <w:bCs/>
                      <w:i/>
                      <w:iCs/>
                      <w:lang w:val="es-MX" w:eastAsia="x-none"/>
                    </w:rPr>
                  </w:pPr>
                  <w:r>
                    <w:rPr>
                      <w:rFonts w:ascii="Calibri" w:hAnsi="Calibri" w:cs="Arial"/>
                      <w:b/>
                      <w:bCs/>
                      <w:i/>
                      <w:iCs/>
                      <w:lang w:val="es-MX" w:eastAsia="x-none"/>
                    </w:rPr>
                    <w:t>190</w:t>
                  </w:r>
                </w:p>
              </w:tc>
            </w:tr>
            <w:tr w:rsidR="00357ED7" w:rsidRPr="002408B7" w:rsidTr="00357ED7">
              <w:trPr>
                <w:trHeight w:val="273"/>
                <w:jc w:val="center"/>
              </w:trPr>
              <w:tc>
                <w:tcPr>
                  <w:tcW w:w="2402" w:type="dxa"/>
                  <w:vMerge/>
                  <w:shd w:val="clear" w:color="auto" w:fill="4F6228"/>
                </w:tcPr>
                <w:p w:rsidR="00357ED7" w:rsidRPr="002408B7" w:rsidRDefault="00357ED7" w:rsidP="00357ED7"/>
              </w:tc>
              <w:tc>
                <w:tcPr>
                  <w:tcW w:w="1025" w:type="dxa"/>
                  <w:shd w:val="clear" w:color="auto" w:fill="D6E3BC"/>
                </w:tcPr>
                <w:p w:rsidR="00357ED7" w:rsidRPr="002408B7" w:rsidRDefault="00357ED7" w:rsidP="00357ED7">
                  <w:pPr>
                    <w:contextualSpacing/>
                    <w:jc w:val="center"/>
                    <w:rPr>
                      <w:rFonts w:ascii="Calibri" w:hAnsi="Calibri" w:cs="Arial"/>
                      <w:b/>
                      <w:bCs/>
                      <w:i/>
                      <w:iCs/>
                      <w:lang w:val="es-MX" w:eastAsia="x-none"/>
                    </w:rPr>
                  </w:pPr>
                  <w:r>
                    <w:rPr>
                      <w:rFonts w:ascii="Calibri" w:hAnsi="Calibri" w:cs="Arial"/>
                      <w:b/>
                      <w:bCs/>
                      <w:i/>
                      <w:iCs/>
                      <w:lang w:val="es-MX" w:eastAsia="x-none"/>
                    </w:rPr>
                    <w:t>ITEM</w:t>
                  </w:r>
                  <w:r w:rsidRPr="002408B7">
                    <w:rPr>
                      <w:rFonts w:ascii="Calibri" w:hAnsi="Calibri" w:cs="Arial"/>
                      <w:b/>
                      <w:bCs/>
                      <w:i/>
                      <w:iCs/>
                      <w:lang w:val="es-MX" w:eastAsia="x-none"/>
                    </w:rPr>
                    <w:t xml:space="preserve"> 6</w:t>
                  </w:r>
                </w:p>
              </w:tc>
              <w:tc>
                <w:tcPr>
                  <w:tcW w:w="1490" w:type="dxa"/>
                  <w:shd w:val="clear" w:color="auto" w:fill="D6E3BC"/>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4</w:t>
                  </w:r>
                  <w:r>
                    <w:rPr>
                      <w:rFonts w:ascii="Calibri" w:hAnsi="Calibri" w:cs="Arial"/>
                      <w:b/>
                      <w:bCs/>
                      <w:i/>
                      <w:iCs/>
                      <w:lang w:val="es-MX" w:eastAsia="x-none"/>
                    </w:rPr>
                    <w:t>7</w:t>
                  </w:r>
                  <w:r w:rsidRPr="002408B7">
                    <w:rPr>
                      <w:rFonts w:ascii="Calibri" w:hAnsi="Calibri" w:cs="Arial"/>
                      <w:b/>
                      <w:bCs/>
                      <w:i/>
                      <w:iCs/>
                      <w:lang w:val="es-MX" w:eastAsia="x-none"/>
                    </w:rPr>
                    <w:t>0</w:t>
                  </w:r>
                </w:p>
              </w:tc>
              <w:tc>
                <w:tcPr>
                  <w:tcW w:w="1877" w:type="dxa"/>
                  <w:shd w:val="clear" w:color="auto" w:fill="D6E3BC"/>
                </w:tcPr>
                <w:p w:rsidR="00357ED7" w:rsidRPr="002408B7" w:rsidRDefault="00357ED7" w:rsidP="00357ED7">
                  <w:pPr>
                    <w:contextualSpacing/>
                    <w:jc w:val="center"/>
                    <w:rPr>
                      <w:rFonts w:ascii="Calibri" w:hAnsi="Calibri" w:cs="Arial"/>
                      <w:b/>
                      <w:bCs/>
                      <w:i/>
                      <w:iCs/>
                      <w:lang w:val="es-MX" w:eastAsia="x-none"/>
                    </w:rPr>
                  </w:pPr>
                  <w:r w:rsidRPr="002408B7">
                    <w:rPr>
                      <w:rFonts w:ascii="Calibri" w:hAnsi="Calibri" w:cs="Arial"/>
                      <w:b/>
                      <w:bCs/>
                      <w:i/>
                      <w:iCs/>
                      <w:lang w:val="es-MX" w:eastAsia="x-none"/>
                    </w:rPr>
                    <w:t>3</w:t>
                  </w:r>
                  <w:r>
                    <w:rPr>
                      <w:rFonts w:ascii="Calibri" w:hAnsi="Calibri" w:cs="Arial"/>
                      <w:b/>
                      <w:bCs/>
                      <w:i/>
                      <w:iCs/>
                      <w:lang w:val="es-MX" w:eastAsia="x-none"/>
                    </w:rPr>
                    <w:t>4</w:t>
                  </w:r>
                  <w:r w:rsidRPr="002408B7">
                    <w:rPr>
                      <w:rFonts w:ascii="Calibri" w:hAnsi="Calibri" w:cs="Arial"/>
                      <w:b/>
                      <w:bCs/>
                      <w:i/>
                      <w:iCs/>
                      <w:lang w:val="es-MX" w:eastAsia="x-none"/>
                    </w:rPr>
                    <w:t>0</w:t>
                  </w:r>
                </w:p>
              </w:tc>
              <w:tc>
                <w:tcPr>
                  <w:tcW w:w="2140" w:type="dxa"/>
                  <w:shd w:val="clear" w:color="auto" w:fill="D6E3BC"/>
                </w:tcPr>
                <w:p w:rsidR="00357ED7" w:rsidRPr="002408B7" w:rsidRDefault="00357ED7" w:rsidP="00357ED7">
                  <w:pPr>
                    <w:contextualSpacing/>
                    <w:jc w:val="center"/>
                    <w:rPr>
                      <w:rFonts w:ascii="Calibri" w:hAnsi="Calibri" w:cs="Arial"/>
                      <w:b/>
                      <w:bCs/>
                      <w:i/>
                      <w:iCs/>
                      <w:lang w:val="es-MX" w:eastAsia="x-none"/>
                    </w:rPr>
                  </w:pPr>
                  <w:r>
                    <w:rPr>
                      <w:rFonts w:ascii="Calibri" w:hAnsi="Calibri" w:cs="Arial"/>
                      <w:b/>
                      <w:bCs/>
                      <w:i/>
                      <w:iCs/>
                      <w:lang w:val="es-MX" w:eastAsia="x-none"/>
                    </w:rPr>
                    <w:t>190</w:t>
                  </w:r>
                </w:p>
              </w:tc>
            </w:tr>
          </w:tbl>
          <w:p w:rsidR="00357ED7" w:rsidRPr="009455F7" w:rsidRDefault="00357ED7" w:rsidP="00357ED7">
            <w:pPr>
              <w:ind w:left="426"/>
              <w:jc w:val="both"/>
              <w:rPr>
                <w:rFonts w:ascii="Calibri" w:hAnsi="Calibri" w:cs="Arial"/>
                <w:b/>
                <w:i/>
                <w:sz w:val="14"/>
                <w:szCs w:val="18"/>
              </w:rPr>
            </w:pPr>
            <w:r w:rsidRPr="009455F7">
              <w:rPr>
                <w:rFonts w:ascii="Calibri" w:hAnsi="Calibri" w:cs="Arial"/>
                <w:b/>
                <w:i/>
                <w:sz w:val="14"/>
                <w:szCs w:val="18"/>
              </w:rPr>
              <w:t xml:space="preserve">NOTA: </w:t>
            </w:r>
            <w:r w:rsidRPr="009455F7">
              <w:rPr>
                <w:rFonts w:ascii="Calibri" w:hAnsi="Calibri" w:cs="Arial"/>
                <w:i/>
                <w:sz w:val="14"/>
                <w:szCs w:val="18"/>
              </w:rPr>
              <w:t xml:space="preserve">Tomar muy en cuenta que </w:t>
            </w:r>
            <w:r>
              <w:rPr>
                <w:rFonts w:ascii="Calibri" w:hAnsi="Calibri" w:cs="Arial"/>
                <w:i/>
                <w:sz w:val="14"/>
                <w:szCs w:val="18"/>
              </w:rPr>
              <w:t xml:space="preserve">las </w:t>
            </w:r>
            <w:r w:rsidRPr="009455F7">
              <w:rPr>
                <w:rFonts w:ascii="Calibri" w:hAnsi="Calibri" w:cs="Arial"/>
                <w:i/>
                <w:sz w:val="14"/>
                <w:szCs w:val="18"/>
              </w:rPr>
              <w:t xml:space="preserve">dimensiones de Gabinetes corresponden a cada </w:t>
            </w:r>
            <w:r>
              <w:rPr>
                <w:rFonts w:ascii="Calibri" w:hAnsi="Calibri" w:cs="Arial"/>
                <w:i/>
                <w:sz w:val="14"/>
                <w:szCs w:val="18"/>
              </w:rPr>
              <w:t>ÍTEM</w:t>
            </w:r>
            <w:r w:rsidRPr="009455F7">
              <w:rPr>
                <w:rFonts w:ascii="Calibri" w:hAnsi="Calibri" w:cs="Arial"/>
                <w:i/>
                <w:sz w:val="14"/>
                <w:szCs w:val="18"/>
              </w:rPr>
              <w:t xml:space="preserve">; Aclarando que para el tipo de </w:t>
            </w:r>
            <w:r w:rsidRPr="009455F7">
              <w:rPr>
                <w:rFonts w:ascii="Calibri" w:hAnsi="Calibri" w:cs="Arial"/>
                <w:b/>
                <w:i/>
                <w:sz w:val="14"/>
                <w:szCs w:val="18"/>
              </w:rPr>
              <w:t xml:space="preserve">Gabinete o Cofre Comercial </w:t>
            </w:r>
            <w:r>
              <w:rPr>
                <w:rFonts w:ascii="Calibri" w:hAnsi="Calibri" w:cs="Arial"/>
                <w:b/>
                <w:i/>
                <w:sz w:val="14"/>
                <w:szCs w:val="18"/>
              </w:rPr>
              <w:t>GC1</w:t>
            </w:r>
            <w:r w:rsidRPr="009455F7">
              <w:rPr>
                <w:rFonts w:ascii="Calibri" w:hAnsi="Calibri" w:cs="Arial"/>
                <w:i/>
                <w:sz w:val="14"/>
                <w:szCs w:val="18"/>
              </w:rPr>
              <w:t xml:space="preserve">  se tienen </w:t>
            </w:r>
            <w:r w:rsidRPr="009455F7">
              <w:rPr>
                <w:rFonts w:ascii="Calibri" w:hAnsi="Calibri" w:cs="Arial"/>
                <w:b/>
                <w:i/>
                <w:sz w:val="14"/>
                <w:szCs w:val="18"/>
              </w:rPr>
              <w:t>UNA</w:t>
            </w:r>
            <w:r w:rsidRPr="009455F7">
              <w:rPr>
                <w:rFonts w:ascii="Calibri" w:hAnsi="Calibri" w:cs="Arial"/>
                <w:i/>
                <w:sz w:val="14"/>
                <w:szCs w:val="18"/>
              </w:rPr>
              <w:t xml:space="preserve"> dimensiones y para el </w:t>
            </w:r>
            <w:r w:rsidRPr="009455F7">
              <w:rPr>
                <w:rFonts w:ascii="Calibri" w:hAnsi="Calibri" w:cs="Arial"/>
                <w:b/>
                <w:i/>
                <w:sz w:val="14"/>
                <w:szCs w:val="18"/>
              </w:rPr>
              <w:t xml:space="preserve">Gabinete o Cofre Regulador-Montante </w:t>
            </w:r>
            <w:r>
              <w:rPr>
                <w:rFonts w:ascii="Calibri" w:hAnsi="Calibri" w:cs="Arial"/>
                <w:b/>
                <w:i/>
                <w:sz w:val="14"/>
                <w:szCs w:val="18"/>
              </w:rPr>
              <w:t>GRM1</w:t>
            </w:r>
            <w:r w:rsidRPr="009455F7">
              <w:rPr>
                <w:rFonts w:ascii="Calibri" w:hAnsi="Calibri" w:cs="Arial"/>
                <w:b/>
                <w:i/>
                <w:sz w:val="14"/>
                <w:szCs w:val="18"/>
              </w:rPr>
              <w:t xml:space="preserve"> </w:t>
            </w:r>
            <w:r w:rsidRPr="009455F7">
              <w:rPr>
                <w:rFonts w:ascii="Calibri" w:hAnsi="Calibri" w:cs="Arial"/>
                <w:i/>
                <w:sz w:val="14"/>
                <w:szCs w:val="18"/>
              </w:rPr>
              <w:t>se tiene</w:t>
            </w:r>
            <w:r w:rsidRPr="009455F7">
              <w:rPr>
                <w:rFonts w:ascii="Calibri" w:hAnsi="Calibri" w:cs="Arial"/>
                <w:b/>
                <w:i/>
                <w:sz w:val="14"/>
                <w:szCs w:val="18"/>
              </w:rPr>
              <w:t xml:space="preserve"> OTRA</w:t>
            </w:r>
            <w:r w:rsidRPr="009455F7">
              <w:rPr>
                <w:rFonts w:ascii="Calibri" w:hAnsi="Calibri" w:cs="Arial"/>
                <w:i/>
                <w:sz w:val="14"/>
                <w:szCs w:val="18"/>
              </w:rPr>
              <w:t>.</w:t>
            </w:r>
          </w:p>
          <w:p w:rsidR="00357ED7" w:rsidRDefault="00357ED7" w:rsidP="00357ED7">
            <w:pPr>
              <w:pStyle w:val="Prrafodelista"/>
              <w:ind w:left="709"/>
              <w:contextualSpacing/>
              <w:jc w:val="both"/>
              <w:rPr>
                <w:rFonts w:ascii="Calibri" w:hAnsi="Calibri" w:cs="Arial"/>
                <w:bCs/>
                <w:i/>
                <w:iCs/>
                <w:lang w:val="es-MX" w:eastAsia="x-none"/>
              </w:rPr>
            </w:pPr>
            <w:r w:rsidRPr="009455F7">
              <w:rPr>
                <w:rFonts w:ascii="Calibri" w:hAnsi="Calibri" w:cs="Arial"/>
                <w:bCs/>
                <w:i/>
                <w:iCs/>
                <w:lang w:val="es-MX" w:eastAsia="x-none"/>
              </w:rPr>
              <w:t xml:space="preserve">Además este </w:t>
            </w:r>
            <w:r>
              <w:rPr>
                <w:rFonts w:ascii="Calibri" w:hAnsi="Calibri" w:cs="Arial"/>
                <w:bCs/>
                <w:i/>
                <w:iCs/>
                <w:lang w:val="es-MX" w:eastAsia="x-none"/>
              </w:rPr>
              <w:t xml:space="preserve">Gabinete o </w:t>
            </w:r>
            <w:r w:rsidRPr="009455F7">
              <w:rPr>
                <w:rFonts w:ascii="Calibri" w:hAnsi="Calibri" w:cs="Arial"/>
                <w:bCs/>
                <w:i/>
                <w:iCs/>
                <w:lang w:val="es-MX" w:eastAsia="x-none"/>
              </w:rPr>
              <w:t>cofre</w:t>
            </w:r>
            <w:r>
              <w:rPr>
                <w:rFonts w:ascii="Calibri" w:hAnsi="Calibri" w:cs="Arial"/>
                <w:bCs/>
                <w:i/>
                <w:iCs/>
                <w:lang w:val="es-MX" w:eastAsia="x-none"/>
              </w:rPr>
              <w:t>,</w:t>
            </w:r>
            <w:r w:rsidRPr="009455F7">
              <w:rPr>
                <w:rFonts w:ascii="Calibri" w:hAnsi="Calibri" w:cs="Arial"/>
                <w:bCs/>
                <w:i/>
                <w:iCs/>
                <w:lang w:val="es-MX" w:eastAsia="x-none"/>
              </w:rPr>
              <w:t xml:space="preserve"> debe tener impreso un código QR en la base exterior inferior y en la parte interna detrás de la puerta, que facilite la trazabilidad del producto (de cada gabinete), como en los ejemplos a continuación para cada </w:t>
            </w:r>
            <w:r>
              <w:rPr>
                <w:rFonts w:ascii="Calibri" w:hAnsi="Calibri" w:cs="Arial"/>
                <w:bCs/>
                <w:i/>
                <w:iCs/>
                <w:lang w:val="es-MX" w:eastAsia="x-none"/>
              </w:rPr>
              <w:t>Ítem</w:t>
            </w:r>
            <w:r w:rsidRPr="009455F7">
              <w:rPr>
                <w:rFonts w:ascii="Calibri" w:hAnsi="Calibri" w:cs="Arial"/>
                <w:bCs/>
                <w:i/>
                <w:iCs/>
                <w:lang w:val="es-MX" w:eastAsia="x-none"/>
              </w:rPr>
              <w:t xml:space="preserve"> respectivamente:</w:t>
            </w:r>
          </w:p>
          <w:p w:rsidR="00357ED7" w:rsidRPr="009455F7" w:rsidRDefault="00357ED7" w:rsidP="00357ED7">
            <w:pPr>
              <w:pStyle w:val="Prrafodelista"/>
              <w:ind w:left="709"/>
              <w:contextualSpacing/>
              <w:jc w:val="both"/>
              <w:rPr>
                <w:rFonts w:ascii="Calibri" w:hAnsi="Calibri" w:cs="Arial"/>
                <w:b/>
                <w:bCs/>
                <w:i/>
                <w:iCs/>
                <w:lang w:val="es-MX"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357ED7" w:rsidRPr="002408B7" w:rsidTr="00357ED7">
              <w:trPr>
                <w:jc w:val="center"/>
              </w:trPr>
              <w:tc>
                <w:tcPr>
                  <w:tcW w:w="8467" w:type="dxa"/>
                  <w:gridSpan w:val="2"/>
                  <w:shd w:val="clear" w:color="auto" w:fill="B6DDE8"/>
                </w:tcPr>
                <w:p w:rsidR="00357ED7" w:rsidRPr="002408B7" w:rsidRDefault="00357ED7" w:rsidP="00357ED7">
                  <w:pPr>
                    <w:contextualSpacing/>
                    <w:rPr>
                      <w:rFonts w:ascii="Calibri" w:hAnsi="Calibri" w:cs="Arial"/>
                      <w:b/>
                      <w:bCs/>
                      <w:i/>
                      <w:iCs/>
                      <w:lang w:eastAsia="x-none"/>
                    </w:rPr>
                  </w:pPr>
                  <w:r w:rsidRPr="00F2101B">
                    <w:rPr>
                      <w:rFonts w:ascii="Calibri" w:hAnsi="Calibri" w:cs="Arial"/>
                      <w:b/>
                      <w:bCs/>
                      <w:i/>
                      <w:iCs/>
                      <w:lang w:val="es-MX" w:eastAsia="x-none"/>
                    </w:rPr>
                    <w:lastRenderedPageBreak/>
                    <w:t xml:space="preserve">ITEM </w:t>
                  </w:r>
                  <w:r w:rsidRPr="002408B7">
                    <w:rPr>
                      <w:rFonts w:ascii="Calibri" w:hAnsi="Calibri" w:cs="Arial"/>
                      <w:b/>
                      <w:bCs/>
                      <w:i/>
                      <w:iCs/>
                      <w:lang w:eastAsia="x-none"/>
                    </w:rPr>
                    <w:t xml:space="preserve">1 (GABINETE </w:t>
                  </w:r>
                  <w:r>
                    <w:rPr>
                      <w:rFonts w:ascii="Calibri" w:hAnsi="Calibri" w:cs="Arial"/>
                      <w:b/>
                      <w:bCs/>
                      <w:i/>
                      <w:iCs/>
                      <w:lang w:eastAsia="x-none"/>
                    </w:rPr>
                    <w:t>GC1</w:t>
                  </w:r>
                  <w:r w:rsidRPr="002408B7">
                    <w:rPr>
                      <w:rFonts w:ascii="Calibri" w:hAnsi="Calibri" w:cs="Arial"/>
                      <w:b/>
                      <w:bCs/>
                      <w:i/>
                      <w:iCs/>
                      <w:lang w:eastAsia="x-none"/>
                    </w:rPr>
                    <w:t xml:space="preserve"> – COMERCIAL B10-G6)</w:t>
                  </w:r>
                </w:p>
              </w:tc>
            </w:tr>
            <w:tr w:rsidR="00357ED7" w:rsidRPr="002408B7" w:rsidTr="00357ED7">
              <w:trPr>
                <w:jc w:val="center"/>
              </w:trPr>
              <w:tc>
                <w:tcPr>
                  <w:tcW w:w="5382" w:type="dxa"/>
                  <w:shd w:val="clear" w:color="auto" w:fill="auto"/>
                </w:tcPr>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GCB10G6</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-MEDIDOR:</w:t>
                  </w:r>
                  <w:r>
                    <w:rPr>
                      <w:rFonts w:ascii="Calibri" w:hAnsi="Calibri" w:cs="Arial"/>
                      <w:bCs/>
                      <w:i/>
                      <w:iCs/>
                      <w:lang w:val="es-MX" w:eastAsia="x-none"/>
                    </w:rPr>
                    <w:t xml:space="preserve"> MEDIDOR 12345678 </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357ED7" w:rsidRPr="002408B7" w:rsidRDefault="00357ED7" w:rsidP="00357ED7">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XXXX/XXX/XXX/2017(</w:t>
                  </w:r>
                  <w:r w:rsidRPr="002408B7">
                    <w:rPr>
                      <w:rFonts w:ascii="Calibri" w:hAnsi="Calibri" w:cs="Arial"/>
                      <w:bCs/>
                      <w:i/>
                      <w:iCs/>
                      <w:lang w:val="es-MX" w:eastAsia="x-none"/>
                    </w:rPr>
                    <w:t>*)</w:t>
                  </w:r>
                </w:p>
              </w:tc>
              <w:tc>
                <w:tcPr>
                  <w:tcW w:w="3085" w:type="dxa"/>
                  <w:shd w:val="clear" w:color="auto" w:fill="auto"/>
                </w:tcPr>
                <w:p w:rsidR="00357ED7" w:rsidRPr="002408B7" w:rsidRDefault="00357ED7" w:rsidP="00357ED7">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609A1660" wp14:editId="125940DC">
                        <wp:extent cx="887730" cy="896620"/>
                        <wp:effectExtent l="0" t="0" r="762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a:extLst>
                                    <a:ext uri="{28A0092B-C50C-407E-A947-70E740481C1C}">
                                      <a14:useLocalDpi xmlns:a14="http://schemas.microsoft.com/office/drawing/2010/main" val="0"/>
                                    </a:ext>
                                  </a:extLst>
                                </a:blip>
                                <a:srcRect l="15692" t="13950" r="72462" b="64442"/>
                                <a:stretch>
                                  <a:fillRect/>
                                </a:stretch>
                              </pic:blipFill>
                              <pic:spPr bwMode="auto">
                                <a:xfrm>
                                  <a:off x="0" y="0"/>
                                  <a:ext cx="887730" cy="896620"/>
                                </a:xfrm>
                                <a:prstGeom prst="rect">
                                  <a:avLst/>
                                </a:prstGeom>
                                <a:noFill/>
                                <a:ln>
                                  <a:noFill/>
                                </a:ln>
                              </pic:spPr>
                            </pic:pic>
                          </a:graphicData>
                        </a:graphic>
                      </wp:inline>
                    </w:drawing>
                  </w:r>
                </w:p>
              </w:tc>
            </w:tr>
          </w:tbl>
          <w:p w:rsidR="00357ED7" w:rsidRPr="009455F7" w:rsidRDefault="00357ED7" w:rsidP="00357ED7">
            <w:pPr>
              <w:pStyle w:val="Prrafodelista"/>
              <w:ind w:left="709"/>
              <w:contextualSpacing/>
              <w:jc w:val="both"/>
              <w:rPr>
                <w:rFonts w:ascii="Calibri" w:hAnsi="Calibri" w:cs="Arial"/>
                <w:b/>
                <w:bCs/>
                <w:i/>
                <w:iCs/>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357ED7" w:rsidRPr="002408B7" w:rsidTr="00357ED7">
              <w:trPr>
                <w:jc w:val="center"/>
              </w:trPr>
              <w:tc>
                <w:tcPr>
                  <w:tcW w:w="8467" w:type="dxa"/>
                  <w:gridSpan w:val="2"/>
                  <w:shd w:val="clear" w:color="auto" w:fill="B6DDE8"/>
                </w:tcPr>
                <w:p w:rsidR="00357ED7" w:rsidRPr="002408B7" w:rsidRDefault="00357ED7" w:rsidP="00357ED7">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 xml:space="preserve">2 (GABINETE </w:t>
                  </w:r>
                  <w:r>
                    <w:rPr>
                      <w:rFonts w:ascii="Calibri" w:hAnsi="Calibri" w:cs="Arial"/>
                      <w:b/>
                      <w:bCs/>
                      <w:i/>
                      <w:iCs/>
                      <w:lang w:eastAsia="x-none"/>
                    </w:rPr>
                    <w:t>GRM1</w:t>
                  </w:r>
                  <w:r w:rsidRPr="002408B7">
                    <w:rPr>
                      <w:rFonts w:ascii="Calibri" w:hAnsi="Calibri" w:cs="Arial"/>
                      <w:b/>
                      <w:bCs/>
                      <w:i/>
                      <w:iCs/>
                      <w:lang w:eastAsia="x-none"/>
                    </w:rPr>
                    <w:t xml:space="preserve"> – REGULADOR/MONTANTE B10)</w:t>
                  </w:r>
                </w:p>
              </w:tc>
            </w:tr>
            <w:tr w:rsidR="00357ED7" w:rsidRPr="002408B7" w:rsidTr="00357ED7">
              <w:trPr>
                <w:jc w:val="center"/>
              </w:trPr>
              <w:tc>
                <w:tcPr>
                  <w:tcW w:w="5382" w:type="dxa"/>
                  <w:shd w:val="clear" w:color="auto" w:fill="auto"/>
                </w:tcPr>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GRMB10</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357ED7" w:rsidRPr="002408B7" w:rsidRDefault="00357ED7" w:rsidP="00357ED7">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XXXX/XXX/XXX/2017(</w:t>
                  </w:r>
                  <w:r w:rsidRPr="002408B7">
                    <w:rPr>
                      <w:rFonts w:ascii="Calibri" w:hAnsi="Calibri" w:cs="Arial"/>
                      <w:bCs/>
                      <w:i/>
                      <w:iCs/>
                      <w:lang w:val="es-MX" w:eastAsia="x-none"/>
                    </w:rPr>
                    <w:t>*)</w:t>
                  </w:r>
                </w:p>
              </w:tc>
              <w:tc>
                <w:tcPr>
                  <w:tcW w:w="3085" w:type="dxa"/>
                  <w:shd w:val="clear" w:color="auto" w:fill="auto"/>
                </w:tcPr>
                <w:p w:rsidR="00357ED7" w:rsidRPr="002408B7" w:rsidRDefault="00357ED7" w:rsidP="00357ED7">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051A058D" wp14:editId="5253AC97">
                        <wp:extent cx="896620" cy="76517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a:extLst>
                                    <a:ext uri="{28A0092B-C50C-407E-A947-70E740481C1C}">
                                      <a14:useLocalDpi xmlns:a14="http://schemas.microsoft.com/office/drawing/2010/main" val="0"/>
                                    </a:ext>
                                  </a:extLst>
                                </a:blip>
                                <a:srcRect l="15726" t="13853" r="72514" b="65239"/>
                                <a:stretch>
                                  <a:fillRect/>
                                </a:stretch>
                              </pic:blipFill>
                              <pic:spPr bwMode="auto">
                                <a:xfrm>
                                  <a:off x="0" y="0"/>
                                  <a:ext cx="896620" cy="765175"/>
                                </a:xfrm>
                                <a:prstGeom prst="rect">
                                  <a:avLst/>
                                </a:prstGeom>
                                <a:noFill/>
                                <a:ln>
                                  <a:noFill/>
                                </a:ln>
                              </pic:spPr>
                            </pic:pic>
                          </a:graphicData>
                        </a:graphic>
                      </wp:inline>
                    </w:drawing>
                  </w:r>
                </w:p>
              </w:tc>
            </w:tr>
          </w:tbl>
          <w:p w:rsidR="00357ED7" w:rsidRPr="009455F7" w:rsidRDefault="00357ED7" w:rsidP="00357ED7">
            <w:pPr>
              <w:pStyle w:val="Prrafodelista"/>
              <w:ind w:left="709"/>
              <w:contextualSpacing/>
              <w:jc w:val="both"/>
              <w:rPr>
                <w:rFonts w:ascii="Calibri" w:hAnsi="Calibri" w:cs="Arial"/>
                <w:b/>
                <w:bCs/>
                <w:i/>
                <w:iCs/>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357ED7" w:rsidRPr="002408B7" w:rsidTr="00357ED7">
              <w:trPr>
                <w:jc w:val="center"/>
              </w:trPr>
              <w:tc>
                <w:tcPr>
                  <w:tcW w:w="8467" w:type="dxa"/>
                  <w:gridSpan w:val="2"/>
                  <w:shd w:val="clear" w:color="auto" w:fill="B6DDE8"/>
                </w:tcPr>
                <w:p w:rsidR="00357ED7" w:rsidRPr="002408B7" w:rsidRDefault="00357ED7" w:rsidP="00357ED7">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 xml:space="preserve">3 (GABINETE </w:t>
                  </w:r>
                  <w:r>
                    <w:rPr>
                      <w:rFonts w:ascii="Calibri" w:hAnsi="Calibri" w:cs="Arial"/>
                      <w:b/>
                      <w:bCs/>
                      <w:i/>
                      <w:iCs/>
                      <w:lang w:eastAsia="x-none"/>
                    </w:rPr>
                    <w:t>GC1</w:t>
                  </w:r>
                  <w:r w:rsidRPr="002408B7">
                    <w:rPr>
                      <w:rFonts w:ascii="Calibri" w:hAnsi="Calibri" w:cs="Arial"/>
                      <w:b/>
                      <w:bCs/>
                      <w:i/>
                      <w:iCs/>
                      <w:lang w:eastAsia="x-none"/>
                    </w:rPr>
                    <w:t xml:space="preserve"> – COMERCIAL B16-G10)</w:t>
                  </w:r>
                </w:p>
              </w:tc>
            </w:tr>
            <w:tr w:rsidR="00357ED7" w:rsidRPr="002408B7" w:rsidTr="00357ED7">
              <w:trPr>
                <w:jc w:val="center"/>
              </w:trPr>
              <w:tc>
                <w:tcPr>
                  <w:tcW w:w="5382" w:type="dxa"/>
                  <w:shd w:val="clear" w:color="auto" w:fill="auto"/>
                </w:tcPr>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GCB16G10</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-MEDIDOR:</w:t>
                  </w:r>
                  <w:r>
                    <w:rPr>
                      <w:rFonts w:ascii="Calibri" w:hAnsi="Calibri" w:cs="Arial"/>
                      <w:bCs/>
                      <w:i/>
                      <w:iCs/>
                      <w:lang w:val="es-MX" w:eastAsia="x-none"/>
                    </w:rPr>
                    <w:t xml:space="preserve"> MEDIDOR 12345678 </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357ED7" w:rsidRPr="002408B7" w:rsidRDefault="00357ED7" w:rsidP="00357ED7">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XXXX/XXX/XXX/2017(*</w:t>
                  </w:r>
                  <w:r w:rsidRPr="002408B7">
                    <w:rPr>
                      <w:rFonts w:ascii="Calibri" w:hAnsi="Calibri" w:cs="Arial"/>
                      <w:bCs/>
                      <w:i/>
                      <w:iCs/>
                      <w:lang w:val="es-MX" w:eastAsia="x-none"/>
                    </w:rPr>
                    <w:t>)</w:t>
                  </w:r>
                </w:p>
              </w:tc>
              <w:tc>
                <w:tcPr>
                  <w:tcW w:w="3085" w:type="dxa"/>
                  <w:shd w:val="clear" w:color="auto" w:fill="auto"/>
                </w:tcPr>
                <w:p w:rsidR="00357ED7" w:rsidRPr="002408B7" w:rsidRDefault="00357ED7" w:rsidP="00357ED7">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6F1109CC" wp14:editId="7BB1DB5B">
                        <wp:extent cx="914400" cy="89662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8">
                                  <a:extLst>
                                    <a:ext uri="{28A0092B-C50C-407E-A947-70E740481C1C}">
                                      <a14:useLocalDpi xmlns:a14="http://schemas.microsoft.com/office/drawing/2010/main" val="0"/>
                                    </a:ext>
                                  </a:extLst>
                                </a:blip>
                                <a:srcRect l="15692" t="13950" r="72308" b="64989"/>
                                <a:stretch>
                                  <a:fillRect/>
                                </a:stretch>
                              </pic:blipFill>
                              <pic:spPr bwMode="auto">
                                <a:xfrm>
                                  <a:off x="0" y="0"/>
                                  <a:ext cx="914400" cy="896620"/>
                                </a:xfrm>
                                <a:prstGeom prst="rect">
                                  <a:avLst/>
                                </a:prstGeom>
                                <a:noFill/>
                                <a:ln>
                                  <a:noFill/>
                                </a:ln>
                              </pic:spPr>
                            </pic:pic>
                          </a:graphicData>
                        </a:graphic>
                      </wp:inline>
                    </w:drawing>
                  </w:r>
                </w:p>
              </w:tc>
            </w:tr>
          </w:tbl>
          <w:p w:rsidR="00357ED7" w:rsidRPr="009455F7" w:rsidRDefault="00357ED7" w:rsidP="00357ED7">
            <w:pPr>
              <w:pStyle w:val="Prrafodelista"/>
              <w:ind w:left="709"/>
              <w:contextualSpacing/>
              <w:jc w:val="both"/>
              <w:rPr>
                <w:rFonts w:ascii="Calibri" w:hAnsi="Calibri" w:cs="Arial"/>
                <w:b/>
                <w:bCs/>
                <w:i/>
                <w:iCs/>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357ED7" w:rsidRPr="002408B7" w:rsidTr="00357ED7">
              <w:trPr>
                <w:jc w:val="center"/>
              </w:trPr>
              <w:tc>
                <w:tcPr>
                  <w:tcW w:w="8467" w:type="dxa"/>
                  <w:gridSpan w:val="2"/>
                  <w:shd w:val="clear" w:color="auto" w:fill="B6DDE8"/>
                </w:tcPr>
                <w:p w:rsidR="00357ED7" w:rsidRPr="002408B7" w:rsidRDefault="00357ED7" w:rsidP="00357ED7">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 xml:space="preserve">4 (GABINETE </w:t>
                  </w:r>
                  <w:r>
                    <w:rPr>
                      <w:rFonts w:ascii="Calibri" w:hAnsi="Calibri" w:cs="Arial"/>
                      <w:b/>
                      <w:bCs/>
                      <w:i/>
                      <w:iCs/>
                      <w:lang w:eastAsia="x-none"/>
                    </w:rPr>
                    <w:t>GRM1</w:t>
                  </w:r>
                  <w:r w:rsidRPr="002408B7">
                    <w:rPr>
                      <w:rFonts w:ascii="Calibri" w:hAnsi="Calibri" w:cs="Arial"/>
                      <w:b/>
                      <w:bCs/>
                      <w:i/>
                      <w:iCs/>
                      <w:lang w:eastAsia="x-none"/>
                    </w:rPr>
                    <w:t xml:space="preserve"> – REGULADOR/MONTANTE B16)</w:t>
                  </w:r>
                </w:p>
              </w:tc>
            </w:tr>
            <w:tr w:rsidR="00357ED7" w:rsidRPr="002408B7" w:rsidTr="00357ED7">
              <w:trPr>
                <w:jc w:val="center"/>
              </w:trPr>
              <w:tc>
                <w:tcPr>
                  <w:tcW w:w="5382" w:type="dxa"/>
                  <w:shd w:val="clear" w:color="auto" w:fill="auto"/>
                </w:tcPr>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GRMB16</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-REGULADOR:</w:t>
                  </w:r>
                  <w:r w:rsidRPr="002408B7">
                    <w:rPr>
                      <w:rFonts w:ascii="Calibri" w:hAnsi="Calibri" w:cs="Arial"/>
                      <w:bCs/>
                      <w:i/>
                      <w:iCs/>
                      <w:lang w:val="es-MX" w:eastAsia="x-none"/>
                    </w:rPr>
                    <w:t xml:space="preserve"> REGULAD</w:t>
                  </w:r>
                  <w:r>
                    <w:rPr>
                      <w:rFonts w:ascii="Calibri" w:hAnsi="Calibri" w:cs="Arial"/>
                      <w:bCs/>
                      <w:i/>
                      <w:iCs/>
                      <w:lang w:val="es-MX" w:eastAsia="x-none"/>
                    </w:rPr>
                    <w:t>OR 87654321</w:t>
                  </w:r>
                </w:p>
                <w:p w:rsidR="00357ED7" w:rsidRPr="002408B7" w:rsidRDefault="00357ED7" w:rsidP="00357ED7">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XXXX/XXX/XXX/2017(</w:t>
                  </w:r>
                  <w:r w:rsidRPr="002408B7">
                    <w:rPr>
                      <w:rFonts w:ascii="Calibri" w:hAnsi="Calibri" w:cs="Arial"/>
                      <w:bCs/>
                      <w:i/>
                      <w:iCs/>
                      <w:lang w:val="es-MX" w:eastAsia="x-none"/>
                    </w:rPr>
                    <w:t>*)</w:t>
                  </w:r>
                </w:p>
              </w:tc>
              <w:tc>
                <w:tcPr>
                  <w:tcW w:w="3085" w:type="dxa"/>
                  <w:shd w:val="clear" w:color="auto" w:fill="auto"/>
                </w:tcPr>
                <w:p w:rsidR="00357ED7" w:rsidRPr="002408B7" w:rsidRDefault="00357ED7" w:rsidP="00357ED7">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713922D3" wp14:editId="37F9E0BB">
                        <wp:extent cx="896620" cy="76517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a:extLst>
                                    <a:ext uri="{28A0092B-C50C-407E-A947-70E740481C1C}">
                                      <a14:useLocalDpi xmlns:a14="http://schemas.microsoft.com/office/drawing/2010/main" val="0"/>
                                    </a:ext>
                                  </a:extLst>
                                </a:blip>
                                <a:srcRect l="15584" t="14107" r="72514" b="64735"/>
                                <a:stretch>
                                  <a:fillRect/>
                                </a:stretch>
                              </pic:blipFill>
                              <pic:spPr bwMode="auto">
                                <a:xfrm>
                                  <a:off x="0" y="0"/>
                                  <a:ext cx="896620" cy="765175"/>
                                </a:xfrm>
                                <a:prstGeom prst="rect">
                                  <a:avLst/>
                                </a:prstGeom>
                                <a:noFill/>
                                <a:ln>
                                  <a:noFill/>
                                </a:ln>
                              </pic:spPr>
                            </pic:pic>
                          </a:graphicData>
                        </a:graphic>
                      </wp:inline>
                    </w:drawing>
                  </w:r>
                </w:p>
              </w:tc>
            </w:tr>
          </w:tbl>
          <w:p w:rsidR="00357ED7" w:rsidRPr="009455F7" w:rsidRDefault="00357ED7" w:rsidP="00357ED7">
            <w:pPr>
              <w:pStyle w:val="Prrafodelista"/>
              <w:ind w:left="709"/>
              <w:contextualSpacing/>
              <w:jc w:val="both"/>
              <w:rPr>
                <w:rFonts w:ascii="Calibri" w:hAnsi="Calibri" w:cs="Arial"/>
                <w:b/>
                <w:bCs/>
                <w:i/>
                <w:iCs/>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357ED7" w:rsidRPr="002408B7" w:rsidTr="00357ED7">
              <w:trPr>
                <w:jc w:val="center"/>
              </w:trPr>
              <w:tc>
                <w:tcPr>
                  <w:tcW w:w="8467" w:type="dxa"/>
                  <w:gridSpan w:val="2"/>
                  <w:shd w:val="clear" w:color="auto" w:fill="B6DDE8"/>
                </w:tcPr>
                <w:p w:rsidR="00357ED7" w:rsidRPr="002408B7" w:rsidRDefault="00357ED7" w:rsidP="00357ED7">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 xml:space="preserve">5 (GABINETE </w:t>
                  </w:r>
                  <w:r>
                    <w:rPr>
                      <w:rFonts w:ascii="Calibri" w:hAnsi="Calibri" w:cs="Arial"/>
                      <w:b/>
                      <w:bCs/>
                      <w:i/>
                      <w:iCs/>
                      <w:lang w:eastAsia="x-none"/>
                    </w:rPr>
                    <w:t>GC1</w:t>
                  </w:r>
                  <w:r w:rsidRPr="002408B7">
                    <w:rPr>
                      <w:rFonts w:ascii="Calibri" w:hAnsi="Calibri" w:cs="Arial"/>
                      <w:b/>
                      <w:bCs/>
                      <w:i/>
                      <w:iCs/>
                      <w:lang w:eastAsia="x-none"/>
                    </w:rPr>
                    <w:t xml:space="preserve"> – COMERCIAL B25-G16)</w:t>
                  </w:r>
                </w:p>
              </w:tc>
            </w:tr>
            <w:tr w:rsidR="00357ED7" w:rsidRPr="002408B7" w:rsidTr="00357ED7">
              <w:trPr>
                <w:jc w:val="center"/>
              </w:trPr>
              <w:tc>
                <w:tcPr>
                  <w:tcW w:w="5382" w:type="dxa"/>
                  <w:shd w:val="clear" w:color="auto" w:fill="auto"/>
                </w:tcPr>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GCB25G16</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-MEDIDOR:</w:t>
                  </w:r>
                  <w:r>
                    <w:rPr>
                      <w:rFonts w:ascii="Calibri" w:hAnsi="Calibri" w:cs="Arial"/>
                      <w:bCs/>
                      <w:i/>
                      <w:iCs/>
                      <w:lang w:val="es-MX" w:eastAsia="x-none"/>
                    </w:rPr>
                    <w:t xml:space="preserve"> MEDIDOR 12345678 </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357ED7" w:rsidRPr="002408B7" w:rsidRDefault="00357ED7" w:rsidP="00357ED7">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sidRPr="002408B7">
                    <w:rPr>
                      <w:rFonts w:ascii="Calibri" w:hAnsi="Calibri" w:cs="Arial"/>
                      <w:bCs/>
                      <w:i/>
                      <w:iCs/>
                      <w:lang w:val="es-MX" w:eastAsia="x-none"/>
                    </w:rPr>
                    <w:t xml:space="preserve"> XXXX/XXX</w:t>
                  </w:r>
                  <w:r>
                    <w:rPr>
                      <w:rFonts w:ascii="Calibri" w:hAnsi="Calibri" w:cs="Arial"/>
                      <w:bCs/>
                      <w:i/>
                      <w:iCs/>
                      <w:lang w:val="es-MX" w:eastAsia="x-none"/>
                    </w:rPr>
                    <w:t>/XXX/2017(</w:t>
                  </w:r>
                  <w:r w:rsidRPr="002408B7">
                    <w:rPr>
                      <w:rFonts w:ascii="Calibri" w:hAnsi="Calibri" w:cs="Arial"/>
                      <w:bCs/>
                      <w:i/>
                      <w:iCs/>
                      <w:lang w:val="es-MX" w:eastAsia="x-none"/>
                    </w:rPr>
                    <w:t>*)</w:t>
                  </w:r>
                </w:p>
              </w:tc>
              <w:tc>
                <w:tcPr>
                  <w:tcW w:w="3085" w:type="dxa"/>
                  <w:shd w:val="clear" w:color="auto" w:fill="auto"/>
                </w:tcPr>
                <w:p w:rsidR="00357ED7" w:rsidRPr="002408B7" w:rsidRDefault="00357ED7" w:rsidP="00357ED7">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082F24F4" wp14:editId="13A94EE7">
                        <wp:extent cx="958215" cy="94107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a:extLst>
                                    <a:ext uri="{28A0092B-C50C-407E-A947-70E740481C1C}">
                                      <a14:useLocalDpi xmlns:a14="http://schemas.microsoft.com/office/drawing/2010/main" val="0"/>
                                    </a:ext>
                                  </a:extLst>
                                </a:blip>
                                <a:srcRect l="15692" t="14224" r="72462" b="64989"/>
                                <a:stretch>
                                  <a:fillRect/>
                                </a:stretch>
                              </pic:blipFill>
                              <pic:spPr bwMode="auto">
                                <a:xfrm>
                                  <a:off x="0" y="0"/>
                                  <a:ext cx="958215" cy="941070"/>
                                </a:xfrm>
                                <a:prstGeom prst="rect">
                                  <a:avLst/>
                                </a:prstGeom>
                                <a:noFill/>
                                <a:ln>
                                  <a:noFill/>
                                </a:ln>
                              </pic:spPr>
                            </pic:pic>
                          </a:graphicData>
                        </a:graphic>
                      </wp:inline>
                    </w:drawing>
                  </w:r>
                </w:p>
              </w:tc>
            </w:tr>
          </w:tbl>
          <w:p w:rsidR="00357ED7" w:rsidRPr="009455F7" w:rsidRDefault="00357ED7" w:rsidP="00357ED7">
            <w:pPr>
              <w:pStyle w:val="Prrafodelista"/>
              <w:ind w:left="709"/>
              <w:contextualSpacing/>
              <w:jc w:val="both"/>
              <w:rPr>
                <w:rFonts w:ascii="Calibri" w:hAnsi="Calibri" w:cs="Arial"/>
                <w:b/>
                <w:bCs/>
                <w:i/>
                <w:iCs/>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357ED7" w:rsidRPr="002408B7" w:rsidTr="00357ED7">
              <w:trPr>
                <w:jc w:val="center"/>
              </w:trPr>
              <w:tc>
                <w:tcPr>
                  <w:tcW w:w="8467" w:type="dxa"/>
                  <w:gridSpan w:val="2"/>
                  <w:shd w:val="clear" w:color="auto" w:fill="B6DDE8"/>
                </w:tcPr>
                <w:p w:rsidR="00357ED7" w:rsidRPr="002408B7" w:rsidRDefault="00357ED7" w:rsidP="00357ED7">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 xml:space="preserve">6 (GABINETE </w:t>
                  </w:r>
                  <w:r>
                    <w:rPr>
                      <w:rFonts w:ascii="Calibri" w:hAnsi="Calibri" w:cs="Arial"/>
                      <w:b/>
                      <w:bCs/>
                      <w:i/>
                      <w:iCs/>
                      <w:lang w:eastAsia="x-none"/>
                    </w:rPr>
                    <w:t>GRM1</w:t>
                  </w:r>
                  <w:r w:rsidRPr="002408B7">
                    <w:rPr>
                      <w:rFonts w:ascii="Calibri" w:hAnsi="Calibri" w:cs="Arial"/>
                      <w:b/>
                      <w:bCs/>
                      <w:i/>
                      <w:iCs/>
                      <w:lang w:eastAsia="x-none"/>
                    </w:rPr>
                    <w:t xml:space="preserve"> – REGULADOR/MONTANTE B25)</w:t>
                  </w:r>
                </w:p>
              </w:tc>
            </w:tr>
            <w:tr w:rsidR="00357ED7" w:rsidRPr="002408B7" w:rsidTr="00357ED7">
              <w:trPr>
                <w:jc w:val="center"/>
              </w:trPr>
              <w:tc>
                <w:tcPr>
                  <w:tcW w:w="5382" w:type="dxa"/>
                  <w:shd w:val="clear" w:color="auto" w:fill="auto"/>
                </w:tcPr>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GRMB25</w:t>
                  </w:r>
                </w:p>
                <w:p w:rsidR="00357ED7" w:rsidRPr="002408B7" w:rsidRDefault="00357ED7" w:rsidP="00357ED7">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357ED7" w:rsidRPr="002408B7" w:rsidRDefault="00357ED7" w:rsidP="00357ED7">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sidRPr="002408B7">
                    <w:rPr>
                      <w:rFonts w:ascii="Calibri" w:hAnsi="Calibri" w:cs="Arial"/>
                      <w:bCs/>
                      <w:i/>
                      <w:iCs/>
                      <w:lang w:val="es-MX" w:eastAsia="x-none"/>
                    </w:rPr>
                    <w:t xml:space="preserve"> XXXX/XXX/XXX/201</w:t>
                  </w:r>
                  <w:r>
                    <w:rPr>
                      <w:rFonts w:ascii="Calibri" w:hAnsi="Calibri" w:cs="Arial"/>
                      <w:bCs/>
                      <w:i/>
                      <w:iCs/>
                      <w:lang w:val="es-MX" w:eastAsia="x-none"/>
                    </w:rPr>
                    <w:t>7</w:t>
                  </w:r>
                  <w:r w:rsidRPr="002408B7">
                    <w:rPr>
                      <w:rFonts w:ascii="Calibri" w:hAnsi="Calibri" w:cs="Arial"/>
                      <w:bCs/>
                      <w:i/>
                      <w:iCs/>
                      <w:lang w:val="es-MX" w:eastAsia="x-none"/>
                    </w:rPr>
                    <w:t>(*)</w:t>
                  </w:r>
                </w:p>
              </w:tc>
              <w:tc>
                <w:tcPr>
                  <w:tcW w:w="3085" w:type="dxa"/>
                  <w:shd w:val="clear" w:color="auto" w:fill="auto"/>
                </w:tcPr>
                <w:p w:rsidR="00357ED7" w:rsidRPr="002408B7" w:rsidRDefault="00357ED7" w:rsidP="00357ED7">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6144B87A" wp14:editId="246601E1">
                        <wp:extent cx="941070" cy="78232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1">
                                  <a:extLst>
                                    <a:ext uri="{28A0092B-C50C-407E-A947-70E740481C1C}">
                                      <a14:useLocalDpi xmlns:a14="http://schemas.microsoft.com/office/drawing/2010/main" val="0"/>
                                    </a:ext>
                                  </a:extLst>
                                </a:blip>
                                <a:srcRect l="15300" t="13853" r="72516" b="64735"/>
                                <a:stretch>
                                  <a:fillRect/>
                                </a:stretch>
                              </pic:blipFill>
                              <pic:spPr bwMode="auto">
                                <a:xfrm>
                                  <a:off x="0" y="0"/>
                                  <a:ext cx="941070" cy="782320"/>
                                </a:xfrm>
                                <a:prstGeom prst="rect">
                                  <a:avLst/>
                                </a:prstGeom>
                                <a:noFill/>
                                <a:ln>
                                  <a:noFill/>
                                </a:ln>
                              </pic:spPr>
                            </pic:pic>
                          </a:graphicData>
                        </a:graphic>
                      </wp:inline>
                    </w:drawing>
                  </w:r>
                </w:p>
              </w:tc>
            </w:tr>
          </w:tbl>
          <w:p w:rsidR="00357ED7" w:rsidRDefault="00357ED7" w:rsidP="00357ED7">
            <w:pPr>
              <w:ind w:left="640"/>
              <w:rPr>
                <w:rFonts w:ascii="Calibri" w:hAnsi="Calibri" w:cs="Arial"/>
                <w:b/>
                <w:bCs/>
                <w:i/>
                <w:iCs/>
                <w:lang w:val="es-MX" w:eastAsia="x-none"/>
              </w:rPr>
            </w:pPr>
            <w:r w:rsidRPr="00C10177">
              <w:rPr>
                <w:rFonts w:ascii="Calibri" w:hAnsi="Calibri" w:cs="Arial"/>
                <w:b/>
                <w:bCs/>
                <w:i/>
                <w:iCs/>
                <w:lang w:val="es-MX" w:eastAsia="x-none"/>
              </w:rPr>
              <w:t>(*)Dato a confirmar según el código del proceso correspondiente a la gestión.</w:t>
            </w:r>
          </w:p>
          <w:p w:rsidR="00357ED7" w:rsidRDefault="00357ED7" w:rsidP="00357ED7">
            <w:pPr>
              <w:jc w:val="center"/>
            </w:pPr>
            <w:r>
              <w:object w:dxaOrig="8910" w:dyaOrig="8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438.75pt" o:ole="">
                  <v:imagedata r:id="rId22" o:title=""/>
                </v:shape>
                <o:OLEObject Type="Embed" ProgID="PBrush" ShapeID="_x0000_i1025" DrawAspect="Content" ObjectID="_1535996035" r:id="rId23"/>
              </w:object>
            </w:r>
          </w:p>
          <w:p w:rsidR="00357ED7" w:rsidRPr="009455F7" w:rsidRDefault="00357ED7" w:rsidP="00357ED7">
            <w:pPr>
              <w:jc w:val="center"/>
              <w:rPr>
                <w:rFonts w:ascii="Calibri" w:hAnsi="Calibri"/>
                <w:b/>
              </w:rPr>
            </w:pPr>
          </w:p>
          <w:p w:rsidR="00357ED7" w:rsidRPr="009455F7" w:rsidRDefault="00357ED7" w:rsidP="00357ED7">
            <w:pPr>
              <w:pStyle w:val="Prrafodelista"/>
              <w:ind w:left="426"/>
              <w:contextualSpacing/>
              <w:rPr>
                <w:rFonts w:ascii="Calibri" w:hAnsi="Calibri" w:cs="Arial"/>
                <w:bCs/>
                <w:i/>
                <w:iCs/>
                <w:lang w:eastAsia="x-none"/>
              </w:rPr>
            </w:pPr>
            <w:r w:rsidRPr="009455F7">
              <w:rPr>
                <w:rFonts w:ascii="Calibri" w:hAnsi="Calibri" w:cs="Arial"/>
                <w:bCs/>
                <w:i/>
                <w:iCs/>
                <w:lang w:eastAsia="x-none"/>
              </w:rPr>
              <w:t>El pintado del logotipo de YPFB deberá ser realizado respetando el diseño, forma y colores como se aprecia en la siguiente figura:</w:t>
            </w:r>
          </w:p>
          <w:p w:rsidR="00357ED7" w:rsidRPr="009455F7" w:rsidRDefault="00357ED7" w:rsidP="00357ED7">
            <w:pPr>
              <w:jc w:val="center"/>
              <w:rPr>
                <w:rFonts w:ascii="Calibri" w:hAnsi="Calibri"/>
                <w:b/>
              </w:rPr>
            </w:pPr>
            <w:r w:rsidRPr="009455F7">
              <w:rPr>
                <w:rFonts w:ascii="Calibri" w:hAnsi="Calibri"/>
                <w:b/>
              </w:rPr>
              <w:t>Figura 1b</w:t>
            </w:r>
          </w:p>
          <w:p w:rsidR="00357ED7" w:rsidRPr="009455F7" w:rsidRDefault="00357ED7" w:rsidP="00357ED7">
            <w:pPr>
              <w:pStyle w:val="Prrafodelista"/>
              <w:ind w:left="709"/>
              <w:contextualSpacing/>
              <w:jc w:val="center"/>
              <w:rPr>
                <w:rFonts w:ascii="Calibri" w:hAnsi="Calibri" w:cs="Arial"/>
                <w:b/>
                <w:bCs/>
                <w:i/>
                <w:iCs/>
                <w:lang w:eastAsia="x-none"/>
              </w:rPr>
            </w:pPr>
            <w:r w:rsidRPr="009455F7">
              <w:rPr>
                <w:noProof/>
                <w:lang w:val="es-BO" w:eastAsia="es-BO"/>
              </w:rPr>
              <w:drawing>
                <wp:inline distT="0" distB="0" distL="0" distR="0" wp14:anchorId="7862DB3E" wp14:editId="0381D6CF">
                  <wp:extent cx="2198370" cy="1485900"/>
                  <wp:effectExtent l="0" t="0" r="0" b="0"/>
                  <wp:docPr id="30" name="Imagen 30" descr="C:\Users\mdmendoza\AppData\Local\Microsoft\Windows\Temporary Internet Files\Content.Outlook\FTFRN4Y4\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Outlook\FTFRN4Y4\LogoYPFB-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8370" cy="1485900"/>
                          </a:xfrm>
                          <a:prstGeom prst="rect">
                            <a:avLst/>
                          </a:prstGeom>
                          <a:noFill/>
                          <a:ln>
                            <a:noFill/>
                          </a:ln>
                        </pic:spPr>
                      </pic:pic>
                    </a:graphicData>
                  </a:graphic>
                </wp:inline>
              </w:drawing>
            </w:r>
          </w:p>
          <w:p w:rsidR="00357ED7" w:rsidRPr="009455F7" w:rsidRDefault="00357ED7" w:rsidP="00357ED7">
            <w:pPr>
              <w:pStyle w:val="Prrafodelista"/>
              <w:ind w:left="426"/>
              <w:contextualSpacing/>
              <w:rPr>
                <w:rFonts w:ascii="Calibri" w:hAnsi="Calibri" w:cs="Arial"/>
                <w:b/>
                <w:bCs/>
                <w:i/>
                <w:iCs/>
                <w:u w:val="single"/>
                <w:lang w:eastAsia="x-none"/>
              </w:rPr>
            </w:pPr>
            <w:r w:rsidRPr="009455F7">
              <w:rPr>
                <w:rFonts w:ascii="Calibri" w:hAnsi="Calibri" w:cs="Arial"/>
                <w:b/>
                <w:bCs/>
                <w:i/>
                <w:iCs/>
                <w:u w:val="single"/>
                <w:lang w:eastAsia="x-none"/>
              </w:rPr>
              <w:t>Descripción de los gabinetes</w:t>
            </w:r>
            <w:r>
              <w:rPr>
                <w:rFonts w:ascii="Calibri" w:hAnsi="Calibri" w:cs="Arial"/>
                <w:b/>
                <w:bCs/>
                <w:i/>
                <w:iCs/>
                <w:u w:val="single"/>
                <w:lang w:eastAsia="x-none"/>
              </w:rPr>
              <w:t xml:space="preserve"> o Cofres </w:t>
            </w:r>
            <w:r w:rsidRPr="009455F7">
              <w:rPr>
                <w:rFonts w:ascii="Calibri" w:hAnsi="Calibri" w:cs="Arial"/>
                <w:b/>
                <w:bCs/>
                <w:i/>
                <w:iCs/>
                <w:u w:val="single"/>
                <w:lang w:eastAsia="x-none"/>
              </w:rPr>
              <w:t>:</w:t>
            </w:r>
          </w:p>
          <w:p w:rsidR="00357ED7" w:rsidRPr="009455F7" w:rsidRDefault="00357ED7" w:rsidP="00357ED7">
            <w:pPr>
              <w:pStyle w:val="Prrafodelista"/>
              <w:ind w:left="426"/>
              <w:contextualSpacing/>
              <w:jc w:val="both"/>
              <w:rPr>
                <w:rFonts w:ascii="Calibri" w:hAnsi="Calibri" w:cs="Arial"/>
                <w:b/>
                <w:bCs/>
                <w:i/>
                <w:iCs/>
                <w:u w:val="single"/>
                <w:lang w:eastAsia="x-none"/>
              </w:rPr>
            </w:pPr>
          </w:p>
          <w:p w:rsidR="00357ED7" w:rsidRPr="009455F7" w:rsidRDefault="00357ED7" w:rsidP="00A034E2">
            <w:pPr>
              <w:pStyle w:val="Prrafodelista"/>
              <w:numPr>
                <w:ilvl w:val="0"/>
                <w:numId w:val="49"/>
              </w:numPr>
              <w:tabs>
                <w:tab w:val="clear" w:pos="1440"/>
                <w:tab w:val="num" w:pos="709"/>
              </w:tabs>
              <w:ind w:left="709" w:hanging="283"/>
              <w:contextualSpacing/>
              <w:jc w:val="both"/>
              <w:rPr>
                <w:rFonts w:ascii="Calibri" w:hAnsi="Calibri" w:cs="Arial"/>
                <w:bCs/>
                <w:i/>
                <w:iCs/>
                <w:lang w:val="es-ES_tradnl" w:eastAsia="x-none"/>
              </w:rPr>
            </w:pPr>
            <w:r w:rsidRPr="009455F7">
              <w:rPr>
                <w:rFonts w:ascii="Calibri" w:hAnsi="Calibri" w:cs="Arial"/>
                <w:b/>
                <w:bCs/>
                <w:i/>
                <w:iCs/>
                <w:lang w:eastAsia="x-none"/>
              </w:rPr>
              <w:t>Puerta</w:t>
            </w:r>
            <w:r w:rsidRPr="009455F7">
              <w:rPr>
                <w:rFonts w:ascii="Calibri" w:hAnsi="Calibri" w:cs="Arial"/>
                <w:b/>
                <w:bCs/>
                <w:i/>
                <w:iCs/>
                <w:lang w:val="es-MX" w:eastAsia="x-none"/>
              </w:rPr>
              <w:t>.-</w:t>
            </w:r>
            <w:r w:rsidRPr="009455F7">
              <w:rPr>
                <w:rFonts w:ascii="Calibri" w:hAnsi="Calibri" w:cs="Arial"/>
                <w:bCs/>
                <w:i/>
                <w:iCs/>
                <w:lang w:val="es-MX" w:eastAsia="x-none"/>
              </w:rPr>
              <w:t xml:space="preserve"> </w:t>
            </w:r>
            <w:r w:rsidRPr="009455F7">
              <w:rPr>
                <w:rFonts w:ascii="Calibri" w:hAnsi="Calibri" w:cs="Arial"/>
                <w:bCs/>
                <w:i/>
                <w:iCs/>
                <w:lang w:val="es-ES_tradnl" w:eastAsia="x-none"/>
              </w:rPr>
              <w:t>La puerta deberá tener las siguientes características:</w:t>
            </w:r>
          </w:p>
          <w:p w:rsidR="00357ED7" w:rsidRPr="009455F7" w:rsidRDefault="00357ED7" w:rsidP="00357ED7">
            <w:pPr>
              <w:pStyle w:val="Prrafodelista"/>
              <w:ind w:left="709"/>
              <w:contextualSpacing/>
              <w:jc w:val="both"/>
              <w:rPr>
                <w:rFonts w:ascii="Calibri" w:hAnsi="Calibri" w:cs="Arial"/>
                <w:bCs/>
                <w:i/>
                <w:iCs/>
                <w:lang w:val="es-ES_tradnl" w:eastAsia="x-none"/>
              </w:rPr>
            </w:pPr>
          </w:p>
          <w:p w:rsidR="00357ED7" w:rsidRPr="00CC26F4" w:rsidRDefault="00357ED7" w:rsidP="00A034E2">
            <w:pPr>
              <w:pStyle w:val="Prrafodelista"/>
              <w:numPr>
                <w:ilvl w:val="2"/>
                <w:numId w:val="50"/>
              </w:numPr>
              <w:tabs>
                <w:tab w:val="clear" w:pos="2160"/>
                <w:tab w:val="num" w:pos="709"/>
              </w:tabs>
              <w:ind w:left="709" w:hanging="283"/>
              <w:contextualSpacing/>
              <w:jc w:val="both"/>
              <w:rPr>
                <w:rFonts w:ascii="Calibri" w:hAnsi="Calibri" w:cs="Arial"/>
                <w:bCs/>
                <w:i/>
                <w:iCs/>
                <w:lang w:eastAsia="x-none"/>
              </w:rPr>
            </w:pPr>
            <w:r w:rsidRPr="00CC26F4">
              <w:rPr>
                <w:rFonts w:ascii="Calibri" w:hAnsi="Calibri" w:cs="Arial"/>
                <w:b/>
                <w:bCs/>
                <w:i/>
                <w:iCs/>
                <w:lang w:val="es-ES_tradnl" w:eastAsia="x-none"/>
              </w:rPr>
              <w:lastRenderedPageBreak/>
              <w:t>Cierre:</w:t>
            </w:r>
            <w:r w:rsidRPr="00CC26F4">
              <w:rPr>
                <w:rFonts w:ascii="Calibri" w:hAnsi="Calibri" w:cs="Arial"/>
                <w:bCs/>
                <w:i/>
                <w:iCs/>
                <w:lang w:val="es-ES_tradnl" w:eastAsia="x-none"/>
              </w:rPr>
              <w:t xml:space="preserve"> </w:t>
            </w:r>
            <w:r w:rsidRPr="00CC26F4">
              <w:rPr>
                <w:rFonts w:ascii="Calibri" w:hAnsi="Calibri" w:cs="Arial"/>
                <w:bCs/>
                <w:i/>
                <w:iCs/>
                <w:lang w:eastAsia="x-none"/>
              </w:rPr>
              <w:t>La puerta tendrá un dispositivo de cerradura con llave de seguridad ¼ giro (llave forma plana</w:t>
            </w:r>
            <w:r w:rsidRPr="00CC26F4">
              <w:rPr>
                <w:rFonts w:ascii="Calibri" w:hAnsi="Calibri" w:cs="Arial"/>
                <w:bCs/>
                <w:i/>
                <w:iCs/>
                <w:lang w:val="es-ES_tradnl" w:eastAsia="x-none"/>
              </w:rPr>
              <w:t xml:space="preserve"> triangular o similar</w:t>
            </w:r>
            <w:r w:rsidRPr="00CC26F4">
              <w:rPr>
                <w:rFonts w:ascii="Calibri" w:hAnsi="Calibri" w:cs="Arial"/>
                <w:bCs/>
                <w:i/>
                <w:iCs/>
                <w:lang w:eastAsia="x-none"/>
              </w:rPr>
              <w:t>) estándar. La puerta no deberá tener contacto con ningún elemento componente situado dentro del gabinete.</w:t>
            </w:r>
          </w:p>
          <w:p w:rsidR="00357ED7" w:rsidRPr="00CC26F4" w:rsidRDefault="00357ED7" w:rsidP="00A034E2">
            <w:pPr>
              <w:pStyle w:val="Prrafodelista"/>
              <w:numPr>
                <w:ilvl w:val="2"/>
                <w:numId w:val="50"/>
              </w:numPr>
              <w:tabs>
                <w:tab w:val="clear" w:pos="2160"/>
                <w:tab w:val="num" w:pos="709"/>
              </w:tabs>
              <w:ind w:left="709" w:hanging="283"/>
              <w:contextualSpacing/>
              <w:jc w:val="both"/>
              <w:rPr>
                <w:rFonts w:ascii="Calibri" w:hAnsi="Calibri" w:cs="Arial"/>
                <w:bCs/>
                <w:i/>
                <w:iCs/>
                <w:lang w:eastAsia="x-none"/>
              </w:rPr>
            </w:pPr>
            <w:r w:rsidRPr="00CC26F4">
              <w:rPr>
                <w:rFonts w:ascii="Calibri" w:hAnsi="Calibri" w:cs="Arial"/>
                <w:b/>
                <w:bCs/>
                <w:i/>
                <w:iCs/>
                <w:lang w:val="es-ES_tradnl" w:eastAsia="x-none"/>
              </w:rPr>
              <w:t>Apertura de la Puerta:</w:t>
            </w:r>
            <w:r w:rsidRPr="00CC26F4">
              <w:rPr>
                <w:rFonts w:ascii="Calibri" w:hAnsi="Calibri" w:cs="Arial"/>
                <w:bCs/>
                <w:i/>
                <w:iCs/>
                <w:lang w:val="es-ES_tradnl" w:eastAsia="x-none"/>
              </w:rPr>
              <w:t xml:space="preserve"> </w:t>
            </w:r>
            <w:r w:rsidRPr="00CC26F4">
              <w:rPr>
                <w:rFonts w:ascii="Calibri" w:hAnsi="Calibri" w:cs="Arial"/>
                <w:bCs/>
                <w:i/>
                <w:iCs/>
                <w:lang w:eastAsia="x-none"/>
              </w:rPr>
              <w:t>La apertura de la puerta será de tipo frontal (con bisagras laterales, en el vertical izquierdo), en este caso la puerta formara un ángulo de 180º como mínimo entre las posiciones abierta y cerrada.</w:t>
            </w:r>
          </w:p>
          <w:p w:rsidR="00357ED7" w:rsidRPr="00CC26F4" w:rsidRDefault="00357ED7" w:rsidP="00A034E2">
            <w:pPr>
              <w:pStyle w:val="Prrafodelista"/>
              <w:numPr>
                <w:ilvl w:val="2"/>
                <w:numId w:val="50"/>
              </w:numPr>
              <w:tabs>
                <w:tab w:val="clear" w:pos="2160"/>
                <w:tab w:val="num" w:pos="709"/>
              </w:tabs>
              <w:autoSpaceDE w:val="0"/>
              <w:autoSpaceDN w:val="0"/>
              <w:adjustRightInd w:val="0"/>
              <w:ind w:left="709" w:hanging="283"/>
              <w:contextualSpacing/>
              <w:jc w:val="both"/>
              <w:rPr>
                <w:rFonts w:ascii="Calibri" w:hAnsi="Calibri" w:cs="Arial"/>
                <w:bCs/>
                <w:i/>
                <w:iCs/>
                <w:lang w:eastAsia="x-none"/>
              </w:rPr>
            </w:pPr>
            <w:r w:rsidRPr="00CC26F4">
              <w:rPr>
                <w:rFonts w:ascii="Calibri" w:hAnsi="Calibri" w:cs="Arial"/>
                <w:b/>
                <w:bCs/>
                <w:i/>
                <w:iCs/>
                <w:lang w:val="es-ES_tradnl" w:eastAsia="x-none"/>
              </w:rPr>
              <w:t>Ventilación</w:t>
            </w:r>
            <w:r w:rsidRPr="00CC26F4">
              <w:rPr>
                <w:rFonts w:ascii="Calibri" w:hAnsi="Calibri" w:cs="Arial"/>
                <w:b/>
                <w:bCs/>
                <w:i/>
                <w:iCs/>
                <w:lang w:eastAsia="x-none"/>
              </w:rPr>
              <w:t>:</w:t>
            </w:r>
            <w:r w:rsidRPr="00CC26F4">
              <w:rPr>
                <w:rFonts w:ascii="Calibri" w:hAnsi="Calibri" w:cs="Arial"/>
                <w:bCs/>
                <w:i/>
                <w:iCs/>
                <w:lang w:eastAsia="x-none"/>
              </w:rPr>
              <w:t xml:space="preserve"> El Gabinete de regulación y/o medición debe contar con una ventilación tanto en la parte superior como inferior, cada una con una superficie libre no menor a 10 cm2, debiendo evitar el ingreso de agua en caso de estar ubicados en el exterior.</w:t>
            </w:r>
          </w:p>
          <w:p w:rsidR="00357ED7" w:rsidRDefault="00357ED7" w:rsidP="00A034E2">
            <w:pPr>
              <w:pStyle w:val="Prrafodelista"/>
              <w:numPr>
                <w:ilvl w:val="2"/>
                <w:numId w:val="50"/>
              </w:numPr>
              <w:tabs>
                <w:tab w:val="clear" w:pos="2160"/>
                <w:tab w:val="num" w:pos="709"/>
              </w:tabs>
              <w:ind w:left="709" w:hanging="283"/>
              <w:contextualSpacing/>
              <w:jc w:val="both"/>
              <w:rPr>
                <w:rFonts w:ascii="Calibri" w:hAnsi="Calibri" w:cs="Arial"/>
                <w:bCs/>
                <w:i/>
                <w:iCs/>
                <w:lang w:eastAsia="x-none"/>
              </w:rPr>
            </w:pPr>
            <w:r w:rsidRPr="00CC26F4">
              <w:rPr>
                <w:rFonts w:ascii="Calibri" w:hAnsi="Calibri" w:cs="Arial"/>
                <w:b/>
                <w:bCs/>
                <w:i/>
                <w:iCs/>
                <w:lang w:val="es-ES_tradnl" w:eastAsia="x-none"/>
              </w:rPr>
              <w:t>Visores:</w:t>
            </w:r>
            <w:r w:rsidRPr="00CC26F4">
              <w:rPr>
                <w:rFonts w:ascii="Calibri" w:hAnsi="Calibri" w:cs="Arial"/>
                <w:bCs/>
                <w:i/>
                <w:iCs/>
                <w:lang w:val="es-ES_tradnl" w:eastAsia="x-none"/>
              </w:rPr>
              <w:t xml:space="preserve"> Según el modelo de Gabinete </w:t>
            </w:r>
            <w:r w:rsidRPr="00CC26F4">
              <w:rPr>
                <w:rFonts w:ascii="Calibri" w:hAnsi="Calibri" w:cs="Arial"/>
                <w:b/>
                <w:bCs/>
                <w:i/>
                <w:iCs/>
                <w:lang w:eastAsia="x-none"/>
              </w:rPr>
              <w:t>Figura 2</w:t>
            </w:r>
            <w:r w:rsidRPr="00CC26F4">
              <w:rPr>
                <w:rFonts w:ascii="Calibri" w:hAnsi="Calibri" w:cs="Arial"/>
                <w:bCs/>
                <w:i/>
                <w:iCs/>
                <w:lang w:val="es-ES_tradnl" w:eastAsia="x-none"/>
              </w:rPr>
              <w:t xml:space="preserve">, </w:t>
            </w:r>
            <w:r w:rsidRPr="006A18A8">
              <w:rPr>
                <w:rFonts w:ascii="Calibri" w:hAnsi="Calibri" w:cs="Arial"/>
                <w:bCs/>
                <w:i/>
                <w:iCs/>
                <w:lang w:val="es-ES_tradnl" w:eastAsia="x-none"/>
              </w:rPr>
              <w:t>l</w:t>
            </w:r>
            <w:r w:rsidRPr="006A18A8">
              <w:rPr>
                <w:rFonts w:ascii="Calibri" w:hAnsi="Calibri" w:cs="Arial"/>
                <w:bCs/>
                <w:i/>
                <w:iCs/>
                <w:lang w:eastAsia="x-none"/>
              </w:rPr>
              <w:t>a puerta deberá tener dos visores: el primero de 130 x 130 mm (para el medidor); el segundo deberá ser equivalente a</w:t>
            </w:r>
            <w:r w:rsidRPr="006A18A8">
              <w:rPr>
                <w:rFonts w:ascii="Calibri" w:hAnsi="Calibri" w:cs="Arial"/>
                <w:i/>
              </w:rPr>
              <w:t xml:space="preserve"> </w:t>
            </w:r>
            <w:r w:rsidRPr="006A18A8">
              <w:rPr>
                <w:rFonts w:ascii="Calibri" w:hAnsi="Calibri" w:cs="Arial"/>
                <w:bCs/>
                <w:i/>
                <w:iCs/>
                <w:lang w:eastAsia="x-none"/>
              </w:rPr>
              <w:t>Ø 65 mm (para el manómetro),  ambos construidos en acrílico transparente o policarbonato de alta resistencia sin pérdida de transparencia, de 2 mm de espesor como mínimo que permitirá en forma directa las lecturas tanto del medidor (visualizar el odómetro del medidor) y del manómetro de baja presión (visualizar la presión de salida del medidor).</w:t>
            </w:r>
            <w:r w:rsidRPr="006A18A8">
              <w:rPr>
                <w:rFonts w:ascii="Calibri" w:hAnsi="Calibri" w:cs="Arial"/>
                <w:bCs/>
                <w:i/>
                <w:iCs/>
                <w:lang w:val="es-ES_tradnl" w:eastAsia="x-none"/>
              </w:rPr>
              <w:t xml:space="preserve"> </w:t>
            </w:r>
            <w:r w:rsidRPr="006A18A8">
              <w:rPr>
                <w:rFonts w:ascii="Calibri" w:hAnsi="Calibri" w:cs="Arial"/>
                <w:bCs/>
                <w:i/>
                <w:iCs/>
                <w:lang w:eastAsia="x-none"/>
              </w:rPr>
              <w:t xml:space="preserve">La posición exacta de estos visores estará conforme a la ubicación de los accesorios correspondientes montados dentro del gabinete </w:t>
            </w:r>
            <w:r w:rsidRPr="008D7B31">
              <w:rPr>
                <w:rFonts w:ascii="Calibri" w:hAnsi="Calibri" w:cs="Arial"/>
                <w:b/>
                <w:bCs/>
                <w:i/>
                <w:iCs/>
                <w:lang w:val="es-ES_tradnl" w:eastAsia="x-none"/>
              </w:rPr>
              <w:t>(las medidas mencionadas son referenciales)</w:t>
            </w:r>
            <w:r w:rsidRPr="006A18A8">
              <w:rPr>
                <w:rFonts w:ascii="Calibri" w:hAnsi="Calibri" w:cs="Arial"/>
                <w:bCs/>
                <w:i/>
                <w:iCs/>
                <w:lang w:eastAsia="x-none"/>
              </w:rPr>
              <w:t>.</w:t>
            </w:r>
          </w:p>
          <w:p w:rsidR="00357ED7" w:rsidRPr="005F2401" w:rsidRDefault="00357ED7" w:rsidP="00A034E2">
            <w:pPr>
              <w:pStyle w:val="Prrafodelista"/>
              <w:numPr>
                <w:ilvl w:val="2"/>
                <w:numId w:val="50"/>
              </w:numPr>
              <w:tabs>
                <w:tab w:val="clear" w:pos="2160"/>
                <w:tab w:val="num" w:pos="709"/>
              </w:tabs>
              <w:ind w:left="709" w:hanging="283"/>
              <w:contextualSpacing/>
              <w:jc w:val="both"/>
              <w:rPr>
                <w:rFonts w:ascii="Calibri" w:hAnsi="Calibri" w:cs="Arial"/>
                <w:bCs/>
                <w:i/>
                <w:iCs/>
                <w:lang w:eastAsia="x-none"/>
              </w:rPr>
            </w:pPr>
            <w:r w:rsidRPr="005F2401">
              <w:rPr>
                <w:rFonts w:ascii="Calibri" w:hAnsi="Calibri" w:cs="Calibri"/>
                <w:b/>
                <w:bCs/>
                <w:i/>
                <w:iCs/>
                <w:lang w:eastAsia="x-none"/>
              </w:rPr>
              <w:t>Marcado:</w:t>
            </w:r>
            <w:r w:rsidRPr="005F2401">
              <w:rPr>
                <w:rFonts w:ascii="Calibri" w:hAnsi="Calibri" w:cs="Calibri"/>
                <w:i/>
                <w:iCs/>
                <w:lang w:eastAsia="x-none"/>
              </w:rPr>
              <w:t xml:space="preserve"> El conjunto puerta-marco, deberá llevar el logo de YPFB  con una inscripción con pintura indeleble laser según Figura 1a y Figura 1b</w:t>
            </w:r>
            <w:r w:rsidRPr="005F2401">
              <w:rPr>
                <w:rFonts w:ascii="Calibri" w:hAnsi="Calibri" w:cs="Calibri"/>
                <w:b/>
                <w:bCs/>
                <w:i/>
                <w:iCs/>
                <w:lang w:eastAsia="x-none"/>
              </w:rPr>
              <w:t xml:space="preserve"> (la empresa adjudicada para la entrega total de los bienes deberá presentar un certificado de serigrafía)</w:t>
            </w:r>
            <w:r w:rsidRPr="005F2401">
              <w:rPr>
                <w:rFonts w:ascii="Calibri" w:hAnsi="Calibri" w:cs="Calibri"/>
                <w:i/>
                <w:iCs/>
                <w:lang w:eastAsia="x-none"/>
              </w:rPr>
              <w:t xml:space="preserve">, además deberá llevar marcado en alto relieve los siguientes </w:t>
            </w:r>
            <w:r w:rsidRPr="00E81696">
              <w:rPr>
                <w:rFonts w:ascii="Calibri" w:hAnsi="Calibri" w:cs="Calibri"/>
                <w:i/>
                <w:iCs/>
                <w:lang w:eastAsia="x-none"/>
              </w:rPr>
              <w:t>datos:</w:t>
            </w:r>
            <w:r w:rsidRPr="005F2401">
              <w:rPr>
                <w:rFonts w:ascii="Calibri" w:hAnsi="Calibri" w:cs="Calibri"/>
                <w:i/>
                <w:iCs/>
                <w:lang w:eastAsia="x-none"/>
              </w:rPr>
              <w:t xml:space="preserve"> </w:t>
            </w:r>
          </w:p>
          <w:p w:rsidR="00357ED7" w:rsidRDefault="00357ED7" w:rsidP="00A034E2">
            <w:pPr>
              <w:pStyle w:val="Prrafodelista"/>
              <w:numPr>
                <w:ilvl w:val="3"/>
                <w:numId w:val="59"/>
              </w:numPr>
              <w:tabs>
                <w:tab w:val="clear" w:pos="2880"/>
                <w:tab w:val="num" w:pos="993"/>
              </w:tabs>
              <w:ind w:hanging="2171"/>
              <w:contextualSpacing/>
              <w:jc w:val="both"/>
              <w:rPr>
                <w:rFonts w:ascii="Calibri" w:hAnsi="Calibri" w:cs="Calibri"/>
                <w:i/>
                <w:iCs/>
                <w:lang w:eastAsia="x-none"/>
              </w:rPr>
            </w:pPr>
            <w:r>
              <w:rPr>
                <w:rFonts w:ascii="Calibri" w:hAnsi="Calibri" w:cs="Calibri"/>
                <w:i/>
                <w:iCs/>
                <w:lang w:eastAsia="x-none"/>
              </w:rPr>
              <w:t>Marca o logotipo del fabricante.</w:t>
            </w:r>
          </w:p>
          <w:p w:rsidR="00357ED7" w:rsidRDefault="00357ED7" w:rsidP="00A034E2">
            <w:pPr>
              <w:pStyle w:val="Prrafodelista"/>
              <w:numPr>
                <w:ilvl w:val="3"/>
                <w:numId w:val="59"/>
              </w:numPr>
              <w:tabs>
                <w:tab w:val="clear" w:pos="2880"/>
                <w:tab w:val="num" w:pos="993"/>
              </w:tabs>
              <w:ind w:hanging="2171"/>
              <w:contextualSpacing/>
              <w:jc w:val="both"/>
              <w:rPr>
                <w:rFonts w:ascii="Calibri" w:hAnsi="Calibri" w:cs="Calibri"/>
                <w:i/>
                <w:iCs/>
                <w:lang w:eastAsia="x-none"/>
              </w:rPr>
            </w:pPr>
            <w:r>
              <w:rPr>
                <w:rFonts w:ascii="Calibri" w:hAnsi="Calibri" w:cs="Calibri"/>
                <w:i/>
                <w:iCs/>
                <w:lang w:eastAsia="x-none"/>
              </w:rPr>
              <w:t>Inscripción GAS.</w:t>
            </w:r>
          </w:p>
          <w:p w:rsidR="00357ED7" w:rsidRDefault="00357ED7" w:rsidP="00A034E2">
            <w:pPr>
              <w:pStyle w:val="Prrafodelista"/>
              <w:numPr>
                <w:ilvl w:val="3"/>
                <w:numId w:val="59"/>
              </w:numPr>
              <w:tabs>
                <w:tab w:val="clear" w:pos="2880"/>
                <w:tab w:val="num" w:pos="993"/>
              </w:tabs>
              <w:ind w:hanging="2171"/>
              <w:contextualSpacing/>
              <w:jc w:val="both"/>
              <w:rPr>
                <w:rFonts w:ascii="Calibri" w:hAnsi="Calibri" w:cs="Calibri"/>
                <w:i/>
                <w:iCs/>
                <w:lang w:eastAsia="x-none"/>
              </w:rPr>
            </w:pPr>
            <w:r>
              <w:rPr>
                <w:rFonts w:ascii="Calibri" w:hAnsi="Calibri" w:cs="Calibri"/>
                <w:i/>
                <w:iCs/>
                <w:lang w:eastAsia="x-none"/>
              </w:rPr>
              <w:t>Logo  de la llama de GAS.</w:t>
            </w:r>
          </w:p>
          <w:p w:rsidR="00357ED7" w:rsidRDefault="00357ED7" w:rsidP="00357ED7">
            <w:pPr>
              <w:jc w:val="center"/>
              <w:rPr>
                <w:rFonts w:ascii="Calibri" w:hAnsi="Calibri"/>
                <w:b/>
                <w:highlight w:val="yellow"/>
              </w:rPr>
            </w:pPr>
            <w:r>
              <w:rPr>
                <w:rFonts w:ascii="Calibri" w:hAnsi="Calibri"/>
                <w:b/>
                <w:highlight w:val="yellow"/>
              </w:rPr>
              <w:t xml:space="preserve"> </w:t>
            </w:r>
          </w:p>
          <w:p w:rsidR="00357ED7" w:rsidRPr="00CC26F4" w:rsidRDefault="00357ED7" w:rsidP="00357ED7">
            <w:pPr>
              <w:jc w:val="center"/>
              <w:rPr>
                <w:rFonts w:ascii="Calibri" w:hAnsi="Calibri"/>
                <w:b/>
              </w:rPr>
            </w:pPr>
            <w:r w:rsidRPr="00CC26F4">
              <w:rPr>
                <w:rFonts w:ascii="Calibri" w:hAnsi="Calibri"/>
                <w:b/>
              </w:rPr>
              <w:t>Figura 2</w:t>
            </w:r>
          </w:p>
          <w:p w:rsidR="00357ED7" w:rsidRPr="009455F7" w:rsidRDefault="00357ED7" w:rsidP="00357ED7">
            <w:pPr>
              <w:pStyle w:val="Prrafodelista"/>
              <w:ind w:left="709"/>
              <w:contextualSpacing/>
              <w:rPr>
                <w:rFonts w:ascii="Calibri" w:hAnsi="Calibri" w:cs="Arial"/>
                <w:b/>
                <w:bCs/>
                <w:i/>
                <w:iCs/>
                <w:lang w:val="es-BO" w:eastAsia="x-none"/>
              </w:rPr>
            </w:pPr>
            <w:r w:rsidRPr="00CC26F4">
              <w:rPr>
                <w:rFonts w:ascii="Calibri" w:hAnsi="Calibri" w:cs="Arial"/>
                <w:b/>
                <w:bCs/>
                <w:i/>
                <w:iCs/>
                <w:lang w:val="es-MX" w:eastAsia="x-none"/>
              </w:rPr>
              <w:t xml:space="preserve">                            MODELO GC1                                                                   MODELO </w:t>
            </w:r>
            <w:r w:rsidRPr="00CC26F4">
              <w:rPr>
                <w:rFonts w:ascii="Calibri" w:hAnsi="Calibri" w:cs="Arial"/>
                <w:b/>
                <w:bCs/>
                <w:i/>
                <w:iCs/>
                <w:lang w:eastAsia="x-none"/>
              </w:rPr>
              <w:t>GRM1</w:t>
            </w:r>
          </w:p>
          <w:p w:rsidR="00357ED7" w:rsidRPr="009455F7" w:rsidRDefault="00357ED7" w:rsidP="00357ED7">
            <w:pPr>
              <w:jc w:val="right"/>
              <w:rPr>
                <w:rFonts w:ascii="Calibri" w:hAnsi="Calibri"/>
                <w:b/>
                <w:sz w:val="12"/>
              </w:rPr>
            </w:pPr>
            <w:r>
              <w:object w:dxaOrig="6060" w:dyaOrig="6255">
                <v:shape id="_x0000_i1026" type="#_x0000_t75" style="width:3in;height:222.75pt" o:ole="">
                  <v:imagedata r:id="rId24" o:title=""/>
                </v:shape>
                <o:OLEObject Type="Embed" ProgID="PBrush" ShapeID="_x0000_i1026" DrawAspect="Content" ObjectID="_1535996036" r:id="rId25"/>
              </w:object>
            </w:r>
            <w:r>
              <w:object w:dxaOrig="6090" w:dyaOrig="6270">
                <v:shape id="_x0000_i1027" type="#_x0000_t75" style="width:207.75pt;height:213pt" o:ole="">
                  <v:imagedata r:id="rId26" o:title=""/>
                </v:shape>
                <o:OLEObject Type="Embed" ProgID="PBrush" ShapeID="_x0000_i1027" DrawAspect="Content" ObjectID="_1535996037" r:id="rId27"/>
              </w:object>
            </w:r>
          </w:p>
          <w:p w:rsidR="00357ED7" w:rsidRDefault="00357ED7" w:rsidP="00357ED7">
            <w:pPr>
              <w:pStyle w:val="Prrafodelista"/>
              <w:ind w:left="709"/>
              <w:contextualSpacing/>
              <w:rPr>
                <w:rFonts w:ascii="Calibri" w:hAnsi="Calibri" w:cs="Arial"/>
                <w:bCs/>
                <w:i/>
                <w:iCs/>
                <w:lang w:eastAsia="x-none"/>
              </w:rPr>
            </w:pPr>
          </w:p>
          <w:p w:rsidR="00357ED7" w:rsidRDefault="00357ED7" w:rsidP="00357ED7">
            <w:pPr>
              <w:pStyle w:val="Prrafodelista"/>
              <w:ind w:left="709"/>
              <w:contextualSpacing/>
              <w:rPr>
                <w:rFonts w:ascii="Calibri" w:hAnsi="Calibri" w:cs="Arial"/>
                <w:bCs/>
                <w:i/>
                <w:iCs/>
                <w:lang w:eastAsia="x-none"/>
              </w:rPr>
            </w:pPr>
          </w:p>
          <w:p w:rsidR="00357ED7" w:rsidRPr="009455F7" w:rsidRDefault="00357ED7" w:rsidP="00A034E2">
            <w:pPr>
              <w:pStyle w:val="Prrafodelista"/>
              <w:numPr>
                <w:ilvl w:val="0"/>
                <w:numId w:val="49"/>
              </w:numPr>
              <w:tabs>
                <w:tab w:val="clear" w:pos="1440"/>
                <w:tab w:val="num" w:pos="709"/>
              </w:tabs>
              <w:ind w:left="709" w:hanging="283"/>
              <w:contextualSpacing/>
              <w:jc w:val="both"/>
              <w:rPr>
                <w:rFonts w:ascii="Calibri" w:hAnsi="Calibri" w:cs="Arial"/>
                <w:bCs/>
                <w:i/>
                <w:iCs/>
                <w:lang w:eastAsia="x-none"/>
              </w:rPr>
            </w:pPr>
            <w:r w:rsidRPr="009455F7">
              <w:rPr>
                <w:rFonts w:ascii="Calibri" w:hAnsi="Calibri" w:cs="Arial"/>
                <w:b/>
                <w:bCs/>
                <w:i/>
                <w:iCs/>
                <w:lang w:eastAsia="x-none"/>
              </w:rPr>
              <w:t>Orificios en la Cara Interior del Cofre.-</w:t>
            </w:r>
            <w:r w:rsidRPr="009455F7">
              <w:rPr>
                <w:rFonts w:ascii="Calibri" w:hAnsi="Calibri" w:cs="Arial"/>
                <w:bCs/>
                <w:i/>
                <w:iCs/>
                <w:lang w:eastAsia="x-none"/>
              </w:rPr>
              <w:t xml:space="preserve"> La cara inferior de los gabinetes (cofres) que aloja la placa de sujeción y al equipo de corte, regulación y medición debe tener un orificio como se muestra en la </w:t>
            </w:r>
            <w:r w:rsidRPr="00E344BA">
              <w:rPr>
                <w:rFonts w:ascii="Calibri" w:hAnsi="Calibri" w:cs="Arial"/>
                <w:b/>
                <w:bCs/>
                <w:i/>
                <w:iCs/>
                <w:lang w:eastAsia="x-none"/>
              </w:rPr>
              <w:t>Figura 3</w:t>
            </w:r>
            <w:r w:rsidRPr="009455F7">
              <w:rPr>
                <w:rFonts w:ascii="Calibri" w:hAnsi="Calibri" w:cs="Arial"/>
                <w:bCs/>
                <w:i/>
                <w:iCs/>
                <w:lang w:eastAsia="x-none"/>
              </w:rPr>
              <w:t>, a objeto de que se posibilite la conexión de la acometida. La ubicación de este serán de acuerdo a la de los elementos dentro del gabinete (cofre) correspondientemente.</w:t>
            </w:r>
          </w:p>
          <w:p w:rsidR="00357ED7" w:rsidRPr="009455F7" w:rsidRDefault="00357ED7" w:rsidP="00357ED7">
            <w:pPr>
              <w:pStyle w:val="Prrafodelista"/>
              <w:ind w:left="709"/>
              <w:contextualSpacing/>
              <w:rPr>
                <w:rFonts w:ascii="Calibri" w:hAnsi="Calibri" w:cs="Arial"/>
                <w:bCs/>
                <w:i/>
                <w:iCs/>
                <w:lang w:eastAsia="x-none"/>
              </w:rPr>
            </w:pPr>
          </w:p>
          <w:p w:rsidR="00357ED7" w:rsidRPr="009455F7" w:rsidRDefault="00357ED7" w:rsidP="00357ED7">
            <w:pPr>
              <w:pStyle w:val="Ttulo2"/>
              <w:spacing w:before="0" w:after="0"/>
              <w:ind w:left="426"/>
              <w:jc w:val="center"/>
              <w:rPr>
                <w:rFonts w:ascii="Calibri" w:hAnsi="Calibri"/>
                <w:i w:val="0"/>
                <w:sz w:val="20"/>
                <w:szCs w:val="24"/>
                <w:lang w:val="es-ES_tradnl"/>
              </w:rPr>
            </w:pPr>
            <w:r w:rsidRPr="009455F7">
              <w:rPr>
                <w:rFonts w:ascii="Calibri" w:hAnsi="Calibri"/>
                <w:i w:val="0"/>
                <w:sz w:val="20"/>
                <w:szCs w:val="24"/>
                <w:lang w:val="es-ES_tradnl"/>
              </w:rPr>
              <w:t xml:space="preserve">Figura 3 </w:t>
            </w:r>
          </w:p>
          <w:p w:rsidR="00357ED7" w:rsidRPr="009455F7" w:rsidRDefault="00357ED7" w:rsidP="00357ED7">
            <w:pPr>
              <w:pStyle w:val="Prrafodelista"/>
              <w:ind w:left="709"/>
              <w:contextualSpacing/>
              <w:rPr>
                <w:lang w:val="es-ES_tradnl"/>
              </w:rPr>
            </w:pPr>
            <w:r w:rsidRPr="009455F7">
              <w:rPr>
                <w:rFonts w:ascii="Calibri" w:hAnsi="Calibri" w:cs="Arial"/>
                <w:b/>
                <w:bCs/>
                <w:i/>
                <w:iCs/>
                <w:lang w:val="es-MX" w:eastAsia="x-none"/>
              </w:rPr>
              <w:t xml:space="preserve">                   </w:t>
            </w:r>
            <w:r>
              <w:rPr>
                <w:rFonts w:ascii="Calibri" w:hAnsi="Calibri" w:cs="Arial"/>
                <w:b/>
                <w:bCs/>
                <w:i/>
                <w:iCs/>
                <w:lang w:val="es-MX" w:eastAsia="x-none"/>
              </w:rPr>
              <w:t xml:space="preserve">              </w:t>
            </w:r>
            <w:r w:rsidRPr="009455F7">
              <w:rPr>
                <w:rFonts w:ascii="Calibri" w:hAnsi="Calibri" w:cs="Arial"/>
                <w:b/>
                <w:bCs/>
                <w:i/>
                <w:iCs/>
                <w:lang w:val="es-MX" w:eastAsia="x-none"/>
              </w:rPr>
              <w:t xml:space="preserve"> MODELO </w:t>
            </w:r>
            <w:r>
              <w:rPr>
                <w:rFonts w:ascii="Calibri" w:hAnsi="Calibri" w:cs="Arial"/>
                <w:b/>
                <w:bCs/>
                <w:i/>
                <w:iCs/>
                <w:lang w:val="es-MX" w:eastAsia="x-none"/>
              </w:rPr>
              <w:t>GC1</w:t>
            </w:r>
            <w:r w:rsidRPr="009455F7">
              <w:rPr>
                <w:rFonts w:ascii="Calibri" w:hAnsi="Calibri" w:cs="Arial"/>
                <w:b/>
                <w:bCs/>
                <w:i/>
                <w:iCs/>
                <w:lang w:val="es-MX" w:eastAsia="x-none"/>
              </w:rPr>
              <w:t xml:space="preserve">                                                     </w:t>
            </w:r>
            <w:r>
              <w:rPr>
                <w:rFonts w:ascii="Calibri" w:hAnsi="Calibri" w:cs="Arial"/>
                <w:b/>
                <w:bCs/>
                <w:i/>
                <w:iCs/>
                <w:lang w:val="es-MX" w:eastAsia="x-none"/>
              </w:rPr>
              <w:t xml:space="preserve">             </w:t>
            </w:r>
            <w:r w:rsidRPr="009455F7">
              <w:rPr>
                <w:rFonts w:ascii="Calibri" w:hAnsi="Calibri" w:cs="Arial"/>
                <w:b/>
                <w:bCs/>
                <w:i/>
                <w:iCs/>
                <w:lang w:val="es-MX" w:eastAsia="x-none"/>
              </w:rPr>
              <w:t xml:space="preserve">MODELO </w:t>
            </w:r>
            <w:r>
              <w:rPr>
                <w:rFonts w:ascii="Calibri" w:hAnsi="Calibri" w:cs="Arial"/>
                <w:b/>
                <w:bCs/>
                <w:i/>
                <w:iCs/>
                <w:lang w:eastAsia="x-none"/>
              </w:rPr>
              <w:t>GRM1</w:t>
            </w:r>
          </w:p>
          <w:p w:rsidR="00357ED7" w:rsidRPr="009455F7" w:rsidRDefault="00357ED7" w:rsidP="00357ED7">
            <w:pPr>
              <w:pStyle w:val="Prrafodelista"/>
              <w:ind w:left="709"/>
              <w:contextualSpacing/>
              <w:rPr>
                <w:rFonts w:ascii="Calibri" w:hAnsi="Calibri" w:cs="Arial"/>
                <w:bCs/>
                <w:i/>
                <w:iCs/>
                <w:lang w:eastAsia="x-none"/>
              </w:rPr>
            </w:pPr>
            <w:r w:rsidRPr="009455F7">
              <w:rPr>
                <w:noProof/>
                <w:lang w:val="es-BO" w:eastAsia="es-BO"/>
              </w:rPr>
              <w:lastRenderedPageBreak/>
              <mc:AlternateContent>
                <mc:Choice Requires="wps">
                  <w:drawing>
                    <wp:anchor distT="4294967295" distB="4294967295" distL="114300" distR="114300" simplePos="0" relativeHeight="251654656" behindDoc="0" locked="0" layoutInCell="1" allowOverlap="1" wp14:anchorId="271A6B4A" wp14:editId="3B92B02D">
                      <wp:simplePos x="0" y="0"/>
                      <wp:positionH relativeFrom="column">
                        <wp:posOffset>3320415</wp:posOffset>
                      </wp:positionH>
                      <wp:positionV relativeFrom="paragraph">
                        <wp:posOffset>812164</wp:posOffset>
                      </wp:positionV>
                      <wp:extent cx="2216150" cy="0"/>
                      <wp:effectExtent l="0" t="0" r="31750" b="19050"/>
                      <wp:wrapNone/>
                      <wp:docPr id="43" name="Conector recto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161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176666" id="Conector recto 43"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1.45pt,63.95pt" to="435.95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" strokecolor="#4a7ebb">
                      <o:lock v:ext="edit" shapetype="f"/>
                    </v:line>
                  </w:pict>
                </mc:Fallback>
              </mc:AlternateContent>
            </w:r>
            <w:r w:rsidRPr="009455F7">
              <w:rPr>
                <w:noProof/>
                <w:lang w:val="es-BO" w:eastAsia="es-BO"/>
              </w:rPr>
              <mc:AlternateContent>
                <mc:Choice Requires="wps">
                  <w:drawing>
                    <wp:anchor distT="0" distB="0" distL="114300" distR="114300" simplePos="0" relativeHeight="251653632" behindDoc="0" locked="0" layoutInCell="1" allowOverlap="1" wp14:anchorId="057D9454" wp14:editId="3DB01629">
                      <wp:simplePos x="0" y="0"/>
                      <wp:positionH relativeFrom="column">
                        <wp:posOffset>4444365</wp:posOffset>
                      </wp:positionH>
                      <wp:positionV relativeFrom="paragraph">
                        <wp:posOffset>227965</wp:posOffset>
                      </wp:positionV>
                      <wp:extent cx="12700" cy="1111250"/>
                      <wp:effectExtent l="0" t="0" r="25400" b="12700"/>
                      <wp:wrapNone/>
                      <wp:docPr id="42" name="Conector recto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700" cy="11112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BCF4418" id="Conector recto 42"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95pt,17.95pt" to="350.95pt,10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" strokecolor="#4a7ebb">
                      <o:lock v:ext="edit" shapetype="f"/>
                    </v:line>
                  </w:pict>
                </mc:Fallback>
              </mc:AlternateContent>
            </w:r>
            <w:r w:rsidRPr="009455F7">
              <w:rPr>
                <w:noProof/>
                <w:lang w:val="es-BO" w:eastAsia="es-BO"/>
              </w:rPr>
              <mc:AlternateContent>
                <mc:Choice Requires="wps">
                  <w:drawing>
                    <wp:anchor distT="0" distB="0" distL="114300" distR="114300" simplePos="0" relativeHeight="251652608" behindDoc="0" locked="0" layoutInCell="1" allowOverlap="1" wp14:anchorId="274EECDA" wp14:editId="19E12563">
                      <wp:simplePos x="0" y="0"/>
                      <wp:positionH relativeFrom="column">
                        <wp:posOffset>678815</wp:posOffset>
                      </wp:positionH>
                      <wp:positionV relativeFrom="paragraph">
                        <wp:posOffset>805815</wp:posOffset>
                      </wp:positionV>
                      <wp:extent cx="2190750" cy="6350"/>
                      <wp:effectExtent l="0" t="0" r="19050" b="31750"/>
                      <wp:wrapNone/>
                      <wp:docPr id="41" name="Conector recto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90750" cy="63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267019" id="Conector recto 41"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63.45pt" to="225.95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" strokecolor="#4a7ebb">
                      <o:lock v:ext="edit" shapetype="f"/>
                    </v:line>
                  </w:pict>
                </mc:Fallback>
              </mc:AlternateContent>
            </w:r>
            <w:r w:rsidRPr="009455F7">
              <w:rPr>
                <w:noProof/>
                <w:lang w:val="es-BO" w:eastAsia="es-BO"/>
              </w:rPr>
              <mc:AlternateContent>
                <mc:Choice Requires="wps">
                  <w:drawing>
                    <wp:anchor distT="0" distB="0" distL="114300" distR="114300" simplePos="0" relativeHeight="251651584" behindDoc="0" locked="0" layoutInCell="1" allowOverlap="1" wp14:anchorId="6D6417A9" wp14:editId="33ECA049">
                      <wp:simplePos x="0" y="0"/>
                      <wp:positionH relativeFrom="column">
                        <wp:posOffset>1777365</wp:posOffset>
                      </wp:positionH>
                      <wp:positionV relativeFrom="paragraph">
                        <wp:posOffset>227965</wp:posOffset>
                      </wp:positionV>
                      <wp:extent cx="6350" cy="1111250"/>
                      <wp:effectExtent l="0" t="0" r="31750" b="12700"/>
                      <wp:wrapNone/>
                      <wp:docPr id="40" name="Conector recto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350" cy="11112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C5BAAA" id="Conector recto 40" o:spid="_x0000_s1026" style="position:absolute;flip:x 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95pt,17.95pt" to="140.45pt,10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" strokecolor="#4a7ebb">
                      <o:lock v:ext="edit" shapetype="f"/>
                    </v:line>
                  </w:pict>
                </mc:Fallback>
              </mc:AlternateContent>
            </w:r>
            <w:r w:rsidRPr="009455F7">
              <w:object w:dxaOrig="6330" w:dyaOrig="1830">
                <v:shape id="_x0000_i1028" type="#_x0000_t75" style="width:423.75pt;height:122.25pt" o:ole="">
                  <v:imagedata r:id="rId28" o:title=""/>
                </v:shape>
                <o:OLEObject Type="Embed" ProgID="PBrush" ShapeID="_x0000_i1028" DrawAspect="Content" ObjectID="_1535996038" r:id="rId29"/>
              </w:object>
            </w:r>
          </w:p>
          <w:p w:rsidR="00357ED7" w:rsidRPr="009455F7" w:rsidRDefault="00357ED7" w:rsidP="00357ED7">
            <w:pPr>
              <w:pStyle w:val="Prrafodelista"/>
              <w:ind w:left="709"/>
              <w:contextualSpacing/>
              <w:rPr>
                <w:rFonts w:ascii="Calibri" w:hAnsi="Calibri" w:cs="Arial"/>
                <w:bCs/>
                <w:i/>
                <w:iCs/>
                <w:lang w:eastAsia="x-none"/>
              </w:rPr>
            </w:pPr>
          </w:p>
          <w:p w:rsidR="00357ED7" w:rsidRPr="009455F7" w:rsidRDefault="00357ED7" w:rsidP="00A034E2">
            <w:pPr>
              <w:pStyle w:val="Prrafodelista"/>
              <w:numPr>
                <w:ilvl w:val="0"/>
                <w:numId w:val="49"/>
              </w:numPr>
              <w:tabs>
                <w:tab w:val="clear" w:pos="1440"/>
                <w:tab w:val="num" w:pos="709"/>
              </w:tabs>
              <w:ind w:left="709" w:hanging="283"/>
              <w:contextualSpacing/>
              <w:jc w:val="both"/>
              <w:rPr>
                <w:rFonts w:ascii="Calibri" w:hAnsi="Calibri" w:cs="Arial"/>
                <w:bCs/>
                <w:i/>
                <w:iCs/>
                <w:lang w:eastAsia="x-none"/>
              </w:rPr>
            </w:pPr>
            <w:r w:rsidRPr="009455F7">
              <w:rPr>
                <w:rFonts w:ascii="Calibri" w:hAnsi="Calibri" w:cs="Arial"/>
                <w:b/>
                <w:bCs/>
                <w:i/>
                <w:iCs/>
                <w:lang w:eastAsia="x-none"/>
              </w:rPr>
              <w:t>Orificios en la Cara Superior y derecho.-</w:t>
            </w:r>
            <w:r w:rsidRPr="009455F7">
              <w:rPr>
                <w:rFonts w:ascii="Calibri" w:hAnsi="Calibri" w:cs="Arial"/>
                <w:bCs/>
                <w:i/>
                <w:iCs/>
                <w:lang w:eastAsia="x-none"/>
              </w:rPr>
              <w:t xml:space="preserve"> La cara superior y derech</w:t>
            </w:r>
            <w:r>
              <w:rPr>
                <w:rFonts w:ascii="Calibri" w:hAnsi="Calibri" w:cs="Arial"/>
                <w:bCs/>
                <w:i/>
                <w:iCs/>
                <w:lang w:eastAsia="x-none"/>
              </w:rPr>
              <w:t>a</w:t>
            </w:r>
            <w:r w:rsidRPr="009455F7">
              <w:rPr>
                <w:rFonts w:ascii="Calibri" w:hAnsi="Calibri" w:cs="Arial"/>
                <w:bCs/>
                <w:i/>
                <w:iCs/>
                <w:lang w:eastAsia="x-none"/>
              </w:rPr>
              <w:t xml:space="preserve"> del gabinete (cofre) debe tener dos orificios (muescas) como se muestra en la </w:t>
            </w:r>
            <w:r w:rsidRPr="00E344BA">
              <w:rPr>
                <w:rFonts w:ascii="Calibri" w:hAnsi="Calibri" w:cs="Arial"/>
                <w:b/>
                <w:bCs/>
                <w:i/>
                <w:iCs/>
                <w:lang w:eastAsia="x-none"/>
              </w:rPr>
              <w:t xml:space="preserve">Figura 4, </w:t>
            </w:r>
            <w:r w:rsidRPr="009455F7">
              <w:rPr>
                <w:rFonts w:ascii="Calibri" w:hAnsi="Calibri" w:cs="Arial"/>
                <w:bCs/>
                <w:i/>
                <w:iCs/>
                <w:lang w:eastAsia="x-none"/>
              </w:rPr>
              <w:t xml:space="preserve">a objeto de que se posibilite la conexión de la instalación interna. La ubicación de estas serán de acuerdo a la </w:t>
            </w:r>
            <w:r>
              <w:rPr>
                <w:rFonts w:ascii="Calibri" w:hAnsi="Calibri" w:cs="Arial"/>
                <w:bCs/>
                <w:i/>
                <w:iCs/>
                <w:lang w:eastAsia="x-none"/>
              </w:rPr>
              <w:t>configuración</w:t>
            </w:r>
            <w:r w:rsidRPr="009455F7">
              <w:rPr>
                <w:rFonts w:ascii="Calibri" w:hAnsi="Calibri" w:cs="Arial"/>
                <w:bCs/>
                <w:i/>
                <w:iCs/>
                <w:lang w:eastAsia="x-none"/>
              </w:rPr>
              <w:t xml:space="preserve"> de los elementos dentro del gabinete (cofre) correspondientemente. El material </w:t>
            </w:r>
            <w:r>
              <w:rPr>
                <w:rFonts w:ascii="Calibri" w:hAnsi="Calibri" w:cs="Arial"/>
                <w:bCs/>
                <w:i/>
                <w:iCs/>
                <w:lang w:eastAsia="x-none"/>
              </w:rPr>
              <w:t xml:space="preserve">de las tapas de las muescas </w:t>
            </w:r>
            <w:r w:rsidRPr="009455F7">
              <w:rPr>
                <w:rFonts w:ascii="Calibri" w:hAnsi="Calibri" w:cs="Arial"/>
                <w:bCs/>
                <w:i/>
                <w:iCs/>
                <w:lang w:eastAsia="x-none"/>
              </w:rPr>
              <w:t xml:space="preserve">deberá ser </w:t>
            </w:r>
            <w:r>
              <w:rPr>
                <w:rFonts w:ascii="Calibri" w:hAnsi="Calibri" w:cs="Arial"/>
                <w:bCs/>
                <w:i/>
                <w:iCs/>
                <w:lang w:eastAsia="x-none"/>
              </w:rPr>
              <w:t>de similar material que el gabinete</w:t>
            </w:r>
            <w:r w:rsidRPr="009455F7">
              <w:rPr>
                <w:rFonts w:ascii="Calibri" w:hAnsi="Calibri" w:cs="Arial"/>
                <w:bCs/>
                <w:i/>
                <w:iCs/>
                <w:lang w:eastAsia="x-none"/>
              </w:rPr>
              <w:t>.</w:t>
            </w:r>
          </w:p>
          <w:p w:rsidR="00357ED7" w:rsidRPr="009455F7" w:rsidRDefault="00357ED7" w:rsidP="00357ED7">
            <w:pPr>
              <w:pStyle w:val="Ttulo2"/>
              <w:spacing w:before="0"/>
              <w:ind w:left="426"/>
              <w:jc w:val="center"/>
              <w:rPr>
                <w:rFonts w:ascii="Calibri" w:hAnsi="Calibri"/>
                <w:i w:val="0"/>
                <w:sz w:val="20"/>
                <w:szCs w:val="24"/>
                <w:lang w:val="es-ES_tradnl"/>
              </w:rPr>
            </w:pPr>
          </w:p>
          <w:p w:rsidR="00357ED7" w:rsidRPr="009455F7" w:rsidRDefault="00357ED7" w:rsidP="00357ED7">
            <w:pPr>
              <w:pStyle w:val="Ttulo2"/>
              <w:spacing w:before="0"/>
              <w:ind w:left="426"/>
              <w:jc w:val="center"/>
              <w:rPr>
                <w:rFonts w:ascii="Calibri" w:hAnsi="Calibri"/>
                <w:i w:val="0"/>
                <w:sz w:val="20"/>
                <w:szCs w:val="24"/>
                <w:lang w:val="es-ES_tradnl"/>
              </w:rPr>
            </w:pPr>
            <w:r w:rsidRPr="009455F7">
              <w:rPr>
                <w:rFonts w:ascii="Calibri" w:hAnsi="Calibri"/>
                <w:i w:val="0"/>
                <w:sz w:val="20"/>
                <w:szCs w:val="24"/>
                <w:lang w:val="es-ES_tradnl"/>
              </w:rPr>
              <w:t>Figura 4</w:t>
            </w:r>
          </w:p>
          <w:p w:rsidR="00357ED7" w:rsidRPr="009455F7" w:rsidRDefault="00357ED7" w:rsidP="00357ED7">
            <w:pPr>
              <w:jc w:val="center"/>
              <w:rPr>
                <w:lang w:val="es-ES_tradnl"/>
              </w:rPr>
            </w:pPr>
            <w:r w:rsidRPr="009455F7">
              <w:rPr>
                <w:rFonts w:ascii="Calibri" w:hAnsi="Calibri" w:cs="Arial"/>
                <w:b/>
                <w:bCs/>
                <w:i/>
                <w:iCs/>
                <w:lang w:val="es-MX" w:eastAsia="x-none"/>
              </w:rPr>
              <w:t xml:space="preserve">MODELO </w:t>
            </w:r>
            <w:r>
              <w:rPr>
                <w:rFonts w:ascii="Calibri" w:hAnsi="Calibri" w:cs="Arial"/>
                <w:b/>
                <w:bCs/>
                <w:i/>
                <w:iCs/>
                <w:lang w:val="es-MX" w:eastAsia="x-none"/>
              </w:rPr>
              <w:t>GC1</w:t>
            </w:r>
            <w:r w:rsidRPr="009455F7">
              <w:rPr>
                <w:rFonts w:ascii="Calibri" w:hAnsi="Calibri" w:cs="Arial"/>
                <w:b/>
                <w:bCs/>
                <w:i/>
                <w:iCs/>
                <w:lang w:val="es-MX" w:eastAsia="x-none"/>
              </w:rPr>
              <w:t xml:space="preserve">                                                     </w:t>
            </w:r>
            <w:r>
              <w:rPr>
                <w:rFonts w:ascii="Calibri" w:hAnsi="Calibri" w:cs="Arial"/>
                <w:b/>
                <w:bCs/>
                <w:i/>
                <w:iCs/>
                <w:lang w:val="es-MX" w:eastAsia="x-none"/>
              </w:rPr>
              <w:t xml:space="preserve">                 </w:t>
            </w:r>
            <w:r w:rsidRPr="009455F7">
              <w:rPr>
                <w:rFonts w:ascii="Calibri" w:hAnsi="Calibri" w:cs="Arial"/>
                <w:b/>
                <w:bCs/>
                <w:i/>
                <w:iCs/>
                <w:lang w:val="es-MX" w:eastAsia="x-none"/>
              </w:rPr>
              <w:t xml:space="preserve">MODELO </w:t>
            </w:r>
            <w:r>
              <w:rPr>
                <w:rFonts w:ascii="Calibri" w:hAnsi="Calibri" w:cs="Arial"/>
                <w:b/>
                <w:bCs/>
                <w:i/>
                <w:iCs/>
                <w:lang w:eastAsia="x-none"/>
              </w:rPr>
              <w:t>GRM1</w:t>
            </w:r>
          </w:p>
          <w:p w:rsidR="00357ED7" w:rsidRPr="009455F7" w:rsidRDefault="00357ED7" w:rsidP="00357ED7">
            <w:pPr>
              <w:tabs>
                <w:tab w:val="num" w:pos="3261"/>
              </w:tabs>
              <w:contextualSpacing/>
              <w:jc w:val="center"/>
            </w:pPr>
          </w:p>
          <w:p w:rsidR="00357ED7" w:rsidRDefault="00357ED7" w:rsidP="00357ED7">
            <w:pPr>
              <w:tabs>
                <w:tab w:val="num" w:pos="3261"/>
              </w:tabs>
              <w:contextualSpacing/>
              <w:jc w:val="center"/>
            </w:pPr>
            <w:r>
              <w:object w:dxaOrig="5055" w:dyaOrig="2190">
                <v:shape id="_x0000_i1029" type="#_x0000_t75" style="width:353.25pt;height:153pt" o:ole="">
                  <v:imagedata r:id="rId30" o:title=""/>
                </v:shape>
                <o:OLEObject Type="Embed" ProgID="PBrush" ShapeID="_x0000_i1029" DrawAspect="Content" ObjectID="_1535996039" r:id="rId31"/>
              </w:object>
            </w:r>
          </w:p>
          <w:p w:rsidR="00357ED7" w:rsidRPr="009455F7" w:rsidRDefault="00357ED7" w:rsidP="00357ED7">
            <w:pPr>
              <w:tabs>
                <w:tab w:val="num" w:pos="3261"/>
              </w:tabs>
              <w:contextualSpacing/>
              <w:jc w:val="center"/>
              <w:rPr>
                <w:rFonts w:ascii="Calibri" w:hAnsi="Calibri" w:cs="Arial"/>
                <w:b/>
                <w:bCs/>
                <w:i/>
                <w:iCs/>
                <w:lang w:val="es-MX" w:eastAsia="x-none"/>
              </w:rPr>
            </w:pPr>
          </w:p>
          <w:p w:rsidR="00357ED7" w:rsidRPr="00AD2332" w:rsidRDefault="00357ED7" w:rsidP="00A034E2">
            <w:pPr>
              <w:pStyle w:val="Prrafodelista"/>
              <w:numPr>
                <w:ilvl w:val="0"/>
                <w:numId w:val="49"/>
              </w:numPr>
              <w:tabs>
                <w:tab w:val="clear" w:pos="1440"/>
                <w:tab w:val="num" w:pos="709"/>
              </w:tabs>
              <w:ind w:left="709" w:hanging="283"/>
              <w:contextualSpacing/>
              <w:jc w:val="both"/>
              <w:rPr>
                <w:rFonts w:ascii="Calibri" w:hAnsi="Calibri" w:cs="Arial"/>
                <w:bCs/>
                <w:i/>
                <w:iCs/>
                <w:lang w:eastAsia="x-none"/>
              </w:rPr>
            </w:pPr>
            <w:r w:rsidRPr="00AD2332">
              <w:rPr>
                <w:rFonts w:ascii="Calibri" w:hAnsi="Calibri" w:cs="Arial"/>
                <w:b/>
                <w:bCs/>
                <w:i/>
                <w:iCs/>
                <w:lang w:eastAsia="x-none"/>
              </w:rPr>
              <w:t>Soquet de válvula y Soportes de Accesorios.-</w:t>
            </w:r>
            <w:r w:rsidRPr="00AD2332">
              <w:rPr>
                <w:rFonts w:ascii="Calibri" w:hAnsi="Calibri" w:cs="Arial"/>
                <w:bCs/>
                <w:i/>
                <w:iCs/>
                <w:lang w:eastAsia="x-none"/>
              </w:rPr>
              <w:t xml:space="preserve"> El soquet permite sujetar la válvula cal-15, mínimamente dos tornillos para acoplarse al gabinete. Los soportes de accesorios permitirán el posicionamiento correcto de los mismos así como de mantenerlos fijos en todo momento, su cantidad y posición dependerá del arreglo en cuestión (</w:t>
            </w:r>
            <w:r>
              <w:rPr>
                <w:rFonts w:ascii="Calibri" w:hAnsi="Calibri" w:cs="Arial"/>
                <w:bCs/>
                <w:i/>
                <w:iCs/>
                <w:lang w:eastAsia="x-none"/>
              </w:rPr>
              <w:t xml:space="preserve">GC1 </w:t>
            </w:r>
            <w:r w:rsidRPr="00AD2332">
              <w:rPr>
                <w:rFonts w:ascii="Calibri" w:hAnsi="Calibri" w:cs="Arial"/>
                <w:bCs/>
                <w:i/>
                <w:iCs/>
                <w:lang w:eastAsia="x-none"/>
              </w:rPr>
              <w:t>y GRM1) respectivamente.</w:t>
            </w:r>
          </w:p>
          <w:p w:rsidR="00357ED7" w:rsidRDefault="00357ED7" w:rsidP="00357ED7">
            <w:pPr>
              <w:pStyle w:val="Prrafodelista"/>
              <w:ind w:left="709"/>
              <w:contextualSpacing/>
              <w:jc w:val="both"/>
              <w:rPr>
                <w:rFonts w:ascii="Calibri" w:hAnsi="Calibri" w:cs="Arial"/>
                <w:b/>
                <w:bCs/>
                <w:i/>
                <w:iCs/>
                <w:lang w:eastAsia="x-none"/>
              </w:rPr>
            </w:pPr>
          </w:p>
          <w:p w:rsidR="00357ED7" w:rsidRDefault="00357ED7" w:rsidP="00357ED7">
            <w:pPr>
              <w:pStyle w:val="Prrafodelista"/>
              <w:ind w:left="709"/>
              <w:contextualSpacing/>
              <w:jc w:val="both"/>
              <w:rPr>
                <w:rFonts w:ascii="Calibri" w:hAnsi="Calibri" w:cs="Arial"/>
                <w:b/>
                <w:bCs/>
                <w:i/>
                <w:iCs/>
                <w:lang w:eastAsia="x-none"/>
              </w:rPr>
            </w:pPr>
          </w:p>
          <w:p w:rsidR="00357ED7" w:rsidRDefault="00357ED7" w:rsidP="00357ED7">
            <w:pPr>
              <w:pStyle w:val="Prrafodelista"/>
              <w:ind w:left="709"/>
              <w:contextualSpacing/>
              <w:jc w:val="both"/>
              <w:rPr>
                <w:rFonts w:ascii="Calibri" w:hAnsi="Calibri" w:cs="Arial"/>
                <w:b/>
                <w:bCs/>
                <w:i/>
                <w:iCs/>
                <w:lang w:eastAsia="x-none"/>
              </w:rPr>
            </w:pPr>
          </w:p>
          <w:p w:rsidR="00357ED7" w:rsidRDefault="00357ED7" w:rsidP="00357ED7">
            <w:pPr>
              <w:pStyle w:val="Prrafodelista"/>
              <w:ind w:left="709"/>
              <w:contextualSpacing/>
              <w:jc w:val="both"/>
              <w:rPr>
                <w:rFonts w:ascii="Calibri" w:hAnsi="Calibri" w:cs="Arial"/>
                <w:b/>
                <w:bCs/>
                <w:i/>
                <w:iCs/>
                <w:lang w:eastAsia="x-none"/>
              </w:rPr>
            </w:pPr>
          </w:p>
          <w:p w:rsidR="00357ED7" w:rsidRPr="00A571D5" w:rsidRDefault="00357ED7" w:rsidP="00A034E2">
            <w:pPr>
              <w:pStyle w:val="Prrafodelista"/>
              <w:numPr>
                <w:ilvl w:val="1"/>
                <w:numId w:val="52"/>
              </w:numPr>
              <w:contextualSpacing/>
              <w:jc w:val="both"/>
              <w:rPr>
                <w:rFonts w:ascii="Calibri" w:hAnsi="Calibri" w:cs="Arial"/>
                <w:b/>
                <w:bCs/>
                <w:i/>
                <w:iCs/>
                <w:lang w:val="es-MX" w:eastAsia="x-none"/>
              </w:rPr>
            </w:pPr>
            <w:r w:rsidRPr="00A571D5">
              <w:rPr>
                <w:rFonts w:ascii="Calibri" w:hAnsi="Calibri" w:cs="Arial"/>
                <w:b/>
                <w:bCs/>
                <w:i/>
                <w:iCs/>
                <w:lang w:val="es-MX" w:eastAsia="x-none"/>
              </w:rPr>
              <w:t xml:space="preserve">MEDIDOR DE DIAFRAGMA G6 </w:t>
            </w:r>
          </w:p>
          <w:tbl>
            <w:tblPr>
              <w:tblW w:w="8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282"/>
            </w:tblGrid>
            <w:tr w:rsidR="00357ED7" w:rsidRPr="009455F7" w:rsidTr="00357ED7">
              <w:trPr>
                <w:trHeight w:val="346"/>
                <w:jc w:val="center"/>
              </w:trPr>
              <w:tc>
                <w:tcPr>
                  <w:tcW w:w="2750" w:type="dxa"/>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Tipo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G6 a Diafragma</w:t>
                  </w:r>
                </w:p>
              </w:tc>
            </w:tr>
            <w:tr w:rsidR="00357ED7" w:rsidRPr="009455F7" w:rsidTr="00357ED7">
              <w:trPr>
                <w:trHeight w:val="326"/>
                <w:jc w:val="center"/>
              </w:trPr>
              <w:tc>
                <w:tcPr>
                  <w:tcW w:w="2750" w:type="dxa"/>
                  <w:tcBorders>
                    <w:bottom w:val="single" w:sz="4" w:space="0" w:color="auto"/>
                  </w:tcBorders>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Caudal Máximo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10 MCH</w:t>
                  </w:r>
                </w:p>
              </w:tc>
            </w:tr>
            <w:tr w:rsidR="00357ED7" w:rsidRPr="009455F7" w:rsidTr="00357ED7">
              <w:trPr>
                <w:trHeight w:val="262"/>
                <w:jc w:val="center"/>
              </w:trPr>
              <w:tc>
                <w:tcPr>
                  <w:tcW w:w="2750" w:type="dxa"/>
                  <w:tcBorders>
                    <w:top w:val="single" w:sz="4" w:space="0" w:color="auto"/>
                  </w:tcBorders>
                  <w:shd w:val="clear" w:color="auto" w:fill="17365D"/>
                </w:tcPr>
                <w:p w:rsidR="00357ED7" w:rsidRPr="009455F7" w:rsidRDefault="00357ED7" w:rsidP="00357ED7">
                  <w:pPr>
                    <w:pStyle w:val="Default"/>
                    <w:jc w:val="both"/>
                    <w:rPr>
                      <w:rFonts w:ascii="Calibri" w:hAnsi="Calibri"/>
                      <w:b/>
                      <w:i/>
                      <w:color w:val="FFFFFF"/>
                      <w:sz w:val="18"/>
                      <w:szCs w:val="22"/>
                    </w:rPr>
                  </w:pPr>
                  <w:r w:rsidRPr="009455F7">
                    <w:rPr>
                      <w:rFonts w:ascii="Calibri" w:hAnsi="Calibri"/>
                      <w:b/>
                      <w:bCs/>
                      <w:i/>
                      <w:color w:val="FFFFFF"/>
                      <w:sz w:val="18"/>
                      <w:szCs w:val="22"/>
                    </w:rPr>
                    <w:t>Caudal Mínimo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0.06 MCH</w:t>
                  </w:r>
                </w:p>
              </w:tc>
            </w:tr>
            <w:tr w:rsidR="00357ED7" w:rsidRPr="009455F7" w:rsidTr="00357ED7">
              <w:trPr>
                <w:trHeight w:val="446"/>
                <w:jc w:val="center"/>
              </w:trPr>
              <w:tc>
                <w:tcPr>
                  <w:tcW w:w="2750" w:type="dxa"/>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Presión máxima de trabajo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0.5  bar</w:t>
                  </w:r>
                </w:p>
              </w:tc>
            </w:tr>
            <w:tr w:rsidR="00357ED7" w:rsidRPr="009455F7" w:rsidTr="00357ED7">
              <w:trPr>
                <w:trHeight w:val="442"/>
                <w:jc w:val="center"/>
              </w:trPr>
              <w:tc>
                <w:tcPr>
                  <w:tcW w:w="2750" w:type="dxa"/>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t>Diámetro Nominal</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NF 10/32</w:t>
                  </w:r>
                </w:p>
              </w:tc>
            </w:tr>
            <w:tr w:rsidR="00357ED7" w:rsidRPr="009455F7" w:rsidTr="00357ED7">
              <w:trPr>
                <w:trHeight w:val="442"/>
                <w:jc w:val="center"/>
              </w:trPr>
              <w:tc>
                <w:tcPr>
                  <w:tcW w:w="2750" w:type="dxa"/>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Dígitos</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99999.999</w:t>
                  </w:r>
                  <w:r>
                    <w:rPr>
                      <w:rFonts w:ascii="Calibri" w:hAnsi="Calibri"/>
                      <w:i/>
                      <w:color w:val="auto"/>
                      <w:sz w:val="18"/>
                      <w:szCs w:val="22"/>
                      <w:lang w:val="es-BO"/>
                    </w:rPr>
                    <w:t xml:space="preserve"> </w:t>
                  </w:r>
                  <w:r w:rsidRPr="002708EE">
                    <w:rPr>
                      <w:rFonts w:ascii="Calibri" w:hAnsi="Calibri"/>
                      <w:i/>
                      <w:color w:val="auto"/>
                      <w:sz w:val="18"/>
                      <w:szCs w:val="22"/>
                      <w:lang w:val="es-BO"/>
                    </w:rPr>
                    <w:t>totalizador con posibilidad para adoptar telemetría</w:t>
                  </w:r>
                </w:p>
              </w:tc>
            </w:tr>
            <w:tr w:rsidR="00357ED7" w:rsidRPr="009455F7" w:rsidTr="00357ED7">
              <w:trPr>
                <w:trHeight w:val="336"/>
                <w:jc w:val="center"/>
              </w:trPr>
              <w:tc>
                <w:tcPr>
                  <w:tcW w:w="2750" w:type="dxa"/>
                  <w:shd w:val="clear" w:color="auto" w:fill="17365D"/>
                </w:tcPr>
                <w:p w:rsidR="00357ED7" w:rsidRPr="009455F7" w:rsidRDefault="00357ED7" w:rsidP="00357ED7">
                  <w:pPr>
                    <w:pStyle w:val="Default"/>
                    <w:jc w:val="both"/>
                    <w:rPr>
                      <w:rFonts w:ascii="Calibri" w:hAnsi="Calibri"/>
                      <w:b/>
                      <w:i/>
                      <w:color w:val="FFFFFF"/>
                      <w:sz w:val="18"/>
                      <w:szCs w:val="22"/>
                    </w:rPr>
                  </w:pPr>
                  <w:r w:rsidRPr="009455F7">
                    <w:rPr>
                      <w:rFonts w:ascii="Calibri" w:hAnsi="Calibri"/>
                      <w:b/>
                      <w:bCs/>
                      <w:i/>
                      <w:color w:val="FFFFFF"/>
                      <w:sz w:val="18"/>
                      <w:szCs w:val="22"/>
                    </w:rPr>
                    <w:lastRenderedPageBreak/>
                    <w:t xml:space="preserve">Material </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Acero con tratamiento galvanizado (Con pintura electrostática en polvo) o Aluminio por Inyección (No aluminio en plancha)</w:t>
                  </w:r>
                </w:p>
              </w:tc>
            </w:tr>
            <w:tr w:rsidR="00357ED7" w:rsidRPr="009455F7" w:rsidTr="00357ED7">
              <w:trPr>
                <w:trHeight w:val="598"/>
                <w:jc w:val="center"/>
              </w:trPr>
              <w:tc>
                <w:tcPr>
                  <w:tcW w:w="2750" w:type="dxa"/>
                  <w:tcBorders>
                    <w:bottom w:val="single" w:sz="4" w:space="0" w:color="auto"/>
                  </w:tcBorders>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Características del material</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Resistente a la corrosión y al fuego (la empresa debe presentar un documento de garantía con respecto a la pintura anticorrosiva y de resistencia al fuego.)</w:t>
                  </w:r>
                </w:p>
              </w:tc>
            </w:tr>
            <w:tr w:rsidR="00357ED7" w:rsidRPr="009455F7" w:rsidTr="00357ED7">
              <w:trPr>
                <w:trHeight w:val="370"/>
                <w:jc w:val="center"/>
              </w:trPr>
              <w:tc>
                <w:tcPr>
                  <w:tcW w:w="2750" w:type="dxa"/>
                  <w:tcBorders>
                    <w:top w:val="single" w:sz="4" w:space="0" w:color="auto"/>
                    <w:bottom w:val="single" w:sz="4" w:space="0" w:color="auto"/>
                  </w:tcBorders>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t>Distancia entre entrada y salida entre ejes</w:t>
                  </w:r>
                </w:p>
              </w:tc>
              <w:tc>
                <w:tcPr>
                  <w:tcW w:w="5282" w:type="dxa"/>
                  <w:tcBorders>
                    <w:bottom w:val="single" w:sz="4" w:space="0" w:color="auto"/>
                  </w:tcBorders>
                  <w:vAlign w:val="center"/>
                </w:tcPr>
                <w:p w:rsidR="00357ED7" w:rsidRPr="009455F7" w:rsidRDefault="00357ED7" w:rsidP="00357ED7">
                  <w:pPr>
                    <w:pStyle w:val="Default"/>
                    <w:jc w:val="both"/>
                    <w:rPr>
                      <w:rFonts w:ascii="Calibri" w:hAnsi="Calibri"/>
                      <w:i/>
                      <w:color w:val="auto"/>
                      <w:sz w:val="18"/>
                      <w:szCs w:val="22"/>
                      <w:lang w:val="es-BO"/>
                    </w:rPr>
                  </w:pPr>
                  <w:r>
                    <w:rPr>
                      <w:rFonts w:ascii="Calibri" w:hAnsi="Calibri"/>
                      <w:i/>
                      <w:color w:val="auto"/>
                      <w:sz w:val="18"/>
                      <w:szCs w:val="22"/>
                      <w:lang w:val="es-BO"/>
                    </w:rPr>
                    <w:t>160</w:t>
                  </w:r>
                  <w:r w:rsidRPr="003746FE">
                    <w:rPr>
                      <w:rFonts w:ascii="Calibri" w:hAnsi="Calibri"/>
                      <w:i/>
                      <w:color w:val="auto"/>
                      <w:sz w:val="18"/>
                      <w:szCs w:val="22"/>
                      <w:lang w:val="es-BO"/>
                    </w:rPr>
                    <w:t xml:space="preserve"> mm (medida referencial), la medida estará de acuerdo al tipo de medidor a utilizar.</w:t>
                  </w:r>
                </w:p>
              </w:tc>
            </w:tr>
            <w:tr w:rsidR="00357ED7" w:rsidRPr="009455F7" w:rsidTr="00357ED7">
              <w:trPr>
                <w:trHeight w:val="112"/>
                <w:jc w:val="center"/>
              </w:trPr>
              <w:tc>
                <w:tcPr>
                  <w:tcW w:w="2750" w:type="dxa"/>
                  <w:tcBorders>
                    <w:top w:val="single" w:sz="4" w:space="0" w:color="auto"/>
                    <w:bottom w:val="single" w:sz="4" w:space="0" w:color="auto"/>
                  </w:tcBorders>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t>Rosca de entrada y salida</w:t>
                  </w:r>
                </w:p>
              </w:tc>
              <w:tc>
                <w:tcPr>
                  <w:tcW w:w="5282" w:type="dxa"/>
                  <w:tcBorders>
                    <w:top w:val="single" w:sz="4" w:space="0" w:color="auto"/>
                    <w:bottom w:val="single" w:sz="4" w:space="0" w:color="auto"/>
                  </w:tcBorders>
                  <w:vAlign w:val="center"/>
                </w:tcPr>
                <w:p w:rsidR="00357ED7" w:rsidRPr="009455F7" w:rsidRDefault="00357ED7" w:rsidP="00357ED7">
                  <w:pPr>
                    <w:pStyle w:val="Default"/>
                    <w:jc w:val="both"/>
                    <w:rPr>
                      <w:rFonts w:ascii="Calibri" w:hAnsi="Calibri"/>
                      <w:i/>
                      <w:color w:val="auto"/>
                      <w:sz w:val="18"/>
                      <w:szCs w:val="22"/>
                      <w:lang w:val="es-BO"/>
                    </w:rPr>
                  </w:pPr>
                  <w:r>
                    <w:rPr>
                      <w:rFonts w:ascii="Calibri" w:hAnsi="Calibri"/>
                      <w:i/>
                      <w:color w:val="auto"/>
                      <w:sz w:val="18"/>
                      <w:szCs w:val="22"/>
                    </w:rPr>
                    <w:t xml:space="preserve">Junta plana macho </w:t>
                  </w:r>
                  <w:r w:rsidRPr="009455F7">
                    <w:rPr>
                      <w:rFonts w:ascii="Calibri" w:hAnsi="Calibri"/>
                      <w:i/>
                      <w:color w:val="auto"/>
                      <w:sz w:val="18"/>
                      <w:szCs w:val="22"/>
                      <w:lang w:val="es-BO"/>
                    </w:rPr>
                    <w:t>G 1 1/4” ISO 228</w:t>
                  </w:r>
                  <w:r>
                    <w:rPr>
                      <w:rFonts w:ascii="Calibri" w:hAnsi="Calibri"/>
                      <w:i/>
                      <w:color w:val="auto"/>
                      <w:sz w:val="18"/>
                      <w:szCs w:val="22"/>
                      <w:lang w:val="es-BO"/>
                    </w:rPr>
                    <w:t xml:space="preserve"> o </w:t>
                  </w:r>
                  <w:r w:rsidRPr="009455F7">
                    <w:rPr>
                      <w:rFonts w:ascii="Calibri" w:hAnsi="Calibri"/>
                      <w:i/>
                      <w:color w:val="auto"/>
                      <w:sz w:val="18"/>
                      <w:szCs w:val="22"/>
                      <w:lang w:val="es-BO"/>
                    </w:rPr>
                    <w:t>NF 10/32, las cuales deberán incluir empaquetadura a la salida y entrada (las empaquetaduras deberán ser “Ring de Aramida” sellante y resistente a cambios climatológicos).</w:t>
                  </w:r>
                </w:p>
              </w:tc>
            </w:tr>
            <w:tr w:rsidR="00357ED7" w:rsidRPr="009455F7" w:rsidTr="00357ED7">
              <w:trPr>
                <w:trHeight w:val="768"/>
                <w:jc w:val="center"/>
              </w:trPr>
              <w:tc>
                <w:tcPr>
                  <w:tcW w:w="2750" w:type="dxa"/>
                  <w:tcBorders>
                    <w:top w:val="single" w:sz="4" w:space="0" w:color="auto"/>
                  </w:tcBorders>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t>Fabricado Según</w:t>
                  </w:r>
                </w:p>
              </w:tc>
              <w:tc>
                <w:tcPr>
                  <w:tcW w:w="5282" w:type="dxa"/>
                  <w:tcBorders>
                    <w:top w:val="single" w:sz="4" w:space="0" w:color="auto"/>
                  </w:tcBorders>
                  <w:vAlign w:val="center"/>
                </w:tcPr>
                <w:p w:rsidR="00357ED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Norma EN 1359</w:t>
                  </w:r>
                  <w:r>
                    <w:rPr>
                      <w:rFonts w:ascii="Calibri" w:hAnsi="Calibri"/>
                      <w:i/>
                      <w:color w:val="auto"/>
                      <w:sz w:val="18"/>
                      <w:szCs w:val="22"/>
                      <w:lang w:val="es-BO"/>
                    </w:rPr>
                    <w:t xml:space="preserve"> o equivalente</w:t>
                  </w:r>
                </w:p>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Cuente</w:t>
                  </w:r>
                  <w:r>
                    <w:rPr>
                      <w:rFonts w:ascii="Calibri" w:hAnsi="Calibri"/>
                      <w:i/>
                      <w:color w:val="auto"/>
                      <w:sz w:val="18"/>
                      <w:szCs w:val="22"/>
                      <w:lang w:val="es-BO"/>
                    </w:rPr>
                    <w:t xml:space="preserve"> con </w:t>
                  </w:r>
                  <w:r w:rsidRPr="009455F7">
                    <w:rPr>
                      <w:rFonts w:ascii="Calibri" w:hAnsi="Calibri"/>
                      <w:i/>
                      <w:color w:val="auto"/>
                      <w:sz w:val="18"/>
                      <w:szCs w:val="22"/>
                      <w:lang w:val="es-BO"/>
                    </w:rPr>
                    <w:t>Sistema de Gestión ISO 9001 - actualizado</w:t>
                  </w:r>
                </w:p>
              </w:tc>
            </w:tr>
          </w:tbl>
          <w:p w:rsidR="00357ED7" w:rsidRPr="009455F7" w:rsidRDefault="00357ED7" w:rsidP="00357ED7">
            <w:pPr>
              <w:pStyle w:val="Prrafodelista"/>
              <w:jc w:val="both"/>
              <w:rPr>
                <w:rFonts w:ascii="Calibri" w:hAnsi="Calibri" w:cs="Arial"/>
                <w:b/>
                <w:bCs/>
                <w:i/>
                <w:iCs/>
                <w:sz w:val="18"/>
                <w:szCs w:val="22"/>
                <w:lang w:val="es-MX" w:eastAsia="x-none"/>
              </w:rPr>
            </w:pPr>
          </w:p>
          <w:p w:rsidR="00357ED7" w:rsidRPr="009455F7" w:rsidRDefault="00357ED7" w:rsidP="00A034E2">
            <w:pPr>
              <w:pStyle w:val="Prrafodelista"/>
              <w:numPr>
                <w:ilvl w:val="1"/>
                <w:numId w:val="52"/>
              </w:numPr>
              <w:ind w:left="709" w:hanging="436"/>
              <w:contextualSpacing/>
              <w:jc w:val="both"/>
              <w:rPr>
                <w:rFonts w:ascii="Calibri" w:hAnsi="Calibri" w:cs="Arial"/>
                <w:b/>
                <w:bCs/>
                <w:i/>
                <w:iCs/>
                <w:lang w:val="es-MX" w:eastAsia="x-none"/>
              </w:rPr>
            </w:pPr>
            <w:r w:rsidRPr="009455F7">
              <w:rPr>
                <w:rFonts w:ascii="Calibri" w:hAnsi="Calibri" w:cs="Arial"/>
                <w:b/>
                <w:bCs/>
                <w:i/>
                <w:iCs/>
                <w:lang w:val="es-MX" w:eastAsia="x-none"/>
              </w:rPr>
              <w:t xml:space="preserve">MEDIDOR DE DIAFRAGMA G10 </w:t>
            </w:r>
          </w:p>
          <w:tbl>
            <w:tblPr>
              <w:tblW w:w="8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282"/>
            </w:tblGrid>
            <w:tr w:rsidR="00357ED7" w:rsidRPr="009455F7" w:rsidTr="00357ED7">
              <w:trPr>
                <w:trHeight w:val="346"/>
                <w:jc w:val="center"/>
              </w:trPr>
              <w:tc>
                <w:tcPr>
                  <w:tcW w:w="2750" w:type="dxa"/>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Tipo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G10 a Diafragma</w:t>
                  </w:r>
                </w:p>
              </w:tc>
            </w:tr>
            <w:tr w:rsidR="00357ED7" w:rsidRPr="009455F7" w:rsidTr="00357ED7">
              <w:trPr>
                <w:trHeight w:val="326"/>
                <w:jc w:val="center"/>
              </w:trPr>
              <w:tc>
                <w:tcPr>
                  <w:tcW w:w="2750" w:type="dxa"/>
                  <w:tcBorders>
                    <w:bottom w:val="single" w:sz="4" w:space="0" w:color="auto"/>
                  </w:tcBorders>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Caudal Máximo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16 MCH</w:t>
                  </w:r>
                </w:p>
              </w:tc>
            </w:tr>
            <w:tr w:rsidR="00357ED7" w:rsidRPr="009455F7" w:rsidTr="00357ED7">
              <w:trPr>
                <w:trHeight w:val="262"/>
                <w:jc w:val="center"/>
              </w:trPr>
              <w:tc>
                <w:tcPr>
                  <w:tcW w:w="2750" w:type="dxa"/>
                  <w:tcBorders>
                    <w:top w:val="single" w:sz="4" w:space="0" w:color="auto"/>
                  </w:tcBorders>
                  <w:shd w:val="clear" w:color="auto" w:fill="17365D"/>
                </w:tcPr>
                <w:p w:rsidR="00357ED7" w:rsidRPr="009455F7" w:rsidRDefault="00357ED7" w:rsidP="00357ED7">
                  <w:pPr>
                    <w:pStyle w:val="Default"/>
                    <w:jc w:val="both"/>
                    <w:rPr>
                      <w:rFonts w:ascii="Calibri" w:hAnsi="Calibri"/>
                      <w:b/>
                      <w:i/>
                      <w:color w:val="FFFFFF"/>
                      <w:sz w:val="18"/>
                      <w:szCs w:val="22"/>
                    </w:rPr>
                  </w:pPr>
                  <w:r w:rsidRPr="009455F7">
                    <w:rPr>
                      <w:rFonts w:ascii="Calibri" w:hAnsi="Calibri"/>
                      <w:b/>
                      <w:bCs/>
                      <w:i/>
                      <w:color w:val="FFFFFF"/>
                      <w:sz w:val="18"/>
                      <w:szCs w:val="22"/>
                    </w:rPr>
                    <w:t>Caudal Mínimo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0.1 MCH</w:t>
                  </w:r>
                </w:p>
              </w:tc>
            </w:tr>
            <w:tr w:rsidR="00357ED7" w:rsidRPr="009455F7" w:rsidTr="00357ED7">
              <w:trPr>
                <w:trHeight w:val="446"/>
                <w:jc w:val="center"/>
              </w:trPr>
              <w:tc>
                <w:tcPr>
                  <w:tcW w:w="2750" w:type="dxa"/>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Presión máxima de trabajo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0.5  bar</w:t>
                  </w:r>
                </w:p>
              </w:tc>
            </w:tr>
            <w:tr w:rsidR="00357ED7" w:rsidRPr="009455F7" w:rsidTr="00357ED7">
              <w:trPr>
                <w:trHeight w:val="442"/>
                <w:jc w:val="center"/>
              </w:trPr>
              <w:tc>
                <w:tcPr>
                  <w:tcW w:w="2750" w:type="dxa"/>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t>Diámetro Nominal</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NF 10/32</w:t>
                  </w:r>
                </w:p>
              </w:tc>
            </w:tr>
            <w:tr w:rsidR="00357ED7" w:rsidRPr="009455F7" w:rsidTr="00357ED7">
              <w:trPr>
                <w:trHeight w:val="442"/>
                <w:jc w:val="center"/>
              </w:trPr>
              <w:tc>
                <w:tcPr>
                  <w:tcW w:w="2750" w:type="dxa"/>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Dígitos</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99</w:t>
                  </w:r>
                  <w:r>
                    <w:rPr>
                      <w:rFonts w:ascii="Calibri" w:hAnsi="Calibri"/>
                      <w:i/>
                      <w:color w:val="auto"/>
                      <w:sz w:val="18"/>
                      <w:szCs w:val="22"/>
                      <w:lang w:val="es-BO"/>
                    </w:rPr>
                    <w:t>9</w:t>
                  </w:r>
                  <w:r w:rsidRPr="009455F7">
                    <w:rPr>
                      <w:rFonts w:ascii="Calibri" w:hAnsi="Calibri"/>
                      <w:i/>
                      <w:color w:val="auto"/>
                      <w:sz w:val="18"/>
                      <w:szCs w:val="22"/>
                      <w:lang w:val="es-BO"/>
                    </w:rPr>
                    <w:t>999.99</w:t>
                  </w:r>
                  <w:r>
                    <w:rPr>
                      <w:rFonts w:ascii="Calibri" w:hAnsi="Calibri"/>
                      <w:i/>
                      <w:color w:val="auto"/>
                      <w:sz w:val="18"/>
                      <w:szCs w:val="22"/>
                      <w:lang w:val="es-BO"/>
                    </w:rPr>
                    <w:t xml:space="preserve"> </w:t>
                  </w:r>
                  <w:r w:rsidRPr="002708EE">
                    <w:rPr>
                      <w:rFonts w:ascii="Calibri" w:hAnsi="Calibri"/>
                      <w:i/>
                      <w:color w:val="auto"/>
                      <w:sz w:val="18"/>
                      <w:szCs w:val="22"/>
                      <w:lang w:val="es-BO"/>
                    </w:rPr>
                    <w:t>totalizador con posibilidad para adoptar telemetría</w:t>
                  </w:r>
                </w:p>
              </w:tc>
            </w:tr>
            <w:tr w:rsidR="00357ED7" w:rsidRPr="009455F7" w:rsidTr="00357ED7">
              <w:trPr>
                <w:trHeight w:val="336"/>
                <w:jc w:val="center"/>
              </w:trPr>
              <w:tc>
                <w:tcPr>
                  <w:tcW w:w="2750" w:type="dxa"/>
                  <w:shd w:val="clear" w:color="auto" w:fill="17365D"/>
                </w:tcPr>
                <w:p w:rsidR="00357ED7" w:rsidRPr="009455F7" w:rsidRDefault="00357ED7" w:rsidP="00357ED7">
                  <w:pPr>
                    <w:pStyle w:val="Default"/>
                    <w:jc w:val="both"/>
                    <w:rPr>
                      <w:rFonts w:ascii="Calibri" w:hAnsi="Calibri"/>
                      <w:b/>
                      <w:i/>
                      <w:color w:val="FFFFFF"/>
                      <w:sz w:val="18"/>
                      <w:szCs w:val="22"/>
                    </w:rPr>
                  </w:pPr>
                  <w:r w:rsidRPr="009455F7">
                    <w:rPr>
                      <w:rFonts w:ascii="Calibri" w:hAnsi="Calibri"/>
                      <w:b/>
                      <w:bCs/>
                      <w:i/>
                      <w:color w:val="FFFFFF"/>
                      <w:sz w:val="18"/>
                      <w:szCs w:val="22"/>
                    </w:rPr>
                    <w:t xml:space="preserve">Material </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Acero con tratamiento galvanizado (Con pintura electrostática en polvo) o Aluminio por Inyección (No aluminio en plancha)</w:t>
                  </w:r>
                </w:p>
              </w:tc>
            </w:tr>
            <w:tr w:rsidR="00357ED7" w:rsidRPr="009455F7" w:rsidTr="00357ED7">
              <w:trPr>
                <w:trHeight w:val="598"/>
                <w:jc w:val="center"/>
              </w:trPr>
              <w:tc>
                <w:tcPr>
                  <w:tcW w:w="2750" w:type="dxa"/>
                  <w:tcBorders>
                    <w:bottom w:val="single" w:sz="4" w:space="0" w:color="auto"/>
                  </w:tcBorders>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Características del material</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Resistente a la corrosión y al fuego (la empresa debe presentar un documento de garantía con respecto a la pintura anticorrosiva y de resistencia al fuego.)</w:t>
                  </w:r>
                </w:p>
              </w:tc>
            </w:tr>
            <w:tr w:rsidR="00357ED7" w:rsidRPr="009455F7" w:rsidTr="00357ED7">
              <w:trPr>
                <w:trHeight w:val="370"/>
                <w:jc w:val="center"/>
              </w:trPr>
              <w:tc>
                <w:tcPr>
                  <w:tcW w:w="2750" w:type="dxa"/>
                  <w:tcBorders>
                    <w:top w:val="single" w:sz="4" w:space="0" w:color="auto"/>
                    <w:bottom w:val="single" w:sz="4" w:space="0" w:color="auto"/>
                  </w:tcBorders>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t>Distancia entre entrada y salida entre ejes</w:t>
                  </w:r>
                </w:p>
              </w:tc>
              <w:tc>
                <w:tcPr>
                  <w:tcW w:w="5282" w:type="dxa"/>
                  <w:tcBorders>
                    <w:bottom w:val="single" w:sz="4" w:space="0" w:color="auto"/>
                  </w:tcBorders>
                  <w:vAlign w:val="center"/>
                </w:tcPr>
                <w:p w:rsidR="00357ED7" w:rsidRPr="009455F7" w:rsidRDefault="00357ED7" w:rsidP="00357ED7">
                  <w:pPr>
                    <w:pStyle w:val="Default"/>
                    <w:jc w:val="both"/>
                    <w:rPr>
                      <w:rFonts w:ascii="Calibri" w:hAnsi="Calibri"/>
                      <w:i/>
                      <w:color w:val="auto"/>
                      <w:sz w:val="18"/>
                      <w:szCs w:val="22"/>
                      <w:lang w:val="es-BO"/>
                    </w:rPr>
                  </w:pPr>
                  <w:r>
                    <w:rPr>
                      <w:rFonts w:ascii="Calibri" w:hAnsi="Calibri"/>
                      <w:i/>
                      <w:color w:val="auto"/>
                      <w:sz w:val="18"/>
                      <w:szCs w:val="22"/>
                      <w:lang w:val="es-BO"/>
                    </w:rPr>
                    <w:t xml:space="preserve">200 </w:t>
                  </w:r>
                  <w:r w:rsidRPr="003746FE">
                    <w:rPr>
                      <w:rFonts w:ascii="Calibri" w:hAnsi="Calibri"/>
                      <w:i/>
                      <w:color w:val="auto"/>
                      <w:sz w:val="18"/>
                      <w:szCs w:val="22"/>
                      <w:lang w:val="es-BO"/>
                    </w:rPr>
                    <w:t>mm  (medida referencial), la medida estará de acuerdo al tipo de medidor a utilizar</w:t>
                  </w:r>
                </w:p>
              </w:tc>
            </w:tr>
            <w:tr w:rsidR="00357ED7" w:rsidRPr="009455F7" w:rsidTr="00357ED7">
              <w:trPr>
                <w:trHeight w:val="112"/>
                <w:jc w:val="center"/>
              </w:trPr>
              <w:tc>
                <w:tcPr>
                  <w:tcW w:w="2750" w:type="dxa"/>
                  <w:tcBorders>
                    <w:top w:val="single" w:sz="4" w:space="0" w:color="auto"/>
                    <w:bottom w:val="single" w:sz="4" w:space="0" w:color="auto"/>
                  </w:tcBorders>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t>Rosca de entrada y salida</w:t>
                  </w:r>
                </w:p>
              </w:tc>
              <w:tc>
                <w:tcPr>
                  <w:tcW w:w="5282" w:type="dxa"/>
                  <w:tcBorders>
                    <w:top w:val="single" w:sz="4" w:space="0" w:color="auto"/>
                    <w:bottom w:val="single" w:sz="4" w:space="0" w:color="auto"/>
                  </w:tcBorders>
                  <w:vAlign w:val="center"/>
                </w:tcPr>
                <w:p w:rsidR="00357ED7" w:rsidRPr="009455F7" w:rsidRDefault="00357ED7" w:rsidP="00357ED7">
                  <w:pPr>
                    <w:pStyle w:val="Default"/>
                    <w:jc w:val="both"/>
                    <w:rPr>
                      <w:rFonts w:ascii="Calibri" w:hAnsi="Calibri"/>
                      <w:i/>
                      <w:color w:val="auto"/>
                      <w:sz w:val="18"/>
                      <w:szCs w:val="22"/>
                      <w:lang w:val="es-BO"/>
                    </w:rPr>
                  </w:pPr>
                  <w:r>
                    <w:rPr>
                      <w:rFonts w:ascii="Calibri" w:hAnsi="Calibri"/>
                      <w:i/>
                      <w:color w:val="auto"/>
                      <w:sz w:val="18"/>
                      <w:szCs w:val="22"/>
                    </w:rPr>
                    <w:t xml:space="preserve">Junta plana macho </w:t>
                  </w:r>
                  <w:r w:rsidRPr="009455F7">
                    <w:rPr>
                      <w:rFonts w:ascii="Calibri" w:hAnsi="Calibri"/>
                      <w:i/>
                      <w:color w:val="auto"/>
                      <w:sz w:val="18"/>
                      <w:szCs w:val="22"/>
                      <w:lang w:val="es-BO"/>
                    </w:rPr>
                    <w:t>G 1 1/4” ISO 228</w:t>
                  </w:r>
                  <w:r>
                    <w:rPr>
                      <w:rFonts w:ascii="Calibri" w:hAnsi="Calibri"/>
                      <w:i/>
                      <w:color w:val="auto"/>
                      <w:sz w:val="18"/>
                      <w:szCs w:val="22"/>
                      <w:lang w:val="es-BO"/>
                    </w:rPr>
                    <w:t xml:space="preserve"> o</w:t>
                  </w:r>
                  <w:r w:rsidRPr="009455F7">
                    <w:rPr>
                      <w:rFonts w:ascii="Calibri" w:hAnsi="Calibri"/>
                      <w:i/>
                      <w:color w:val="auto"/>
                      <w:sz w:val="18"/>
                      <w:szCs w:val="22"/>
                      <w:lang w:val="es-BO"/>
                    </w:rPr>
                    <w:t xml:space="preserve"> NF 10/32, las cuales deberán incluir empaquetadura a la salida y entrada (las empaquetaduras deberán ser “Ring de Aramida” sellante y resistente a cambios climatológicos).</w:t>
                  </w:r>
                </w:p>
              </w:tc>
            </w:tr>
            <w:tr w:rsidR="00357ED7" w:rsidRPr="009455F7" w:rsidTr="00357ED7">
              <w:trPr>
                <w:trHeight w:val="160"/>
                <w:jc w:val="center"/>
              </w:trPr>
              <w:tc>
                <w:tcPr>
                  <w:tcW w:w="2750" w:type="dxa"/>
                  <w:tcBorders>
                    <w:top w:val="single" w:sz="4" w:space="0" w:color="auto"/>
                  </w:tcBorders>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t>Fabricado Según</w:t>
                  </w:r>
                </w:p>
              </w:tc>
              <w:tc>
                <w:tcPr>
                  <w:tcW w:w="5282" w:type="dxa"/>
                  <w:tcBorders>
                    <w:top w:val="single" w:sz="4" w:space="0" w:color="auto"/>
                  </w:tcBorders>
                  <w:vAlign w:val="center"/>
                </w:tcPr>
                <w:p w:rsidR="00357ED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Norma EN 1359</w:t>
                  </w:r>
                  <w:r>
                    <w:rPr>
                      <w:rFonts w:ascii="Calibri" w:hAnsi="Calibri"/>
                      <w:i/>
                      <w:color w:val="auto"/>
                      <w:sz w:val="18"/>
                      <w:szCs w:val="22"/>
                      <w:lang w:val="es-BO"/>
                    </w:rPr>
                    <w:t xml:space="preserve"> o equivalente</w:t>
                  </w:r>
                </w:p>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Cuente</w:t>
                  </w:r>
                  <w:r>
                    <w:rPr>
                      <w:rFonts w:ascii="Calibri" w:hAnsi="Calibri"/>
                      <w:i/>
                      <w:color w:val="auto"/>
                      <w:sz w:val="18"/>
                      <w:szCs w:val="22"/>
                      <w:lang w:val="es-BO"/>
                    </w:rPr>
                    <w:t xml:space="preserve"> con </w:t>
                  </w:r>
                  <w:r w:rsidRPr="009455F7">
                    <w:rPr>
                      <w:rFonts w:ascii="Calibri" w:hAnsi="Calibri"/>
                      <w:i/>
                      <w:color w:val="auto"/>
                      <w:sz w:val="18"/>
                      <w:szCs w:val="22"/>
                      <w:lang w:val="es-BO"/>
                    </w:rPr>
                    <w:t>Sistema de Gestión ISO 9001 - actualizado</w:t>
                  </w:r>
                </w:p>
              </w:tc>
            </w:tr>
          </w:tbl>
          <w:p w:rsidR="00357ED7" w:rsidRDefault="00357ED7" w:rsidP="00357ED7">
            <w:pPr>
              <w:jc w:val="both"/>
              <w:rPr>
                <w:rFonts w:ascii="Calibri" w:hAnsi="Calibri" w:cs="Arial"/>
                <w:b/>
                <w:bCs/>
                <w:i/>
                <w:iCs/>
                <w:sz w:val="18"/>
                <w:szCs w:val="22"/>
                <w:lang w:eastAsia="x-none"/>
              </w:rPr>
            </w:pPr>
          </w:p>
          <w:p w:rsidR="00357ED7" w:rsidRPr="009455F7" w:rsidRDefault="00357ED7" w:rsidP="00357ED7">
            <w:pPr>
              <w:jc w:val="both"/>
              <w:rPr>
                <w:rFonts w:ascii="Calibri" w:hAnsi="Calibri" w:cs="Arial"/>
                <w:b/>
                <w:bCs/>
                <w:i/>
                <w:iCs/>
                <w:sz w:val="18"/>
                <w:szCs w:val="22"/>
                <w:lang w:eastAsia="x-none"/>
              </w:rPr>
            </w:pPr>
          </w:p>
          <w:p w:rsidR="00357ED7" w:rsidRPr="009455F7" w:rsidRDefault="00357ED7" w:rsidP="00A034E2">
            <w:pPr>
              <w:pStyle w:val="Prrafodelista"/>
              <w:numPr>
                <w:ilvl w:val="1"/>
                <w:numId w:val="52"/>
              </w:numPr>
              <w:ind w:left="709" w:hanging="436"/>
              <w:contextualSpacing/>
              <w:jc w:val="both"/>
              <w:rPr>
                <w:rFonts w:ascii="Calibri" w:hAnsi="Calibri" w:cs="Arial"/>
                <w:b/>
                <w:bCs/>
                <w:i/>
                <w:iCs/>
                <w:lang w:val="es-MX" w:eastAsia="x-none"/>
              </w:rPr>
            </w:pPr>
            <w:r w:rsidRPr="009455F7">
              <w:rPr>
                <w:rFonts w:ascii="Calibri" w:hAnsi="Calibri" w:cs="Arial"/>
                <w:b/>
                <w:bCs/>
                <w:i/>
                <w:iCs/>
                <w:lang w:val="es-MX" w:eastAsia="x-none"/>
              </w:rPr>
              <w:t xml:space="preserve">MEDIDOR DE DIAFRAGMA G16 </w:t>
            </w:r>
          </w:p>
          <w:tbl>
            <w:tblPr>
              <w:tblW w:w="8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282"/>
            </w:tblGrid>
            <w:tr w:rsidR="00357ED7" w:rsidRPr="009455F7" w:rsidTr="00357ED7">
              <w:trPr>
                <w:trHeight w:val="346"/>
                <w:jc w:val="center"/>
              </w:trPr>
              <w:tc>
                <w:tcPr>
                  <w:tcW w:w="2750" w:type="dxa"/>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Tipo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G16 a Diafragma</w:t>
                  </w:r>
                </w:p>
              </w:tc>
            </w:tr>
            <w:tr w:rsidR="00357ED7" w:rsidRPr="009455F7" w:rsidTr="00357ED7">
              <w:trPr>
                <w:trHeight w:val="326"/>
                <w:jc w:val="center"/>
              </w:trPr>
              <w:tc>
                <w:tcPr>
                  <w:tcW w:w="2750" w:type="dxa"/>
                  <w:tcBorders>
                    <w:bottom w:val="single" w:sz="4" w:space="0" w:color="auto"/>
                  </w:tcBorders>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Caudal Máximo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25 MCH</w:t>
                  </w:r>
                </w:p>
              </w:tc>
            </w:tr>
            <w:tr w:rsidR="00357ED7" w:rsidRPr="009455F7" w:rsidTr="00357ED7">
              <w:trPr>
                <w:trHeight w:val="262"/>
                <w:jc w:val="center"/>
              </w:trPr>
              <w:tc>
                <w:tcPr>
                  <w:tcW w:w="2750" w:type="dxa"/>
                  <w:tcBorders>
                    <w:top w:val="single" w:sz="4" w:space="0" w:color="auto"/>
                  </w:tcBorders>
                  <w:shd w:val="clear" w:color="auto" w:fill="17365D"/>
                </w:tcPr>
                <w:p w:rsidR="00357ED7" w:rsidRPr="009455F7" w:rsidRDefault="00357ED7" w:rsidP="00357ED7">
                  <w:pPr>
                    <w:pStyle w:val="Default"/>
                    <w:jc w:val="both"/>
                    <w:rPr>
                      <w:rFonts w:ascii="Calibri" w:hAnsi="Calibri"/>
                      <w:b/>
                      <w:i/>
                      <w:color w:val="FFFFFF"/>
                      <w:sz w:val="18"/>
                      <w:szCs w:val="22"/>
                    </w:rPr>
                  </w:pPr>
                  <w:r w:rsidRPr="009455F7">
                    <w:rPr>
                      <w:rFonts w:ascii="Calibri" w:hAnsi="Calibri"/>
                      <w:b/>
                      <w:bCs/>
                      <w:i/>
                      <w:color w:val="FFFFFF"/>
                      <w:sz w:val="18"/>
                      <w:szCs w:val="22"/>
                    </w:rPr>
                    <w:t>Caudal Mínimo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0.16 MCH</w:t>
                  </w:r>
                </w:p>
              </w:tc>
            </w:tr>
            <w:tr w:rsidR="00357ED7" w:rsidRPr="009455F7" w:rsidTr="00357ED7">
              <w:trPr>
                <w:trHeight w:val="446"/>
                <w:jc w:val="center"/>
              </w:trPr>
              <w:tc>
                <w:tcPr>
                  <w:tcW w:w="2750" w:type="dxa"/>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Presión máxima de trabajo</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0.5  bar</w:t>
                  </w:r>
                </w:p>
              </w:tc>
            </w:tr>
            <w:tr w:rsidR="00357ED7" w:rsidRPr="009455F7" w:rsidTr="00357ED7">
              <w:trPr>
                <w:trHeight w:val="442"/>
                <w:jc w:val="center"/>
              </w:trPr>
              <w:tc>
                <w:tcPr>
                  <w:tcW w:w="2750" w:type="dxa"/>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t>Diámetro Nominal</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NF 10/32</w:t>
                  </w:r>
                </w:p>
              </w:tc>
            </w:tr>
            <w:tr w:rsidR="00357ED7" w:rsidRPr="009455F7" w:rsidTr="00357ED7">
              <w:trPr>
                <w:trHeight w:val="442"/>
                <w:jc w:val="center"/>
              </w:trPr>
              <w:tc>
                <w:tcPr>
                  <w:tcW w:w="2750" w:type="dxa"/>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Dígitos</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999</w:t>
                  </w:r>
                  <w:r>
                    <w:rPr>
                      <w:rFonts w:ascii="Calibri" w:hAnsi="Calibri"/>
                      <w:i/>
                      <w:color w:val="auto"/>
                      <w:sz w:val="18"/>
                      <w:szCs w:val="22"/>
                      <w:lang w:val="es-BO"/>
                    </w:rPr>
                    <w:t>9</w:t>
                  </w:r>
                  <w:r w:rsidRPr="009455F7">
                    <w:rPr>
                      <w:rFonts w:ascii="Calibri" w:hAnsi="Calibri"/>
                      <w:i/>
                      <w:color w:val="auto"/>
                      <w:sz w:val="18"/>
                      <w:szCs w:val="22"/>
                      <w:lang w:val="es-BO"/>
                    </w:rPr>
                    <w:t>99.99</w:t>
                  </w:r>
                  <w:r>
                    <w:rPr>
                      <w:rFonts w:ascii="Calibri" w:hAnsi="Calibri"/>
                      <w:i/>
                      <w:color w:val="auto"/>
                      <w:sz w:val="18"/>
                      <w:szCs w:val="22"/>
                      <w:lang w:val="es-BO"/>
                    </w:rPr>
                    <w:t xml:space="preserve"> </w:t>
                  </w:r>
                  <w:r w:rsidRPr="002708EE">
                    <w:rPr>
                      <w:rFonts w:ascii="Calibri" w:hAnsi="Calibri"/>
                      <w:i/>
                      <w:color w:val="auto"/>
                      <w:sz w:val="18"/>
                      <w:szCs w:val="22"/>
                      <w:lang w:val="es-BO"/>
                    </w:rPr>
                    <w:t>totalizador con posibilidad para adoptar telemetría</w:t>
                  </w:r>
                </w:p>
              </w:tc>
            </w:tr>
            <w:tr w:rsidR="00357ED7" w:rsidRPr="009455F7" w:rsidTr="00357ED7">
              <w:trPr>
                <w:trHeight w:val="336"/>
                <w:jc w:val="center"/>
              </w:trPr>
              <w:tc>
                <w:tcPr>
                  <w:tcW w:w="2750" w:type="dxa"/>
                  <w:shd w:val="clear" w:color="auto" w:fill="17365D"/>
                </w:tcPr>
                <w:p w:rsidR="00357ED7" w:rsidRPr="009455F7" w:rsidRDefault="00357ED7" w:rsidP="00357ED7">
                  <w:pPr>
                    <w:pStyle w:val="Default"/>
                    <w:jc w:val="both"/>
                    <w:rPr>
                      <w:rFonts w:ascii="Calibri" w:hAnsi="Calibri"/>
                      <w:b/>
                      <w:i/>
                      <w:color w:val="FFFFFF"/>
                      <w:sz w:val="18"/>
                      <w:szCs w:val="22"/>
                    </w:rPr>
                  </w:pPr>
                  <w:r w:rsidRPr="009455F7">
                    <w:rPr>
                      <w:rFonts w:ascii="Calibri" w:hAnsi="Calibri"/>
                      <w:b/>
                      <w:bCs/>
                      <w:i/>
                      <w:color w:val="FFFFFF"/>
                      <w:sz w:val="18"/>
                      <w:szCs w:val="22"/>
                    </w:rPr>
                    <w:t xml:space="preserve">Material </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Acero con tratamiento galvanizado (Con pintura electrostática en polvo) o Aluminio por Inyección (No aluminio en plancha)</w:t>
                  </w:r>
                </w:p>
              </w:tc>
            </w:tr>
            <w:tr w:rsidR="00357ED7" w:rsidRPr="009455F7" w:rsidTr="00357ED7">
              <w:trPr>
                <w:trHeight w:val="598"/>
                <w:jc w:val="center"/>
              </w:trPr>
              <w:tc>
                <w:tcPr>
                  <w:tcW w:w="2750" w:type="dxa"/>
                  <w:tcBorders>
                    <w:bottom w:val="single" w:sz="4" w:space="0" w:color="auto"/>
                  </w:tcBorders>
                  <w:shd w:val="clear" w:color="auto" w:fill="17365D"/>
                </w:tcPr>
                <w:p w:rsidR="00357ED7" w:rsidRPr="009455F7" w:rsidRDefault="00357ED7" w:rsidP="00357ED7">
                  <w:pPr>
                    <w:pStyle w:val="Default"/>
                    <w:jc w:val="both"/>
                    <w:rPr>
                      <w:rFonts w:ascii="Calibri" w:hAnsi="Calibri" w:cs="Arial"/>
                      <w:b/>
                      <w:i/>
                      <w:color w:val="FFFFFF"/>
                      <w:sz w:val="18"/>
                      <w:szCs w:val="22"/>
                    </w:rPr>
                  </w:pPr>
                  <w:r w:rsidRPr="009455F7">
                    <w:rPr>
                      <w:rFonts w:ascii="Calibri" w:hAnsi="Calibri"/>
                      <w:b/>
                      <w:bCs/>
                      <w:i/>
                      <w:color w:val="FFFFFF"/>
                      <w:sz w:val="18"/>
                      <w:szCs w:val="22"/>
                    </w:rPr>
                    <w:t>Características del material</w:t>
                  </w:r>
                </w:p>
              </w:tc>
              <w:tc>
                <w:tcPr>
                  <w:tcW w:w="5282" w:type="dxa"/>
                  <w:vAlign w:val="center"/>
                </w:tcPr>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Resistente a la corrosión y al fuego (la empresa debe presentar un documento de garantía con respecto a la pintura anticorrosiva y de resistencia al fuego.)</w:t>
                  </w:r>
                </w:p>
              </w:tc>
            </w:tr>
            <w:tr w:rsidR="00357ED7" w:rsidRPr="009455F7" w:rsidTr="00357ED7">
              <w:trPr>
                <w:trHeight w:val="370"/>
                <w:jc w:val="center"/>
              </w:trPr>
              <w:tc>
                <w:tcPr>
                  <w:tcW w:w="2750" w:type="dxa"/>
                  <w:tcBorders>
                    <w:top w:val="single" w:sz="4" w:space="0" w:color="auto"/>
                    <w:bottom w:val="single" w:sz="4" w:space="0" w:color="auto"/>
                  </w:tcBorders>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lastRenderedPageBreak/>
                    <w:t>Distancia entre entrada y salida entre ejes</w:t>
                  </w:r>
                </w:p>
              </w:tc>
              <w:tc>
                <w:tcPr>
                  <w:tcW w:w="5282" w:type="dxa"/>
                  <w:tcBorders>
                    <w:bottom w:val="single" w:sz="4" w:space="0" w:color="auto"/>
                  </w:tcBorders>
                  <w:vAlign w:val="center"/>
                </w:tcPr>
                <w:p w:rsidR="00357ED7" w:rsidRPr="009455F7" w:rsidRDefault="00357ED7" w:rsidP="00357ED7">
                  <w:pPr>
                    <w:pStyle w:val="Default"/>
                    <w:jc w:val="both"/>
                    <w:rPr>
                      <w:rFonts w:ascii="Calibri" w:hAnsi="Calibri"/>
                      <w:i/>
                      <w:color w:val="auto"/>
                      <w:sz w:val="18"/>
                      <w:szCs w:val="22"/>
                      <w:lang w:val="es-BO"/>
                    </w:rPr>
                  </w:pPr>
                  <w:r>
                    <w:rPr>
                      <w:rFonts w:ascii="Calibri" w:hAnsi="Calibri"/>
                      <w:i/>
                      <w:color w:val="auto"/>
                      <w:sz w:val="18"/>
                      <w:szCs w:val="22"/>
                      <w:lang w:val="es-BO"/>
                    </w:rPr>
                    <w:t xml:space="preserve">240 </w:t>
                  </w:r>
                  <w:r w:rsidRPr="003746FE">
                    <w:rPr>
                      <w:rFonts w:ascii="Calibri" w:hAnsi="Calibri"/>
                      <w:i/>
                      <w:color w:val="auto"/>
                      <w:sz w:val="18"/>
                      <w:szCs w:val="22"/>
                      <w:lang w:val="es-BO"/>
                    </w:rPr>
                    <w:t>mm  (medida referencial), la medida estará de acuerdo al tipo de medidor a utilizar</w:t>
                  </w:r>
                  <w:r w:rsidRPr="009455F7">
                    <w:rPr>
                      <w:rFonts w:ascii="Calibri" w:hAnsi="Calibri"/>
                      <w:i/>
                      <w:color w:val="auto"/>
                      <w:sz w:val="18"/>
                      <w:szCs w:val="22"/>
                      <w:lang w:val="es-BO"/>
                    </w:rPr>
                    <w:t xml:space="preserve"> </w:t>
                  </w:r>
                </w:p>
              </w:tc>
            </w:tr>
            <w:tr w:rsidR="00357ED7" w:rsidRPr="009455F7" w:rsidTr="00357ED7">
              <w:trPr>
                <w:trHeight w:val="112"/>
                <w:jc w:val="center"/>
              </w:trPr>
              <w:tc>
                <w:tcPr>
                  <w:tcW w:w="2750" w:type="dxa"/>
                  <w:tcBorders>
                    <w:top w:val="single" w:sz="4" w:space="0" w:color="auto"/>
                    <w:bottom w:val="single" w:sz="4" w:space="0" w:color="auto"/>
                  </w:tcBorders>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t>Rosca de entrada y salida</w:t>
                  </w:r>
                </w:p>
              </w:tc>
              <w:tc>
                <w:tcPr>
                  <w:tcW w:w="5282" w:type="dxa"/>
                  <w:tcBorders>
                    <w:top w:val="single" w:sz="4" w:space="0" w:color="auto"/>
                    <w:bottom w:val="single" w:sz="4" w:space="0" w:color="auto"/>
                  </w:tcBorders>
                  <w:vAlign w:val="center"/>
                </w:tcPr>
                <w:p w:rsidR="00357ED7" w:rsidRPr="009455F7" w:rsidRDefault="00357ED7" w:rsidP="00357ED7">
                  <w:pPr>
                    <w:pStyle w:val="Default"/>
                    <w:jc w:val="both"/>
                    <w:rPr>
                      <w:rFonts w:ascii="Calibri" w:hAnsi="Calibri"/>
                      <w:i/>
                      <w:color w:val="auto"/>
                      <w:sz w:val="18"/>
                      <w:szCs w:val="22"/>
                      <w:lang w:val="es-BO"/>
                    </w:rPr>
                  </w:pPr>
                  <w:r>
                    <w:rPr>
                      <w:rFonts w:ascii="Calibri" w:hAnsi="Calibri"/>
                      <w:i/>
                      <w:color w:val="auto"/>
                      <w:sz w:val="18"/>
                      <w:szCs w:val="22"/>
                    </w:rPr>
                    <w:t xml:space="preserve">Junta plana macho </w:t>
                  </w:r>
                  <w:r w:rsidRPr="009455F7">
                    <w:rPr>
                      <w:rFonts w:ascii="Calibri" w:hAnsi="Calibri"/>
                      <w:i/>
                      <w:color w:val="auto"/>
                      <w:sz w:val="18"/>
                      <w:szCs w:val="22"/>
                      <w:lang w:val="es-BO"/>
                    </w:rPr>
                    <w:t>G 1 1/4” ISO 228</w:t>
                  </w:r>
                  <w:r>
                    <w:rPr>
                      <w:rFonts w:ascii="Calibri" w:hAnsi="Calibri"/>
                      <w:i/>
                      <w:color w:val="auto"/>
                      <w:sz w:val="18"/>
                      <w:szCs w:val="22"/>
                      <w:lang w:val="es-BO"/>
                    </w:rPr>
                    <w:t xml:space="preserve"> o</w:t>
                  </w:r>
                  <w:r w:rsidRPr="009455F7">
                    <w:rPr>
                      <w:rFonts w:ascii="Calibri" w:hAnsi="Calibri"/>
                      <w:i/>
                      <w:color w:val="auto"/>
                      <w:sz w:val="18"/>
                      <w:szCs w:val="22"/>
                      <w:lang w:val="es-BO"/>
                    </w:rPr>
                    <w:t xml:space="preserve"> NF 10/32, las cuales deberán incluir empaquetadura a la salida y entrada (las empaquetaduras deberán ser “Ring de Aramida” sellante y resistente a cambios climatológicos).</w:t>
                  </w:r>
                </w:p>
              </w:tc>
            </w:tr>
            <w:tr w:rsidR="00357ED7" w:rsidRPr="009455F7" w:rsidTr="00357ED7">
              <w:trPr>
                <w:trHeight w:val="160"/>
                <w:jc w:val="center"/>
              </w:trPr>
              <w:tc>
                <w:tcPr>
                  <w:tcW w:w="2750" w:type="dxa"/>
                  <w:tcBorders>
                    <w:top w:val="single" w:sz="4" w:space="0" w:color="auto"/>
                  </w:tcBorders>
                  <w:shd w:val="clear" w:color="auto" w:fill="17365D"/>
                </w:tcPr>
                <w:p w:rsidR="00357ED7" w:rsidRPr="009455F7" w:rsidRDefault="00357ED7" w:rsidP="00357ED7">
                  <w:pPr>
                    <w:pStyle w:val="Default"/>
                    <w:jc w:val="both"/>
                    <w:rPr>
                      <w:rFonts w:ascii="Calibri" w:hAnsi="Calibri"/>
                      <w:b/>
                      <w:bCs/>
                      <w:i/>
                      <w:color w:val="FFFFFF"/>
                      <w:sz w:val="18"/>
                      <w:szCs w:val="22"/>
                    </w:rPr>
                  </w:pPr>
                  <w:r w:rsidRPr="009455F7">
                    <w:rPr>
                      <w:rFonts w:ascii="Calibri" w:hAnsi="Calibri"/>
                      <w:b/>
                      <w:bCs/>
                      <w:i/>
                      <w:color w:val="FFFFFF"/>
                      <w:sz w:val="18"/>
                      <w:szCs w:val="22"/>
                    </w:rPr>
                    <w:t>Fabricado Según</w:t>
                  </w:r>
                </w:p>
              </w:tc>
              <w:tc>
                <w:tcPr>
                  <w:tcW w:w="5282" w:type="dxa"/>
                  <w:tcBorders>
                    <w:top w:val="single" w:sz="4" w:space="0" w:color="auto"/>
                  </w:tcBorders>
                  <w:vAlign w:val="center"/>
                </w:tcPr>
                <w:p w:rsidR="00357ED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Norma EN 1359</w:t>
                  </w:r>
                  <w:r>
                    <w:rPr>
                      <w:rFonts w:ascii="Calibri" w:hAnsi="Calibri"/>
                      <w:i/>
                      <w:color w:val="auto"/>
                      <w:sz w:val="18"/>
                      <w:szCs w:val="22"/>
                      <w:lang w:val="es-BO"/>
                    </w:rPr>
                    <w:t xml:space="preserve"> o equivalente</w:t>
                  </w:r>
                </w:p>
                <w:p w:rsidR="00357ED7" w:rsidRPr="009455F7" w:rsidRDefault="00357ED7" w:rsidP="00357ED7">
                  <w:pPr>
                    <w:pStyle w:val="Default"/>
                    <w:jc w:val="both"/>
                    <w:rPr>
                      <w:rFonts w:ascii="Calibri" w:hAnsi="Calibri"/>
                      <w:i/>
                      <w:color w:val="auto"/>
                      <w:sz w:val="18"/>
                      <w:szCs w:val="22"/>
                      <w:lang w:val="es-BO"/>
                    </w:rPr>
                  </w:pPr>
                  <w:r w:rsidRPr="009455F7">
                    <w:rPr>
                      <w:rFonts w:ascii="Calibri" w:hAnsi="Calibri"/>
                      <w:i/>
                      <w:color w:val="auto"/>
                      <w:sz w:val="18"/>
                      <w:szCs w:val="22"/>
                      <w:lang w:val="es-BO"/>
                    </w:rPr>
                    <w:t>Cuente</w:t>
                  </w:r>
                  <w:r>
                    <w:rPr>
                      <w:rFonts w:ascii="Calibri" w:hAnsi="Calibri"/>
                      <w:i/>
                      <w:color w:val="auto"/>
                      <w:sz w:val="18"/>
                      <w:szCs w:val="22"/>
                      <w:lang w:val="es-BO"/>
                    </w:rPr>
                    <w:t xml:space="preserve"> con </w:t>
                  </w:r>
                  <w:r w:rsidRPr="009455F7">
                    <w:rPr>
                      <w:rFonts w:ascii="Calibri" w:hAnsi="Calibri"/>
                      <w:i/>
                      <w:color w:val="auto"/>
                      <w:sz w:val="18"/>
                      <w:szCs w:val="22"/>
                      <w:lang w:val="es-BO"/>
                    </w:rPr>
                    <w:t>Sistema de Gestión ISO 9001 - actualizado</w:t>
                  </w:r>
                </w:p>
              </w:tc>
            </w:tr>
          </w:tbl>
          <w:p w:rsidR="00357ED7" w:rsidRPr="009455F7" w:rsidRDefault="00357ED7" w:rsidP="00357ED7">
            <w:pPr>
              <w:pStyle w:val="Prrafodelista"/>
              <w:jc w:val="both"/>
              <w:rPr>
                <w:rFonts w:ascii="Calibri" w:hAnsi="Calibri" w:cs="Arial"/>
                <w:b/>
                <w:sz w:val="18"/>
                <w:szCs w:val="22"/>
              </w:rPr>
            </w:pPr>
          </w:p>
          <w:p w:rsidR="00357ED7" w:rsidRPr="00791E9E" w:rsidRDefault="00357ED7" w:rsidP="00A034E2">
            <w:pPr>
              <w:pStyle w:val="Prrafodelista"/>
              <w:numPr>
                <w:ilvl w:val="1"/>
                <w:numId w:val="52"/>
              </w:numPr>
              <w:ind w:left="709" w:hanging="436"/>
              <w:contextualSpacing/>
              <w:jc w:val="both"/>
              <w:rPr>
                <w:rFonts w:ascii="Calibri" w:hAnsi="Calibri" w:cs="Arial"/>
                <w:b/>
                <w:bCs/>
                <w:i/>
                <w:iCs/>
                <w:lang w:val="es-MX" w:eastAsia="x-none"/>
              </w:rPr>
            </w:pPr>
            <w:r w:rsidRPr="00791E9E">
              <w:rPr>
                <w:rFonts w:ascii="Calibri" w:hAnsi="Calibri" w:cs="Arial"/>
                <w:b/>
                <w:bCs/>
                <w:i/>
                <w:iCs/>
                <w:lang w:val="es-MX" w:eastAsia="x-none"/>
              </w:rPr>
              <w:t xml:space="preserve">ACCESORIO DE LATON </w:t>
            </w:r>
            <w:r>
              <w:rPr>
                <w:rFonts w:ascii="Calibri" w:hAnsi="Calibri" w:cs="Arial"/>
                <w:b/>
                <w:bCs/>
                <w:i/>
                <w:iCs/>
                <w:lang w:val="es-MX" w:eastAsia="x-none"/>
              </w:rPr>
              <w:t>O</w:t>
            </w:r>
            <w:r w:rsidRPr="00791E9E">
              <w:rPr>
                <w:rFonts w:ascii="Calibri" w:hAnsi="Calibri" w:cs="Arial"/>
                <w:b/>
                <w:bCs/>
                <w:i/>
                <w:iCs/>
                <w:lang w:val="es-MX" w:eastAsia="x-none"/>
              </w:rPr>
              <w:t xml:space="preserve"> BRONCE DE 1” </w:t>
            </w:r>
          </w:p>
          <w:tbl>
            <w:tblPr>
              <w:tblW w:w="7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5622"/>
            </w:tblGrid>
            <w:tr w:rsidR="00357ED7" w:rsidRPr="009455F7" w:rsidTr="00357ED7">
              <w:trPr>
                <w:trHeight w:val="291"/>
                <w:jc w:val="center"/>
              </w:trPr>
              <w:tc>
                <w:tcPr>
                  <w:tcW w:w="2209" w:type="dxa"/>
                  <w:shd w:val="clear" w:color="auto" w:fill="17365D"/>
                </w:tcPr>
                <w:p w:rsidR="00357ED7" w:rsidRPr="009455F7" w:rsidRDefault="00357ED7" w:rsidP="00357ED7">
                  <w:pPr>
                    <w:jc w:val="both"/>
                    <w:rPr>
                      <w:rFonts w:ascii="Calibri" w:hAnsi="Calibri" w:cs="Arial"/>
                      <w:b/>
                      <w:sz w:val="18"/>
                      <w:szCs w:val="22"/>
                    </w:rPr>
                  </w:pPr>
                  <w:r w:rsidRPr="009455F7">
                    <w:rPr>
                      <w:rFonts w:ascii="Calibri" w:hAnsi="Calibri" w:cs="Arial"/>
                      <w:b/>
                      <w:bCs/>
                      <w:sz w:val="18"/>
                      <w:szCs w:val="22"/>
                    </w:rPr>
                    <w:t>Material</w:t>
                  </w:r>
                </w:p>
              </w:tc>
              <w:tc>
                <w:tcPr>
                  <w:tcW w:w="5622"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Latón </w:t>
                  </w:r>
                  <w:r>
                    <w:rPr>
                      <w:rFonts w:ascii="Calibri" w:hAnsi="Calibri" w:cs="Arial"/>
                      <w:i/>
                      <w:sz w:val="18"/>
                      <w:szCs w:val="22"/>
                    </w:rPr>
                    <w:t xml:space="preserve">o </w:t>
                  </w:r>
                  <w:r w:rsidRPr="009455F7">
                    <w:rPr>
                      <w:rFonts w:ascii="Calibri" w:hAnsi="Calibri" w:cs="Arial"/>
                      <w:i/>
                      <w:sz w:val="18"/>
                      <w:szCs w:val="22"/>
                    </w:rPr>
                    <w:t xml:space="preserve">Bronce </w:t>
                  </w:r>
                  <w:r>
                    <w:rPr>
                      <w:rFonts w:ascii="Calibri" w:hAnsi="Calibri" w:cs="Arial"/>
                      <w:i/>
                      <w:sz w:val="18"/>
                      <w:szCs w:val="22"/>
                    </w:rPr>
                    <w:t>de</w:t>
                  </w:r>
                  <w:r w:rsidRPr="009455F7">
                    <w:rPr>
                      <w:rFonts w:ascii="Calibri" w:hAnsi="Calibri" w:cs="Arial"/>
                      <w:i/>
                      <w:sz w:val="18"/>
                      <w:szCs w:val="22"/>
                    </w:rPr>
                    <w:t xml:space="preserve"> 1”  DN, que cumplan con las normas internacionales. </w:t>
                  </w:r>
                </w:p>
              </w:tc>
            </w:tr>
            <w:tr w:rsidR="00357ED7" w:rsidRPr="009455F7" w:rsidTr="00357ED7">
              <w:trPr>
                <w:trHeight w:val="369"/>
                <w:jc w:val="center"/>
              </w:trPr>
              <w:tc>
                <w:tcPr>
                  <w:tcW w:w="2209" w:type="dxa"/>
                  <w:tcBorders>
                    <w:bottom w:val="single" w:sz="4" w:space="0" w:color="auto"/>
                  </w:tcBorders>
                  <w:shd w:val="clear" w:color="auto" w:fill="17365D"/>
                </w:tcPr>
                <w:p w:rsidR="00357ED7" w:rsidRPr="009455F7" w:rsidRDefault="00357ED7" w:rsidP="00357ED7">
                  <w:pPr>
                    <w:jc w:val="both"/>
                    <w:rPr>
                      <w:rFonts w:ascii="Calibri" w:hAnsi="Calibri" w:cs="Arial"/>
                      <w:b/>
                      <w:sz w:val="18"/>
                      <w:szCs w:val="22"/>
                    </w:rPr>
                  </w:pPr>
                  <w:r w:rsidRPr="009455F7">
                    <w:rPr>
                      <w:rFonts w:ascii="Calibri" w:hAnsi="Calibri" w:cs="Arial"/>
                      <w:b/>
                      <w:bCs/>
                      <w:sz w:val="18"/>
                      <w:szCs w:val="22"/>
                    </w:rPr>
                    <w:t>Tipo</w:t>
                  </w:r>
                </w:p>
              </w:tc>
              <w:tc>
                <w:tcPr>
                  <w:tcW w:w="5622"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Niple de conexión salida </w:t>
                  </w:r>
                  <w:r>
                    <w:rPr>
                      <w:rFonts w:ascii="Calibri" w:hAnsi="Calibri" w:cs="Arial"/>
                      <w:i/>
                      <w:sz w:val="18"/>
                      <w:szCs w:val="22"/>
                    </w:rPr>
                    <w:t xml:space="preserve">junta plana </w:t>
                  </w:r>
                  <w:r w:rsidRPr="009455F7">
                    <w:rPr>
                      <w:rFonts w:ascii="Calibri" w:hAnsi="Calibri" w:cs="Arial"/>
                      <w:i/>
                      <w:sz w:val="18"/>
                      <w:szCs w:val="22"/>
                    </w:rPr>
                    <w:t xml:space="preserve">macho </w:t>
                  </w:r>
                  <w:r>
                    <w:rPr>
                      <w:rFonts w:ascii="Calibri" w:hAnsi="Calibri" w:cs="Arial"/>
                      <w:i/>
                      <w:sz w:val="18"/>
                      <w:szCs w:val="22"/>
                    </w:rPr>
                    <w:t xml:space="preserve">G </w:t>
                  </w:r>
                  <w:r w:rsidRPr="009455F7">
                    <w:rPr>
                      <w:rFonts w:ascii="Calibri" w:hAnsi="Calibri" w:cs="Arial"/>
                      <w:i/>
                      <w:sz w:val="18"/>
                      <w:szCs w:val="22"/>
                    </w:rPr>
                    <w:t xml:space="preserve">1” </w:t>
                  </w:r>
                  <w:r>
                    <w:rPr>
                      <w:rFonts w:ascii="Calibri" w:hAnsi="Calibri" w:cs="Arial"/>
                      <w:i/>
                      <w:sz w:val="18"/>
                      <w:szCs w:val="22"/>
                    </w:rPr>
                    <w:t>ISO 228</w:t>
                  </w:r>
                  <w:r w:rsidRPr="009455F7">
                    <w:rPr>
                      <w:rFonts w:ascii="Calibri" w:hAnsi="Calibri" w:cs="Arial"/>
                      <w:i/>
                      <w:sz w:val="18"/>
                      <w:szCs w:val="22"/>
                    </w:rPr>
                    <w:t xml:space="preserve"> para conexión a conducto hembra </w:t>
                  </w:r>
                  <w:r>
                    <w:rPr>
                      <w:rFonts w:ascii="Calibri" w:hAnsi="Calibri" w:cs="Arial"/>
                      <w:i/>
                      <w:sz w:val="18"/>
                      <w:szCs w:val="22"/>
                    </w:rPr>
                    <w:t xml:space="preserve">G </w:t>
                  </w:r>
                  <w:r w:rsidRPr="009455F7">
                    <w:rPr>
                      <w:rFonts w:ascii="Calibri" w:hAnsi="Calibri" w:cs="Arial"/>
                      <w:i/>
                      <w:sz w:val="18"/>
                      <w:szCs w:val="22"/>
                    </w:rPr>
                    <w:t xml:space="preserve">1” </w:t>
                  </w:r>
                  <w:r>
                    <w:rPr>
                      <w:rFonts w:ascii="Calibri" w:hAnsi="Calibri" w:cs="Arial"/>
                      <w:i/>
                      <w:sz w:val="18"/>
                      <w:szCs w:val="22"/>
                    </w:rPr>
                    <w:t>ISO 228</w:t>
                  </w:r>
                  <w:r w:rsidRPr="009455F7">
                    <w:rPr>
                      <w:rFonts w:ascii="Calibri" w:hAnsi="Calibri" w:cs="Arial"/>
                      <w:i/>
                      <w:sz w:val="18"/>
                      <w:szCs w:val="22"/>
                    </w:rPr>
                    <w:t xml:space="preserve"> </w:t>
                  </w:r>
                  <w:r w:rsidRPr="00E26B70">
                    <w:rPr>
                      <w:rFonts w:ascii="Calibri" w:hAnsi="Calibri" w:cs="Arial"/>
                      <w:i/>
                      <w:sz w:val="18"/>
                      <w:szCs w:val="22"/>
                    </w:rPr>
                    <w:t xml:space="preserve">tuerca floja </w:t>
                  </w:r>
                  <w:r w:rsidRPr="009455F7">
                    <w:rPr>
                      <w:rFonts w:ascii="Calibri" w:hAnsi="Calibri" w:cs="Arial"/>
                      <w:bCs/>
                      <w:i/>
                      <w:iCs/>
                      <w:sz w:val="18"/>
                      <w:szCs w:val="22"/>
                      <w:lang w:val="es-MX" w:eastAsia="x-none"/>
                    </w:rPr>
                    <w:t xml:space="preserve">y el otro extremo es decir la conexión de entrada </w:t>
                  </w:r>
                  <w:r>
                    <w:rPr>
                      <w:rFonts w:ascii="Calibri" w:hAnsi="Calibri" w:cs="Arial"/>
                      <w:bCs/>
                      <w:i/>
                      <w:iCs/>
                      <w:sz w:val="18"/>
                      <w:szCs w:val="22"/>
                      <w:lang w:val="es-MX" w:eastAsia="x-none"/>
                    </w:rPr>
                    <w:t xml:space="preserve">junta plana </w:t>
                  </w:r>
                  <w:r w:rsidRPr="009455F7">
                    <w:rPr>
                      <w:rFonts w:ascii="Calibri" w:hAnsi="Calibri" w:cs="Arial"/>
                      <w:bCs/>
                      <w:i/>
                      <w:iCs/>
                      <w:sz w:val="18"/>
                      <w:szCs w:val="22"/>
                      <w:lang w:val="es-MX" w:eastAsia="x-none"/>
                    </w:rPr>
                    <w:t>hembra</w:t>
                  </w:r>
                  <w:r w:rsidRPr="009455F7">
                    <w:rPr>
                      <w:rFonts w:ascii="Calibri" w:hAnsi="Calibri"/>
                      <w:i/>
                      <w:sz w:val="18"/>
                      <w:szCs w:val="22"/>
                      <w:lang w:val="es-BO"/>
                    </w:rPr>
                    <w:t xml:space="preserve"> G 1 1/4” ISO 228</w:t>
                  </w:r>
                  <w:r>
                    <w:rPr>
                      <w:rFonts w:ascii="Calibri" w:hAnsi="Calibri"/>
                      <w:i/>
                      <w:sz w:val="18"/>
                      <w:szCs w:val="22"/>
                      <w:lang w:val="es-BO"/>
                    </w:rPr>
                    <w:t xml:space="preserve"> o NF 10/32 t</w:t>
                  </w:r>
                  <w:r w:rsidRPr="009455F7">
                    <w:rPr>
                      <w:rFonts w:ascii="Calibri" w:hAnsi="Calibri" w:cs="Arial"/>
                      <w:i/>
                      <w:sz w:val="18"/>
                      <w:szCs w:val="22"/>
                    </w:rPr>
                    <w:t>uerca floja (Loose nut)</w:t>
                  </w:r>
                  <w:r>
                    <w:rPr>
                      <w:rFonts w:ascii="Calibri" w:hAnsi="Calibri" w:cs="Arial"/>
                      <w:i/>
                      <w:sz w:val="18"/>
                      <w:szCs w:val="22"/>
                    </w:rPr>
                    <w:t xml:space="preserve">. </w:t>
                  </w:r>
                  <w:r>
                    <w:rPr>
                      <w:rFonts w:ascii="Calibri" w:hAnsi="Calibri"/>
                      <w:i/>
                      <w:sz w:val="18"/>
                      <w:szCs w:val="22"/>
                      <w:lang w:val="es-BO"/>
                    </w:rPr>
                    <w:t>C</w:t>
                  </w:r>
                  <w:r w:rsidRPr="009455F7">
                    <w:rPr>
                      <w:rFonts w:ascii="Calibri" w:hAnsi="Calibri"/>
                      <w:i/>
                      <w:sz w:val="18"/>
                      <w:szCs w:val="22"/>
                      <w:lang w:val="es-BO"/>
                    </w:rPr>
                    <w:t>on sujeción hexagonal.</w:t>
                  </w:r>
                </w:p>
              </w:tc>
            </w:tr>
            <w:tr w:rsidR="00357ED7" w:rsidRPr="009455F7" w:rsidTr="00357ED7">
              <w:trPr>
                <w:trHeight w:val="369"/>
                <w:jc w:val="center"/>
              </w:trPr>
              <w:tc>
                <w:tcPr>
                  <w:tcW w:w="2209" w:type="dxa"/>
                  <w:tcBorders>
                    <w:bottom w:val="single" w:sz="4" w:space="0" w:color="auto"/>
                  </w:tcBorders>
                  <w:shd w:val="clear" w:color="auto" w:fill="17365D"/>
                </w:tcPr>
                <w:p w:rsidR="00357ED7" w:rsidRPr="009455F7" w:rsidRDefault="00357ED7" w:rsidP="00357ED7">
                  <w:pPr>
                    <w:jc w:val="both"/>
                    <w:rPr>
                      <w:rFonts w:ascii="Calibri" w:hAnsi="Calibri" w:cs="Arial"/>
                      <w:b/>
                      <w:bCs/>
                      <w:sz w:val="18"/>
                      <w:szCs w:val="22"/>
                    </w:rPr>
                  </w:pPr>
                  <w:r w:rsidRPr="009455F7">
                    <w:rPr>
                      <w:rFonts w:ascii="Calibri" w:hAnsi="Calibri" w:cs="Arial"/>
                      <w:b/>
                      <w:bCs/>
                      <w:sz w:val="18"/>
                      <w:szCs w:val="22"/>
                    </w:rPr>
                    <w:t>Conexión lateral</w:t>
                  </w:r>
                </w:p>
              </w:tc>
              <w:tc>
                <w:tcPr>
                  <w:tcW w:w="5622"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Conexión lateral para manómetro de baja presión con tuerca fija hembra </w:t>
                  </w:r>
                  <w:r>
                    <w:rPr>
                      <w:rFonts w:ascii="Calibri" w:hAnsi="Calibri" w:cs="Arial"/>
                      <w:i/>
                      <w:sz w:val="18"/>
                      <w:szCs w:val="22"/>
                    </w:rPr>
                    <w:t>G 1/2</w:t>
                  </w:r>
                  <w:r w:rsidRPr="009455F7">
                    <w:rPr>
                      <w:rFonts w:ascii="Calibri" w:hAnsi="Calibri" w:cs="Arial"/>
                      <w:i/>
                      <w:sz w:val="18"/>
                      <w:szCs w:val="22"/>
                    </w:rPr>
                    <w:t>”</w:t>
                  </w:r>
                  <w:r>
                    <w:rPr>
                      <w:rFonts w:ascii="Calibri" w:hAnsi="Calibri" w:cs="Arial"/>
                      <w:i/>
                      <w:sz w:val="18"/>
                      <w:szCs w:val="22"/>
                    </w:rPr>
                    <w:t xml:space="preserve"> ISO 228</w:t>
                  </w:r>
                  <w:r w:rsidRPr="009455F7">
                    <w:rPr>
                      <w:rFonts w:ascii="Calibri" w:hAnsi="Calibri" w:cs="Arial"/>
                      <w:i/>
                      <w:sz w:val="18"/>
                      <w:szCs w:val="22"/>
                    </w:rPr>
                    <w:t xml:space="preserve">. </w:t>
                  </w:r>
                </w:p>
              </w:tc>
            </w:tr>
            <w:tr w:rsidR="00357ED7" w:rsidRPr="009455F7" w:rsidTr="00357ED7">
              <w:trPr>
                <w:trHeight w:val="369"/>
                <w:jc w:val="center"/>
              </w:trPr>
              <w:tc>
                <w:tcPr>
                  <w:tcW w:w="2209" w:type="dxa"/>
                  <w:tcBorders>
                    <w:bottom w:val="single" w:sz="4" w:space="0" w:color="auto"/>
                  </w:tcBorders>
                  <w:shd w:val="clear" w:color="auto" w:fill="17365D"/>
                </w:tcPr>
                <w:p w:rsidR="00357ED7" w:rsidRPr="009455F7" w:rsidRDefault="00357ED7" w:rsidP="00357ED7">
                  <w:pPr>
                    <w:jc w:val="both"/>
                    <w:rPr>
                      <w:rFonts w:ascii="Calibri" w:hAnsi="Calibri" w:cs="Arial"/>
                      <w:b/>
                      <w:sz w:val="18"/>
                      <w:szCs w:val="22"/>
                    </w:rPr>
                  </w:pPr>
                  <w:r w:rsidRPr="009455F7">
                    <w:rPr>
                      <w:rFonts w:ascii="Calibri" w:hAnsi="Calibri" w:cs="Arial"/>
                      <w:b/>
                      <w:bCs/>
                      <w:sz w:val="18"/>
                      <w:szCs w:val="22"/>
                    </w:rPr>
                    <w:t>Longitud</w:t>
                  </w:r>
                </w:p>
              </w:tc>
              <w:tc>
                <w:tcPr>
                  <w:tcW w:w="5622"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7cm a 10cm.</w:t>
                  </w:r>
                </w:p>
              </w:tc>
            </w:tr>
          </w:tbl>
          <w:p w:rsidR="00357ED7" w:rsidRPr="009455F7" w:rsidRDefault="00357ED7" w:rsidP="00357ED7">
            <w:pPr>
              <w:contextualSpacing/>
              <w:jc w:val="both"/>
              <w:rPr>
                <w:rFonts w:ascii="Calibri" w:hAnsi="Calibri" w:cs="Arial"/>
                <w:b/>
                <w:bCs/>
                <w:iCs/>
                <w:sz w:val="18"/>
                <w:szCs w:val="22"/>
                <w:lang w:val="es-MX" w:eastAsia="x-none"/>
              </w:rPr>
            </w:pPr>
          </w:p>
          <w:p w:rsidR="00357ED7" w:rsidRPr="009455F7" w:rsidRDefault="00357ED7" w:rsidP="00A034E2">
            <w:pPr>
              <w:pStyle w:val="Prrafodelista"/>
              <w:numPr>
                <w:ilvl w:val="1"/>
                <w:numId w:val="52"/>
              </w:numPr>
              <w:ind w:left="709" w:hanging="436"/>
              <w:contextualSpacing/>
              <w:jc w:val="both"/>
              <w:rPr>
                <w:rFonts w:ascii="Calibri" w:hAnsi="Calibri" w:cs="Arial"/>
                <w:b/>
                <w:bCs/>
                <w:i/>
                <w:iCs/>
                <w:lang w:val="es-MX" w:eastAsia="x-none"/>
              </w:rPr>
            </w:pPr>
            <w:r w:rsidRPr="009455F7">
              <w:rPr>
                <w:rFonts w:ascii="Calibri" w:hAnsi="Calibri" w:cs="Arial"/>
                <w:b/>
                <w:bCs/>
                <w:i/>
                <w:iCs/>
                <w:lang w:val="es-MX" w:eastAsia="x-none"/>
              </w:rPr>
              <w:t>CODO DE 90°, CONECTOR REGULADOR – MEDIDOR, 1 ¼” A 1 ¼”</w:t>
            </w:r>
          </w:p>
          <w:tbl>
            <w:tblPr>
              <w:tblW w:w="8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2"/>
              <w:gridCol w:w="6095"/>
            </w:tblGrid>
            <w:tr w:rsidR="00357ED7" w:rsidRPr="009455F7" w:rsidTr="00357ED7">
              <w:trPr>
                <w:trHeight w:val="344"/>
                <w:jc w:val="center"/>
              </w:trPr>
              <w:tc>
                <w:tcPr>
                  <w:tcW w:w="2212" w:type="dxa"/>
                  <w:shd w:val="clear" w:color="auto" w:fill="17365D"/>
                </w:tcPr>
                <w:p w:rsidR="00357ED7" w:rsidRPr="009455F7" w:rsidRDefault="00357ED7" w:rsidP="00357ED7">
                  <w:pPr>
                    <w:jc w:val="both"/>
                    <w:rPr>
                      <w:rFonts w:ascii="Calibri" w:hAnsi="Calibri" w:cs="Arial"/>
                      <w:b/>
                      <w:bCs/>
                      <w:sz w:val="18"/>
                      <w:szCs w:val="22"/>
                    </w:rPr>
                  </w:pPr>
                  <w:r w:rsidRPr="009455F7">
                    <w:rPr>
                      <w:rFonts w:ascii="Calibri" w:hAnsi="Calibri" w:cs="Arial"/>
                      <w:b/>
                      <w:bCs/>
                      <w:sz w:val="18"/>
                      <w:szCs w:val="22"/>
                    </w:rPr>
                    <w:t>Material</w:t>
                  </w:r>
                </w:p>
              </w:tc>
              <w:tc>
                <w:tcPr>
                  <w:tcW w:w="6095" w:type="dxa"/>
                  <w:vAlign w:val="center"/>
                </w:tcPr>
                <w:p w:rsidR="00357ED7" w:rsidRPr="009455F7" w:rsidRDefault="00357ED7" w:rsidP="00357ED7">
                  <w:pPr>
                    <w:jc w:val="both"/>
                    <w:rPr>
                      <w:rFonts w:ascii="Calibri" w:hAnsi="Calibri" w:cs="Arial"/>
                      <w:i/>
                      <w:sz w:val="18"/>
                      <w:szCs w:val="22"/>
                    </w:rPr>
                  </w:pPr>
                  <w:r w:rsidRPr="00791E9E">
                    <w:rPr>
                      <w:rFonts w:ascii="Calibri" w:hAnsi="Calibri" w:cs="Arial"/>
                      <w:i/>
                      <w:sz w:val="18"/>
                      <w:szCs w:val="22"/>
                    </w:rPr>
                    <w:t>Latón  o Bronce</w:t>
                  </w:r>
                </w:p>
              </w:tc>
            </w:tr>
            <w:tr w:rsidR="00357ED7" w:rsidRPr="009455F7" w:rsidTr="00357ED7">
              <w:trPr>
                <w:trHeight w:val="436"/>
                <w:jc w:val="center"/>
              </w:trPr>
              <w:tc>
                <w:tcPr>
                  <w:tcW w:w="2212" w:type="dxa"/>
                  <w:tcBorders>
                    <w:bottom w:val="single" w:sz="4" w:space="0" w:color="000000"/>
                  </w:tcBorders>
                  <w:shd w:val="clear" w:color="auto" w:fill="17365D"/>
                </w:tcPr>
                <w:p w:rsidR="00357ED7" w:rsidRPr="009455F7" w:rsidRDefault="00357ED7" w:rsidP="00357ED7">
                  <w:pPr>
                    <w:jc w:val="both"/>
                    <w:rPr>
                      <w:rFonts w:ascii="Calibri" w:hAnsi="Calibri" w:cs="Arial"/>
                      <w:b/>
                      <w:bCs/>
                      <w:sz w:val="18"/>
                      <w:szCs w:val="22"/>
                    </w:rPr>
                  </w:pPr>
                  <w:r w:rsidRPr="009455F7">
                    <w:rPr>
                      <w:rFonts w:ascii="Calibri" w:hAnsi="Calibri" w:cs="Arial"/>
                      <w:b/>
                      <w:bCs/>
                      <w:sz w:val="18"/>
                      <w:szCs w:val="22"/>
                    </w:rPr>
                    <w:t>Tipo</w:t>
                  </w:r>
                </w:p>
                <w:p w:rsidR="00357ED7" w:rsidRPr="009455F7" w:rsidRDefault="00357ED7" w:rsidP="00357ED7">
                  <w:pPr>
                    <w:jc w:val="both"/>
                    <w:rPr>
                      <w:rFonts w:ascii="Calibri" w:hAnsi="Calibri" w:cs="Arial"/>
                      <w:b/>
                      <w:bCs/>
                      <w:sz w:val="18"/>
                      <w:szCs w:val="22"/>
                    </w:rPr>
                  </w:pPr>
                </w:p>
              </w:tc>
              <w:tc>
                <w:tcPr>
                  <w:tcW w:w="6095"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bCs/>
                      <w:i/>
                      <w:sz w:val="18"/>
                      <w:szCs w:val="22"/>
                    </w:rPr>
                    <w:t>Codo de 90°, con conexión de entrada junta plana macho G 1 ¼” ISO 228</w:t>
                  </w:r>
                  <w:r>
                    <w:rPr>
                      <w:rFonts w:ascii="Calibri" w:hAnsi="Calibri" w:cs="Arial"/>
                      <w:bCs/>
                      <w:i/>
                      <w:sz w:val="18"/>
                      <w:szCs w:val="22"/>
                    </w:rPr>
                    <w:t xml:space="preserve"> o</w:t>
                  </w:r>
                  <w:r w:rsidRPr="009455F7">
                    <w:rPr>
                      <w:rFonts w:ascii="Calibri" w:hAnsi="Calibri" w:cs="Arial"/>
                      <w:bCs/>
                      <w:i/>
                      <w:sz w:val="18"/>
                      <w:szCs w:val="22"/>
                    </w:rPr>
                    <w:t xml:space="preserve"> NF 10/32, </w:t>
                  </w:r>
                  <w:r w:rsidRPr="009455F7">
                    <w:rPr>
                      <w:rFonts w:ascii="Calibri" w:hAnsi="Calibri" w:cs="Arial"/>
                      <w:i/>
                      <w:sz w:val="18"/>
                      <w:szCs w:val="22"/>
                    </w:rPr>
                    <w:t>para conectar a la salida del regulador y conexión de salida junta p</w:t>
                  </w:r>
                  <w:r>
                    <w:rPr>
                      <w:rFonts w:ascii="Calibri" w:hAnsi="Calibri" w:cs="Arial"/>
                      <w:i/>
                      <w:sz w:val="18"/>
                      <w:szCs w:val="22"/>
                    </w:rPr>
                    <w:t>l</w:t>
                  </w:r>
                  <w:r w:rsidRPr="009455F7">
                    <w:rPr>
                      <w:rFonts w:ascii="Calibri" w:hAnsi="Calibri" w:cs="Arial"/>
                      <w:i/>
                      <w:sz w:val="18"/>
                      <w:szCs w:val="22"/>
                    </w:rPr>
                    <w:t>ana hembra G 1 ¼” ISO 228</w:t>
                  </w:r>
                  <w:r>
                    <w:rPr>
                      <w:rFonts w:ascii="Calibri" w:hAnsi="Calibri" w:cs="Arial"/>
                      <w:i/>
                      <w:sz w:val="18"/>
                      <w:szCs w:val="22"/>
                    </w:rPr>
                    <w:t xml:space="preserve"> o</w:t>
                  </w:r>
                  <w:r w:rsidRPr="009455F7">
                    <w:rPr>
                      <w:rFonts w:ascii="Calibri" w:hAnsi="Calibri" w:cs="Arial"/>
                      <w:i/>
                      <w:sz w:val="18"/>
                      <w:szCs w:val="22"/>
                    </w:rPr>
                    <w:t xml:space="preserve"> NF10/32, Tuerca Floja (Loose nut) para conectar a medidor, debe incluir empaquetadura de </w:t>
                  </w:r>
                  <w:r w:rsidRPr="009455F7">
                    <w:rPr>
                      <w:rFonts w:ascii="Calibri" w:hAnsi="Calibri"/>
                      <w:i/>
                      <w:sz w:val="18"/>
                      <w:szCs w:val="22"/>
                      <w:lang w:val="es-BO"/>
                    </w:rPr>
                    <w:t xml:space="preserve">“Ring de Aramida” </w:t>
                  </w:r>
                  <w:r>
                    <w:rPr>
                      <w:rFonts w:ascii="Calibri" w:hAnsi="Calibri" w:cs="Arial"/>
                      <w:i/>
                      <w:sz w:val="18"/>
                      <w:szCs w:val="22"/>
                    </w:rPr>
                    <w:t>(</w:t>
                  </w:r>
                  <w:r w:rsidRPr="009455F7">
                    <w:rPr>
                      <w:rFonts w:ascii="Calibri" w:hAnsi="Calibri"/>
                      <w:i/>
                      <w:sz w:val="18"/>
                      <w:szCs w:val="22"/>
                      <w:lang w:val="es-BO"/>
                    </w:rPr>
                    <w:t>sellante y resistente a cambios climatológicos)</w:t>
                  </w:r>
                  <w:r w:rsidRPr="009455F7">
                    <w:rPr>
                      <w:rFonts w:ascii="Calibri" w:hAnsi="Calibri" w:cs="Arial"/>
                      <w:i/>
                      <w:sz w:val="18"/>
                      <w:szCs w:val="22"/>
                    </w:rPr>
                    <w:t>.</w:t>
                  </w:r>
                </w:p>
              </w:tc>
            </w:tr>
          </w:tbl>
          <w:p w:rsidR="00357ED7" w:rsidRDefault="00357ED7" w:rsidP="00357ED7">
            <w:pPr>
              <w:pStyle w:val="Prrafodelista"/>
              <w:contextualSpacing/>
              <w:jc w:val="both"/>
              <w:rPr>
                <w:rFonts w:ascii="Calibri" w:hAnsi="Calibri" w:cs="Arial"/>
                <w:b/>
                <w:bCs/>
                <w:iCs/>
                <w:sz w:val="18"/>
                <w:szCs w:val="22"/>
                <w:lang w:val="es-MX" w:eastAsia="x-none"/>
              </w:rPr>
            </w:pPr>
          </w:p>
          <w:p w:rsidR="00357ED7" w:rsidRPr="00880EA2" w:rsidRDefault="00357ED7" w:rsidP="00A034E2">
            <w:pPr>
              <w:pStyle w:val="Prrafodelista"/>
              <w:numPr>
                <w:ilvl w:val="1"/>
                <w:numId w:val="52"/>
              </w:numPr>
              <w:ind w:left="709" w:hanging="436"/>
              <w:contextualSpacing/>
              <w:jc w:val="both"/>
              <w:rPr>
                <w:rFonts w:ascii="Calibri" w:hAnsi="Calibri" w:cs="Arial"/>
                <w:b/>
                <w:bCs/>
                <w:i/>
                <w:iCs/>
                <w:lang w:val="es-MX" w:eastAsia="x-none"/>
              </w:rPr>
            </w:pPr>
            <w:r w:rsidRPr="00791E9E">
              <w:rPr>
                <w:rFonts w:ascii="Calibri" w:hAnsi="Calibri" w:cs="Arial"/>
                <w:b/>
                <w:bCs/>
                <w:i/>
                <w:iCs/>
                <w:lang w:val="es-MX" w:eastAsia="x-none"/>
              </w:rPr>
              <w:t xml:space="preserve">MANOMETRO DE BAJA </w:t>
            </w:r>
            <w:r w:rsidRPr="00880EA2">
              <w:rPr>
                <w:rFonts w:ascii="Calibri" w:hAnsi="Calibri" w:cs="Arial"/>
                <w:b/>
                <w:bCs/>
                <w:i/>
                <w:iCs/>
                <w:lang w:val="es-MX" w:eastAsia="x-none"/>
              </w:rPr>
              <w:t xml:space="preserve">PRESION, 0 - 400mbar </w:t>
            </w:r>
          </w:p>
          <w:tbl>
            <w:tblPr>
              <w:tblW w:w="8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2"/>
              <w:gridCol w:w="5529"/>
            </w:tblGrid>
            <w:tr w:rsidR="00357ED7" w:rsidRPr="00880EA2" w:rsidTr="00357ED7">
              <w:trPr>
                <w:trHeight w:val="344"/>
                <w:jc w:val="center"/>
              </w:trPr>
              <w:tc>
                <w:tcPr>
                  <w:tcW w:w="2952" w:type="dxa"/>
                  <w:shd w:val="clear" w:color="auto" w:fill="17365D"/>
                </w:tcPr>
                <w:p w:rsidR="00357ED7" w:rsidRPr="00880EA2" w:rsidRDefault="00357ED7" w:rsidP="00357ED7">
                  <w:pPr>
                    <w:spacing w:before="100" w:beforeAutospacing="1" w:after="100" w:afterAutospacing="1"/>
                    <w:rPr>
                      <w:rFonts w:eastAsia="Calibri"/>
                      <w:i/>
                      <w:sz w:val="18"/>
                      <w:szCs w:val="22"/>
                    </w:rPr>
                  </w:pPr>
                  <w:r w:rsidRPr="00880EA2">
                    <w:rPr>
                      <w:rFonts w:ascii="Calibri" w:hAnsi="Calibri"/>
                      <w:b/>
                      <w:bCs/>
                      <w:i/>
                      <w:color w:val="FFFFFF"/>
                      <w:sz w:val="18"/>
                      <w:szCs w:val="22"/>
                    </w:rPr>
                    <w:t>Producto</w:t>
                  </w:r>
                </w:p>
              </w:tc>
              <w:tc>
                <w:tcPr>
                  <w:tcW w:w="5529" w:type="dxa"/>
                  <w:vAlign w:val="center"/>
                </w:tcPr>
                <w:p w:rsidR="00357ED7" w:rsidRPr="00880EA2" w:rsidRDefault="00357ED7" w:rsidP="00357ED7">
                  <w:pPr>
                    <w:spacing w:before="100" w:beforeAutospacing="1" w:after="100" w:afterAutospacing="1"/>
                    <w:jc w:val="both"/>
                    <w:rPr>
                      <w:rFonts w:eastAsia="Calibri"/>
                      <w:i/>
                      <w:sz w:val="18"/>
                      <w:szCs w:val="22"/>
                    </w:rPr>
                  </w:pPr>
                  <w:r w:rsidRPr="00880EA2">
                    <w:rPr>
                      <w:rFonts w:ascii="Calibri" w:hAnsi="Calibri"/>
                      <w:i/>
                      <w:sz w:val="18"/>
                      <w:szCs w:val="22"/>
                    </w:rPr>
                    <w:t xml:space="preserve">Manómetro de baja presión. </w:t>
                  </w:r>
                </w:p>
              </w:tc>
            </w:tr>
            <w:tr w:rsidR="00357ED7" w:rsidRPr="00880EA2" w:rsidTr="00357ED7">
              <w:trPr>
                <w:trHeight w:val="344"/>
                <w:jc w:val="center"/>
              </w:trPr>
              <w:tc>
                <w:tcPr>
                  <w:tcW w:w="2952" w:type="dxa"/>
                  <w:shd w:val="clear" w:color="auto" w:fill="17365D"/>
                </w:tcPr>
                <w:p w:rsidR="00357ED7" w:rsidRPr="00880EA2" w:rsidRDefault="00357ED7" w:rsidP="00357ED7">
                  <w:pPr>
                    <w:jc w:val="both"/>
                    <w:rPr>
                      <w:rFonts w:ascii="Calibri" w:hAnsi="Calibri" w:cs="Arial"/>
                      <w:b/>
                      <w:i/>
                      <w:color w:val="FFFFFF"/>
                      <w:sz w:val="18"/>
                      <w:szCs w:val="22"/>
                    </w:rPr>
                  </w:pPr>
                  <w:r w:rsidRPr="00880EA2">
                    <w:rPr>
                      <w:rFonts w:ascii="Calibri" w:hAnsi="Calibri" w:cs="Arial"/>
                      <w:b/>
                      <w:bCs/>
                      <w:i/>
                      <w:color w:val="FFFFFF"/>
                      <w:sz w:val="18"/>
                      <w:szCs w:val="22"/>
                    </w:rPr>
                    <w:t>Exactitud</w:t>
                  </w:r>
                </w:p>
              </w:tc>
              <w:tc>
                <w:tcPr>
                  <w:tcW w:w="5529" w:type="dxa"/>
                  <w:vAlign w:val="center"/>
                </w:tcPr>
                <w:p w:rsidR="00357ED7" w:rsidRPr="00880EA2" w:rsidRDefault="00357ED7" w:rsidP="00357ED7">
                  <w:pPr>
                    <w:jc w:val="both"/>
                    <w:rPr>
                      <w:rFonts w:ascii="Calibri" w:hAnsi="Calibri" w:cs="Arial"/>
                      <w:i/>
                      <w:sz w:val="18"/>
                      <w:szCs w:val="22"/>
                    </w:rPr>
                  </w:pPr>
                  <w:r w:rsidRPr="00880EA2">
                    <w:rPr>
                      <w:rFonts w:ascii="Calibri" w:hAnsi="Calibri" w:cs="Arial"/>
                      <w:i/>
                      <w:sz w:val="18"/>
                      <w:szCs w:val="22"/>
                    </w:rPr>
                    <w:t>+/- 2% del total de la escala.</w:t>
                  </w:r>
                </w:p>
              </w:tc>
            </w:tr>
            <w:tr w:rsidR="00357ED7" w:rsidRPr="00880EA2" w:rsidTr="00357ED7">
              <w:trPr>
                <w:trHeight w:val="436"/>
                <w:jc w:val="center"/>
              </w:trPr>
              <w:tc>
                <w:tcPr>
                  <w:tcW w:w="2952" w:type="dxa"/>
                  <w:tcBorders>
                    <w:bottom w:val="single" w:sz="4" w:space="0" w:color="auto"/>
                  </w:tcBorders>
                  <w:shd w:val="clear" w:color="auto" w:fill="17365D"/>
                </w:tcPr>
                <w:p w:rsidR="00357ED7" w:rsidRPr="00880EA2" w:rsidRDefault="00357ED7" w:rsidP="00357ED7">
                  <w:pPr>
                    <w:jc w:val="both"/>
                    <w:rPr>
                      <w:rFonts w:ascii="Calibri" w:hAnsi="Calibri" w:cs="Arial"/>
                      <w:b/>
                      <w:i/>
                      <w:color w:val="FFFFFF"/>
                      <w:sz w:val="18"/>
                      <w:szCs w:val="22"/>
                    </w:rPr>
                  </w:pPr>
                  <w:r w:rsidRPr="00880EA2">
                    <w:rPr>
                      <w:rFonts w:ascii="Calibri" w:hAnsi="Calibri" w:cs="Arial"/>
                      <w:b/>
                      <w:bCs/>
                      <w:i/>
                      <w:color w:val="FFFFFF"/>
                      <w:sz w:val="18"/>
                      <w:szCs w:val="22"/>
                    </w:rPr>
                    <w:t>Elemento</w:t>
                  </w:r>
                </w:p>
              </w:tc>
              <w:tc>
                <w:tcPr>
                  <w:tcW w:w="5529" w:type="dxa"/>
                  <w:vAlign w:val="center"/>
                </w:tcPr>
                <w:p w:rsidR="00357ED7" w:rsidRPr="00880EA2" w:rsidRDefault="00357ED7" w:rsidP="00357ED7">
                  <w:pPr>
                    <w:jc w:val="both"/>
                    <w:rPr>
                      <w:rFonts w:ascii="Calibri" w:hAnsi="Calibri" w:cs="Arial"/>
                      <w:i/>
                      <w:sz w:val="18"/>
                      <w:szCs w:val="22"/>
                    </w:rPr>
                  </w:pPr>
                  <w:r w:rsidRPr="00AF4955">
                    <w:rPr>
                      <w:rFonts w:ascii="Calibri" w:hAnsi="Calibri" w:cs="Arial"/>
                      <w:i/>
                      <w:sz w:val="18"/>
                      <w:szCs w:val="22"/>
                    </w:rPr>
                    <w:t>Diafragma tipo caja en Acero Inoxidable 304.</w:t>
                  </w:r>
                </w:p>
              </w:tc>
            </w:tr>
            <w:tr w:rsidR="00357ED7" w:rsidRPr="009455F7" w:rsidTr="00357ED7">
              <w:trPr>
                <w:trHeight w:val="273"/>
                <w:jc w:val="center"/>
              </w:trPr>
              <w:tc>
                <w:tcPr>
                  <w:tcW w:w="2952" w:type="dxa"/>
                  <w:tcBorders>
                    <w:top w:val="single" w:sz="4" w:space="0" w:color="auto"/>
                  </w:tcBorders>
                  <w:shd w:val="clear" w:color="auto" w:fill="17365D"/>
                </w:tcPr>
                <w:p w:rsidR="00357ED7" w:rsidRPr="00880EA2" w:rsidRDefault="00357ED7" w:rsidP="00357ED7">
                  <w:pPr>
                    <w:jc w:val="both"/>
                    <w:rPr>
                      <w:rFonts w:ascii="Calibri" w:hAnsi="Calibri" w:cs="Arial"/>
                      <w:b/>
                      <w:i/>
                      <w:color w:val="FFFFFF"/>
                      <w:sz w:val="18"/>
                      <w:szCs w:val="22"/>
                    </w:rPr>
                  </w:pPr>
                  <w:r w:rsidRPr="00880EA2">
                    <w:rPr>
                      <w:rFonts w:ascii="Calibri" w:hAnsi="Calibri" w:cs="Arial"/>
                      <w:b/>
                      <w:i/>
                      <w:color w:val="FFFFFF"/>
                      <w:sz w:val="18"/>
                      <w:szCs w:val="22"/>
                    </w:rPr>
                    <w:t>Conexión</w:t>
                  </w:r>
                </w:p>
              </w:tc>
              <w:tc>
                <w:tcPr>
                  <w:tcW w:w="5529" w:type="dxa"/>
                  <w:vAlign w:val="center"/>
                </w:tcPr>
                <w:p w:rsidR="00357ED7" w:rsidRPr="009455F7" w:rsidRDefault="00357ED7" w:rsidP="00357ED7">
                  <w:pPr>
                    <w:jc w:val="both"/>
                    <w:rPr>
                      <w:rFonts w:ascii="Calibri" w:hAnsi="Calibri" w:cs="Arial"/>
                      <w:i/>
                      <w:sz w:val="18"/>
                      <w:szCs w:val="22"/>
                    </w:rPr>
                  </w:pPr>
                  <w:r w:rsidRPr="002708EE">
                    <w:rPr>
                      <w:rFonts w:ascii="Calibri" w:hAnsi="Calibri"/>
                      <w:bCs/>
                      <w:i/>
                      <w:iCs/>
                      <w:sz w:val="18"/>
                      <w:szCs w:val="22"/>
                      <w:shd w:val="clear" w:color="auto" w:fill="FFFFFF"/>
                    </w:rPr>
                    <w:t>Inferior rosca macho G 1/2” ISO 228,</w:t>
                  </w:r>
                  <w:r>
                    <w:rPr>
                      <w:rFonts w:ascii="Calibri" w:hAnsi="Calibri"/>
                      <w:bCs/>
                      <w:i/>
                      <w:iCs/>
                      <w:sz w:val="18"/>
                      <w:szCs w:val="22"/>
                      <w:shd w:val="clear" w:color="auto" w:fill="FFFFFF"/>
                    </w:rPr>
                    <w:t xml:space="preserve"> </w:t>
                  </w:r>
                  <w:r w:rsidRPr="002708EE">
                    <w:rPr>
                      <w:rFonts w:ascii="Calibri" w:hAnsi="Calibri"/>
                      <w:bCs/>
                      <w:i/>
                      <w:iCs/>
                      <w:sz w:val="18"/>
                      <w:szCs w:val="22"/>
                      <w:shd w:val="clear" w:color="auto" w:fill="FFFFFF"/>
                    </w:rPr>
                    <w:t>en latón o bronce, para conexión Accesorio de Latón o  Bronce de 1”.</w:t>
                  </w:r>
                  <w:r>
                    <w:rPr>
                      <w:rFonts w:ascii="Calibri" w:hAnsi="Calibri"/>
                      <w:bCs/>
                      <w:i/>
                      <w:iCs/>
                      <w:sz w:val="18"/>
                      <w:szCs w:val="22"/>
                      <w:shd w:val="clear" w:color="auto" w:fill="FFFFFF"/>
                    </w:rPr>
                    <w:t xml:space="preserve"> U</w:t>
                  </w:r>
                  <w:r w:rsidRPr="002708EE">
                    <w:rPr>
                      <w:rFonts w:ascii="Calibri" w:hAnsi="Calibri"/>
                      <w:bCs/>
                      <w:i/>
                      <w:iCs/>
                      <w:sz w:val="18"/>
                      <w:szCs w:val="22"/>
                      <w:shd w:val="clear" w:color="auto" w:fill="FFFFFF"/>
                    </w:rPr>
                    <w:t>sar sellarosca para unir estas piezas</w:t>
                  </w:r>
                </w:p>
              </w:tc>
            </w:tr>
            <w:tr w:rsidR="00357ED7" w:rsidRPr="009455F7" w:rsidTr="00357ED7">
              <w:trPr>
                <w:trHeight w:val="464"/>
                <w:jc w:val="center"/>
              </w:trPr>
              <w:tc>
                <w:tcPr>
                  <w:tcW w:w="2952" w:type="dxa"/>
                  <w:shd w:val="clear" w:color="auto" w:fill="17365D"/>
                </w:tcPr>
                <w:p w:rsidR="00357ED7" w:rsidRPr="00880EA2" w:rsidRDefault="00357ED7" w:rsidP="00357ED7">
                  <w:pPr>
                    <w:jc w:val="both"/>
                    <w:rPr>
                      <w:rFonts w:ascii="Calibri" w:hAnsi="Calibri" w:cs="Arial"/>
                      <w:b/>
                      <w:bCs/>
                      <w:i/>
                      <w:color w:val="FFFFFF"/>
                      <w:sz w:val="18"/>
                      <w:szCs w:val="22"/>
                    </w:rPr>
                  </w:pPr>
                  <w:r w:rsidRPr="00880EA2">
                    <w:rPr>
                      <w:rFonts w:ascii="Calibri" w:hAnsi="Calibri" w:cs="Arial"/>
                      <w:b/>
                      <w:bCs/>
                      <w:i/>
                      <w:color w:val="FFFFFF"/>
                      <w:sz w:val="18"/>
                      <w:szCs w:val="22"/>
                    </w:rPr>
                    <w:t xml:space="preserve">Rango </w:t>
                  </w:r>
                </w:p>
              </w:tc>
              <w:tc>
                <w:tcPr>
                  <w:tcW w:w="5529" w:type="dxa"/>
                  <w:vAlign w:val="center"/>
                </w:tcPr>
                <w:p w:rsidR="00357ED7" w:rsidRPr="00880EA2" w:rsidRDefault="00357ED7" w:rsidP="00357ED7">
                  <w:pPr>
                    <w:jc w:val="both"/>
                    <w:rPr>
                      <w:rFonts w:ascii="Calibri" w:hAnsi="Calibri" w:cs="Arial"/>
                      <w:bCs/>
                      <w:i/>
                      <w:iCs/>
                      <w:sz w:val="18"/>
                      <w:szCs w:val="22"/>
                      <w:lang w:val="es-MX" w:eastAsia="x-none"/>
                    </w:rPr>
                  </w:pPr>
                  <w:r w:rsidRPr="00880EA2">
                    <w:rPr>
                      <w:rFonts w:ascii="Calibri" w:hAnsi="Calibri" w:cs="Arial"/>
                      <w:bCs/>
                      <w:i/>
                      <w:iCs/>
                      <w:sz w:val="18"/>
                      <w:szCs w:val="22"/>
                      <w:lang w:val="es-MX" w:eastAsia="x-none"/>
                    </w:rPr>
                    <w:t>0 - 400mbar</w:t>
                  </w:r>
                </w:p>
              </w:tc>
            </w:tr>
            <w:tr w:rsidR="00357ED7" w:rsidRPr="009455F7" w:rsidTr="00357ED7">
              <w:trPr>
                <w:trHeight w:val="464"/>
                <w:jc w:val="center"/>
              </w:trPr>
              <w:tc>
                <w:tcPr>
                  <w:tcW w:w="2952"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Mecanismo</w:t>
                  </w:r>
                </w:p>
              </w:tc>
              <w:tc>
                <w:tcPr>
                  <w:tcW w:w="5529" w:type="dxa"/>
                  <w:vAlign w:val="center"/>
                </w:tcPr>
                <w:p w:rsidR="00357ED7" w:rsidRPr="00AF4955" w:rsidRDefault="00357ED7" w:rsidP="00357ED7">
                  <w:pPr>
                    <w:jc w:val="both"/>
                    <w:rPr>
                      <w:rFonts w:ascii="Calibri" w:hAnsi="Calibri" w:cs="Arial"/>
                      <w:i/>
                      <w:sz w:val="18"/>
                      <w:szCs w:val="22"/>
                      <w:lang w:val="es-MX"/>
                    </w:rPr>
                  </w:pPr>
                  <w:r w:rsidRPr="00AF4955">
                    <w:rPr>
                      <w:rFonts w:ascii="Calibri" w:hAnsi="Calibri" w:cs="Arial"/>
                      <w:bCs/>
                      <w:i/>
                      <w:iCs/>
                      <w:sz w:val="18"/>
                      <w:szCs w:val="22"/>
                      <w:lang w:val="es-MX" w:eastAsia="x-none"/>
                    </w:rPr>
                    <w:t>Acero Inoxidable AISI-304.</w:t>
                  </w:r>
                </w:p>
              </w:tc>
            </w:tr>
            <w:tr w:rsidR="00357ED7" w:rsidRPr="009455F7" w:rsidTr="00357ED7">
              <w:trPr>
                <w:trHeight w:val="460"/>
                <w:jc w:val="center"/>
              </w:trPr>
              <w:tc>
                <w:tcPr>
                  <w:tcW w:w="2952"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 xml:space="preserve">Caja y Bisel </w:t>
                  </w:r>
                </w:p>
              </w:tc>
              <w:tc>
                <w:tcPr>
                  <w:tcW w:w="5529" w:type="dxa"/>
                  <w:vAlign w:val="center"/>
                </w:tcPr>
                <w:p w:rsidR="00357ED7" w:rsidRPr="00AF4955" w:rsidRDefault="00357ED7" w:rsidP="00357ED7">
                  <w:pPr>
                    <w:jc w:val="both"/>
                    <w:rPr>
                      <w:rFonts w:ascii="Calibri" w:hAnsi="Calibri" w:cs="Arial"/>
                      <w:i/>
                      <w:sz w:val="18"/>
                      <w:szCs w:val="22"/>
                    </w:rPr>
                  </w:pPr>
                  <w:r w:rsidRPr="00AF4955">
                    <w:rPr>
                      <w:rFonts w:ascii="Calibri" w:hAnsi="Calibri" w:cs="Arial"/>
                      <w:bCs/>
                      <w:i/>
                      <w:iCs/>
                      <w:sz w:val="18"/>
                      <w:szCs w:val="22"/>
                      <w:lang w:val="es-MX" w:eastAsia="x-none"/>
                    </w:rPr>
                    <w:t>Acero Inoxidable AISI-304.</w:t>
                  </w:r>
                </w:p>
              </w:tc>
            </w:tr>
            <w:tr w:rsidR="00357ED7" w:rsidRPr="009455F7" w:rsidTr="00357ED7">
              <w:trPr>
                <w:trHeight w:val="350"/>
                <w:jc w:val="center"/>
              </w:trPr>
              <w:tc>
                <w:tcPr>
                  <w:tcW w:w="2952"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 xml:space="preserve">Ventana </w:t>
                  </w:r>
                </w:p>
              </w:tc>
              <w:tc>
                <w:tcPr>
                  <w:tcW w:w="5529"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Cristal Inastillable.</w:t>
                  </w:r>
                </w:p>
              </w:tc>
            </w:tr>
            <w:tr w:rsidR="00357ED7" w:rsidRPr="009455F7" w:rsidTr="00357ED7">
              <w:trPr>
                <w:trHeight w:val="350"/>
                <w:jc w:val="center"/>
              </w:trPr>
              <w:tc>
                <w:tcPr>
                  <w:tcW w:w="2952" w:type="dxa"/>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Caratula</w:t>
                  </w:r>
                </w:p>
              </w:tc>
              <w:tc>
                <w:tcPr>
                  <w:tcW w:w="5529"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Aluminio fondo blanco, números negros.</w:t>
                  </w:r>
                </w:p>
              </w:tc>
            </w:tr>
            <w:tr w:rsidR="00357ED7" w:rsidRPr="009455F7" w:rsidTr="00357ED7">
              <w:trPr>
                <w:trHeight w:val="479"/>
                <w:jc w:val="center"/>
              </w:trPr>
              <w:tc>
                <w:tcPr>
                  <w:tcW w:w="2952" w:type="dxa"/>
                  <w:shd w:val="clear" w:color="auto" w:fill="17365D"/>
                  <w:vAlign w:val="center"/>
                </w:tcPr>
                <w:p w:rsidR="00357ED7" w:rsidRPr="009455F7" w:rsidRDefault="00357ED7" w:rsidP="00357ED7">
                  <w:pPr>
                    <w:spacing w:before="100" w:beforeAutospacing="1" w:after="100" w:afterAutospacing="1"/>
                    <w:rPr>
                      <w:rFonts w:eastAsia="Calibri"/>
                      <w:i/>
                      <w:sz w:val="18"/>
                      <w:szCs w:val="22"/>
                    </w:rPr>
                  </w:pPr>
                  <w:r w:rsidRPr="009455F7">
                    <w:rPr>
                      <w:rFonts w:ascii="Calibri" w:hAnsi="Calibri"/>
                      <w:b/>
                      <w:bCs/>
                      <w:i/>
                      <w:color w:val="FFFFFF"/>
                      <w:sz w:val="18"/>
                      <w:szCs w:val="22"/>
                    </w:rPr>
                    <w:t>Aguja</w:t>
                  </w:r>
                </w:p>
              </w:tc>
              <w:tc>
                <w:tcPr>
                  <w:tcW w:w="5529" w:type="dxa"/>
                  <w:vAlign w:val="center"/>
                </w:tcPr>
                <w:p w:rsidR="00357ED7" w:rsidRPr="009455F7" w:rsidRDefault="00357ED7" w:rsidP="00357ED7">
                  <w:pPr>
                    <w:spacing w:before="100" w:beforeAutospacing="1" w:after="100" w:afterAutospacing="1"/>
                    <w:jc w:val="both"/>
                    <w:rPr>
                      <w:rFonts w:eastAsia="Calibri"/>
                      <w:i/>
                      <w:sz w:val="18"/>
                      <w:szCs w:val="22"/>
                    </w:rPr>
                  </w:pPr>
                  <w:r w:rsidRPr="009455F7">
                    <w:rPr>
                      <w:rFonts w:ascii="Calibri" w:hAnsi="Calibri"/>
                      <w:i/>
                      <w:sz w:val="18"/>
                      <w:szCs w:val="22"/>
                      <w:shd w:val="clear" w:color="auto" w:fill="FFFFFF"/>
                    </w:rPr>
                    <w:t>Aluminio esmaltado negro.</w:t>
                  </w:r>
                  <w:r w:rsidRPr="009455F7">
                    <w:rPr>
                      <w:rFonts w:ascii="Calibri" w:hAnsi="Calibri"/>
                      <w:i/>
                      <w:sz w:val="18"/>
                      <w:szCs w:val="22"/>
                    </w:rPr>
                    <w:t xml:space="preserve"> </w:t>
                  </w:r>
                </w:p>
              </w:tc>
            </w:tr>
            <w:tr w:rsidR="00357ED7" w:rsidRPr="009455F7" w:rsidTr="00357ED7">
              <w:trPr>
                <w:trHeight w:val="479"/>
                <w:jc w:val="center"/>
              </w:trPr>
              <w:tc>
                <w:tcPr>
                  <w:tcW w:w="2952"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Tamaño</w:t>
                  </w:r>
                </w:p>
              </w:tc>
              <w:tc>
                <w:tcPr>
                  <w:tcW w:w="5529" w:type="dxa"/>
                  <w:vAlign w:val="center"/>
                </w:tcPr>
                <w:p w:rsidR="00357ED7" w:rsidRPr="009455F7" w:rsidRDefault="00357ED7" w:rsidP="00357ED7">
                  <w:pPr>
                    <w:jc w:val="both"/>
                    <w:rPr>
                      <w:rFonts w:ascii="Calibri" w:hAnsi="Calibri" w:cs="Arial"/>
                      <w:i/>
                      <w:sz w:val="18"/>
                      <w:szCs w:val="22"/>
                    </w:rPr>
                  </w:pPr>
                  <w:r>
                    <w:rPr>
                      <w:rFonts w:ascii="Calibri" w:hAnsi="Calibri" w:cs="Arial"/>
                      <w:i/>
                      <w:sz w:val="18"/>
                      <w:szCs w:val="22"/>
                    </w:rPr>
                    <w:t>Ø 63 mm (2 ½”) (Diámetro referencial, mismo que deberá guardar relación con la medida del visor en el gabinete).</w:t>
                  </w:r>
                </w:p>
              </w:tc>
            </w:tr>
          </w:tbl>
          <w:p w:rsidR="00357ED7" w:rsidRPr="00464FC6" w:rsidRDefault="00357ED7" w:rsidP="00357ED7">
            <w:pPr>
              <w:pStyle w:val="Prrafodelista"/>
              <w:contextualSpacing/>
              <w:jc w:val="both"/>
              <w:rPr>
                <w:rFonts w:ascii="Calibri" w:hAnsi="Calibri" w:cs="Arial"/>
                <w:b/>
                <w:bCs/>
                <w:iCs/>
                <w:sz w:val="18"/>
                <w:szCs w:val="22"/>
                <w:lang w:eastAsia="x-none"/>
              </w:rPr>
            </w:pPr>
          </w:p>
          <w:p w:rsidR="00357ED7" w:rsidRPr="00464FC6" w:rsidRDefault="00357ED7" w:rsidP="00A034E2">
            <w:pPr>
              <w:pStyle w:val="Prrafodelista"/>
              <w:numPr>
                <w:ilvl w:val="1"/>
                <w:numId w:val="52"/>
              </w:numPr>
              <w:ind w:left="709" w:hanging="436"/>
              <w:contextualSpacing/>
              <w:jc w:val="both"/>
              <w:rPr>
                <w:rFonts w:ascii="Calibri" w:hAnsi="Calibri" w:cs="Arial"/>
                <w:b/>
                <w:bCs/>
                <w:i/>
                <w:iCs/>
                <w:lang w:val="es-MX" w:eastAsia="x-none"/>
              </w:rPr>
            </w:pPr>
            <w:r w:rsidRPr="00464FC6">
              <w:rPr>
                <w:rFonts w:ascii="Calibri" w:hAnsi="Calibri" w:cs="Arial"/>
                <w:b/>
                <w:bCs/>
                <w:i/>
                <w:iCs/>
                <w:lang w:val="es-MX" w:eastAsia="x-none"/>
              </w:rPr>
              <w:t>VALVULAS DE BOLA DE ½”BSP DE ¼ DE GIRO</w:t>
            </w:r>
          </w:p>
          <w:tbl>
            <w:tblPr>
              <w:tblW w:w="8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2"/>
              <w:gridCol w:w="5529"/>
            </w:tblGrid>
            <w:tr w:rsidR="00357ED7" w:rsidRPr="009455F7" w:rsidTr="00357ED7">
              <w:trPr>
                <w:trHeight w:val="344"/>
                <w:jc w:val="center"/>
              </w:trPr>
              <w:tc>
                <w:tcPr>
                  <w:tcW w:w="2952" w:type="dxa"/>
                  <w:shd w:val="clear" w:color="auto" w:fill="17365D"/>
                </w:tcPr>
                <w:p w:rsidR="00357ED7" w:rsidRPr="009455F7" w:rsidRDefault="00357ED7" w:rsidP="00357ED7">
                  <w:pPr>
                    <w:spacing w:before="100" w:beforeAutospacing="1" w:after="100" w:afterAutospacing="1"/>
                    <w:rPr>
                      <w:rFonts w:eastAsia="Calibri"/>
                      <w:i/>
                      <w:sz w:val="18"/>
                      <w:szCs w:val="22"/>
                    </w:rPr>
                  </w:pPr>
                  <w:r w:rsidRPr="009455F7">
                    <w:rPr>
                      <w:rFonts w:ascii="Calibri" w:hAnsi="Calibri"/>
                      <w:b/>
                      <w:bCs/>
                      <w:i/>
                      <w:color w:val="FFFFFF"/>
                      <w:sz w:val="18"/>
                      <w:szCs w:val="22"/>
                    </w:rPr>
                    <w:t>Producto</w:t>
                  </w:r>
                </w:p>
              </w:tc>
              <w:tc>
                <w:tcPr>
                  <w:tcW w:w="5529" w:type="dxa"/>
                  <w:vAlign w:val="center"/>
                </w:tcPr>
                <w:p w:rsidR="00357ED7" w:rsidRPr="009455F7" w:rsidRDefault="00357ED7" w:rsidP="00357ED7">
                  <w:pPr>
                    <w:spacing w:before="100" w:beforeAutospacing="1" w:after="100" w:afterAutospacing="1"/>
                    <w:jc w:val="both"/>
                    <w:rPr>
                      <w:rFonts w:eastAsia="Calibri"/>
                      <w:i/>
                      <w:sz w:val="18"/>
                      <w:szCs w:val="22"/>
                    </w:rPr>
                  </w:pPr>
                  <w:r w:rsidRPr="00464FC6">
                    <w:rPr>
                      <w:rFonts w:ascii="Calibri" w:hAnsi="Calibri"/>
                      <w:i/>
                      <w:sz w:val="18"/>
                      <w:szCs w:val="22"/>
                    </w:rPr>
                    <w:t xml:space="preserve">Válvula de bola ½” H-H BSP de palanca de ¼ de giro.  </w:t>
                  </w:r>
                </w:p>
              </w:tc>
            </w:tr>
            <w:tr w:rsidR="00357ED7" w:rsidRPr="009455F7" w:rsidTr="00357ED7">
              <w:trPr>
                <w:trHeight w:val="344"/>
                <w:jc w:val="center"/>
              </w:trPr>
              <w:tc>
                <w:tcPr>
                  <w:tcW w:w="2952"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Material</w:t>
                  </w:r>
                </w:p>
              </w:tc>
              <w:tc>
                <w:tcPr>
                  <w:tcW w:w="5529" w:type="dxa"/>
                  <w:vAlign w:val="center"/>
                </w:tcPr>
                <w:p w:rsidR="00357ED7" w:rsidRPr="009455F7" w:rsidRDefault="00357ED7" w:rsidP="00357ED7">
                  <w:pPr>
                    <w:jc w:val="both"/>
                    <w:rPr>
                      <w:rFonts w:ascii="Calibri" w:hAnsi="Calibri" w:cs="Arial"/>
                      <w:i/>
                      <w:sz w:val="18"/>
                      <w:szCs w:val="22"/>
                    </w:rPr>
                  </w:pPr>
                  <w:r w:rsidRPr="00464FC6">
                    <w:rPr>
                      <w:rFonts w:ascii="Calibri" w:hAnsi="Calibri" w:cs="Arial"/>
                      <w:i/>
                      <w:sz w:val="18"/>
                      <w:szCs w:val="22"/>
                    </w:rPr>
                    <w:t>Cuerpo de Latón o Bronce, aprobado</w:t>
                  </w:r>
                  <w:r w:rsidRPr="009455F7">
                    <w:rPr>
                      <w:rFonts w:ascii="Calibri" w:hAnsi="Calibri" w:cs="Arial"/>
                      <w:i/>
                      <w:sz w:val="18"/>
                      <w:szCs w:val="22"/>
                    </w:rPr>
                    <w:t xml:space="preserve"> según norma EN 331 o similares</w:t>
                  </w:r>
                  <w:r w:rsidRPr="009455F7">
                    <w:rPr>
                      <w:rFonts w:ascii="Calibri" w:hAnsi="Calibri" w:cs="Arial"/>
                      <w:i/>
                      <w:iCs/>
                      <w:sz w:val="18"/>
                      <w:szCs w:val="22"/>
                    </w:rPr>
                    <w:t>.</w:t>
                  </w:r>
                </w:p>
              </w:tc>
            </w:tr>
            <w:tr w:rsidR="00357ED7" w:rsidRPr="009455F7" w:rsidTr="00357ED7">
              <w:trPr>
                <w:trHeight w:val="436"/>
                <w:jc w:val="center"/>
              </w:trPr>
              <w:tc>
                <w:tcPr>
                  <w:tcW w:w="2952" w:type="dxa"/>
                  <w:tcBorders>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lastRenderedPageBreak/>
                    <w:t>Tipo</w:t>
                  </w:r>
                </w:p>
              </w:tc>
              <w:tc>
                <w:tcPr>
                  <w:tcW w:w="5529"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De bola ¼” de giro de paso total, ½” DN, asiento de teflón.</w:t>
                  </w:r>
                </w:p>
              </w:tc>
            </w:tr>
            <w:tr w:rsidR="00357ED7" w:rsidRPr="009455F7" w:rsidTr="00357ED7">
              <w:trPr>
                <w:trHeight w:val="273"/>
                <w:jc w:val="center"/>
              </w:trPr>
              <w:tc>
                <w:tcPr>
                  <w:tcW w:w="2952" w:type="dxa"/>
                  <w:tcBorders>
                    <w:top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i/>
                      <w:color w:val="FFFFFF"/>
                      <w:sz w:val="18"/>
                      <w:szCs w:val="22"/>
                    </w:rPr>
                    <w:t>Presión nominal de trabajo</w:t>
                  </w:r>
                </w:p>
              </w:tc>
              <w:tc>
                <w:tcPr>
                  <w:tcW w:w="5529" w:type="dxa"/>
                  <w:vAlign w:val="center"/>
                </w:tcPr>
                <w:p w:rsidR="00357ED7" w:rsidRPr="009455F7" w:rsidRDefault="00357ED7" w:rsidP="00357ED7">
                  <w:pPr>
                    <w:jc w:val="both"/>
                    <w:rPr>
                      <w:rFonts w:ascii="Calibri" w:hAnsi="Calibri" w:cs="Arial"/>
                      <w:i/>
                      <w:sz w:val="18"/>
                      <w:szCs w:val="22"/>
                    </w:rPr>
                  </w:pPr>
                  <w:r w:rsidRPr="00880EA2">
                    <w:rPr>
                      <w:rFonts w:ascii="Calibri" w:hAnsi="Calibri"/>
                      <w:bCs/>
                      <w:i/>
                      <w:iCs/>
                      <w:sz w:val="18"/>
                      <w:szCs w:val="22"/>
                      <w:shd w:val="clear" w:color="auto" w:fill="FFFFFF"/>
                    </w:rPr>
                    <w:t>140</w:t>
                  </w:r>
                  <w:r w:rsidRPr="00880EA2">
                    <w:rPr>
                      <w:rFonts w:ascii="Calibri" w:hAnsi="Calibri"/>
                      <w:bCs/>
                      <w:i/>
                      <w:sz w:val="18"/>
                      <w:szCs w:val="22"/>
                      <w:shd w:val="clear" w:color="auto" w:fill="FFFFFF"/>
                    </w:rPr>
                    <w:t xml:space="preserve"> mbar</w:t>
                  </w:r>
                </w:p>
              </w:tc>
            </w:tr>
            <w:tr w:rsidR="00357ED7" w:rsidRPr="009455F7" w:rsidTr="00357ED7">
              <w:trPr>
                <w:trHeight w:val="464"/>
                <w:jc w:val="center"/>
              </w:trPr>
              <w:tc>
                <w:tcPr>
                  <w:tcW w:w="2952"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Conexión de Entrada</w:t>
                  </w:r>
                </w:p>
              </w:tc>
              <w:tc>
                <w:tcPr>
                  <w:tcW w:w="5529" w:type="dxa"/>
                  <w:vAlign w:val="center"/>
                </w:tcPr>
                <w:p w:rsidR="00357ED7" w:rsidRPr="009455F7" w:rsidRDefault="00357ED7" w:rsidP="00357ED7">
                  <w:pPr>
                    <w:jc w:val="both"/>
                    <w:rPr>
                      <w:rFonts w:ascii="Calibri" w:hAnsi="Calibri" w:cs="Arial"/>
                      <w:i/>
                      <w:sz w:val="18"/>
                      <w:szCs w:val="22"/>
                      <w:lang w:val="es-MX"/>
                    </w:rPr>
                  </w:pPr>
                  <w:r w:rsidRPr="009455F7">
                    <w:rPr>
                      <w:rFonts w:ascii="Calibri" w:hAnsi="Calibri" w:cs="Arial"/>
                      <w:bCs/>
                      <w:i/>
                      <w:iCs/>
                      <w:sz w:val="18"/>
                      <w:szCs w:val="22"/>
                      <w:lang w:val="es-MX" w:eastAsia="x-none"/>
                    </w:rPr>
                    <w:t>Conexión hembra ½” BSP ISO 228</w:t>
                  </w:r>
                  <w:r>
                    <w:rPr>
                      <w:rFonts w:ascii="Calibri" w:hAnsi="Calibri" w:cs="Arial"/>
                      <w:bCs/>
                      <w:i/>
                      <w:iCs/>
                      <w:sz w:val="18"/>
                      <w:szCs w:val="22"/>
                      <w:lang w:val="es-MX" w:eastAsia="x-none"/>
                    </w:rPr>
                    <w:t>.</w:t>
                  </w:r>
                </w:p>
              </w:tc>
            </w:tr>
            <w:tr w:rsidR="00357ED7" w:rsidRPr="009455F7" w:rsidTr="00357ED7">
              <w:trPr>
                <w:trHeight w:val="460"/>
                <w:jc w:val="center"/>
              </w:trPr>
              <w:tc>
                <w:tcPr>
                  <w:tcW w:w="2952"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Conexión de salida</w:t>
                  </w:r>
                </w:p>
              </w:tc>
              <w:tc>
                <w:tcPr>
                  <w:tcW w:w="5529"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bCs/>
                      <w:i/>
                      <w:iCs/>
                      <w:sz w:val="18"/>
                      <w:szCs w:val="22"/>
                      <w:lang w:val="es-MX" w:eastAsia="x-none"/>
                    </w:rPr>
                    <w:t>Conexión hembra ½” BSP ISO 228</w:t>
                  </w:r>
                  <w:r>
                    <w:rPr>
                      <w:rFonts w:ascii="Calibri" w:hAnsi="Calibri" w:cs="Arial"/>
                      <w:bCs/>
                      <w:i/>
                      <w:iCs/>
                      <w:sz w:val="18"/>
                      <w:szCs w:val="22"/>
                      <w:lang w:eastAsia="x-none"/>
                    </w:rPr>
                    <w:t>.</w:t>
                  </w:r>
                </w:p>
              </w:tc>
            </w:tr>
            <w:tr w:rsidR="00357ED7" w:rsidRPr="009455F7" w:rsidTr="00357ED7">
              <w:trPr>
                <w:trHeight w:val="479"/>
                <w:jc w:val="center"/>
              </w:trPr>
              <w:tc>
                <w:tcPr>
                  <w:tcW w:w="2952" w:type="dxa"/>
                  <w:shd w:val="clear" w:color="auto" w:fill="17365D"/>
                  <w:vAlign w:val="center"/>
                </w:tcPr>
                <w:p w:rsidR="00357ED7" w:rsidRPr="009455F7" w:rsidRDefault="00357ED7" w:rsidP="00357ED7">
                  <w:pPr>
                    <w:spacing w:before="100" w:beforeAutospacing="1" w:after="100" w:afterAutospacing="1"/>
                    <w:rPr>
                      <w:rFonts w:eastAsia="Calibri"/>
                      <w:i/>
                      <w:sz w:val="18"/>
                      <w:szCs w:val="22"/>
                    </w:rPr>
                  </w:pPr>
                  <w:r w:rsidRPr="009455F7">
                    <w:rPr>
                      <w:rFonts w:ascii="Calibri" w:hAnsi="Calibri"/>
                      <w:b/>
                      <w:bCs/>
                      <w:i/>
                      <w:color w:val="FFFFFF"/>
                      <w:sz w:val="18"/>
                      <w:szCs w:val="22"/>
                    </w:rPr>
                    <w:t>TIPO DE MANIVELA</w:t>
                  </w:r>
                </w:p>
              </w:tc>
              <w:tc>
                <w:tcPr>
                  <w:tcW w:w="5529" w:type="dxa"/>
                  <w:vAlign w:val="center"/>
                </w:tcPr>
                <w:p w:rsidR="00357ED7" w:rsidRPr="009455F7" w:rsidRDefault="00357ED7" w:rsidP="00357ED7">
                  <w:pPr>
                    <w:spacing w:before="100" w:beforeAutospacing="1" w:after="100" w:afterAutospacing="1"/>
                    <w:jc w:val="both"/>
                    <w:rPr>
                      <w:rFonts w:eastAsia="Calibri"/>
                      <w:i/>
                      <w:sz w:val="18"/>
                      <w:szCs w:val="22"/>
                    </w:rPr>
                  </w:pPr>
                  <w:r w:rsidRPr="009455F7">
                    <w:rPr>
                      <w:rFonts w:ascii="Calibri" w:hAnsi="Calibri"/>
                      <w:i/>
                      <w:sz w:val="18"/>
                      <w:szCs w:val="22"/>
                      <w:shd w:val="clear" w:color="auto" w:fill="FFFFFF"/>
                    </w:rPr>
                    <w:t>La manivela deberá ser metálica de ¼ de giro, tipo palanca, mango de color amarillo</w:t>
                  </w:r>
                  <w:r>
                    <w:rPr>
                      <w:rFonts w:ascii="Calibri" w:hAnsi="Calibri"/>
                      <w:i/>
                      <w:sz w:val="18"/>
                      <w:szCs w:val="22"/>
                      <w:shd w:val="clear" w:color="auto" w:fill="FFFFFF"/>
                    </w:rPr>
                    <w:t>.</w:t>
                  </w:r>
                  <w:r w:rsidRPr="009455F7">
                    <w:rPr>
                      <w:rFonts w:ascii="Calibri" w:hAnsi="Calibri"/>
                      <w:i/>
                      <w:sz w:val="18"/>
                      <w:szCs w:val="22"/>
                    </w:rPr>
                    <w:t xml:space="preserve"> </w:t>
                  </w:r>
                </w:p>
              </w:tc>
            </w:tr>
            <w:tr w:rsidR="00357ED7" w:rsidRPr="009455F7" w:rsidTr="00357ED7">
              <w:trPr>
                <w:trHeight w:val="479"/>
                <w:jc w:val="center"/>
              </w:trPr>
              <w:tc>
                <w:tcPr>
                  <w:tcW w:w="2952" w:type="dxa"/>
                  <w:shd w:val="clear" w:color="auto" w:fill="17365D"/>
                  <w:vAlign w:val="center"/>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 xml:space="preserve">NORMAS A CUMPLIR </w:t>
                  </w:r>
                </w:p>
              </w:tc>
              <w:tc>
                <w:tcPr>
                  <w:tcW w:w="5529" w:type="dxa"/>
                  <w:vAlign w:val="center"/>
                </w:tcPr>
                <w:p w:rsidR="00357ED7" w:rsidRPr="009455F7" w:rsidRDefault="00357ED7" w:rsidP="00357ED7">
                  <w:pPr>
                    <w:jc w:val="both"/>
                    <w:rPr>
                      <w:rFonts w:ascii="Calibri" w:hAnsi="Calibri" w:cs="Arial"/>
                      <w:i/>
                      <w:sz w:val="18"/>
                      <w:szCs w:val="22"/>
                    </w:rPr>
                  </w:pPr>
                  <w:r w:rsidRPr="003746FE">
                    <w:rPr>
                      <w:rFonts w:ascii="Calibri" w:hAnsi="Calibri" w:cs="Arial"/>
                      <w:i/>
                      <w:sz w:val="18"/>
                      <w:szCs w:val="22"/>
                    </w:rPr>
                    <w:t>NF E 29-140 y/o EN 331 u otra equivalente.</w:t>
                  </w:r>
                </w:p>
              </w:tc>
            </w:tr>
          </w:tbl>
          <w:p w:rsidR="00357ED7" w:rsidRPr="009455F7" w:rsidRDefault="00357ED7" w:rsidP="00357ED7">
            <w:pPr>
              <w:pStyle w:val="Prrafodelista"/>
              <w:jc w:val="both"/>
              <w:rPr>
                <w:rFonts w:ascii="Calibri" w:hAnsi="Calibri" w:cs="Arial"/>
                <w:b/>
                <w:sz w:val="18"/>
                <w:szCs w:val="22"/>
              </w:rPr>
            </w:pPr>
          </w:p>
          <w:p w:rsidR="00357ED7" w:rsidRPr="009455F7" w:rsidRDefault="00357ED7" w:rsidP="00A034E2">
            <w:pPr>
              <w:pStyle w:val="Prrafodelista"/>
              <w:numPr>
                <w:ilvl w:val="1"/>
                <w:numId w:val="52"/>
              </w:numPr>
              <w:ind w:left="709" w:hanging="436"/>
              <w:contextualSpacing/>
              <w:jc w:val="both"/>
              <w:rPr>
                <w:rFonts w:ascii="Calibri" w:hAnsi="Calibri" w:cs="Arial"/>
                <w:b/>
                <w:bCs/>
                <w:i/>
                <w:iCs/>
                <w:lang w:val="es-MX" w:eastAsia="x-none"/>
              </w:rPr>
            </w:pPr>
            <w:r w:rsidRPr="009455F7">
              <w:rPr>
                <w:rFonts w:ascii="Calibri" w:hAnsi="Calibri" w:cs="Arial"/>
                <w:b/>
                <w:bCs/>
                <w:i/>
                <w:iCs/>
                <w:lang w:val="es-MX" w:eastAsia="x-none"/>
              </w:rPr>
              <w:t xml:space="preserve">REGULADOR B10 </w:t>
            </w:r>
          </w:p>
          <w:tbl>
            <w:tblPr>
              <w:tblW w:w="7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1"/>
              <w:gridCol w:w="4833"/>
            </w:tblGrid>
            <w:tr w:rsidR="00357ED7" w:rsidRPr="009455F7" w:rsidTr="00357ED7">
              <w:trPr>
                <w:trHeight w:val="178"/>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10 MCH</w:t>
                  </w:r>
                </w:p>
              </w:tc>
            </w:tr>
            <w:tr w:rsidR="00357ED7" w:rsidRPr="009455F7" w:rsidTr="00357ED7">
              <w:trPr>
                <w:trHeight w:val="407"/>
                <w:jc w:val="center"/>
              </w:trPr>
              <w:tc>
                <w:tcPr>
                  <w:tcW w:w="2801" w:type="dxa"/>
                  <w:tcBorders>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Conexión esfero cónica hembra G ¾” ISO 228 Tuerca Floja (Loose nut)</w:t>
                  </w:r>
                </w:p>
              </w:tc>
            </w:tr>
            <w:tr w:rsidR="00357ED7" w:rsidRPr="009455F7" w:rsidTr="00357ED7">
              <w:trPr>
                <w:trHeight w:val="255"/>
                <w:jc w:val="center"/>
              </w:trPr>
              <w:tc>
                <w:tcPr>
                  <w:tcW w:w="2801" w:type="dxa"/>
                  <w:tcBorders>
                    <w:top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Dimensión conexión salida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Conexión salida junta plana hembra </w:t>
                  </w:r>
                  <w:r w:rsidRPr="009455F7">
                    <w:rPr>
                      <w:rFonts w:ascii="Calibri" w:hAnsi="Calibri"/>
                      <w:i/>
                      <w:sz w:val="18"/>
                      <w:szCs w:val="22"/>
                      <w:lang w:val="es-BO"/>
                    </w:rPr>
                    <w:t>G 1 1/4” ISO 228</w:t>
                  </w:r>
                  <w:r>
                    <w:rPr>
                      <w:rFonts w:ascii="Calibri" w:hAnsi="Calibri"/>
                      <w:i/>
                      <w:sz w:val="18"/>
                      <w:szCs w:val="22"/>
                      <w:lang w:val="es-BO"/>
                    </w:rPr>
                    <w:t xml:space="preserve"> </w:t>
                  </w:r>
                  <w:r w:rsidRPr="00001029">
                    <w:rPr>
                      <w:rFonts w:ascii="Calibri" w:hAnsi="Calibri"/>
                      <w:i/>
                      <w:sz w:val="18"/>
                      <w:szCs w:val="22"/>
                      <w:lang w:val="es-BO"/>
                    </w:rPr>
                    <w:t>o NF 10/32</w:t>
                  </w:r>
                  <w:r w:rsidRPr="009455F7">
                    <w:rPr>
                      <w:rFonts w:ascii="Calibri" w:hAnsi="Calibri"/>
                      <w:i/>
                      <w:sz w:val="18"/>
                      <w:szCs w:val="22"/>
                      <w:lang w:val="es-BO"/>
                    </w:rPr>
                    <w:t xml:space="preserve">, </w:t>
                  </w:r>
                  <w:r w:rsidRPr="009455F7">
                    <w:rPr>
                      <w:rFonts w:ascii="Calibri" w:hAnsi="Calibri" w:cs="Arial"/>
                      <w:i/>
                      <w:sz w:val="18"/>
                      <w:szCs w:val="22"/>
                    </w:rPr>
                    <w:t>Tuerca floja (Loose nut) incluye empaquetadura de “Ring de Aramida” (la empaquetadura deberá ser sellante y resistente a cambios climatológicos).</w:t>
                  </w:r>
                </w:p>
              </w:tc>
            </w:tr>
            <w:tr w:rsidR="00357ED7" w:rsidRPr="009455F7" w:rsidTr="00357ED7">
              <w:trPr>
                <w:trHeight w:val="433"/>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0.5 a 4 bar</w:t>
                  </w:r>
                </w:p>
              </w:tc>
            </w:tr>
            <w:tr w:rsidR="00357ED7" w:rsidRPr="009455F7" w:rsidTr="00357ED7">
              <w:trPr>
                <w:trHeight w:val="429"/>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Presión de Salida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0.140 bar (140 mbar)</w:t>
                  </w:r>
                </w:p>
              </w:tc>
            </w:tr>
            <w:tr w:rsidR="00357ED7" w:rsidRPr="009455F7" w:rsidTr="00357ED7">
              <w:trPr>
                <w:trHeight w:val="326"/>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±5%</w:t>
                  </w:r>
                </w:p>
              </w:tc>
            </w:tr>
            <w:tr w:rsidR="00357ED7" w:rsidRPr="009455F7" w:rsidTr="00357ED7">
              <w:trPr>
                <w:trHeight w:val="352"/>
                <w:jc w:val="center"/>
              </w:trPr>
              <w:tc>
                <w:tcPr>
                  <w:tcW w:w="2801" w:type="dxa"/>
                  <w:tcBorders>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Etapas de Regulación</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Dos Etapas</w:t>
                  </w:r>
                </w:p>
              </w:tc>
            </w:tr>
            <w:tr w:rsidR="00357ED7" w:rsidRPr="009455F7" w:rsidTr="00357ED7">
              <w:trPr>
                <w:trHeight w:val="681"/>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833" w:type="dxa"/>
                  <w:tcBorders>
                    <w:bottom w:val="single" w:sz="4" w:space="0" w:color="auto"/>
                  </w:tcBorders>
                  <w:vAlign w:val="center"/>
                </w:tcPr>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baja de presión de salida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falta de presión de entrada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Protección por alta presión de salida</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Bloqueo automático por rotura de diafragma</w:t>
                  </w:r>
                </w:p>
              </w:tc>
            </w:tr>
            <w:tr w:rsidR="00357ED7" w:rsidRPr="009455F7" w:rsidTr="00357ED7">
              <w:trPr>
                <w:trHeight w:val="242"/>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Configuración de entrada y salida</w:t>
                  </w:r>
                </w:p>
              </w:tc>
              <w:tc>
                <w:tcPr>
                  <w:tcW w:w="4833" w:type="dxa"/>
                  <w:tcBorders>
                    <w:top w:val="single" w:sz="4" w:space="0" w:color="auto"/>
                    <w:bottom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90º</w:t>
                  </w:r>
                </w:p>
              </w:tc>
            </w:tr>
            <w:tr w:rsidR="00357ED7" w:rsidRPr="009455F7" w:rsidTr="00357ED7">
              <w:trPr>
                <w:trHeight w:val="93"/>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833" w:type="dxa"/>
                  <w:tcBorders>
                    <w:top w:val="single" w:sz="4" w:space="0" w:color="auto"/>
                    <w:bottom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Resistente a la corrosión y al fuego. Fabricado según Norma </w:t>
                  </w:r>
                  <w:r w:rsidRPr="003746FE">
                    <w:rPr>
                      <w:rFonts w:ascii="Calibri" w:hAnsi="Calibri" w:cs="Arial"/>
                      <w:i/>
                      <w:sz w:val="18"/>
                      <w:szCs w:val="22"/>
                    </w:rPr>
                    <w:t>DIN 33822 y/o EN 334 u otra equivalente</w:t>
                  </w:r>
                </w:p>
              </w:tc>
            </w:tr>
            <w:tr w:rsidR="00357ED7" w:rsidRPr="009455F7" w:rsidTr="00357ED7">
              <w:trPr>
                <w:trHeight w:val="140"/>
                <w:jc w:val="center"/>
              </w:trPr>
              <w:tc>
                <w:tcPr>
                  <w:tcW w:w="2801" w:type="dxa"/>
                  <w:tcBorders>
                    <w:top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833" w:type="dxa"/>
                  <w:tcBorders>
                    <w:top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Inscripción indeleble del número de serie propio de cada regulador</w:t>
                  </w:r>
                </w:p>
              </w:tc>
            </w:tr>
          </w:tbl>
          <w:p w:rsidR="00357ED7" w:rsidRDefault="00357ED7" w:rsidP="00357ED7">
            <w:pPr>
              <w:pStyle w:val="Prrafodelista"/>
              <w:ind w:left="851"/>
              <w:contextualSpacing/>
              <w:jc w:val="both"/>
              <w:rPr>
                <w:rFonts w:ascii="Calibri" w:hAnsi="Calibri" w:cs="Arial"/>
                <w:b/>
                <w:bCs/>
                <w:i/>
                <w:iCs/>
                <w:lang w:val="es-MX" w:eastAsia="x-none"/>
              </w:rPr>
            </w:pPr>
          </w:p>
          <w:p w:rsidR="00357ED7" w:rsidRPr="009455F7" w:rsidRDefault="00357ED7" w:rsidP="00A034E2">
            <w:pPr>
              <w:pStyle w:val="Prrafodelista"/>
              <w:numPr>
                <w:ilvl w:val="1"/>
                <w:numId w:val="52"/>
              </w:numPr>
              <w:ind w:left="851" w:hanging="578"/>
              <w:contextualSpacing/>
              <w:jc w:val="both"/>
              <w:rPr>
                <w:rFonts w:ascii="Calibri" w:hAnsi="Calibri" w:cs="Arial"/>
                <w:b/>
                <w:bCs/>
                <w:i/>
                <w:iCs/>
                <w:lang w:val="es-MX" w:eastAsia="x-none"/>
              </w:rPr>
            </w:pPr>
            <w:r w:rsidRPr="009455F7">
              <w:rPr>
                <w:rFonts w:ascii="Calibri" w:hAnsi="Calibri" w:cs="Arial"/>
                <w:b/>
                <w:bCs/>
                <w:i/>
                <w:iCs/>
                <w:lang w:val="es-MX" w:eastAsia="x-none"/>
              </w:rPr>
              <w:t xml:space="preserve">REGULADOR B16 </w:t>
            </w:r>
          </w:p>
          <w:tbl>
            <w:tblPr>
              <w:tblW w:w="7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1"/>
              <w:gridCol w:w="4833"/>
            </w:tblGrid>
            <w:tr w:rsidR="00357ED7" w:rsidRPr="009455F7" w:rsidTr="00357ED7">
              <w:trPr>
                <w:trHeight w:val="178"/>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16 MCH</w:t>
                  </w:r>
                </w:p>
              </w:tc>
            </w:tr>
            <w:tr w:rsidR="00357ED7" w:rsidRPr="009455F7" w:rsidTr="00357ED7">
              <w:trPr>
                <w:trHeight w:val="407"/>
                <w:jc w:val="center"/>
              </w:trPr>
              <w:tc>
                <w:tcPr>
                  <w:tcW w:w="2801" w:type="dxa"/>
                  <w:tcBorders>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Conexión esfero cónica hembra G ¾” ISO 228 Tuerca Floja (Loose nut)</w:t>
                  </w:r>
                </w:p>
              </w:tc>
            </w:tr>
            <w:tr w:rsidR="00357ED7" w:rsidRPr="009455F7" w:rsidTr="00357ED7">
              <w:trPr>
                <w:trHeight w:val="255"/>
                <w:jc w:val="center"/>
              </w:trPr>
              <w:tc>
                <w:tcPr>
                  <w:tcW w:w="2801" w:type="dxa"/>
                  <w:tcBorders>
                    <w:top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Dimensión conexión salida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Conexión salida junta plana hembra </w:t>
                  </w:r>
                  <w:r w:rsidRPr="009455F7">
                    <w:rPr>
                      <w:rFonts w:ascii="Calibri" w:hAnsi="Calibri"/>
                      <w:i/>
                      <w:sz w:val="18"/>
                      <w:szCs w:val="22"/>
                      <w:lang w:val="es-BO"/>
                    </w:rPr>
                    <w:t>G 1 1/4” ISO 228</w:t>
                  </w:r>
                  <w:r>
                    <w:rPr>
                      <w:rFonts w:ascii="Calibri" w:hAnsi="Calibri"/>
                      <w:i/>
                      <w:sz w:val="18"/>
                      <w:szCs w:val="22"/>
                      <w:lang w:val="es-BO"/>
                    </w:rPr>
                    <w:t xml:space="preserve"> o</w:t>
                  </w:r>
                  <w:r w:rsidRPr="009455F7">
                    <w:rPr>
                      <w:rFonts w:ascii="Calibri" w:hAnsi="Calibri"/>
                      <w:i/>
                      <w:sz w:val="18"/>
                      <w:szCs w:val="22"/>
                      <w:lang w:val="es-BO"/>
                    </w:rPr>
                    <w:t xml:space="preserve"> NF 10/32, </w:t>
                  </w:r>
                  <w:r w:rsidRPr="009455F7">
                    <w:rPr>
                      <w:rFonts w:ascii="Calibri" w:hAnsi="Calibri" w:cs="Arial"/>
                      <w:i/>
                      <w:sz w:val="18"/>
                      <w:szCs w:val="22"/>
                    </w:rPr>
                    <w:t>Tuerca floja (Loose nut) incluye empaquetadura de “Ring de Aramida” (la empaquetadura deberá ser sellante y resistente a cambios climatológicos).</w:t>
                  </w:r>
                </w:p>
              </w:tc>
            </w:tr>
            <w:tr w:rsidR="00357ED7" w:rsidRPr="009455F7" w:rsidTr="00357ED7">
              <w:trPr>
                <w:trHeight w:val="433"/>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0.5 a 4 bar</w:t>
                  </w:r>
                </w:p>
              </w:tc>
            </w:tr>
            <w:tr w:rsidR="00357ED7" w:rsidRPr="009455F7" w:rsidTr="00357ED7">
              <w:trPr>
                <w:trHeight w:val="429"/>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Presión de Salida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0.140 bar (140 mbar)</w:t>
                  </w:r>
                </w:p>
              </w:tc>
            </w:tr>
            <w:tr w:rsidR="00357ED7" w:rsidRPr="009455F7" w:rsidTr="00357ED7">
              <w:trPr>
                <w:trHeight w:val="326"/>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±5%</w:t>
                  </w:r>
                </w:p>
              </w:tc>
            </w:tr>
            <w:tr w:rsidR="00357ED7" w:rsidRPr="009455F7" w:rsidTr="00357ED7">
              <w:trPr>
                <w:trHeight w:val="352"/>
                <w:jc w:val="center"/>
              </w:trPr>
              <w:tc>
                <w:tcPr>
                  <w:tcW w:w="2801" w:type="dxa"/>
                  <w:tcBorders>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lastRenderedPageBreak/>
                    <w:t>Etapas de Regulación</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Dos Etapas</w:t>
                  </w:r>
                </w:p>
              </w:tc>
            </w:tr>
            <w:tr w:rsidR="00357ED7" w:rsidRPr="009455F7" w:rsidTr="00357ED7">
              <w:trPr>
                <w:trHeight w:val="1037"/>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833" w:type="dxa"/>
                  <w:tcBorders>
                    <w:bottom w:val="single" w:sz="4" w:space="0" w:color="auto"/>
                  </w:tcBorders>
                  <w:vAlign w:val="center"/>
                </w:tcPr>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baja de presión de salida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falta de presión de entrada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Protección por alta presión de salida</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Bloqueo automático por rotura de diafragma</w:t>
                  </w:r>
                </w:p>
              </w:tc>
            </w:tr>
            <w:tr w:rsidR="00357ED7" w:rsidRPr="009455F7" w:rsidTr="00357ED7">
              <w:trPr>
                <w:trHeight w:val="242"/>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Configuración de entrada y salida</w:t>
                  </w:r>
                </w:p>
              </w:tc>
              <w:tc>
                <w:tcPr>
                  <w:tcW w:w="4833" w:type="dxa"/>
                  <w:tcBorders>
                    <w:top w:val="single" w:sz="4" w:space="0" w:color="auto"/>
                    <w:bottom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90º</w:t>
                  </w:r>
                </w:p>
              </w:tc>
            </w:tr>
            <w:tr w:rsidR="00357ED7" w:rsidRPr="009455F7" w:rsidTr="00357ED7">
              <w:trPr>
                <w:trHeight w:val="93"/>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833" w:type="dxa"/>
                  <w:tcBorders>
                    <w:top w:val="single" w:sz="4" w:space="0" w:color="auto"/>
                    <w:bottom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Resistente a la corrosión y al fuego. Fabricado según Norma </w:t>
                  </w:r>
                  <w:r w:rsidRPr="003746FE">
                    <w:rPr>
                      <w:rFonts w:ascii="Calibri" w:hAnsi="Calibri" w:cs="Arial"/>
                      <w:i/>
                      <w:sz w:val="18"/>
                      <w:szCs w:val="22"/>
                    </w:rPr>
                    <w:t>DIN 33822 y/o EN 334 u otra equivalente</w:t>
                  </w:r>
                </w:p>
              </w:tc>
            </w:tr>
            <w:tr w:rsidR="00357ED7" w:rsidRPr="009455F7" w:rsidTr="00357ED7">
              <w:trPr>
                <w:trHeight w:val="140"/>
                <w:jc w:val="center"/>
              </w:trPr>
              <w:tc>
                <w:tcPr>
                  <w:tcW w:w="2801" w:type="dxa"/>
                  <w:tcBorders>
                    <w:top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833" w:type="dxa"/>
                  <w:tcBorders>
                    <w:top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Inscripción indeleble del número de serie propio de cada regulador</w:t>
                  </w:r>
                </w:p>
              </w:tc>
            </w:tr>
          </w:tbl>
          <w:p w:rsidR="00357ED7" w:rsidRPr="009455F7" w:rsidRDefault="00357ED7" w:rsidP="00357ED7">
            <w:pPr>
              <w:jc w:val="both"/>
              <w:rPr>
                <w:rFonts w:ascii="Calibri" w:hAnsi="Calibri" w:cs="Arial"/>
                <w:b/>
                <w:bCs/>
                <w:i/>
                <w:iCs/>
                <w:sz w:val="18"/>
                <w:szCs w:val="22"/>
                <w:lang w:eastAsia="x-none"/>
              </w:rPr>
            </w:pPr>
          </w:p>
          <w:p w:rsidR="00357ED7" w:rsidRPr="009455F7" w:rsidRDefault="00357ED7" w:rsidP="00A034E2">
            <w:pPr>
              <w:pStyle w:val="Prrafodelista"/>
              <w:numPr>
                <w:ilvl w:val="1"/>
                <w:numId w:val="52"/>
              </w:numPr>
              <w:ind w:left="851" w:hanging="578"/>
              <w:contextualSpacing/>
              <w:jc w:val="both"/>
              <w:rPr>
                <w:rFonts w:ascii="Calibri" w:hAnsi="Calibri" w:cs="Arial"/>
                <w:b/>
                <w:bCs/>
                <w:i/>
                <w:iCs/>
                <w:lang w:val="es-MX" w:eastAsia="x-none"/>
              </w:rPr>
            </w:pPr>
            <w:r w:rsidRPr="009455F7">
              <w:rPr>
                <w:rFonts w:ascii="Calibri" w:hAnsi="Calibri" w:cs="Arial"/>
                <w:b/>
                <w:bCs/>
                <w:i/>
                <w:iCs/>
                <w:lang w:val="es-MX" w:eastAsia="x-none"/>
              </w:rPr>
              <w:t xml:space="preserve">REGULADOR B25 </w:t>
            </w:r>
          </w:p>
          <w:tbl>
            <w:tblPr>
              <w:tblW w:w="7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1"/>
              <w:gridCol w:w="4833"/>
            </w:tblGrid>
            <w:tr w:rsidR="00357ED7" w:rsidRPr="009455F7" w:rsidTr="00357ED7">
              <w:trPr>
                <w:trHeight w:val="178"/>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25 MCH</w:t>
                  </w:r>
                </w:p>
              </w:tc>
            </w:tr>
            <w:tr w:rsidR="00357ED7" w:rsidRPr="009455F7" w:rsidTr="00357ED7">
              <w:trPr>
                <w:trHeight w:val="407"/>
                <w:jc w:val="center"/>
              </w:trPr>
              <w:tc>
                <w:tcPr>
                  <w:tcW w:w="2801" w:type="dxa"/>
                  <w:tcBorders>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Conexión esfero cónica hembra G ¾” ISO 228 Tuerca Floja (Loose nut)</w:t>
                  </w:r>
                </w:p>
              </w:tc>
            </w:tr>
            <w:tr w:rsidR="00357ED7" w:rsidRPr="009455F7" w:rsidTr="00357ED7">
              <w:trPr>
                <w:trHeight w:val="255"/>
                <w:jc w:val="center"/>
              </w:trPr>
              <w:tc>
                <w:tcPr>
                  <w:tcW w:w="2801" w:type="dxa"/>
                  <w:tcBorders>
                    <w:top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Dimensión conexión salida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Conexión salida junta plana hembra </w:t>
                  </w:r>
                  <w:r w:rsidRPr="009455F7">
                    <w:rPr>
                      <w:rFonts w:ascii="Calibri" w:hAnsi="Calibri"/>
                      <w:i/>
                      <w:sz w:val="18"/>
                      <w:szCs w:val="22"/>
                      <w:lang w:val="es-BO"/>
                    </w:rPr>
                    <w:t>G 1 1/4” ISO 228</w:t>
                  </w:r>
                  <w:r>
                    <w:rPr>
                      <w:rFonts w:ascii="Calibri" w:hAnsi="Calibri"/>
                      <w:i/>
                      <w:sz w:val="18"/>
                      <w:szCs w:val="22"/>
                      <w:lang w:val="es-BO"/>
                    </w:rPr>
                    <w:t xml:space="preserve"> o</w:t>
                  </w:r>
                  <w:r w:rsidRPr="009455F7">
                    <w:rPr>
                      <w:rFonts w:ascii="Calibri" w:hAnsi="Calibri"/>
                      <w:i/>
                      <w:sz w:val="18"/>
                      <w:szCs w:val="22"/>
                      <w:lang w:val="es-BO"/>
                    </w:rPr>
                    <w:t xml:space="preserve"> NF 10/32, </w:t>
                  </w:r>
                  <w:r w:rsidRPr="009455F7">
                    <w:rPr>
                      <w:rFonts w:ascii="Calibri" w:hAnsi="Calibri" w:cs="Arial"/>
                      <w:i/>
                      <w:sz w:val="18"/>
                      <w:szCs w:val="22"/>
                    </w:rPr>
                    <w:t>Tuerca floja (Loose nut) incluye empaquetadura de “Ring de Aramida” (la empaquetadura deberá ser sellante y resistente a cambios climatológicos).</w:t>
                  </w:r>
                </w:p>
              </w:tc>
            </w:tr>
            <w:tr w:rsidR="00357ED7" w:rsidRPr="009455F7" w:rsidTr="00357ED7">
              <w:trPr>
                <w:trHeight w:val="433"/>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0.5 a 4 bar</w:t>
                  </w:r>
                </w:p>
              </w:tc>
            </w:tr>
            <w:tr w:rsidR="00357ED7" w:rsidRPr="009455F7" w:rsidTr="00357ED7">
              <w:trPr>
                <w:trHeight w:val="429"/>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Presión de Salida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0.140 bar (140 mbar)</w:t>
                  </w:r>
                </w:p>
              </w:tc>
            </w:tr>
            <w:tr w:rsidR="00357ED7" w:rsidRPr="009455F7" w:rsidTr="00357ED7">
              <w:trPr>
                <w:trHeight w:val="326"/>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±5%</w:t>
                  </w:r>
                </w:p>
              </w:tc>
            </w:tr>
            <w:tr w:rsidR="00357ED7" w:rsidRPr="009455F7" w:rsidTr="00357ED7">
              <w:trPr>
                <w:trHeight w:val="352"/>
                <w:jc w:val="center"/>
              </w:trPr>
              <w:tc>
                <w:tcPr>
                  <w:tcW w:w="2801" w:type="dxa"/>
                  <w:tcBorders>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Etapas de Regulación</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Dos Etapas</w:t>
                  </w:r>
                </w:p>
              </w:tc>
            </w:tr>
            <w:tr w:rsidR="00357ED7" w:rsidRPr="009455F7" w:rsidTr="00357ED7">
              <w:trPr>
                <w:trHeight w:val="1037"/>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833" w:type="dxa"/>
                  <w:tcBorders>
                    <w:bottom w:val="single" w:sz="4" w:space="0" w:color="auto"/>
                  </w:tcBorders>
                  <w:vAlign w:val="center"/>
                </w:tcPr>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baja de presión de salida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falta de presión de entrada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Protección por alta presión de salida</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Bloqueo automático por rotura de diafragma</w:t>
                  </w:r>
                </w:p>
              </w:tc>
            </w:tr>
            <w:tr w:rsidR="00357ED7" w:rsidRPr="009455F7" w:rsidTr="00357ED7">
              <w:trPr>
                <w:trHeight w:val="242"/>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Configuración de entrada y salida</w:t>
                  </w:r>
                </w:p>
              </w:tc>
              <w:tc>
                <w:tcPr>
                  <w:tcW w:w="4833" w:type="dxa"/>
                  <w:tcBorders>
                    <w:top w:val="single" w:sz="4" w:space="0" w:color="auto"/>
                    <w:bottom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90º</w:t>
                  </w:r>
                </w:p>
              </w:tc>
            </w:tr>
            <w:tr w:rsidR="00357ED7" w:rsidRPr="009455F7" w:rsidTr="00357ED7">
              <w:trPr>
                <w:trHeight w:val="93"/>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833" w:type="dxa"/>
                  <w:tcBorders>
                    <w:top w:val="single" w:sz="4" w:space="0" w:color="auto"/>
                    <w:bottom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Resistente a la corrosión y al fuego. Fabricado según Norma </w:t>
                  </w:r>
                  <w:r w:rsidRPr="003746FE">
                    <w:rPr>
                      <w:rFonts w:ascii="Calibri" w:hAnsi="Calibri" w:cs="Arial"/>
                      <w:i/>
                      <w:sz w:val="18"/>
                      <w:szCs w:val="22"/>
                    </w:rPr>
                    <w:t>DIN 33822 y/o EN 334 u otra equivalente</w:t>
                  </w:r>
                </w:p>
              </w:tc>
            </w:tr>
            <w:tr w:rsidR="00357ED7" w:rsidRPr="009455F7" w:rsidTr="00357ED7">
              <w:trPr>
                <w:trHeight w:val="140"/>
                <w:jc w:val="center"/>
              </w:trPr>
              <w:tc>
                <w:tcPr>
                  <w:tcW w:w="2801" w:type="dxa"/>
                  <w:tcBorders>
                    <w:top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833" w:type="dxa"/>
                  <w:tcBorders>
                    <w:top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Inscripción indeleble del número de serie propio de cada regulador</w:t>
                  </w:r>
                </w:p>
              </w:tc>
            </w:tr>
          </w:tbl>
          <w:p w:rsidR="00357ED7" w:rsidRPr="009455F7" w:rsidRDefault="00357ED7" w:rsidP="00357ED7">
            <w:pPr>
              <w:pStyle w:val="Prrafodelista"/>
              <w:contextualSpacing/>
              <w:jc w:val="both"/>
              <w:rPr>
                <w:rFonts w:ascii="Calibri" w:hAnsi="Calibri" w:cs="Arial"/>
                <w:b/>
                <w:bCs/>
                <w:i/>
                <w:iCs/>
                <w:sz w:val="18"/>
                <w:szCs w:val="22"/>
                <w:lang w:val="es-MX" w:eastAsia="x-none"/>
              </w:rPr>
            </w:pPr>
          </w:p>
          <w:p w:rsidR="00357ED7" w:rsidRPr="009455F7" w:rsidRDefault="00357ED7" w:rsidP="00A034E2">
            <w:pPr>
              <w:pStyle w:val="Prrafodelista"/>
              <w:numPr>
                <w:ilvl w:val="1"/>
                <w:numId w:val="52"/>
              </w:numPr>
              <w:ind w:left="851" w:hanging="578"/>
              <w:contextualSpacing/>
              <w:jc w:val="both"/>
              <w:rPr>
                <w:rFonts w:ascii="Calibri" w:hAnsi="Calibri" w:cs="Arial"/>
                <w:b/>
                <w:bCs/>
                <w:i/>
                <w:iCs/>
                <w:lang w:val="es-MX" w:eastAsia="x-none"/>
              </w:rPr>
            </w:pPr>
            <w:r w:rsidRPr="009455F7">
              <w:rPr>
                <w:rFonts w:ascii="Calibri" w:hAnsi="Calibri" w:cs="Arial"/>
                <w:b/>
                <w:bCs/>
                <w:i/>
                <w:iCs/>
                <w:lang w:val="es-MX" w:eastAsia="x-none"/>
              </w:rPr>
              <w:t xml:space="preserve">REGULADOR B6 </w:t>
            </w:r>
          </w:p>
          <w:tbl>
            <w:tblPr>
              <w:tblW w:w="7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1"/>
              <w:gridCol w:w="4833"/>
            </w:tblGrid>
            <w:tr w:rsidR="00357ED7" w:rsidRPr="009455F7" w:rsidTr="00357ED7">
              <w:trPr>
                <w:trHeight w:val="178"/>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6 MCH</w:t>
                  </w:r>
                </w:p>
              </w:tc>
            </w:tr>
            <w:tr w:rsidR="00357ED7" w:rsidRPr="009455F7" w:rsidTr="00357ED7">
              <w:trPr>
                <w:trHeight w:val="407"/>
                <w:jc w:val="center"/>
              </w:trPr>
              <w:tc>
                <w:tcPr>
                  <w:tcW w:w="2801" w:type="dxa"/>
                  <w:tcBorders>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Conexión esfero cónica rosca hembra G ¾” ISO 228 Tuerca Floja (Loose nut)</w:t>
                  </w:r>
                </w:p>
              </w:tc>
            </w:tr>
            <w:tr w:rsidR="00357ED7" w:rsidRPr="009455F7" w:rsidTr="00357ED7">
              <w:trPr>
                <w:trHeight w:val="255"/>
                <w:jc w:val="center"/>
              </w:trPr>
              <w:tc>
                <w:tcPr>
                  <w:tcW w:w="2801" w:type="dxa"/>
                  <w:tcBorders>
                    <w:top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Dimensión conexión salida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Conexión salida junta plana hembra G </w:t>
                  </w:r>
                  <w:r w:rsidRPr="009455F7">
                    <w:rPr>
                      <w:rFonts w:ascii="Calibri" w:hAnsi="Calibri" w:cs="Arial"/>
                      <w:sz w:val="18"/>
                      <w:szCs w:val="22"/>
                    </w:rPr>
                    <w:t xml:space="preserve">7/8” </w:t>
                  </w:r>
                  <w:r w:rsidRPr="009455F7">
                    <w:rPr>
                      <w:rFonts w:ascii="Calibri" w:hAnsi="Calibri" w:cs="Arial"/>
                      <w:i/>
                      <w:sz w:val="18"/>
                      <w:szCs w:val="22"/>
                    </w:rPr>
                    <w:t>ISO 228</w:t>
                  </w:r>
                  <w:r>
                    <w:rPr>
                      <w:rFonts w:ascii="Calibri" w:hAnsi="Calibri" w:cs="Arial"/>
                      <w:i/>
                      <w:sz w:val="18"/>
                      <w:szCs w:val="22"/>
                    </w:rPr>
                    <w:t xml:space="preserve"> o </w:t>
                  </w:r>
                  <w:r w:rsidRPr="009455F7">
                    <w:rPr>
                      <w:rFonts w:ascii="Calibri" w:hAnsi="Calibri" w:cs="Arial"/>
                      <w:sz w:val="18"/>
                      <w:szCs w:val="22"/>
                    </w:rPr>
                    <w:t xml:space="preserve">NF 6/20, </w:t>
                  </w:r>
                  <w:r w:rsidRPr="009455F7">
                    <w:rPr>
                      <w:rFonts w:ascii="Calibri" w:hAnsi="Calibri" w:cs="Arial"/>
                      <w:i/>
                      <w:sz w:val="18"/>
                      <w:szCs w:val="22"/>
                    </w:rPr>
                    <w:t>Tuerca floja (Loose nut) incluye empaquetadura de “Ring de Aramida” (la empaquetadura deberá ser sellante y resistente a cambios climatológicos).</w:t>
                  </w:r>
                </w:p>
              </w:tc>
            </w:tr>
            <w:tr w:rsidR="00357ED7" w:rsidRPr="009455F7" w:rsidTr="00357ED7">
              <w:trPr>
                <w:trHeight w:val="433"/>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0.140 bar (140 mbar)</w:t>
                  </w:r>
                </w:p>
              </w:tc>
            </w:tr>
            <w:tr w:rsidR="00357ED7" w:rsidRPr="009455F7" w:rsidTr="00357ED7">
              <w:trPr>
                <w:trHeight w:val="429"/>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lastRenderedPageBreak/>
                    <w:t>Presión de Salida</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0.019 bar (19 mbar) hasta 0.023 bar (23 mbar)</w:t>
                  </w:r>
                </w:p>
              </w:tc>
            </w:tr>
            <w:tr w:rsidR="00357ED7" w:rsidRPr="009455F7" w:rsidTr="00357ED7">
              <w:trPr>
                <w:trHeight w:val="326"/>
                <w:jc w:val="center"/>
              </w:trPr>
              <w:tc>
                <w:tcPr>
                  <w:tcW w:w="2801" w:type="dxa"/>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±5%</w:t>
                  </w:r>
                </w:p>
              </w:tc>
            </w:tr>
            <w:tr w:rsidR="00357ED7" w:rsidRPr="009455F7" w:rsidTr="00357ED7">
              <w:trPr>
                <w:trHeight w:val="352"/>
                <w:jc w:val="center"/>
              </w:trPr>
              <w:tc>
                <w:tcPr>
                  <w:tcW w:w="2801" w:type="dxa"/>
                  <w:tcBorders>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Etapas de Regulación</w:t>
                  </w:r>
                </w:p>
              </w:tc>
              <w:tc>
                <w:tcPr>
                  <w:tcW w:w="4833"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Dos Etapas </w:t>
                  </w:r>
                </w:p>
              </w:tc>
            </w:tr>
            <w:tr w:rsidR="00357ED7" w:rsidRPr="009455F7" w:rsidTr="00357ED7">
              <w:trPr>
                <w:trHeight w:val="1037"/>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833" w:type="dxa"/>
                  <w:tcBorders>
                    <w:bottom w:val="single" w:sz="4" w:space="0" w:color="auto"/>
                  </w:tcBorders>
                  <w:vAlign w:val="center"/>
                </w:tcPr>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baja de presión de salida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falta de presión de entrada con reposición manual</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Protección por alta presión de salida</w:t>
                  </w:r>
                </w:p>
                <w:p w:rsidR="00357ED7" w:rsidRPr="009455F7" w:rsidRDefault="00357ED7" w:rsidP="00A034E2">
                  <w:pPr>
                    <w:numPr>
                      <w:ilvl w:val="0"/>
                      <w:numId w:val="53"/>
                    </w:numPr>
                    <w:jc w:val="both"/>
                    <w:rPr>
                      <w:rFonts w:ascii="Calibri" w:hAnsi="Calibri" w:cs="Arial"/>
                      <w:i/>
                      <w:sz w:val="18"/>
                      <w:szCs w:val="22"/>
                    </w:rPr>
                  </w:pPr>
                  <w:r w:rsidRPr="009455F7">
                    <w:rPr>
                      <w:rFonts w:ascii="Calibri" w:hAnsi="Calibri" w:cs="Arial"/>
                      <w:i/>
                      <w:sz w:val="18"/>
                      <w:szCs w:val="22"/>
                    </w:rPr>
                    <w:t>Bloqueo automático por rotura de diafragma</w:t>
                  </w:r>
                </w:p>
              </w:tc>
            </w:tr>
            <w:tr w:rsidR="00357ED7" w:rsidRPr="009455F7" w:rsidTr="00357ED7">
              <w:trPr>
                <w:trHeight w:val="242"/>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Configuración de entrada y salida</w:t>
                  </w:r>
                </w:p>
              </w:tc>
              <w:tc>
                <w:tcPr>
                  <w:tcW w:w="4833" w:type="dxa"/>
                  <w:tcBorders>
                    <w:top w:val="single" w:sz="4" w:space="0" w:color="auto"/>
                    <w:bottom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90º</w:t>
                  </w:r>
                </w:p>
              </w:tc>
            </w:tr>
            <w:tr w:rsidR="00357ED7" w:rsidRPr="009455F7" w:rsidTr="00357ED7">
              <w:trPr>
                <w:trHeight w:val="93"/>
                <w:jc w:val="center"/>
              </w:trPr>
              <w:tc>
                <w:tcPr>
                  <w:tcW w:w="2801" w:type="dxa"/>
                  <w:tcBorders>
                    <w:top w:val="single" w:sz="4" w:space="0" w:color="auto"/>
                    <w:bottom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833" w:type="dxa"/>
                  <w:tcBorders>
                    <w:top w:val="single" w:sz="4" w:space="0" w:color="auto"/>
                    <w:bottom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Resistente a la corrosión y al fuego. Fabricado según Norma </w:t>
                  </w:r>
                  <w:r w:rsidRPr="003746FE">
                    <w:rPr>
                      <w:rFonts w:ascii="Calibri" w:hAnsi="Calibri" w:cs="Arial"/>
                      <w:i/>
                      <w:sz w:val="18"/>
                      <w:szCs w:val="22"/>
                    </w:rPr>
                    <w:t>DIN 33822 y/o EN 334 u otra equivalente</w:t>
                  </w:r>
                </w:p>
              </w:tc>
            </w:tr>
            <w:tr w:rsidR="00357ED7" w:rsidRPr="009455F7" w:rsidTr="00357ED7">
              <w:trPr>
                <w:trHeight w:val="140"/>
                <w:jc w:val="center"/>
              </w:trPr>
              <w:tc>
                <w:tcPr>
                  <w:tcW w:w="2801" w:type="dxa"/>
                  <w:tcBorders>
                    <w:top w:val="single" w:sz="4" w:space="0" w:color="auto"/>
                  </w:tcBorders>
                  <w:shd w:val="clear" w:color="auto" w:fill="17365D"/>
                </w:tcPr>
                <w:p w:rsidR="00357ED7" w:rsidRPr="009455F7" w:rsidRDefault="00357ED7" w:rsidP="00357ED7">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833" w:type="dxa"/>
                  <w:tcBorders>
                    <w:top w:val="single" w:sz="4" w:space="0" w:color="auto"/>
                  </w:tcBorders>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Inscripción indeleble del número de serie propio de cada regulador.</w:t>
                  </w:r>
                </w:p>
              </w:tc>
            </w:tr>
          </w:tbl>
          <w:p w:rsidR="00357ED7" w:rsidRDefault="00357ED7" w:rsidP="00357ED7">
            <w:pPr>
              <w:pStyle w:val="Prrafodelista"/>
              <w:ind w:left="0"/>
              <w:contextualSpacing/>
              <w:jc w:val="both"/>
              <w:rPr>
                <w:rFonts w:ascii="Calibri" w:hAnsi="Calibri" w:cs="Arial"/>
                <w:b/>
                <w:bCs/>
                <w:iCs/>
                <w:sz w:val="18"/>
                <w:szCs w:val="22"/>
                <w:lang w:val="es-MX" w:eastAsia="x-none"/>
              </w:rPr>
            </w:pPr>
          </w:p>
          <w:p w:rsidR="00357ED7" w:rsidRDefault="00357ED7" w:rsidP="00357ED7">
            <w:pPr>
              <w:pStyle w:val="Prrafodelista"/>
              <w:ind w:left="0"/>
              <w:contextualSpacing/>
              <w:jc w:val="both"/>
              <w:rPr>
                <w:rFonts w:ascii="Calibri" w:hAnsi="Calibri" w:cs="Arial"/>
                <w:b/>
                <w:bCs/>
                <w:iCs/>
                <w:sz w:val="18"/>
                <w:szCs w:val="22"/>
                <w:lang w:val="es-MX" w:eastAsia="x-none"/>
              </w:rPr>
            </w:pPr>
          </w:p>
          <w:p w:rsidR="00357ED7" w:rsidRDefault="00357ED7" w:rsidP="00357ED7">
            <w:pPr>
              <w:pStyle w:val="Prrafodelista"/>
              <w:ind w:left="0"/>
              <w:contextualSpacing/>
              <w:jc w:val="both"/>
              <w:rPr>
                <w:rFonts w:ascii="Calibri" w:hAnsi="Calibri" w:cs="Arial"/>
                <w:b/>
                <w:bCs/>
                <w:iCs/>
                <w:sz w:val="18"/>
                <w:szCs w:val="22"/>
                <w:lang w:val="es-MX" w:eastAsia="x-none"/>
              </w:rPr>
            </w:pPr>
          </w:p>
          <w:p w:rsidR="00357ED7" w:rsidRDefault="00357ED7" w:rsidP="00357ED7">
            <w:pPr>
              <w:pStyle w:val="Prrafodelista"/>
              <w:ind w:left="0"/>
              <w:contextualSpacing/>
              <w:jc w:val="both"/>
              <w:rPr>
                <w:rFonts w:ascii="Calibri" w:hAnsi="Calibri" w:cs="Arial"/>
                <w:b/>
                <w:bCs/>
                <w:iCs/>
                <w:sz w:val="18"/>
                <w:szCs w:val="22"/>
                <w:lang w:val="es-MX" w:eastAsia="x-none"/>
              </w:rPr>
            </w:pPr>
          </w:p>
          <w:p w:rsidR="00357ED7" w:rsidRDefault="00357ED7" w:rsidP="00357ED7">
            <w:pPr>
              <w:pStyle w:val="Prrafodelista"/>
              <w:ind w:left="0"/>
              <w:contextualSpacing/>
              <w:jc w:val="both"/>
              <w:rPr>
                <w:rFonts w:ascii="Calibri" w:hAnsi="Calibri" w:cs="Arial"/>
                <w:b/>
                <w:bCs/>
                <w:iCs/>
                <w:sz w:val="18"/>
                <w:szCs w:val="22"/>
                <w:lang w:val="es-MX" w:eastAsia="x-none"/>
              </w:rPr>
            </w:pPr>
          </w:p>
          <w:p w:rsidR="00357ED7" w:rsidRDefault="00357ED7" w:rsidP="00357ED7">
            <w:pPr>
              <w:pStyle w:val="Prrafodelista"/>
              <w:ind w:left="0"/>
              <w:contextualSpacing/>
              <w:jc w:val="both"/>
              <w:rPr>
                <w:rFonts w:ascii="Calibri" w:hAnsi="Calibri" w:cs="Arial"/>
                <w:b/>
                <w:bCs/>
                <w:iCs/>
                <w:sz w:val="18"/>
                <w:szCs w:val="22"/>
                <w:lang w:val="es-MX" w:eastAsia="x-none"/>
              </w:rPr>
            </w:pPr>
          </w:p>
          <w:p w:rsidR="00357ED7" w:rsidRPr="009455F7" w:rsidRDefault="00357ED7" w:rsidP="00A034E2">
            <w:pPr>
              <w:pStyle w:val="Prrafodelista"/>
              <w:numPr>
                <w:ilvl w:val="1"/>
                <w:numId w:val="52"/>
              </w:numPr>
              <w:ind w:left="851" w:hanging="578"/>
              <w:contextualSpacing/>
              <w:jc w:val="both"/>
              <w:rPr>
                <w:rFonts w:ascii="Calibri" w:hAnsi="Calibri" w:cs="Arial"/>
                <w:b/>
                <w:bCs/>
                <w:i/>
                <w:iCs/>
                <w:lang w:val="es-MX" w:eastAsia="x-none"/>
              </w:rPr>
            </w:pPr>
            <w:r w:rsidRPr="009455F7">
              <w:rPr>
                <w:rFonts w:ascii="Calibri" w:hAnsi="Calibri" w:cs="Arial"/>
                <w:b/>
                <w:bCs/>
                <w:i/>
                <w:iCs/>
                <w:lang w:val="es-MX" w:eastAsia="x-none"/>
              </w:rPr>
              <w:t>VALVULA DE CORTE PARA REGULADOR DE SEGUNDA ETAPA</w:t>
            </w:r>
          </w:p>
          <w:tbl>
            <w:tblPr>
              <w:tblW w:w="84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2"/>
              <w:gridCol w:w="5529"/>
            </w:tblGrid>
            <w:tr w:rsidR="00357ED7" w:rsidRPr="009455F7" w:rsidTr="00357ED7">
              <w:trPr>
                <w:trHeight w:val="344"/>
                <w:jc w:val="center"/>
              </w:trPr>
              <w:tc>
                <w:tcPr>
                  <w:tcW w:w="2952" w:type="dxa"/>
                  <w:shd w:val="clear" w:color="auto" w:fill="17365D"/>
                </w:tcPr>
                <w:p w:rsidR="00357ED7" w:rsidRPr="009455F7" w:rsidRDefault="00357ED7" w:rsidP="00357ED7">
                  <w:pPr>
                    <w:spacing w:before="100" w:beforeAutospacing="1" w:after="100" w:afterAutospacing="1"/>
                    <w:rPr>
                      <w:rFonts w:eastAsia="Calibri"/>
                      <w:i/>
                      <w:sz w:val="18"/>
                      <w:szCs w:val="22"/>
                    </w:rPr>
                  </w:pPr>
                  <w:r w:rsidRPr="009455F7">
                    <w:rPr>
                      <w:rFonts w:ascii="Calibri" w:hAnsi="Calibri"/>
                      <w:b/>
                      <w:bCs/>
                      <w:i/>
                      <w:color w:val="FFFFFF"/>
                      <w:sz w:val="18"/>
                      <w:szCs w:val="22"/>
                    </w:rPr>
                    <w:t>Producto</w:t>
                  </w:r>
                </w:p>
              </w:tc>
              <w:tc>
                <w:tcPr>
                  <w:tcW w:w="5529" w:type="dxa"/>
                  <w:vAlign w:val="center"/>
                </w:tcPr>
                <w:p w:rsidR="00357ED7" w:rsidRPr="009455F7" w:rsidRDefault="00357ED7" w:rsidP="00357ED7">
                  <w:pPr>
                    <w:spacing w:before="100" w:beforeAutospacing="1" w:after="100" w:afterAutospacing="1"/>
                    <w:jc w:val="both"/>
                    <w:rPr>
                      <w:rFonts w:eastAsia="Calibri"/>
                      <w:i/>
                      <w:sz w:val="18"/>
                      <w:szCs w:val="22"/>
                    </w:rPr>
                  </w:pPr>
                  <w:r w:rsidRPr="009455F7">
                    <w:rPr>
                      <w:rFonts w:ascii="Calibri" w:hAnsi="Calibri"/>
                      <w:i/>
                      <w:sz w:val="18"/>
                      <w:szCs w:val="22"/>
                    </w:rPr>
                    <w:t xml:space="preserve">Válvula de corte para regulador de segunda etapa. </w:t>
                  </w:r>
                </w:p>
              </w:tc>
            </w:tr>
            <w:tr w:rsidR="00357ED7" w:rsidRPr="009455F7" w:rsidTr="00357ED7">
              <w:trPr>
                <w:trHeight w:val="344"/>
                <w:jc w:val="center"/>
              </w:trPr>
              <w:tc>
                <w:tcPr>
                  <w:tcW w:w="2952" w:type="dxa"/>
                  <w:shd w:val="clear" w:color="auto" w:fill="17365D"/>
                </w:tcPr>
                <w:p w:rsidR="00357ED7" w:rsidRPr="009455F7" w:rsidRDefault="00357ED7" w:rsidP="00357ED7">
                  <w:pPr>
                    <w:jc w:val="both"/>
                    <w:rPr>
                      <w:rFonts w:ascii="Calibri" w:hAnsi="Calibri" w:cs="Arial"/>
                      <w:b/>
                      <w:color w:val="FFFFFF"/>
                      <w:sz w:val="18"/>
                      <w:szCs w:val="22"/>
                    </w:rPr>
                  </w:pPr>
                  <w:r w:rsidRPr="009455F7">
                    <w:rPr>
                      <w:rFonts w:ascii="Calibri" w:hAnsi="Calibri" w:cs="Arial"/>
                      <w:b/>
                      <w:bCs/>
                      <w:color w:val="FFFFFF"/>
                      <w:sz w:val="18"/>
                      <w:szCs w:val="22"/>
                    </w:rPr>
                    <w:t>Material</w:t>
                  </w:r>
                </w:p>
              </w:tc>
              <w:tc>
                <w:tcPr>
                  <w:tcW w:w="5529" w:type="dxa"/>
                  <w:vAlign w:val="center"/>
                </w:tcPr>
                <w:p w:rsidR="00357ED7" w:rsidRPr="009455F7" w:rsidRDefault="00357ED7" w:rsidP="00357ED7">
                  <w:pPr>
                    <w:jc w:val="both"/>
                    <w:rPr>
                      <w:rFonts w:ascii="Calibri" w:hAnsi="Calibri" w:cs="Arial"/>
                      <w:sz w:val="18"/>
                      <w:szCs w:val="22"/>
                    </w:rPr>
                  </w:pPr>
                  <w:r w:rsidRPr="009455F7">
                    <w:rPr>
                      <w:rFonts w:ascii="Calibri" w:hAnsi="Calibri" w:cs="Arial"/>
                      <w:i/>
                      <w:sz w:val="18"/>
                      <w:szCs w:val="22"/>
                    </w:rPr>
                    <w:t xml:space="preserve">Cuerpo de Latón (Bronce) Aprobado según norma </w:t>
                  </w:r>
                  <w:r>
                    <w:rPr>
                      <w:rFonts w:ascii="Calibri" w:hAnsi="Calibri" w:cs="Arial"/>
                      <w:i/>
                      <w:sz w:val="18"/>
                      <w:szCs w:val="22"/>
                    </w:rPr>
                    <w:t>UNE-</w:t>
                  </w:r>
                  <w:r w:rsidRPr="009455F7">
                    <w:rPr>
                      <w:rFonts w:ascii="Calibri" w:hAnsi="Calibri" w:cs="Arial"/>
                      <w:i/>
                      <w:sz w:val="18"/>
                      <w:szCs w:val="22"/>
                    </w:rPr>
                    <w:t>EN 331 o similares</w:t>
                  </w:r>
                  <w:r w:rsidRPr="009455F7">
                    <w:rPr>
                      <w:rFonts w:ascii="Calibri" w:hAnsi="Calibri" w:cs="Arial"/>
                      <w:i/>
                      <w:iCs/>
                      <w:sz w:val="18"/>
                      <w:szCs w:val="22"/>
                    </w:rPr>
                    <w:t>.</w:t>
                  </w:r>
                </w:p>
              </w:tc>
            </w:tr>
            <w:tr w:rsidR="00357ED7" w:rsidRPr="009455F7" w:rsidTr="00357ED7">
              <w:trPr>
                <w:trHeight w:val="436"/>
                <w:jc w:val="center"/>
              </w:trPr>
              <w:tc>
                <w:tcPr>
                  <w:tcW w:w="2952" w:type="dxa"/>
                  <w:tcBorders>
                    <w:bottom w:val="single" w:sz="4" w:space="0" w:color="auto"/>
                  </w:tcBorders>
                  <w:shd w:val="clear" w:color="auto" w:fill="17365D"/>
                </w:tcPr>
                <w:p w:rsidR="00357ED7" w:rsidRPr="009455F7" w:rsidRDefault="00357ED7" w:rsidP="00357ED7">
                  <w:pPr>
                    <w:jc w:val="both"/>
                    <w:rPr>
                      <w:rFonts w:ascii="Calibri" w:hAnsi="Calibri" w:cs="Arial"/>
                      <w:b/>
                      <w:color w:val="FFFFFF"/>
                      <w:sz w:val="18"/>
                      <w:szCs w:val="22"/>
                    </w:rPr>
                  </w:pPr>
                  <w:r w:rsidRPr="009455F7">
                    <w:rPr>
                      <w:rFonts w:ascii="Calibri" w:hAnsi="Calibri" w:cs="Arial"/>
                      <w:b/>
                      <w:bCs/>
                      <w:color w:val="FFFFFF"/>
                      <w:sz w:val="18"/>
                      <w:szCs w:val="22"/>
                    </w:rPr>
                    <w:t>Tipo</w:t>
                  </w:r>
                </w:p>
              </w:tc>
              <w:tc>
                <w:tcPr>
                  <w:tcW w:w="5529" w:type="dxa"/>
                  <w:vAlign w:val="center"/>
                </w:tcPr>
                <w:p w:rsidR="00357ED7" w:rsidRPr="009455F7" w:rsidRDefault="00357ED7" w:rsidP="00357ED7">
                  <w:pPr>
                    <w:jc w:val="both"/>
                    <w:rPr>
                      <w:rFonts w:ascii="Calibri" w:hAnsi="Calibri" w:cs="Arial"/>
                      <w:sz w:val="18"/>
                      <w:szCs w:val="22"/>
                    </w:rPr>
                  </w:pPr>
                  <w:r w:rsidRPr="009455F7">
                    <w:rPr>
                      <w:rFonts w:ascii="Calibri" w:hAnsi="Calibri" w:cs="Arial"/>
                      <w:sz w:val="18"/>
                      <w:szCs w:val="22"/>
                    </w:rPr>
                    <w:t>De bola ¼ de giro de paso total, ¾” DN, asiento de teflón.</w:t>
                  </w:r>
                </w:p>
              </w:tc>
            </w:tr>
            <w:tr w:rsidR="00357ED7" w:rsidRPr="009455F7" w:rsidTr="00357ED7">
              <w:trPr>
                <w:trHeight w:val="273"/>
                <w:jc w:val="center"/>
              </w:trPr>
              <w:tc>
                <w:tcPr>
                  <w:tcW w:w="2952" w:type="dxa"/>
                  <w:tcBorders>
                    <w:top w:val="single" w:sz="4" w:space="0" w:color="auto"/>
                  </w:tcBorders>
                  <w:shd w:val="clear" w:color="auto" w:fill="17365D"/>
                </w:tcPr>
                <w:p w:rsidR="00357ED7" w:rsidRPr="009455F7" w:rsidRDefault="00357ED7" w:rsidP="00357ED7">
                  <w:pPr>
                    <w:jc w:val="both"/>
                    <w:rPr>
                      <w:rFonts w:ascii="Calibri" w:hAnsi="Calibri" w:cs="Arial"/>
                      <w:b/>
                      <w:color w:val="FFFFFF"/>
                      <w:sz w:val="18"/>
                      <w:szCs w:val="22"/>
                    </w:rPr>
                  </w:pPr>
                  <w:r w:rsidRPr="009455F7">
                    <w:rPr>
                      <w:rFonts w:ascii="Calibri" w:hAnsi="Calibri" w:cs="Arial"/>
                      <w:b/>
                      <w:color w:val="FFFFFF"/>
                      <w:sz w:val="18"/>
                      <w:szCs w:val="22"/>
                    </w:rPr>
                    <w:t>Presión nominal de trabajo</w:t>
                  </w:r>
                </w:p>
              </w:tc>
              <w:tc>
                <w:tcPr>
                  <w:tcW w:w="5529" w:type="dxa"/>
                  <w:vAlign w:val="center"/>
                </w:tcPr>
                <w:p w:rsidR="00357ED7" w:rsidRPr="009455F7" w:rsidRDefault="00357ED7" w:rsidP="00357ED7">
                  <w:pPr>
                    <w:jc w:val="both"/>
                    <w:rPr>
                      <w:rFonts w:ascii="Calibri" w:hAnsi="Calibri" w:cs="Arial"/>
                      <w:sz w:val="18"/>
                      <w:szCs w:val="22"/>
                    </w:rPr>
                  </w:pPr>
                  <w:r w:rsidRPr="009455F7">
                    <w:rPr>
                      <w:rFonts w:ascii="Calibri" w:hAnsi="Calibri" w:cs="Arial"/>
                      <w:sz w:val="18"/>
                      <w:szCs w:val="22"/>
                    </w:rPr>
                    <w:t>140 mbar</w:t>
                  </w:r>
                </w:p>
              </w:tc>
            </w:tr>
            <w:tr w:rsidR="00357ED7" w:rsidRPr="009455F7" w:rsidTr="00357ED7">
              <w:trPr>
                <w:trHeight w:val="464"/>
                <w:jc w:val="center"/>
              </w:trPr>
              <w:tc>
                <w:tcPr>
                  <w:tcW w:w="2952" w:type="dxa"/>
                  <w:shd w:val="clear" w:color="auto" w:fill="17365D"/>
                </w:tcPr>
                <w:p w:rsidR="00357ED7" w:rsidRPr="009455F7" w:rsidRDefault="00357ED7" w:rsidP="00357ED7">
                  <w:pPr>
                    <w:jc w:val="both"/>
                    <w:rPr>
                      <w:rFonts w:ascii="Calibri" w:hAnsi="Calibri" w:cs="Arial"/>
                      <w:b/>
                      <w:color w:val="FFFFFF"/>
                      <w:sz w:val="18"/>
                      <w:szCs w:val="22"/>
                    </w:rPr>
                  </w:pPr>
                  <w:r w:rsidRPr="009455F7">
                    <w:rPr>
                      <w:rFonts w:ascii="Calibri" w:hAnsi="Calibri" w:cs="Arial"/>
                      <w:b/>
                      <w:bCs/>
                      <w:color w:val="FFFFFF"/>
                      <w:sz w:val="18"/>
                      <w:szCs w:val="22"/>
                    </w:rPr>
                    <w:t>Conexión de Entrada</w:t>
                  </w:r>
                </w:p>
              </w:tc>
              <w:tc>
                <w:tcPr>
                  <w:tcW w:w="5529" w:type="dxa"/>
                  <w:vAlign w:val="center"/>
                </w:tcPr>
                <w:p w:rsidR="00357ED7" w:rsidRPr="009455F7" w:rsidRDefault="00357ED7" w:rsidP="00357ED7">
                  <w:pPr>
                    <w:jc w:val="both"/>
                    <w:rPr>
                      <w:rFonts w:ascii="Calibri" w:hAnsi="Calibri" w:cs="Arial"/>
                      <w:sz w:val="18"/>
                      <w:szCs w:val="22"/>
                      <w:lang w:val="es-MX"/>
                    </w:rPr>
                  </w:pPr>
                  <w:r w:rsidRPr="009455F7">
                    <w:rPr>
                      <w:rFonts w:ascii="Calibri" w:hAnsi="Calibri" w:cs="Arial"/>
                      <w:i/>
                      <w:sz w:val="18"/>
                      <w:szCs w:val="22"/>
                    </w:rPr>
                    <w:t xml:space="preserve">Conexión entrada hembra ¾” BSP rosca fija. </w:t>
                  </w:r>
                </w:p>
              </w:tc>
            </w:tr>
            <w:tr w:rsidR="00357ED7" w:rsidRPr="009455F7" w:rsidTr="00357ED7">
              <w:trPr>
                <w:trHeight w:val="460"/>
                <w:jc w:val="center"/>
              </w:trPr>
              <w:tc>
                <w:tcPr>
                  <w:tcW w:w="2952" w:type="dxa"/>
                  <w:shd w:val="clear" w:color="auto" w:fill="17365D"/>
                </w:tcPr>
                <w:p w:rsidR="00357ED7" w:rsidRPr="009455F7" w:rsidRDefault="00357ED7" w:rsidP="00357ED7">
                  <w:pPr>
                    <w:jc w:val="both"/>
                    <w:rPr>
                      <w:rFonts w:ascii="Calibri" w:hAnsi="Calibri" w:cs="Arial"/>
                      <w:b/>
                      <w:color w:val="FFFFFF"/>
                      <w:sz w:val="18"/>
                      <w:szCs w:val="22"/>
                    </w:rPr>
                  </w:pPr>
                  <w:r w:rsidRPr="009455F7">
                    <w:rPr>
                      <w:rFonts w:ascii="Calibri" w:hAnsi="Calibri" w:cs="Arial"/>
                      <w:b/>
                      <w:bCs/>
                      <w:color w:val="FFFFFF"/>
                      <w:sz w:val="18"/>
                      <w:szCs w:val="22"/>
                    </w:rPr>
                    <w:t>Conexión de salida</w:t>
                  </w:r>
                </w:p>
              </w:tc>
              <w:tc>
                <w:tcPr>
                  <w:tcW w:w="5529" w:type="dxa"/>
                  <w:vAlign w:val="center"/>
                </w:tcPr>
                <w:p w:rsidR="00357ED7" w:rsidRPr="009455F7" w:rsidRDefault="00357ED7" w:rsidP="00357ED7">
                  <w:pPr>
                    <w:jc w:val="both"/>
                    <w:rPr>
                      <w:rFonts w:ascii="Calibri" w:hAnsi="Calibri" w:cs="Arial"/>
                      <w:sz w:val="18"/>
                      <w:szCs w:val="22"/>
                    </w:rPr>
                  </w:pPr>
                  <w:r w:rsidRPr="009455F7">
                    <w:rPr>
                      <w:rFonts w:ascii="Calibri" w:hAnsi="Calibri" w:cs="Arial"/>
                      <w:i/>
                      <w:sz w:val="18"/>
                      <w:szCs w:val="22"/>
                    </w:rPr>
                    <w:t>Conexión salida esfero cónica rosca macho G ¾” ISO 228, para conectarse con el regulador B6.</w:t>
                  </w:r>
                </w:p>
              </w:tc>
            </w:tr>
            <w:tr w:rsidR="00357ED7" w:rsidRPr="009455F7" w:rsidTr="00357ED7">
              <w:trPr>
                <w:trHeight w:val="479"/>
                <w:jc w:val="center"/>
              </w:trPr>
              <w:tc>
                <w:tcPr>
                  <w:tcW w:w="2952" w:type="dxa"/>
                  <w:shd w:val="clear" w:color="auto" w:fill="17365D"/>
                </w:tcPr>
                <w:p w:rsidR="00357ED7" w:rsidRPr="009455F7" w:rsidRDefault="00357ED7" w:rsidP="00357ED7">
                  <w:pPr>
                    <w:spacing w:before="100" w:beforeAutospacing="1" w:after="100" w:afterAutospacing="1"/>
                    <w:rPr>
                      <w:rFonts w:eastAsia="Calibri"/>
                      <w:i/>
                      <w:sz w:val="18"/>
                      <w:szCs w:val="22"/>
                    </w:rPr>
                  </w:pPr>
                  <w:r w:rsidRPr="009455F7">
                    <w:rPr>
                      <w:rFonts w:ascii="Calibri" w:hAnsi="Calibri"/>
                      <w:b/>
                      <w:bCs/>
                      <w:i/>
                      <w:color w:val="FFFFFF"/>
                      <w:sz w:val="18"/>
                      <w:szCs w:val="22"/>
                    </w:rPr>
                    <w:t>TIPO DE MANIVELA</w:t>
                  </w:r>
                </w:p>
              </w:tc>
              <w:tc>
                <w:tcPr>
                  <w:tcW w:w="5529" w:type="dxa"/>
                  <w:vAlign w:val="center"/>
                </w:tcPr>
                <w:p w:rsidR="00357ED7" w:rsidRPr="009455F7" w:rsidRDefault="00357ED7" w:rsidP="00357ED7">
                  <w:pPr>
                    <w:spacing w:before="100" w:beforeAutospacing="1" w:after="100" w:afterAutospacing="1"/>
                    <w:jc w:val="both"/>
                    <w:rPr>
                      <w:rFonts w:eastAsia="Calibri"/>
                      <w:i/>
                      <w:sz w:val="18"/>
                      <w:szCs w:val="22"/>
                    </w:rPr>
                  </w:pPr>
                  <w:r w:rsidRPr="009455F7">
                    <w:rPr>
                      <w:rFonts w:ascii="Calibri" w:hAnsi="Calibri"/>
                      <w:i/>
                      <w:sz w:val="18"/>
                      <w:szCs w:val="22"/>
                      <w:shd w:val="clear" w:color="auto" w:fill="FFFFFF"/>
                    </w:rPr>
                    <w:t>La manivela deberá ser metálica de ¼ de giro, tipo palanca, mango de color amarillo</w:t>
                  </w:r>
                  <w:r>
                    <w:rPr>
                      <w:rFonts w:ascii="Calibri" w:hAnsi="Calibri"/>
                      <w:i/>
                      <w:sz w:val="18"/>
                      <w:szCs w:val="22"/>
                      <w:shd w:val="clear" w:color="auto" w:fill="FFFFFF"/>
                    </w:rPr>
                    <w:t>.</w:t>
                  </w:r>
                </w:p>
              </w:tc>
            </w:tr>
            <w:tr w:rsidR="00357ED7" w:rsidRPr="009455F7" w:rsidTr="00357ED7">
              <w:trPr>
                <w:trHeight w:val="306"/>
                <w:jc w:val="center"/>
              </w:trPr>
              <w:tc>
                <w:tcPr>
                  <w:tcW w:w="2952" w:type="dxa"/>
                  <w:shd w:val="clear" w:color="auto" w:fill="17365D"/>
                </w:tcPr>
                <w:p w:rsidR="00357ED7" w:rsidRPr="009455F7" w:rsidRDefault="00357ED7" w:rsidP="00357ED7">
                  <w:pPr>
                    <w:jc w:val="both"/>
                    <w:rPr>
                      <w:rFonts w:ascii="Calibri" w:hAnsi="Calibri" w:cs="Arial"/>
                      <w:b/>
                      <w:color w:val="FFFFFF"/>
                      <w:sz w:val="18"/>
                      <w:szCs w:val="22"/>
                    </w:rPr>
                  </w:pPr>
                  <w:r w:rsidRPr="009455F7">
                    <w:rPr>
                      <w:rFonts w:ascii="Calibri" w:hAnsi="Calibri" w:cs="Arial"/>
                      <w:b/>
                      <w:bCs/>
                      <w:color w:val="FFFFFF"/>
                      <w:sz w:val="18"/>
                      <w:szCs w:val="22"/>
                    </w:rPr>
                    <w:t xml:space="preserve">NORMAS A CUMPLIR </w:t>
                  </w:r>
                </w:p>
              </w:tc>
              <w:tc>
                <w:tcPr>
                  <w:tcW w:w="5529" w:type="dxa"/>
                  <w:vAlign w:val="center"/>
                </w:tcPr>
                <w:p w:rsidR="00357ED7" w:rsidRPr="009455F7" w:rsidRDefault="00357ED7" w:rsidP="00357ED7">
                  <w:pPr>
                    <w:jc w:val="both"/>
                    <w:rPr>
                      <w:rFonts w:ascii="Calibri" w:hAnsi="Calibri" w:cs="Arial"/>
                      <w:sz w:val="18"/>
                      <w:szCs w:val="22"/>
                    </w:rPr>
                  </w:pPr>
                  <w:r w:rsidRPr="003746FE">
                    <w:rPr>
                      <w:rFonts w:ascii="Calibri" w:hAnsi="Calibri" w:cs="Arial"/>
                      <w:i/>
                      <w:sz w:val="18"/>
                      <w:szCs w:val="22"/>
                    </w:rPr>
                    <w:t>NF E 29-140 o EN 331 o ASTM F 2138 u otro equivalente.</w:t>
                  </w:r>
                </w:p>
              </w:tc>
            </w:tr>
          </w:tbl>
          <w:p w:rsidR="00357ED7" w:rsidRPr="00F54A61" w:rsidRDefault="00357ED7" w:rsidP="00A034E2">
            <w:pPr>
              <w:pStyle w:val="Prrafodelista"/>
              <w:numPr>
                <w:ilvl w:val="1"/>
                <w:numId w:val="52"/>
              </w:numPr>
              <w:ind w:left="851" w:hanging="578"/>
              <w:contextualSpacing/>
              <w:jc w:val="both"/>
              <w:rPr>
                <w:rFonts w:ascii="Calibri" w:hAnsi="Calibri" w:cs="Arial"/>
                <w:b/>
                <w:bCs/>
                <w:i/>
                <w:iCs/>
                <w:lang w:val="es-MX" w:eastAsia="x-none"/>
              </w:rPr>
            </w:pPr>
            <w:r w:rsidRPr="00F54A61">
              <w:rPr>
                <w:rFonts w:ascii="Calibri" w:hAnsi="Calibri" w:cs="Arial"/>
                <w:b/>
                <w:bCs/>
                <w:i/>
                <w:iCs/>
                <w:lang w:val="es-MX" w:eastAsia="x-none"/>
              </w:rPr>
              <w:t xml:space="preserve">CONECTOR RECTO DE LATON O BRONCE DE ¾”  </w:t>
            </w:r>
          </w:p>
          <w:tbl>
            <w:tblPr>
              <w:tblW w:w="7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5622"/>
            </w:tblGrid>
            <w:tr w:rsidR="00357ED7" w:rsidRPr="009455F7" w:rsidTr="00357ED7">
              <w:trPr>
                <w:trHeight w:val="291"/>
                <w:jc w:val="center"/>
              </w:trPr>
              <w:tc>
                <w:tcPr>
                  <w:tcW w:w="2209" w:type="dxa"/>
                  <w:shd w:val="clear" w:color="auto" w:fill="17365D"/>
                </w:tcPr>
                <w:p w:rsidR="00357ED7" w:rsidRPr="00D00D5D" w:rsidRDefault="00357ED7" w:rsidP="00357ED7">
                  <w:pPr>
                    <w:jc w:val="both"/>
                    <w:rPr>
                      <w:rFonts w:ascii="Calibri" w:hAnsi="Calibri" w:cs="Arial"/>
                      <w:b/>
                      <w:bCs/>
                      <w:sz w:val="18"/>
                      <w:szCs w:val="22"/>
                    </w:rPr>
                  </w:pPr>
                  <w:r w:rsidRPr="009455F7">
                    <w:rPr>
                      <w:rFonts w:ascii="Calibri" w:hAnsi="Calibri" w:cs="Arial"/>
                      <w:b/>
                      <w:bCs/>
                      <w:sz w:val="18"/>
                      <w:szCs w:val="22"/>
                    </w:rPr>
                    <w:t>Material</w:t>
                  </w:r>
                </w:p>
              </w:tc>
              <w:tc>
                <w:tcPr>
                  <w:tcW w:w="5622" w:type="dxa"/>
                  <w:vAlign w:val="center"/>
                </w:tcPr>
                <w:p w:rsidR="00357ED7" w:rsidRPr="009455F7" w:rsidRDefault="00357ED7" w:rsidP="00357ED7">
                  <w:pPr>
                    <w:jc w:val="both"/>
                    <w:rPr>
                      <w:rFonts w:ascii="Calibri" w:hAnsi="Calibri" w:cs="Arial"/>
                      <w:sz w:val="18"/>
                      <w:szCs w:val="22"/>
                    </w:rPr>
                  </w:pPr>
                  <w:r w:rsidRPr="00F54A61">
                    <w:rPr>
                      <w:rFonts w:ascii="Calibri" w:hAnsi="Calibri" w:cs="Arial"/>
                      <w:i/>
                      <w:sz w:val="18"/>
                      <w:szCs w:val="22"/>
                    </w:rPr>
                    <w:t>Cuerpo de Latón o Bronce</w:t>
                  </w:r>
                  <w:r w:rsidRPr="009455F7">
                    <w:rPr>
                      <w:rFonts w:ascii="Calibri" w:hAnsi="Calibri" w:cs="Arial"/>
                      <w:i/>
                      <w:sz w:val="18"/>
                      <w:szCs w:val="22"/>
                    </w:rPr>
                    <w:t xml:space="preserve"> Aprobado según </w:t>
                  </w:r>
                  <w:r w:rsidRPr="000C1AC9">
                    <w:rPr>
                      <w:rFonts w:ascii="Calibri" w:hAnsi="Calibri" w:cs="Arial"/>
                      <w:i/>
                      <w:sz w:val="18"/>
                      <w:szCs w:val="22"/>
                    </w:rPr>
                    <w:t>norma UNE-EN 331</w:t>
                  </w:r>
                  <w:r w:rsidRPr="009455F7">
                    <w:rPr>
                      <w:rFonts w:ascii="Calibri" w:hAnsi="Calibri" w:cs="Arial"/>
                      <w:i/>
                      <w:sz w:val="18"/>
                      <w:szCs w:val="22"/>
                    </w:rPr>
                    <w:t xml:space="preserve"> o similares</w:t>
                  </w:r>
                  <w:r w:rsidRPr="009455F7">
                    <w:rPr>
                      <w:rFonts w:ascii="Calibri" w:hAnsi="Calibri" w:cs="Arial"/>
                      <w:i/>
                      <w:iCs/>
                      <w:sz w:val="18"/>
                      <w:szCs w:val="22"/>
                    </w:rPr>
                    <w:t>.</w:t>
                  </w:r>
                </w:p>
              </w:tc>
            </w:tr>
            <w:tr w:rsidR="00357ED7" w:rsidRPr="009455F7" w:rsidTr="00357ED7">
              <w:trPr>
                <w:trHeight w:val="369"/>
                <w:jc w:val="center"/>
              </w:trPr>
              <w:tc>
                <w:tcPr>
                  <w:tcW w:w="2209" w:type="dxa"/>
                  <w:tcBorders>
                    <w:bottom w:val="single" w:sz="4" w:space="0" w:color="auto"/>
                  </w:tcBorders>
                  <w:shd w:val="clear" w:color="auto" w:fill="17365D"/>
                </w:tcPr>
                <w:p w:rsidR="00357ED7" w:rsidRPr="00D00D5D" w:rsidRDefault="00357ED7" w:rsidP="00357ED7">
                  <w:pPr>
                    <w:jc w:val="both"/>
                    <w:rPr>
                      <w:rFonts w:ascii="Calibri" w:hAnsi="Calibri" w:cs="Arial"/>
                      <w:b/>
                      <w:bCs/>
                      <w:sz w:val="18"/>
                      <w:szCs w:val="22"/>
                    </w:rPr>
                  </w:pPr>
                  <w:r w:rsidRPr="009455F7">
                    <w:rPr>
                      <w:rFonts w:ascii="Calibri" w:hAnsi="Calibri" w:cs="Arial"/>
                      <w:b/>
                      <w:bCs/>
                      <w:sz w:val="18"/>
                      <w:szCs w:val="22"/>
                    </w:rPr>
                    <w:t>Tipo</w:t>
                  </w:r>
                </w:p>
              </w:tc>
              <w:tc>
                <w:tcPr>
                  <w:tcW w:w="5622" w:type="dxa"/>
                  <w:vAlign w:val="center"/>
                </w:tcPr>
                <w:p w:rsidR="00357ED7" w:rsidRPr="009455F7" w:rsidRDefault="00357ED7" w:rsidP="00357ED7">
                  <w:pPr>
                    <w:jc w:val="both"/>
                    <w:rPr>
                      <w:rFonts w:ascii="Calibri" w:hAnsi="Calibri" w:cs="Arial"/>
                      <w:sz w:val="18"/>
                      <w:szCs w:val="22"/>
                    </w:rPr>
                  </w:pPr>
                  <w:r w:rsidRPr="003904AF">
                    <w:rPr>
                      <w:rFonts w:ascii="Calibri" w:hAnsi="Calibri" w:cs="Arial"/>
                      <w:sz w:val="18"/>
                      <w:szCs w:val="22"/>
                    </w:rPr>
                    <w:t xml:space="preserve">Niple de </w:t>
                  </w:r>
                  <w:r w:rsidRPr="003904AF">
                    <w:rPr>
                      <w:rFonts w:ascii="Calibri" w:hAnsi="Calibri" w:cs="Arial"/>
                      <w:i/>
                      <w:sz w:val="18"/>
                      <w:szCs w:val="22"/>
                    </w:rPr>
                    <w:t xml:space="preserve">conexión macho ¾” rosca 14G  x  G7/8” (CAL 20) </w:t>
                  </w:r>
                  <w:r w:rsidRPr="003904AF">
                    <w:rPr>
                      <w:rFonts w:ascii="Calibri" w:hAnsi="Calibri" w:cs="Arial"/>
                      <w:bCs/>
                      <w:i/>
                      <w:iCs/>
                      <w:sz w:val="18"/>
                      <w:szCs w:val="22"/>
                      <w:lang w:val="es-MX" w:eastAsia="x-none"/>
                    </w:rPr>
                    <w:t xml:space="preserve">tuerca </w:t>
                  </w:r>
                  <w:r>
                    <w:rPr>
                      <w:rFonts w:ascii="Calibri" w:hAnsi="Calibri" w:cs="Arial"/>
                      <w:bCs/>
                      <w:i/>
                      <w:iCs/>
                      <w:sz w:val="18"/>
                      <w:szCs w:val="22"/>
                      <w:lang w:val="es-MX" w:eastAsia="x-none"/>
                    </w:rPr>
                    <w:t>floja</w:t>
                  </w:r>
                  <w:r w:rsidRPr="003904AF">
                    <w:rPr>
                      <w:rFonts w:ascii="Calibri" w:hAnsi="Calibri" w:cs="Arial"/>
                      <w:bCs/>
                      <w:i/>
                      <w:iCs/>
                      <w:sz w:val="18"/>
                      <w:szCs w:val="22"/>
                      <w:lang w:val="es-MX" w:eastAsia="x-none"/>
                    </w:rPr>
                    <w:t xml:space="preserve"> rosca 14G BSP. </w:t>
                  </w:r>
                </w:p>
              </w:tc>
            </w:tr>
            <w:tr w:rsidR="00357ED7" w:rsidRPr="009455F7" w:rsidTr="00357ED7">
              <w:trPr>
                <w:trHeight w:val="220"/>
                <w:jc w:val="center"/>
              </w:trPr>
              <w:tc>
                <w:tcPr>
                  <w:tcW w:w="2209" w:type="dxa"/>
                  <w:tcBorders>
                    <w:bottom w:val="single" w:sz="4" w:space="0" w:color="auto"/>
                  </w:tcBorders>
                  <w:shd w:val="clear" w:color="auto" w:fill="17365D"/>
                </w:tcPr>
                <w:p w:rsidR="00357ED7" w:rsidRPr="00D00D5D" w:rsidRDefault="00357ED7" w:rsidP="00357ED7">
                  <w:pPr>
                    <w:jc w:val="both"/>
                    <w:rPr>
                      <w:rFonts w:ascii="Calibri" w:hAnsi="Calibri" w:cs="Arial"/>
                      <w:b/>
                      <w:bCs/>
                      <w:sz w:val="18"/>
                      <w:szCs w:val="22"/>
                    </w:rPr>
                  </w:pPr>
                  <w:r w:rsidRPr="009455F7">
                    <w:rPr>
                      <w:rFonts w:ascii="Calibri" w:hAnsi="Calibri" w:cs="Arial"/>
                      <w:b/>
                      <w:bCs/>
                      <w:sz w:val="18"/>
                      <w:szCs w:val="22"/>
                    </w:rPr>
                    <w:t>Longitud</w:t>
                  </w:r>
                </w:p>
              </w:tc>
              <w:tc>
                <w:tcPr>
                  <w:tcW w:w="5622" w:type="dxa"/>
                  <w:vAlign w:val="center"/>
                </w:tcPr>
                <w:p w:rsidR="00357ED7" w:rsidRPr="00A96909" w:rsidRDefault="00357ED7" w:rsidP="00357ED7">
                  <w:pPr>
                    <w:pStyle w:val="Prrafodelista"/>
                    <w:ind w:left="0"/>
                    <w:jc w:val="both"/>
                    <w:rPr>
                      <w:rFonts w:ascii="Calibri" w:hAnsi="Calibri" w:cs="Arial"/>
                      <w:sz w:val="18"/>
                      <w:szCs w:val="22"/>
                      <w:highlight w:val="yellow"/>
                    </w:rPr>
                  </w:pPr>
                  <w:r w:rsidRPr="003904AF">
                    <w:rPr>
                      <w:rFonts w:ascii="Calibri" w:hAnsi="Calibri" w:cs="Arial"/>
                      <w:sz w:val="18"/>
                      <w:szCs w:val="22"/>
                    </w:rPr>
                    <w:t>5 a 5,5 cm.</w:t>
                  </w:r>
                </w:p>
              </w:tc>
            </w:tr>
          </w:tbl>
          <w:p w:rsidR="00357ED7" w:rsidRPr="009455F7" w:rsidRDefault="00357ED7" w:rsidP="00A034E2">
            <w:pPr>
              <w:pStyle w:val="Prrafodelista"/>
              <w:numPr>
                <w:ilvl w:val="1"/>
                <w:numId w:val="52"/>
              </w:numPr>
              <w:ind w:left="851" w:hanging="578"/>
              <w:contextualSpacing/>
              <w:jc w:val="both"/>
              <w:rPr>
                <w:rFonts w:ascii="Calibri" w:hAnsi="Calibri" w:cs="Arial"/>
                <w:b/>
                <w:bCs/>
                <w:i/>
                <w:iCs/>
                <w:lang w:val="es-MX" w:eastAsia="x-none"/>
              </w:rPr>
            </w:pPr>
            <w:r w:rsidRPr="009455F7">
              <w:rPr>
                <w:rFonts w:ascii="Calibri" w:hAnsi="Calibri" w:cs="Arial"/>
                <w:b/>
                <w:bCs/>
                <w:i/>
                <w:iCs/>
                <w:lang w:val="es-MX" w:eastAsia="x-none"/>
              </w:rPr>
              <w:t xml:space="preserve">CONECTOR DE </w:t>
            </w:r>
            <w:r>
              <w:rPr>
                <w:rFonts w:ascii="Calibri" w:hAnsi="Calibri" w:cs="Arial"/>
                <w:b/>
                <w:bCs/>
                <w:i/>
                <w:iCs/>
                <w:lang w:val="es-MX" w:eastAsia="x-none"/>
              </w:rPr>
              <w:t>LATON O BRONCE</w:t>
            </w:r>
            <w:r w:rsidRPr="009455F7">
              <w:rPr>
                <w:rFonts w:ascii="Calibri" w:hAnsi="Calibri" w:cs="Arial"/>
                <w:b/>
                <w:bCs/>
                <w:i/>
                <w:iCs/>
                <w:lang w:val="es-MX" w:eastAsia="x-none"/>
              </w:rPr>
              <w:t>, REGULADOR – MONTANTE 1 ¼” A 1” BSP</w:t>
            </w:r>
          </w:p>
          <w:tbl>
            <w:tblPr>
              <w:tblW w:w="7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5622"/>
            </w:tblGrid>
            <w:tr w:rsidR="00357ED7" w:rsidRPr="009455F7" w:rsidTr="00357ED7">
              <w:trPr>
                <w:trHeight w:val="291"/>
                <w:jc w:val="center"/>
              </w:trPr>
              <w:tc>
                <w:tcPr>
                  <w:tcW w:w="2209" w:type="dxa"/>
                  <w:shd w:val="clear" w:color="auto" w:fill="17365D"/>
                </w:tcPr>
                <w:p w:rsidR="00357ED7" w:rsidRPr="009455F7" w:rsidRDefault="00357ED7" w:rsidP="00357ED7">
                  <w:pPr>
                    <w:jc w:val="both"/>
                    <w:rPr>
                      <w:rFonts w:ascii="Calibri" w:hAnsi="Calibri" w:cs="Arial"/>
                      <w:b/>
                      <w:sz w:val="18"/>
                      <w:szCs w:val="22"/>
                    </w:rPr>
                  </w:pPr>
                  <w:r w:rsidRPr="009455F7">
                    <w:rPr>
                      <w:rFonts w:ascii="Calibri" w:hAnsi="Calibri" w:cs="Arial"/>
                      <w:b/>
                      <w:bCs/>
                      <w:sz w:val="18"/>
                      <w:szCs w:val="22"/>
                    </w:rPr>
                    <w:t>Material</w:t>
                  </w:r>
                </w:p>
              </w:tc>
              <w:tc>
                <w:tcPr>
                  <w:tcW w:w="5622" w:type="dxa"/>
                  <w:vAlign w:val="center"/>
                </w:tcPr>
                <w:p w:rsidR="00357ED7" w:rsidRPr="009455F7" w:rsidRDefault="00357ED7" w:rsidP="00357ED7">
                  <w:pPr>
                    <w:jc w:val="both"/>
                    <w:rPr>
                      <w:rFonts w:ascii="Calibri" w:hAnsi="Calibri" w:cs="Arial"/>
                      <w:i/>
                      <w:sz w:val="18"/>
                      <w:szCs w:val="22"/>
                    </w:rPr>
                  </w:pPr>
                  <w:r w:rsidRPr="00F54A61">
                    <w:rPr>
                      <w:rFonts w:ascii="Calibri" w:hAnsi="Calibri" w:cs="Arial"/>
                      <w:i/>
                      <w:sz w:val="18"/>
                      <w:szCs w:val="22"/>
                    </w:rPr>
                    <w:t>Cuerpo de Latón o Bronce</w:t>
                  </w:r>
                  <w:r w:rsidRPr="009455F7">
                    <w:rPr>
                      <w:rFonts w:ascii="Calibri" w:hAnsi="Calibri" w:cs="Arial"/>
                      <w:i/>
                      <w:sz w:val="18"/>
                      <w:szCs w:val="22"/>
                    </w:rPr>
                    <w:t xml:space="preserve"> Aprobado según </w:t>
                  </w:r>
                  <w:r w:rsidRPr="000C1AC9">
                    <w:rPr>
                      <w:rFonts w:ascii="Calibri" w:hAnsi="Calibri" w:cs="Arial"/>
                      <w:i/>
                      <w:sz w:val="18"/>
                      <w:szCs w:val="22"/>
                    </w:rPr>
                    <w:t>norma UNE-EN 331</w:t>
                  </w:r>
                  <w:r w:rsidRPr="009455F7">
                    <w:rPr>
                      <w:rFonts w:ascii="Calibri" w:hAnsi="Calibri" w:cs="Arial"/>
                      <w:i/>
                      <w:sz w:val="18"/>
                      <w:szCs w:val="22"/>
                    </w:rPr>
                    <w:t xml:space="preserve"> o similares</w:t>
                  </w:r>
                  <w:r w:rsidRPr="009455F7">
                    <w:rPr>
                      <w:rFonts w:ascii="Calibri" w:hAnsi="Calibri" w:cs="Arial"/>
                      <w:i/>
                      <w:iCs/>
                      <w:sz w:val="18"/>
                      <w:szCs w:val="22"/>
                    </w:rPr>
                    <w:t>.</w:t>
                  </w:r>
                </w:p>
              </w:tc>
            </w:tr>
            <w:tr w:rsidR="00357ED7" w:rsidRPr="009455F7" w:rsidTr="00357ED7">
              <w:trPr>
                <w:trHeight w:val="369"/>
                <w:jc w:val="center"/>
              </w:trPr>
              <w:tc>
                <w:tcPr>
                  <w:tcW w:w="2209" w:type="dxa"/>
                  <w:tcBorders>
                    <w:bottom w:val="single" w:sz="4" w:space="0" w:color="auto"/>
                  </w:tcBorders>
                  <w:shd w:val="clear" w:color="auto" w:fill="17365D"/>
                </w:tcPr>
                <w:p w:rsidR="00357ED7" w:rsidRPr="009455F7" w:rsidRDefault="00357ED7" w:rsidP="00357ED7">
                  <w:pPr>
                    <w:jc w:val="both"/>
                    <w:rPr>
                      <w:rFonts w:ascii="Calibri" w:hAnsi="Calibri" w:cs="Arial"/>
                      <w:b/>
                      <w:sz w:val="18"/>
                      <w:szCs w:val="22"/>
                    </w:rPr>
                  </w:pPr>
                  <w:r w:rsidRPr="009455F7">
                    <w:rPr>
                      <w:rFonts w:ascii="Calibri" w:hAnsi="Calibri" w:cs="Arial"/>
                      <w:b/>
                      <w:bCs/>
                      <w:sz w:val="18"/>
                      <w:szCs w:val="22"/>
                    </w:rPr>
                    <w:t>Tipo</w:t>
                  </w:r>
                </w:p>
              </w:tc>
              <w:tc>
                <w:tcPr>
                  <w:tcW w:w="5622"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Niple de conexión salida </w:t>
                  </w:r>
                  <w:r>
                    <w:rPr>
                      <w:rFonts w:ascii="Calibri" w:hAnsi="Calibri" w:cs="Arial"/>
                      <w:i/>
                      <w:sz w:val="18"/>
                      <w:szCs w:val="22"/>
                    </w:rPr>
                    <w:t xml:space="preserve">junta plana </w:t>
                  </w:r>
                  <w:r w:rsidRPr="009455F7">
                    <w:rPr>
                      <w:rFonts w:ascii="Calibri" w:hAnsi="Calibri" w:cs="Arial"/>
                      <w:i/>
                      <w:sz w:val="18"/>
                      <w:szCs w:val="22"/>
                    </w:rPr>
                    <w:t xml:space="preserve">macho </w:t>
                  </w:r>
                  <w:r>
                    <w:rPr>
                      <w:rFonts w:ascii="Calibri" w:hAnsi="Calibri" w:cs="Arial"/>
                      <w:i/>
                      <w:sz w:val="18"/>
                      <w:szCs w:val="22"/>
                    </w:rPr>
                    <w:t xml:space="preserve">G </w:t>
                  </w:r>
                  <w:r w:rsidRPr="009455F7">
                    <w:rPr>
                      <w:rFonts w:ascii="Calibri" w:hAnsi="Calibri" w:cs="Arial"/>
                      <w:i/>
                      <w:sz w:val="18"/>
                      <w:szCs w:val="22"/>
                    </w:rPr>
                    <w:t xml:space="preserve">1” </w:t>
                  </w:r>
                  <w:r>
                    <w:rPr>
                      <w:rFonts w:ascii="Calibri" w:hAnsi="Calibri" w:cs="Arial"/>
                      <w:i/>
                      <w:sz w:val="18"/>
                      <w:szCs w:val="22"/>
                    </w:rPr>
                    <w:t>ISO 228</w:t>
                  </w:r>
                  <w:r w:rsidRPr="009455F7">
                    <w:rPr>
                      <w:rFonts w:ascii="Calibri" w:hAnsi="Calibri" w:cs="Arial"/>
                      <w:i/>
                      <w:sz w:val="18"/>
                      <w:szCs w:val="22"/>
                    </w:rPr>
                    <w:t xml:space="preserve"> para conexión a conducto hembra </w:t>
                  </w:r>
                  <w:r>
                    <w:rPr>
                      <w:rFonts w:ascii="Calibri" w:hAnsi="Calibri" w:cs="Arial"/>
                      <w:i/>
                      <w:sz w:val="18"/>
                      <w:szCs w:val="22"/>
                    </w:rPr>
                    <w:t xml:space="preserve">G </w:t>
                  </w:r>
                  <w:r w:rsidRPr="009455F7">
                    <w:rPr>
                      <w:rFonts w:ascii="Calibri" w:hAnsi="Calibri" w:cs="Arial"/>
                      <w:i/>
                      <w:sz w:val="18"/>
                      <w:szCs w:val="22"/>
                    </w:rPr>
                    <w:t xml:space="preserve">1” </w:t>
                  </w:r>
                  <w:r>
                    <w:rPr>
                      <w:rFonts w:ascii="Calibri" w:hAnsi="Calibri" w:cs="Arial"/>
                      <w:i/>
                      <w:sz w:val="18"/>
                      <w:szCs w:val="22"/>
                    </w:rPr>
                    <w:t>ISO 228</w:t>
                  </w:r>
                  <w:r w:rsidRPr="009455F7">
                    <w:rPr>
                      <w:rFonts w:ascii="Calibri" w:hAnsi="Calibri" w:cs="Arial"/>
                      <w:i/>
                      <w:sz w:val="18"/>
                      <w:szCs w:val="22"/>
                    </w:rPr>
                    <w:t xml:space="preserve"> </w:t>
                  </w:r>
                  <w:r w:rsidRPr="00E26B70">
                    <w:rPr>
                      <w:rFonts w:ascii="Calibri" w:hAnsi="Calibri" w:cs="Arial"/>
                      <w:i/>
                      <w:sz w:val="18"/>
                      <w:szCs w:val="22"/>
                    </w:rPr>
                    <w:t xml:space="preserve">tuerca floja </w:t>
                  </w:r>
                  <w:r w:rsidRPr="009455F7">
                    <w:rPr>
                      <w:rFonts w:ascii="Calibri" w:hAnsi="Calibri" w:cs="Arial"/>
                      <w:bCs/>
                      <w:i/>
                      <w:iCs/>
                      <w:sz w:val="18"/>
                      <w:szCs w:val="22"/>
                      <w:lang w:val="es-MX" w:eastAsia="x-none"/>
                    </w:rPr>
                    <w:t xml:space="preserve">y el otro extremo es decir la conexión de entrada </w:t>
                  </w:r>
                  <w:r>
                    <w:rPr>
                      <w:rFonts w:ascii="Calibri" w:hAnsi="Calibri" w:cs="Arial"/>
                      <w:bCs/>
                      <w:i/>
                      <w:iCs/>
                      <w:sz w:val="18"/>
                      <w:szCs w:val="22"/>
                      <w:lang w:val="es-MX" w:eastAsia="x-none"/>
                    </w:rPr>
                    <w:t>junta plana macho</w:t>
                  </w:r>
                  <w:r w:rsidRPr="009455F7">
                    <w:rPr>
                      <w:rFonts w:ascii="Calibri" w:hAnsi="Calibri"/>
                      <w:i/>
                      <w:sz w:val="18"/>
                      <w:szCs w:val="22"/>
                      <w:lang w:val="es-BO"/>
                    </w:rPr>
                    <w:t xml:space="preserve"> G 1 1/4” ISO 228</w:t>
                  </w:r>
                  <w:r>
                    <w:rPr>
                      <w:rFonts w:ascii="Calibri" w:hAnsi="Calibri"/>
                      <w:i/>
                      <w:sz w:val="18"/>
                      <w:szCs w:val="22"/>
                      <w:lang w:val="es-BO"/>
                    </w:rPr>
                    <w:t xml:space="preserve"> o NF 10/32 t</w:t>
                  </w:r>
                  <w:r w:rsidRPr="009455F7">
                    <w:rPr>
                      <w:rFonts w:ascii="Calibri" w:hAnsi="Calibri" w:cs="Arial"/>
                      <w:i/>
                      <w:sz w:val="18"/>
                      <w:szCs w:val="22"/>
                    </w:rPr>
                    <w:t>uerca floja (Loose nut)</w:t>
                  </w:r>
                  <w:r>
                    <w:rPr>
                      <w:rFonts w:ascii="Calibri" w:hAnsi="Calibri" w:cs="Arial"/>
                      <w:i/>
                      <w:sz w:val="18"/>
                      <w:szCs w:val="22"/>
                    </w:rPr>
                    <w:t xml:space="preserve">. </w:t>
                  </w:r>
                  <w:r>
                    <w:rPr>
                      <w:rFonts w:ascii="Calibri" w:hAnsi="Calibri"/>
                      <w:i/>
                      <w:sz w:val="18"/>
                      <w:szCs w:val="22"/>
                      <w:lang w:val="es-BO"/>
                    </w:rPr>
                    <w:t>C</w:t>
                  </w:r>
                  <w:r w:rsidRPr="009455F7">
                    <w:rPr>
                      <w:rFonts w:ascii="Calibri" w:hAnsi="Calibri"/>
                      <w:i/>
                      <w:sz w:val="18"/>
                      <w:szCs w:val="22"/>
                      <w:lang w:val="es-BO"/>
                    </w:rPr>
                    <w:t>on sujeción hexagonal.</w:t>
                  </w:r>
                </w:p>
              </w:tc>
            </w:tr>
            <w:tr w:rsidR="00357ED7" w:rsidRPr="009455F7" w:rsidTr="00357ED7">
              <w:trPr>
                <w:trHeight w:val="369"/>
                <w:jc w:val="center"/>
              </w:trPr>
              <w:tc>
                <w:tcPr>
                  <w:tcW w:w="2209" w:type="dxa"/>
                  <w:tcBorders>
                    <w:bottom w:val="single" w:sz="4" w:space="0" w:color="auto"/>
                  </w:tcBorders>
                  <w:shd w:val="clear" w:color="auto" w:fill="17365D"/>
                </w:tcPr>
                <w:p w:rsidR="00357ED7" w:rsidRPr="009455F7" w:rsidRDefault="00357ED7" w:rsidP="00357ED7">
                  <w:pPr>
                    <w:jc w:val="both"/>
                    <w:rPr>
                      <w:rFonts w:ascii="Calibri" w:hAnsi="Calibri" w:cs="Arial"/>
                      <w:b/>
                      <w:bCs/>
                      <w:sz w:val="18"/>
                      <w:szCs w:val="22"/>
                    </w:rPr>
                  </w:pPr>
                  <w:r w:rsidRPr="009455F7">
                    <w:rPr>
                      <w:rFonts w:ascii="Calibri" w:hAnsi="Calibri" w:cs="Arial"/>
                      <w:b/>
                      <w:bCs/>
                      <w:sz w:val="18"/>
                      <w:szCs w:val="22"/>
                    </w:rPr>
                    <w:t>Conexión lateral</w:t>
                  </w:r>
                </w:p>
              </w:tc>
              <w:tc>
                <w:tcPr>
                  <w:tcW w:w="5622"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 xml:space="preserve">Conexión lateral para manómetro de baja presión con tuerca fija hembra </w:t>
                  </w:r>
                  <w:r>
                    <w:rPr>
                      <w:rFonts w:ascii="Calibri" w:hAnsi="Calibri" w:cs="Arial"/>
                      <w:i/>
                      <w:sz w:val="18"/>
                      <w:szCs w:val="22"/>
                    </w:rPr>
                    <w:t>G 1/2</w:t>
                  </w:r>
                  <w:r w:rsidRPr="009455F7">
                    <w:rPr>
                      <w:rFonts w:ascii="Calibri" w:hAnsi="Calibri" w:cs="Arial"/>
                      <w:i/>
                      <w:sz w:val="18"/>
                      <w:szCs w:val="22"/>
                    </w:rPr>
                    <w:t xml:space="preserve">” </w:t>
                  </w:r>
                  <w:r>
                    <w:rPr>
                      <w:rFonts w:ascii="Calibri" w:hAnsi="Calibri" w:cs="Arial"/>
                      <w:i/>
                      <w:sz w:val="18"/>
                      <w:szCs w:val="22"/>
                    </w:rPr>
                    <w:t>ISO 228</w:t>
                  </w:r>
                  <w:r w:rsidRPr="009455F7">
                    <w:rPr>
                      <w:rFonts w:ascii="Calibri" w:hAnsi="Calibri" w:cs="Arial"/>
                      <w:i/>
                      <w:sz w:val="18"/>
                      <w:szCs w:val="22"/>
                    </w:rPr>
                    <w:t xml:space="preserve">. </w:t>
                  </w:r>
                </w:p>
              </w:tc>
            </w:tr>
            <w:tr w:rsidR="00357ED7" w:rsidRPr="009455F7" w:rsidTr="00357ED7">
              <w:trPr>
                <w:trHeight w:val="210"/>
                <w:jc w:val="center"/>
              </w:trPr>
              <w:tc>
                <w:tcPr>
                  <w:tcW w:w="2209" w:type="dxa"/>
                  <w:tcBorders>
                    <w:bottom w:val="single" w:sz="4" w:space="0" w:color="auto"/>
                  </w:tcBorders>
                  <w:shd w:val="clear" w:color="auto" w:fill="17365D"/>
                </w:tcPr>
                <w:p w:rsidR="00357ED7" w:rsidRPr="009455F7" w:rsidRDefault="00357ED7" w:rsidP="00357ED7">
                  <w:pPr>
                    <w:jc w:val="both"/>
                    <w:rPr>
                      <w:rFonts w:ascii="Calibri" w:hAnsi="Calibri" w:cs="Arial"/>
                      <w:b/>
                      <w:sz w:val="18"/>
                      <w:szCs w:val="22"/>
                    </w:rPr>
                  </w:pPr>
                  <w:r w:rsidRPr="009455F7">
                    <w:rPr>
                      <w:rFonts w:ascii="Calibri" w:hAnsi="Calibri" w:cs="Arial"/>
                      <w:b/>
                      <w:bCs/>
                      <w:sz w:val="18"/>
                      <w:szCs w:val="22"/>
                    </w:rPr>
                    <w:t>Longitud</w:t>
                  </w:r>
                </w:p>
              </w:tc>
              <w:tc>
                <w:tcPr>
                  <w:tcW w:w="5622"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7cm  a 10cm.</w:t>
                  </w:r>
                </w:p>
              </w:tc>
            </w:tr>
          </w:tbl>
          <w:p w:rsidR="00357ED7" w:rsidRPr="009455F7" w:rsidRDefault="00357ED7" w:rsidP="00A034E2">
            <w:pPr>
              <w:pStyle w:val="Prrafodelista"/>
              <w:numPr>
                <w:ilvl w:val="1"/>
                <w:numId w:val="52"/>
              </w:numPr>
              <w:ind w:left="851" w:hanging="567"/>
              <w:jc w:val="both"/>
              <w:rPr>
                <w:rFonts w:ascii="Calibri" w:hAnsi="Calibri" w:cs="Arial"/>
                <w:b/>
                <w:lang w:val="es-MX"/>
              </w:rPr>
            </w:pPr>
            <w:r w:rsidRPr="009455F7">
              <w:rPr>
                <w:rFonts w:ascii="Calibri" w:hAnsi="Calibri" w:cs="Arial"/>
                <w:b/>
                <w:bCs/>
                <w:iCs/>
                <w:lang w:val="es-MX" w:eastAsia="x-none"/>
              </w:rPr>
              <w:lastRenderedPageBreak/>
              <w:t>VALVULA DE CORTE CAL 15 PARA ACOMETIDA</w:t>
            </w:r>
          </w:p>
          <w:tbl>
            <w:tblPr>
              <w:tblW w:w="8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2"/>
              <w:gridCol w:w="5060"/>
            </w:tblGrid>
            <w:tr w:rsidR="00357ED7" w:rsidRPr="009455F7" w:rsidTr="00357ED7">
              <w:trPr>
                <w:trHeight w:val="344"/>
                <w:jc w:val="center"/>
              </w:trPr>
              <w:tc>
                <w:tcPr>
                  <w:tcW w:w="2952" w:type="dxa"/>
                  <w:shd w:val="clear" w:color="auto" w:fill="17365D"/>
                </w:tcPr>
                <w:p w:rsidR="00357ED7" w:rsidRPr="009455F7" w:rsidRDefault="00357ED7" w:rsidP="00357ED7">
                  <w:pPr>
                    <w:jc w:val="both"/>
                    <w:rPr>
                      <w:rFonts w:ascii="Calibri" w:hAnsi="Calibri" w:cs="Arial"/>
                      <w:b/>
                      <w:color w:val="FFFFFF"/>
                    </w:rPr>
                  </w:pPr>
                  <w:r w:rsidRPr="009455F7">
                    <w:rPr>
                      <w:rFonts w:ascii="Calibri" w:hAnsi="Calibri" w:cs="Arial"/>
                      <w:b/>
                      <w:bCs/>
                      <w:color w:val="FFFFFF"/>
                    </w:rPr>
                    <w:t>Material</w:t>
                  </w:r>
                </w:p>
              </w:tc>
              <w:tc>
                <w:tcPr>
                  <w:tcW w:w="5060" w:type="dxa"/>
                  <w:vAlign w:val="center"/>
                </w:tcPr>
                <w:p w:rsidR="00357ED7" w:rsidRPr="009455F7" w:rsidRDefault="00357ED7" w:rsidP="00357ED7">
                  <w:pPr>
                    <w:jc w:val="both"/>
                    <w:rPr>
                      <w:rFonts w:ascii="Calibri" w:hAnsi="Calibri" w:cs="Arial"/>
                      <w:i/>
                      <w:sz w:val="18"/>
                      <w:szCs w:val="22"/>
                    </w:rPr>
                  </w:pPr>
                  <w:r w:rsidRPr="009E2C00">
                    <w:rPr>
                      <w:rFonts w:ascii="Calibri" w:hAnsi="Calibri" w:cs="Arial"/>
                      <w:i/>
                      <w:sz w:val="18"/>
                      <w:szCs w:val="22"/>
                    </w:rPr>
                    <w:t>Latón</w:t>
                  </w:r>
                  <w:r>
                    <w:rPr>
                      <w:rFonts w:ascii="Calibri" w:hAnsi="Calibri" w:cs="Arial"/>
                      <w:i/>
                      <w:sz w:val="18"/>
                      <w:szCs w:val="22"/>
                    </w:rPr>
                    <w:t xml:space="preserve"> o </w:t>
                  </w:r>
                  <w:r w:rsidRPr="009E2C00">
                    <w:rPr>
                      <w:rFonts w:ascii="Calibri" w:hAnsi="Calibri" w:cs="Arial"/>
                      <w:i/>
                      <w:sz w:val="18"/>
                      <w:szCs w:val="22"/>
                    </w:rPr>
                    <w:t>Bronce</w:t>
                  </w:r>
                </w:p>
              </w:tc>
            </w:tr>
            <w:tr w:rsidR="00357ED7" w:rsidRPr="009455F7" w:rsidTr="00357ED7">
              <w:trPr>
                <w:trHeight w:val="436"/>
                <w:jc w:val="center"/>
              </w:trPr>
              <w:tc>
                <w:tcPr>
                  <w:tcW w:w="2952" w:type="dxa"/>
                  <w:tcBorders>
                    <w:bottom w:val="single" w:sz="4" w:space="0" w:color="auto"/>
                  </w:tcBorders>
                  <w:shd w:val="clear" w:color="auto" w:fill="17365D"/>
                </w:tcPr>
                <w:p w:rsidR="00357ED7" w:rsidRPr="009455F7" w:rsidRDefault="00357ED7" w:rsidP="00357ED7">
                  <w:pPr>
                    <w:jc w:val="both"/>
                    <w:rPr>
                      <w:rFonts w:ascii="Calibri" w:hAnsi="Calibri" w:cs="Arial"/>
                      <w:b/>
                      <w:color w:val="FFFFFF"/>
                    </w:rPr>
                  </w:pPr>
                  <w:r w:rsidRPr="009455F7">
                    <w:rPr>
                      <w:rFonts w:ascii="Calibri" w:hAnsi="Calibri" w:cs="Arial"/>
                      <w:b/>
                      <w:bCs/>
                      <w:color w:val="FFFFFF"/>
                    </w:rPr>
                    <w:t>Tipo</w:t>
                  </w:r>
                </w:p>
              </w:tc>
              <w:tc>
                <w:tcPr>
                  <w:tcW w:w="5060"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De bola ¼ de giro de paso total DN15 asiento de teflón y con zócalo de sujeción.</w:t>
                  </w:r>
                  <w:r>
                    <w:rPr>
                      <w:rFonts w:ascii="Calibri" w:hAnsi="Calibri" w:cs="Arial"/>
                      <w:i/>
                      <w:sz w:val="18"/>
                      <w:szCs w:val="22"/>
                    </w:rPr>
                    <w:t xml:space="preserve"> Deberá contar con sistema de purga.</w:t>
                  </w:r>
                </w:p>
              </w:tc>
            </w:tr>
            <w:tr w:rsidR="00357ED7" w:rsidRPr="009455F7" w:rsidTr="00357ED7">
              <w:trPr>
                <w:trHeight w:val="273"/>
                <w:jc w:val="center"/>
              </w:trPr>
              <w:tc>
                <w:tcPr>
                  <w:tcW w:w="2952" w:type="dxa"/>
                  <w:tcBorders>
                    <w:top w:val="single" w:sz="4" w:space="0" w:color="auto"/>
                  </w:tcBorders>
                  <w:shd w:val="clear" w:color="auto" w:fill="17365D"/>
                </w:tcPr>
                <w:p w:rsidR="00357ED7" w:rsidRPr="009455F7" w:rsidRDefault="00357ED7" w:rsidP="00357ED7">
                  <w:pPr>
                    <w:jc w:val="both"/>
                    <w:rPr>
                      <w:rFonts w:ascii="Calibri" w:hAnsi="Calibri" w:cs="Arial"/>
                      <w:b/>
                      <w:color w:val="FFFFFF"/>
                    </w:rPr>
                  </w:pPr>
                  <w:r w:rsidRPr="009455F7">
                    <w:rPr>
                      <w:rFonts w:ascii="Calibri" w:hAnsi="Calibri" w:cs="Arial"/>
                      <w:b/>
                      <w:color w:val="FFFFFF"/>
                    </w:rPr>
                    <w:t>Presión nominal de trabajo</w:t>
                  </w:r>
                </w:p>
              </w:tc>
              <w:tc>
                <w:tcPr>
                  <w:tcW w:w="5060"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Mínimo 4 bar</w:t>
                  </w:r>
                </w:p>
              </w:tc>
            </w:tr>
            <w:tr w:rsidR="00357ED7" w:rsidRPr="009455F7" w:rsidTr="00357ED7">
              <w:trPr>
                <w:trHeight w:val="464"/>
                <w:jc w:val="center"/>
              </w:trPr>
              <w:tc>
                <w:tcPr>
                  <w:tcW w:w="2952" w:type="dxa"/>
                  <w:shd w:val="clear" w:color="auto" w:fill="17365D"/>
                </w:tcPr>
                <w:p w:rsidR="00357ED7" w:rsidRPr="009455F7" w:rsidRDefault="00357ED7" w:rsidP="00357ED7">
                  <w:pPr>
                    <w:jc w:val="both"/>
                    <w:rPr>
                      <w:rFonts w:ascii="Calibri" w:hAnsi="Calibri" w:cs="Arial"/>
                      <w:b/>
                      <w:color w:val="FFFFFF"/>
                    </w:rPr>
                  </w:pPr>
                  <w:r w:rsidRPr="009455F7">
                    <w:rPr>
                      <w:rFonts w:ascii="Calibri" w:hAnsi="Calibri" w:cs="Arial"/>
                      <w:b/>
                      <w:bCs/>
                      <w:color w:val="FFFFFF"/>
                    </w:rPr>
                    <w:t>Conexión de salida</w:t>
                  </w:r>
                </w:p>
              </w:tc>
              <w:tc>
                <w:tcPr>
                  <w:tcW w:w="5060"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Esfero cónica macho tuerca ISO 228  G ¾”</w:t>
                  </w:r>
                  <w:r>
                    <w:rPr>
                      <w:rFonts w:ascii="Calibri" w:hAnsi="Calibri" w:cs="Arial"/>
                      <w:i/>
                      <w:sz w:val="18"/>
                      <w:szCs w:val="22"/>
                    </w:rPr>
                    <w:t xml:space="preserve"> </w:t>
                  </w:r>
                  <w:r w:rsidRPr="009E2C00">
                    <w:rPr>
                      <w:rFonts w:ascii="Calibri" w:hAnsi="Calibri" w:cs="Arial"/>
                      <w:i/>
                      <w:sz w:val="18"/>
                      <w:szCs w:val="22"/>
                    </w:rPr>
                    <w:t>(Cal 15)</w:t>
                  </w:r>
                </w:p>
              </w:tc>
            </w:tr>
            <w:tr w:rsidR="00357ED7" w:rsidRPr="009455F7" w:rsidTr="00357ED7">
              <w:trPr>
                <w:trHeight w:val="460"/>
                <w:jc w:val="center"/>
              </w:trPr>
              <w:tc>
                <w:tcPr>
                  <w:tcW w:w="2952" w:type="dxa"/>
                  <w:shd w:val="clear" w:color="auto" w:fill="17365D"/>
                </w:tcPr>
                <w:p w:rsidR="00357ED7" w:rsidRPr="009455F7" w:rsidRDefault="00357ED7" w:rsidP="00357ED7">
                  <w:pPr>
                    <w:jc w:val="both"/>
                    <w:rPr>
                      <w:rFonts w:ascii="Calibri" w:hAnsi="Calibri" w:cs="Arial"/>
                      <w:b/>
                      <w:color w:val="FFFFFF"/>
                    </w:rPr>
                  </w:pPr>
                  <w:r w:rsidRPr="009455F7">
                    <w:rPr>
                      <w:rFonts w:ascii="Calibri" w:hAnsi="Calibri" w:cs="Arial"/>
                      <w:b/>
                      <w:bCs/>
                      <w:color w:val="FFFFFF"/>
                    </w:rPr>
                    <w:t>Conexión de Entrada</w:t>
                  </w:r>
                </w:p>
              </w:tc>
              <w:tc>
                <w:tcPr>
                  <w:tcW w:w="5060"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Accesorio de transición mecánico a tubería de polietileno PE 80/PE100, SDR11 de 20mm de diámetro</w:t>
                  </w:r>
                </w:p>
              </w:tc>
            </w:tr>
            <w:tr w:rsidR="00357ED7" w:rsidRPr="009455F7" w:rsidTr="00357ED7">
              <w:trPr>
                <w:trHeight w:val="350"/>
                <w:jc w:val="center"/>
              </w:trPr>
              <w:tc>
                <w:tcPr>
                  <w:tcW w:w="2952" w:type="dxa"/>
                  <w:shd w:val="clear" w:color="auto" w:fill="17365D"/>
                </w:tcPr>
                <w:p w:rsidR="00357ED7" w:rsidRPr="009455F7" w:rsidRDefault="00357ED7" w:rsidP="00357ED7">
                  <w:pPr>
                    <w:jc w:val="both"/>
                    <w:rPr>
                      <w:rFonts w:ascii="Calibri" w:hAnsi="Calibri" w:cs="Arial"/>
                      <w:b/>
                      <w:color w:val="FFFFFF"/>
                    </w:rPr>
                  </w:pPr>
                  <w:r w:rsidRPr="009455F7">
                    <w:rPr>
                      <w:rFonts w:ascii="Calibri" w:hAnsi="Calibri" w:cs="Arial"/>
                      <w:b/>
                      <w:bCs/>
                      <w:color w:val="FFFFFF"/>
                    </w:rPr>
                    <w:t>Bloqueo posición cerrada</w:t>
                  </w:r>
                </w:p>
              </w:tc>
              <w:tc>
                <w:tcPr>
                  <w:tcW w:w="5060" w:type="dxa"/>
                  <w:vAlign w:val="center"/>
                </w:tcPr>
                <w:p w:rsidR="00357ED7" w:rsidRPr="009455F7" w:rsidRDefault="00357ED7" w:rsidP="00357ED7">
                  <w:pPr>
                    <w:jc w:val="both"/>
                    <w:rPr>
                      <w:rFonts w:ascii="Calibri" w:hAnsi="Calibri" w:cs="Arial"/>
                      <w:i/>
                      <w:sz w:val="18"/>
                      <w:szCs w:val="22"/>
                    </w:rPr>
                  </w:pPr>
                  <w:r w:rsidRPr="009455F7">
                    <w:rPr>
                      <w:rFonts w:ascii="Calibri" w:hAnsi="Calibri" w:cs="Arial"/>
                      <w:i/>
                      <w:sz w:val="18"/>
                      <w:szCs w:val="22"/>
                    </w:rPr>
                    <w:t>Con mecanismo de bloqueo en posición cerrada</w:t>
                  </w:r>
                </w:p>
              </w:tc>
            </w:tr>
            <w:tr w:rsidR="00357ED7" w:rsidRPr="009455F7" w:rsidTr="00357ED7">
              <w:trPr>
                <w:trHeight w:val="224"/>
                <w:jc w:val="center"/>
              </w:trPr>
              <w:tc>
                <w:tcPr>
                  <w:tcW w:w="2952" w:type="dxa"/>
                  <w:shd w:val="clear" w:color="auto" w:fill="17365D"/>
                </w:tcPr>
                <w:p w:rsidR="00357ED7" w:rsidRPr="009455F7" w:rsidRDefault="00357ED7" w:rsidP="00357ED7">
                  <w:pPr>
                    <w:jc w:val="both"/>
                    <w:rPr>
                      <w:rFonts w:ascii="Calibri" w:hAnsi="Calibri" w:cs="Arial"/>
                      <w:b/>
                      <w:color w:val="FFFFFF"/>
                    </w:rPr>
                  </w:pPr>
                  <w:r w:rsidRPr="009455F7">
                    <w:rPr>
                      <w:rFonts w:ascii="Calibri" w:hAnsi="Calibri" w:cs="Arial"/>
                      <w:b/>
                      <w:bCs/>
                      <w:color w:val="FFFFFF"/>
                    </w:rPr>
                    <w:t xml:space="preserve">NORMAS A CUMPLIR </w:t>
                  </w:r>
                </w:p>
              </w:tc>
              <w:tc>
                <w:tcPr>
                  <w:tcW w:w="5060" w:type="dxa"/>
                  <w:vAlign w:val="center"/>
                </w:tcPr>
                <w:p w:rsidR="00357ED7" w:rsidRPr="009455F7" w:rsidRDefault="00357ED7" w:rsidP="00357ED7">
                  <w:pPr>
                    <w:jc w:val="both"/>
                    <w:rPr>
                      <w:rFonts w:ascii="Calibri" w:hAnsi="Calibri" w:cs="Arial"/>
                    </w:rPr>
                  </w:pPr>
                  <w:r w:rsidRPr="003746FE">
                    <w:rPr>
                      <w:rFonts w:ascii="Calibri" w:hAnsi="Calibri" w:cs="Arial"/>
                      <w:i/>
                      <w:sz w:val="18"/>
                      <w:szCs w:val="22"/>
                    </w:rPr>
                    <w:t>NF XPE 29 – 141 y EN 331.</w:t>
                  </w:r>
                  <w:r w:rsidRPr="009455F7">
                    <w:rPr>
                      <w:rFonts w:ascii="Calibri" w:hAnsi="Calibri" w:cs="Arial"/>
                      <w:i/>
                      <w:sz w:val="18"/>
                      <w:szCs w:val="22"/>
                    </w:rPr>
                    <w:t xml:space="preserve"> </w:t>
                  </w:r>
                </w:p>
              </w:tc>
            </w:tr>
          </w:tbl>
          <w:p w:rsidR="00357ED7" w:rsidRPr="00F54A61" w:rsidRDefault="00357ED7" w:rsidP="00A034E2">
            <w:pPr>
              <w:pStyle w:val="Prrafodelista"/>
              <w:numPr>
                <w:ilvl w:val="1"/>
                <w:numId w:val="52"/>
              </w:numPr>
              <w:contextualSpacing/>
              <w:jc w:val="both"/>
              <w:rPr>
                <w:rFonts w:ascii="Calibri" w:hAnsi="Calibri" w:cs="Arial"/>
                <w:b/>
                <w:bCs/>
                <w:i/>
                <w:iCs/>
                <w:lang w:val="es-MX" w:eastAsia="x-none"/>
              </w:rPr>
            </w:pPr>
            <w:r w:rsidRPr="00F54A61">
              <w:rPr>
                <w:rFonts w:ascii="Calibri" w:hAnsi="Calibri" w:cs="Arial"/>
                <w:b/>
                <w:bCs/>
                <w:i/>
                <w:iCs/>
                <w:lang w:val="es-MX" w:eastAsia="x-none"/>
              </w:rPr>
              <w:t xml:space="preserve">CONECTOR </w:t>
            </w:r>
            <w:r>
              <w:rPr>
                <w:rFonts w:ascii="Calibri" w:hAnsi="Calibri" w:cs="Arial"/>
                <w:b/>
                <w:bCs/>
                <w:i/>
                <w:iCs/>
                <w:lang w:val="es-MX" w:eastAsia="x-none"/>
              </w:rPr>
              <w:t>ACERO NEGRO</w:t>
            </w:r>
            <w:r w:rsidRPr="00F54A61">
              <w:rPr>
                <w:rFonts w:ascii="Calibri" w:hAnsi="Calibri" w:cs="Arial"/>
                <w:b/>
                <w:bCs/>
                <w:i/>
                <w:iCs/>
                <w:lang w:val="es-MX" w:eastAsia="x-none"/>
              </w:rPr>
              <w:t xml:space="preserve"> DE </w:t>
            </w:r>
            <w:r>
              <w:rPr>
                <w:rFonts w:ascii="Calibri" w:hAnsi="Calibri" w:cs="Arial"/>
                <w:b/>
                <w:bCs/>
                <w:i/>
                <w:iCs/>
                <w:lang w:val="es-MX" w:eastAsia="x-none"/>
              </w:rPr>
              <w:t>1</w:t>
            </w:r>
            <w:r w:rsidRPr="00F54A61">
              <w:rPr>
                <w:rFonts w:ascii="Calibri" w:hAnsi="Calibri" w:cs="Arial"/>
                <w:b/>
                <w:bCs/>
                <w:i/>
                <w:iCs/>
                <w:lang w:val="es-MX" w:eastAsia="x-none"/>
              </w:rPr>
              <w:t xml:space="preserve">”  </w:t>
            </w:r>
          </w:p>
          <w:tbl>
            <w:tblPr>
              <w:tblW w:w="7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5622"/>
            </w:tblGrid>
            <w:tr w:rsidR="00357ED7" w:rsidRPr="009455F7" w:rsidTr="00357ED7">
              <w:trPr>
                <w:trHeight w:val="291"/>
                <w:jc w:val="center"/>
              </w:trPr>
              <w:tc>
                <w:tcPr>
                  <w:tcW w:w="2209" w:type="dxa"/>
                  <w:shd w:val="clear" w:color="auto" w:fill="17365D"/>
                </w:tcPr>
                <w:p w:rsidR="00357ED7" w:rsidRPr="00D00D5D" w:rsidRDefault="00357ED7" w:rsidP="00357ED7">
                  <w:pPr>
                    <w:jc w:val="both"/>
                    <w:rPr>
                      <w:rFonts w:ascii="Calibri" w:hAnsi="Calibri" w:cs="Arial"/>
                      <w:b/>
                      <w:bCs/>
                      <w:sz w:val="18"/>
                      <w:szCs w:val="22"/>
                    </w:rPr>
                  </w:pPr>
                  <w:r w:rsidRPr="009455F7">
                    <w:rPr>
                      <w:rFonts w:ascii="Calibri" w:hAnsi="Calibri" w:cs="Arial"/>
                      <w:b/>
                      <w:bCs/>
                      <w:sz w:val="18"/>
                      <w:szCs w:val="22"/>
                    </w:rPr>
                    <w:t>Material</w:t>
                  </w:r>
                  <w:r>
                    <w:rPr>
                      <w:rFonts w:ascii="Calibri" w:hAnsi="Calibri" w:cs="Arial"/>
                      <w:b/>
                      <w:bCs/>
                      <w:sz w:val="18"/>
                      <w:szCs w:val="22"/>
                    </w:rPr>
                    <w:t xml:space="preserve"> del cuerpo y conexión superior</w:t>
                  </w:r>
                </w:p>
              </w:tc>
              <w:tc>
                <w:tcPr>
                  <w:tcW w:w="5622" w:type="dxa"/>
                  <w:vAlign w:val="center"/>
                </w:tcPr>
                <w:p w:rsidR="00357ED7" w:rsidRPr="009455F7" w:rsidRDefault="00357ED7" w:rsidP="00357ED7">
                  <w:pPr>
                    <w:jc w:val="both"/>
                    <w:rPr>
                      <w:rFonts w:ascii="Calibri" w:hAnsi="Calibri" w:cs="Arial"/>
                      <w:sz w:val="18"/>
                      <w:szCs w:val="22"/>
                    </w:rPr>
                  </w:pPr>
                  <w:r>
                    <w:rPr>
                      <w:rFonts w:ascii="Calibri" w:hAnsi="Calibri" w:cs="Arial"/>
                      <w:i/>
                      <w:sz w:val="18"/>
                      <w:szCs w:val="22"/>
                    </w:rPr>
                    <w:t xml:space="preserve">Acero Negro al </w:t>
                  </w:r>
                  <w:r w:rsidRPr="00E26B70">
                    <w:rPr>
                      <w:rFonts w:ascii="Calibri" w:hAnsi="Calibri" w:cs="Arial"/>
                      <w:i/>
                      <w:sz w:val="18"/>
                      <w:szCs w:val="22"/>
                    </w:rPr>
                    <w:t>Carbón de 1” DN o Salida AC.33,7</w:t>
                  </w:r>
                  <w:r>
                    <w:rPr>
                      <w:rFonts w:ascii="Calibri" w:hAnsi="Calibri" w:cs="Arial"/>
                      <w:i/>
                      <w:sz w:val="18"/>
                      <w:szCs w:val="22"/>
                    </w:rPr>
                    <w:t xml:space="preserve"> - API 5l Grado B, SCH 40; sin costura. El extremo superior será con acabado de bisel simple.</w:t>
                  </w:r>
                </w:p>
              </w:tc>
            </w:tr>
            <w:tr w:rsidR="00357ED7" w:rsidRPr="009455F7" w:rsidTr="00357ED7">
              <w:trPr>
                <w:trHeight w:val="369"/>
                <w:jc w:val="center"/>
              </w:trPr>
              <w:tc>
                <w:tcPr>
                  <w:tcW w:w="2209" w:type="dxa"/>
                  <w:tcBorders>
                    <w:bottom w:val="single" w:sz="4" w:space="0" w:color="auto"/>
                  </w:tcBorders>
                  <w:shd w:val="clear" w:color="auto" w:fill="17365D"/>
                </w:tcPr>
                <w:p w:rsidR="00357ED7" w:rsidRPr="00D00D5D" w:rsidRDefault="00357ED7" w:rsidP="00357ED7">
                  <w:pPr>
                    <w:jc w:val="both"/>
                    <w:rPr>
                      <w:rFonts w:ascii="Calibri" w:hAnsi="Calibri" w:cs="Arial"/>
                      <w:b/>
                      <w:bCs/>
                      <w:sz w:val="18"/>
                      <w:szCs w:val="22"/>
                    </w:rPr>
                  </w:pPr>
                  <w:r>
                    <w:rPr>
                      <w:rFonts w:ascii="Calibri" w:hAnsi="Calibri" w:cs="Arial"/>
                      <w:b/>
                      <w:bCs/>
                      <w:sz w:val="18"/>
                      <w:szCs w:val="22"/>
                    </w:rPr>
                    <w:t>Material de Conexión Inferior y tipo</w:t>
                  </w:r>
                </w:p>
              </w:tc>
              <w:tc>
                <w:tcPr>
                  <w:tcW w:w="5622" w:type="dxa"/>
                  <w:vAlign w:val="center"/>
                </w:tcPr>
                <w:p w:rsidR="00357ED7" w:rsidRPr="009455F7" w:rsidRDefault="00357ED7" w:rsidP="00357ED7">
                  <w:pPr>
                    <w:jc w:val="both"/>
                    <w:rPr>
                      <w:rFonts w:ascii="Calibri" w:hAnsi="Calibri" w:cs="Arial"/>
                      <w:sz w:val="18"/>
                      <w:szCs w:val="22"/>
                    </w:rPr>
                  </w:pPr>
                  <w:r>
                    <w:rPr>
                      <w:rFonts w:ascii="Calibri" w:hAnsi="Calibri" w:cs="Arial"/>
                      <w:bCs/>
                      <w:i/>
                      <w:iCs/>
                      <w:sz w:val="18"/>
                      <w:szCs w:val="22"/>
                      <w:lang w:val="es-MX" w:eastAsia="x-none"/>
                    </w:rPr>
                    <w:t>C</w:t>
                  </w:r>
                  <w:r w:rsidRPr="009455F7">
                    <w:rPr>
                      <w:rFonts w:ascii="Calibri" w:hAnsi="Calibri" w:cs="Arial"/>
                      <w:bCs/>
                      <w:i/>
                      <w:iCs/>
                      <w:sz w:val="18"/>
                      <w:szCs w:val="22"/>
                      <w:lang w:val="es-MX" w:eastAsia="x-none"/>
                    </w:rPr>
                    <w:t xml:space="preserve">onexión de entrada junta plana </w:t>
                  </w:r>
                  <w:r>
                    <w:rPr>
                      <w:rFonts w:ascii="Calibri" w:hAnsi="Calibri" w:cs="Arial"/>
                      <w:i/>
                      <w:sz w:val="18"/>
                      <w:szCs w:val="22"/>
                    </w:rPr>
                    <w:t>hembra</w:t>
                  </w:r>
                  <w:r w:rsidRPr="003904AF">
                    <w:rPr>
                      <w:rFonts w:ascii="Calibri" w:hAnsi="Calibri" w:cs="Arial"/>
                      <w:i/>
                      <w:sz w:val="18"/>
                      <w:szCs w:val="22"/>
                    </w:rPr>
                    <w:t xml:space="preserve"> </w:t>
                  </w:r>
                  <w:r>
                    <w:rPr>
                      <w:rFonts w:ascii="Calibri" w:hAnsi="Calibri" w:cs="Arial"/>
                      <w:i/>
                      <w:sz w:val="18"/>
                      <w:szCs w:val="22"/>
                    </w:rPr>
                    <w:t>G 1</w:t>
                  </w:r>
                  <w:r w:rsidRPr="003904AF">
                    <w:rPr>
                      <w:rFonts w:ascii="Calibri" w:hAnsi="Calibri" w:cs="Arial"/>
                      <w:i/>
                      <w:sz w:val="18"/>
                      <w:szCs w:val="22"/>
                    </w:rPr>
                    <w:t xml:space="preserve">” </w:t>
                  </w:r>
                  <w:r>
                    <w:rPr>
                      <w:rFonts w:ascii="Calibri" w:hAnsi="Calibri" w:cs="Arial"/>
                      <w:i/>
                      <w:sz w:val="18"/>
                      <w:szCs w:val="22"/>
                    </w:rPr>
                    <w:t xml:space="preserve">ISO </w:t>
                  </w:r>
                  <w:r w:rsidRPr="00802495">
                    <w:rPr>
                      <w:rFonts w:ascii="Calibri" w:hAnsi="Calibri" w:cs="Arial"/>
                      <w:i/>
                      <w:sz w:val="18"/>
                      <w:szCs w:val="22"/>
                    </w:rPr>
                    <w:t>228 tuerca floja en</w:t>
                  </w:r>
                  <w:r>
                    <w:rPr>
                      <w:rFonts w:ascii="Calibri" w:hAnsi="Calibri" w:cs="Arial"/>
                      <w:i/>
                      <w:sz w:val="18"/>
                      <w:szCs w:val="22"/>
                    </w:rPr>
                    <w:t xml:space="preserve"> Latón o Bronce.</w:t>
                  </w:r>
                </w:p>
              </w:tc>
            </w:tr>
            <w:tr w:rsidR="00357ED7" w:rsidRPr="009455F7" w:rsidTr="00357ED7">
              <w:trPr>
                <w:trHeight w:val="220"/>
                <w:jc w:val="center"/>
              </w:trPr>
              <w:tc>
                <w:tcPr>
                  <w:tcW w:w="2209" w:type="dxa"/>
                  <w:tcBorders>
                    <w:bottom w:val="single" w:sz="4" w:space="0" w:color="auto"/>
                  </w:tcBorders>
                  <w:shd w:val="clear" w:color="auto" w:fill="17365D"/>
                </w:tcPr>
                <w:p w:rsidR="00357ED7" w:rsidRPr="00D00D5D" w:rsidRDefault="00357ED7" w:rsidP="00357ED7">
                  <w:pPr>
                    <w:jc w:val="both"/>
                    <w:rPr>
                      <w:rFonts w:ascii="Calibri" w:hAnsi="Calibri" w:cs="Arial"/>
                      <w:b/>
                      <w:bCs/>
                      <w:sz w:val="18"/>
                      <w:szCs w:val="22"/>
                    </w:rPr>
                  </w:pPr>
                  <w:r w:rsidRPr="009455F7">
                    <w:rPr>
                      <w:rFonts w:ascii="Calibri" w:hAnsi="Calibri" w:cs="Arial"/>
                      <w:b/>
                      <w:bCs/>
                      <w:sz w:val="18"/>
                      <w:szCs w:val="22"/>
                    </w:rPr>
                    <w:t>Longitud</w:t>
                  </w:r>
                  <w:r>
                    <w:rPr>
                      <w:rFonts w:ascii="Calibri" w:hAnsi="Calibri" w:cs="Arial"/>
                      <w:b/>
                      <w:bCs/>
                      <w:sz w:val="18"/>
                      <w:szCs w:val="22"/>
                    </w:rPr>
                    <w:t xml:space="preserve"> del accesorio</w:t>
                  </w:r>
                </w:p>
              </w:tc>
              <w:tc>
                <w:tcPr>
                  <w:tcW w:w="5622" w:type="dxa"/>
                  <w:vAlign w:val="center"/>
                </w:tcPr>
                <w:p w:rsidR="00357ED7" w:rsidRPr="00A96909" w:rsidRDefault="00357ED7" w:rsidP="00357ED7">
                  <w:pPr>
                    <w:pStyle w:val="Prrafodelista"/>
                    <w:ind w:left="0"/>
                    <w:jc w:val="both"/>
                    <w:rPr>
                      <w:rFonts w:ascii="Calibri" w:hAnsi="Calibri" w:cs="Arial"/>
                      <w:sz w:val="18"/>
                      <w:szCs w:val="22"/>
                      <w:highlight w:val="yellow"/>
                    </w:rPr>
                  </w:pPr>
                  <w:r>
                    <w:rPr>
                      <w:rFonts w:ascii="Calibri" w:hAnsi="Calibri" w:cs="Arial"/>
                      <w:sz w:val="18"/>
                      <w:szCs w:val="22"/>
                    </w:rPr>
                    <w:t>4,</w:t>
                  </w:r>
                  <w:r w:rsidRPr="003904AF">
                    <w:rPr>
                      <w:rFonts w:ascii="Calibri" w:hAnsi="Calibri" w:cs="Arial"/>
                      <w:sz w:val="18"/>
                      <w:szCs w:val="22"/>
                    </w:rPr>
                    <w:t>5 a 5 cm.</w:t>
                  </w:r>
                </w:p>
              </w:tc>
            </w:tr>
          </w:tbl>
          <w:p w:rsidR="00357ED7" w:rsidRDefault="00357ED7" w:rsidP="00357ED7">
            <w:pPr>
              <w:ind w:left="426"/>
              <w:jc w:val="both"/>
              <w:rPr>
                <w:rFonts w:ascii="Calibri" w:hAnsi="Calibri" w:cs="Arial"/>
                <w:i/>
              </w:rPr>
            </w:pPr>
          </w:p>
          <w:p w:rsidR="00357ED7" w:rsidRDefault="00357ED7" w:rsidP="00357ED7">
            <w:pPr>
              <w:ind w:left="426"/>
              <w:jc w:val="both"/>
              <w:rPr>
                <w:rFonts w:ascii="Calibri" w:hAnsi="Calibri" w:cs="Arial"/>
                <w:i/>
              </w:rPr>
            </w:pPr>
          </w:p>
          <w:p w:rsidR="00357ED7" w:rsidRDefault="00357ED7" w:rsidP="00357ED7">
            <w:pPr>
              <w:ind w:left="426"/>
              <w:jc w:val="both"/>
              <w:rPr>
                <w:rFonts w:ascii="Calibri" w:hAnsi="Calibri" w:cs="Arial"/>
                <w:i/>
              </w:rPr>
            </w:pPr>
            <w:r w:rsidRPr="009455F7">
              <w:rPr>
                <w:rFonts w:ascii="Calibri" w:hAnsi="Calibri" w:cs="Arial"/>
                <w:i/>
              </w:rPr>
              <w:t xml:space="preserve">Los </w:t>
            </w:r>
            <w:r>
              <w:rPr>
                <w:rFonts w:ascii="Calibri" w:hAnsi="Calibri" w:cs="Arial"/>
                <w:i/>
              </w:rPr>
              <w:t>accesorios</w:t>
            </w:r>
            <w:r w:rsidRPr="009455F7">
              <w:rPr>
                <w:rFonts w:ascii="Calibri" w:hAnsi="Calibri" w:cs="Arial"/>
                <w:i/>
              </w:rPr>
              <w:t xml:space="preserve"> antes mencionados se agruparan y detallan en gabinetes armados, como se muestran a continuación en los siguientes 6 </w:t>
            </w:r>
            <w:r>
              <w:rPr>
                <w:rFonts w:ascii="Calibri" w:hAnsi="Calibri" w:cs="Arial"/>
                <w:i/>
              </w:rPr>
              <w:t>ÍTEMS</w:t>
            </w:r>
            <w:r w:rsidRPr="009455F7">
              <w:rPr>
                <w:rFonts w:ascii="Calibri" w:hAnsi="Calibri" w:cs="Arial"/>
                <w:i/>
              </w:rPr>
              <w:t xml:space="preserve"> con sus respectivos</w:t>
            </w:r>
            <w:r>
              <w:rPr>
                <w:rFonts w:ascii="Calibri" w:hAnsi="Calibri" w:cs="Arial"/>
                <w:i/>
              </w:rPr>
              <w:t xml:space="preserve"> </w:t>
            </w:r>
            <w:r w:rsidRPr="009455F7">
              <w:rPr>
                <w:rFonts w:ascii="Calibri" w:hAnsi="Calibri" w:cs="Arial"/>
                <w:i/>
              </w:rPr>
              <w:t>gráficos descriptivos:</w:t>
            </w:r>
          </w:p>
          <w:p w:rsidR="00357ED7" w:rsidRPr="009455F7" w:rsidRDefault="00357ED7" w:rsidP="00357ED7">
            <w:pPr>
              <w:ind w:left="426"/>
              <w:jc w:val="both"/>
              <w:rPr>
                <w:rFonts w:ascii="Calibri" w:hAnsi="Calibri" w:cs="Arial"/>
                <w:b/>
                <w:i/>
                <w:sz w:val="14"/>
                <w:szCs w:val="18"/>
              </w:rPr>
            </w:pPr>
          </w:p>
          <w:p w:rsidR="00357ED7" w:rsidRPr="00FC2B5A" w:rsidRDefault="00357ED7" w:rsidP="00357ED7">
            <w:pPr>
              <w:suppressAutoHyphens/>
              <w:spacing w:line="260" w:lineRule="exact"/>
              <w:ind w:left="360"/>
              <w:jc w:val="center"/>
              <w:rPr>
                <w:rFonts w:ascii="Calibri" w:hAnsi="Calibri" w:cs="Arial"/>
                <w:b/>
                <w:i/>
                <w:sz w:val="14"/>
                <w:szCs w:val="18"/>
              </w:rPr>
            </w:pPr>
            <w:r w:rsidRPr="00FC2B5A">
              <w:rPr>
                <w:rFonts w:ascii="Calibri" w:hAnsi="Calibri" w:cs="Arial"/>
                <w:b/>
                <w:i/>
              </w:rPr>
              <w:t>Cuadro Nº 1</w:t>
            </w:r>
          </w:p>
          <w:tbl>
            <w:tblPr>
              <w:tblW w:w="9407" w:type="dxa"/>
              <w:jc w:val="center"/>
              <w:tblLayout w:type="fixed"/>
              <w:tblCellMar>
                <w:left w:w="70" w:type="dxa"/>
                <w:right w:w="70" w:type="dxa"/>
              </w:tblCellMar>
              <w:tblLook w:val="04A0" w:firstRow="1" w:lastRow="0" w:firstColumn="1" w:lastColumn="0" w:noHBand="0" w:noVBand="1"/>
            </w:tblPr>
            <w:tblGrid>
              <w:gridCol w:w="564"/>
              <w:gridCol w:w="1164"/>
              <w:gridCol w:w="4911"/>
              <w:gridCol w:w="936"/>
              <w:gridCol w:w="1832"/>
            </w:tblGrid>
            <w:tr w:rsidR="00357ED7" w:rsidRPr="009455F7" w:rsidTr="00357ED7">
              <w:trPr>
                <w:trHeight w:val="252"/>
                <w:jc w:val="center"/>
              </w:trPr>
              <w:tc>
                <w:tcPr>
                  <w:tcW w:w="564" w:type="dxa"/>
                  <w:vMerge w:val="restart"/>
                  <w:tcBorders>
                    <w:top w:val="single" w:sz="4" w:space="0" w:color="auto"/>
                    <w:left w:val="single" w:sz="4" w:space="0" w:color="auto"/>
                    <w:bottom w:val="nil"/>
                    <w:right w:val="single" w:sz="4" w:space="0" w:color="auto"/>
                  </w:tcBorders>
                  <w:shd w:val="clear" w:color="000000" w:fill="B7DEE8"/>
                  <w:textDirection w:val="btLr"/>
                </w:tcPr>
                <w:p w:rsidR="00357ED7" w:rsidRPr="009455F7" w:rsidRDefault="00357ED7" w:rsidP="00357ED7">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1</w:t>
                  </w:r>
                </w:p>
              </w:tc>
              <w:tc>
                <w:tcPr>
                  <w:tcW w:w="8843" w:type="dxa"/>
                  <w:gridSpan w:val="4"/>
                  <w:tcBorders>
                    <w:top w:val="single" w:sz="4" w:space="0" w:color="auto"/>
                    <w:left w:val="single" w:sz="4" w:space="0" w:color="auto"/>
                    <w:bottom w:val="nil"/>
                    <w:right w:val="single" w:sz="4" w:space="0" w:color="auto"/>
                  </w:tcBorders>
                  <w:shd w:val="clear" w:color="000000" w:fill="B7DEE8"/>
                  <w:noWrap/>
                  <w:vAlign w:val="center"/>
                  <w:hideMark/>
                </w:tcPr>
                <w:p w:rsidR="00357ED7" w:rsidRPr="009455F7" w:rsidRDefault="00357ED7" w:rsidP="00357ED7">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color w:val="000000"/>
                      <w:sz w:val="16"/>
                      <w:szCs w:val="22"/>
                      <w:lang w:val="es-BO" w:eastAsia="es-BO"/>
                    </w:rPr>
                    <w:t>GC1</w:t>
                  </w:r>
                  <w:r w:rsidRPr="009455F7">
                    <w:rPr>
                      <w:rFonts w:ascii="Calibri" w:hAnsi="Calibri"/>
                      <w:b/>
                      <w:color w:val="000000"/>
                      <w:sz w:val="16"/>
                      <w:szCs w:val="22"/>
                      <w:lang w:val="es-BO" w:eastAsia="es-BO"/>
                    </w:rPr>
                    <w:t xml:space="preserve"> – COMERCIAL “B10-G6”</w:t>
                  </w:r>
                </w:p>
              </w:tc>
            </w:tr>
            <w:tr w:rsidR="00357ED7" w:rsidRPr="009455F7" w:rsidTr="00357ED7">
              <w:trPr>
                <w:trHeight w:val="302"/>
                <w:jc w:val="center"/>
              </w:trPr>
              <w:tc>
                <w:tcPr>
                  <w:tcW w:w="564"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4" w:type="dxa"/>
                  <w:tcBorders>
                    <w:top w:val="single" w:sz="4" w:space="0" w:color="auto"/>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4911" w:type="dxa"/>
                  <w:tcBorders>
                    <w:top w:val="single" w:sz="4" w:space="0" w:color="auto"/>
                    <w:left w:val="nil"/>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36" w:type="dxa"/>
                  <w:tcBorders>
                    <w:top w:val="single" w:sz="4" w:space="0" w:color="auto"/>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832" w:type="dxa"/>
                  <w:tcBorders>
                    <w:top w:val="single" w:sz="4" w:space="0" w:color="auto"/>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357ED7" w:rsidRPr="009455F7" w:rsidTr="00357ED7">
              <w:trPr>
                <w:trHeight w:val="293"/>
                <w:jc w:val="center"/>
              </w:trPr>
              <w:tc>
                <w:tcPr>
                  <w:tcW w:w="564"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4911"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color w:val="000000"/>
                      <w:sz w:val="16"/>
                      <w:szCs w:val="22"/>
                      <w:lang w:val="es-BO" w:eastAsia="es-BO"/>
                    </w:rPr>
                    <w:t>GC1</w:t>
                  </w:r>
                </w:p>
              </w:tc>
              <w:tc>
                <w:tcPr>
                  <w:tcW w:w="936"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sidRPr="009455F7">
                    <w:rPr>
                      <w:rFonts w:ascii="Calibri" w:hAnsi="Calibri"/>
                      <w:color w:val="000000"/>
                      <w:sz w:val="16"/>
                      <w:szCs w:val="22"/>
                    </w:rPr>
                    <w:t>PIEZAS</w:t>
                  </w:r>
                </w:p>
              </w:tc>
            </w:tr>
            <w:tr w:rsidR="00357ED7" w:rsidRPr="009455F7" w:rsidTr="00357ED7">
              <w:trPr>
                <w:trHeight w:val="293"/>
                <w:jc w:val="center"/>
              </w:trPr>
              <w:tc>
                <w:tcPr>
                  <w:tcW w:w="564"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4911"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MEDIDOR DE DIAFRAGMA G6</w:t>
                  </w:r>
                </w:p>
              </w:tc>
              <w:tc>
                <w:tcPr>
                  <w:tcW w:w="936" w:type="dxa"/>
                  <w:tcBorders>
                    <w:top w:val="nil"/>
                    <w:left w:val="nil"/>
                    <w:bottom w:val="single" w:sz="4" w:space="0" w:color="auto"/>
                    <w:right w:val="single" w:sz="4" w:space="0" w:color="auto"/>
                  </w:tcBorders>
                  <w:vAlign w:val="center"/>
                </w:tcPr>
                <w:p w:rsidR="00357ED7" w:rsidRDefault="00357ED7" w:rsidP="00357ED7">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sidRPr="009455F7">
                    <w:rPr>
                      <w:rFonts w:ascii="Calibri" w:hAnsi="Calibri"/>
                      <w:color w:val="000000"/>
                      <w:sz w:val="16"/>
                      <w:szCs w:val="22"/>
                    </w:rPr>
                    <w:t>PIEZAS</w:t>
                  </w:r>
                </w:p>
              </w:tc>
            </w:tr>
            <w:tr w:rsidR="00357ED7" w:rsidRPr="009455F7" w:rsidTr="00357ED7">
              <w:trPr>
                <w:trHeight w:val="293"/>
                <w:jc w:val="center"/>
              </w:trPr>
              <w:tc>
                <w:tcPr>
                  <w:tcW w:w="564"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4911"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REGULADOR B10 (4bar-140mbar)</w:t>
                  </w:r>
                </w:p>
              </w:tc>
              <w:tc>
                <w:tcPr>
                  <w:tcW w:w="936" w:type="dxa"/>
                  <w:tcBorders>
                    <w:top w:val="nil"/>
                    <w:left w:val="nil"/>
                    <w:bottom w:val="single" w:sz="4" w:space="0" w:color="auto"/>
                    <w:right w:val="single" w:sz="4" w:space="0" w:color="auto"/>
                  </w:tcBorders>
                  <w:vAlign w:val="center"/>
                </w:tcPr>
                <w:p w:rsidR="00357ED7" w:rsidRDefault="00357ED7" w:rsidP="00357ED7">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15"/>
                <w:jc w:val="center"/>
              </w:trPr>
              <w:tc>
                <w:tcPr>
                  <w:tcW w:w="564"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4911" w:type="dxa"/>
                  <w:tcBorders>
                    <w:top w:val="nil"/>
                    <w:left w:val="nil"/>
                    <w:bottom w:val="single" w:sz="4" w:space="0" w:color="auto"/>
                    <w:right w:val="single" w:sz="4" w:space="0" w:color="auto"/>
                  </w:tcBorders>
                  <w:shd w:val="clear" w:color="auto" w:fill="auto"/>
                  <w:noWrap/>
                  <w:vAlign w:val="center"/>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36" w:type="dxa"/>
                  <w:tcBorders>
                    <w:top w:val="nil"/>
                    <w:left w:val="nil"/>
                    <w:bottom w:val="single" w:sz="4" w:space="0" w:color="auto"/>
                    <w:right w:val="single" w:sz="4" w:space="0" w:color="auto"/>
                  </w:tcBorders>
                  <w:vAlign w:val="center"/>
                </w:tcPr>
                <w:p w:rsidR="00357ED7" w:rsidRDefault="00357ED7" w:rsidP="00357ED7">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93"/>
                <w:jc w:val="center"/>
              </w:trPr>
              <w:tc>
                <w:tcPr>
                  <w:tcW w:w="564"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4911"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CODO DE 90°, CONECTOR REGULADOR – MEDIDOR, 1 ¼” A 1 ¼”</w:t>
                  </w:r>
                </w:p>
              </w:tc>
              <w:tc>
                <w:tcPr>
                  <w:tcW w:w="936" w:type="dxa"/>
                  <w:tcBorders>
                    <w:top w:val="nil"/>
                    <w:left w:val="nil"/>
                    <w:bottom w:val="single" w:sz="4" w:space="0" w:color="auto"/>
                    <w:right w:val="single" w:sz="4" w:space="0" w:color="auto"/>
                  </w:tcBorders>
                  <w:vAlign w:val="center"/>
                </w:tcPr>
                <w:p w:rsidR="00357ED7" w:rsidRDefault="00357ED7" w:rsidP="00357ED7">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93"/>
                <w:jc w:val="center"/>
              </w:trPr>
              <w:tc>
                <w:tcPr>
                  <w:tcW w:w="564"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6</w:t>
                  </w:r>
                </w:p>
              </w:tc>
              <w:tc>
                <w:tcPr>
                  <w:tcW w:w="4911"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ACCESORIO DE LATON </w:t>
                  </w:r>
                  <w:r>
                    <w:rPr>
                      <w:rFonts w:ascii="Calibri" w:hAnsi="Calibri"/>
                      <w:color w:val="000000"/>
                      <w:sz w:val="16"/>
                      <w:szCs w:val="22"/>
                      <w:lang w:val="es-BO" w:eastAsia="es-BO"/>
                    </w:rPr>
                    <w:t xml:space="preserve"> O </w:t>
                  </w:r>
                  <w:r w:rsidRPr="009455F7">
                    <w:rPr>
                      <w:rFonts w:ascii="Calibri" w:hAnsi="Calibri"/>
                      <w:color w:val="000000"/>
                      <w:sz w:val="16"/>
                      <w:szCs w:val="22"/>
                      <w:lang w:val="es-BO" w:eastAsia="es-BO"/>
                    </w:rPr>
                    <w:t xml:space="preserve">BRONCE DE 1” </w:t>
                  </w:r>
                </w:p>
              </w:tc>
              <w:tc>
                <w:tcPr>
                  <w:tcW w:w="936" w:type="dxa"/>
                  <w:tcBorders>
                    <w:top w:val="nil"/>
                    <w:left w:val="nil"/>
                    <w:bottom w:val="single" w:sz="4" w:space="0" w:color="auto"/>
                    <w:right w:val="single" w:sz="4" w:space="0" w:color="auto"/>
                  </w:tcBorders>
                  <w:vAlign w:val="center"/>
                </w:tcPr>
                <w:p w:rsidR="00357ED7" w:rsidRDefault="00357ED7" w:rsidP="00357ED7">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93"/>
                <w:jc w:val="center"/>
              </w:trPr>
              <w:tc>
                <w:tcPr>
                  <w:tcW w:w="564" w:type="dxa"/>
                  <w:vMerge/>
                  <w:tcBorders>
                    <w:left w:val="single" w:sz="4" w:space="0" w:color="auto"/>
                    <w:bottom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7</w:t>
                  </w:r>
                </w:p>
              </w:tc>
              <w:tc>
                <w:tcPr>
                  <w:tcW w:w="4911"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36" w:type="dxa"/>
                  <w:tcBorders>
                    <w:top w:val="nil"/>
                    <w:left w:val="nil"/>
                    <w:bottom w:val="single" w:sz="4" w:space="0" w:color="auto"/>
                    <w:right w:val="single" w:sz="4" w:space="0" w:color="auto"/>
                  </w:tcBorders>
                  <w:vAlign w:val="center"/>
                </w:tcPr>
                <w:p w:rsidR="00357ED7" w:rsidRDefault="00357ED7" w:rsidP="00357ED7">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bl>
          <w:p w:rsidR="00357ED7" w:rsidRDefault="00357ED7" w:rsidP="00357ED7">
            <w:pPr>
              <w:ind w:left="426"/>
              <w:jc w:val="both"/>
              <w:rPr>
                <w:rFonts w:ascii="Calibri" w:hAnsi="Calibri" w:cs="Arial"/>
                <w:b/>
                <w:i/>
                <w:sz w:val="14"/>
                <w:szCs w:val="18"/>
              </w:rPr>
            </w:pPr>
          </w:p>
          <w:p w:rsidR="00357ED7" w:rsidRDefault="00357ED7" w:rsidP="00357ED7">
            <w:pPr>
              <w:ind w:left="426"/>
              <w:jc w:val="center"/>
              <w:rPr>
                <w:rFonts w:ascii="Calibri" w:hAnsi="Calibri" w:cs="Arial"/>
                <w:b/>
                <w:i/>
                <w:sz w:val="14"/>
                <w:szCs w:val="18"/>
              </w:rPr>
            </w:pPr>
            <w:r>
              <w:object w:dxaOrig="7170" w:dyaOrig="5235">
                <v:shape id="_x0000_i1030" type="#_x0000_t75" style="width:358.5pt;height:261.75pt" o:ole="">
                  <v:imagedata r:id="rId32" o:title=""/>
                </v:shape>
                <o:OLEObject Type="Embed" ProgID="PBrush" ShapeID="_x0000_i1030" DrawAspect="Content" ObjectID="_1535996040" r:id="rId33"/>
              </w:object>
            </w: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Default="00357ED7" w:rsidP="00357ED7">
            <w:pPr>
              <w:ind w:left="426"/>
              <w:jc w:val="both"/>
              <w:rPr>
                <w:rFonts w:ascii="Calibri" w:hAnsi="Calibri" w:cs="Arial"/>
                <w:b/>
                <w:i/>
                <w:sz w:val="14"/>
                <w:szCs w:val="18"/>
              </w:rPr>
            </w:pPr>
          </w:p>
          <w:p w:rsidR="00357ED7" w:rsidRPr="009455F7" w:rsidRDefault="00357ED7" w:rsidP="00357ED7">
            <w:pPr>
              <w:ind w:left="426"/>
              <w:jc w:val="both"/>
              <w:rPr>
                <w:rFonts w:ascii="Calibri" w:hAnsi="Calibri" w:cs="Arial"/>
                <w:b/>
                <w:i/>
                <w:sz w:val="14"/>
                <w:szCs w:val="18"/>
              </w:rPr>
            </w:pPr>
          </w:p>
          <w:tbl>
            <w:tblPr>
              <w:tblW w:w="9473" w:type="dxa"/>
              <w:jc w:val="center"/>
              <w:tblLayout w:type="fixed"/>
              <w:tblCellMar>
                <w:left w:w="70" w:type="dxa"/>
                <w:right w:w="70" w:type="dxa"/>
              </w:tblCellMar>
              <w:tblLook w:val="04A0" w:firstRow="1" w:lastRow="0" w:firstColumn="1" w:lastColumn="0" w:noHBand="0" w:noVBand="1"/>
            </w:tblPr>
            <w:tblGrid>
              <w:gridCol w:w="562"/>
              <w:gridCol w:w="1199"/>
              <w:gridCol w:w="5541"/>
              <w:gridCol w:w="965"/>
              <w:gridCol w:w="1206"/>
            </w:tblGrid>
            <w:tr w:rsidR="00357ED7" w:rsidRPr="009455F7" w:rsidTr="00357ED7">
              <w:trPr>
                <w:trHeight w:val="260"/>
                <w:jc w:val="center"/>
              </w:trPr>
              <w:tc>
                <w:tcPr>
                  <w:tcW w:w="562" w:type="dxa"/>
                  <w:vMerge w:val="restart"/>
                  <w:tcBorders>
                    <w:top w:val="single" w:sz="8" w:space="0" w:color="auto"/>
                    <w:left w:val="single" w:sz="8" w:space="0" w:color="auto"/>
                    <w:bottom w:val="nil"/>
                    <w:right w:val="single" w:sz="8" w:space="0" w:color="000000"/>
                  </w:tcBorders>
                  <w:shd w:val="clear" w:color="000000" w:fill="B7DEE8"/>
                  <w:textDirection w:val="btLr"/>
                </w:tcPr>
                <w:p w:rsidR="00357ED7" w:rsidRPr="009455F7" w:rsidRDefault="00357ED7" w:rsidP="00357ED7">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2</w:t>
                  </w:r>
                </w:p>
              </w:tc>
              <w:tc>
                <w:tcPr>
                  <w:tcW w:w="8911" w:type="dxa"/>
                  <w:gridSpan w:val="4"/>
                  <w:tcBorders>
                    <w:top w:val="single" w:sz="8" w:space="0" w:color="auto"/>
                    <w:left w:val="single" w:sz="8" w:space="0" w:color="auto"/>
                    <w:bottom w:val="nil"/>
                    <w:right w:val="single" w:sz="8" w:space="0" w:color="000000"/>
                  </w:tcBorders>
                  <w:shd w:val="clear" w:color="000000" w:fill="B7DEE8"/>
                  <w:noWrap/>
                  <w:hideMark/>
                </w:tcPr>
                <w:p w:rsidR="00357ED7" w:rsidRPr="009455F7" w:rsidRDefault="00357ED7" w:rsidP="00357ED7">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bCs/>
                      <w:iCs/>
                      <w:color w:val="000000"/>
                      <w:sz w:val="16"/>
                      <w:szCs w:val="22"/>
                      <w:lang w:eastAsia="es-BO"/>
                    </w:rPr>
                    <w:t>GRM1</w:t>
                  </w:r>
                  <w:r w:rsidRPr="009455F7">
                    <w:rPr>
                      <w:rFonts w:ascii="Calibri" w:hAnsi="Calibri"/>
                      <w:b/>
                      <w:bCs/>
                      <w:i/>
                      <w:iCs/>
                      <w:color w:val="000000"/>
                      <w:sz w:val="16"/>
                      <w:szCs w:val="22"/>
                      <w:lang w:eastAsia="es-BO"/>
                    </w:rPr>
                    <w:t xml:space="preserve"> </w:t>
                  </w:r>
                  <w:r w:rsidRPr="009455F7">
                    <w:rPr>
                      <w:rFonts w:ascii="Calibri" w:hAnsi="Calibri"/>
                      <w:b/>
                      <w:color w:val="000000"/>
                      <w:sz w:val="16"/>
                      <w:szCs w:val="22"/>
                      <w:lang w:val="es-BO" w:eastAsia="es-BO"/>
                    </w:rPr>
                    <w:t>– REGULADOR/MONTANTE “B10”</w:t>
                  </w:r>
                </w:p>
              </w:tc>
            </w:tr>
            <w:tr w:rsidR="00357ED7" w:rsidRPr="009455F7" w:rsidTr="00357ED7">
              <w:trPr>
                <w:trHeight w:val="310"/>
                <w:jc w:val="center"/>
              </w:trPr>
              <w:tc>
                <w:tcPr>
                  <w:tcW w:w="562"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99"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5541" w:type="dxa"/>
                  <w:tcBorders>
                    <w:top w:val="single" w:sz="4" w:space="0" w:color="auto"/>
                    <w:left w:val="nil"/>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65" w:type="dxa"/>
                  <w:tcBorders>
                    <w:top w:val="single" w:sz="4" w:space="0" w:color="auto"/>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206" w:type="dxa"/>
                  <w:tcBorders>
                    <w:top w:val="single" w:sz="4" w:space="0" w:color="auto"/>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357ED7" w:rsidRPr="009455F7" w:rsidTr="00357ED7">
              <w:trPr>
                <w:trHeight w:val="291"/>
                <w:jc w:val="center"/>
              </w:trPr>
              <w:tc>
                <w:tcPr>
                  <w:tcW w:w="562"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5541"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bCs/>
                      <w:iCs/>
                      <w:color w:val="000000"/>
                      <w:sz w:val="16"/>
                      <w:szCs w:val="22"/>
                      <w:lang w:eastAsia="es-BO"/>
                    </w:rPr>
                    <w:t>GRM1</w:t>
                  </w:r>
                </w:p>
              </w:tc>
              <w:tc>
                <w:tcPr>
                  <w:tcW w:w="965"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sidRPr="009455F7">
                    <w:rPr>
                      <w:rFonts w:ascii="Calibri" w:hAnsi="Calibri"/>
                      <w:color w:val="000000"/>
                      <w:sz w:val="16"/>
                      <w:szCs w:val="22"/>
                    </w:rPr>
                    <w:t>PIEZAS</w:t>
                  </w:r>
                </w:p>
              </w:tc>
            </w:tr>
            <w:tr w:rsidR="00357ED7" w:rsidRPr="009455F7" w:rsidTr="00357ED7">
              <w:trPr>
                <w:trHeight w:val="291"/>
                <w:jc w:val="center"/>
              </w:trPr>
              <w:tc>
                <w:tcPr>
                  <w:tcW w:w="562"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5541"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REGULADOR B10 (4bar-140mbar)</w:t>
                  </w:r>
                </w:p>
              </w:tc>
              <w:tc>
                <w:tcPr>
                  <w:tcW w:w="965"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91"/>
                <w:jc w:val="center"/>
              </w:trPr>
              <w:tc>
                <w:tcPr>
                  <w:tcW w:w="562"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5541"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65"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47"/>
                <w:jc w:val="center"/>
              </w:trPr>
              <w:tc>
                <w:tcPr>
                  <w:tcW w:w="562"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5541" w:type="dxa"/>
                  <w:tcBorders>
                    <w:top w:val="nil"/>
                    <w:left w:val="nil"/>
                    <w:bottom w:val="single" w:sz="4" w:space="0" w:color="auto"/>
                    <w:right w:val="single" w:sz="4" w:space="0" w:color="auto"/>
                  </w:tcBorders>
                  <w:shd w:val="clear" w:color="auto" w:fill="auto"/>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CONECTOR DE </w:t>
                  </w:r>
                  <w:r>
                    <w:rPr>
                      <w:rFonts w:ascii="Calibri" w:hAnsi="Calibri"/>
                      <w:color w:val="000000"/>
                      <w:sz w:val="16"/>
                      <w:szCs w:val="22"/>
                      <w:lang w:val="es-BO" w:eastAsia="es-BO"/>
                    </w:rPr>
                    <w:t>LATON O BRONCE</w:t>
                  </w:r>
                  <w:r w:rsidRPr="009455F7">
                    <w:rPr>
                      <w:rFonts w:ascii="Calibri" w:hAnsi="Calibri"/>
                      <w:color w:val="000000"/>
                      <w:sz w:val="16"/>
                      <w:szCs w:val="22"/>
                      <w:lang w:val="es-BO" w:eastAsia="es-BO"/>
                    </w:rPr>
                    <w:t>, REGULADOR – MONTANTE 1 ¼” A 1” BSP</w:t>
                  </w:r>
                </w:p>
              </w:tc>
              <w:tc>
                <w:tcPr>
                  <w:tcW w:w="965"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47"/>
                <w:jc w:val="center"/>
              </w:trPr>
              <w:tc>
                <w:tcPr>
                  <w:tcW w:w="562"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5</w:t>
                  </w:r>
                </w:p>
              </w:tc>
              <w:tc>
                <w:tcPr>
                  <w:tcW w:w="5541" w:type="dxa"/>
                  <w:tcBorders>
                    <w:top w:val="nil"/>
                    <w:left w:val="nil"/>
                    <w:bottom w:val="single" w:sz="4" w:space="0" w:color="auto"/>
                    <w:right w:val="single" w:sz="4" w:space="0" w:color="auto"/>
                  </w:tcBorders>
                  <w:shd w:val="clear" w:color="auto" w:fill="auto"/>
                  <w:vAlign w:val="bottom"/>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65"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91"/>
                <w:jc w:val="center"/>
              </w:trPr>
              <w:tc>
                <w:tcPr>
                  <w:tcW w:w="562" w:type="dxa"/>
                  <w:vMerge/>
                  <w:tcBorders>
                    <w:left w:val="single" w:sz="8" w:space="0" w:color="auto"/>
                    <w:bottom w:val="single" w:sz="4"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6</w:t>
                  </w:r>
                </w:p>
              </w:tc>
              <w:tc>
                <w:tcPr>
                  <w:tcW w:w="5541"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B86983">
                    <w:rPr>
                      <w:rFonts w:ascii="Calibri" w:hAnsi="Calibri"/>
                      <w:color w:val="000000"/>
                      <w:sz w:val="16"/>
                      <w:szCs w:val="22"/>
                      <w:lang w:val="es-BO" w:eastAsia="es-BO"/>
                    </w:rPr>
                    <w:t xml:space="preserve">CONECTOR ACERO NEGRO DE 1”  </w:t>
                  </w:r>
                </w:p>
              </w:tc>
              <w:tc>
                <w:tcPr>
                  <w:tcW w:w="965"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bl>
          <w:p w:rsidR="00357ED7" w:rsidRDefault="00357ED7" w:rsidP="00357ED7">
            <w:pPr>
              <w:ind w:left="426"/>
              <w:jc w:val="both"/>
              <w:rPr>
                <w:rFonts w:ascii="Calibri" w:hAnsi="Calibri" w:cs="Arial"/>
                <w:b/>
                <w:i/>
                <w:sz w:val="14"/>
                <w:szCs w:val="18"/>
                <w:lang w:val="es-BO"/>
              </w:rPr>
            </w:pPr>
          </w:p>
          <w:p w:rsidR="00357ED7" w:rsidRDefault="00357ED7" w:rsidP="00357ED7">
            <w:pPr>
              <w:ind w:left="426"/>
              <w:rPr>
                <w:rFonts w:ascii="Calibri" w:hAnsi="Calibri" w:cs="Arial"/>
                <w:b/>
                <w:i/>
                <w:sz w:val="14"/>
                <w:szCs w:val="18"/>
                <w:lang w:val="es-BO"/>
              </w:rPr>
            </w:pPr>
            <w:r>
              <w:rPr>
                <w:noProof/>
                <w:lang w:val="es-BO" w:eastAsia="es-BO"/>
              </w:rPr>
              <w:lastRenderedPageBreak/>
              <w:drawing>
                <wp:anchor distT="0" distB="0" distL="114300" distR="114300" simplePos="0" relativeHeight="251655680" behindDoc="0" locked="0" layoutInCell="1" allowOverlap="1" wp14:anchorId="17CDEDF5" wp14:editId="522E96E3">
                  <wp:simplePos x="0" y="0"/>
                  <wp:positionH relativeFrom="column">
                    <wp:posOffset>3768725</wp:posOffset>
                  </wp:positionH>
                  <wp:positionV relativeFrom="paragraph">
                    <wp:posOffset>240665</wp:posOffset>
                  </wp:positionV>
                  <wp:extent cx="2014855" cy="1357630"/>
                  <wp:effectExtent l="0" t="0" r="4445" b="0"/>
                  <wp:wrapNone/>
                  <wp:docPr id="39" name="Imagen 39" descr="C:\Users\mdmendoza\AppData\Local\Microsoft\Windows\Temporary Internet Files\Content.Word\20160607_16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Word\20160607_160920.jpg"/>
                          <pic:cNvPicPr>
                            <a:picLocks noChangeAspect="1" noChangeArrowheads="1"/>
                          </pic:cNvPicPr>
                        </pic:nvPicPr>
                        <pic:blipFill>
                          <a:blip r:embed="rId34" cstate="print">
                            <a:extLst>
                              <a:ext uri="{28A0092B-C50C-407E-A947-70E740481C1C}">
                                <a14:useLocalDpi xmlns:a14="http://schemas.microsoft.com/office/drawing/2010/main" val="0"/>
                              </a:ext>
                            </a:extLst>
                          </a:blip>
                          <a:srcRect l="16760" t="21936" r="3537" b="6467"/>
                          <a:stretch>
                            <a:fillRect/>
                          </a:stretch>
                        </pic:blipFill>
                        <pic:spPr bwMode="auto">
                          <a:xfrm>
                            <a:off x="0" y="0"/>
                            <a:ext cx="2014855" cy="1357630"/>
                          </a:xfrm>
                          <a:prstGeom prst="rect">
                            <a:avLst/>
                          </a:prstGeom>
                          <a:noFill/>
                          <a:ln>
                            <a:noFill/>
                          </a:ln>
                        </pic:spPr>
                      </pic:pic>
                    </a:graphicData>
                  </a:graphic>
                  <wp14:sizeRelH relativeFrom="page">
                    <wp14:pctWidth>0</wp14:pctWidth>
                  </wp14:sizeRelH>
                  <wp14:sizeRelV relativeFrom="page">
                    <wp14:pctHeight>0</wp14:pctHeight>
                  </wp14:sizeRelV>
                </wp:anchor>
              </w:drawing>
            </w:r>
            <w:r>
              <w:object w:dxaOrig="4980" w:dyaOrig="6480">
                <v:shape id="_x0000_i1031" type="#_x0000_t75" style="width:249pt;height:324pt" o:ole="">
                  <v:imagedata r:id="rId35" o:title=""/>
                </v:shape>
                <o:OLEObject Type="Embed" ProgID="PBrush" ShapeID="_x0000_i1031" DrawAspect="Content" ObjectID="_1535996041" r:id="rId36"/>
              </w:object>
            </w: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tbl>
            <w:tblPr>
              <w:tblW w:w="9416" w:type="dxa"/>
              <w:jc w:val="center"/>
              <w:tblLayout w:type="fixed"/>
              <w:tblCellMar>
                <w:left w:w="70" w:type="dxa"/>
                <w:right w:w="70" w:type="dxa"/>
              </w:tblCellMar>
              <w:tblLook w:val="04A0" w:firstRow="1" w:lastRow="0" w:firstColumn="1" w:lastColumn="0" w:noHBand="0" w:noVBand="1"/>
            </w:tblPr>
            <w:tblGrid>
              <w:gridCol w:w="572"/>
              <w:gridCol w:w="1160"/>
              <w:gridCol w:w="4994"/>
              <w:gridCol w:w="959"/>
              <w:gridCol w:w="1731"/>
            </w:tblGrid>
            <w:tr w:rsidR="00357ED7" w:rsidRPr="009455F7" w:rsidTr="00357ED7">
              <w:trPr>
                <w:trHeight w:val="170"/>
                <w:jc w:val="center"/>
              </w:trPr>
              <w:tc>
                <w:tcPr>
                  <w:tcW w:w="572" w:type="dxa"/>
                  <w:vMerge w:val="restart"/>
                  <w:tcBorders>
                    <w:top w:val="single" w:sz="4" w:space="0" w:color="auto"/>
                    <w:left w:val="single" w:sz="4" w:space="0" w:color="auto"/>
                    <w:bottom w:val="nil"/>
                    <w:right w:val="single" w:sz="4" w:space="0" w:color="auto"/>
                  </w:tcBorders>
                  <w:shd w:val="clear" w:color="000000" w:fill="B7DEE8"/>
                  <w:textDirection w:val="btLr"/>
                </w:tcPr>
                <w:p w:rsidR="00357ED7" w:rsidRPr="009455F7" w:rsidRDefault="00357ED7" w:rsidP="00357ED7">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3</w:t>
                  </w:r>
                </w:p>
              </w:tc>
              <w:tc>
                <w:tcPr>
                  <w:tcW w:w="8844" w:type="dxa"/>
                  <w:gridSpan w:val="4"/>
                  <w:tcBorders>
                    <w:top w:val="single" w:sz="4" w:space="0" w:color="auto"/>
                    <w:left w:val="single" w:sz="4" w:space="0" w:color="auto"/>
                    <w:bottom w:val="single" w:sz="8" w:space="0" w:color="000000"/>
                    <w:right w:val="single" w:sz="4" w:space="0" w:color="auto"/>
                  </w:tcBorders>
                  <w:shd w:val="clear" w:color="000000" w:fill="B7DEE8"/>
                  <w:noWrap/>
                  <w:vAlign w:val="center"/>
                  <w:hideMark/>
                </w:tcPr>
                <w:p w:rsidR="00357ED7" w:rsidRPr="009455F7" w:rsidRDefault="00357ED7" w:rsidP="00357ED7">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color w:val="000000"/>
                      <w:sz w:val="16"/>
                      <w:szCs w:val="22"/>
                      <w:lang w:val="es-BO" w:eastAsia="es-BO"/>
                    </w:rPr>
                    <w:t>GC1</w:t>
                  </w:r>
                  <w:r w:rsidRPr="009455F7">
                    <w:rPr>
                      <w:rFonts w:ascii="Calibri" w:hAnsi="Calibri"/>
                      <w:b/>
                      <w:color w:val="000000"/>
                      <w:sz w:val="16"/>
                      <w:szCs w:val="22"/>
                      <w:lang w:val="es-BO" w:eastAsia="es-BO"/>
                    </w:rPr>
                    <w:t xml:space="preserve"> – COMERCIAL “B16-G10”</w:t>
                  </w:r>
                </w:p>
              </w:tc>
            </w:tr>
            <w:tr w:rsidR="00357ED7" w:rsidRPr="009455F7" w:rsidTr="00357ED7">
              <w:trPr>
                <w:trHeight w:val="324"/>
                <w:jc w:val="center"/>
              </w:trPr>
              <w:tc>
                <w:tcPr>
                  <w:tcW w:w="572"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4994" w:type="dxa"/>
                  <w:tcBorders>
                    <w:top w:val="nil"/>
                    <w:left w:val="nil"/>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59" w:type="dxa"/>
                  <w:tcBorders>
                    <w:top w:val="nil"/>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731" w:type="dxa"/>
                  <w:tcBorders>
                    <w:top w:val="nil"/>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357ED7" w:rsidRPr="009455F7" w:rsidTr="00357ED7">
              <w:trPr>
                <w:trHeight w:val="283"/>
                <w:jc w:val="center"/>
              </w:trPr>
              <w:tc>
                <w:tcPr>
                  <w:tcW w:w="572"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4994"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color w:val="000000"/>
                      <w:sz w:val="16"/>
                      <w:szCs w:val="22"/>
                      <w:lang w:val="es-BO" w:eastAsia="es-BO"/>
                    </w:rPr>
                    <w:t>GC1</w:t>
                  </w:r>
                </w:p>
              </w:tc>
              <w:tc>
                <w:tcPr>
                  <w:tcW w:w="959"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sidRPr="009455F7">
                    <w:rPr>
                      <w:rFonts w:ascii="Calibri" w:hAnsi="Calibri"/>
                      <w:color w:val="000000"/>
                      <w:sz w:val="16"/>
                      <w:szCs w:val="22"/>
                    </w:rPr>
                    <w:t>PIEZAS</w:t>
                  </w:r>
                </w:p>
              </w:tc>
            </w:tr>
            <w:tr w:rsidR="00357ED7" w:rsidRPr="009455F7" w:rsidTr="00357ED7">
              <w:trPr>
                <w:trHeight w:val="283"/>
                <w:jc w:val="center"/>
              </w:trPr>
              <w:tc>
                <w:tcPr>
                  <w:tcW w:w="572"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4994"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MEDIDOR DE DIAFRAGMA G10</w:t>
                  </w:r>
                </w:p>
              </w:tc>
              <w:tc>
                <w:tcPr>
                  <w:tcW w:w="959" w:type="dxa"/>
                  <w:tcBorders>
                    <w:top w:val="nil"/>
                    <w:left w:val="nil"/>
                    <w:bottom w:val="single" w:sz="4" w:space="0" w:color="auto"/>
                    <w:right w:val="single" w:sz="4" w:space="0" w:color="auto"/>
                  </w:tcBorders>
                  <w:vAlign w:val="center"/>
                </w:tcPr>
                <w:p w:rsidR="00357ED7" w:rsidRDefault="00357ED7" w:rsidP="00357ED7">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83"/>
                <w:jc w:val="center"/>
              </w:trPr>
              <w:tc>
                <w:tcPr>
                  <w:tcW w:w="572"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4994"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REGULADOR B16 (4bar-140mbar)</w:t>
                  </w:r>
                </w:p>
              </w:tc>
              <w:tc>
                <w:tcPr>
                  <w:tcW w:w="959" w:type="dxa"/>
                  <w:tcBorders>
                    <w:top w:val="nil"/>
                    <w:left w:val="nil"/>
                    <w:bottom w:val="single" w:sz="4" w:space="0" w:color="auto"/>
                    <w:right w:val="single" w:sz="4" w:space="0" w:color="auto"/>
                  </w:tcBorders>
                  <w:vAlign w:val="center"/>
                </w:tcPr>
                <w:p w:rsidR="00357ED7" w:rsidRDefault="00357ED7" w:rsidP="00357ED7">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24"/>
                <w:jc w:val="center"/>
              </w:trPr>
              <w:tc>
                <w:tcPr>
                  <w:tcW w:w="572"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4994" w:type="dxa"/>
                  <w:tcBorders>
                    <w:top w:val="nil"/>
                    <w:left w:val="nil"/>
                    <w:bottom w:val="single" w:sz="4" w:space="0" w:color="auto"/>
                    <w:right w:val="single" w:sz="4" w:space="0" w:color="auto"/>
                  </w:tcBorders>
                  <w:shd w:val="clear" w:color="auto" w:fill="auto"/>
                  <w:noWrap/>
                  <w:vAlign w:val="center"/>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59" w:type="dxa"/>
                  <w:tcBorders>
                    <w:top w:val="nil"/>
                    <w:left w:val="nil"/>
                    <w:bottom w:val="single" w:sz="4" w:space="0" w:color="auto"/>
                    <w:right w:val="single" w:sz="4" w:space="0" w:color="auto"/>
                  </w:tcBorders>
                  <w:vAlign w:val="center"/>
                </w:tcPr>
                <w:p w:rsidR="00357ED7" w:rsidRDefault="00357ED7" w:rsidP="00357ED7">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83"/>
                <w:jc w:val="center"/>
              </w:trPr>
              <w:tc>
                <w:tcPr>
                  <w:tcW w:w="572"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4994"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CODO DE 90°, CONECTOR REGULADOR – MEDIDOR, 1 ¼” A 1 ¼”</w:t>
                  </w:r>
                </w:p>
              </w:tc>
              <w:tc>
                <w:tcPr>
                  <w:tcW w:w="959" w:type="dxa"/>
                  <w:tcBorders>
                    <w:top w:val="nil"/>
                    <w:left w:val="nil"/>
                    <w:bottom w:val="single" w:sz="4" w:space="0" w:color="auto"/>
                    <w:right w:val="single" w:sz="4" w:space="0" w:color="auto"/>
                  </w:tcBorders>
                  <w:vAlign w:val="center"/>
                </w:tcPr>
                <w:p w:rsidR="00357ED7" w:rsidRDefault="00357ED7" w:rsidP="00357ED7">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83"/>
                <w:jc w:val="center"/>
              </w:trPr>
              <w:tc>
                <w:tcPr>
                  <w:tcW w:w="572" w:type="dxa"/>
                  <w:vMerge/>
                  <w:tcBorders>
                    <w:left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6</w:t>
                  </w:r>
                </w:p>
              </w:tc>
              <w:tc>
                <w:tcPr>
                  <w:tcW w:w="4994"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ACCESORIO DE LATON </w:t>
                  </w:r>
                  <w:r>
                    <w:rPr>
                      <w:rFonts w:ascii="Calibri" w:hAnsi="Calibri"/>
                      <w:color w:val="000000"/>
                      <w:sz w:val="16"/>
                      <w:szCs w:val="22"/>
                      <w:lang w:val="es-BO" w:eastAsia="es-BO"/>
                    </w:rPr>
                    <w:t xml:space="preserve"> O </w:t>
                  </w:r>
                  <w:r w:rsidRPr="009455F7">
                    <w:rPr>
                      <w:rFonts w:ascii="Calibri" w:hAnsi="Calibri"/>
                      <w:color w:val="000000"/>
                      <w:sz w:val="16"/>
                      <w:szCs w:val="22"/>
                      <w:lang w:val="es-BO" w:eastAsia="es-BO"/>
                    </w:rPr>
                    <w:t xml:space="preserve">BRONCE DE 1” </w:t>
                  </w:r>
                </w:p>
              </w:tc>
              <w:tc>
                <w:tcPr>
                  <w:tcW w:w="959" w:type="dxa"/>
                  <w:tcBorders>
                    <w:top w:val="nil"/>
                    <w:left w:val="nil"/>
                    <w:bottom w:val="single" w:sz="4" w:space="0" w:color="auto"/>
                    <w:right w:val="single" w:sz="4" w:space="0" w:color="auto"/>
                  </w:tcBorders>
                  <w:vAlign w:val="center"/>
                </w:tcPr>
                <w:p w:rsidR="00357ED7" w:rsidRDefault="00357ED7" w:rsidP="00357ED7">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83"/>
                <w:jc w:val="center"/>
              </w:trPr>
              <w:tc>
                <w:tcPr>
                  <w:tcW w:w="572" w:type="dxa"/>
                  <w:vMerge/>
                  <w:tcBorders>
                    <w:left w:val="single" w:sz="4" w:space="0" w:color="auto"/>
                    <w:bottom w:val="single" w:sz="4" w:space="0" w:color="auto"/>
                    <w:right w:val="single" w:sz="4" w:space="0" w:color="auto"/>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7</w:t>
                  </w:r>
                </w:p>
              </w:tc>
              <w:tc>
                <w:tcPr>
                  <w:tcW w:w="4994"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59" w:type="dxa"/>
                  <w:tcBorders>
                    <w:top w:val="nil"/>
                    <w:left w:val="nil"/>
                    <w:bottom w:val="single" w:sz="4" w:space="0" w:color="auto"/>
                    <w:right w:val="single" w:sz="4" w:space="0" w:color="auto"/>
                  </w:tcBorders>
                  <w:vAlign w:val="center"/>
                </w:tcPr>
                <w:p w:rsidR="00357ED7" w:rsidRDefault="00357ED7" w:rsidP="00357ED7">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bl>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r>
              <w:object w:dxaOrig="8805" w:dyaOrig="5715">
                <v:shape id="_x0000_i1032" type="#_x0000_t75" style="width:440.25pt;height:285.75pt" o:ole="">
                  <v:imagedata r:id="rId37" o:title=""/>
                </v:shape>
                <o:OLEObject Type="Embed" ProgID="PBrush" ShapeID="_x0000_i1032" DrawAspect="Content" ObjectID="_1535996042" r:id="rId38"/>
              </w:object>
            </w: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Pr="009455F7" w:rsidRDefault="00357ED7" w:rsidP="00357ED7">
            <w:pPr>
              <w:ind w:left="426"/>
              <w:jc w:val="both"/>
              <w:rPr>
                <w:rFonts w:ascii="Calibri" w:hAnsi="Calibri" w:cs="Arial"/>
                <w:b/>
                <w:i/>
                <w:sz w:val="14"/>
                <w:szCs w:val="18"/>
                <w:lang w:val="es-BO"/>
              </w:rPr>
            </w:pPr>
          </w:p>
          <w:tbl>
            <w:tblPr>
              <w:tblW w:w="9393" w:type="dxa"/>
              <w:jc w:val="center"/>
              <w:tblLayout w:type="fixed"/>
              <w:tblCellMar>
                <w:left w:w="70" w:type="dxa"/>
                <w:right w:w="70" w:type="dxa"/>
              </w:tblCellMar>
              <w:tblLook w:val="04A0" w:firstRow="1" w:lastRow="0" w:firstColumn="1" w:lastColumn="0" w:noHBand="0" w:noVBand="1"/>
            </w:tblPr>
            <w:tblGrid>
              <w:gridCol w:w="569"/>
              <w:gridCol w:w="1152"/>
              <w:gridCol w:w="5388"/>
              <w:gridCol w:w="957"/>
              <w:gridCol w:w="1327"/>
            </w:tblGrid>
            <w:tr w:rsidR="00357ED7" w:rsidRPr="009455F7" w:rsidTr="00357ED7">
              <w:trPr>
                <w:trHeight w:val="264"/>
                <w:jc w:val="center"/>
              </w:trPr>
              <w:tc>
                <w:tcPr>
                  <w:tcW w:w="569" w:type="dxa"/>
                  <w:vMerge w:val="restart"/>
                  <w:tcBorders>
                    <w:top w:val="single" w:sz="8" w:space="0" w:color="auto"/>
                    <w:left w:val="single" w:sz="8" w:space="0" w:color="auto"/>
                    <w:bottom w:val="nil"/>
                    <w:right w:val="single" w:sz="8" w:space="0" w:color="000000"/>
                  </w:tcBorders>
                  <w:shd w:val="clear" w:color="000000" w:fill="B7DEE8"/>
                  <w:textDirection w:val="btLr"/>
                </w:tcPr>
                <w:p w:rsidR="00357ED7" w:rsidRPr="009455F7" w:rsidRDefault="00357ED7" w:rsidP="00357ED7">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4</w:t>
                  </w:r>
                </w:p>
              </w:tc>
              <w:tc>
                <w:tcPr>
                  <w:tcW w:w="8824" w:type="dxa"/>
                  <w:gridSpan w:val="4"/>
                  <w:tcBorders>
                    <w:top w:val="single" w:sz="8" w:space="0" w:color="auto"/>
                    <w:left w:val="single" w:sz="8" w:space="0" w:color="auto"/>
                    <w:bottom w:val="nil"/>
                    <w:right w:val="single" w:sz="8" w:space="0" w:color="000000"/>
                  </w:tcBorders>
                  <w:shd w:val="clear" w:color="000000" w:fill="B7DEE8"/>
                  <w:noWrap/>
                  <w:vAlign w:val="center"/>
                  <w:hideMark/>
                </w:tcPr>
                <w:p w:rsidR="00357ED7" w:rsidRPr="009455F7" w:rsidRDefault="00357ED7" w:rsidP="00357ED7">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bCs/>
                      <w:iCs/>
                      <w:color w:val="000000"/>
                      <w:sz w:val="16"/>
                      <w:szCs w:val="22"/>
                      <w:lang w:eastAsia="es-BO"/>
                    </w:rPr>
                    <w:t>GRM1</w:t>
                  </w:r>
                  <w:r w:rsidRPr="009455F7">
                    <w:rPr>
                      <w:rFonts w:ascii="Calibri" w:hAnsi="Calibri"/>
                      <w:b/>
                      <w:color w:val="000000"/>
                      <w:sz w:val="16"/>
                      <w:szCs w:val="22"/>
                      <w:lang w:val="es-BO" w:eastAsia="es-BO"/>
                    </w:rPr>
                    <w:t xml:space="preserve"> – REGULADOR/MONTANTE “B16”</w:t>
                  </w:r>
                </w:p>
              </w:tc>
            </w:tr>
            <w:tr w:rsidR="00357ED7" w:rsidRPr="009455F7" w:rsidTr="00357ED7">
              <w:trPr>
                <w:trHeight w:val="289"/>
                <w:jc w:val="center"/>
              </w:trPr>
              <w:tc>
                <w:tcPr>
                  <w:tcW w:w="569"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52"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5388" w:type="dxa"/>
                  <w:tcBorders>
                    <w:top w:val="single" w:sz="4" w:space="0" w:color="auto"/>
                    <w:left w:val="nil"/>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57" w:type="dxa"/>
                  <w:tcBorders>
                    <w:top w:val="single" w:sz="4" w:space="0" w:color="auto"/>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327" w:type="dxa"/>
                  <w:tcBorders>
                    <w:top w:val="single" w:sz="4" w:space="0" w:color="auto"/>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357ED7" w:rsidRPr="009455F7" w:rsidTr="00357ED7">
              <w:trPr>
                <w:trHeight w:val="299"/>
                <w:jc w:val="center"/>
              </w:trPr>
              <w:tc>
                <w:tcPr>
                  <w:tcW w:w="569"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5388"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bCs/>
                      <w:iCs/>
                      <w:color w:val="000000"/>
                      <w:sz w:val="16"/>
                      <w:szCs w:val="22"/>
                      <w:lang w:eastAsia="es-BO"/>
                    </w:rPr>
                    <w:t>GRM1</w:t>
                  </w:r>
                </w:p>
              </w:tc>
              <w:tc>
                <w:tcPr>
                  <w:tcW w:w="957"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sidRPr="009455F7">
                    <w:rPr>
                      <w:rFonts w:ascii="Calibri" w:hAnsi="Calibri"/>
                      <w:color w:val="000000"/>
                      <w:sz w:val="16"/>
                      <w:szCs w:val="22"/>
                    </w:rPr>
                    <w:t>PIEZAS</w:t>
                  </w:r>
                </w:p>
              </w:tc>
            </w:tr>
            <w:tr w:rsidR="00357ED7" w:rsidRPr="009455F7" w:rsidTr="00357ED7">
              <w:trPr>
                <w:trHeight w:val="299"/>
                <w:jc w:val="center"/>
              </w:trPr>
              <w:tc>
                <w:tcPr>
                  <w:tcW w:w="569"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5388"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REGULADOR B16 (4bar-140mbar)</w:t>
                  </w:r>
                </w:p>
              </w:tc>
              <w:tc>
                <w:tcPr>
                  <w:tcW w:w="957" w:type="dxa"/>
                  <w:tcBorders>
                    <w:top w:val="nil"/>
                    <w:left w:val="nil"/>
                    <w:bottom w:val="single" w:sz="4" w:space="0" w:color="auto"/>
                    <w:right w:val="single" w:sz="4" w:space="0" w:color="auto"/>
                  </w:tcBorders>
                  <w:vAlign w:val="center"/>
                </w:tcPr>
                <w:p w:rsidR="00357ED7" w:rsidRDefault="00357ED7" w:rsidP="00357ED7">
                  <w:pPr>
                    <w:jc w:val="center"/>
                  </w:pPr>
                  <w:r w:rsidRPr="00E11FD4">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99"/>
                <w:jc w:val="center"/>
              </w:trPr>
              <w:tc>
                <w:tcPr>
                  <w:tcW w:w="569"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5388"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57" w:type="dxa"/>
                  <w:tcBorders>
                    <w:top w:val="nil"/>
                    <w:left w:val="nil"/>
                    <w:bottom w:val="single" w:sz="4" w:space="0" w:color="auto"/>
                    <w:right w:val="single" w:sz="4" w:space="0" w:color="auto"/>
                  </w:tcBorders>
                  <w:vAlign w:val="center"/>
                </w:tcPr>
                <w:p w:rsidR="00357ED7" w:rsidRDefault="00357ED7" w:rsidP="00357ED7">
                  <w:pPr>
                    <w:jc w:val="center"/>
                  </w:pPr>
                  <w:r w:rsidRPr="00E11FD4">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87"/>
                <w:jc w:val="center"/>
              </w:trPr>
              <w:tc>
                <w:tcPr>
                  <w:tcW w:w="569"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5388" w:type="dxa"/>
                  <w:tcBorders>
                    <w:top w:val="nil"/>
                    <w:left w:val="nil"/>
                    <w:bottom w:val="single" w:sz="4" w:space="0" w:color="auto"/>
                    <w:right w:val="single" w:sz="4" w:space="0" w:color="auto"/>
                  </w:tcBorders>
                  <w:shd w:val="clear" w:color="auto" w:fill="auto"/>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CONECTOR DE </w:t>
                  </w:r>
                  <w:r>
                    <w:rPr>
                      <w:rFonts w:ascii="Calibri" w:hAnsi="Calibri"/>
                      <w:color w:val="000000"/>
                      <w:sz w:val="16"/>
                      <w:szCs w:val="22"/>
                      <w:lang w:val="es-BO" w:eastAsia="es-BO"/>
                    </w:rPr>
                    <w:t>LATON O BRONCE</w:t>
                  </w:r>
                  <w:r w:rsidRPr="009455F7">
                    <w:rPr>
                      <w:rFonts w:ascii="Calibri" w:hAnsi="Calibri"/>
                      <w:color w:val="000000"/>
                      <w:sz w:val="16"/>
                      <w:szCs w:val="22"/>
                      <w:lang w:val="es-BO" w:eastAsia="es-BO"/>
                    </w:rPr>
                    <w:t>, REGULADOR – MONTANTE 1 ¼” A 1” BSP</w:t>
                  </w:r>
                </w:p>
              </w:tc>
              <w:tc>
                <w:tcPr>
                  <w:tcW w:w="957" w:type="dxa"/>
                  <w:tcBorders>
                    <w:top w:val="nil"/>
                    <w:left w:val="nil"/>
                    <w:bottom w:val="single" w:sz="4" w:space="0" w:color="auto"/>
                    <w:right w:val="single" w:sz="4" w:space="0" w:color="auto"/>
                  </w:tcBorders>
                  <w:vAlign w:val="center"/>
                </w:tcPr>
                <w:p w:rsidR="00357ED7" w:rsidRDefault="00357ED7" w:rsidP="00357ED7">
                  <w:pPr>
                    <w:jc w:val="center"/>
                  </w:pPr>
                  <w:r w:rsidRPr="00E11FD4">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87"/>
                <w:jc w:val="center"/>
              </w:trPr>
              <w:tc>
                <w:tcPr>
                  <w:tcW w:w="569"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5</w:t>
                  </w:r>
                </w:p>
              </w:tc>
              <w:tc>
                <w:tcPr>
                  <w:tcW w:w="5388" w:type="dxa"/>
                  <w:tcBorders>
                    <w:top w:val="nil"/>
                    <w:left w:val="nil"/>
                    <w:bottom w:val="single" w:sz="4" w:space="0" w:color="auto"/>
                    <w:right w:val="single" w:sz="4" w:space="0" w:color="auto"/>
                  </w:tcBorders>
                  <w:shd w:val="clear" w:color="auto" w:fill="auto"/>
                  <w:vAlign w:val="bottom"/>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57" w:type="dxa"/>
                  <w:tcBorders>
                    <w:top w:val="nil"/>
                    <w:left w:val="nil"/>
                    <w:bottom w:val="single" w:sz="4" w:space="0" w:color="auto"/>
                    <w:right w:val="single" w:sz="4" w:space="0" w:color="auto"/>
                  </w:tcBorders>
                  <w:vAlign w:val="center"/>
                </w:tcPr>
                <w:p w:rsidR="00357ED7" w:rsidRDefault="00357ED7" w:rsidP="00357ED7">
                  <w:pPr>
                    <w:jc w:val="center"/>
                  </w:pPr>
                  <w:r w:rsidRPr="00E11FD4">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99"/>
                <w:jc w:val="center"/>
              </w:trPr>
              <w:tc>
                <w:tcPr>
                  <w:tcW w:w="569" w:type="dxa"/>
                  <w:vMerge/>
                  <w:tcBorders>
                    <w:left w:val="single" w:sz="8" w:space="0" w:color="auto"/>
                    <w:bottom w:val="single" w:sz="4"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6</w:t>
                  </w:r>
                </w:p>
              </w:tc>
              <w:tc>
                <w:tcPr>
                  <w:tcW w:w="5388"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B86983">
                    <w:rPr>
                      <w:rFonts w:ascii="Calibri" w:hAnsi="Calibri"/>
                      <w:color w:val="000000"/>
                      <w:sz w:val="16"/>
                      <w:szCs w:val="22"/>
                      <w:lang w:val="es-BO" w:eastAsia="es-BO"/>
                    </w:rPr>
                    <w:t xml:space="preserve">CONECTOR ACERO NEGRO DE 1”  </w:t>
                  </w:r>
                </w:p>
              </w:tc>
              <w:tc>
                <w:tcPr>
                  <w:tcW w:w="957" w:type="dxa"/>
                  <w:tcBorders>
                    <w:top w:val="nil"/>
                    <w:left w:val="nil"/>
                    <w:bottom w:val="single" w:sz="4" w:space="0" w:color="auto"/>
                    <w:right w:val="single" w:sz="4" w:space="0" w:color="auto"/>
                  </w:tcBorders>
                  <w:vAlign w:val="center"/>
                </w:tcPr>
                <w:p w:rsidR="00357ED7" w:rsidRDefault="00357ED7" w:rsidP="00357ED7">
                  <w:pPr>
                    <w:jc w:val="center"/>
                  </w:pPr>
                  <w:r w:rsidRPr="00E11FD4">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bl>
          <w:p w:rsidR="00357ED7" w:rsidRDefault="00357ED7" w:rsidP="00357ED7">
            <w:pPr>
              <w:ind w:left="426"/>
              <w:jc w:val="both"/>
              <w:rPr>
                <w:rFonts w:ascii="Calibri" w:hAnsi="Calibri" w:cs="Arial"/>
                <w:b/>
                <w:i/>
                <w:sz w:val="14"/>
                <w:szCs w:val="18"/>
                <w:lang w:val="es-BO"/>
              </w:rPr>
            </w:pPr>
          </w:p>
          <w:p w:rsidR="00357ED7" w:rsidRDefault="00357ED7" w:rsidP="00357ED7">
            <w:pPr>
              <w:ind w:left="426"/>
              <w:rPr>
                <w:rFonts w:ascii="Calibri" w:hAnsi="Calibri" w:cs="Arial"/>
                <w:b/>
                <w:i/>
                <w:sz w:val="14"/>
                <w:szCs w:val="18"/>
                <w:lang w:val="es-BO"/>
              </w:rPr>
            </w:pPr>
            <w:r>
              <w:rPr>
                <w:rFonts w:ascii="Calibri" w:hAnsi="Calibri" w:cs="Arial"/>
                <w:i/>
                <w:noProof/>
                <w:lang w:val="es-BO" w:eastAsia="es-BO"/>
              </w:rPr>
              <w:lastRenderedPageBreak/>
              <w:drawing>
                <wp:anchor distT="0" distB="0" distL="114300" distR="114300" simplePos="0" relativeHeight="251656704" behindDoc="0" locked="0" layoutInCell="1" allowOverlap="1" wp14:anchorId="605F55DC" wp14:editId="446DB921">
                  <wp:simplePos x="0" y="0"/>
                  <wp:positionH relativeFrom="column">
                    <wp:posOffset>3683635</wp:posOffset>
                  </wp:positionH>
                  <wp:positionV relativeFrom="paragraph">
                    <wp:posOffset>220345</wp:posOffset>
                  </wp:positionV>
                  <wp:extent cx="2014855" cy="1357630"/>
                  <wp:effectExtent l="0" t="0" r="4445" b="0"/>
                  <wp:wrapNone/>
                  <wp:docPr id="38" name="Imagen 38" descr="C:\Users\mdmendoza\AppData\Local\Microsoft\Windows\Temporary Internet Files\Content.Word\20160607_16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Word\20160607_160920.jpg"/>
                          <pic:cNvPicPr>
                            <a:picLocks noChangeAspect="1" noChangeArrowheads="1"/>
                          </pic:cNvPicPr>
                        </pic:nvPicPr>
                        <pic:blipFill>
                          <a:blip r:embed="rId34" cstate="print">
                            <a:extLst>
                              <a:ext uri="{28A0092B-C50C-407E-A947-70E740481C1C}">
                                <a14:useLocalDpi xmlns:a14="http://schemas.microsoft.com/office/drawing/2010/main" val="0"/>
                              </a:ext>
                            </a:extLst>
                          </a:blip>
                          <a:srcRect l="16760" t="21936" r="3537" b="6467"/>
                          <a:stretch>
                            <a:fillRect/>
                          </a:stretch>
                        </pic:blipFill>
                        <pic:spPr bwMode="auto">
                          <a:xfrm>
                            <a:off x="0" y="0"/>
                            <a:ext cx="2014855" cy="1357630"/>
                          </a:xfrm>
                          <a:prstGeom prst="rect">
                            <a:avLst/>
                          </a:prstGeom>
                          <a:noFill/>
                          <a:ln>
                            <a:noFill/>
                          </a:ln>
                        </pic:spPr>
                      </pic:pic>
                    </a:graphicData>
                  </a:graphic>
                  <wp14:sizeRelH relativeFrom="page">
                    <wp14:pctWidth>0</wp14:pctWidth>
                  </wp14:sizeRelH>
                  <wp14:sizeRelV relativeFrom="page">
                    <wp14:pctHeight>0</wp14:pctHeight>
                  </wp14:sizeRelV>
                </wp:anchor>
              </w:drawing>
            </w:r>
            <w:r>
              <w:object w:dxaOrig="4980" w:dyaOrig="6555">
                <v:shape id="_x0000_i1033" type="#_x0000_t75" style="width:249pt;height:327.75pt" o:ole="">
                  <v:imagedata r:id="rId39" o:title=""/>
                </v:shape>
                <o:OLEObject Type="Embed" ProgID="PBrush" ShapeID="_x0000_i1033" DrawAspect="Content" ObjectID="_1535996043" r:id="rId40"/>
              </w:object>
            </w: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tbl>
            <w:tblPr>
              <w:tblW w:w="9461" w:type="dxa"/>
              <w:jc w:val="center"/>
              <w:tblLayout w:type="fixed"/>
              <w:tblCellMar>
                <w:left w:w="70" w:type="dxa"/>
                <w:right w:w="70" w:type="dxa"/>
              </w:tblCellMar>
              <w:tblLook w:val="04A0" w:firstRow="1" w:lastRow="0" w:firstColumn="1" w:lastColumn="0" w:noHBand="0" w:noVBand="1"/>
            </w:tblPr>
            <w:tblGrid>
              <w:gridCol w:w="576"/>
              <w:gridCol w:w="1179"/>
              <w:gridCol w:w="4769"/>
              <w:gridCol w:w="1067"/>
              <w:gridCol w:w="1870"/>
            </w:tblGrid>
            <w:tr w:rsidR="00357ED7" w:rsidRPr="009455F7" w:rsidTr="00357ED7">
              <w:trPr>
                <w:trHeight w:val="173"/>
                <w:jc w:val="center"/>
              </w:trPr>
              <w:tc>
                <w:tcPr>
                  <w:tcW w:w="576" w:type="dxa"/>
                  <w:vMerge w:val="restart"/>
                  <w:tcBorders>
                    <w:top w:val="single" w:sz="8" w:space="0" w:color="auto"/>
                    <w:left w:val="single" w:sz="8" w:space="0" w:color="auto"/>
                    <w:bottom w:val="nil"/>
                    <w:right w:val="single" w:sz="8" w:space="0" w:color="000000"/>
                  </w:tcBorders>
                  <w:shd w:val="clear" w:color="000000" w:fill="B7DEE8"/>
                  <w:textDirection w:val="btLr"/>
                </w:tcPr>
                <w:p w:rsidR="00357ED7" w:rsidRPr="009455F7" w:rsidRDefault="00357ED7" w:rsidP="00357ED7">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5</w:t>
                  </w:r>
                </w:p>
              </w:tc>
              <w:tc>
                <w:tcPr>
                  <w:tcW w:w="8885" w:type="dxa"/>
                  <w:gridSpan w:val="4"/>
                  <w:tcBorders>
                    <w:top w:val="single" w:sz="8" w:space="0" w:color="auto"/>
                    <w:left w:val="single" w:sz="8" w:space="0" w:color="auto"/>
                    <w:bottom w:val="single" w:sz="8" w:space="0" w:color="000000"/>
                    <w:right w:val="single" w:sz="8" w:space="0" w:color="000000"/>
                  </w:tcBorders>
                  <w:shd w:val="clear" w:color="000000" w:fill="B7DEE8"/>
                  <w:noWrap/>
                  <w:vAlign w:val="center"/>
                  <w:hideMark/>
                </w:tcPr>
                <w:p w:rsidR="00357ED7" w:rsidRPr="009455F7" w:rsidRDefault="00357ED7" w:rsidP="00357ED7">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color w:val="000000"/>
                      <w:sz w:val="16"/>
                      <w:szCs w:val="22"/>
                      <w:lang w:val="es-BO" w:eastAsia="es-BO"/>
                    </w:rPr>
                    <w:t>GC1</w:t>
                  </w:r>
                  <w:r w:rsidRPr="009455F7">
                    <w:rPr>
                      <w:rFonts w:ascii="Calibri" w:hAnsi="Calibri"/>
                      <w:b/>
                      <w:color w:val="000000"/>
                      <w:sz w:val="16"/>
                      <w:szCs w:val="22"/>
                      <w:lang w:val="es-BO" w:eastAsia="es-BO"/>
                    </w:rPr>
                    <w:t xml:space="preserve"> – COMERCIAL “B25-G16”</w:t>
                  </w:r>
                </w:p>
              </w:tc>
            </w:tr>
            <w:tr w:rsidR="00357ED7" w:rsidRPr="009455F7" w:rsidTr="00357ED7">
              <w:trPr>
                <w:trHeight w:val="280"/>
                <w:jc w:val="center"/>
              </w:trPr>
              <w:tc>
                <w:tcPr>
                  <w:tcW w:w="576"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4769" w:type="dxa"/>
                  <w:tcBorders>
                    <w:top w:val="nil"/>
                    <w:left w:val="nil"/>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1067" w:type="dxa"/>
                  <w:tcBorders>
                    <w:top w:val="nil"/>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870" w:type="dxa"/>
                  <w:tcBorders>
                    <w:top w:val="nil"/>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357ED7" w:rsidRPr="009455F7" w:rsidTr="00357ED7">
              <w:trPr>
                <w:trHeight w:val="303"/>
                <w:jc w:val="center"/>
              </w:trPr>
              <w:tc>
                <w:tcPr>
                  <w:tcW w:w="576"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4769"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color w:val="000000"/>
                      <w:sz w:val="16"/>
                      <w:szCs w:val="22"/>
                      <w:lang w:val="es-BO" w:eastAsia="es-BO"/>
                    </w:rPr>
                    <w:t>GC1</w:t>
                  </w:r>
                </w:p>
              </w:tc>
              <w:tc>
                <w:tcPr>
                  <w:tcW w:w="1067"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03"/>
                <w:jc w:val="center"/>
              </w:trPr>
              <w:tc>
                <w:tcPr>
                  <w:tcW w:w="576"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4769"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MEDIDOR DE DIAFRAGMA G16</w:t>
                  </w:r>
                </w:p>
              </w:tc>
              <w:tc>
                <w:tcPr>
                  <w:tcW w:w="1067" w:type="dxa"/>
                  <w:tcBorders>
                    <w:top w:val="nil"/>
                    <w:left w:val="nil"/>
                    <w:bottom w:val="single" w:sz="4" w:space="0" w:color="auto"/>
                    <w:right w:val="single" w:sz="4" w:space="0" w:color="auto"/>
                  </w:tcBorders>
                  <w:vAlign w:val="center"/>
                </w:tcPr>
                <w:p w:rsidR="00357ED7" w:rsidRDefault="00357ED7" w:rsidP="00357ED7">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03"/>
                <w:jc w:val="center"/>
              </w:trPr>
              <w:tc>
                <w:tcPr>
                  <w:tcW w:w="576"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4769"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REGULADOR B25 (4bar-140mbar)</w:t>
                  </w:r>
                </w:p>
              </w:tc>
              <w:tc>
                <w:tcPr>
                  <w:tcW w:w="1067" w:type="dxa"/>
                  <w:tcBorders>
                    <w:top w:val="nil"/>
                    <w:left w:val="nil"/>
                    <w:bottom w:val="single" w:sz="4" w:space="0" w:color="auto"/>
                    <w:right w:val="single" w:sz="4" w:space="0" w:color="auto"/>
                  </w:tcBorders>
                  <w:vAlign w:val="center"/>
                </w:tcPr>
                <w:p w:rsidR="00357ED7" w:rsidRDefault="00357ED7" w:rsidP="00357ED7">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23"/>
                <w:jc w:val="center"/>
              </w:trPr>
              <w:tc>
                <w:tcPr>
                  <w:tcW w:w="576"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4769" w:type="dxa"/>
                  <w:tcBorders>
                    <w:top w:val="nil"/>
                    <w:left w:val="nil"/>
                    <w:bottom w:val="single" w:sz="4" w:space="0" w:color="auto"/>
                    <w:right w:val="single" w:sz="4" w:space="0" w:color="auto"/>
                  </w:tcBorders>
                  <w:shd w:val="clear" w:color="auto" w:fill="auto"/>
                  <w:noWrap/>
                  <w:vAlign w:val="center"/>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1067" w:type="dxa"/>
                  <w:tcBorders>
                    <w:top w:val="nil"/>
                    <w:left w:val="nil"/>
                    <w:bottom w:val="single" w:sz="4" w:space="0" w:color="auto"/>
                    <w:right w:val="single" w:sz="4" w:space="0" w:color="auto"/>
                  </w:tcBorders>
                  <w:vAlign w:val="center"/>
                </w:tcPr>
                <w:p w:rsidR="00357ED7" w:rsidRDefault="00357ED7" w:rsidP="00357ED7">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03"/>
                <w:jc w:val="center"/>
              </w:trPr>
              <w:tc>
                <w:tcPr>
                  <w:tcW w:w="576"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4769"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CODO DE 90°, CONECTOR REGULADOR – MEDIDOR, 1 ¼” A 1 ¼”</w:t>
                  </w:r>
                </w:p>
              </w:tc>
              <w:tc>
                <w:tcPr>
                  <w:tcW w:w="1067" w:type="dxa"/>
                  <w:tcBorders>
                    <w:top w:val="nil"/>
                    <w:left w:val="nil"/>
                    <w:bottom w:val="single" w:sz="4" w:space="0" w:color="auto"/>
                    <w:right w:val="single" w:sz="4" w:space="0" w:color="auto"/>
                  </w:tcBorders>
                  <w:vAlign w:val="center"/>
                </w:tcPr>
                <w:p w:rsidR="00357ED7" w:rsidRDefault="00357ED7" w:rsidP="00357ED7">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03"/>
                <w:jc w:val="center"/>
              </w:trPr>
              <w:tc>
                <w:tcPr>
                  <w:tcW w:w="576"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6</w:t>
                  </w:r>
                </w:p>
              </w:tc>
              <w:tc>
                <w:tcPr>
                  <w:tcW w:w="4769"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ACCESORIO DE LATON </w:t>
                  </w:r>
                  <w:r>
                    <w:rPr>
                      <w:rFonts w:ascii="Calibri" w:hAnsi="Calibri"/>
                      <w:color w:val="000000"/>
                      <w:sz w:val="16"/>
                      <w:szCs w:val="22"/>
                      <w:lang w:val="es-BO" w:eastAsia="es-BO"/>
                    </w:rPr>
                    <w:t xml:space="preserve"> O </w:t>
                  </w:r>
                  <w:r w:rsidRPr="009455F7">
                    <w:rPr>
                      <w:rFonts w:ascii="Calibri" w:hAnsi="Calibri"/>
                      <w:color w:val="000000"/>
                      <w:sz w:val="16"/>
                      <w:szCs w:val="22"/>
                      <w:lang w:val="es-BO" w:eastAsia="es-BO"/>
                    </w:rPr>
                    <w:t xml:space="preserve">BRONCE DE 1” </w:t>
                  </w:r>
                </w:p>
              </w:tc>
              <w:tc>
                <w:tcPr>
                  <w:tcW w:w="1067" w:type="dxa"/>
                  <w:tcBorders>
                    <w:top w:val="nil"/>
                    <w:left w:val="nil"/>
                    <w:bottom w:val="single" w:sz="4" w:space="0" w:color="auto"/>
                    <w:right w:val="single" w:sz="4" w:space="0" w:color="auto"/>
                  </w:tcBorders>
                  <w:vAlign w:val="center"/>
                </w:tcPr>
                <w:p w:rsidR="00357ED7" w:rsidRDefault="00357ED7" w:rsidP="00357ED7">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03"/>
                <w:jc w:val="center"/>
              </w:trPr>
              <w:tc>
                <w:tcPr>
                  <w:tcW w:w="576" w:type="dxa"/>
                  <w:vMerge/>
                  <w:tcBorders>
                    <w:left w:val="single" w:sz="8" w:space="0" w:color="auto"/>
                    <w:bottom w:val="single" w:sz="4"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7</w:t>
                  </w:r>
                </w:p>
              </w:tc>
              <w:tc>
                <w:tcPr>
                  <w:tcW w:w="4769"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1067" w:type="dxa"/>
                  <w:tcBorders>
                    <w:top w:val="nil"/>
                    <w:left w:val="nil"/>
                    <w:bottom w:val="single" w:sz="4" w:space="0" w:color="auto"/>
                    <w:right w:val="single" w:sz="4" w:space="0" w:color="auto"/>
                  </w:tcBorders>
                  <w:vAlign w:val="center"/>
                </w:tcPr>
                <w:p w:rsidR="00357ED7" w:rsidRDefault="00357ED7" w:rsidP="00357ED7">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bl>
          <w:p w:rsidR="00357ED7" w:rsidRDefault="00357ED7" w:rsidP="00357ED7">
            <w:pPr>
              <w:ind w:left="426"/>
              <w:jc w:val="both"/>
              <w:rPr>
                <w:rFonts w:ascii="Calibri" w:hAnsi="Calibri" w:cs="Arial"/>
                <w:b/>
                <w:i/>
                <w:sz w:val="14"/>
                <w:szCs w:val="18"/>
                <w:lang w:val="es-BO"/>
              </w:rPr>
            </w:pPr>
          </w:p>
          <w:p w:rsidR="00357ED7" w:rsidRDefault="00357ED7" w:rsidP="00357ED7">
            <w:pPr>
              <w:ind w:left="426"/>
              <w:jc w:val="center"/>
            </w:pPr>
            <w:r>
              <w:object w:dxaOrig="9150" w:dyaOrig="6015">
                <v:shape id="_x0000_i1034" type="#_x0000_t75" style="width:457.5pt;height:300.75pt" o:ole="">
                  <v:imagedata r:id="rId41" o:title=""/>
                </v:shape>
                <o:OLEObject Type="Embed" ProgID="PBrush" ShapeID="_x0000_i1034" DrawAspect="Content" ObjectID="_1535996044" r:id="rId42"/>
              </w:object>
            </w:r>
          </w:p>
          <w:p w:rsidR="00357ED7" w:rsidRDefault="00357ED7" w:rsidP="00357ED7">
            <w:pPr>
              <w:ind w:left="426"/>
              <w:jc w:val="center"/>
            </w:pPr>
          </w:p>
          <w:p w:rsidR="00357ED7" w:rsidRDefault="00357ED7" w:rsidP="00357ED7">
            <w:pPr>
              <w:ind w:left="426"/>
              <w:jc w:val="center"/>
            </w:pPr>
          </w:p>
          <w:p w:rsidR="00357ED7" w:rsidRDefault="00357ED7" w:rsidP="00357ED7">
            <w:pPr>
              <w:ind w:left="426"/>
              <w:jc w:val="center"/>
            </w:pPr>
          </w:p>
          <w:p w:rsidR="00357ED7" w:rsidRDefault="00357ED7" w:rsidP="00357ED7">
            <w:pPr>
              <w:ind w:left="426"/>
              <w:jc w:val="center"/>
            </w:pPr>
          </w:p>
          <w:p w:rsidR="00357ED7" w:rsidRDefault="00357ED7" w:rsidP="00357ED7">
            <w:pPr>
              <w:ind w:left="426"/>
              <w:jc w:val="center"/>
            </w:pPr>
          </w:p>
          <w:p w:rsidR="00357ED7" w:rsidRDefault="00357ED7" w:rsidP="00357ED7">
            <w:pPr>
              <w:ind w:left="426"/>
              <w:jc w:val="center"/>
            </w:pPr>
          </w:p>
          <w:p w:rsidR="00357ED7" w:rsidRDefault="00357ED7" w:rsidP="00357ED7">
            <w:pPr>
              <w:ind w:left="426"/>
              <w:jc w:val="center"/>
            </w:pPr>
          </w:p>
          <w:p w:rsidR="00357ED7" w:rsidRDefault="00357ED7" w:rsidP="00357ED7">
            <w:pPr>
              <w:ind w:left="426"/>
              <w:jc w:val="center"/>
            </w:pPr>
          </w:p>
          <w:p w:rsidR="00357ED7" w:rsidRDefault="00357ED7" w:rsidP="00357ED7">
            <w:pPr>
              <w:ind w:left="426"/>
              <w:jc w:val="center"/>
            </w:pPr>
          </w:p>
          <w:p w:rsidR="00357ED7" w:rsidRDefault="00357ED7" w:rsidP="00357ED7">
            <w:pPr>
              <w:ind w:left="426"/>
              <w:jc w:val="center"/>
            </w:pPr>
          </w:p>
          <w:p w:rsidR="00357ED7" w:rsidRPr="009455F7" w:rsidRDefault="00357ED7" w:rsidP="00357ED7">
            <w:pPr>
              <w:ind w:left="426"/>
              <w:jc w:val="both"/>
              <w:rPr>
                <w:rFonts w:ascii="Calibri" w:hAnsi="Calibri" w:cs="Arial"/>
                <w:b/>
                <w:i/>
                <w:sz w:val="14"/>
                <w:szCs w:val="18"/>
                <w:lang w:val="es-BO"/>
              </w:rPr>
            </w:pPr>
          </w:p>
          <w:tbl>
            <w:tblPr>
              <w:tblW w:w="9447" w:type="dxa"/>
              <w:jc w:val="center"/>
              <w:tblLayout w:type="fixed"/>
              <w:tblCellMar>
                <w:left w:w="70" w:type="dxa"/>
                <w:right w:w="70" w:type="dxa"/>
              </w:tblCellMar>
              <w:tblLook w:val="04A0" w:firstRow="1" w:lastRow="0" w:firstColumn="1" w:lastColumn="0" w:noHBand="0" w:noVBand="1"/>
            </w:tblPr>
            <w:tblGrid>
              <w:gridCol w:w="561"/>
              <w:gridCol w:w="1187"/>
              <w:gridCol w:w="5299"/>
              <w:gridCol w:w="1065"/>
              <w:gridCol w:w="1335"/>
            </w:tblGrid>
            <w:tr w:rsidR="00357ED7" w:rsidRPr="009455F7" w:rsidTr="00357ED7">
              <w:trPr>
                <w:trHeight w:val="289"/>
                <w:jc w:val="center"/>
              </w:trPr>
              <w:tc>
                <w:tcPr>
                  <w:tcW w:w="561" w:type="dxa"/>
                  <w:vMerge w:val="restart"/>
                  <w:tcBorders>
                    <w:top w:val="single" w:sz="8" w:space="0" w:color="auto"/>
                    <w:left w:val="single" w:sz="8" w:space="0" w:color="auto"/>
                    <w:bottom w:val="nil"/>
                    <w:right w:val="single" w:sz="8" w:space="0" w:color="000000"/>
                  </w:tcBorders>
                  <w:shd w:val="clear" w:color="000000" w:fill="B7DEE8"/>
                  <w:textDirection w:val="btLr"/>
                </w:tcPr>
                <w:p w:rsidR="00357ED7" w:rsidRPr="009455F7" w:rsidRDefault="00357ED7" w:rsidP="00357ED7">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6</w:t>
                  </w:r>
                </w:p>
              </w:tc>
              <w:tc>
                <w:tcPr>
                  <w:tcW w:w="8886" w:type="dxa"/>
                  <w:gridSpan w:val="4"/>
                  <w:tcBorders>
                    <w:top w:val="single" w:sz="8" w:space="0" w:color="auto"/>
                    <w:left w:val="single" w:sz="8" w:space="0" w:color="auto"/>
                    <w:bottom w:val="nil"/>
                    <w:right w:val="single" w:sz="8" w:space="0" w:color="000000"/>
                  </w:tcBorders>
                  <w:shd w:val="clear" w:color="000000" w:fill="B7DEE8"/>
                  <w:noWrap/>
                  <w:hideMark/>
                </w:tcPr>
                <w:p w:rsidR="00357ED7" w:rsidRPr="009455F7" w:rsidRDefault="00357ED7" w:rsidP="00357ED7">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bCs/>
                      <w:iCs/>
                      <w:color w:val="000000"/>
                      <w:sz w:val="16"/>
                      <w:szCs w:val="22"/>
                      <w:lang w:eastAsia="es-BO"/>
                    </w:rPr>
                    <w:t>GRM1</w:t>
                  </w:r>
                  <w:r w:rsidRPr="009455F7">
                    <w:rPr>
                      <w:rFonts w:ascii="Calibri" w:hAnsi="Calibri"/>
                      <w:b/>
                      <w:color w:val="000000"/>
                      <w:sz w:val="16"/>
                      <w:szCs w:val="22"/>
                      <w:lang w:val="es-BO" w:eastAsia="es-BO"/>
                    </w:rPr>
                    <w:t xml:space="preserve"> – REGULADOR/MONTANTE “B25”</w:t>
                  </w:r>
                </w:p>
              </w:tc>
            </w:tr>
            <w:tr w:rsidR="00357ED7" w:rsidRPr="009455F7" w:rsidTr="00357ED7">
              <w:trPr>
                <w:trHeight w:val="290"/>
                <w:jc w:val="center"/>
              </w:trPr>
              <w:tc>
                <w:tcPr>
                  <w:tcW w:w="561"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87"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5299" w:type="dxa"/>
                  <w:tcBorders>
                    <w:top w:val="single" w:sz="4" w:space="0" w:color="auto"/>
                    <w:left w:val="nil"/>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1065" w:type="dxa"/>
                  <w:tcBorders>
                    <w:top w:val="single" w:sz="4" w:space="0" w:color="auto"/>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335" w:type="dxa"/>
                  <w:tcBorders>
                    <w:top w:val="single" w:sz="4" w:space="0" w:color="auto"/>
                    <w:left w:val="nil"/>
                    <w:bottom w:val="single" w:sz="4" w:space="0" w:color="auto"/>
                    <w:right w:val="single" w:sz="4" w:space="0" w:color="auto"/>
                  </w:tcBorders>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357ED7" w:rsidRPr="009455F7" w:rsidTr="00357ED7">
              <w:trPr>
                <w:trHeight w:val="305"/>
                <w:jc w:val="center"/>
              </w:trPr>
              <w:tc>
                <w:tcPr>
                  <w:tcW w:w="561"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5299"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bCs/>
                      <w:iCs/>
                      <w:color w:val="000000"/>
                      <w:sz w:val="16"/>
                      <w:szCs w:val="22"/>
                      <w:lang w:eastAsia="es-BO"/>
                    </w:rPr>
                    <w:t>GRM1</w:t>
                  </w:r>
                </w:p>
              </w:tc>
              <w:tc>
                <w:tcPr>
                  <w:tcW w:w="1065"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05"/>
                <w:jc w:val="center"/>
              </w:trPr>
              <w:tc>
                <w:tcPr>
                  <w:tcW w:w="561"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5299"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REGULADOR B25 (4bar-140mbar)</w:t>
                  </w:r>
                </w:p>
              </w:tc>
              <w:tc>
                <w:tcPr>
                  <w:tcW w:w="1065" w:type="dxa"/>
                  <w:tcBorders>
                    <w:top w:val="nil"/>
                    <w:left w:val="nil"/>
                    <w:bottom w:val="single" w:sz="4" w:space="0" w:color="auto"/>
                    <w:right w:val="single" w:sz="4" w:space="0" w:color="auto"/>
                  </w:tcBorders>
                  <w:vAlign w:val="center"/>
                </w:tcPr>
                <w:p w:rsidR="00357ED7" w:rsidRDefault="00357ED7" w:rsidP="00357ED7">
                  <w:pPr>
                    <w:jc w:val="center"/>
                  </w:pPr>
                  <w:r w:rsidRPr="0087228F">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305"/>
                <w:jc w:val="center"/>
              </w:trPr>
              <w:tc>
                <w:tcPr>
                  <w:tcW w:w="561"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5299"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1065" w:type="dxa"/>
                  <w:tcBorders>
                    <w:top w:val="nil"/>
                    <w:left w:val="nil"/>
                    <w:bottom w:val="single" w:sz="4" w:space="0" w:color="auto"/>
                    <w:right w:val="single" w:sz="4" w:space="0" w:color="auto"/>
                  </w:tcBorders>
                  <w:vAlign w:val="center"/>
                </w:tcPr>
                <w:p w:rsidR="00357ED7" w:rsidRDefault="00357ED7" w:rsidP="00357ED7">
                  <w:pPr>
                    <w:jc w:val="center"/>
                  </w:pPr>
                  <w:r w:rsidRPr="0087228F">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87"/>
                <w:jc w:val="center"/>
              </w:trPr>
              <w:tc>
                <w:tcPr>
                  <w:tcW w:w="561"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5299" w:type="dxa"/>
                  <w:tcBorders>
                    <w:top w:val="nil"/>
                    <w:left w:val="nil"/>
                    <w:bottom w:val="single" w:sz="4" w:space="0" w:color="auto"/>
                    <w:right w:val="single" w:sz="4" w:space="0" w:color="auto"/>
                  </w:tcBorders>
                  <w:shd w:val="clear" w:color="auto" w:fill="auto"/>
                  <w:vAlign w:val="bottom"/>
                  <w:hideMark/>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CONECTOR DE </w:t>
                  </w:r>
                  <w:r>
                    <w:rPr>
                      <w:rFonts w:ascii="Calibri" w:hAnsi="Calibri"/>
                      <w:color w:val="000000"/>
                      <w:sz w:val="16"/>
                      <w:szCs w:val="22"/>
                      <w:lang w:val="es-BO" w:eastAsia="es-BO"/>
                    </w:rPr>
                    <w:t>LATON O BRONCE</w:t>
                  </w:r>
                  <w:r w:rsidRPr="009455F7">
                    <w:rPr>
                      <w:rFonts w:ascii="Calibri" w:hAnsi="Calibri"/>
                      <w:color w:val="000000"/>
                      <w:sz w:val="16"/>
                      <w:szCs w:val="22"/>
                      <w:lang w:val="es-BO" w:eastAsia="es-BO"/>
                    </w:rPr>
                    <w:t>, REGULADOR – MONTANTE 1 ¼” A 1” BSP</w:t>
                  </w:r>
                </w:p>
              </w:tc>
              <w:tc>
                <w:tcPr>
                  <w:tcW w:w="1065" w:type="dxa"/>
                  <w:tcBorders>
                    <w:top w:val="nil"/>
                    <w:left w:val="nil"/>
                    <w:bottom w:val="single" w:sz="4" w:space="0" w:color="auto"/>
                    <w:right w:val="single" w:sz="4" w:space="0" w:color="auto"/>
                  </w:tcBorders>
                  <w:vAlign w:val="center"/>
                </w:tcPr>
                <w:p w:rsidR="00357ED7" w:rsidRDefault="00357ED7" w:rsidP="00357ED7">
                  <w:pPr>
                    <w:jc w:val="center"/>
                  </w:pPr>
                  <w:r w:rsidRPr="0087228F">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357ED7" w:rsidRPr="009455F7" w:rsidRDefault="00357ED7" w:rsidP="00357ED7">
                  <w:pPr>
                    <w:jc w:val="center"/>
                    <w:rPr>
                      <w:sz w:val="16"/>
                    </w:rPr>
                  </w:pPr>
                  <w:r w:rsidRPr="009455F7">
                    <w:rPr>
                      <w:rFonts w:ascii="Calibri" w:hAnsi="Calibri"/>
                      <w:color w:val="000000"/>
                      <w:sz w:val="16"/>
                      <w:szCs w:val="22"/>
                    </w:rPr>
                    <w:t>PIEZAS</w:t>
                  </w:r>
                </w:p>
              </w:tc>
            </w:tr>
            <w:tr w:rsidR="00357ED7" w:rsidRPr="009455F7" w:rsidTr="00357ED7">
              <w:trPr>
                <w:trHeight w:val="287"/>
                <w:jc w:val="center"/>
              </w:trPr>
              <w:tc>
                <w:tcPr>
                  <w:tcW w:w="561" w:type="dxa"/>
                  <w:vMerge/>
                  <w:tcBorders>
                    <w:left w:val="single" w:sz="8"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5</w:t>
                  </w:r>
                </w:p>
              </w:tc>
              <w:tc>
                <w:tcPr>
                  <w:tcW w:w="5299" w:type="dxa"/>
                  <w:tcBorders>
                    <w:top w:val="nil"/>
                    <w:left w:val="nil"/>
                    <w:bottom w:val="single" w:sz="4" w:space="0" w:color="auto"/>
                    <w:right w:val="single" w:sz="4" w:space="0" w:color="auto"/>
                  </w:tcBorders>
                  <w:shd w:val="clear" w:color="auto" w:fill="auto"/>
                  <w:vAlign w:val="bottom"/>
                </w:tcPr>
                <w:p w:rsidR="00357ED7" w:rsidRPr="009455F7" w:rsidRDefault="00357ED7" w:rsidP="00357ED7">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1065" w:type="dxa"/>
                  <w:tcBorders>
                    <w:top w:val="nil"/>
                    <w:left w:val="nil"/>
                    <w:bottom w:val="single" w:sz="4" w:space="0" w:color="auto"/>
                    <w:right w:val="single" w:sz="4" w:space="0" w:color="auto"/>
                  </w:tcBorders>
                  <w:vAlign w:val="center"/>
                </w:tcPr>
                <w:p w:rsidR="00357ED7" w:rsidRDefault="00357ED7" w:rsidP="00357ED7">
                  <w:pPr>
                    <w:jc w:val="center"/>
                  </w:pPr>
                  <w:r w:rsidRPr="0087228F">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sidRPr="009455F7">
                    <w:rPr>
                      <w:rFonts w:ascii="Calibri" w:hAnsi="Calibri"/>
                      <w:color w:val="000000"/>
                      <w:sz w:val="16"/>
                      <w:szCs w:val="22"/>
                    </w:rPr>
                    <w:t>PIEZAS</w:t>
                  </w:r>
                </w:p>
              </w:tc>
            </w:tr>
            <w:tr w:rsidR="00357ED7" w:rsidRPr="009455F7" w:rsidTr="00357ED7">
              <w:trPr>
                <w:trHeight w:val="305"/>
                <w:jc w:val="center"/>
              </w:trPr>
              <w:tc>
                <w:tcPr>
                  <w:tcW w:w="561" w:type="dxa"/>
                  <w:vMerge/>
                  <w:tcBorders>
                    <w:left w:val="single" w:sz="8" w:space="0" w:color="auto"/>
                    <w:bottom w:val="single" w:sz="4" w:space="0" w:color="auto"/>
                    <w:right w:val="single" w:sz="8" w:space="0" w:color="000000"/>
                  </w:tcBorders>
                  <w:shd w:val="clear" w:color="000000" w:fill="16365C"/>
                </w:tcPr>
                <w:p w:rsidR="00357ED7" w:rsidRPr="009455F7" w:rsidRDefault="00357ED7" w:rsidP="00357ED7">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6</w:t>
                  </w:r>
                </w:p>
              </w:tc>
              <w:tc>
                <w:tcPr>
                  <w:tcW w:w="5299" w:type="dxa"/>
                  <w:tcBorders>
                    <w:top w:val="nil"/>
                    <w:left w:val="nil"/>
                    <w:bottom w:val="single" w:sz="4" w:space="0" w:color="auto"/>
                    <w:right w:val="single" w:sz="4" w:space="0" w:color="auto"/>
                  </w:tcBorders>
                  <w:shd w:val="clear" w:color="auto" w:fill="auto"/>
                  <w:noWrap/>
                  <w:vAlign w:val="bottom"/>
                  <w:hideMark/>
                </w:tcPr>
                <w:p w:rsidR="00357ED7" w:rsidRPr="009455F7" w:rsidRDefault="00357ED7" w:rsidP="00357ED7">
                  <w:pPr>
                    <w:rPr>
                      <w:rFonts w:ascii="Calibri" w:hAnsi="Calibri"/>
                      <w:color w:val="000000"/>
                      <w:sz w:val="16"/>
                      <w:szCs w:val="22"/>
                      <w:lang w:val="es-BO" w:eastAsia="es-BO"/>
                    </w:rPr>
                  </w:pPr>
                  <w:r w:rsidRPr="00B86983">
                    <w:rPr>
                      <w:rFonts w:ascii="Calibri" w:hAnsi="Calibri"/>
                      <w:color w:val="000000"/>
                      <w:sz w:val="16"/>
                      <w:szCs w:val="22"/>
                      <w:lang w:val="es-BO" w:eastAsia="es-BO"/>
                    </w:rPr>
                    <w:t xml:space="preserve">CONECTOR ACERO NEGRO DE 1”  </w:t>
                  </w:r>
                </w:p>
              </w:tc>
              <w:tc>
                <w:tcPr>
                  <w:tcW w:w="1065" w:type="dxa"/>
                  <w:tcBorders>
                    <w:top w:val="nil"/>
                    <w:left w:val="nil"/>
                    <w:bottom w:val="single" w:sz="4" w:space="0" w:color="auto"/>
                    <w:right w:val="single" w:sz="4" w:space="0" w:color="auto"/>
                  </w:tcBorders>
                  <w:vAlign w:val="center"/>
                </w:tcPr>
                <w:p w:rsidR="00357ED7" w:rsidRDefault="00357ED7" w:rsidP="00357ED7">
                  <w:pPr>
                    <w:jc w:val="center"/>
                  </w:pPr>
                  <w:r w:rsidRPr="0087228F">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357ED7" w:rsidRPr="009455F7" w:rsidRDefault="00357ED7" w:rsidP="00357ED7">
                  <w:pPr>
                    <w:jc w:val="center"/>
                    <w:rPr>
                      <w:rFonts w:ascii="Calibri" w:hAnsi="Calibri"/>
                      <w:color w:val="000000"/>
                      <w:sz w:val="16"/>
                      <w:szCs w:val="22"/>
                    </w:rPr>
                  </w:pPr>
                  <w:r w:rsidRPr="009455F7">
                    <w:rPr>
                      <w:rFonts w:ascii="Calibri" w:hAnsi="Calibri"/>
                      <w:color w:val="000000"/>
                      <w:sz w:val="16"/>
                      <w:szCs w:val="22"/>
                    </w:rPr>
                    <w:t>PIEZAS</w:t>
                  </w:r>
                </w:p>
              </w:tc>
            </w:tr>
          </w:tbl>
          <w:p w:rsidR="00357ED7" w:rsidRDefault="00357ED7" w:rsidP="00357ED7">
            <w:pPr>
              <w:ind w:left="426"/>
              <w:jc w:val="both"/>
              <w:rPr>
                <w:rFonts w:ascii="Calibri" w:hAnsi="Calibri" w:cs="Arial"/>
                <w:b/>
                <w:i/>
                <w:sz w:val="14"/>
                <w:szCs w:val="18"/>
              </w:rPr>
            </w:pPr>
          </w:p>
          <w:p w:rsidR="00357ED7" w:rsidRDefault="00357ED7" w:rsidP="00357ED7">
            <w:pPr>
              <w:ind w:left="426"/>
              <w:rPr>
                <w:rFonts w:ascii="Calibri" w:hAnsi="Calibri" w:cs="Arial"/>
                <w:b/>
                <w:i/>
                <w:sz w:val="14"/>
                <w:szCs w:val="18"/>
              </w:rPr>
            </w:pPr>
            <w:r>
              <w:rPr>
                <w:rFonts w:ascii="Calibri" w:hAnsi="Calibri" w:cs="Arial"/>
                <w:i/>
                <w:noProof/>
                <w:lang w:val="es-BO" w:eastAsia="es-BO"/>
              </w:rPr>
              <w:lastRenderedPageBreak/>
              <w:drawing>
                <wp:anchor distT="0" distB="0" distL="114300" distR="114300" simplePos="0" relativeHeight="251657728" behindDoc="0" locked="0" layoutInCell="1" allowOverlap="1" wp14:anchorId="40640985" wp14:editId="58CE07AF">
                  <wp:simplePos x="0" y="0"/>
                  <wp:positionH relativeFrom="column">
                    <wp:posOffset>3646170</wp:posOffset>
                  </wp:positionH>
                  <wp:positionV relativeFrom="paragraph">
                    <wp:posOffset>41910</wp:posOffset>
                  </wp:positionV>
                  <wp:extent cx="2014855" cy="1357630"/>
                  <wp:effectExtent l="0" t="0" r="4445" b="0"/>
                  <wp:wrapNone/>
                  <wp:docPr id="37" name="Imagen 37" descr="C:\Users\mdmendoza\AppData\Local\Microsoft\Windows\Temporary Internet Files\Content.Word\20160607_16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dmendoza\AppData\Local\Microsoft\Windows\Temporary Internet Files\Content.Word\20160607_160920.jpg"/>
                          <pic:cNvPicPr>
                            <a:picLocks noChangeAspect="1" noChangeArrowheads="1"/>
                          </pic:cNvPicPr>
                        </pic:nvPicPr>
                        <pic:blipFill>
                          <a:blip r:embed="rId34" cstate="print">
                            <a:extLst>
                              <a:ext uri="{28A0092B-C50C-407E-A947-70E740481C1C}">
                                <a14:useLocalDpi xmlns:a14="http://schemas.microsoft.com/office/drawing/2010/main" val="0"/>
                              </a:ext>
                            </a:extLst>
                          </a:blip>
                          <a:srcRect l="16760" t="21936" r="3537" b="6467"/>
                          <a:stretch>
                            <a:fillRect/>
                          </a:stretch>
                        </pic:blipFill>
                        <pic:spPr bwMode="auto">
                          <a:xfrm>
                            <a:off x="0" y="0"/>
                            <a:ext cx="2014855" cy="1357630"/>
                          </a:xfrm>
                          <a:prstGeom prst="rect">
                            <a:avLst/>
                          </a:prstGeom>
                          <a:noFill/>
                          <a:ln>
                            <a:noFill/>
                          </a:ln>
                        </pic:spPr>
                      </pic:pic>
                    </a:graphicData>
                  </a:graphic>
                  <wp14:sizeRelH relativeFrom="page">
                    <wp14:pctWidth>0</wp14:pctWidth>
                  </wp14:sizeRelH>
                  <wp14:sizeRelV relativeFrom="page">
                    <wp14:pctHeight>0</wp14:pctHeight>
                  </wp14:sizeRelV>
                </wp:anchor>
              </w:drawing>
            </w:r>
            <w:r>
              <w:object w:dxaOrig="4860" w:dyaOrig="6480">
                <v:shape id="_x0000_i1035" type="#_x0000_t75" style="width:243pt;height:324pt" o:ole="">
                  <v:imagedata r:id="rId43" o:title=""/>
                </v:shape>
                <o:OLEObject Type="Embed" ProgID="PBrush" ShapeID="_x0000_i1035" DrawAspect="Content" ObjectID="_1535996045" r:id="rId44"/>
              </w:object>
            </w:r>
          </w:p>
          <w:p w:rsidR="00357ED7" w:rsidRPr="009455F7" w:rsidRDefault="00357ED7" w:rsidP="00357ED7">
            <w:pPr>
              <w:ind w:left="426"/>
              <w:jc w:val="both"/>
              <w:rPr>
                <w:rFonts w:ascii="Calibri" w:hAnsi="Calibri" w:cs="Arial"/>
                <w:i/>
                <w:sz w:val="14"/>
                <w:szCs w:val="18"/>
              </w:rPr>
            </w:pPr>
            <w:r>
              <w:rPr>
                <w:rFonts w:ascii="Calibri" w:hAnsi="Calibri" w:cs="Arial"/>
                <w:b/>
                <w:i/>
                <w:sz w:val="14"/>
                <w:szCs w:val="18"/>
              </w:rPr>
              <w:t>Condición</w:t>
            </w:r>
            <w:r w:rsidRPr="009455F7">
              <w:rPr>
                <w:rFonts w:ascii="Calibri" w:hAnsi="Calibri" w:cs="Arial"/>
                <w:b/>
                <w:i/>
                <w:sz w:val="14"/>
                <w:szCs w:val="18"/>
              </w:rPr>
              <w:t xml:space="preserve"> </w:t>
            </w:r>
            <w:r>
              <w:rPr>
                <w:rFonts w:ascii="Calibri" w:hAnsi="Calibri" w:cs="Arial"/>
                <w:b/>
                <w:i/>
                <w:sz w:val="14"/>
                <w:szCs w:val="18"/>
              </w:rPr>
              <w:t>1</w:t>
            </w:r>
            <w:r w:rsidRPr="009455F7">
              <w:rPr>
                <w:rFonts w:ascii="Calibri" w:hAnsi="Calibri" w:cs="Arial"/>
                <w:b/>
                <w:i/>
                <w:sz w:val="14"/>
                <w:szCs w:val="18"/>
              </w:rPr>
              <w:t xml:space="preserve">.- </w:t>
            </w:r>
            <w:r w:rsidRPr="00616F63">
              <w:rPr>
                <w:rFonts w:ascii="Calibri" w:hAnsi="Calibri" w:cs="Arial"/>
                <w:i/>
                <w:sz w:val="14"/>
                <w:szCs w:val="18"/>
              </w:rPr>
              <w:t>Cada gabinete</w:t>
            </w:r>
            <w:r>
              <w:rPr>
                <w:rFonts w:ascii="Calibri" w:hAnsi="Calibri" w:cs="Arial"/>
                <w:i/>
                <w:sz w:val="14"/>
                <w:szCs w:val="18"/>
              </w:rPr>
              <w:t xml:space="preserve"> o Cofre de medición armado,</w:t>
            </w:r>
            <w:r w:rsidRPr="00616F63">
              <w:rPr>
                <w:rFonts w:ascii="Calibri" w:hAnsi="Calibri" w:cs="Arial"/>
                <w:i/>
                <w:sz w:val="14"/>
                <w:szCs w:val="18"/>
              </w:rPr>
              <w:t xml:space="preserve"> deberá contar</w:t>
            </w:r>
            <w:r w:rsidRPr="009455F7">
              <w:rPr>
                <w:rFonts w:ascii="Calibri" w:hAnsi="Calibri" w:cs="Arial"/>
                <w:i/>
                <w:sz w:val="14"/>
                <w:szCs w:val="18"/>
              </w:rPr>
              <w:t xml:space="preserve"> con el código del proceso correspondiente a la gestión (Ejemplo: XXXX-XXX-XXX-201</w:t>
            </w:r>
            <w:r>
              <w:rPr>
                <w:rFonts w:ascii="Calibri" w:hAnsi="Calibri" w:cs="Arial"/>
                <w:i/>
                <w:sz w:val="14"/>
                <w:szCs w:val="18"/>
              </w:rPr>
              <w:t>6</w:t>
            </w:r>
            <w:r w:rsidRPr="009455F7">
              <w:rPr>
                <w:rFonts w:ascii="Calibri" w:hAnsi="Calibri" w:cs="Arial"/>
                <w:i/>
                <w:sz w:val="14"/>
                <w:szCs w:val="18"/>
              </w:rPr>
              <w:t>) impreso/grabado en la superficie del mismo en un lugar visible.</w:t>
            </w:r>
          </w:p>
          <w:p w:rsidR="00357ED7" w:rsidRPr="00FD341C" w:rsidRDefault="00357ED7" w:rsidP="00357ED7">
            <w:pPr>
              <w:ind w:left="426"/>
              <w:jc w:val="both"/>
              <w:rPr>
                <w:rFonts w:ascii="Calibri" w:hAnsi="Calibri" w:cs="Arial"/>
                <w:i/>
                <w:sz w:val="14"/>
                <w:szCs w:val="18"/>
              </w:rPr>
            </w:pPr>
            <w:r>
              <w:rPr>
                <w:rFonts w:ascii="Calibri" w:hAnsi="Calibri" w:cs="Arial"/>
                <w:b/>
                <w:i/>
                <w:sz w:val="14"/>
                <w:szCs w:val="18"/>
              </w:rPr>
              <w:t>Condición</w:t>
            </w:r>
            <w:r w:rsidRPr="009455F7">
              <w:rPr>
                <w:rFonts w:ascii="Calibri" w:hAnsi="Calibri" w:cs="Arial"/>
                <w:b/>
                <w:i/>
                <w:sz w:val="14"/>
                <w:szCs w:val="18"/>
              </w:rPr>
              <w:t xml:space="preserve"> </w:t>
            </w:r>
            <w:r>
              <w:rPr>
                <w:rFonts w:ascii="Calibri" w:hAnsi="Calibri" w:cs="Arial"/>
                <w:b/>
                <w:i/>
                <w:sz w:val="14"/>
                <w:szCs w:val="18"/>
              </w:rPr>
              <w:t>2</w:t>
            </w:r>
            <w:r w:rsidRPr="00FD341C">
              <w:rPr>
                <w:rFonts w:ascii="Calibri" w:hAnsi="Calibri" w:cs="Arial"/>
                <w:b/>
                <w:i/>
                <w:sz w:val="14"/>
                <w:szCs w:val="18"/>
              </w:rPr>
              <w:t xml:space="preserve">.- </w:t>
            </w:r>
            <w:r w:rsidRPr="00FD341C">
              <w:rPr>
                <w:rFonts w:ascii="Calibri" w:hAnsi="Calibri" w:cs="Arial"/>
                <w:i/>
                <w:sz w:val="14"/>
                <w:szCs w:val="18"/>
              </w:rPr>
              <w:t>La empresa a</w:t>
            </w:r>
            <w:r>
              <w:rPr>
                <w:rFonts w:ascii="Calibri" w:hAnsi="Calibri" w:cs="Arial"/>
                <w:i/>
                <w:sz w:val="14"/>
                <w:szCs w:val="18"/>
              </w:rPr>
              <w:t>djudicada deberá entregar cada G</w:t>
            </w:r>
            <w:r w:rsidRPr="00FD341C">
              <w:rPr>
                <w:rFonts w:ascii="Calibri" w:hAnsi="Calibri" w:cs="Arial"/>
                <w:i/>
                <w:sz w:val="14"/>
                <w:szCs w:val="18"/>
              </w:rPr>
              <w:t>abinete</w:t>
            </w:r>
            <w:r>
              <w:rPr>
                <w:rFonts w:ascii="Calibri" w:hAnsi="Calibri" w:cs="Arial"/>
                <w:i/>
                <w:sz w:val="14"/>
                <w:szCs w:val="18"/>
              </w:rPr>
              <w:t xml:space="preserve"> o Cofre </w:t>
            </w:r>
            <w:r w:rsidRPr="00FD341C">
              <w:rPr>
                <w:rFonts w:ascii="Calibri" w:hAnsi="Calibri" w:cs="Arial"/>
                <w:i/>
                <w:sz w:val="14"/>
                <w:szCs w:val="18"/>
              </w:rPr>
              <w:t xml:space="preserve"> armado de </w:t>
            </w:r>
            <w:r>
              <w:rPr>
                <w:rFonts w:ascii="Calibri" w:hAnsi="Calibri" w:cs="Arial"/>
                <w:i/>
                <w:sz w:val="14"/>
                <w:szCs w:val="18"/>
              </w:rPr>
              <w:t xml:space="preserve">los </w:t>
            </w:r>
            <w:r w:rsidRPr="00FD341C">
              <w:rPr>
                <w:rFonts w:ascii="Calibri" w:hAnsi="Calibri" w:cs="Arial"/>
                <w:i/>
                <w:sz w:val="14"/>
                <w:szCs w:val="18"/>
              </w:rPr>
              <w:t xml:space="preserve">ítems </w:t>
            </w:r>
            <w:r>
              <w:rPr>
                <w:rFonts w:ascii="Calibri" w:hAnsi="Calibri" w:cs="Arial"/>
                <w:i/>
                <w:sz w:val="14"/>
                <w:szCs w:val="18"/>
              </w:rPr>
              <w:t xml:space="preserve">1 al 6 </w:t>
            </w:r>
            <w:r w:rsidRPr="00FD341C">
              <w:rPr>
                <w:rFonts w:ascii="Calibri" w:hAnsi="Calibri" w:cs="Arial"/>
                <w:i/>
                <w:sz w:val="14"/>
                <w:szCs w:val="18"/>
              </w:rPr>
              <w:t xml:space="preserve">completo, debiendo embalarse correctamente priorizando la integridad de cada uno de los gabinetes </w:t>
            </w:r>
            <w:r>
              <w:rPr>
                <w:rFonts w:ascii="Calibri" w:hAnsi="Calibri" w:cs="Arial"/>
                <w:i/>
                <w:sz w:val="14"/>
                <w:szCs w:val="18"/>
              </w:rPr>
              <w:t xml:space="preserve">o Cofres </w:t>
            </w:r>
            <w:r w:rsidRPr="00FD341C">
              <w:rPr>
                <w:rFonts w:ascii="Calibri" w:hAnsi="Calibri" w:cs="Arial"/>
                <w:i/>
                <w:sz w:val="14"/>
                <w:szCs w:val="18"/>
              </w:rPr>
              <w:t>armados.</w:t>
            </w:r>
          </w:p>
          <w:p w:rsidR="00357ED7" w:rsidRPr="00FD341C" w:rsidRDefault="00357ED7" w:rsidP="00357ED7">
            <w:pPr>
              <w:ind w:left="426"/>
              <w:jc w:val="both"/>
              <w:rPr>
                <w:rFonts w:ascii="Calibri" w:hAnsi="Calibri" w:cs="Arial"/>
                <w:i/>
                <w:sz w:val="14"/>
                <w:szCs w:val="18"/>
              </w:rPr>
            </w:pPr>
            <w:r>
              <w:rPr>
                <w:rFonts w:ascii="Calibri" w:hAnsi="Calibri" w:cs="Arial"/>
                <w:b/>
                <w:i/>
                <w:sz w:val="14"/>
                <w:szCs w:val="18"/>
              </w:rPr>
              <w:t>Condición</w:t>
            </w:r>
            <w:r w:rsidRPr="009455F7">
              <w:rPr>
                <w:rFonts w:ascii="Calibri" w:hAnsi="Calibri" w:cs="Arial"/>
                <w:b/>
                <w:i/>
                <w:sz w:val="14"/>
                <w:szCs w:val="18"/>
              </w:rPr>
              <w:t xml:space="preserve"> </w:t>
            </w:r>
            <w:r>
              <w:rPr>
                <w:rFonts w:ascii="Calibri" w:hAnsi="Calibri" w:cs="Arial"/>
                <w:b/>
                <w:i/>
                <w:sz w:val="14"/>
                <w:szCs w:val="18"/>
              </w:rPr>
              <w:t>3</w:t>
            </w:r>
            <w:r w:rsidRPr="00FD341C">
              <w:rPr>
                <w:rFonts w:ascii="Calibri" w:hAnsi="Calibri" w:cs="Arial"/>
                <w:b/>
                <w:i/>
                <w:sz w:val="14"/>
                <w:szCs w:val="18"/>
              </w:rPr>
              <w:t xml:space="preserve">.- </w:t>
            </w:r>
            <w:r w:rsidRPr="00963A9B">
              <w:rPr>
                <w:rFonts w:ascii="Calibri" w:hAnsi="Calibri" w:cs="Arial"/>
                <w:i/>
                <w:sz w:val="14"/>
                <w:szCs w:val="18"/>
              </w:rPr>
              <w:t>L</w:t>
            </w:r>
            <w:r w:rsidRPr="00FD341C">
              <w:rPr>
                <w:rFonts w:ascii="Calibri" w:hAnsi="Calibri" w:cs="Arial"/>
                <w:i/>
                <w:sz w:val="14"/>
                <w:szCs w:val="18"/>
              </w:rPr>
              <w:t>a</w:t>
            </w:r>
            <w:r>
              <w:rPr>
                <w:rFonts w:ascii="Calibri" w:hAnsi="Calibri" w:cs="Arial"/>
                <w:i/>
                <w:sz w:val="14"/>
                <w:szCs w:val="18"/>
              </w:rPr>
              <w:t>s</w:t>
            </w:r>
            <w:r w:rsidRPr="00FD341C">
              <w:rPr>
                <w:rFonts w:ascii="Calibri" w:hAnsi="Calibri" w:cs="Arial"/>
                <w:i/>
                <w:sz w:val="14"/>
                <w:szCs w:val="18"/>
              </w:rPr>
              <w:t xml:space="preserve"> empresa</w:t>
            </w:r>
            <w:r>
              <w:rPr>
                <w:rFonts w:ascii="Calibri" w:hAnsi="Calibri" w:cs="Arial"/>
                <w:i/>
                <w:sz w:val="14"/>
                <w:szCs w:val="18"/>
              </w:rPr>
              <w:t>s</w:t>
            </w:r>
            <w:r w:rsidRPr="00FD341C">
              <w:rPr>
                <w:rFonts w:ascii="Calibri" w:hAnsi="Calibri" w:cs="Arial"/>
                <w:i/>
                <w:sz w:val="14"/>
                <w:szCs w:val="18"/>
              </w:rPr>
              <w:t xml:space="preserve"> </w:t>
            </w:r>
            <w:r>
              <w:rPr>
                <w:rFonts w:ascii="Calibri" w:hAnsi="Calibri" w:cs="Arial"/>
                <w:i/>
                <w:sz w:val="14"/>
                <w:szCs w:val="18"/>
              </w:rPr>
              <w:t xml:space="preserve">proponentes para la presentación de propuestas, </w:t>
            </w:r>
            <w:r w:rsidRPr="00FD341C">
              <w:rPr>
                <w:rFonts w:ascii="Calibri" w:hAnsi="Calibri" w:cs="Arial"/>
                <w:i/>
                <w:sz w:val="14"/>
                <w:szCs w:val="18"/>
              </w:rPr>
              <w:t>deberá</w:t>
            </w:r>
            <w:r>
              <w:rPr>
                <w:rFonts w:ascii="Calibri" w:hAnsi="Calibri" w:cs="Arial"/>
                <w:i/>
                <w:sz w:val="14"/>
                <w:szCs w:val="18"/>
              </w:rPr>
              <w:t>n</w:t>
            </w:r>
            <w:r w:rsidRPr="00FD341C">
              <w:rPr>
                <w:rFonts w:ascii="Calibri" w:hAnsi="Calibri" w:cs="Arial"/>
                <w:i/>
                <w:sz w:val="14"/>
                <w:szCs w:val="18"/>
              </w:rPr>
              <w:t xml:space="preserve"> </w:t>
            </w:r>
            <w:r>
              <w:rPr>
                <w:rFonts w:ascii="Calibri" w:hAnsi="Calibri" w:cs="Arial"/>
                <w:i/>
                <w:sz w:val="14"/>
                <w:szCs w:val="18"/>
              </w:rPr>
              <w:t xml:space="preserve">presentar </w:t>
            </w:r>
            <w:r w:rsidRPr="00FD341C">
              <w:rPr>
                <w:rFonts w:ascii="Calibri" w:hAnsi="Calibri" w:cs="Arial"/>
                <w:i/>
                <w:sz w:val="14"/>
                <w:szCs w:val="18"/>
              </w:rPr>
              <w:t>la</w:t>
            </w:r>
            <w:r>
              <w:rPr>
                <w:rFonts w:ascii="Calibri" w:hAnsi="Calibri" w:cs="Arial"/>
                <w:i/>
                <w:sz w:val="14"/>
                <w:szCs w:val="18"/>
              </w:rPr>
              <w:t>s</w:t>
            </w:r>
            <w:r w:rsidRPr="00FD341C">
              <w:rPr>
                <w:rFonts w:ascii="Calibri" w:hAnsi="Calibri" w:cs="Arial"/>
                <w:i/>
                <w:sz w:val="14"/>
                <w:szCs w:val="18"/>
              </w:rPr>
              <w:t xml:space="preserve"> ficha</w:t>
            </w:r>
            <w:r>
              <w:rPr>
                <w:rFonts w:ascii="Calibri" w:hAnsi="Calibri" w:cs="Arial"/>
                <w:i/>
                <w:sz w:val="14"/>
                <w:szCs w:val="18"/>
              </w:rPr>
              <w:t>s</w:t>
            </w:r>
            <w:r w:rsidRPr="00FD341C">
              <w:rPr>
                <w:rFonts w:ascii="Calibri" w:hAnsi="Calibri" w:cs="Arial"/>
                <w:i/>
                <w:sz w:val="14"/>
                <w:szCs w:val="18"/>
              </w:rPr>
              <w:t xml:space="preserve"> técnica</w:t>
            </w:r>
            <w:r>
              <w:rPr>
                <w:rFonts w:ascii="Calibri" w:hAnsi="Calibri" w:cs="Arial"/>
                <w:i/>
                <w:sz w:val="14"/>
                <w:szCs w:val="18"/>
              </w:rPr>
              <w:t>s</w:t>
            </w:r>
            <w:r w:rsidRPr="00FD341C">
              <w:rPr>
                <w:rFonts w:ascii="Calibri" w:hAnsi="Calibri" w:cs="Arial"/>
                <w:i/>
                <w:sz w:val="14"/>
                <w:szCs w:val="18"/>
              </w:rPr>
              <w:t xml:space="preserve"> respectiva</w:t>
            </w:r>
            <w:r>
              <w:rPr>
                <w:rFonts w:ascii="Calibri" w:hAnsi="Calibri" w:cs="Arial"/>
                <w:i/>
                <w:sz w:val="14"/>
                <w:szCs w:val="18"/>
              </w:rPr>
              <w:t>s</w:t>
            </w:r>
            <w:r w:rsidRPr="00FD341C">
              <w:rPr>
                <w:rFonts w:ascii="Calibri" w:hAnsi="Calibri" w:cs="Arial"/>
                <w:i/>
                <w:sz w:val="14"/>
                <w:szCs w:val="18"/>
              </w:rPr>
              <w:t xml:space="preserve"> de cada accesorio </w:t>
            </w:r>
            <w:r>
              <w:rPr>
                <w:rFonts w:ascii="Calibri" w:hAnsi="Calibri" w:cs="Arial"/>
                <w:i/>
                <w:sz w:val="14"/>
                <w:szCs w:val="18"/>
              </w:rPr>
              <w:t xml:space="preserve">componente del Gabinete o Cofre armado, </w:t>
            </w:r>
            <w:r w:rsidRPr="00FD341C">
              <w:rPr>
                <w:rFonts w:ascii="Calibri" w:hAnsi="Calibri" w:cs="Arial"/>
                <w:i/>
                <w:sz w:val="14"/>
                <w:szCs w:val="18"/>
              </w:rPr>
              <w:t xml:space="preserve"> (documento adicional), la misma que </w:t>
            </w:r>
            <w:r>
              <w:rPr>
                <w:rFonts w:ascii="Calibri" w:hAnsi="Calibri" w:cs="Arial"/>
                <w:i/>
                <w:sz w:val="14"/>
                <w:szCs w:val="18"/>
              </w:rPr>
              <w:t xml:space="preserve">deberá </w:t>
            </w:r>
            <w:r w:rsidRPr="00FD341C">
              <w:rPr>
                <w:rFonts w:ascii="Calibri" w:hAnsi="Calibri" w:cs="Arial"/>
                <w:i/>
                <w:sz w:val="14"/>
                <w:szCs w:val="18"/>
              </w:rPr>
              <w:t>contemplar características físicas, químicas, mecánicas e instrucciones específicas de uso</w:t>
            </w:r>
            <w:r>
              <w:rPr>
                <w:rFonts w:ascii="Calibri" w:hAnsi="Calibri" w:cs="Arial"/>
                <w:i/>
                <w:sz w:val="14"/>
                <w:szCs w:val="18"/>
              </w:rPr>
              <w:t>.</w:t>
            </w:r>
          </w:p>
          <w:p w:rsidR="00357ED7" w:rsidRPr="00FD341C" w:rsidRDefault="00357ED7" w:rsidP="00357ED7">
            <w:pPr>
              <w:ind w:left="426"/>
              <w:jc w:val="both"/>
              <w:rPr>
                <w:rFonts w:ascii="Calibri" w:hAnsi="Calibri" w:cs="Arial"/>
                <w:i/>
                <w:sz w:val="14"/>
                <w:szCs w:val="18"/>
              </w:rPr>
            </w:pPr>
            <w:r>
              <w:rPr>
                <w:rFonts w:ascii="Calibri" w:hAnsi="Calibri" w:cs="Arial"/>
                <w:b/>
                <w:i/>
                <w:sz w:val="14"/>
                <w:szCs w:val="18"/>
              </w:rPr>
              <w:t>Condición</w:t>
            </w:r>
            <w:r w:rsidRPr="009455F7">
              <w:rPr>
                <w:rFonts w:ascii="Calibri" w:hAnsi="Calibri" w:cs="Arial"/>
                <w:b/>
                <w:i/>
                <w:sz w:val="14"/>
                <w:szCs w:val="18"/>
              </w:rPr>
              <w:t xml:space="preserve"> </w:t>
            </w:r>
            <w:r>
              <w:rPr>
                <w:rFonts w:ascii="Calibri" w:hAnsi="Calibri" w:cs="Arial"/>
                <w:b/>
                <w:i/>
                <w:sz w:val="14"/>
                <w:szCs w:val="18"/>
              </w:rPr>
              <w:t>4</w:t>
            </w:r>
            <w:r w:rsidRPr="00FD341C">
              <w:rPr>
                <w:rFonts w:ascii="Calibri" w:hAnsi="Calibri" w:cs="Arial"/>
                <w:b/>
                <w:i/>
                <w:sz w:val="14"/>
                <w:szCs w:val="18"/>
              </w:rPr>
              <w:t xml:space="preserve">.- </w:t>
            </w:r>
            <w:r w:rsidRPr="00963A9B">
              <w:rPr>
                <w:rFonts w:ascii="Calibri" w:hAnsi="Calibri" w:cs="Arial"/>
                <w:i/>
                <w:sz w:val="14"/>
                <w:szCs w:val="18"/>
              </w:rPr>
              <w:t>L</w:t>
            </w:r>
            <w:r>
              <w:rPr>
                <w:rFonts w:ascii="Calibri" w:hAnsi="Calibri" w:cs="Arial"/>
                <w:i/>
                <w:sz w:val="14"/>
                <w:szCs w:val="18"/>
              </w:rPr>
              <w:t>a empresa adjudicada para la entrega total, deberá presentar para cada G</w:t>
            </w:r>
            <w:r w:rsidRPr="00FD341C">
              <w:rPr>
                <w:rFonts w:ascii="Calibri" w:hAnsi="Calibri" w:cs="Arial"/>
                <w:i/>
                <w:sz w:val="14"/>
                <w:szCs w:val="18"/>
              </w:rPr>
              <w:t xml:space="preserve">abinete </w:t>
            </w:r>
            <w:r>
              <w:rPr>
                <w:rFonts w:ascii="Calibri" w:hAnsi="Calibri" w:cs="Arial"/>
                <w:i/>
                <w:sz w:val="14"/>
                <w:szCs w:val="18"/>
              </w:rPr>
              <w:t xml:space="preserve">o Cofre </w:t>
            </w:r>
            <w:r w:rsidRPr="00FD341C">
              <w:rPr>
                <w:rFonts w:ascii="Calibri" w:hAnsi="Calibri" w:cs="Arial"/>
                <w:i/>
                <w:sz w:val="14"/>
                <w:szCs w:val="18"/>
              </w:rPr>
              <w:t>de medición armado</w:t>
            </w:r>
            <w:r>
              <w:rPr>
                <w:rFonts w:ascii="Calibri" w:hAnsi="Calibri" w:cs="Arial"/>
                <w:i/>
                <w:sz w:val="14"/>
                <w:szCs w:val="18"/>
              </w:rPr>
              <w:t>,</w:t>
            </w:r>
            <w:r w:rsidRPr="00FD341C">
              <w:rPr>
                <w:rFonts w:ascii="Calibri" w:hAnsi="Calibri" w:cs="Arial"/>
                <w:i/>
                <w:sz w:val="14"/>
                <w:szCs w:val="18"/>
              </w:rPr>
              <w:t xml:space="preserve"> </w:t>
            </w:r>
            <w:r>
              <w:rPr>
                <w:rFonts w:ascii="Calibri" w:hAnsi="Calibri" w:cs="Arial"/>
                <w:i/>
                <w:sz w:val="14"/>
                <w:szCs w:val="18"/>
              </w:rPr>
              <w:t xml:space="preserve">Original del </w:t>
            </w:r>
            <w:r w:rsidRPr="00FD341C">
              <w:rPr>
                <w:rFonts w:ascii="Calibri" w:hAnsi="Calibri" w:cs="Arial"/>
                <w:i/>
                <w:sz w:val="14"/>
                <w:szCs w:val="18"/>
              </w:rPr>
              <w:t>certi</w:t>
            </w:r>
            <w:r>
              <w:rPr>
                <w:rFonts w:ascii="Calibri" w:hAnsi="Calibri" w:cs="Arial"/>
                <w:i/>
                <w:sz w:val="14"/>
                <w:szCs w:val="18"/>
              </w:rPr>
              <w:t>ficado de hermeticidad aprobado.</w:t>
            </w:r>
          </w:p>
          <w:p w:rsidR="00357ED7" w:rsidRPr="00FA6DD1" w:rsidRDefault="00357ED7" w:rsidP="00357ED7">
            <w:pPr>
              <w:ind w:left="426"/>
              <w:jc w:val="both"/>
              <w:rPr>
                <w:rFonts w:ascii="Calibri" w:hAnsi="Calibri" w:cs="Arial"/>
                <w:i/>
                <w:sz w:val="14"/>
                <w:szCs w:val="18"/>
              </w:rPr>
            </w:pPr>
            <w:r>
              <w:rPr>
                <w:rFonts w:ascii="Calibri" w:hAnsi="Calibri" w:cs="Arial"/>
                <w:b/>
                <w:i/>
                <w:sz w:val="14"/>
                <w:szCs w:val="18"/>
              </w:rPr>
              <w:t>Condición</w:t>
            </w:r>
            <w:r w:rsidRPr="009455F7">
              <w:rPr>
                <w:rFonts w:ascii="Calibri" w:hAnsi="Calibri" w:cs="Arial"/>
                <w:b/>
                <w:i/>
                <w:sz w:val="14"/>
                <w:szCs w:val="18"/>
              </w:rPr>
              <w:t xml:space="preserve"> </w:t>
            </w:r>
            <w:r>
              <w:rPr>
                <w:rFonts w:ascii="Calibri" w:hAnsi="Calibri" w:cs="Arial"/>
                <w:b/>
                <w:i/>
                <w:sz w:val="14"/>
                <w:szCs w:val="18"/>
              </w:rPr>
              <w:t>5</w:t>
            </w:r>
            <w:r w:rsidRPr="00FD341C">
              <w:rPr>
                <w:rFonts w:ascii="Calibri" w:hAnsi="Calibri" w:cs="Arial"/>
                <w:b/>
                <w:i/>
                <w:sz w:val="14"/>
                <w:szCs w:val="18"/>
              </w:rPr>
              <w:t xml:space="preserve">.- </w:t>
            </w:r>
            <w:r w:rsidRPr="00963A9B">
              <w:rPr>
                <w:rFonts w:ascii="Calibri" w:hAnsi="Calibri" w:cs="Arial"/>
                <w:i/>
                <w:sz w:val="14"/>
                <w:szCs w:val="18"/>
              </w:rPr>
              <w:t>L</w:t>
            </w:r>
            <w:r>
              <w:rPr>
                <w:rFonts w:ascii="Calibri" w:hAnsi="Calibri" w:cs="Arial"/>
                <w:i/>
                <w:sz w:val="14"/>
                <w:szCs w:val="18"/>
              </w:rPr>
              <w:t>a empresa adjudicada para la entrega total</w:t>
            </w:r>
            <w:r w:rsidRPr="00FD341C">
              <w:rPr>
                <w:rFonts w:ascii="Calibri" w:hAnsi="Calibri" w:cs="Arial"/>
                <w:i/>
                <w:sz w:val="14"/>
                <w:szCs w:val="18"/>
              </w:rPr>
              <w:t xml:space="preserve"> </w:t>
            </w:r>
            <w:r>
              <w:rPr>
                <w:rFonts w:ascii="Calibri" w:hAnsi="Calibri" w:cs="Arial"/>
                <w:i/>
                <w:sz w:val="14"/>
                <w:szCs w:val="18"/>
              </w:rPr>
              <w:t>de l</w:t>
            </w:r>
            <w:r w:rsidRPr="00FD341C">
              <w:rPr>
                <w:rFonts w:ascii="Calibri" w:hAnsi="Calibri" w:cs="Arial"/>
                <w:i/>
                <w:sz w:val="14"/>
                <w:szCs w:val="18"/>
              </w:rPr>
              <w:t>o</w:t>
            </w:r>
            <w:r>
              <w:rPr>
                <w:rFonts w:ascii="Calibri" w:hAnsi="Calibri" w:cs="Arial"/>
                <w:i/>
                <w:sz w:val="14"/>
                <w:szCs w:val="18"/>
              </w:rPr>
              <w:t>s accesorios que componen cada G</w:t>
            </w:r>
            <w:r w:rsidRPr="00FD341C">
              <w:rPr>
                <w:rFonts w:ascii="Calibri" w:hAnsi="Calibri" w:cs="Arial"/>
                <w:i/>
                <w:sz w:val="14"/>
                <w:szCs w:val="18"/>
              </w:rPr>
              <w:t xml:space="preserve">abinete </w:t>
            </w:r>
            <w:r>
              <w:rPr>
                <w:rFonts w:ascii="Calibri" w:hAnsi="Calibri" w:cs="Arial"/>
                <w:i/>
                <w:sz w:val="14"/>
                <w:szCs w:val="18"/>
              </w:rPr>
              <w:t xml:space="preserve">o Cofre </w:t>
            </w:r>
            <w:r w:rsidRPr="00FD341C">
              <w:rPr>
                <w:rFonts w:ascii="Calibri" w:hAnsi="Calibri" w:cs="Arial"/>
                <w:i/>
                <w:sz w:val="14"/>
                <w:szCs w:val="18"/>
              </w:rPr>
              <w:t>de medición</w:t>
            </w:r>
            <w:r>
              <w:rPr>
                <w:rFonts w:ascii="Calibri" w:hAnsi="Calibri" w:cs="Arial"/>
                <w:i/>
                <w:sz w:val="14"/>
                <w:szCs w:val="18"/>
              </w:rPr>
              <w:t xml:space="preserve">, </w:t>
            </w:r>
            <w:r w:rsidRPr="009455F7">
              <w:rPr>
                <w:rFonts w:ascii="Calibri" w:hAnsi="Calibri" w:cs="Arial"/>
                <w:i/>
                <w:sz w:val="14"/>
                <w:szCs w:val="18"/>
              </w:rPr>
              <w:t xml:space="preserve"> </w:t>
            </w:r>
            <w:r>
              <w:rPr>
                <w:rFonts w:ascii="Calibri" w:hAnsi="Calibri" w:cs="Arial"/>
                <w:i/>
                <w:sz w:val="14"/>
                <w:szCs w:val="18"/>
              </w:rPr>
              <w:t xml:space="preserve">deberá entregar Original del Certificado de Calidad y Calibración emitido por un </w:t>
            </w:r>
            <w:r w:rsidRPr="00FA6DD1">
              <w:rPr>
                <w:rFonts w:ascii="Calibri" w:hAnsi="Calibri" w:cs="Arial"/>
                <w:i/>
                <w:sz w:val="14"/>
                <w:szCs w:val="18"/>
              </w:rPr>
              <w:t>ente certificador externo (por ejemplo IQNET, ISO, IGA, BUREAU VERITAS etc.).</w:t>
            </w:r>
          </w:p>
          <w:p w:rsidR="00357ED7" w:rsidRPr="009455F7" w:rsidRDefault="00357ED7" w:rsidP="00357ED7">
            <w:pPr>
              <w:ind w:left="426"/>
              <w:jc w:val="both"/>
              <w:rPr>
                <w:rFonts w:ascii="Calibri" w:hAnsi="Calibri" w:cs="Arial"/>
                <w:i/>
                <w:sz w:val="14"/>
                <w:szCs w:val="18"/>
              </w:rPr>
            </w:pPr>
            <w:r>
              <w:rPr>
                <w:rFonts w:ascii="Calibri" w:hAnsi="Calibri" w:cs="Arial"/>
                <w:b/>
                <w:i/>
                <w:sz w:val="14"/>
                <w:szCs w:val="18"/>
              </w:rPr>
              <w:t>Condición</w:t>
            </w:r>
            <w:r w:rsidRPr="009455F7">
              <w:rPr>
                <w:rFonts w:ascii="Calibri" w:hAnsi="Calibri" w:cs="Arial"/>
                <w:b/>
                <w:i/>
                <w:sz w:val="14"/>
                <w:szCs w:val="18"/>
              </w:rPr>
              <w:t xml:space="preserve"> </w:t>
            </w:r>
            <w:r>
              <w:rPr>
                <w:rFonts w:ascii="Calibri" w:hAnsi="Calibri" w:cs="Arial"/>
                <w:b/>
                <w:i/>
                <w:sz w:val="14"/>
                <w:szCs w:val="18"/>
              </w:rPr>
              <w:t>6</w:t>
            </w:r>
            <w:r w:rsidRPr="009455F7">
              <w:rPr>
                <w:rFonts w:ascii="Calibri" w:hAnsi="Calibri" w:cs="Arial"/>
                <w:b/>
                <w:i/>
                <w:sz w:val="14"/>
                <w:szCs w:val="18"/>
              </w:rPr>
              <w:t>.-</w:t>
            </w:r>
            <w:r w:rsidRPr="009455F7">
              <w:rPr>
                <w:rFonts w:ascii="Calibri" w:hAnsi="Calibri" w:cs="Arial"/>
                <w:i/>
                <w:sz w:val="14"/>
                <w:szCs w:val="18"/>
              </w:rPr>
              <w:t xml:space="preserve">Los </w:t>
            </w:r>
            <w:r>
              <w:rPr>
                <w:rFonts w:ascii="Calibri" w:hAnsi="Calibri" w:cs="Arial"/>
                <w:i/>
                <w:sz w:val="14"/>
                <w:szCs w:val="18"/>
              </w:rPr>
              <w:t>accesorios</w:t>
            </w:r>
            <w:r w:rsidRPr="009455F7">
              <w:rPr>
                <w:rFonts w:ascii="Calibri" w:hAnsi="Calibri" w:cs="Arial"/>
                <w:i/>
                <w:sz w:val="14"/>
                <w:szCs w:val="18"/>
              </w:rPr>
              <w:t xml:space="preserve"> que componen cada gabinete armado deberán tener sus respectivas secciones para sujeción al gabinete o cofre, de manera que mantengan su posición de montaje dentro del mismo.</w:t>
            </w:r>
          </w:p>
          <w:p w:rsidR="00357ED7" w:rsidRDefault="00357ED7" w:rsidP="00357ED7">
            <w:pPr>
              <w:ind w:left="426"/>
              <w:jc w:val="both"/>
              <w:rPr>
                <w:rFonts w:ascii="Calibri" w:hAnsi="Calibri" w:cs="Arial"/>
                <w:i/>
                <w:sz w:val="14"/>
                <w:szCs w:val="18"/>
              </w:rPr>
            </w:pPr>
            <w:r>
              <w:rPr>
                <w:rFonts w:ascii="Calibri" w:hAnsi="Calibri" w:cs="Arial"/>
                <w:b/>
                <w:i/>
                <w:sz w:val="14"/>
                <w:szCs w:val="18"/>
              </w:rPr>
              <w:t>Condición</w:t>
            </w:r>
            <w:r w:rsidRPr="009455F7">
              <w:rPr>
                <w:rFonts w:ascii="Calibri" w:hAnsi="Calibri" w:cs="Arial"/>
                <w:b/>
                <w:i/>
                <w:sz w:val="14"/>
                <w:szCs w:val="18"/>
              </w:rPr>
              <w:t xml:space="preserve"> </w:t>
            </w:r>
            <w:r>
              <w:rPr>
                <w:rFonts w:ascii="Calibri" w:hAnsi="Calibri" w:cs="Arial"/>
                <w:b/>
                <w:i/>
                <w:sz w:val="14"/>
                <w:szCs w:val="18"/>
              </w:rPr>
              <w:t>7</w:t>
            </w:r>
            <w:r w:rsidRPr="009455F7">
              <w:rPr>
                <w:rFonts w:ascii="Calibri" w:hAnsi="Calibri" w:cs="Arial"/>
                <w:b/>
                <w:i/>
                <w:sz w:val="14"/>
                <w:szCs w:val="18"/>
              </w:rPr>
              <w:t>.-</w:t>
            </w:r>
            <w:r w:rsidRPr="009455F7">
              <w:rPr>
                <w:rFonts w:ascii="Calibri" w:hAnsi="Calibri" w:cs="Arial"/>
                <w:i/>
                <w:sz w:val="14"/>
                <w:szCs w:val="18"/>
              </w:rPr>
              <w:t xml:space="preserve">Para las Válvulas de Corte CAL 15 </w:t>
            </w:r>
            <w:r>
              <w:rPr>
                <w:rFonts w:ascii="Calibri" w:hAnsi="Calibri" w:cs="Arial"/>
                <w:i/>
                <w:sz w:val="14"/>
                <w:szCs w:val="18"/>
              </w:rPr>
              <w:t>p</w:t>
            </w:r>
            <w:r w:rsidRPr="009455F7">
              <w:rPr>
                <w:rFonts w:ascii="Calibri" w:hAnsi="Calibri" w:cs="Arial"/>
                <w:i/>
                <w:sz w:val="14"/>
                <w:szCs w:val="18"/>
              </w:rPr>
              <w:t xml:space="preserve">ara Acometida, </w:t>
            </w:r>
            <w:r>
              <w:rPr>
                <w:rFonts w:ascii="Calibri" w:hAnsi="Calibri" w:cs="Arial"/>
                <w:i/>
                <w:sz w:val="14"/>
                <w:szCs w:val="18"/>
              </w:rPr>
              <w:t xml:space="preserve">la empresa adjudicada para la entrega total, </w:t>
            </w:r>
            <w:r w:rsidRPr="009455F7">
              <w:rPr>
                <w:rFonts w:ascii="Calibri" w:hAnsi="Calibri" w:cs="Arial"/>
                <w:i/>
                <w:sz w:val="14"/>
                <w:szCs w:val="18"/>
              </w:rPr>
              <w:t xml:space="preserve">deberá </w:t>
            </w:r>
            <w:r>
              <w:rPr>
                <w:rFonts w:ascii="Calibri" w:hAnsi="Calibri" w:cs="Arial"/>
                <w:i/>
                <w:sz w:val="14"/>
                <w:szCs w:val="18"/>
              </w:rPr>
              <w:t xml:space="preserve">proveer 1000 piezas de las  </w:t>
            </w:r>
            <w:r w:rsidRPr="009455F7">
              <w:rPr>
                <w:rFonts w:ascii="Calibri" w:hAnsi="Calibri" w:cs="Arial"/>
                <w:i/>
                <w:sz w:val="14"/>
                <w:szCs w:val="18"/>
              </w:rPr>
              <w:t xml:space="preserve">respectivas llaves de bloqueo.  </w:t>
            </w:r>
          </w:p>
          <w:p w:rsidR="00357ED7" w:rsidRDefault="00357ED7" w:rsidP="00357ED7">
            <w:pPr>
              <w:ind w:left="426"/>
              <w:jc w:val="both"/>
              <w:rPr>
                <w:rFonts w:ascii="Calibri" w:hAnsi="Calibri" w:cs="Arial"/>
                <w:b/>
                <w:i/>
                <w:sz w:val="14"/>
                <w:szCs w:val="18"/>
                <w:lang w:val="es-BO"/>
              </w:rPr>
            </w:pPr>
          </w:p>
          <w:p w:rsidR="00357ED7" w:rsidRDefault="00357ED7" w:rsidP="00357ED7">
            <w:pPr>
              <w:ind w:left="426"/>
              <w:jc w:val="both"/>
              <w:rPr>
                <w:rFonts w:ascii="Calibri" w:hAnsi="Calibri" w:cs="Arial"/>
                <w:b/>
                <w:i/>
                <w:sz w:val="14"/>
                <w:szCs w:val="18"/>
                <w:lang w:val="es-BO"/>
              </w:rPr>
            </w:pPr>
          </w:p>
          <w:p w:rsidR="00357ED7" w:rsidRPr="009455F7" w:rsidRDefault="00357ED7" w:rsidP="00357ED7">
            <w:pPr>
              <w:ind w:left="426"/>
              <w:jc w:val="both"/>
              <w:rPr>
                <w:rFonts w:ascii="Calibri" w:hAnsi="Calibri" w:cs="Arial"/>
                <w:b/>
                <w:i/>
                <w:sz w:val="14"/>
                <w:szCs w:val="18"/>
              </w:rPr>
            </w:pPr>
            <w:r>
              <w:rPr>
                <w:rFonts w:ascii="Calibri" w:hAnsi="Calibri" w:cs="Arial"/>
                <w:i/>
              </w:rPr>
              <w:t xml:space="preserve">Las </w:t>
            </w:r>
            <w:r w:rsidRPr="009455F7">
              <w:rPr>
                <w:rFonts w:ascii="Calibri" w:hAnsi="Calibri" w:cs="Arial"/>
                <w:i/>
              </w:rPr>
              <w:t>siguiente</w:t>
            </w:r>
            <w:r>
              <w:rPr>
                <w:rFonts w:ascii="Calibri" w:hAnsi="Calibri" w:cs="Arial"/>
                <w:i/>
              </w:rPr>
              <w:t>s</w:t>
            </w:r>
            <w:r w:rsidRPr="009455F7">
              <w:rPr>
                <w:rFonts w:ascii="Calibri" w:hAnsi="Calibri" w:cs="Arial"/>
                <w:i/>
              </w:rPr>
              <w:t xml:space="preserve"> </w:t>
            </w:r>
            <w:r>
              <w:rPr>
                <w:rFonts w:ascii="Calibri" w:hAnsi="Calibri" w:cs="Arial"/>
                <w:i/>
              </w:rPr>
              <w:t>piezas</w:t>
            </w:r>
            <w:r w:rsidRPr="009455F7">
              <w:rPr>
                <w:rFonts w:ascii="Calibri" w:hAnsi="Calibri" w:cs="Arial"/>
                <w:i/>
              </w:rPr>
              <w:t xml:space="preserve"> vendrán sueltas y agrupadas respectivamente según cada ítem, el detalle se lo muestra a continuación:</w:t>
            </w:r>
          </w:p>
          <w:p w:rsidR="00357ED7" w:rsidRPr="009455F7" w:rsidRDefault="00357ED7" w:rsidP="00357ED7">
            <w:pPr>
              <w:suppressAutoHyphens/>
              <w:spacing w:line="260" w:lineRule="exact"/>
              <w:ind w:left="360"/>
              <w:jc w:val="center"/>
              <w:rPr>
                <w:rFonts w:ascii="Calibri" w:hAnsi="Calibri" w:cs="Arial"/>
                <w:b/>
                <w:i/>
                <w:sz w:val="14"/>
                <w:szCs w:val="18"/>
              </w:rPr>
            </w:pPr>
            <w:r w:rsidRPr="003A1638">
              <w:rPr>
                <w:rFonts w:ascii="Calibri" w:hAnsi="Calibri" w:cs="Arial"/>
                <w:b/>
                <w:i/>
              </w:rPr>
              <w:t>Cuadro Nº 2</w:t>
            </w: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0"/>
              <w:gridCol w:w="5064"/>
              <w:gridCol w:w="850"/>
              <w:gridCol w:w="1810"/>
            </w:tblGrid>
            <w:tr w:rsidR="00357ED7" w:rsidRPr="009455F7" w:rsidTr="00357ED7">
              <w:trPr>
                <w:trHeight w:val="282"/>
                <w:jc w:val="center"/>
              </w:trPr>
              <w:tc>
                <w:tcPr>
                  <w:tcW w:w="8934" w:type="dxa"/>
                  <w:gridSpan w:val="4"/>
                  <w:shd w:val="clear" w:color="000000" w:fill="B7DEE8"/>
                  <w:noWrap/>
                  <w:hideMark/>
                </w:tcPr>
                <w:p w:rsidR="00357ED7" w:rsidRPr="009455F7" w:rsidRDefault="00357ED7" w:rsidP="00357ED7">
                  <w:pPr>
                    <w:rPr>
                      <w:sz w:val="16"/>
                    </w:rPr>
                  </w:pPr>
                </w:p>
              </w:tc>
            </w:tr>
            <w:tr w:rsidR="00357ED7" w:rsidRPr="009455F7" w:rsidTr="00357ED7">
              <w:trPr>
                <w:trHeight w:val="283"/>
                <w:jc w:val="center"/>
              </w:trPr>
              <w:tc>
                <w:tcPr>
                  <w:tcW w:w="1210" w:type="dxa"/>
                  <w:shd w:val="clear" w:color="000000" w:fill="B6DDE8"/>
                  <w:noWrap/>
                  <w:vAlign w:val="center"/>
                  <w:hideMark/>
                </w:tcPr>
                <w:p w:rsidR="00357ED7" w:rsidRPr="00903BAD" w:rsidRDefault="00357ED7" w:rsidP="00357ED7">
                  <w:pPr>
                    <w:jc w:val="center"/>
                    <w:rPr>
                      <w:rFonts w:ascii="Calibri" w:hAnsi="Calibri"/>
                      <w:b/>
                      <w:bCs/>
                      <w:sz w:val="16"/>
                      <w:szCs w:val="22"/>
                      <w:lang w:val="es-BO" w:eastAsia="es-BO"/>
                    </w:rPr>
                  </w:pPr>
                  <w:r w:rsidRPr="00903BAD">
                    <w:rPr>
                      <w:rFonts w:ascii="Calibri" w:hAnsi="Calibri"/>
                      <w:b/>
                      <w:bCs/>
                      <w:sz w:val="16"/>
                      <w:szCs w:val="22"/>
                      <w:lang w:val="es-BO" w:eastAsia="es-BO"/>
                    </w:rPr>
                    <w:t>N° ITEM</w:t>
                  </w:r>
                </w:p>
              </w:tc>
              <w:tc>
                <w:tcPr>
                  <w:tcW w:w="5064" w:type="dxa"/>
                  <w:shd w:val="clear" w:color="000000" w:fill="16365C"/>
                  <w:noWrap/>
                  <w:vAlign w:val="center"/>
                  <w:hideMark/>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850" w:type="dxa"/>
                  <w:shd w:val="clear" w:color="000000" w:fill="16365C"/>
                  <w:vAlign w:val="center"/>
                </w:tcPr>
                <w:p w:rsidR="00357ED7" w:rsidRPr="009455F7" w:rsidRDefault="00357ED7" w:rsidP="00357ED7">
                  <w:pPr>
                    <w:jc w:val="center"/>
                    <w:rPr>
                      <w:rFonts w:ascii="Calibri" w:hAnsi="Calibri"/>
                      <w:b/>
                      <w:bCs/>
                      <w:color w:val="FFFFFF"/>
                      <w:sz w:val="16"/>
                      <w:szCs w:val="22"/>
                      <w:lang w:val="es-BO" w:eastAsia="es-BO"/>
                    </w:rPr>
                  </w:pPr>
                  <w:r w:rsidRPr="009455F7">
                    <w:rPr>
                      <w:rFonts w:ascii="Calibri" w:hAnsi="Calibri"/>
                      <w:b/>
                      <w:bCs/>
                      <w:color w:val="FFFFFF"/>
                      <w:sz w:val="16"/>
                      <w:szCs w:val="22"/>
                    </w:rPr>
                    <w:t>CANTIDAD</w:t>
                  </w:r>
                </w:p>
              </w:tc>
              <w:tc>
                <w:tcPr>
                  <w:tcW w:w="1810" w:type="dxa"/>
                  <w:shd w:val="clear" w:color="000000" w:fill="16365C"/>
                  <w:vAlign w:val="center"/>
                </w:tcPr>
                <w:p w:rsidR="00357ED7" w:rsidRPr="009455F7" w:rsidRDefault="00357ED7" w:rsidP="00357ED7">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357ED7" w:rsidRPr="009455F7" w:rsidTr="00357ED7">
              <w:trPr>
                <w:trHeight w:val="298"/>
                <w:jc w:val="center"/>
              </w:trPr>
              <w:tc>
                <w:tcPr>
                  <w:tcW w:w="1210" w:type="dxa"/>
                  <w:shd w:val="clear" w:color="000000" w:fill="B6DDE8"/>
                  <w:noWrap/>
                  <w:vAlign w:val="center"/>
                  <w:hideMark/>
                </w:tcPr>
                <w:p w:rsidR="00357ED7" w:rsidRPr="00903BAD" w:rsidRDefault="00357ED7" w:rsidP="00357ED7">
                  <w:pPr>
                    <w:jc w:val="center"/>
                    <w:rPr>
                      <w:rFonts w:ascii="Calibri" w:hAnsi="Calibri"/>
                      <w:b/>
                      <w:bCs/>
                      <w:sz w:val="16"/>
                      <w:szCs w:val="22"/>
                      <w:lang w:val="es-BO" w:eastAsia="es-BO"/>
                    </w:rPr>
                  </w:pPr>
                  <w:r w:rsidRPr="00903BAD">
                    <w:rPr>
                      <w:rFonts w:ascii="Calibri" w:hAnsi="Calibri"/>
                      <w:b/>
                      <w:bCs/>
                      <w:sz w:val="16"/>
                      <w:szCs w:val="22"/>
                      <w:lang w:val="es-BO" w:eastAsia="es-BO"/>
                    </w:rPr>
                    <w:t>ITEM 7</w:t>
                  </w:r>
                </w:p>
              </w:tc>
              <w:tc>
                <w:tcPr>
                  <w:tcW w:w="5064" w:type="dxa"/>
                  <w:shd w:val="clear" w:color="auto" w:fill="auto"/>
                  <w:noWrap/>
                  <w:vAlign w:val="bottom"/>
                  <w:hideMark/>
                </w:tcPr>
                <w:p w:rsidR="00357ED7" w:rsidRPr="009455F7" w:rsidRDefault="00357ED7" w:rsidP="00357ED7">
                  <w:pPr>
                    <w:rPr>
                      <w:rFonts w:ascii="Calibri" w:hAnsi="Calibri"/>
                      <w:color w:val="000000"/>
                      <w:sz w:val="16"/>
                      <w:szCs w:val="22"/>
                    </w:rPr>
                  </w:pPr>
                  <w:r w:rsidRPr="009455F7">
                    <w:rPr>
                      <w:rFonts w:ascii="Calibri" w:hAnsi="Calibri"/>
                      <w:color w:val="000000"/>
                      <w:sz w:val="16"/>
                      <w:szCs w:val="22"/>
                    </w:rPr>
                    <w:t>REGULADOR B6 (140mbar-19mbar)</w:t>
                  </w:r>
                </w:p>
              </w:tc>
              <w:tc>
                <w:tcPr>
                  <w:tcW w:w="850" w:type="dxa"/>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14000</w:t>
                  </w:r>
                </w:p>
              </w:tc>
              <w:tc>
                <w:tcPr>
                  <w:tcW w:w="1810" w:type="dxa"/>
                  <w:vAlign w:val="center"/>
                </w:tcPr>
                <w:p w:rsidR="00357ED7" w:rsidRPr="009455F7" w:rsidRDefault="00357ED7" w:rsidP="00357ED7">
                  <w:pPr>
                    <w:jc w:val="center"/>
                  </w:pPr>
                  <w:r w:rsidRPr="009455F7">
                    <w:rPr>
                      <w:rFonts w:ascii="Calibri" w:hAnsi="Calibri"/>
                      <w:color w:val="000000"/>
                      <w:sz w:val="16"/>
                      <w:szCs w:val="22"/>
                    </w:rPr>
                    <w:t>PIEZAS</w:t>
                  </w:r>
                </w:p>
              </w:tc>
            </w:tr>
            <w:tr w:rsidR="00357ED7" w:rsidRPr="009455F7" w:rsidTr="00357ED7">
              <w:trPr>
                <w:trHeight w:val="298"/>
                <w:jc w:val="center"/>
              </w:trPr>
              <w:tc>
                <w:tcPr>
                  <w:tcW w:w="1210" w:type="dxa"/>
                  <w:shd w:val="clear" w:color="000000" w:fill="B6DDE8"/>
                  <w:noWrap/>
                  <w:vAlign w:val="center"/>
                  <w:hideMark/>
                </w:tcPr>
                <w:p w:rsidR="00357ED7" w:rsidRPr="00903BAD" w:rsidRDefault="00357ED7" w:rsidP="00357ED7">
                  <w:pPr>
                    <w:jc w:val="center"/>
                    <w:rPr>
                      <w:rFonts w:ascii="Calibri" w:hAnsi="Calibri"/>
                      <w:b/>
                      <w:bCs/>
                      <w:sz w:val="16"/>
                      <w:szCs w:val="22"/>
                      <w:lang w:val="es-BO" w:eastAsia="es-BO"/>
                    </w:rPr>
                  </w:pPr>
                  <w:r w:rsidRPr="00903BAD">
                    <w:rPr>
                      <w:rFonts w:ascii="Calibri" w:hAnsi="Calibri"/>
                      <w:b/>
                      <w:bCs/>
                      <w:sz w:val="16"/>
                      <w:szCs w:val="22"/>
                      <w:lang w:val="es-BO" w:eastAsia="es-BO"/>
                    </w:rPr>
                    <w:t>ITEM 8</w:t>
                  </w:r>
                </w:p>
              </w:tc>
              <w:tc>
                <w:tcPr>
                  <w:tcW w:w="5064" w:type="dxa"/>
                  <w:shd w:val="clear" w:color="auto" w:fill="auto"/>
                  <w:noWrap/>
                  <w:vAlign w:val="bottom"/>
                  <w:hideMark/>
                </w:tcPr>
                <w:p w:rsidR="00357ED7" w:rsidRPr="009455F7" w:rsidRDefault="00357ED7" w:rsidP="00357ED7">
                  <w:pPr>
                    <w:rPr>
                      <w:rFonts w:ascii="Calibri" w:hAnsi="Calibri"/>
                      <w:color w:val="000000"/>
                      <w:sz w:val="16"/>
                      <w:szCs w:val="22"/>
                    </w:rPr>
                  </w:pPr>
                  <w:r w:rsidRPr="009455F7">
                    <w:rPr>
                      <w:rFonts w:ascii="Calibri" w:hAnsi="Calibri"/>
                      <w:color w:val="000000"/>
                      <w:sz w:val="16"/>
                      <w:szCs w:val="22"/>
                    </w:rPr>
                    <w:t>VALVULA DE CORTE PARA REGULADOR DE SEGUNDA ETAPA</w:t>
                  </w:r>
                </w:p>
              </w:tc>
              <w:tc>
                <w:tcPr>
                  <w:tcW w:w="850" w:type="dxa"/>
                  <w:vAlign w:val="center"/>
                </w:tcPr>
                <w:p w:rsidR="00357ED7" w:rsidRPr="009455F7" w:rsidRDefault="00357ED7" w:rsidP="00357ED7">
                  <w:pPr>
                    <w:jc w:val="center"/>
                    <w:rPr>
                      <w:sz w:val="16"/>
                    </w:rPr>
                  </w:pPr>
                  <w:r>
                    <w:rPr>
                      <w:rFonts w:ascii="Calibri" w:hAnsi="Calibri"/>
                      <w:color w:val="000000"/>
                      <w:sz w:val="16"/>
                      <w:szCs w:val="22"/>
                    </w:rPr>
                    <w:t>14000</w:t>
                  </w:r>
                </w:p>
              </w:tc>
              <w:tc>
                <w:tcPr>
                  <w:tcW w:w="1810" w:type="dxa"/>
                  <w:vAlign w:val="center"/>
                </w:tcPr>
                <w:p w:rsidR="00357ED7" w:rsidRPr="009455F7" w:rsidRDefault="00357ED7" w:rsidP="00357ED7">
                  <w:pPr>
                    <w:jc w:val="center"/>
                  </w:pPr>
                  <w:r w:rsidRPr="009455F7">
                    <w:rPr>
                      <w:rFonts w:ascii="Calibri" w:hAnsi="Calibri"/>
                      <w:color w:val="000000"/>
                      <w:sz w:val="16"/>
                      <w:szCs w:val="22"/>
                    </w:rPr>
                    <w:t>PIEZAS</w:t>
                  </w:r>
                </w:p>
              </w:tc>
            </w:tr>
            <w:tr w:rsidR="00357ED7" w:rsidRPr="009455F7" w:rsidTr="00357ED7">
              <w:trPr>
                <w:trHeight w:val="298"/>
                <w:jc w:val="center"/>
              </w:trPr>
              <w:tc>
                <w:tcPr>
                  <w:tcW w:w="1210" w:type="dxa"/>
                  <w:shd w:val="clear" w:color="000000" w:fill="B6DDE8"/>
                  <w:noWrap/>
                  <w:vAlign w:val="center"/>
                  <w:hideMark/>
                </w:tcPr>
                <w:p w:rsidR="00357ED7" w:rsidRPr="00903BAD" w:rsidRDefault="00357ED7" w:rsidP="00357ED7">
                  <w:pPr>
                    <w:jc w:val="center"/>
                    <w:rPr>
                      <w:rFonts w:ascii="Calibri" w:hAnsi="Calibri"/>
                      <w:b/>
                      <w:bCs/>
                      <w:sz w:val="16"/>
                      <w:szCs w:val="22"/>
                      <w:lang w:val="es-BO" w:eastAsia="es-BO"/>
                    </w:rPr>
                  </w:pPr>
                  <w:r w:rsidRPr="00903BAD">
                    <w:rPr>
                      <w:rFonts w:ascii="Calibri" w:hAnsi="Calibri"/>
                      <w:b/>
                      <w:bCs/>
                      <w:sz w:val="16"/>
                      <w:szCs w:val="22"/>
                      <w:lang w:val="es-BO" w:eastAsia="es-BO"/>
                    </w:rPr>
                    <w:t>ITEM 9</w:t>
                  </w:r>
                </w:p>
              </w:tc>
              <w:tc>
                <w:tcPr>
                  <w:tcW w:w="5064" w:type="dxa"/>
                  <w:shd w:val="clear" w:color="auto" w:fill="auto"/>
                  <w:noWrap/>
                  <w:vAlign w:val="bottom"/>
                  <w:hideMark/>
                </w:tcPr>
                <w:p w:rsidR="00357ED7" w:rsidRPr="000F5093" w:rsidRDefault="00357ED7" w:rsidP="00357ED7">
                  <w:pPr>
                    <w:rPr>
                      <w:rFonts w:ascii="Calibri" w:hAnsi="Calibri"/>
                      <w:color w:val="000000"/>
                      <w:sz w:val="16"/>
                      <w:szCs w:val="22"/>
                    </w:rPr>
                  </w:pPr>
                  <w:r w:rsidRPr="000F5093">
                    <w:rPr>
                      <w:rFonts w:ascii="Calibri" w:hAnsi="Calibri"/>
                      <w:color w:val="000000"/>
                      <w:sz w:val="16"/>
                      <w:szCs w:val="22"/>
                    </w:rPr>
                    <w:t xml:space="preserve">CONECTOR RECTO DE LATON O BRONCE DE ¾”  </w:t>
                  </w:r>
                </w:p>
              </w:tc>
              <w:tc>
                <w:tcPr>
                  <w:tcW w:w="850" w:type="dxa"/>
                  <w:vAlign w:val="center"/>
                </w:tcPr>
                <w:p w:rsidR="00357ED7" w:rsidRPr="000F5093" w:rsidRDefault="00357ED7" w:rsidP="00357ED7">
                  <w:pPr>
                    <w:jc w:val="center"/>
                    <w:rPr>
                      <w:sz w:val="16"/>
                    </w:rPr>
                  </w:pPr>
                  <w:r>
                    <w:rPr>
                      <w:rFonts w:ascii="Calibri" w:hAnsi="Calibri"/>
                      <w:color w:val="000000"/>
                      <w:sz w:val="16"/>
                      <w:szCs w:val="22"/>
                    </w:rPr>
                    <w:t>36000</w:t>
                  </w:r>
                </w:p>
              </w:tc>
              <w:tc>
                <w:tcPr>
                  <w:tcW w:w="1810" w:type="dxa"/>
                  <w:vAlign w:val="center"/>
                </w:tcPr>
                <w:p w:rsidR="00357ED7" w:rsidRPr="000F5093" w:rsidRDefault="00357ED7" w:rsidP="00357ED7">
                  <w:pPr>
                    <w:jc w:val="center"/>
                  </w:pPr>
                  <w:r w:rsidRPr="000F5093">
                    <w:rPr>
                      <w:rFonts w:ascii="Calibri" w:hAnsi="Calibri"/>
                      <w:color w:val="000000"/>
                      <w:sz w:val="16"/>
                      <w:szCs w:val="22"/>
                    </w:rPr>
                    <w:t>PIEZAS</w:t>
                  </w:r>
                </w:p>
              </w:tc>
            </w:tr>
            <w:tr w:rsidR="00357ED7" w:rsidRPr="009455F7" w:rsidTr="00357ED7">
              <w:trPr>
                <w:trHeight w:val="298"/>
                <w:jc w:val="center"/>
              </w:trPr>
              <w:tc>
                <w:tcPr>
                  <w:tcW w:w="1210" w:type="dxa"/>
                  <w:shd w:val="clear" w:color="000000" w:fill="B6DDE8"/>
                  <w:noWrap/>
                  <w:vAlign w:val="center"/>
                </w:tcPr>
                <w:p w:rsidR="00357ED7" w:rsidRPr="00903BAD" w:rsidRDefault="00357ED7" w:rsidP="00357ED7">
                  <w:pPr>
                    <w:jc w:val="center"/>
                    <w:rPr>
                      <w:rFonts w:ascii="Calibri" w:hAnsi="Calibri"/>
                      <w:b/>
                      <w:bCs/>
                      <w:sz w:val="16"/>
                      <w:szCs w:val="22"/>
                      <w:lang w:val="es-BO" w:eastAsia="es-BO"/>
                    </w:rPr>
                  </w:pPr>
                  <w:r>
                    <w:rPr>
                      <w:rFonts w:ascii="Calibri" w:hAnsi="Calibri"/>
                      <w:b/>
                      <w:bCs/>
                      <w:sz w:val="16"/>
                      <w:szCs w:val="22"/>
                      <w:lang w:val="es-BO" w:eastAsia="es-BO"/>
                    </w:rPr>
                    <w:t>ITEM 10</w:t>
                  </w:r>
                </w:p>
              </w:tc>
              <w:tc>
                <w:tcPr>
                  <w:tcW w:w="5064" w:type="dxa"/>
                  <w:shd w:val="clear" w:color="auto" w:fill="auto"/>
                  <w:noWrap/>
                  <w:vAlign w:val="bottom"/>
                </w:tcPr>
                <w:p w:rsidR="00357ED7" w:rsidRPr="009455F7" w:rsidRDefault="00357ED7" w:rsidP="00357ED7">
                  <w:pPr>
                    <w:rPr>
                      <w:rFonts w:ascii="Calibri" w:hAnsi="Calibri"/>
                      <w:color w:val="000000"/>
                      <w:sz w:val="16"/>
                      <w:szCs w:val="22"/>
                    </w:rPr>
                  </w:pPr>
                  <w:r w:rsidRPr="009455F7">
                    <w:rPr>
                      <w:rFonts w:ascii="Calibri" w:hAnsi="Calibri"/>
                      <w:color w:val="000000"/>
                      <w:sz w:val="16"/>
                      <w:szCs w:val="22"/>
                    </w:rPr>
                    <w:t>VALVULAS DE BOLA de ½”BSP DE ¼ DE GIRO</w:t>
                  </w:r>
                </w:p>
              </w:tc>
              <w:tc>
                <w:tcPr>
                  <w:tcW w:w="850" w:type="dxa"/>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50</w:t>
                  </w:r>
                  <w:r w:rsidRPr="009455F7">
                    <w:rPr>
                      <w:rFonts w:ascii="Calibri" w:hAnsi="Calibri"/>
                      <w:color w:val="000000"/>
                      <w:sz w:val="16"/>
                      <w:szCs w:val="22"/>
                    </w:rPr>
                    <w:t>00</w:t>
                  </w:r>
                </w:p>
              </w:tc>
              <w:tc>
                <w:tcPr>
                  <w:tcW w:w="1810" w:type="dxa"/>
                  <w:vAlign w:val="center"/>
                </w:tcPr>
                <w:p w:rsidR="00357ED7" w:rsidRPr="009455F7" w:rsidRDefault="00357ED7" w:rsidP="00357ED7">
                  <w:pPr>
                    <w:jc w:val="center"/>
                  </w:pPr>
                  <w:r w:rsidRPr="009455F7">
                    <w:rPr>
                      <w:rFonts w:ascii="Calibri" w:hAnsi="Calibri"/>
                      <w:color w:val="000000"/>
                      <w:sz w:val="16"/>
                      <w:szCs w:val="22"/>
                    </w:rPr>
                    <w:t>PIEZAS</w:t>
                  </w:r>
                </w:p>
              </w:tc>
            </w:tr>
            <w:tr w:rsidR="00357ED7" w:rsidRPr="009455F7" w:rsidTr="00357ED7">
              <w:trPr>
                <w:trHeight w:val="298"/>
                <w:jc w:val="center"/>
              </w:trPr>
              <w:tc>
                <w:tcPr>
                  <w:tcW w:w="1210" w:type="dxa"/>
                  <w:shd w:val="clear" w:color="000000" w:fill="B6DDE8"/>
                  <w:noWrap/>
                  <w:vAlign w:val="center"/>
                </w:tcPr>
                <w:p w:rsidR="00357ED7" w:rsidRPr="00903BAD" w:rsidRDefault="00357ED7" w:rsidP="00357ED7">
                  <w:pPr>
                    <w:jc w:val="center"/>
                    <w:rPr>
                      <w:rFonts w:ascii="Calibri" w:hAnsi="Calibri"/>
                      <w:b/>
                      <w:bCs/>
                      <w:sz w:val="16"/>
                      <w:szCs w:val="22"/>
                      <w:lang w:val="es-BO" w:eastAsia="es-BO"/>
                    </w:rPr>
                  </w:pPr>
                  <w:r>
                    <w:rPr>
                      <w:rFonts w:ascii="Calibri" w:hAnsi="Calibri"/>
                      <w:b/>
                      <w:bCs/>
                      <w:sz w:val="16"/>
                      <w:szCs w:val="22"/>
                      <w:lang w:val="es-BO" w:eastAsia="es-BO"/>
                    </w:rPr>
                    <w:t>ITEM 11</w:t>
                  </w:r>
                </w:p>
              </w:tc>
              <w:tc>
                <w:tcPr>
                  <w:tcW w:w="5064" w:type="dxa"/>
                  <w:shd w:val="clear" w:color="auto" w:fill="auto"/>
                  <w:noWrap/>
                  <w:vAlign w:val="bottom"/>
                </w:tcPr>
                <w:p w:rsidR="00357ED7" w:rsidRPr="000F5093" w:rsidRDefault="00357ED7" w:rsidP="00357ED7">
                  <w:pPr>
                    <w:rPr>
                      <w:rFonts w:ascii="Calibri" w:hAnsi="Calibri"/>
                      <w:color w:val="000000"/>
                      <w:sz w:val="16"/>
                      <w:szCs w:val="22"/>
                    </w:rPr>
                  </w:pPr>
                  <w:r w:rsidRPr="009455F7">
                    <w:rPr>
                      <w:rFonts w:ascii="Calibri" w:hAnsi="Calibri"/>
                      <w:color w:val="000000"/>
                      <w:sz w:val="16"/>
                      <w:szCs w:val="22"/>
                      <w:lang w:val="es-BO" w:eastAsia="es-BO"/>
                    </w:rPr>
                    <w:t xml:space="preserve">ACCESORIO DE LATON </w:t>
                  </w:r>
                  <w:r>
                    <w:rPr>
                      <w:rFonts w:ascii="Calibri" w:hAnsi="Calibri"/>
                      <w:color w:val="000000"/>
                      <w:sz w:val="16"/>
                      <w:szCs w:val="22"/>
                      <w:lang w:val="es-BO" w:eastAsia="es-BO"/>
                    </w:rPr>
                    <w:t xml:space="preserve"> O </w:t>
                  </w:r>
                  <w:r w:rsidRPr="009455F7">
                    <w:rPr>
                      <w:rFonts w:ascii="Calibri" w:hAnsi="Calibri"/>
                      <w:color w:val="000000"/>
                      <w:sz w:val="16"/>
                      <w:szCs w:val="22"/>
                      <w:lang w:val="es-BO" w:eastAsia="es-BO"/>
                    </w:rPr>
                    <w:t>BRONCE DE 1”</w:t>
                  </w:r>
                </w:p>
              </w:tc>
              <w:tc>
                <w:tcPr>
                  <w:tcW w:w="850" w:type="dxa"/>
                  <w:vAlign w:val="center"/>
                </w:tcPr>
                <w:p w:rsidR="00357ED7" w:rsidRPr="000F5093" w:rsidRDefault="00357ED7" w:rsidP="00357ED7">
                  <w:pPr>
                    <w:jc w:val="center"/>
                    <w:rPr>
                      <w:rFonts w:ascii="Calibri" w:hAnsi="Calibri"/>
                      <w:color w:val="000000"/>
                      <w:sz w:val="16"/>
                      <w:szCs w:val="22"/>
                    </w:rPr>
                  </w:pPr>
                  <w:r>
                    <w:rPr>
                      <w:rFonts w:ascii="Calibri" w:hAnsi="Calibri"/>
                      <w:color w:val="000000"/>
                      <w:sz w:val="16"/>
                      <w:szCs w:val="22"/>
                    </w:rPr>
                    <w:t>800</w:t>
                  </w:r>
                </w:p>
              </w:tc>
              <w:tc>
                <w:tcPr>
                  <w:tcW w:w="1810" w:type="dxa"/>
                  <w:vAlign w:val="center"/>
                </w:tcPr>
                <w:p w:rsidR="00357ED7" w:rsidRPr="000F5093" w:rsidRDefault="00357ED7" w:rsidP="00357ED7">
                  <w:pPr>
                    <w:jc w:val="center"/>
                    <w:rPr>
                      <w:rFonts w:ascii="Calibri" w:hAnsi="Calibri"/>
                      <w:color w:val="000000"/>
                      <w:sz w:val="16"/>
                      <w:szCs w:val="22"/>
                    </w:rPr>
                  </w:pPr>
                  <w:r>
                    <w:rPr>
                      <w:rFonts w:ascii="Calibri" w:hAnsi="Calibri"/>
                      <w:color w:val="000000"/>
                      <w:sz w:val="16"/>
                      <w:szCs w:val="22"/>
                    </w:rPr>
                    <w:t>PIEZAS</w:t>
                  </w:r>
                </w:p>
              </w:tc>
            </w:tr>
            <w:tr w:rsidR="00357ED7" w:rsidRPr="009455F7" w:rsidTr="00357ED7">
              <w:trPr>
                <w:trHeight w:val="307"/>
                <w:jc w:val="center"/>
              </w:trPr>
              <w:tc>
                <w:tcPr>
                  <w:tcW w:w="1210" w:type="dxa"/>
                  <w:shd w:val="clear" w:color="000000" w:fill="B6DDE8"/>
                  <w:noWrap/>
                  <w:vAlign w:val="center"/>
                  <w:hideMark/>
                </w:tcPr>
                <w:p w:rsidR="00357ED7" w:rsidRPr="00903BAD" w:rsidRDefault="00357ED7" w:rsidP="00357ED7">
                  <w:pPr>
                    <w:jc w:val="center"/>
                    <w:rPr>
                      <w:rFonts w:ascii="Calibri" w:hAnsi="Calibri"/>
                      <w:b/>
                      <w:bCs/>
                      <w:sz w:val="16"/>
                      <w:szCs w:val="22"/>
                      <w:lang w:val="es-BO" w:eastAsia="es-BO"/>
                    </w:rPr>
                  </w:pPr>
                  <w:r>
                    <w:rPr>
                      <w:rFonts w:ascii="Calibri" w:hAnsi="Calibri"/>
                      <w:b/>
                      <w:bCs/>
                      <w:sz w:val="16"/>
                      <w:szCs w:val="22"/>
                      <w:lang w:val="es-BO" w:eastAsia="es-BO"/>
                    </w:rPr>
                    <w:t>ITEM 12</w:t>
                  </w:r>
                </w:p>
              </w:tc>
              <w:tc>
                <w:tcPr>
                  <w:tcW w:w="5064" w:type="dxa"/>
                  <w:shd w:val="clear" w:color="auto" w:fill="auto"/>
                  <w:vAlign w:val="bottom"/>
                </w:tcPr>
                <w:p w:rsidR="00357ED7" w:rsidRPr="009455F7" w:rsidRDefault="00357ED7" w:rsidP="00357ED7">
                  <w:pPr>
                    <w:rPr>
                      <w:rFonts w:ascii="Calibri" w:hAnsi="Calibri"/>
                      <w:color w:val="000000"/>
                      <w:sz w:val="16"/>
                      <w:szCs w:val="22"/>
                    </w:rPr>
                  </w:pPr>
                  <w:r w:rsidRPr="009455F7">
                    <w:rPr>
                      <w:rFonts w:ascii="Calibri" w:hAnsi="Calibri"/>
                      <w:color w:val="000000"/>
                      <w:sz w:val="16"/>
                      <w:szCs w:val="22"/>
                      <w:lang w:val="es-BO" w:eastAsia="es-BO"/>
                    </w:rPr>
                    <w:t xml:space="preserve">CONECTOR DE </w:t>
                  </w:r>
                  <w:r>
                    <w:rPr>
                      <w:rFonts w:ascii="Calibri" w:hAnsi="Calibri"/>
                      <w:color w:val="000000"/>
                      <w:sz w:val="16"/>
                      <w:szCs w:val="22"/>
                      <w:lang w:val="es-BO" w:eastAsia="es-BO"/>
                    </w:rPr>
                    <w:t>LATON O BRONCE</w:t>
                  </w:r>
                  <w:r w:rsidRPr="009455F7">
                    <w:rPr>
                      <w:rFonts w:ascii="Calibri" w:hAnsi="Calibri"/>
                      <w:color w:val="000000"/>
                      <w:sz w:val="16"/>
                      <w:szCs w:val="22"/>
                      <w:lang w:val="es-BO" w:eastAsia="es-BO"/>
                    </w:rPr>
                    <w:t>, REGULADOR – MONTANTE 1 ¼” A 1” BSP</w:t>
                  </w:r>
                </w:p>
              </w:tc>
              <w:tc>
                <w:tcPr>
                  <w:tcW w:w="850" w:type="dxa"/>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200</w:t>
                  </w:r>
                </w:p>
              </w:tc>
              <w:tc>
                <w:tcPr>
                  <w:tcW w:w="1810" w:type="dxa"/>
                  <w:vAlign w:val="center"/>
                </w:tcPr>
                <w:p w:rsidR="00357ED7" w:rsidRPr="009455F7" w:rsidRDefault="00357ED7" w:rsidP="00357ED7">
                  <w:pPr>
                    <w:jc w:val="center"/>
                  </w:pPr>
                  <w:r w:rsidRPr="009455F7">
                    <w:rPr>
                      <w:rFonts w:ascii="Calibri" w:hAnsi="Calibri"/>
                      <w:color w:val="000000"/>
                      <w:sz w:val="16"/>
                      <w:szCs w:val="22"/>
                    </w:rPr>
                    <w:t>PIEZAS</w:t>
                  </w:r>
                </w:p>
              </w:tc>
            </w:tr>
            <w:tr w:rsidR="00357ED7" w:rsidRPr="009455F7" w:rsidTr="00357ED7">
              <w:trPr>
                <w:trHeight w:val="307"/>
                <w:jc w:val="center"/>
              </w:trPr>
              <w:tc>
                <w:tcPr>
                  <w:tcW w:w="1210" w:type="dxa"/>
                  <w:shd w:val="clear" w:color="000000" w:fill="B6DDE8"/>
                  <w:noWrap/>
                  <w:vAlign w:val="center"/>
                </w:tcPr>
                <w:p w:rsidR="00357ED7" w:rsidRDefault="00357ED7" w:rsidP="00357ED7">
                  <w:pPr>
                    <w:jc w:val="center"/>
                    <w:rPr>
                      <w:rFonts w:ascii="Calibri" w:hAnsi="Calibri"/>
                      <w:b/>
                      <w:bCs/>
                      <w:sz w:val="16"/>
                      <w:szCs w:val="22"/>
                      <w:lang w:val="es-BO" w:eastAsia="es-BO"/>
                    </w:rPr>
                  </w:pPr>
                  <w:r>
                    <w:rPr>
                      <w:rFonts w:ascii="Calibri" w:hAnsi="Calibri"/>
                      <w:b/>
                      <w:bCs/>
                      <w:sz w:val="16"/>
                      <w:szCs w:val="22"/>
                      <w:lang w:val="es-BO" w:eastAsia="es-BO"/>
                    </w:rPr>
                    <w:t>ITEM 13</w:t>
                  </w:r>
                </w:p>
              </w:tc>
              <w:tc>
                <w:tcPr>
                  <w:tcW w:w="5064" w:type="dxa"/>
                  <w:shd w:val="clear" w:color="auto" w:fill="auto"/>
                  <w:vAlign w:val="bottom"/>
                </w:tcPr>
                <w:p w:rsidR="00357ED7" w:rsidRPr="009455F7" w:rsidRDefault="00357ED7" w:rsidP="00357ED7">
                  <w:pPr>
                    <w:rPr>
                      <w:rFonts w:ascii="Calibri" w:hAnsi="Calibri"/>
                      <w:color w:val="000000"/>
                      <w:sz w:val="16"/>
                      <w:szCs w:val="22"/>
                      <w:lang w:val="es-BO" w:eastAsia="es-BO"/>
                    </w:rPr>
                  </w:pPr>
                  <w:r w:rsidRPr="00B86983">
                    <w:rPr>
                      <w:rFonts w:ascii="Calibri" w:hAnsi="Calibri"/>
                      <w:color w:val="000000"/>
                      <w:sz w:val="16"/>
                      <w:szCs w:val="22"/>
                      <w:lang w:val="es-BO" w:eastAsia="es-BO"/>
                    </w:rPr>
                    <w:t xml:space="preserve">CONECTOR ACERO NEGRO DE 1”  </w:t>
                  </w:r>
                </w:p>
              </w:tc>
              <w:tc>
                <w:tcPr>
                  <w:tcW w:w="850" w:type="dxa"/>
                  <w:vAlign w:val="center"/>
                </w:tcPr>
                <w:p w:rsidR="00357ED7" w:rsidRDefault="00357ED7" w:rsidP="00357ED7">
                  <w:pPr>
                    <w:jc w:val="center"/>
                    <w:rPr>
                      <w:rFonts w:ascii="Calibri" w:hAnsi="Calibri"/>
                      <w:color w:val="000000"/>
                      <w:sz w:val="16"/>
                      <w:szCs w:val="22"/>
                    </w:rPr>
                  </w:pPr>
                  <w:r>
                    <w:rPr>
                      <w:rFonts w:ascii="Calibri" w:hAnsi="Calibri"/>
                      <w:color w:val="000000"/>
                      <w:sz w:val="16"/>
                      <w:szCs w:val="22"/>
                    </w:rPr>
                    <w:t>200</w:t>
                  </w:r>
                </w:p>
              </w:tc>
              <w:tc>
                <w:tcPr>
                  <w:tcW w:w="1810" w:type="dxa"/>
                  <w:vAlign w:val="center"/>
                </w:tcPr>
                <w:p w:rsidR="00357ED7" w:rsidRPr="009455F7" w:rsidRDefault="00357ED7" w:rsidP="00357ED7">
                  <w:pPr>
                    <w:jc w:val="center"/>
                    <w:rPr>
                      <w:rFonts w:ascii="Calibri" w:hAnsi="Calibri"/>
                      <w:color w:val="000000"/>
                      <w:sz w:val="16"/>
                      <w:szCs w:val="22"/>
                    </w:rPr>
                  </w:pPr>
                  <w:r>
                    <w:rPr>
                      <w:rFonts w:ascii="Calibri" w:hAnsi="Calibri"/>
                      <w:color w:val="000000"/>
                      <w:sz w:val="16"/>
                      <w:szCs w:val="22"/>
                    </w:rPr>
                    <w:t>PIEZAS</w:t>
                  </w:r>
                </w:p>
              </w:tc>
            </w:tr>
          </w:tbl>
          <w:p w:rsidR="00357ED7" w:rsidRPr="009455F7" w:rsidRDefault="00357ED7" w:rsidP="00357ED7">
            <w:pPr>
              <w:ind w:left="426"/>
              <w:jc w:val="both"/>
              <w:rPr>
                <w:rFonts w:ascii="Calibri" w:hAnsi="Calibri" w:cs="Arial"/>
                <w:b/>
                <w:i/>
                <w:sz w:val="14"/>
                <w:szCs w:val="18"/>
                <w:lang w:val="es-BO"/>
              </w:rPr>
            </w:pPr>
          </w:p>
          <w:p w:rsidR="00357ED7" w:rsidRPr="00FD341C" w:rsidRDefault="00357ED7" w:rsidP="00357ED7">
            <w:pPr>
              <w:ind w:left="426"/>
              <w:jc w:val="both"/>
              <w:rPr>
                <w:rFonts w:ascii="Calibri" w:hAnsi="Calibri" w:cs="Arial"/>
                <w:i/>
                <w:sz w:val="14"/>
                <w:szCs w:val="18"/>
              </w:rPr>
            </w:pPr>
            <w:r>
              <w:rPr>
                <w:rFonts w:ascii="Calibri" w:hAnsi="Calibri" w:cs="Arial"/>
                <w:b/>
                <w:i/>
                <w:sz w:val="14"/>
                <w:szCs w:val="18"/>
              </w:rPr>
              <w:lastRenderedPageBreak/>
              <w:t>Condición</w:t>
            </w:r>
            <w:r w:rsidRPr="009455F7">
              <w:rPr>
                <w:rFonts w:ascii="Calibri" w:hAnsi="Calibri" w:cs="Arial"/>
                <w:b/>
                <w:i/>
                <w:sz w:val="14"/>
                <w:szCs w:val="18"/>
              </w:rPr>
              <w:t xml:space="preserve"> </w:t>
            </w:r>
            <w:r>
              <w:rPr>
                <w:rFonts w:ascii="Calibri" w:hAnsi="Calibri" w:cs="Arial"/>
                <w:b/>
                <w:i/>
                <w:sz w:val="14"/>
                <w:szCs w:val="18"/>
              </w:rPr>
              <w:t>1</w:t>
            </w:r>
            <w:r w:rsidRPr="009455F7">
              <w:rPr>
                <w:rFonts w:ascii="Calibri" w:hAnsi="Calibri" w:cs="Arial"/>
                <w:b/>
                <w:i/>
                <w:sz w:val="14"/>
                <w:szCs w:val="18"/>
              </w:rPr>
              <w:t>.-</w:t>
            </w:r>
            <w:r w:rsidRPr="009455F7">
              <w:rPr>
                <w:rFonts w:ascii="Calibri" w:hAnsi="Calibri" w:cs="Arial"/>
                <w:i/>
                <w:sz w:val="14"/>
                <w:szCs w:val="18"/>
              </w:rPr>
              <w:t xml:space="preserve"> Cada </w:t>
            </w:r>
            <w:r>
              <w:rPr>
                <w:rFonts w:ascii="Calibri" w:hAnsi="Calibri" w:cs="Arial"/>
                <w:i/>
                <w:sz w:val="14"/>
                <w:szCs w:val="18"/>
              </w:rPr>
              <w:t>ítem</w:t>
            </w:r>
            <w:r w:rsidRPr="009455F7">
              <w:rPr>
                <w:rFonts w:ascii="Calibri" w:hAnsi="Calibri" w:cs="Arial"/>
                <w:i/>
                <w:sz w:val="14"/>
                <w:szCs w:val="18"/>
              </w:rPr>
              <w:t xml:space="preserve"> deberá contar con el código del proceso correspondiente a la gestión (XXXX-XXX-XXX-201</w:t>
            </w:r>
            <w:r>
              <w:rPr>
                <w:rFonts w:ascii="Calibri" w:hAnsi="Calibri" w:cs="Arial"/>
                <w:i/>
                <w:sz w:val="14"/>
                <w:szCs w:val="18"/>
              </w:rPr>
              <w:t>6</w:t>
            </w:r>
            <w:r w:rsidRPr="009455F7">
              <w:rPr>
                <w:rFonts w:ascii="Calibri" w:hAnsi="Calibri" w:cs="Arial"/>
                <w:i/>
                <w:sz w:val="14"/>
                <w:szCs w:val="18"/>
              </w:rPr>
              <w:t xml:space="preserve">) impreso/grabado en la superficie del mismo (ítem) en </w:t>
            </w:r>
            <w:r w:rsidRPr="00FD341C">
              <w:rPr>
                <w:rFonts w:ascii="Calibri" w:hAnsi="Calibri" w:cs="Arial"/>
                <w:i/>
                <w:sz w:val="14"/>
                <w:szCs w:val="18"/>
              </w:rPr>
              <w:t>un lugar visible.</w:t>
            </w:r>
          </w:p>
          <w:p w:rsidR="00357ED7" w:rsidRPr="00FD341C" w:rsidRDefault="00357ED7" w:rsidP="00357ED7">
            <w:pPr>
              <w:ind w:left="426"/>
              <w:jc w:val="both"/>
              <w:rPr>
                <w:rFonts w:ascii="Calibri" w:hAnsi="Calibri" w:cs="Arial"/>
                <w:i/>
                <w:sz w:val="14"/>
                <w:szCs w:val="18"/>
              </w:rPr>
            </w:pPr>
            <w:r>
              <w:rPr>
                <w:rFonts w:ascii="Calibri" w:hAnsi="Calibri" w:cs="Arial"/>
                <w:b/>
                <w:i/>
                <w:sz w:val="14"/>
                <w:szCs w:val="18"/>
              </w:rPr>
              <w:t>Condición</w:t>
            </w:r>
            <w:r w:rsidRPr="009455F7">
              <w:rPr>
                <w:rFonts w:ascii="Calibri" w:hAnsi="Calibri" w:cs="Arial"/>
                <w:b/>
                <w:i/>
                <w:sz w:val="14"/>
                <w:szCs w:val="18"/>
              </w:rPr>
              <w:t xml:space="preserve"> </w:t>
            </w:r>
            <w:r>
              <w:rPr>
                <w:rFonts w:ascii="Calibri" w:hAnsi="Calibri" w:cs="Arial"/>
                <w:b/>
                <w:i/>
                <w:sz w:val="14"/>
                <w:szCs w:val="18"/>
              </w:rPr>
              <w:t>2</w:t>
            </w:r>
            <w:r w:rsidRPr="00FD341C">
              <w:rPr>
                <w:rFonts w:ascii="Calibri" w:hAnsi="Calibri" w:cs="Arial"/>
                <w:b/>
                <w:i/>
                <w:sz w:val="14"/>
                <w:szCs w:val="18"/>
              </w:rPr>
              <w:t xml:space="preserve">.- </w:t>
            </w:r>
            <w:r w:rsidRPr="00FD341C">
              <w:rPr>
                <w:rFonts w:ascii="Calibri" w:hAnsi="Calibri" w:cs="Arial"/>
                <w:i/>
                <w:sz w:val="14"/>
                <w:szCs w:val="18"/>
              </w:rPr>
              <w:t xml:space="preserve">La empresa adjudicada deberá entregar cada accesorio de </w:t>
            </w:r>
            <w:r>
              <w:rPr>
                <w:rFonts w:ascii="Calibri" w:hAnsi="Calibri" w:cs="Arial"/>
                <w:i/>
                <w:sz w:val="14"/>
                <w:szCs w:val="18"/>
              </w:rPr>
              <w:t xml:space="preserve">los </w:t>
            </w:r>
            <w:r w:rsidRPr="00FD341C">
              <w:rPr>
                <w:rFonts w:ascii="Calibri" w:hAnsi="Calibri" w:cs="Arial"/>
                <w:i/>
                <w:sz w:val="14"/>
                <w:szCs w:val="18"/>
              </w:rPr>
              <w:t xml:space="preserve">ítems </w:t>
            </w:r>
            <w:r>
              <w:rPr>
                <w:rFonts w:ascii="Calibri" w:hAnsi="Calibri" w:cs="Arial"/>
                <w:i/>
                <w:sz w:val="14"/>
                <w:szCs w:val="18"/>
              </w:rPr>
              <w:t xml:space="preserve">7 al 13 </w:t>
            </w:r>
            <w:r w:rsidRPr="00FD341C">
              <w:rPr>
                <w:rFonts w:ascii="Calibri" w:hAnsi="Calibri" w:cs="Arial"/>
                <w:i/>
                <w:sz w:val="14"/>
                <w:szCs w:val="18"/>
              </w:rPr>
              <w:t>completo</w:t>
            </w:r>
            <w:r>
              <w:rPr>
                <w:rFonts w:ascii="Calibri" w:hAnsi="Calibri" w:cs="Arial"/>
                <w:i/>
                <w:sz w:val="14"/>
                <w:szCs w:val="18"/>
              </w:rPr>
              <w:t>,</w:t>
            </w:r>
            <w:r w:rsidRPr="00FD341C">
              <w:rPr>
                <w:rFonts w:ascii="Calibri" w:hAnsi="Calibri" w:cs="Arial"/>
                <w:i/>
                <w:sz w:val="14"/>
                <w:szCs w:val="18"/>
              </w:rPr>
              <w:t xml:space="preserve"> contenido en una bolsa plástico, debiendo embalarse correctamente priorizando la integridad de cada uno de los accesorios</w:t>
            </w:r>
            <w:r>
              <w:rPr>
                <w:rFonts w:ascii="Calibri" w:hAnsi="Calibri" w:cs="Arial"/>
                <w:i/>
                <w:sz w:val="14"/>
                <w:szCs w:val="18"/>
              </w:rPr>
              <w:t>.</w:t>
            </w:r>
          </w:p>
          <w:p w:rsidR="00357ED7" w:rsidRPr="00FD341C" w:rsidRDefault="00357ED7" w:rsidP="00357ED7">
            <w:pPr>
              <w:ind w:left="426"/>
              <w:jc w:val="both"/>
              <w:rPr>
                <w:rFonts w:ascii="Calibri" w:hAnsi="Calibri" w:cs="Arial"/>
                <w:i/>
                <w:sz w:val="14"/>
                <w:szCs w:val="18"/>
              </w:rPr>
            </w:pPr>
            <w:r>
              <w:rPr>
                <w:rFonts w:ascii="Calibri" w:hAnsi="Calibri" w:cs="Arial"/>
                <w:b/>
                <w:i/>
                <w:sz w:val="14"/>
                <w:szCs w:val="18"/>
              </w:rPr>
              <w:t>Condición</w:t>
            </w:r>
            <w:r w:rsidRPr="009455F7">
              <w:rPr>
                <w:rFonts w:ascii="Calibri" w:hAnsi="Calibri" w:cs="Arial"/>
                <w:b/>
                <w:i/>
                <w:sz w:val="14"/>
                <w:szCs w:val="18"/>
              </w:rPr>
              <w:t xml:space="preserve"> </w:t>
            </w:r>
            <w:r>
              <w:rPr>
                <w:rFonts w:ascii="Calibri" w:hAnsi="Calibri" w:cs="Arial"/>
                <w:b/>
                <w:i/>
                <w:sz w:val="14"/>
                <w:szCs w:val="18"/>
              </w:rPr>
              <w:t>3</w:t>
            </w:r>
            <w:r w:rsidRPr="00FD341C">
              <w:rPr>
                <w:rFonts w:ascii="Calibri" w:hAnsi="Calibri" w:cs="Arial"/>
                <w:b/>
                <w:i/>
                <w:sz w:val="14"/>
                <w:szCs w:val="18"/>
              </w:rPr>
              <w:t xml:space="preserve">.- </w:t>
            </w:r>
            <w:r w:rsidRPr="00963A9B">
              <w:rPr>
                <w:rFonts w:ascii="Calibri" w:hAnsi="Calibri" w:cs="Arial"/>
                <w:i/>
                <w:sz w:val="14"/>
                <w:szCs w:val="18"/>
              </w:rPr>
              <w:t>L</w:t>
            </w:r>
            <w:r w:rsidRPr="00FD341C">
              <w:rPr>
                <w:rFonts w:ascii="Calibri" w:hAnsi="Calibri" w:cs="Arial"/>
                <w:i/>
                <w:sz w:val="14"/>
                <w:szCs w:val="18"/>
              </w:rPr>
              <w:t>a</w:t>
            </w:r>
            <w:r>
              <w:rPr>
                <w:rFonts w:ascii="Calibri" w:hAnsi="Calibri" w:cs="Arial"/>
                <w:i/>
                <w:sz w:val="14"/>
                <w:szCs w:val="18"/>
              </w:rPr>
              <w:t>s</w:t>
            </w:r>
            <w:r w:rsidRPr="00FD341C">
              <w:rPr>
                <w:rFonts w:ascii="Calibri" w:hAnsi="Calibri" w:cs="Arial"/>
                <w:i/>
                <w:sz w:val="14"/>
                <w:szCs w:val="18"/>
              </w:rPr>
              <w:t xml:space="preserve"> empresa</w:t>
            </w:r>
            <w:r>
              <w:rPr>
                <w:rFonts w:ascii="Calibri" w:hAnsi="Calibri" w:cs="Arial"/>
                <w:i/>
                <w:sz w:val="14"/>
                <w:szCs w:val="18"/>
              </w:rPr>
              <w:t>s</w:t>
            </w:r>
            <w:r w:rsidRPr="00FD341C">
              <w:rPr>
                <w:rFonts w:ascii="Calibri" w:hAnsi="Calibri" w:cs="Arial"/>
                <w:i/>
                <w:sz w:val="14"/>
                <w:szCs w:val="18"/>
              </w:rPr>
              <w:t xml:space="preserve"> </w:t>
            </w:r>
            <w:r>
              <w:rPr>
                <w:rFonts w:ascii="Calibri" w:hAnsi="Calibri" w:cs="Arial"/>
                <w:i/>
                <w:sz w:val="14"/>
                <w:szCs w:val="18"/>
              </w:rPr>
              <w:t xml:space="preserve">proponentes para la presentación de propuestas, </w:t>
            </w:r>
            <w:r w:rsidRPr="00FD341C">
              <w:rPr>
                <w:rFonts w:ascii="Calibri" w:hAnsi="Calibri" w:cs="Arial"/>
                <w:i/>
                <w:sz w:val="14"/>
                <w:szCs w:val="18"/>
              </w:rPr>
              <w:t>deberá</w:t>
            </w:r>
            <w:r>
              <w:rPr>
                <w:rFonts w:ascii="Calibri" w:hAnsi="Calibri" w:cs="Arial"/>
                <w:i/>
                <w:sz w:val="14"/>
                <w:szCs w:val="18"/>
              </w:rPr>
              <w:t>n</w:t>
            </w:r>
            <w:r w:rsidRPr="00FD341C">
              <w:rPr>
                <w:rFonts w:ascii="Calibri" w:hAnsi="Calibri" w:cs="Arial"/>
                <w:i/>
                <w:sz w:val="14"/>
                <w:szCs w:val="18"/>
              </w:rPr>
              <w:t xml:space="preserve"> </w:t>
            </w:r>
            <w:r>
              <w:rPr>
                <w:rFonts w:ascii="Calibri" w:hAnsi="Calibri" w:cs="Arial"/>
                <w:i/>
                <w:sz w:val="14"/>
                <w:szCs w:val="18"/>
              </w:rPr>
              <w:t xml:space="preserve">presentar </w:t>
            </w:r>
            <w:r w:rsidRPr="00FD341C">
              <w:rPr>
                <w:rFonts w:ascii="Calibri" w:hAnsi="Calibri" w:cs="Arial"/>
                <w:i/>
                <w:sz w:val="14"/>
                <w:szCs w:val="18"/>
              </w:rPr>
              <w:t>la</w:t>
            </w:r>
            <w:r>
              <w:rPr>
                <w:rFonts w:ascii="Calibri" w:hAnsi="Calibri" w:cs="Arial"/>
                <w:i/>
                <w:sz w:val="14"/>
                <w:szCs w:val="18"/>
              </w:rPr>
              <w:t>s</w:t>
            </w:r>
            <w:r w:rsidRPr="00FD341C">
              <w:rPr>
                <w:rFonts w:ascii="Calibri" w:hAnsi="Calibri" w:cs="Arial"/>
                <w:i/>
                <w:sz w:val="14"/>
                <w:szCs w:val="18"/>
              </w:rPr>
              <w:t xml:space="preserve"> ficha</w:t>
            </w:r>
            <w:r>
              <w:rPr>
                <w:rFonts w:ascii="Calibri" w:hAnsi="Calibri" w:cs="Arial"/>
                <w:i/>
                <w:sz w:val="14"/>
                <w:szCs w:val="18"/>
              </w:rPr>
              <w:t>s</w:t>
            </w:r>
            <w:r w:rsidRPr="00FD341C">
              <w:rPr>
                <w:rFonts w:ascii="Calibri" w:hAnsi="Calibri" w:cs="Arial"/>
                <w:i/>
                <w:sz w:val="14"/>
                <w:szCs w:val="18"/>
              </w:rPr>
              <w:t xml:space="preserve"> técnica</w:t>
            </w:r>
            <w:r>
              <w:rPr>
                <w:rFonts w:ascii="Calibri" w:hAnsi="Calibri" w:cs="Arial"/>
                <w:i/>
                <w:sz w:val="14"/>
                <w:szCs w:val="18"/>
              </w:rPr>
              <w:t>s</w:t>
            </w:r>
            <w:r w:rsidRPr="00FD341C">
              <w:rPr>
                <w:rFonts w:ascii="Calibri" w:hAnsi="Calibri" w:cs="Arial"/>
                <w:i/>
                <w:sz w:val="14"/>
                <w:szCs w:val="18"/>
              </w:rPr>
              <w:t xml:space="preserve"> respectiva</w:t>
            </w:r>
            <w:r>
              <w:rPr>
                <w:rFonts w:ascii="Calibri" w:hAnsi="Calibri" w:cs="Arial"/>
                <w:i/>
                <w:sz w:val="14"/>
                <w:szCs w:val="18"/>
              </w:rPr>
              <w:t>s</w:t>
            </w:r>
            <w:r w:rsidRPr="00FD341C">
              <w:rPr>
                <w:rFonts w:ascii="Calibri" w:hAnsi="Calibri" w:cs="Arial"/>
                <w:i/>
                <w:sz w:val="14"/>
                <w:szCs w:val="18"/>
              </w:rPr>
              <w:t xml:space="preserve"> de cada accesorio</w:t>
            </w:r>
            <w:r>
              <w:rPr>
                <w:rFonts w:ascii="Calibri" w:hAnsi="Calibri" w:cs="Arial"/>
                <w:i/>
                <w:sz w:val="14"/>
                <w:szCs w:val="18"/>
              </w:rPr>
              <w:t xml:space="preserve">, </w:t>
            </w:r>
            <w:r w:rsidRPr="00FD341C">
              <w:rPr>
                <w:rFonts w:ascii="Calibri" w:hAnsi="Calibri" w:cs="Arial"/>
                <w:i/>
                <w:sz w:val="14"/>
                <w:szCs w:val="18"/>
              </w:rPr>
              <w:t xml:space="preserve"> (documento adicional), la misma que </w:t>
            </w:r>
            <w:r>
              <w:rPr>
                <w:rFonts w:ascii="Calibri" w:hAnsi="Calibri" w:cs="Arial"/>
                <w:i/>
                <w:sz w:val="14"/>
                <w:szCs w:val="18"/>
              </w:rPr>
              <w:t xml:space="preserve">deberá </w:t>
            </w:r>
            <w:r w:rsidRPr="00FD341C">
              <w:rPr>
                <w:rFonts w:ascii="Calibri" w:hAnsi="Calibri" w:cs="Arial"/>
                <w:i/>
                <w:sz w:val="14"/>
                <w:szCs w:val="18"/>
              </w:rPr>
              <w:t>contemplar características físicas, químicas, mecánicas e instrucciones específicas de uso</w:t>
            </w:r>
            <w:r>
              <w:rPr>
                <w:rFonts w:ascii="Calibri" w:hAnsi="Calibri" w:cs="Arial"/>
                <w:i/>
                <w:sz w:val="14"/>
                <w:szCs w:val="18"/>
              </w:rPr>
              <w:t>.</w:t>
            </w:r>
          </w:p>
          <w:p w:rsidR="00357ED7" w:rsidRPr="009455F7" w:rsidRDefault="00357ED7" w:rsidP="00357ED7">
            <w:pPr>
              <w:ind w:left="426"/>
              <w:jc w:val="both"/>
              <w:rPr>
                <w:rFonts w:ascii="Calibri" w:hAnsi="Calibri" w:cs="Arial"/>
                <w:i/>
                <w:sz w:val="14"/>
                <w:szCs w:val="18"/>
              </w:rPr>
            </w:pPr>
            <w:r>
              <w:rPr>
                <w:rFonts w:ascii="Calibri" w:hAnsi="Calibri" w:cs="Arial"/>
                <w:b/>
                <w:i/>
                <w:sz w:val="14"/>
                <w:szCs w:val="18"/>
              </w:rPr>
              <w:t>Condición</w:t>
            </w:r>
            <w:r w:rsidRPr="009455F7">
              <w:rPr>
                <w:rFonts w:ascii="Calibri" w:hAnsi="Calibri" w:cs="Arial"/>
                <w:b/>
                <w:i/>
                <w:sz w:val="14"/>
                <w:szCs w:val="18"/>
              </w:rPr>
              <w:t xml:space="preserve"> </w:t>
            </w:r>
            <w:r>
              <w:rPr>
                <w:rFonts w:ascii="Calibri" w:hAnsi="Calibri" w:cs="Arial"/>
                <w:b/>
                <w:i/>
                <w:sz w:val="14"/>
                <w:szCs w:val="18"/>
              </w:rPr>
              <w:t>4</w:t>
            </w:r>
            <w:r w:rsidRPr="00FD341C">
              <w:rPr>
                <w:rFonts w:ascii="Calibri" w:hAnsi="Calibri" w:cs="Arial"/>
                <w:b/>
                <w:i/>
                <w:sz w:val="14"/>
                <w:szCs w:val="18"/>
              </w:rPr>
              <w:t>.-</w:t>
            </w:r>
            <w:r w:rsidRPr="00FD341C">
              <w:rPr>
                <w:rFonts w:ascii="Calibri" w:hAnsi="Calibri" w:cs="Arial"/>
                <w:i/>
                <w:sz w:val="14"/>
                <w:szCs w:val="18"/>
              </w:rPr>
              <w:t xml:space="preserve"> </w:t>
            </w:r>
            <w:r w:rsidRPr="00963A9B">
              <w:rPr>
                <w:rFonts w:ascii="Calibri" w:hAnsi="Calibri" w:cs="Arial"/>
                <w:i/>
                <w:sz w:val="14"/>
                <w:szCs w:val="18"/>
              </w:rPr>
              <w:t>L</w:t>
            </w:r>
            <w:r>
              <w:rPr>
                <w:rFonts w:ascii="Calibri" w:hAnsi="Calibri" w:cs="Arial"/>
                <w:i/>
                <w:sz w:val="14"/>
                <w:szCs w:val="18"/>
              </w:rPr>
              <w:t xml:space="preserve">a empresa adjudicada para la entrega total, deberá presentar para cada accesorio de los ítems 7 al 13, Original del </w:t>
            </w:r>
            <w:r w:rsidRPr="00FD341C">
              <w:rPr>
                <w:rFonts w:ascii="Calibri" w:hAnsi="Calibri" w:cs="Arial"/>
                <w:i/>
                <w:sz w:val="14"/>
                <w:szCs w:val="18"/>
              </w:rPr>
              <w:t>certi</w:t>
            </w:r>
            <w:r>
              <w:rPr>
                <w:rFonts w:ascii="Calibri" w:hAnsi="Calibri" w:cs="Arial"/>
                <w:i/>
                <w:sz w:val="14"/>
                <w:szCs w:val="18"/>
              </w:rPr>
              <w:t xml:space="preserve">ficado de Calidad y Calibración emitido por un </w:t>
            </w:r>
            <w:r w:rsidRPr="00FA6DD1">
              <w:rPr>
                <w:rFonts w:ascii="Calibri" w:hAnsi="Calibri" w:cs="Arial"/>
                <w:i/>
                <w:sz w:val="14"/>
                <w:szCs w:val="18"/>
              </w:rPr>
              <w:t>ente certificador externo (por ejemplo IQNET, ISO, IGA, BUREAU VERITAS etc.)</w:t>
            </w:r>
            <w:r>
              <w:rPr>
                <w:rFonts w:ascii="Calibri" w:hAnsi="Calibri" w:cs="Arial"/>
                <w:i/>
                <w:sz w:val="14"/>
                <w:szCs w:val="18"/>
              </w:rPr>
              <w:t xml:space="preserve">  </w:t>
            </w:r>
          </w:p>
          <w:p w:rsidR="00357ED7" w:rsidRDefault="00357ED7" w:rsidP="00357ED7">
            <w:pPr>
              <w:ind w:left="426"/>
              <w:jc w:val="both"/>
              <w:rPr>
                <w:rFonts w:ascii="Calibri" w:hAnsi="Calibri" w:cs="Arial"/>
                <w:i/>
                <w:sz w:val="14"/>
                <w:szCs w:val="18"/>
              </w:rPr>
            </w:pPr>
            <w:r>
              <w:rPr>
                <w:rFonts w:ascii="Calibri" w:hAnsi="Calibri" w:cs="Arial"/>
                <w:b/>
                <w:i/>
                <w:sz w:val="14"/>
                <w:szCs w:val="18"/>
              </w:rPr>
              <w:t>Condición</w:t>
            </w:r>
            <w:r w:rsidRPr="009455F7">
              <w:rPr>
                <w:rFonts w:ascii="Calibri" w:hAnsi="Calibri" w:cs="Arial"/>
                <w:b/>
                <w:i/>
                <w:sz w:val="14"/>
                <w:szCs w:val="18"/>
              </w:rPr>
              <w:t xml:space="preserve"> </w:t>
            </w:r>
            <w:r>
              <w:rPr>
                <w:rFonts w:ascii="Calibri" w:hAnsi="Calibri" w:cs="Arial"/>
                <w:b/>
                <w:i/>
                <w:sz w:val="14"/>
                <w:szCs w:val="18"/>
              </w:rPr>
              <w:t>5</w:t>
            </w:r>
            <w:r w:rsidRPr="009455F7">
              <w:rPr>
                <w:rFonts w:ascii="Calibri" w:hAnsi="Calibri" w:cs="Arial"/>
                <w:b/>
                <w:i/>
                <w:sz w:val="14"/>
                <w:szCs w:val="18"/>
              </w:rPr>
              <w:t>.-</w:t>
            </w:r>
            <w:r w:rsidRPr="009455F7">
              <w:rPr>
                <w:rFonts w:ascii="Calibri" w:hAnsi="Calibri" w:cs="Arial"/>
                <w:i/>
                <w:sz w:val="14"/>
                <w:szCs w:val="18"/>
              </w:rPr>
              <w:t xml:space="preserve"> Para las Válvulas de Corte </w:t>
            </w:r>
            <w:r>
              <w:rPr>
                <w:rFonts w:ascii="Calibri" w:hAnsi="Calibri" w:cs="Arial"/>
                <w:i/>
                <w:sz w:val="14"/>
                <w:szCs w:val="18"/>
              </w:rPr>
              <w:t>para Regulador de Segunda Etapa</w:t>
            </w:r>
            <w:r w:rsidRPr="009455F7">
              <w:rPr>
                <w:rFonts w:ascii="Calibri" w:hAnsi="Calibri" w:cs="Arial"/>
                <w:i/>
                <w:sz w:val="14"/>
                <w:szCs w:val="18"/>
              </w:rPr>
              <w:t xml:space="preserve">, </w:t>
            </w:r>
            <w:r>
              <w:rPr>
                <w:rFonts w:ascii="Calibri" w:hAnsi="Calibri" w:cs="Arial"/>
                <w:i/>
                <w:sz w:val="14"/>
                <w:szCs w:val="18"/>
              </w:rPr>
              <w:t xml:space="preserve">la empresa adjudicada para la entrega total, </w:t>
            </w:r>
            <w:r w:rsidRPr="009455F7">
              <w:rPr>
                <w:rFonts w:ascii="Calibri" w:hAnsi="Calibri" w:cs="Arial"/>
                <w:i/>
                <w:sz w:val="14"/>
                <w:szCs w:val="18"/>
              </w:rPr>
              <w:t xml:space="preserve">deberá </w:t>
            </w:r>
            <w:r>
              <w:rPr>
                <w:rFonts w:ascii="Calibri" w:hAnsi="Calibri" w:cs="Arial"/>
                <w:i/>
                <w:sz w:val="14"/>
                <w:szCs w:val="18"/>
              </w:rPr>
              <w:t xml:space="preserve">proveer 2800 piezas de las  </w:t>
            </w:r>
            <w:r w:rsidRPr="009455F7">
              <w:rPr>
                <w:rFonts w:ascii="Calibri" w:hAnsi="Calibri" w:cs="Arial"/>
                <w:i/>
                <w:sz w:val="14"/>
                <w:szCs w:val="18"/>
              </w:rPr>
              <w:t xml:space="preserve">respectivas llaves de bloqueo.  </w:t>
            </w:r>
          </w:p>
          <w:p w:rsidR="00357ED7" w:rsidRPr="00E637C4" w:rsidRDefault="00357ED7" w:rsidP="00357ED7">
            <w:pPr>
              <w:ind w:left="426"/>
              <w:jc w:val="both"/>
              <w:rPr>
                <w:rFonts w:ascii="Verdana" w:hAnsi="Verdana" w:cs="Calibri"/>
                <w:sz w:val="18"/>
                <w:szCs w:val="18"/>
                <w:lang w:eastAsia="es-BO"/>
              </w:rPr>
            </w:pPr>
          </w:p>
        </w:tc>
      </w:tr>
      <w:tr w:rsidR="00357ED7" w:rsidRPr="00FD291B" w:rsidTr="00357ED7">
        <w:trPr>
          <w:trHeight w:val="390"/>
        </w:trPr>
        <w:tc>
          <w:tcPr>
            <w:tcW w:w="9568" w:type="dxa"/>
            <w:shd w:val="clear" w:color="auto" w:fill="5B9BD5"/>
            <w:vAlign w:val="center"/>
          </w:tcPr>
          <w:p w:rsidR="00357ED7" w:rsidRPr="00FD291B" w:rsidRDefault="00357ED7" w:rsidP="00357ED7">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357ED7" w:rsidRPr="00FD291B" w:rsidTr="00357ED7">
        <w:trPr>
          <w:trHeight w:val="591"/>
        </w:trPr>
        <w:tc>
          <w:tcPr>
            <w:tcW w:w="9568" w:type="dxa"/>
            <w:tcBorders>
              <w:bottom w:val="single" w:sz="4" w:space="0" w:color="auto"/>
            </w:tcBorders>
            <w:shd w:val="clear" w:color="auto" w:fill="auto"/>
            <w:vAlign w:val="center"/>
          </w:tcPr>
          <w:p w:rsidR="00357ED7" w:rsidRPr="002807DE" w:rsidRDefault="00357ED7" w:rsidP="00357ED7">
            <w:pPr>
              <w:autoSpaceDE w:val="0"/>
              <w:autoSpaceDN w:val="0"/>
              <w:adjustRightInd w:val="0"/>
              <w:jc w:val="both"/>
              <w:rPr>
                <w:rFonts w:ascii="Verdana" w:hAnsi="Verdana" w:cs="Calibri"/>
                <w:b/>
                <w:bCs/>
                <w:sz w:val="18"/>
                <w:szCs w:val="18"/>
                <w:lang w:val="es-BO" w:eastAsia="es-BO"/>
              </w:rPr>
            </w:pPr>
            <w:r w:rsidRPr="002807DE">
              <w:rPr>
                <w:rFonts w:ascii="Verdana" w:hAnsi="Verdana" w:cs="Calibri"/>
                <w:bCs/>
                <w:sz w:val="18"/>
                <w:szCs w:val="18"/>
                <w:lang w:val="es-BO"/>
              </w:rPr>
              <w:t xml:space="preserve">Igual o menor a </w:t>
            </w:r>
            <w:r>
              <w:rPr>
                <w:rFonts w:ascii="Verdana" w:hAnsi="Verdana" w:cs="Calibri"/>
                <w:bCs/>
                <w:sz w:val="18"/>
                <w:szCs w:val="18"/>
                <w:lang w:val="es-BO"/>
              </w:rPr>
              <w:t>180 (Ciento Ochenta)</w:t>
            </w:r>
            <w:r w:rsidRPr="002807DE">
              <w:rPr>
                <w:rFonts w:ascii="Verdana" w:hAnsi="Verdana" w:cs="Calibri"/>
                <w:bCs/>
                <w:sz w:val="18"/>
                <w:szCs w:val="18"/>
                <w:lang w:val="es-BO"/>
              </w:rPr>
              <w:t xml:space="preserve"> días calendario, </w:t>
            </w:r>
            <w:r w:rsidRPr="002807DE">
              <w:rPr>
                <w:rFonts w:ascii="Verdana" w:hAnsi="Verdana" w:cs="Calibri"/>
                <w:b/>
                <w:i/>
                <w:sz w:val="18"/>
                <w:szCs w:val="18"/>
              </w:rPr>
              <w:t>a partir del día siguiente hábil de la orden de inicio del contrato emitida por YPFB.</w:t>
            </w:r>
            <w:r>
              <w:rPr>
                <w:rFonts w:ascii="Verdana" w:hAnsi="Verdana" w:cs="Calibri"/>
                <w:b/>
                <w:i/>
                <w:sz w:val="18"/>
                <w:szCs w:val="18"/>
              </w:rPr>
              <w:t xml:space="preserve"> </w:t>
            </w:r>
            <w:r w:rsidRPr="001B2958">
              <w:rPr>
                <w:rFonts w:ascii="Verdana" w:hAnsi="Verdana" w:cs="Calibri"/>
                <w:sz w:val="18"/>
                <w:szCs w:val="18"/>
              </w:rPr>
              <w:t>Pudiendo realizar la empresa entregas parciales de acuerdo a lo especificado en el Punto 2 LUGAR Y CONDICIONES DE ENTREGA DE LOS BIENES.</w:t>
            </w:r>
          </w:p>
        </w:tc>
      </w:tr>
      <w:tr w:rsidR="00357ED7" w:rsidRPr="00FD291B" w:rsidTr="00357ED7">
        <w:trPr>
          <w:trHeight w:val="402"/>
        </w:trPr>
        <w:tc>
          <w:tcPr>
            <w:tcW w:w="9568" w:type="dxa"/>
            <w:shd w:val="clear" w:color="auto" w:fill="5B9BD5"/>
            <w:vAlign w:val="center"/>
          </w:tcPr>
          <w:p w:rsidR="00357ED7" w:rsidRPr="00457D31" w:rsidRDefault="00357ED7" w:rsidP="00357ED7">
            <w:pPr>
              <w:jc w:val="both"/>
              <w:rPr>
                <w:rFonts w:ascii="Verdana" w:hAnsi="Verdana" w:cs="Calibri"/>
                <w:b/>
                <w:bCs/>
                <w:sz w:val="18"/>
                <w:szCs w:val="18"/>
                <w:lang w:eastAsia="es-BO"/>
              </w:rPr>
            </w:pPr>
            <w:r w:rsidRPr="00457D31">
              <w:rPr>
                <w:rFonts w:ascii="Verdana" w:hAnsi="Verdana" w:cs="Calibri"/>
                <w:b/>
                <w:bCs/>
                <w:sz w:val="18"/>
                <w:szCs w:val="18"/>
              </w:rPr>
              <w:t xml:space="preserve">EMBALAJE </w:t>
            </w:r>
          </w:p>
        </w:tc>
      </w:tr>
      <w:tr w:rsidR="00357ED7" w:rsidRPr="00FD291B" w:rsidTr="00357ED7">
        <w:trPr>
          <w:trHeight w:val="765"/>
        </w:trPr>
        <w:tc>
          <w:tcPr>
            <w:tcW w:w="9568" w:type="dxa"/>
            <w:tcBorders>
              <w:bottom w:val="single" w:sz="4" w:space="0" w:color="auto"/>
            </w:tcBorders>
            <w:shd w:val="clear" w:color="auto" w:fill="auto"/>
            <w:vAlign w:val="center"/>
          </w:tcPr>
          <w:p w:rsidR="00357ED7" w:rsidRPr="00457D31" w:rsidRDefault="00357ED7" w:rsidP="00357ED7">
            <w:pPr>
              <w:autoSpaceDE w:val="0"/>
              <w:autoSpaceDN w:val="0"/>
              <w:adjustRightInd w:val="0"/>
              <w:jc w:val="both"/>
              <w:rPr>
                <w:rFonts w:ascii="Verdana" w:hAnsi="Verdana" w:cs="Calibri"/>
                <w:sz w:val="18"/>
                <w:szCs w:val="18"/>
              </w:rPr>
            </w:pPr>
            <w:r w:rsidRPr="00457D31">
              <w:rPr>
                <w:rFonts w:ascii="Verdana" w:hAnsi="Verdana" w:cs="Calibri"/>
                <w:sz w:val="18"/>
                <w:szCs w:val="18"/>
              </w:rPr>
              <w:t>El embalaje deberá ser adecuado para resistir su almacenamiento y manipulación brusca evitando el daño de los Sistemas de Medición, Regulación,  Accesorios y sus componentes internos respectivamente.</w:t>
            </w:r>
          </w:p>
          <w:p w:rsidR="00357ED7" w:rsidRPr="00457D31" w:rsidRDefault="00357ED7" w:rsidP="00357ED7">
            <w:pPr>
              <w:jc w:val="both"/>
              <w:rPr>
                <w:rFonts w:ascii="Verdana" w:hAnsi="Verdana" w:cs="Calibri"/>
                <w:sz w:val="18"/>
                <w:szCs w:val="18"/>
                <w:lang w:eastAsia="es-BO"/>
              </w:rPr>
            </w:pPr>
          </w:p>
        </w:tc>
      </w:tr>
      <w:tr w:rsidR="00357ED7" w:rsidRPr="00FD291B" w:rsidTr="00357ED7">
        <w:trPr>
          <w:trHeight w:val="428"/>
        </w:trPr>
        <w:tc>
          <w:tcPr>
            <w:tcW w:w="9568" w:type="dxa"/>
            <w:shd w:val="clear" w:color="auto" w:fill="5B9BD5"/>
            <w:vAlign w:val="center"/>
          </w:tcPr>
          <w:p w:rsidR="00357ED7" w:rsidRPr="00AD3D86" w:rsidRDefault="00357ED7" w:rsidP="00357ED7">
            <w:pPr>
              <w:jc w:val="both"/>
              <w:rPr>
                <w:rFonts w:ascii="Verdana" w:hAnsi="Verdana" w:cs="Calibri"/>
                <w:b/>
                <w:bCs/>
                <w:sz w:val="18"/>
                <w:szCs w:val="18"/>
                <w:lang w:eastAsia="es-BO"/>
              </w:rPr>
            </w:pPr>
            <w:r w:rsidRPr="00AD3D86">
              <w:rPr>
                <w:rFonts w:ascii="Verdana" w:hAnsi="Verdana" w:cs="Calibri"/>
                <w:b/>
                <w:bCs/>
                <w:sz w:val="18"/>
                <w:szCs w:val="18"/>
              </w:rPr>
              <w:t xml:space="preserve">SERVICIOS CONEXOS </w:t>
            </w:r>
          </w:p>
        </w:tc>
      </w:tr>
      <w:tr w:rsidR="00357ED7" w:rsidRPr="00FD291B" w:rsidTr="00357ED7">
        <w:trPr>
          <w:trHeight w:val="693"/>
        </w:trPr>
        <w:tc>
          <w:tcPr>
            <w:tcW w:w="9568" w:type="dxa"/>
            <w:tcBorders>
              <w:bottom w:val="single" w:sz="4" w:space="0" w:color="auto"/>
            </w:tcBorders>
            <w:shd w:val="clear" w:color="auto" w:fill="auto"/>
            <w:vAlign w:val="center"/>
          </w:tcPr>
          <w:p w:rsidR="00357ED7" w:rsidRPr="00AD3D86" w:rsidRDefault="00357ED7" w:rsidP="00357ED7">
            <w:pPr>
              <w:autoSpaceDE w:val="0"/>
              <w:autoSpaceDN w:val="0"/>
              <w:adjustRightInd w:val="0"/>
              <w:jc w:val="both"/>
              <w:rPr>
                <w:rFonts w:ascii="Verdana" w:hAnsi="Verdana"/>
                <w:b/>
                <w:sz w:val="18"/>
                <w:szCs w:val="18"/>
                <w:u w:val="single"/>
              </w:rPr>
            </w:pPr>
            <w:r w:rsidRPr="00AD3D86">
              <w:rPr>
                <w:rFonts w:ascii="Verdana" w:hAnsi="Verdana"/>
                <w:b/>
                <w:sz w:val="18"/>
                <w:szCs w:val="18"/>
                <w:u w:val="single"/>
              </w:rPr>
              <w:t>INDUCCION DE MONTAJE Y USO DE LOS BIENES</w:t>
            </w:r>
          </w:p>
          <w:p w:rsidR="00357ED7" w:rsidRPr="00AD3D86" w:rsidRDefault="00357ED7" w:rsidP="00357ED7">
            <w:pPr>
              <w:autoSpaceDE w:val="0"/>
              <w:autoSpaceDN w:val="0"/>
              <w:adjustRightInd w:val="0"/>
              <w:jc w:val="both"/>
              <w:rPr>
                <w:rFonts w:ascii="Verdana" w:hAnsi="Verdana" w:cs="Calibri"/>
                <w:sz w:val="18"/>
                <w:szCs w:val="18"/>
              </w:rPr>
            </w:pPr>
          </w:p>
          <w:p w:rsidR="00357ED7" w:rsidRDefault="00357ED7" w:rsidP="00357ED7">
            <w:pPr>
              <w:pStyle w:val="Prrafodelista"/>
              <w:ind w:left="0"/>
              <w:jc w:val="both"/>
              <w:rPr>
                <w:rFonts w:ascii="Verdana" w:hAnsi="Verdana" w:cs="Calibri"/>
                <w:b/>
                <w:sz w:val="18"/>
                <w:szCs w:val="18"/>
              </w:rPr>
            </w:pPr>
            <w:r w:rsidRPr="00AD3D86">
              <w:rPr>
                <w:rFonts w:ascii="Verdana" w:hAnsi="Verdana" w:cs="Calibri"/>
                <w:sz w:val="18"/>
                <w:szCs w:val="18"/>
              </w:rPr>
              <w:t xml:space="preserve">La empresa contratista deberá realizar obligatoriamente </w:t>
            </w:r>
            <w:r>
              <w:rPr>
                <w:rFonts w:ascii="Verdana" w:hAnsi="Verdana" w:cs="Calibri"/>
                <w:sz w:val="18"/>
                <w:szCs w:val="18"/>
              </w:rPr>
              <w:t>la</w:t>
            </w:r>
            <w:r w:rsidRPr="00AD3D86">
              <w:rPr>
                <w:rFonts w:ascii="Verdana" w:hAnsi="Verdana" w:cs="Calibri"/>
                <w:sz w:val="18"/>
                <w:szCs w:val="18"/>
              </w:rPr>
              <w:t xml:space="preserve"> inducción de montaje y uso de los bienes al personal de YPFB con </w:t>
            </w:r>
            <w:r w:rsidRPr="00021911">
              <w:rPr>
                <w:rFonts w:ascii="Verdana" w:hAnsi="Verdana" w:cs="Calibri"/>
                <w:sz w:val="18"/>
                <w:szCs w:val="18"/>
              </w:rPr>
              <w:t>personal técnico de la empresa adjudicada</w:t>
            </w:r>
            <w:r w:rsidRPr="00AD3D86">
              <w:rPr>
                <w:rFonts w:ascii="Verdana" w:hAnsi="Verdana" w:cs="Calibri"/>
                <w:sz w:val="18"/>
                <w:szCs w:val="18"/>
              </w:rPr>
              <w:t xml:space="preserve"> con relación a la instalación, aplicación, cuidados y recomendaciones técnicas para los diferentes accesorios ofertados dentro de su propuesta. Asimismo, deberá entregar los procedimientos relacionados con la técnica de la instalación de los mismos, esto tanto en medio físico como en digital a la GNRGD – YPFB. Por otra parte, </w:t>
            </w:r>
            <w:r>
              <w:rPr>
                <w:rFonts w:ascii="Verdana" w:hAnsi="Verdana" w:cs="Calibri"/>
                <w:sz w:val="18"/>
                <w:szCs w:val="18"/>
              </w:rPr>
              <w:t>la</w:t>
            </w:r>
            <w:r w:rsidRPr="00AD3D86">
              <w:rPr>
                <w:rFonts w:ascii="Verdana" w:hAnsi="Verdana" w:cs="Calibri"/>
                <w:sz w:val="18"/>
                <w:szCs w:val="18"/>
              </w:rPr>
              <w:t xml:space="preserve"> inducción se deberá realizar en la ciudad de La Paz</w:t>
            </w:r>
            <w:r>
              <w:rPr>
                <w:rFonts w:ascii="Verdana" w:hAnsi="Verdana" w:cs="Calibri"/>
                <w:sz w:val="18"/>
                <w:szCs w:val="18"/>
              </w:rPr>
              <w:t xml:space="preserve"> y/o Santa Cruz</w:t>
            </w:r>
            <w:r w:rsidRPr="00AD3D86">
              <w:rPr>
                <w:rFonts w:ascii="Verdana" w:hAnsi="Verdana" w:cs="Calibri"/>
                <w:sz w:val="18"/>
                <w:szCs w:val="18"/>
              </w:rPr>
              <w:t xml:space="preserve">, para lo cual la Empresa contratista deberá prever los costos comprendidos por movilización de su personal y traslado de equipos  y materiales (no rembolsables por YPFB). Dicha coordinación la deberá realizar con la Dirección de Redes de Gas dependiente de la GNRGD – YPFB. </w:t>
            </w:r>
            <w:r w:rsidRPr="00AD3D86">
              <w:rPr>
                <w:rFonts w:ascii="Verdana" w:hAnsi="Verdana" w:cs="Calibri"/>
                <w:b/>
                <w:sz w:val="18"/>
                <w:szCs w:val="18"/>
              </w:rPr>
              <w:t>Aclaramos que YPFB no cubrirá ningún costo adicional por la precitada inducción referida en el presente documento.</w:t>
            </w:r>
          </w:p>
          <w:p w:rsidR="00357ED7" w:rsidRDefault="00357ED7" w:rsidP="00357ED7">
            <w:pPr>
              <w:pStyle w:val="Prrafodelista"/>
              <w:ind w:left="0"/>
              <w:jc w:val="both"/>
              <w:rPr>
                <w:rFonts w:ascii="Verdana" w:hAnsi="Verdana" w:cs="Calibri"/>
                <w:b/>
                <w:sz w:val="18"/>
                <w:szCs w:val="18"/>
              </w:rPr>
            </w:pPr>
          </w:p>
          <w:p w:rsidR="00357ED7" w:rsidRPr="00AD3D86" w:rsidRDefault="00357ED7" w:rsidP="00357ED7">
            <w:pPr>
              <w:pStyle w:val="Prrafodelista"/>
              <w:ind w:left="0"/>
              <w:jc w:val="both"/>
              <w:rPr>
                <w:rFonts w:ascii="Verdana" w:hAnsi="Verdana" w:cs="Calibri"/>
                <w:b/>
                <w:sz w:val="18"/>
                <w:szCs w:val="18"/>
              </w:rPr>
            </w:pPr>
          </w:p>
          <w:p w:rsidR="00357ED7" w:rsidRPr="00AD3D86" w:rsidRDefault="00357ED7" w:rsidP="00357ED7">
            <w:pPr>
              <w:jc w:val="center"/>
              <w:rPr>
                <w:rFonts w:ascii="Verdana" w:hAnsi="Verdana" w:cs="Calibri"/>
                <w:b/>
                <w:bCs/>
                <w:sz w:val="18"/>
                <w:szCs w:val="18"/>
                <w:lang w:eastAsia="es-BO"/>
              </w:rPr>
            </w:pPr>
          </w:p>
        </w:tc>
      </w:tr>
      <w:tr w:rsidR="00357ED7" w:rsidRPr="00FD291B" w:rsidTr="00357ED7">
        <w:trPr>
          <w:trHeight w:val="324"/>
        </w:trPr>
        <w:tc>
          <w:tcPr>
            <w:tcW w:w="9568" w:type="dxa"/>
            <w:shd w:val="clear" w:color="auto" w:fill="5B9BD5"/>
            <w:noWrap/>
            <w:vAlign w:val="center"/>
          </w:tcPr>
          <w:p w:rsidR="00357ED7" w:rsidRPr="00FD291B" w:rsidRDefault="00357ED7" w:rsidP="00357ED7">
            <w:pPr>
              <w:autoSpaceDE w:val="0"/>
              <w:autoSpaceDN w:val="0"/>
              <w:adjustRightInd w:val="0"/>
              <w:rPr>
                <w:rFonts w:ascii="Verdana" w:hAnsi="Verdana" w:cs="Calibri"/>
                <w:sz w:val="18"/>
                <w:szCs w:val="18"/>
              </w:rPr>
            </w:pPr>
            <w:r w:rsidRPr="00FD291B">
              <w:rPr>
                <w:rFonts w:ascii="Verdana" w:hAnsi="Verdana" w:cs="Calibri"/>
                <w:b/>
                <w:bCs/>
                <w:sz w:val="18"/>
                <w:szCs w:val="18"/>
              </w:rPr>
              <w:t>MUESTRAS</w:t>
            </w:r>
          </w:p>
        </w:tc>
      </w:tr>
      <w:tr w:rsidR="00357ED7" w:rsidRPr="00FD291B" w:rsidTr="00357ED7">
        <w:trPr>
          <w:trHeight w:val="1187"/>
        </w:trPr>
        <w:tc>
          <w:tcPr>
            <w:tcW w:w="9568" w:type="dxa"/>
            <w:tcBorders>
              <w:bottom w:val="single" w:sz="4" w:space="0" w:color="auto"/>
            </w:tcBorders>
            <w:shd w:val="clear" w:color="auto" w:fill="auto"/>
            <w:noWrap/>
            <w:vAlign w:val="center"/>
          </w:tcPr>
          <w:p w:rsidR="00357ED7" w:rsidRDefault="00357ED7" w:rsidP="00357ED7">
            <w:pPr>
              <w:autoSpaceDE w:val="0"/>
              <w:autoSpaceDN w:val="0"/>
              <w:adjustRightInd w:val="0"/>
              <w:jc w:val="both"/>
              <w:rPr>
                <w:rFonts w:ascii="Verdana" w:hAnsi="Verdana" w:cs="Calibri"/>
                <w:sz w:val="18"/>
                <w:szCs w:val="18"/>
              </w:rPr>
            </w:pPr>
            <w:r w:rsidRPr="00FD1A83">
              <w:rPr>
                <w:rFonts w:ascii="Verdana" w:hAnsi="Verdana" w:cs="Calibri"/>
                <w:sz w:val="18"/>
                <w:szCs w:val="18"/>
              </w:rPr>
              <w:t xml:space="preserve">Presentar </w:t>
            </w:r>
            <w:r>
              <w:rPr>
                <w:rFonts w:ascii="Verdana" w:hAnsi="Verdana" w:cs="Calibri"/>
                <w:sz w:val="18"/>
                <w:szCs w:val="18"/>
              </w:rPr>
              <w:t xml:space="preserve">junto con la propuesta, </w:t>
            </w:r>
            <w:r w:rsidRPr="00FD1A83">
              <w:rPr>
                <w:rFonts w:ascii="Verdana" w:hAnsi="Verdana" w:cs="Calibri"/>
                <w:sz w:val="18"/>
                <w:szCs w:val="18"/>
              </w:rPr>
              <w:t>muestras de los siguientes</w:t>
            </w:r>
            <w:r w:rsidRPr="00933152">
              <w:rPr>
                <w:rFonts w:ascii="Verdana" w:hAnsi="Verdana" w:cs="Calibri"/>
                <w:sz w:val="18"/>
                <w:szCs w:val="18"/>
              </w:rPr>
              <w:t xml:space="preserve"> componentes</w:t>
            </w:r>
            <w:r>
              <w:rPr>
                <w:rFonts w:ascii="Verdana" w:hAnsi="Verdana" w:cs="Calibri"/>
                <w:sz w:val="18"/>
                <w:szCs w:val="18"/>
              </w:rPr>
              <w:t>,</w:t>
            </w:r>
            <w:r w:rsidRPr="00FD1A83">
              <w:rPr>
                <w:rFonts w:ascii="Verdana" w:hAnsi="Verdana" w:cs="Calibri"/>
                <w:sz w:val="18"/>
                <w:szCs w:val="18"/>
              </w:rPr>
              <w:t xml:space="preserve"> los cuales no serán reembolsables, ni devueltos</w:t>
            </w:r>
            <w:r>
              <w:rPr>
                <w:rFonts w:ascii="Verdana" w:hAnsi="Verdana" w:cs="Calibri"/>
                <w:sz w:val="18"/>
                <w:szCs w:val="18"/>
              </w:rPr>
              <w:t xml:space="preserve">, </w:t>
            </w:r>
            <w:r w:rsidRPr="00933152">
              <w:rPr>
                <w:rFonts w:ascii="Verdana" w:hAnsi="Verdana" w:cs="Calibri"/>
                <w:sz w:val="18"/>
                <w:szCs w:val="18"/>
              </w:rPr>
              <w:t>al proponente por parte de YPFB</w:t>
            </w:r>
            <w:r>
              <w:rPr>
                <w:rFonts w:ascii="Verdana" w:hAnsi="Verdana" w:cs="Calibri"/>
                <w:sz w:val="18"/>
                <w:szCs w:val="18"/>
              </w:rPr>
              <w:t>, los mismos servirán para efectos de evaluación técnica</w:t>
            </w:r>
            <w:r w:rsidRPr="00FD1A83">
              <w:rPr>
                <w:rFonts w:ascii="Verdana" w:hAnsi="Verdana" w:cs="Calibri"/>
                <w:sz w:val="18"/>
                <w:szCs w:val="18"/>
              </w:rPr>
              <w:t>:</w:t>
            </w:r>
          </w:p>
          <w:p w:rsidR="00357ED7" w:rsidRDefault="00357ED7" w:rsidP="00357ED7">
            <w:pPr>
              <w:autoSpaceDE w:val="0"/>
              <w:autoSpaceDN w:val="0"/>
              <w:adjustRightInd w:val="0"/>
              <w:jc w:val="both"/>
              <w:rPr>
                <w:rFonts w:ascii="Verdana" w:hAnsi="Verdana" w:cs="Calibri"/>
                <w:sz w:val="18"/>
                <w:szCs w:val="18"/>
              </w:rPr>
            </w:pPr>
          </w:p>
          <w:p w:rsidR="00357ED7" w:rsidRPr="0005750B" w:rsidRDefault="00357ED7" w:rsidP="00A034E2">
            <w:pPr>
              <w:numPr>
                <w:ilvl w:val="0"/>
                <w:numId w:val="34"/>
              </w:numPr>
              <w:autoSpaceDE w:val="0"/>
              <w:autoSpaceDN w:val="0"/>
              <w:adjustRightInd w:val="0"/>
              <w:ind w:left="142" w:hanging="142"/>
              <w:jc w:val="both"/>
              <w:rPr>
                <w:rFonts w:ascii="Verdana" w:hAnsi="Verdana" w:cs="Calibri"/>
                <w:b/>
                <w:i/>
                <w:sz w:val="15"/>
                <w:szCs w:val="15"/>
              </w:rPr>
            </w:pPr>
            <w:r w:rsidRPr="0005750B">
              <w:rPr>
                <w:rFonts w:ascii="Verdana" w:hAnsi="Verdana" w:cs="Calibri"/>
                <w:b/>
                <w:i/>
                <w:sz w:val="15"/>
                <w:szCs w:val="15"/>
              </w:rPr>
              <w:t xml:space="preserve">(1) pieza de Gabinete armado correspondiente al Ítem 5 </w:t>
            </w:r>
            <w:r w:rsidRPr="0005750B">
              <w:rPr>
                <w:rFonts w:ascii="Verdana" w:hAnsi="Verdana" w:cs="Calibri"/>
                <w:b/>
                <w:i/>
                <w:sz w:val="15"/>
                <w:szCs w:val="15"/>
                <w:lang w:val="es-BO"/>
              </w:rPr>
              <w:t>GABINETE  GC1 – COMERCIAL “B25-G16”</w:t>
            </w:r>
            <w:r w:rsidRPr="0005750B">
              <w:rPr>
                <w:rFonts w:ascii="Verdana" w:hAnsi="Verdana" w:cs="Calibri"/>
                <w:b/>
                <w:i/>
                <w:sz w:val="15"/>
                <w:szCs w:val="15"/>
              </w:rPr>
              <w:t>.</w:t>
            </w:r>
          </w:p>
          <w:p w:rsidR="00357ED7" w:rsidRPr="0005750B" w:rsidRDefault="00357ED7" w:rsidP="00A034E2">
            <w:pPr>
              <w:numPr>
                <w:ilvl w:val="0"/>
                <w:numId w:val="34"/>
              </w:numPr>
              <w:autoSpaceDE w:val="0"/>
              <w:autoSpaceDN w:val="0"/>
              <w:adjustRightInd w:val="0"/>
              <w:ind w:left="142" w:hanging="142"/>
              <w:jc w:val="both"/>
              <w:rPr>
                <w:rFonts w:ascii="Verdana" w:hAnsi="Verdana" w:cs="Calibri"/>
                <w:b/>
                <w:i/>
                <w:sz w:val="15"/>
                <w:szCs w:val="15"/>
              </w:rPr>
            </w:pPr>
            <w:r w:rsidRPr="0005750B">
              <w:rPr>
                <w:rFonts w:ascii="Verdana" w:hAnsi="Verdana" w:cs="Calibri"/>
                <w:b/>
                <w:i/>
                <w:sz w:val="15"/>
                <w:szCs w:val="15"/>
              </w:rPr>
              <w:t xml:space="preserve">(1) pieza de Gabinete armado correspondiente al Ítem 6 </w:t>
            </w:r>
            <w:r w:rsidRPr="0005750B">
              <w:rPr>
                <w:rFonts w:ascii="Verdana" w:hAnsi="Verdana" w:cs="Calibri"/>
                <w:b/>
                <w:i/>
                <w:sz w:val="15"/>
                <w:szCs w:val="15"/>
                <w:lang w:val="es-BO"/>
              </w:rPr>
              <w:t>GABINETE  GRM1 – REGULADOR/MONTANTE “B25”</w:t>
            </w:r>
            <w:r w:rsidRPr="0005750B">
              <w:rPr>
                <w:rFonts w:ascii="Verdana" w:hAnsi="Verdana" w:cs="Calibri"/>
                <w:b/>
                <w:i/>
                <w:sz w:val="15"/>
                <w:szCs w:val="15"/>
              </w:rPr>
              <w:t>.</w:t>
            </w:r>
          </w:p>
          <w:p w:rsidR="00357ED7" w:rsidRPr="00FD1A83" w:rsidRDefault="00357ED7" w:rsidP="00357ED7">
            <w:pPr>
              <w:autoSpaceDE w:val="0"/>
              <w:autoSpaceDN w:val="0"/>
              <w:adjustRightInd w:val="0"/>
              <w:jc w:val="both"/>
              <w:rPr>
                <w:rFonts w:ascii="Verdana" w:hAnsi="Verdana" w:cs="Calibri"/>
                <w:sz w:val="18"/>
                <w:szCs w:val="18"/>
              </w:rPr>
            </w:pPr>
          </w:p>
          <w:p w:rsidR="00357ED7" w:rsidRDefault="00357ED7" w:rsidP="00357ED7">
            <w:pPr>
              <w:pStyle w:val="Prrafodelista"/>
              <w:ind w:left="0"/>
              <w:jc w:val="both"/>
              <w:rPr>
                <w:rFonts w:ascii="Verdana" w:hAnsi="Verdana" w:cs="Calibri"/>
                <w:sz w:val="18"/>
                <w:szCs w:val="18"/>
              </w:rPr>
            </w:pPr>
            <w:r w:rsidRPr="00FD1A83">
              <w:rPr>
                <w:rFonts w:ascii="Verdana" w:hAnsi="Verdana" w:cs="Calibri"/>
                <w:sz w:val="18"/>
                <w:szCs w:val="18"/>
              </w:rPr>
              <w:t>Asimismo, dichas muestras deberán guardar relación con las fichas técnica</w:t>
            </w:r>
            <w:r>
              <w:rPr>
                <w:rFonts w:ascii="Verdana" w:hAnsi="Verdana" w:cs="Calibri"/>
                <w:sz w:val="18"/>
                <w:szCs w:val="18"/>
              </w:rPr>
              <w:t xml:space="preserve">s de la propuesta. La no presentación de las muestras es considerada causal de descalificación. </w:t>
            </w:r>
          </w:p>
          <w:p w:rsidR="00357ED7" w:rsidRPr="00B15E08" w:rsidRDefault="00357ED7" w:rsidP="00357ED7">
            <w:pPr>
              <w:jc w:val="center"/>
              <w:rPr>
                <w:rFonts w:ascii="Verdana" w:hAnsi="Verdana" w:cs="Calibri"/>
                <w:sz w:val="18"/>
                <w:szCs w:val="18"/>
              </w:rPr>
            </w:pPr>
          </w:p>
        </w:tc>
      </w:tr>
      <w:tr w:rsidR="00357ED7" w:rsidRPr="00FD291B" w:rsidTr="00357ED7">
        <w:trPr>
          <w:trHeight w:val="348"/>
        </w:trPr>
        <w:tc>
          <w:tcPr>
            <w:tcW w:w="9568" w:type="dxa"/>
            <w:shd w:val="clear" w:color="auto" w:fill="5B9BD5"/>
            <w:noWrap/>
            <w:vAlign w:val="center"/>
          </w:tcPr>
          <w:p w:rsidR="00357ED7" w:rsidRPr="00B15E08" w:rsidRDefault="00357ED7" w:rsidP="00357ED7">
            <w:pPr>
              <w:autoSpaceDE w:val="0"/>
              <w:autoSpaceDN w:val="0"/>
              <w:adjustRightInd w:val="0"/>
              <w:rPr>
                <w:rFonts w:ascii="Verdana" w:hAnsi="Verdana" w:cs="Calibri"/>
                <w:b/>
                <w:sz w:val="18"/>
                <w:szCs w:val="18"/>
              </w:rPr>
            </w:pPr>
            <w:r w:rsidRPr="00AF2046">
              <w:rPr>
                <w:rFonts w:ascii="Verdana" w:hAnsi="Verdana" w:cs="Calibri"/>
                <w:b/>
                <w:bCs/>
                <w:sz w:val="18"/>
                <w:szCs w:val="18"/>
              </w:rPr>
              <w:t>DOCUMENTACIÓN A PRESENTAR CON LA PROPUESTA</w:t>
            </w:r>
          </w:p>
        </w:tc>
      </w:tr>
      <w:tr w:rsidR="00357ED7" w:rsidRPr="00FD291B" w:rsidTr="00357ED7">
        <w:trPr>
          <w:trHeight w:val="1187"/>
        </w:trPr>
        <w:tc>
          <w:tcPr>
            <w:tcW w:w="9568" w:type="dxa"/>
            <w:shd w:val="clear" w:color="auto" w:fill="auto"/>
            <w:noWrap/>
            <w:vAlign w:val="center"/>
          </w:tcPr>
          <w:p w:rsidR="00357ED7" w:rsidRDefault="00357ED7" w:rsidP="00357ED7">
            <w:pPr>
              <w:autoSpaceDE w:val="0"/>
              <w:autoSpaceDN w:val="0"/>
              <w:adjustRightInd w:val="0"/>
              <w:jc w:val="both"/>
              <w:rPr>
                <w:rFonts w:ascii="Verdana" w:hAnsi="Verdana" w:cs="Calibri"/>
                <w:sz w:val="18"/>
                <w:szCs w:val="18"/>
              </w:rPr>
            </w:pPr>
            <w:r w:rsidRPr="00A40075">
              <w:rPr>
                <w:rFonts w:ascii="Verdana" w:hAnsi="Verdana" w:cs="Calibri"/>
                <w:sz w:val="18"/>
                <w:szCs w:val="18"/>
              </w:rPr>
              <w:t xml:space="preserve">Conjuntamente con la propuesta, el ofertante </w:t>
            </w:r>
            <w:r>
              <w:rPr>
                <w:rFonts w:ascii="Verdana" w:hAnsi="Verdana" w:cs="Calibri"/>
                <w:sz w:val="18"/>
                <w:szCs w:val="18"/>
              </w:rPr>
              <w:t xml:space="preserve">deberá presentar </w:t>
            </w:r>
            <w:r w:rsidRPr="00A40075">
              <w:rPr>
                <w:rFonts w:ascii="Verdana" w:hAnsi="Verdana" w:cs="Calibri"/>
                <w:sz w:val="18"/>
                <w:szCs w:val="18"/>
              </w:rPr>
              <w:t>la siguiente información en fotocopia simple, la empresa adjudicada deberá presentar la documentación original o fotocopia legalizada antes de la firma del contrato:</w:t>
            </w:r>
          </w:p>
          <w:p w:rsidR="00357ED7" w:rsidRPr="00A40075" w:rsidRDefault="00357ED7" w:rsidP="00357ED7">
            <w:pPr>
              <w:autoSpaceDE w:val="0"/>
              <w:autoSpaceDN w:val="0"/>
              <w:adjustRightInd w:val="0"/>
              <w:jc w:val="both"/>
              <w:rPr>
                <w:rFonts w:ascii="Verdana" w:hAnsi="Verdana" w:cs="Calibri"/>
                <w:sz w:val="18"/>
                <w:szCs w:val="18"/>
              </w:rPr>
            </w:pPr>
          </w:p>
          <w:p w:rsidR="00357ED7" w:rsidRDefault="00357ED7" w:rsidP="00A034E2">
            <w:pPr>
              <w:numPr>
                <w:ilvl w:val="0"/>
                <w:numId w:val="54"/>
              </w:numPr>
              <w:autoSpaceDE w:val="0"/>
              <w:autoSpaceDN w:val="0"/>
              <w:adjustRightInd w:val="0"/>
              <w:ind w:left="356" w:hanging="284"/>
              <w:jc w:val="both"/>
              <w:rPr>
                <w:rFonts w:ascii="Verdana" w:hAnsi="Verdana" w:cs="Calibri"/>
                <w:sz w:val="18"/>
                <w:szCs w:val="18"/>
              </w:rPr>
            </w:pPr>
            <w:r w:rsidRPr="00D43B1F">
              <w:rPr>
                <w:rFonts w:ascii="Verdana" w:hAnsi="Verdana" w:cs="Calibri"/>
                <w:sz w:val="18"/>
                <w:szCs w:val="18"/>
              </w:rPr>
              <w:t xml:space="preserve">Deberá acompañarse a la propuesta un documento de cualquier institución acreditada </w:t>
            </w:r>
            <w:r w:rsidRPr="00D43B1F">
              <w:rPr>
                <w:rFonts w:ascii="Verdana" w:hAnsi="Verdana" w:cs="Calibri"/>
                <w:sz w:val="18"/>
                <w:szCs w:val="18"/>
              </w:rPr>
              <w:lastRenderedPageBreak/>
              <w:t>internacionalmente (por ejemplo IQNET, ISO, IGA, BUREAU VERITAS etc.) que certifique que el producto que se entregará estará fabricado de acuerdo a las normas de referencia de acuerdo a las especificaciones técnicas. El certificado correspondiente debe estar a nombre de la empresa o fábrica que proveen los bienes solicitados y estar vigente durante el proceso de contratación, el mismo debe permanecer vigente durante la entrega del</w:t>
            </w:r>
            <w:r>
              <w:rPr>
                <w:rFonts w:ascii="Verdana" w:hAnsi="Verdana" w:cs="Calibri"/>
                <w:sz w:val="18"/>
                <w:szCs w:val="18"/>
              </w:rPr>
              <w:t>os</w:t>
            </w:r>
            <w:r w:rsidRPr="00D43B1F">
              <w:rPr>
                <w:rFonts w:ascii="Verdana" w:hAnsi="Verdana" w:cs="Calibri"/>
                <w:sz w:val="18"/>
                <w:szCs w:val="18"/>
              </w:rPr>
              <w:t xml:space="preserve"> bien</w:t>
            </w:r>
            <w:r>
              <w:rPr>
                <w:rFonts w:ascii="Verdana" w:hAnsi="Verdana" w:cs="Calibri"/>
                <w:sz w:val="18"/>
                <w:szCs w:val="18"/>
              </w:rPr>
              <w:t>es</w:t>
            </w:r>
            <w:r w:rsidRPr="00D43B1F">
              <w:rPr>
                <w:rFonts w:ascii="Verdana" w:hAnsi="Verdana" w:cs="Calibri"/>
                <w:sz w:val="18"/>
                <w:szCs w:val="18"/>
              </w:rPr>
              <w:t xml:space="preserve"> al comprador.</w:t>
            </w:r>
          </w:p>
          <w:p w:rsidR="00357ED7" w:rsidRDefault="00357ED7" w:rsidP="00357ED7">
            <w:pPr>
              <w:autoSpaceDE w:val="0"/>
              <w:autoSpaceDN w:val="0"/>
              <w:adjustRightInd w:val="0"/>
              <w:ind w:left="356"/>
              <w:jc w:val="both"/>
              <w:rPr>
                <w:rFonts w:ascii="Verdana" w:hAnsi="Verdana" w:cs="Calibri"/>
                <w:sz w:val="18"/>
                <w:szCs w:val="18"/>
              </w:rPr>
            </w:pPr>
          </w:p>
          <w:p w:rsidR="00357ED7" w:rsidRPr="00812F9E" w:rsidRDefault="00357ED7" w:rsidP="00A034E2">
            <w:pPr>
              <w:numPr>
                <w:ilvl w:val="0"/>
                <w:numId w:val="54"/>
              </w:numPr>
              <w:autoSpaceDE w:val="0"/>
              <w:autoSpaceDN w:val="0"/>
              <w:adjustRightInd w:val="0"/>
              <w:ind w:left="356" w:hanging="284"/>
              <w:jc w:val="both"/>
              <w:rPr>
                <w:rFonts w:ascii="Verdana" w:hAnsi="Verdana" w:cs="Calibri"/>
                <w:sz w:val="18"/>
                <w:szCs w:val="18"/>
              </w:rPr>
            </w:pPr>
            <w:r w:rsidRPr="00C90406">
              <w:rPr>
                <w:rFonts w:ascii="Verdana" w:hAnsi="Verdana" w:cs="Calibri"/>
                <w:sz w:val="18"/>
                <w:szCs w:val="18"/>
              </w:rPr>
              <w:t xml:space="preserve">La empresa proponente deberá contar con todos los equipos de laboratorio necesarios para realizar las pruebas de referencia (punto 1.1 GABINETE O COFRE inciso a), para lo que deberá presentar un certificado de la existencia de estos equipos mediante un ente certificador externo </w:t>
            </w:r>
            <w:r w:rsidRPr="00812F9E">
              <w:rPr>
                <w:rFonts w:ascii="Verdana" w:hAnsi="Verdana" w:cs="Calibri"/>
                <w:sz w:val="18"/>
                <w:szCs w:val="18"/>
              </w:rPr>
              <w:t>(por ejemplo IQNET</w:t>
            </w:r>
            <w:r>
              <w:rPr>
                <w:rFonts w:ascii="Verdana" w:hAnsi="Verdana" w:cs="Calibri"/>
                <w:sz w:val="18"/>
                <w:szCs w:val="18"/>
              </w:rPr>
              <w:t xml:space="preserve">, ISO, IGA, BUREAU VERITAS etc.). Para la entrega total de los bienes, la empresa adjudicada deberá entregar los resultados de las pruebas mencionadas </w:t>
            </w:r>
            <w:r w:rsidRPr="00C90406">
              <w:rPr>
                <w:rFonts w:ascii="Verdana" w:hAnsi="Verdana" w:cs="Calibri"/>
                <w:sz w:val="18"/>
                <w:szCs w:val="18"/>
              </w:rPr>
              <w:t>(punto 1.1 GABINETE O COFRE inciso a)</w:t>
            </w:r>
            <w:r>
              <w:rPr>
                <w:rFonts w:ascii="Verdana" w:hAnsi="Verdana" w:cs="Calibri"/>
                <w:sz w:val="18"/>
                <w:szCs w:val="18"/>
              </w:rPr>
              <w:t>.</w:t>
            </w:r>
          </w:p>
          <w:p w:rsidR="00357ED7" w:rsidRDefault="00357ED7" w:rsidP="00357ED7">
            <w:pPr>
              <w:pStyle w:val="Prrafodelista"/>
              <w:rPr>
                <w:rFonts w:ascii="Verdana" w:hAnsi="Verdana" w:cs="Calibri"/>
                <w:sz w:val="18"/>
                <w:szCs w:val="18"/>
              </w:rPr>
            </w:pPr>
          </w:p>
          <w:p w:rsidR="00357ED7" w:rsidRDefault="00357ED7" w:rsidP="00A034E2">
            <w:pPr>
              <w:numPr>
                <w:ilvl w:val="0"/>
                <w:numId w:val="54"/>
              </w:numPr>
              <w:autoSpaceDE w:val="0"/>
              <w:autoSpaceDN w:val="0"/>
              <w:adjustRightInd w:val="0"/>
              <w:ind w:left="356" w:hanging="284"/>
              <w:jc w:val="both"/>
              <w:rPr>
                <w:rFonts w:ascii="Verdana" w:hAnsi="Verdana" w:cs="Calibri"/>
                <w:sz w:val="18"/>
                <w:szCs w:val="18"/>
              </w:rPr>
            </w:pPr>
            <w:r w:rsidRPr="00D43B1F">
              <w:rPr>
                <w:rFonts w:ascii="Verdana" w:hAnsi="Verdana" w:cs="Calibri"/>
                <w:sz w:val="18"/>
                <w:szCs w:val="18"/>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p w:rsidR="00357ED7" w:rsidRDefault="00357ED7" w:rsidP="00357ED7">
            <w:pPr>
              <w:pStyle w:val="Prrafodelista"/>
              <w:rPr>
                <w:rFonts w:ascii="Verdana" w:hAnsi="Verdana" w:cs="Calibri"/>
                <w:sz w:val="18"/>
                <w:szCs w:val="18"/>
              </w:rPr>
            </w:pPr>
          </w:p>
          <w:p w:rsidR="00357ED7" w:rsidRPr="00021911" w:rsidRDefault="00357ED7" w:rsidP="00A034E2">
            <w:pPr>
              <w:numPr>
                <w:ilvl w:val="0"/>
                <w:numId w:val="54"/>
              </w:numPr>
              <w:autoSpaceDE w:val="0"/>
              <w:autoSpaceDN w:val="0"/>
              <w:adjustRightInd w:val="0"/>
              <w:ind w:left="356" w:hanging="284"/>
              <w:jc w:val="both"/>
              <w:rPr>
                <w:rFonts w:ascii="Verdana" w:hAnsi="Verdana" w:cs="Calibri"/>
                <w:sz w:val="18"/>
                <w:szCs w:val="18"/>
              </w:rPr>
            </w:pPr>
            <w:r w:rsidRPr="00021911">
              <w:rPr>
                <w:rFonts w:ascii="Verdana" w:hAnsi="Verdana" w:cs="Calibri"/>
                <w:sz w:val="18"/>
                <w:szCs w:val="18"/>
              </w:rPr>
              <w:t>Documentos (contratos o facturas) que avalen la experiencia de la empresa, y que sumados los montos adjudicados (de bienes similares de uso para gas natural y/o componentes que conforman los gabinetes) sean igual o superior al 50% del monto de su propuesta económica. Se entiende por bienes similares a: válvulas, reguladores, medidores, codos, raccords, manómetros, cofres y gabinetes.</w:t>
            </w:r>
          </w:p>
          <w:p w:rsidR="00357ED7" w:rsidRDefault="00357ED7" w:rsidP="00357ED7">
            <w:pPr>
              <w:pStyle w:val="Prrafodelista"/>
              <w:rPr>
                <w:rFonts w:ascii="Verdana" w:hAnsi="Verdana" w:cs="Calibri"/>
                <w:sz w:val="18"/>
                <w:szCs w:val="18"/>
              </w:rPr>
            </w:pPr>
          </w:p>
          <w:p w:rsidR="00357ED7" w:rsidRPr="00021911" w:rsidRDefault="00357ED7" w:rsidP="00A034E2">
            <w:pPr>
              <w:numPr>
                <w:ilvl w:val="0"/>
                <w:numId w:val="54"/>
              </w:numPr>
              <w:autoSpaceDE w:val="0"/>
              <w:autoSpaceDN w:val="0"/>
              <w:adjustRightInd w:val="0"/>
              <w:ind w:left="356" w:hanging="284"/>
              <w:jc w:val="both"/>
              <w:rPr>
                <w:rFonts w:ascii="Verdana" w:hAnsi="Verdana" w:cs="Calibri"/>
                <w:sz w:val="18"/>
                <w:szCs w:val="18"/>
              </w:rPr>
            </w:pPr>
            <w:r w:rsidRPr="00021911">
              <w:rPr>
                <w:rFonts w:ascii="Verdana" w:hAnsi="Verdana" w:cs="Calibri"/>
                <w:sz w:val="18"/>
                <w:szCs w:val="18"/>
              </w:rPr>
              <w:t>Fichas técnicas de los bienes solicitados en idioma español y/o inglés (las fichas técnicas a presentar en la propuesta deberá guardar relación con los bienes a proponer). En el caso de que las fichas técnicas sean presentadas en ingles se deberá adjuntar una traducción simple en español de los documentos.</w:t>
            </w:r>
          </w:p>
          <w:p w:rsidR="00357ED7" w:rsidRPr="001057D9" w:rsidRDefault="00357ED7" w:rsidP="00357ED7">
            <w:pPr>
              <w:pStyle w:val="Prrafodelista"/>
              <w:rPr>
                <w:rFonts w:ascii="Verdana" w:hAnsi="Verdana" w:cs="Calibri"/>
                <w:sz w:val="18"/>
                <w:szCs w:val="18"/>
              </w:rPr>
            </w:pPr>
          </w:p>
          <w:p w:rsidR="00357ED7" w:rsidRPr="001057D9" w:rsidRDefault="00357ED7" w:rsidP="00A034E2">
            <w:pPr>
              <w:numPr>
                <w:ilvl w:val="0"/>
                <w:numId w:val="54"/>
              </w:numPr>
              <w:autoSpaceDE w:val="0"/>
              <w:autoSpaceDN w:val="0"/>
              <w:adjustRightInd w:val="0"/>
              <w:ind w:left="356" w:hanging="284"/>
              <w:jc w:val="both"/>
              <w:rPr>
                <w:rFonts w:ascii="Verdana" w:hAnsi="Verdana" w:cs="Calibri"/>
                <w:sz w:val="18"/>
                <w:szCs w:val="18"/>
              </w:rPr>
            </w:pPr>
            <w:r w:rsidRPr="001057D9">
              <w:rPr>
                <w:rFonts w:ascii="Verdana" w:hAnsi="Verdana" w:cs="Calibri"/>
                <w:sz w:val="18"/>
                <w:szCs w:val="18"/>
              </w:rPr>
              <w:t>El proponente deberá presentar un catálogo de los Sistemas de Gabinetes, Medición, Regulación y todos los Accesorios correspondientes.</w:t>
            </w:r>
          </w:p>
          <w:p w:rsidR="00357ED7" w:rsidRPr="00B15E08" w:rsidRDefault="00357ED7" w:rsidP="00357ED7">
            <w:pPr>
              <w:jc w:val="center"/>
              <w:rPr>
                <w:rFonts w:ascii="Verdana" w:hAnsi="Verdana" w:cs="Calibri"/>
                <w:b/>
                <w:sz w:val="18"/>
                <w:szCs w:val="18"/>
              </w:rPr>
            </w:pPr>
          </w:p>
        </w:tc>
      </w:tr>
    </w:tbl>
    <w:p w:rsidR="00357ED7" w:rsidRDefault="00357ED7" w:rsidP="00357ED7">
      <w:pPr>
        <w:rPr>
          <w:rFonts w:ascii="Verdana" w:hAnsi="Verdana" w:cs="Calibri"/>
          <w:b/>
          <w:sz w:val="18"/>
          <w:szCs w:val="18"/>
        </w:rPr>
      </w:pPr>
    </w:p>
    <w:p w:rsidR="00357ED7" w:rsidRDefault="00357ED7" w:rsidP="00357ED7">
      <w:pPr>
        <w:rPr>
          <w:rFonts w:ascii="Verdana" w:hAnsi="Verdana" w:cs="Calibri"/>
          <w:b/>
          <w:sz w:val="18"/>
          <w:szCs w:val="18"/>
        </w:rPr>
      </w:pPr>
    </w:p>
    <w:p w:rsidR="00357ED7" w:rsidRDefault="00357ED7" w:rsidP="00357ED7">
      <w:pPr>
        <w:rPr>
          <w:rFonts w:ascii="Verdana" w:hAnsi="Verdana" w:cs="Calibri"/>
          <w:b/>
          <w:sz w:val="18"/>
          <w:szCs w:val="18"/>
        </w:rPr>
      </w:pPr>
    </w:p>
    <w:p w:rsidR="00357ED7" w:rsidRDefault="00357ED7" w:rsidP="00357ED7">
      <w:pPr>
        <w:rPr>
          <w:rFonts w:ascii="Verdana" w:hAnsi="Verdana" w:cs="Calibri"/>
          <w:b/>
          <w:sz w:val="18"/>
          <w:szCs w:val="18"/>
        </w:rPr>
      </w:pPr>
    </w:p>
    <w:p w:rsidR="00357ED7" w:rsidRDefault="00357ED7" w:rsidP="00357ED7">
      <w:pPr>
        <w:rPr>
          <w:rFonts w:ascii="Verdana" w:hAnsi="Verdana" w:cs="Calibri"/>
          <w:b/>
          <w:sz w:val="18"/>
          <w:szCs w:val="18"/>
        </w:rPr>
      </w:pPr>
    </w:p>
    <w:p w:rsidR="00357ED7" w:rsidRPr="00FD291B" w:rsidRDefault="00357ED7" w:rsidP="00A034E2">
      <w:pPr>
        <w:pStyle w:val="Prrafodelista"/>
        <w:numPr>
          <w:ilvl w:val="0"/>
          <w:numId w:val="52"/>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357ED7" w:rsidRPr="00FD291B" w:rsidRDefault="00357ED7" w:rsidP="00357ED7">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57ED7" w:rsidRPr="00FD291B" w:rsidTr="00357ED7">
        <w:trPr>
          <w:trHeight w:val="397"/>
        </w:trPr>
        <w:tc>
          <w:tcPr>
            <w:tcW w:w="9640" w:type="dxa"/>
            <w:shd w:val="clear" w:color="auto" w:fill="5B9BD5"/>
            <w:vAlign w:val="center"/>
          </w:tcPr>
          <w:p w:rsidR="00357ED7" w:rsidRPr="00FD291B" w:rsidRDefault="00357ED7" w:rsidP="00357ED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357ED7" w:rsidRPr="00FD291B" w:rsidTr="00357ED7">
        <w:trPr>
          <w:trHeight w:val="540"/>
        </w:trPr>
        <w:tc>
          <w:tcPr>
            <w:tcW w:w="9640" w:type="dxa"/>
            <w:shd w:val="clear" w:color="auto" w:fill="auto"/>
            <w:vAlign w:val="center"/>
          </w:tcPr>
          <w:p w:rsidR="00357ED7" w:rsidRDefault="00357ED7" w:rsidP="00357ED7">
            <w:pPr>
              <w:autoSpaceDE w:val="0"/>
              <w:autoSpaceDN w:val="0"/>
              <w:adjustRightInd w:val="0"/>
              <w:jc w:val="both"/>
              <w:rPr>
                <w:rFonts w:ascii="Verdana" w:hAnsi="Verdana" w:cs="Calibri"/>
                <w:sz w:val="18"/>
                <w:szCs w:val="18"/>
              </w:rPr>
            </w:pPr>
            <w:r w:rsidRPr="006311E8">
              <w:rPr>
                <w:rFonts w:ascii="Verdana" w:hAnsi="Verdana" w:cs="Calibri"/>
                <w:sz w:val="18"/>
                <w:szCs w:val="18"/>
              </w:rPr>
              <w:t>El proveedor deberá entregar los bienes nuevos y  las cantidades solicitadas en Almacenes de Y.P.F.B., dentro del Departamento de La Paz – Bolivia, según señale YPFB.</w:t>
            </w:r>
          </w:p>
          <w:p w:rsidR="00357ED7" w:rsidRPr="006311E8" w:rsidRDefault="00357ED7" w:rsidP="00357ED7">
            <w:pPr>
              <w:autoSpaceDE w:val="0"/>
              <w:autoSpaceDN w:val="0"/>
              <w:adjustRightInd w:val="0"/>
              <w:jc w:val="both"/>
              <w:rPr>
                <w:rFonts w:ascii="Verdana" w:hAnsi="Verdana" w:cs="Calibri"/>
                <w:sz w:val="18"/>
                <w:szCs w:val="18"/>
              </w:rPr>
            </w:pPr>
          </w:p>
          <w:p w:rsidR="00357ED7" w:rsidRPr="006311E8" w:rsidRDefault="00357ED7" w:rsidP="00357ED7">
            <w:pPr>
              <w:autoSpaceDE w:val="0"/>
              <w:autoSpaceDN w:val="0"/>
              <w:adjustRightInd w:val="0"/>
              <w:jc w:val="both"/>
              <w:rPr>
                <w:rFonts w:ascii="Verdana" w:hAnsi="Verdana" w:cs="Calibri"/>
                <w:sz w:val="18"/>
                <w:szCs w:val="18"/>
              </w:rPr>
            </w:pPr>
            <w:r w:rsidRPr="00B47C52">
              <w:rPr>
                <w:rFonts w:ascii="Verdana" w:hAnsi="Verdana" w:cs="Calibri"/>
                <w:sz w:val="18"/>
                <w:szCs w:val="18"/>
              </w:rPr>
              <w:t>Se realizaran entregas parciales, de tal manera, que a requerimiento y necesidad de YPFB en cantidades y lugares de entrega en los almacenes precitados u otra dirección, de acuerdo a disponibilidad de espacio de cada almacén de los distritos, el cual se coordinará oportunamente con el proveedor, esto a través de la Dirección de Redes de Gas  - GRGD y Jefes Distritales.</w:t>
            </w:r>
          </w:p>
          <w:p w:rsidR="00357ED7" w:rsidRDefault="00357ED7" w:rsidP="00357ED7">
            <w:pPr>
              <w:autoSpaceDE w:val="0"/>
              <w:autoSpaceDN w:val="0"/>
              <w:adjustRightInd w:val="0"/>
              <w:jc w:val="both"/>
              <w:rPr>
                <w:rFonts w:ascii="Verdana" w:hAnsi="Verdana" w:cs="Calibri"/>
                <w:sz w:val="18"/>
                <w:szCs w:val="18"/>
              </w:rPr>
            </w:pPr>
          </w:p>
          <w:p w:rsidR="00357ED7" w:rsidRDefault="00357ED7" w:rsidP="00357ED7">
            <w:pPr>
              <w:autoSpaceDE w:val="0"/>
              <w:autoSpaceDN w:val="0"/>
              <w:adjustRightInd w:val="0"/>
              <w:jc w:val="both"/>
              <w:rPr>
                <w:rFonts w:ascii="Verdana" w:hAnsi="Verdana" w:cs="Calibri"/>
                <w:sz w:val="18"/>
                <w:szCs w:val="18"/>
              </w:rPr>
            </w:pPr>
            <w:r w:rsidRPr="006311E8">
              <w:rPr>
                <w:rFonts w:ascii="Verdana" w:hAnsi="Verdana" w:cs="Calibri"/>
                <w:sz w:val="18"/>
                <w:szCs w:val="18"/>
              </w:rPr>
              <w:t>La  entrega de los bienes estará sujeta a las siguientes condiciones:</w:t>
            </w:r>
          </w:p>
          <w:p w:rsidR="00357ED7" w:rsidRPr="006311E8" w:rsidRDefault="00357ED7" w:rsidP="00357ED7">
            <w:pPr>
              <w:autoSpaceDE w:val="0"/>
              <w:autoSpaceDN w:val="0"/>
              <w:adjustRightInd w:val="0"/>
              <w:jc w:val="both"/>
              <w:rPr>
                <w:rFonts w:ascii="Verdana" w:hAnsi="Verdana" w:cs="Calibri"/>
                <w:sz w:val="18"/>
                <w:szCs w:val="18"/>
              </w:rPr>
            </w:pPr>
          </w:p>
          <w:p w:rsidR="00357ED7" w:rsidRDefault="00357ED7" w:rsidP="00A034E2">
            <w:pPr>
              <w:numPr>
                <w:ilvl w:val="4"/>
                <w:numId w:val="50"/>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Los costos de transporte, trabajos y materiales necesarios para el estibaje en el carguío y  des carguío de los bienes en los puntos de entrega que establezca YPFB,  correrán  por cuenta y responsabilidad de la empresa contratada; en el caso de ocurrir algún daño en este procedimiento será responsabilidad única de la empresa contratada.</w:t>
            </w:r>
          </w:p>
          <w:p w:rsidR="00357ED7" w:rsidRPr="00CD7355" w:rsidRDefault="00357ED7" w:rsidP="00357ED7">
            <w:pPr>
              <w:autoSpaceDE w:val="0"/>
              <w:autoSpaceDN w:val="0"/>
              <w:adjustRightInd w:val="0"/>
              <w:ind w:left="284"/>
              <w:jc w:val="both"/>
              <w:rPr>
                <w:rFonts w:ascii="Verdana" w:hAnsi="Verdana" w:cs="Calibri"/>
                <w:sz w:val="18"/>
                <w:szCs w:val="18"/>
              </w:rPr>
            </w:pPr>
          </w:p>
          <w:p w:rsidR="00357ED7" w:rsidRDefault="00357ED7" w:rsidP="00A034E2">
            <w:pPr>
              <w:numPr>
                <w:ilvl w:val="4"/>
                <w:numId w:val="50"/>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 xml:space="preserve">Para fines de la entrega los bienes en su totalidad deberán ser colocados dentro el almacén dispuesto para el efecto. </w:t>
            </w:r>
            <w:r w:rsidRPr="00CD7355">
              <w:rPr>
                <w:rFonts w:ascii="Verdana" w:hAnsi="Verdana" w:cs="Calibri"/>
                <w:b/>
                <w:sz w:val="18"/>
                <w:szCs w:val="18"/>
              </w:rPr>
              <w:t xml:space="preserve">Así mismo, es de carácter obligatorio que la empresa a través de su </w:t>
            </w:r>
            <w:r w:rsidRPr="00CD7355">
              <w:rPr>
                <w:rFonts w:ascii="Verdana" w:hAnsi="Verdana" w:cs="Calibri"/>
                <w:b/>
                <w:sz w:val="18"/>
                <w:szCs w:val="18"/>
              </w:rPr>
              <w:lastRenderedPageBreak/>
              <w:t>representante acreditado realice la inspección conjunta con el personal responsable de almacenes a objeto de solicitar a YPFB el área requerida para el descarguío y almacenaje de los bienes en el almacén señalado por Y.P.F.B., con anticipación de 30 días calendario</w:t>
            </w:r>
            <w:r w:rsidRPr="00CD7355">
              <w:rPr>
                <w:rFonts w:ascii="Verdana" w:hAnsi="Verdana" w:cs="Calibri"/>
                <w:sz w:val="18"/>
                <w:szCs w:val="18"/>
              </w:rPr>
              <w:t xml:space="preserve"> antes del arribo del primer medio de transporte con el material a los almacenes de YPFB, de manera impostergable a la entrega (lo redactado en el presente párrafo no implica la ampliación del plazo de entrega a favor del contratista).</w:t>
            </w:r>
          </w:p>
          <w:p w:rsidR="00357ED7" w:rsidRDefault="00357ED7" w:rsidP="00357ED7">
            <w:pPr>
              <w:pStyle w:val="Prrafodelista"/>
              <w:rPr>
                <w:rFonts w:ascii="Verdana" w:hAnsi="Verdana" w:cs="Calibri"/>
                <w:sz w:val="18"/>
                <w:szCs w:val="18"/>
              </w:rPr>
            </w:pPr>
          </w:p>
          <w:p w:rsidR="00357ED7" w:rsidRDefault="00357ED7" w:rsidP="00A034E2">
            <w:pPr>
              <w:numPr>
                <w:ilvl w:val="4"/>
                <w:numId w:val="50"/>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La omisión a la responsabilidad del párrafo anterior por parte de la contratista no será causal de ampliación de plazos u otros requerimientos a favor de la empresa contratista.</w:t>
            </w:r>
          </w:p>
          <w:p w:rsidR="00357ED7" w:rsidRDefault="00357ED7" w:rsidP="00357ED7">
            <w:pPr>
              <w:pStyle w:val="Prrafodelista"/>
              <w:rPr>
                <w:rFonts w:ascii="Verdana" w:hAnsi="Verdana" w:cs="Calibri"/>
                <w:sz w:val="18"/>
                <w:szCs w:val="18"/>
              </w:rPr>
            </w:pPr>
          </w:p>
          <w:p w:rsidR="00357ED7" w:rsidRDefault="00357ED7" w:rsidP="00A034E2">
            <w:pPr>
              <w:numPr>
                <w:ilvl w:val="4"/>
                <w:numId w:val="50"/>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La entrega de los bienes será en coordinación con funcionarios de la Gerencia de Redes de Gas y Ductos (GRGD) la Comisión de Recepción y representantes de la empresa proveedora.</w:t>
            </w:r>
          </w:p>
          <w:p w:rsidR="00357ED7" w:rsidRDefault="00357ED7" w:rsidP="00357ED7">
            <w:pPr>
              <w:pStyle w:val="Prrafodelista"/>
              <w:rPr>
                <w:rFonts w:ascii="Verdana" w:hAnsi="Verdana" w:cs="Calibri"/>
                <w:sz w:val="18"/>
                <w:szCs w:val="18"/>
              </w:rPr>
            </w:pPr>
          </w:p>
          <w:p w:rsidR="00357ED7" w:rsidRDefault="00357ED7" w:rsidP="00A034E2">
            <w:pPr>
              <w:numPr>
                <w:ilvl w:val="4"/>
                <w:numId w:val="50"/>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 xml:space="preserve">Efectuar la cuantificación de los bienes entregados a YPFB en un plazo máximo de 45 días calendario siguientes a la fecha de entrega (entiéndase como fecha de entrega el día en el cual la empresa proveedora cumple con la entrega del total del ítem adjudicado en almacenes de YPFB), elaborándose al término de esta cuantificación, un acta de recepción preliminar en la cual se indique la cantidad recepcionada y las </w:t>
            </w:r>
            <w:r w:rsidRPr="00021911">
              <w:rPr>
                <w:rFonts w:ascii="Verdana" w:hAnsi="Verdana" w:cs="Calibri"/>
                <w:sz w:val="18"/>
                <w:szCs w:val="18"/>
              </w:rPr>
              <w:t>observaciones de los bienes defectuosos (en</w:t>
            </w:r>
            <w:r w:rsidRPr="00CD7355">
              <w:rPr>
                <w:rFonts w:ascii="Verdana" w:hAnsi="Verdana" w:cs="Calibri"/>
                <w:sz w:val="18"/>
                <w:szCs w:val="18"/>
              </w:rPr>
              <w:t xml:space="preserve"> caso de que la empresa adjudicada ya hubiese incurrido en multas, durante el plazo máximo establecido de los 45 días para la revisión de los bienes entregados, no corresponde la aplicación de multas, por tratarse de un plazo necesario asignado al Comité de Recepción para la evaluación correspondiente de los bienes).</w:t>
            </w:r>
          </w:p>
          <w:p w:rsidR="00357ED7" w:rsidRDefault="00357ED7" w:rsidP="00357ED7">
            <w:pPr>
              <w:pStyle w:val="Prrafodelista"/>
              <w:rPr>
                <w:rFonts w:ascii="Verdana" w:hAnsi="Verdana" w:cs="Calibri"/>
                <w:sz w:val="18"/>
                <w:szCs w:val="18"/>
              </w:rPr>
            </w:pPr>
          </w:p>
          <w:p w:rsidR="00357ED7" w:rsidRPr="00021911" w:rsidRDefault="00357ED7" w:rsidP="00A034E2">
            <w:pPr>
              <w:numPr>
                <w:ilvl w:val="0"/>
                <w:numId w:val="58"/>
              </w:numPr>
              <w:autoSpaceDE w:val="0"/>
              <w:autoSpaceDN w:val="0"/>
              <w:adjustRightInd w:val="0"/>
              <w:ind w:left="284" w:hanging="284"/>
              <w:jc w:val="both"/>
              <w:rPr>
                <w:rFonts w:ascii="Verdana" w:hAnsi="Verdana" w:cs="Calibri"/>
                <w:sz w:val="18"/>
                <w:szCs w:val="18"/>
                <w:lang w:eastAsia="es-BO"/>
              </w:rPr>
            </w:pPr>
            <w:r w:rsidRPr="00021911">
              <w:rPr>
                <w:rFonts w:ascii="Verdana" w:hAnsi="Verdana" w:cs="Calibri"/>
                <w:sz w:val="18"/>
                <w:szCs w:val="18"/>
              </w:rPr>
              <w:t xml:space="preserve">Producto de la verificación (acta de recepción preliminar) del párrafo anterior, YPFB rechazará el material en mal estado por daños en el traslado, carguío o descarguío, defectos de fabricación o cualquier otra situación que afecte la calidad del producto entregado, éstos, deberán ser reemplazados por otros en buenas condiciones hasta un plazo de 30 días calendario, previa a la notificación del producto defectuoso. Cabe aclarar que no se aceptará ningún producto que no sea nuevo (durante el plazo establecido de los 30 días calendario para el reemplazo de los bienes no corresponde la aplicación de multas, finalizado el plazo mencionado, según sea el caso, iniciarán o se reactivarán la aplicación de multas). Los bienes reemplazados deberán ser entregados en el almacén determinado en el punto </w:t>
            </w:r>
            <w:r w:rsidRPr="00021911">
              <w:rPr>
                <w:rFonts w:ascii="Verdana" w:hAnsi="Verdana" w:cs="Calibri"/>
                <w:b/>
                <w:sz w:val="18"/>
                <w:szCs w:val="18"/>
              </w:rPr>
              <w:t>II LUGAR Y CONDICIONES DE ENTREGA DE LOS BIENES</w:t>
            </w:r>
            <w:r w:rsidRPr="00021911">
              <w:rPr>
                <w:rFonts w:ascii="Verdana" w:hAnsi="Verdana" w:cs="Calibri"/>
                <w:sz w:val="18"/>
                <w:szCs w:val="18"/>
              </w:rPr>
              <w:t xml:space="preserve">. </w:t>
            </w:r>
            <w:r w:rsidRPr="00021911">
              <w:rPr>
                <w:rFonts w:ascii="Verdana" w:hAnsi="Verdana" w:cs="Calibri"/>
                <w:sz w:val="18"/>
                <w:szCs w:val="18"/>
                <w:lang w:eastAsia="es-BO"/>
              </w:rPr>
              <w:t>Asimismo, se aclara que para todo bien rechazado, el proveedor deberá a su costo proceder al borrado de todo el marcado, previo al retiro del bien de almacenes YPFB.</w:t>
            </w:r>
          </w:p>
          <w:p w:rsidR="00357ED7" w:rsidRDefault="00357ED7" w:rsidP="00357ED7">
            <w:pPr>
              <w:pStyle w:val="Prrafodelista"/>
              <w:rPr>
                <w:rFonts w:ascii="Verdana" w:hAnsi="Verdana" w:cs="Calibri"/>
                <w:sz w:val="18"/>
                <w:szCs w:val="18"/>
                <w:lang w:eastAsia="es-BO"/>
              </w:rPr>
            </w:pPr>
          </w:p>
          <w:p w:rsidR="00357ED7" w:rsidRDefault="00357ED7" w:rsidP="00A034E2">
            <w:pPr>
              <w:numPr>
                <w:ilvl w:val="4"/>
                <w:numId w:val="50"/>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Una vez subsanados las observaciones descritas en los incisos e) y f) se procederá a la emisión del acta de recepción definitiva de la entrega total.</w:t>
            </w:r>
          </w:p>
          <w:p w:rsidR="00357ED7" w:rsidRDefault="00357ED7" w:rsidP="00357ED7">
            <w:pPr>
              <w:pStyle w:val="Prrafodelista"/>
              <w:rPr>
                <w:rFonts w:ascii="Verdana" w:hAnsi="Verdana" w:cs="Calibri"/>
                <w:sz w:val="18"/>
                <w:szCs w:val="18"/>
              </w:rPr>
            </w:pPr>
          </w:p>
          <w:p w:rsidR="00357ED7" w:rsidRPr="00FD291B" w:rsidRDefault="00357ED7" w:rsidP="00A034E2">
            <w:pPr>
              <w:numPr>
                <w:ilvl w:val="4"/>
                <w:numId w:val="50"/>
              </w:numPr>
              <w:autoSpaceDE w:val="0"/>
              <w:autoSpaceDN w:val="0"/>
              <w:adjustRightInd w:val="0"/>
              <w:ind w:left="284" w:hanging="284"/>
              <w:jc w:val="both"/>
              <w:rPr>
                <w:rFonts w:ascii="Verdana" w:hAnsi="Verdana" w:cs="Calibri"/>
                <w:sz w:val="18"/>
                <w:szCs w:val="18"/>
                <w:lang w:eastAsia="es-BO"/>
              </w:rPr>
            </w:pPr>
            <w:r w:rsidRPr="005F2E0C">
              <w:rPr>
                <w:rFonts w:ascii="Verdana" w:hAnsi="Verdana" w:cs="Calibri"/>
                <w:sz w:val="18"/>
                <w:szCs w:val="18"/>
              </w:rPr>
              <w:t xml:space="preserve">El embalaje deberá ser adecuado para resistir su almacenamiento y manipulación brusca evitando el daño de los Sistemas de Medición, Regulación,  Accesorios y sus componentes internos respectivamente. </w:t>
            </w:r>
          </w:p>
        </w:tc>
      </w:tr>
      <w:tr w:rsidR="00357ED7" w:rsidRPr="00FD291B" w:rsidTr="00357ED7">
        <w:trPr>
          <w:trHeight w:val="392"/>
        </w:trPr>
        <w:tc>
          <w:tcPr>
            <w:tcW w:w="9640" w:type="dxa"/>
            <w:shd w:val="clear" w:color="auto" w:fill="5B9BD5"/>
            <w:vAlign w:val="center"/>
          </w:tcPr>
          <w:p w:rsidR="00357ED7" w:rsidRPr="00FD291B" w:rsidRDefault="00357ED7" w:rsidP="00357ED7">
            <w:pPr>
              <w:autoSpaceDE w:val="0"/>
              <w:autoSpaceDN w:val="0"/>
              <w:adjustRightInd w:val="0"/>
              <w:rPr>
                <w:rFonts w:ascii="Verdana" w:hAnsi="Verdana" w:cs="Calibri"/>
                <w:b/>
                <w:bCs/>
                <w:sz w:val="18"/>
                <w:szCs w:val="18"/>
              </w:rPr>
            </w:pPr>
            <w:r>
              <w:rPr>
                <w:rFonts w:ascii="Verdana" w:hAnsi="Verdana" w:cs="Calibri"/>
                <w:b/>
                <w:bCs/>
                <w:sz w:val="18"/>
                <w:szCs w:val="18"/>
              </w:rPr>
              <w:lastRenderedPageBreak/>
              <w:t>SEGURIDAD Y SALUD OCUPACIONAL</w:t>
            </w:r>
          </w:p>
        </w:tc>
      </w:tr>
      <w:tr w:rsidR="00357ED7" w:rsidRPr="00FD291B" w:rsidTr="00357ED7">
        <w:trPr>
          <w:trHeight w:val="392"/>
        </w:trPr>
        <w:tc>
          <w:tcPr>
            <w:tcW w:w="9640" w:type="dxa"/>
            <w:shd w:val="clear" w:color="auto" w:fill="auto"/>
            <w:vAlign w:val="center"/>
          </w:tcPr>
          <w:p w:rsidR="00357ED7" w:rsidRDefault="00357ED7" w:rsidP="00357ED7">
            <w:pPr>
              <w:autoSpaceDE w:val="0"/>
              <w:autoSpaceDN w:val="0"/>
              <w:adjustRightInd w:val="0"/>
              <w:rPr>
                <w:rFonts w:ascii="Calibri" w:hAnsi="Calibri" w:cs="Calibri"/>
                <w:b/>
                <w:bCs/>
                <w:color w:val="000000"/>
                <w:sz w:val="23"/>
                <w:szCs w:val="23"/>
                <w:lang w:val="es-BO" w:eastAsia="es-BO"/>
              </w:rPr>
            </w:pPr>
            <w:r w:rsidRPr="001D6ABE">
              <w:rPr>
                <w:rFonts w:ascii="Verdana" w:hAnsi="Verdana" w:cs="Calibri"/>
                <w:b/>
                <w:bCs/>
                <w:sz w:val="18"/>
                <w:szCs w:val="18"/>
                <w:u w:val="single"/>
                <w:lang w:val="es-BO"/>
              </w:rPr>
              <w:t>ASPECTOS NORMATIVOS DE SEGURIDAD INDUSTRIAL Y SALUD OCUPACIONAL PARA EMPRESAS CONTRATISTAS DE YPFB</w:t>
            </w:r>
            <w:r w:rsidRPr="001D6ABE">
              <w:rPr>
                <w:rFonts w:ascii="Calibri" w:hAnsi="Calibri" w:cs="Calibri"/>
                <w:b/>
                <w:bCs/>
                <w:color w:val="000000"/>
                <w:sz w:val="23"/>
                <w:szCs w:val="23"/>
                <w:lang w:val="es-BO" w:eastAsia="es-BO"/>
              </w:rPr>
              <w:t xml:space="preserve"> </w:t>
            </w:r>
          </w:p>
          <w:p w:rsidR="00357ED7" w:rsidRPr="001D6ABE" w:rsidRDefault="00357ED7" w:rsidP="00357ED7">
            <w:pPr>
              <w:autoSpaceDE w:val="0"/>
              <w:autoSpaceDN w:val="0"/>
              <w:adjustRightInd w:val="0"/>
              <w:rPr>
                <w:rFonts w:ascii="Calibri" w:hAnsi="Calibri" w:cs="Calibri"/>
                <w:color w:val="000000"/>
                <w:sz w:val="23"/>
                <w:szCs w:val="23"/>
                <w:lang w:val="es-BO" w:eastAsia="es-BO"/>
              </w:rPr>
            </w:pPr>
          </w:p>
          <w:p w:rsidR="00357ED7" w:rsidRDefault="00357ED7" w:rsidP="00357ED7">
            <w:pPr>
              <w:autoSpaceDE w:val="0"/>
              <w:autoSpaceDN w:val="0"/>
              <w:adjustRightInd w:val="0"/>
              <w:rPr>
                <w:rFonts w:ascii="Verdana" w:hAnsi="Verdana" w:cs="Calibri"/>
                <w:bCs/>
                <w:sz w:val="18"/>
                <w:szCs w:val="18"/>
                <w:lang w:val="es-BO"/>
              </w:rPr>
            </w:pPr>
            <w:r w:rsidRPr="001D6ABE">
              <w:rPr>
                <w:rFonts w:ascii="Verdana" w:hAnsi="Verdana" w:cs="Calibri"/>
                <w:bCs/>
                <w:sz w:val="18"/>
                <w:szCs w:val="18"/>
                <w:lang w:val="es-BO"/>
              </w:rPr>
              <w:t>El Proponente de la provisión de “</w:t>
            </w:r>
            <w:r w:rsidRPr="001D6ABE">
              <w:rPr>
                <w:rFonts w:ascii="Verdana" w:hAnsi="Verdana" w:cs="Calibri"/>
                <w:b/>
                <w:bCs/>
                <w:sz w:val="18"/>
                <w:szCs w:val="18"/>
                <w:lang w:val="es-BO"/>
              </w:rPr>
              <w:t>BIENES</w:t>
            </w:r>
            <w:r w:rsidRPr="001D6ABE">
              <w:rPr>
                <w:rFonts w:ascii="Verdana" w:hAnsi="Verdana" w:cs="Calibri"/>
                <w:bCs/>
                <w:sz w:val="18"/>
                <w:szCs w:val="18"/>
                <w:lang w:val="es-BO"/>
              </w:rPr>
              <w:t xml:space="preserve">” deberá cumplir con los estándares de Seguridad Industrial y Salud Ocupacional de YPFB. </w:t>
            </w:r>
          </w:p>
          <w:p w:rsidR="00357ED7" w:rsidRPr="001D6ABE" w:rsidRDefault="00357ED7" w:rsidP="00357ED7">
            <w:pPr>
              <w:autoSpaceDE w:val="0"/>
              <w:autoSpaceDN w:val="0"/>
              <w:adjustRightInd w:val="0"/>
              <w:rPr>
                <w:rFonts w:ascii="Verdana" w:hAnsi="Verdana" w:cs="Calibri"/>
                <w:bCs/>
                <w:sz w:val="18"/>
                <w:szCs w:val="18"/>
                <w:lang w:val="es-BO"/>
              </w:rPr>
            </w:pPr>
          </w:p>
          <w:p w:rsidR="00357ED7" w:rsidRDefault="00357ED7" w:rsidP="00357ED7">
            <w:pPr>
              <w:autoSpaceDE w:val="0"/>
              <w:autoSpaceDN w:val="0"/>
              <w:adjustRightInd w:val="0"/>
              <w:rPr>
                <w:rFonts w:ascii="Verdana" w:hAnsi="Verdana" w:cs="Calibri"/>
                <w:b/>
                <w:bCs/>
                <w:sz w:val="18"/>
                <w:szCs w:val="18"/>
                <w:lang w:val="es-BO"/>
              </w:rPr>
            </w:pPr>
            <w:r w:rsidRPr="001D6ABE">
              <w:rPr>
                <w:rFonts w:ascii="Verdana" w:hAnsi="Verdana" w:cs="Calibri"/>
                <w:b/>
                <w:bCs/>
                <w:sz w:val="18"/>
                <w:szCs w:val="18"/>
                <w:lang w:val="es-BO"/>
              </w:rPr>
              <w:t xml:space="preserve">1. ASPECTOS GENERALES: </w:t>
            </w:r>
          </w:p>
          <w:p w:rsidR="00357ED7" w:rsidRPr="001D6ABE" w:rsidRDefault="00357ED7" w:rsidP="00357ED7">
            <w:pPr>
              <w:autoSpaceDE w:val="0"/>
              <w:autoSpaceDN w:val="0"/>
              <w:adjustRightInd w:val="0"/>
              <w:rPr>
                <w:rFonts w:ascii="Verdana" w:hAnsi="Verdana" w:cs="Calibri"/>
                <w:bCs/>
                <w:sz w:val="18"/>
                <w:szCs w:val="18"/>
                <w:lang w:val="es-BO"/>
              </w:rPr>
            </w:pPr>
          </w:p>
          <w:p w:rsidR="00357ED7" w:rsidRDefault="00357ED7" w:rsidP="00357ED7">
            <w:pPr>
              <w:autoSpaceDE w:val="0"/>
              <w:autoSpaceDN w:val="0"/>
              <w:adjustRightInd w:val="0"/>
              <w:rPr>
                <w:rFonts w:ascii="Verdana" w:hAnsi="Verdana" w:cs="Calibri"/>
                <w:bCs/>
                <w:sz w:val="18"/>
                <w:szCs w:val="18"/>
                <w:lang w:val="es-BO"/>
              </w:rPr>
            </w:pPr>
            <w:r w:rsidRPr="001D6ABE">
              <w:rPr>
                <w:rFonts w:ascii="Verdana" w:hAnsi="Verdana" w:cs="Calibri"/>
                <w:bCs/>
                <w:sz w:val="18"/>
                <w:szCs w:val="18"/>
                <w:lang w:val="es-BO"/>
              </w:rPr>
              <w:t xml:space="preserve">Para los procesos de contratación de bienes; en caso de que los mismos sean recibidos directamente en los almacenes de YPFB; no aplica una cláusula específica de SMS. </w:t>
            </w:r>
          </w:p>
          <w:p w:rsidR="00357ED7" w:rsidRPr="001D6ABE" w:rsidRDefault="00357ED7" w:rsidP="00357ED7">
            <w:pPr>
              <w:autoSpaceDE w:val="0"/>
              <w:autoSpaceDN w:val="0"/>
              <w:adjustRightInd w:val="0"/>
              <w:rPr>
                <w:rFonts w:ascii="Verdana" w:hAnsi="Verdana" w:cs="Calibri"/>
                <w:bCs/>
                <w:sz w:val="18"/>
                <w:szCs w:val="18"/>
                <w:lang w:val="es-BO"/>
              </w:rPr>
            </w:pPr>
          </w:p>
          <w:p w:rsidR="00357ED7" w:rsidRDefault="00357ED7" w:rsidP="00357ED7">
            <w:pPr>
              <w:autoSpaceDE w:val="0"/>
              <w:autoSpaceDN w:val="0"/>
              <w:adjustRightInd w:val="0"/>
              <w:rPr>
                <w:rFonts w:ascii="Verdana" w:hAnsi="Verdana" w:cs="Calibri"/>
                <w:b/>
                <w:bCs/>
                <w:sz w:val="18"/>
                <w:szCs w:val="18"/>
                <w:lang w:val="es-BO"/>
              </w:rPr>
            </w:pPr>
            <w:r w:rsidRPr="001D6ABE">
              <w:rPr>
                <w:rFonts w:ascii="Verdana" w:hAnsi="Verdana" w:cs="Calibri"/>
                <w:b/>
                <w:bCs/>
                <w:sz w:val="18"/>
                <w:szCs w:val="18"/>
                <w:lang w:val="es-BO"/>
              </w:rPr>
              <w:t xml:space="preserve">2. RECOMENDACIONES: </w:t>
            </w:r>
          </w:p>
          <w:p w:rsidR="00357ED7" w:rsidRPr="001D6ABE" w:rsidRDefault="00357ED7" w:rsidP="00357ED7">
            <w:pPr>
              <w:autoSpaceDE w:val="0"/>
              <w:autoSpaceDN w:val="0"/>
              <w:adjustRightInd w:val="0"/>
              <w:rPr>
                <w:rFonts w:ascii="Verdana" w:hAnsi="Verdana" w:cs="Calibri"/>
                <w:bCs/>
                <w:sz w:val="18"/>
                <w:szCs w:val="18"/>
                <w:lang w:val="es-BO"/>
              </w:rPr>
            </w:pPr>
          </w:p>
          <w:p w:rsidR="00357ED7" w:rsidRDefault="00357ED7" w:rsidP="00357ED7">
            <w:pPr>
              <w:autoSpaceDE w:val="0"/>
              <w:autoSpaceDN w:val="0"/>
              <w:adjustRightInd w:val="0"/>
              <w:rPr>
                <w:rFonts w:ascii="Verdana" w:hAnsi="Verdana" w:cs="Calibri"/>
                <w:bCs/>
                <w:sz w:val="18"/>
                <w:szCs w:val="18"/>
                <w:lang w:val="es-BO"/>
              </w:rPr>
            </w:pPr>
            <w:r w:rsidRPr="001D6ABE">
              <w:rPr>
                <w:rFonts w:ascii="Verdana" w:hAnsi="Verdana" w:cs="Calibri"/>
                <w:bCs/>
                <w:sz w:val="18"/>
                <w:szCs w:val="18"/>
                <w:lang w:val="es-BO"/>
              </w:rPr>
              <w:t>Para las tareas complementarias de entrega de bienes en los almacenes de YPFB, la Unidad Solicitante deberá coordinar con la empresa Contratista a efectos de garantizar y prevenir la ocurrencia de accidentes, incidentes y afectaciones al medio ambiente</w:t>
            </w:r>
            <w:r>
              <w:rPr>
                <w:rFonts w:ascii="Verdana" w:hAnsi="Verdana" w:cs="Calibri"/>
                <w:bCs/>
                <w:sz w:val="18"/>
                <w:szCs w:val="18"/>
                <w:lang w:val="es-BO"/>
              </w:rPr>
              <w:t>.</w:t>
            </w:r>
            <w:r w:rsidRPr="001D6ABE">
              <w:rPr>
                <w:rFonts w:ascii="Verdana" w:hAnsi="Verdana" w:cs="Calibri"/>
                <w:bCs/>
                <w:sz w:val="18"/>
                <w:szCs w:val="18"/>
                <w:lang w:val="es-BO"/>
              </w:rPr>
              <w:t xml:space="preserve"> </w:t>
            </w:r>
          </w:p>
          <w:p w:rsidR="00357ED7" w:rsidRPr="001D6ABE" w:rsidRDefault="00357ED7" w:rsidP="00357ED7">
            <w:pPr>
              <w:autoSpaceDE w:val="0"/>
              <w:autoSpaceDN w:val="0"/>
              <w:adjustRightInd w:val="0"/>
              <w:rPr>
                <w:rFonts w:ascii="Verdana" w:hAnsi="Verdana" w:cs="Calibri"/>
                <w:bCs/>
                <w:sz w:val="18"/>
                <w:szCs w:val="18"/>
                <w:lang w:val="es-BO"/>
              </w:rPr>
            </w:pPr>
          </w:p>
          <w:p w:rsidR="00357ED7" w:rsidRDefault="00357ED7" w:rsidP="00A034E2">
            <w:pPr>
              <w:numPr>
                <w:ilvl w:val="1"/>
                <w:numId w:val="52"/>
              </w:numPr>
              <w:autoSpaceDE w:val="0"/>
              <w:autoSpaceDN w:val="0"/>
              <w:adjustRightInd w:val="0"/>
              <w:ind w:left="567" w:hanging="425"/>
              <w:rPr>
                <w:rFonts w:ascii="Verdana" w:hAnsi="Verdana" w:cs="Calibri"/>
                <w:bCs/>
                <w:sz w:val="18"/>
                <w:szCs w:val="18"/>
                <w:lang w:val="es-BO"/>
              </w:rPr>
            </w:pPr>
            <w:r w:rsidRPr="001D6ABE">
              <w:rPr>
                <w:rFonts w:ascii="Verdana" w:hAnsi="Verdana" w:cs="Calibri"/>
                <w:bCs/>
                <w:sz w:val="18"/>
                <w:szCs w:val="18"/>
                <w:lang w:val="es-BO"/>
              </w:rPr>
              <w:lastRenderedPageBreak/>
              <w:t>En caso de manipulación de bienes y materiales dentro de las instalaciones de YPFB; se deberán verificar las condiciones del sistema de izaje de cargas (cables, eslingas, estrobos, y otros elementos necesarios para este fin).</w:t>
            </w:r>
          </w:p>
          <w:p w:rsidR="00357ED7" w:rsidRPr="001D6ABE" w:rsidRDefault="00357ED7" w:rsidP="00357ED7">
            <w:pPr>
              <w:autoSpaceDE w:val="0"/>
              <w:autoSpaceDN w:val="0"/>
              <w:adjustRightInd w:val="0"/>
              <w:ind w:left="567" w:hanging="425"/>
              <w:rPr>
                <w:rFonts w:ascii="Verdana" w:hAnsi="Verdana" w:cs="Calibri"/>
                <w:bCs/>
                <w:sz w:val="18"/>
                <w:szCs w:val="18"/>
                <w:lang w:val="es-BO"/>
              </w:rPr>
            </w:pPr>
          </w:p>
          <w:p w:rsidR="00357ED7" w:rsidRDefault="00357ED7" w:rsidP="00A034E2">
            <w:pPr>
              <w:numPr>
                <w:ilvl w:val="1"/>
                <w:numId w:val="52"/>
              </w:numPr>
              <w:autoSpaceDE w:val="0"/>
              <w:autoSpaceDN w:val="0"/>
              <w:adjustRightInd w:val="0"/>
              <w:ind w:left="567" w:hanging="425"/>
              <w:rPr>
                <w:rFonts w:ascii="Verdana" w:hAnsi="Verdana" w:cs="Calibri"/>
                <w:bCs/>
                <w:sz w:val="18"/>
                <w:szCs w:val="18"/>
                <w:lang w:val="es-BO"/>
              </w:rPr>
            </w:pPr>
            <w:r w:rsidRPr="001D6ABE">
              <w:rPr>
                <w:rFonts w:ascii="Verdana" w:hAnsi="Verdana" w:cs="Calibri"/>
                <w:bCs/>
                <w:sz w:val="18"/>
                <w:szCs w:val="18"/>
                <w:lang w:val="es-BO"/>
              </w:rPr>
              <w:t xml:space="preserve">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rsidR="00357ED7" w:rsidRDefault="00357ED7" w:rsidP="00357ED7">
            <w:pPr>
              <w:pStyle w:val="Prrafodelista"/>
              <w:ind w:left="567" w:hanging="425"/>
              <w:rPr>
                <w:rFonts w:ascii="Verdana" w:hAnsi="Verdana" w:cs="Calibri"/>
                <w:bCs/>
                <w:sz w:val="18"/>
                <w:szCs w:val="18"/>
                <w:lang w:val="es-BO"/>
              </w:rPr>
            </w:pPr>
          </w:p>
          <w:p w:rsidR="00357ED7" w:rsidRPr="00FD291B" w:rsidRDefault="00357ED7" w:rsidP="00A034E2">
            <w:pPr>
              <w:numPr>
                <w:ilvl w:val="1"/>
                <w:numId w:val="52"/>
              </w:numPr>
              <w:autoSpaceDE w:val="0"/>
              <w:autoSpaceDN w:val="0"/>
              <w:adjustRightInd w:val="0"/>
              <w:ind w:left="567" w:hanging="425"/>
              <w:rPr>
                <w:rFonts w:ascii="Verdana" w:hAnsi="Verdana" w:cs="Calibri"/>
                <w:b/>
                <w:bCs/>
                <w:sz w:val="18"/>
                <w:szCs w:val="18"/>
              </w:rPr>
            </w:pPr>
            <w:r w:rsidRPr="001D6ABE">
              <w:rPr>
                <w:rFonts w:ascii="Verdana" w:hAnsi="Verdana" w:cs="Calibri"/>
                <w:bCs/>
                <w:sz w:val="18"/>
                <w:szCs w:val="18"/>
                <w:lang w:val="es-BO"/>
              </w:rPr>
              <w:t xml:space="preserve">Las tareas complementarias para la entrega de bienes/equipos/materiales, deberán ser coordinadas con el personal de SMS de la Unidad Solicitante, en estricto cumplimiento de la normativa vigente y las políticas de Seguridad Industrial de YPFB. </w:t>
            </w:r>
          </w:p>
        </w:tc>
      </w:tr>
      <w:tr w:rsidR="00357ED7" w:rsidRPr="00FD291B" w:rsidTr="00357ED7">
        <w:trPr>
          <w:trHeight w:val="392"/>
        </w:trPr>
        <w:tc>
          <w:tcPr>
            <w:tcW w:w="9640" w:type="dxa"/>
            <w:shd w:val="clear" w:color="auto" w:fill="5B9BD5"/>
            <w:vAlign w:val="center"/>
          </w:tcPr>
          <w:p w:rsidR="00357ED7" w:rsidRPr="00FD291B" w:rsidRDefault="00357ED7" w:rsidP="00357ED7">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FORMA DE PAGO</w:t>
            </w:r>
          </w:p>
        </w:tc>
      </w:tr>
      <w:tr w:rsidR="00357ED7" w:rsidRPr="00FD291B" w:rsidTr="00357ED7">
        <w:trPr>
          <w:trHeight w:val="1119"/>
        </w:trPr>
        <w:tc>
          <w:tcPr>
            <w:tcW w:w="9640" w:type="dxa"/>
            <w:shd w:val="clear" w:color="auto" w:fill="auto"/>
            <w:vAlign w:val="center"/>
          </w:tcPr>
          <w:p w:rsidR="00357ED7" w:rsidRPr="001B2958" w:rsidRDefault="00357ED7" w:rsidP="00357ED7">
            <w:pPr>
              <w:autoSpaceDE w:val="0"/>
              <w:autoSpaceDN w:val="0"/>
              <w:adjustRightInd w:val="0"/>
              <w:jc w:val="both"/>
              <w:rPr>
                <w:rFonts w:ascii="Verdana" w:hAnsi="Verdana" w:cs="Calibri"/>
                <w:sz w:val="18"/>
                <w:szCs w:val="18"/>
                <w:lang w:val="es-BO"/>
              </w:rPr>
            </w:pPr>
            <w:r w:rsidRPr="001B2958">
              <w:rPr>
                <w:rFonts w:ascii="Verdana" w:hAnsi="Verdana" w:cs="Calibri"/>
                <w:sz w:val="18"/>
                <w:szCs w:val="18"/>
                <w:lang w:val="es-BO"/>
              </w:rPr>
              <w:t>La modalidad de pago se realizará por pagos parciales a contra entrega de los bienes, objeto de la presente contratación, previa emisión por parte del Comité de Recepción del informe de conformidad de cumplimiento de los aspectos técnicos y administrativos, debiendo emitir la correspondiente factura al momento de la emisión del informe de conformidad.</w:t>
            </w:r>
          </w:p>
          <w:p w:rsidR="00357ED7" w:rsidRPr="001B2958" w:rsidRDefault="00357ED7" w:rsidP="00357ED7">
            <w:pPr>
              <w:autoSpaceDE w:val="0"/>
              <w:autoSpaceDN w:val="0"/>
              <w:adjustRightInd w:val="0"/>
              <w:jc w:val="both"/>
              <w:rPr>
                <w:rFonts w:ascii="Verdana" w:hAnsi="Verdana" w:cs="Calibri"/>
                <w:sz w:val="18"/>
                <w:szCs w:val="18"/>
                <w:lang w:val="es-BO"/>
              </w:rPr>
            </w:pPr>
          </w:p>
          <w:p w:rsidR="00357ED7" w:rsidRDefault="00357ED7" w:rsidP="00357ED7">
            <w:pPr>
              <w:autoSpaceDE w:val="0"/>
              <w:autoSpaceDN w:val="0"/>
              <w:adjustRightInd w:val="0"/>
              <w:jc w:val="both"/>
              <w:rPr>
                <w:rFonts w:ascii="Verdana" w:hAnsi="Verdana" w:cs="Calibri"/>
                <w:sz w:val="18"/>
                <w:szCs w:val="18"/>
                <w:lang w:val="es-BO"/>
              </w:rPr>
            </w:pPr>
            <w:r w:rsidRPr="001B2958">
              <w:rPr>
                <w:rFonts w:ascii="Verdana" w:hAnsi="Verdana" w:cs="Calibri"/>
                <w:sz w:val="18"/>
                <w:szCs w:val="18"/>
                <w:lang w:val="es-BO"/>
              </w:rPr>
              <w:t>El pago se realizara a través de transferencias bancarias vía SIGEP.</w:t>
            </w:r>
          </w:p>
          <w:p w:rsidR="00357ED7" w:rsidRPr="001B2958" w:rsidRDefault="00357ED7" w:rsidP="00357ED7">
            <w:pPr>
              <w:autoSpaceDE w:val="0"/>
              <w:autoSpaceDN w:val="0"/>
              <w:adjustRightInd w:val="0"/>
              <w:jc w:val="both"/>
              <w:rPr>
                <w:rFonts w:ascii="Verdana" w:hAnsi="Verdana" w:cs="Calibri"/>
                <w:sz w:val="18"/>
                <w:szCs w:val="18"/>
                <w:lang w:val="es-BO"/>
              </w:rPr>
            </w:pPr>
          </w:p>
          <w:p w:rsidR="00357ED7" w:rsidRPr="00FD291B" w:rsidRDefault="00357ED7" w:rsidP="00357ED7">
            <w:pPr>
              <w:pStyle w:val="Prrafodelista"/>
              <w:ind w:left="0"/>
              <w:jc w:val="both"/>
              <w:rPr>
                <w:rFonts w:ascii="Verdana" w:hAnsi="Verdana" w:cs="Calibri"/>
                <w:sz w:val="18"/>
                <w:szCs w:val="18"/>
                <w:lang w:eastAsia="es-BO"/>
              </w:rPr>
            </w:pPr>
            <w:r w:rsidRPr="001B2958">
              <w:rPr>
                <w:rFonts w:ascii="Verdana" w:hAnsi="Verdana" w:cs="Calibri"/>
                <w:sz w:val="18"/>
                <w:szCs w:val="18"/>
                <w:lang w:val="es-BO"/>
              </w:rPr>
              <w:t>La comisión de recepción emitirá el informe de conformidad una vez que haya efectuado la verificación física vs documental de los bienes adquiridos de acuerdo a las especificaciones técnicas establecidas y el contrato.</w:t>
            </w:r>
          </w:p>
        </w:tc>
      </w:tr>
      <w:tr w:rsidR="00357ED7" w:rsidRPr="00FD291B" w:rsidTr="00357ED7">
        <w:trPr>
          <w:trHeight w:val="422"/>
        </w:trPr>
        <w:tc>
          <w:tcPr>
            <w:tcW w:w="9640" w:type="dxa"/>
            <w:shd w:val="clear" w:color="auto" w:fill="5B9BD5"/>
            <w:vAlign w:val="center"/>
          </w:tcPr>
          <w:p w:rsidR="00357ED7" w:rsidRPr="00B15E08" w:rsidRDefault="00357ED7" w:rsidP="00357ED7">
            <w:pPr>
              <w:autoSpaceDE w:val="0"/>
              <w:autoSpaceDN w:val="0"/>
              <w:adjustRightInd w:val="0"/>
              <w:jc w:val="both"/>
              <w:rPr>
                <w:rFonts w:ascii="Verdana" w:hAnsi="Verdana" w:cs="Calibri"/>
                <w:b/>
                <w:sz w:val="18"/>
                <w:szCs w:val="18"/>
              </w:rPr>
            </w:pPr>
            <w:r>
              <w:rPr>
                <w:rFonts w:ascii="Verdana" w:hAnsi="Verdana" w:cs="Calibri"/>
                <w:b/>
                <w:sz w:val="18"/>
                <w:szCs w:val="18"/>
              </w:rPr>
              <w:t>ANTICIPO</w:t>
            </w:r>
          </w:p>
        </w:tc>
      </w:tr>
      <w:tr w:rsidR="00357ED7" w:rsidRPr="00FD291B" w:rsidTr="00357ED7">
        <w:trPr>
          <w:trHeight w:val="422"/>
        </w:trPr>
        <w:tc>
          <w:tcPr>
            <w:tcW w:w="9640" w:type="dxa"/>
            <w:shd w:val="clear" w:color="auto" w:fill="auto"/>
            <w:vAlign w:val="center"/>
          </w:tcPr>
          <w:p w:rsidR="00357ED7" w:rsidRDefault="00357ED7" w:rsidP="00357ED7">
            <w:pPr>
              <w:autoSpaceDE w:val="0"/>
              <w:autoSpaceDN w:val="0"/>
              <w:adjustRightInd w:val="0"/>
              <w:jc w:val="both"/>
              <w:rPr>
                <w:rFonts w:ascii="Verdana" w:hAnsi="Verdana" w:cs="Calibri"/>
                <w:sz w:val="18"/>
                <w:szCs w:val="18"/>
                <w:lang w:val="es-BO"/>
              </w:rPr>
            </w:pPr>
            <w:r w:rsidRPr="00967BE3">
              <w:rPr>
                <w:rFonts w:ascii="Verdana" w:hAnsi="Verdana" w:cs="Calibri"/>
                <w:sz w:val="18"/>
                <w:szCs w:val="18"/>
                <w:lang w:val="es-BO"/>
              </w:rPr>
              <w:t>YPFB, a solicitud del Contratista, otorgará un anticipo el cual no excederá del veinte por ciento (20%) del monto total del Contrato y el cual deberá ser requerido previa la presentación de la garantía de correcta inversión de anticipo por el cien por ciento (100%) del monto a ser desembolsado, caso contrario se entenderá por anticipo no solicitado.</w:t>
            </w:r>
          </w:p>
          <w:p w:rsidR="00357ED7" w:rsidRPr="00967BE3" w:rsidRDefault="00357ED7" w:rsidP="00357ED7">
            <w:pPr>
              <w:autoSpaceDE w:val="0"/>
              <w:autoSpaceDN w:val="0"/>
              <w:adjustRightInd w:val="0"/>
              <w:jc w:val="both"/>
              <w:rPr>
                <w:rFonts w:ascii="Verdana" w:hAnsi="Verdana" w:cs="Calibri"/>
                <w:sz w:val="18"/>
                <w:szCs w:val="18"/>
                <w:lang w:val="es-BO"/>
              </w:rPr>
            </w:pPr>
          </w:p>
          <w:p w:rsidR="00357ED7" w:rsidRPr="00967BE3" w:rsidRDefault="00357ED7" w:rsidP="00357ED7">
            <w:pPr>
              <w:autoSpaceDE w:val="0"/>
              <w:autoSpaceDN w:val="0"/>
              <w:adjustRightInd w:val="0"/>
              <w:jc w:val="both"/>
              <w:rPr>
                <w:rFonts w:ascii="Verdana" w:hAnsi="Verdana" w:cs="Calibri"/>
                <w:b/>
                <w:sz w:val="18"/>
                <w:szCs w:val="18"/>
                <w:lang w:val="es-BO"/>
              </w:rPr>
            </w:pPr>
            <w:r w:rsidRPr="00967BE3">
              <w:rPr>
                <w:rFonts w:ascii="Verdana" w:hAnsi="Verdana" w:cs="Calibri"/>
                <w:sz w:val="18"/>
                <w:szCs w:val="18"/>
                <w:lang w:val="es-BO"/>
              </w:rPr>
              <w:t>El importe del anticipo será descontado, hasta cubrir el monto total del anticipo. Asimismo, la garantía de correcta inversión de anticipo deberá mantenerse en vigencia hasta que se efectúe el descuento total del anticipo otorgado.</w:t>
            </w:r>
          </w:p>
        </w:tc>
      </w:tr>
      <w:tr w:rsidR="00357ED7" w:rsidRPr="00FD291B" w:rsidTr="00357ED7">
        <w:trPr>
          <w:trHeight w:val="422"/>
        </w:trPr>
        <w:tc>
          <w:tcPr>
            <w:tcW w:w="9640" w:type="dxa"/>
            <w:shd w:val="clear" w:color="auto" w:fill="5B9BD5"/>
            <w:vAlign w:val="center"/>
          </w:tcPr>
          <w:p w:rsidR="00357ED7" w:rsidRPr="00B15E08" w:rsidRDefault="00357ED7" w:rsidP="00357ED7">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357ED7" w:rsidRPr="00FD291B" w:rsidTr="00357ED7">
        <w:trPr>
          <w:trHeight w:val="555"/>
        </w:trPr>
        <w:tc>
          <w:tcPr>
            <w:tcW w:w="9640" w:type="dxa"/>
            <w:shd w:val="clear" w:color="auto" w:fill="auto"/>
            <w:vAlign w:val="center"/>
          </w:tcPr>
          <w:p w:rsidR="00357ED7" w:rsidRDefault="00357ED7" w:rsidP="00357ED7">
            <w:pPr>
              <w:autoSpaceDE w:val="0"/>
              <w:autoSpaceDN w:val="0"/>
              <w:adjustRightInd w:val="0"/>
              <w:jc w:val="both"/>
              <w:rPr>
                <w:rFonts w:ascii="Verdana" w:hAnsi="Verdana" w:cs="Calibri"/>
                <w:sz w:val="18"/>
                <w:szCs w:val="18"/>
              </w:rPr>
            </w:pPr>
            <w:r w:rsidRPr="00B35814">
              <w:rPr>
                <w:rFonts w:ascii="Verdana" w:hAnsi="Verdana" w:cs="Calibri"/>
                <w:sz w:val="18"/>
                <w:szCs w:val="18"/>
              </w:rPr>
              <w:t>A objeto de que la Empresa Contratista cumpla con la esencia del Contrato con relación a la calidad, cantidad, lugar y plazo de entrega establecido en las especificaciones técnicas, en caso de incumplimiento por parte del proveedor, se aplicarán  las siguientes penalidades y morosidades, por parte de YPFB, a través del comité de recepción designado, bajo los siguientes argumentos:</w:t>
            </w:r>
          </w:p>
          <w:p w:rsidR="00357ED7" w:rsidRPr="00B35814" w:rsidRDefault="00357ED7" w:rsidP="00357ED7">
            <w:pPr>
              <w:autoSpaceDE w:val="0"/>
              <w:autoSpaceDN w:val="0"/>
              <w:adjustRightInd w:val="0"/>
              <w:jc w:val="both"/>
              <w:rPr>
                <w:rFonts w:ascii="Verdana" w:hAnsi="Verdana" w:cs="Calibri"/>
                <w:sz w:val="18"/>
                <w:szCs w:val="18"/>
              </w:rPr>
            </w:pPr>
            <w:r w:rsidRPr="00B35814">
              <w:rPr>
                <w:rFonts w:ascii="Verdana" w:hAnsi="Verdana" w:cs="Calibri"/>
                <w:sz w:val="18"/>
                <w:szCs w:val="18"/>
              </w:rPr>
              <w:t xml:space="preserve"> </w:t>
            </w:r>
          </w:p>
          <w:p w:rsidR="00357ED7" w:rsidRDefault="00357ED7" w:rsidP="00357ED7">
            <w:pPr>
              <w:autoSpaceDE w:val="0"/>
              <w:autoSpaceDN w:val="0"/>
              <w:adjustRightInd w:val="0"/>
              <w:jc w:val="both"/>
              <w:rPr>
                <w:rFonts w:ascii="Verdana" w:hAnsi="Verdana" w:cs="Calibri"/>
                <w:sz w:val="18"/>
                <w:szCs w:val="18"/>
              </w:rPr>
            </w:pPr>
            <w:r w:rsidRPr="00B35814">
              <w:rPr>
                <w:rFonts w:ascii="Verdana" w:hAnsi="Verdana" w:cs="Calibri"/>
                <w:sz w:val="18"/>
                <w:szCs w:val="18"/>
              </w:rPr>
              <w:t>“Queda convenido entre las partes contratantes, que salvo caso</w:t>
            </w:r>
            <w:r>
              <w:rPr>
                <w:rFonts w:ascii="Verdana" w:hAnsi="Verdana" w:cs="Calibri"/>
                <w:sz w:val="18"/>
                <w:szCs w:val="18"/>
              </w:rPr>
              <w:t>s</w:t>
            </w:r>
            <w:r w:rsidRPr="00B35814">
              <w:rPr>
                <w:rFonts w:ascii="Verdana" w:hAnsi="Verdana" w:cs="Calibri"/>
                <w:sz w:val="18"/>
                <w:szCs w:val="18"/>
              </w:rPr>
              <w:t xml:space="preserve"> de fuerza mayor o caso fortuito, debidamente comprobados por YPFB, se aplicará, las siguientes multas:</w:t>
            </w:r>
          </w:p>
          <w:p w:rsidR="00357ED7" w:rsidRPr="00B35814" w:rsidRDefault="00357ED7" w:rsidP="00357ED7">
            <w:pPr>
              <w:autoSpaceDE w:val="0"/>
              <w:autoSpaceDN w:val="0"/>
              <w:adjustRightInd w:val="0"/>
              <w:jc w:val="both"/>
              <w:rPr>
                <w:rFonts w:ascii="Verdana" w:hAnsi="Verdana" w:cs="Calibri"/>
                <w:sz w:val="18"/>
                <w:szCs w:val="18"/>
              </w:rPr>
            </w:pPr>
          </w:p>
          <w:p w:rsidR="00357ED7" w:rsidRDefault="00357ED7" w:rsidP="00357ED7">
            <w:pPr>
              <w:autoSpaceDE w:val="0"/>
              <w:autoSpaceDN w:val="0"/>
              <w:adjustRightInd w:val="0"/>
              <w:jc w:val="both"/>
              <w:rPr>
                <w:rFonts w:ascii="Verdana" w:hAnsi="Verdana" w:cs="Calibri"/>
                <w:sz w:val="18"/>
                <w:szCs w:val="18"/>
              </w:rPr>
            </w:pPr>
            <w:r w:rsidRPr="00FD1A83">
              <w:rPr>
                <w:rFonts w:ascii="Verdana" w:hAnsi="Verdana" w:cs="Calibri"/>
                <w:b/>
                <w:sz w:val="18"/>
                <w:szCs w:val="18"/>
              </w:rPr>
              <w:t>1.-</w:t>
            </w:r>
            <w:r w:rsidRPr="00FD1A83">
              <w:rPr>
                <w:rFonts w:ascii="Verdana" w:hAnsi="Verdana" w:cs="Calibri"/>
                <w:sz w:val="18"/>
                <w:szCs w:val="18"/>
              </w:rPr>
              <w:t xml:space="preserve"> A la conclusión del Plazo de Entrega, se establecerán las siguientes multas:</w:t>
            </w:r>
          </w:p>
          <w:p w:rsidR="00357ED7" w:rsidRDefault="00357ED7" w:rsidP="00357ED7">
            <w:pPr>
              <w:autoSpaceDE w:val="0"/>
              <w:autoSpaceDN w:val="0"/>
              <w:adjustRightInd w:val="0"/>
              <w:jc w:val="both"/>
              <w:rPr>
                <w:rFonts w:ascii="Verdana" w:hAnsi="Verdana" w:cs="Calibri"/>
                <w:sz w:val="18"/>
                <w:szCs w:val="18"/>
              </w:rPr>
            </w:pPr>
          </w:p>
          <w:p w:rsidR="00357ED7" w:rsidRDefault="00357ED7" w:rsidP="00A034E2">
            <w:pPr>
              <w:numPr>
                <w:ilvl w:val="0"/>
                <w:numId w:val="55"/>
              </w:numPr>
              <w:autoSpaceDE w:val="0"/>
              <w:autoSpaceDN w:val="0"/>
              <w:adjustRightInd w:val="0"/>
              <w:jc w:val="both"/>
              <w:rPr>
                <w:rFonts w:ascii="Verdana" w:hAnsi="Verdana" w:cs="Calibri"/>
                <w:sz w:val="18"/>
                <w:szCs w:val="18"/>
              </w:rPr>
            </w:pPr>
            <w:r w:rsidRPr="00FD1A83">
              <w:rPr>
                <w:rFonts w:ascii="Verdana" w:hAnsi="Verdana" w:cs="Calibri"/>
                <w:sz w:val="18"/>
                <w:szCs w:val="18"/>
              </w:rPr>
              <w:t>Equivalente al 2 por 1.000 por cada día de atraso desde el día 1 hasta el día 30.</w:t>
            </w:r>
          </w:p>
          <w:p w:rsidR="00357ED7" w:rsidRPr="00FD1A83" w:rsidRDefault="00357ED7" w:rsidP="00A034E2">
            <w:pPr>
              <w:numPr>
                <w:ilvl w:val="0"/>
                <w:numId w:val="55"/>
              </w:numPr>
              <w:autoSpaceDE w:val="0"/>
              <w:autoSpaceDN w:val="0"/>
              <w:adjustRightInd w:val="0"/>
              <w:jc w:val="both"/>
              <w:rPr>
                <w:rFonts w:ascii="Verdana" w:hAnsi="Verdana" w:cs="Calibri"/>
                <w:sz w:val="18"/>
                <w:szCs w:val="18"/>
              </w:rPr>
            </w:pPr>
            <w:r w:rsidRPr="00FD1A83">
              <w:rPr>
                <w:rFonts w:ascii="Verdana" w:hAnsi="Verdana" w:cs="Calibri"/>
                <w:sz w:val="18"/>
                <w:szCs w:val="18"/>
              </w:rPr>
              <w:t>Equivalente al 4 por 1.000 por cada día de atraso desde el día 31 en adelante.</w:t>
            </w:r>
          </w:p>
          <w:p w:rsidR="00357ED7" w:rsidRDefault="00357ED7" w:rsidP="00357ED7">
            <w:pPr>
              <w:autoSpaceDE w:val="0"/>
              <w:autoSpaceDN w:val="0"/>
              <w:adjustRightInd w:val="0"/>
              <w:jc w:val="both"/>
              <w:rPr>
                <w:rFonts w:ascii="Verdana" w:hAnsi="Verdana" w:cs="Calibri"/>
                <w:sz w:val="18"/>
                <w:szCs w:val="18"/>
              </w:rPr>
            </w:pPr>
          </w:p>
          <w:p w:rsidR="00357ED7" w:rsidRPr="00FD1A83" w:rsidRDefault="00357ED7" w:rsidP="00357ED7">
            <w:pPr>
              <w:autoSpaceDE w:val="0"/>
              <w:autoSpaceDN w:val="0"/>
              <w:adjustRightInd w:val="0"/>
              <w:jc w:val="both"/>
              <w:rPr>
                <w:rFonts w:ascii="Verdana" w:hAnsi="Verdana" w:cs="Calibri"/>
                <w:sz w:val="18"/>
                <w:szCs w:val="18"/>
              </w:rPr>
            </w:pPr>
            <w:r w:rsidRPr="00FD1A83">
              <w:rPr>
                <w:rFonts w:ascii="Verdana" w:hAnsi="Verdana" w:cs="Calibri"/>
                <w:sz w:val="18"/>
                <w:szCs w:val="18"/>
              </w:rPr>
              <w:t xml:space="preserve">El monto de la multa será calculado respecto del monto correspondiente del saldo </w:t>
            </w:r>
            <w:r w:rsidRPr="00574A1A">
              <w:rPr>
                <w:rFonts w:ascii="Verdana" w:hAnsi="Verdana" w:cs="Calibri"/>
                <w:b/>
                <w:sz w:val="18"/>
                <w:szCs w:val="18"/>
              </w:rPr>
              <w:t>NO</w:t>
            </w:r>
            <w:r w:rsidRPr="00FD1A83">
              <w:rPr>
                <w:rFonts w:ascii="Verdana" w:hAnsi="Verdana" w:cs="Calibri"/>
                <w:sz w:val="18"/>
                <w:szCs w:val="18"/>
              </w:rPr>
              <w:t xml:space="preserve"> entregado, cuya entrega hubiese sufrido retraso, de acuerdo al plazo de entrega establecido.</w:t>
            </w:r>
          </w:p>
          <w:p w:rsidR="00357ED7" w:rsidRDefault="00357ED7" w:rsidP="00357ED7">
            <w:pPr>
              <w:autoSpaceDE w:val="0"/>
              <w:autoSpaceDN w:val="0"/>
              <w:adjustRightInd w:val="0"/>
              <w:jc w:val="both"/>
              <w:rPr>
                <w:rFonts w:ascii="Verdana" w:hAnsi="Verdana" w:cs="Calibri"/>
                <w:b/>
                <w:sz w:val="18"/>
                <w:szCs w:val="18"/>
              </w:rPr>
            </w:pPr>
          </w:p>
          <w:p w:rsidR="00357ED7" w:rsidRPr="00FD1A83" w:rsidRDefault="00357ED7" w:rsidP="00357ED7">
            <w:pPr>
              <w:autoSpaceDE w:val="0"/>
              <w:autoSpaceDN w:val="0"/>
              <w:adjustRightInd w:val="0"/>
              <w:jc w:val="both"/>
              <w:rPr>
                <w:rFonts w:ascii="Verdana" w:hAnsi="Verdana" w:cs="Calibri"/>
                <w:sz w:val="18"/>
                <w:szCs w:val="18"/>
              </w:rPr>
            </w:pPr>
            <w:r w:rsidRPr="00C310DB">
              <w:rPr>
                <w:rFonts w:ascii="Verdana" w:hAnsi="Verdana" w:cs="Calibri"/>
                <w:b/>
                <w:sz w:val="18"/>
                <w:szCs w:val="18"/>
              </w:rPr>
              <w:t>2.-</w:t>
            </w:r>
            <w:r w:rsidRPr="00C310DB">
              <w:rPr>
                <w:rFonts w:ascii="Verdana" w:hAnsi="Verdana" w:cs="Calibri"/>
                <w:sz w:val="18"/>
                <w:szCs w:val="18"/>
              </w:rPr>
              <w:t xml:space="preserve"> Multa por retraso de entrega de material de reposición: En el caso de que los bienes defectuosos a ser reemplazados sufriesen retraso, conforme el plazo establecido en el punto1 (</w:t>
            </w:r>
            <w:r w:rsidRPr="00C310DB">
              <w:rPr>
                <w:rFonts w:ascii="Verdana" w:hAnsi="Verdana" w:cs="Calibri"/>
                <w:b/>
                <w:bCs/>
                <w:sz w:val="18"/>
                <w:szCs w:val="18"/>
              </w:rPr>
              <w:t>PLAZO DE ENTREGA)</w:t>
            </w:r>
            <w:r w:rsidRPr="00C310DB">
              <w:rPr>
                <w:rFonts w:ascii="Verdana" w:hAnsi="Verdana" w:cs="Calibri"/>
                <w:sz w:val="18"/>
                <w:szCs w:val="18"/>
              </w:rPr>
              <w:t xml:space="preserve"> se aplicará la multa correspondiente al saldo NO entregado.</w:t>
            </w:r>
            <w:r w:rsidRPr="00FD1A83">
              <w:rPr>
                <w:rFonts w:ascii="Verdana" w:hAnsi="Verdana" w:cs="Calibri"/>
                <w:sz w:val="18"/>
                <w:szCs w:val="18"/>
              </w:rPr>
              <w:t xml:space="preserve"> </w:t>
            </w:r>
          </w:p>
          <w:p w:rsidR="00357ED7" w:rsidRPr="00FD1A83" w:rsidRDefault="00357ED7" w:rsidP="00357ED7">
            <w:pPr>
              <w:autoSpaceDE w:val="0"/>
              <w:autoSpaceDN w:val="0"/>
              <w:adjustRightInd w:val="0"/>
              <w:jc w:val="both"/>
              <w:rPr>
                <w:rFonts w:ascii="Verdana" w:hAnsi="Verdana" w:cs="Calibri"/>
                <w:sz w:val="18"/>
                <w:szCs w:val="18"/>
              </w:rPr>
            </w:pPr>
          </w:p>
          <w:p w:rsidR="00357ED7" w:rsidRPr="00FD1A83" w:rsidRDefault="00357ED7" w:rsidP="00357ED7">
            <w:pPr>
              <w:autoSpaceDE w:val="0"/>
              <w:autoSpaceDN w:val="0"/>
              <w:adjustRightInd w:val="0"/>
              <w:jc w:val="both"/>
              <w:rPr>
                <w:rFonts w:ascii="Verdana" w:hAnsi="Verdana" w:cs="Calibri"/>
                <w:sz w:val="18"/>
                <w:szCs w:val="18"/>
              </w:rPr>
            </w:pPr>
            <w:r w:rsidRPr="00FD1A83">
              <w:rPr>
                <w:rFonts w:ascii="Verdana" w:hAnsi="Verdana" w:cs="Calibri"/>
                <w:sz w:val="18"/>
                <w:szCs w:val="18"/>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357ED7" w:rsidRPr="00FD1A83" w:rsidRDefault="00357ED7" w:rsidP="00357ED7">
            <w:pPr>
              <w:autoSpaceDE w:val="0"/>
              <w:autoSpaceDN w:val="0"/>
              <w:adjustRightInd w:val="0"/>
              <w:jc w:val="both"/>
              <w:rPr>
                <w:rFonts w:ascii="Verdana" w:hAnsi="Verdana" w:cs="Calibri"/>
                <w:sz w:val="18"/>
                <w:szCs w:val="18"/>
              </w:rPr>
            </w:pPr>
          </w:p>
          <w:p w:rsidR="00357ED7" w:rsidRPr="00FD1A83" w:rsidRDefault="00357ED7" w:rsidP="00357ED7">
            <w:pPr>
              <w:autoSpaceDE w:val="0"/>
              <w:autoSpaceDN w:val="0"/>
              <w:adjustRightInd w:val="0"/>
              <w:jc w:val="both"/>
              <w:rPr>
                <w:rFonts w:ascii="Verdana" w:hAnsi="Verdana" w:cs="Calibri"/>
                <w:sz w:val="18"/>
                <w:szCs w:val="18"/>
              </w:rPr>
            </w:pPr>
            <w:r w:rsidRPr="00FD1A83">
              <w:rPr>
                <w:rFonts w:ascii="Verdana" w:hAnsi="Verdana" w:cs="Calibri"/>
                <w:sz w:val="18"/>
                <w:szCs w:val="18"/>
              </w:rPr>
              <w:lastRenderedPageBreak/>
              <w:t xml:space="preserve">De establecer el COMPRADOR (YPFB) que por la aplicación de multas por mora se hubiese llegado al límite del 10% del monto del Contrato, </w:t>
            </w:r>
            <w:r w:rsidRPr="00FD1A83">
              <w:rPr>
                <w:rFonts w:ascii="Verdana" w:hAnsi="Verdana" w:cs="Calibri"/>
                <w:b/>
                <w:sz w:val="18"/>
                <w:szCs w:val="18"/>
                <w:u w:val="single"/>
              </w:rPr>
              <w:t>podrá</w:t>
            </w:r>
            <w:r w:rsidRPr="00FD1A83">
              <w:rPr>
                <w:rFonts w:ascii="Verdana" w:hAnsi="Verdana" w:cs="Calibri"/>
                <w:sz w:val="18"/>
                <w:szCs w:val="18"/>
              </w:rPr>
              <w:t xml:space="preserve"> iniciar el proceso de resolución del contrato conforme lo estipulado en el al contrato suscrito entre YPFB y el proveedor.</w:t>
            </w:r>
          </w:p>
          <w:p w:rsidR="00357ED7" w:rsidRPr="00FD1A83" w:rsidRDefault="00357ED7" w:rsidP="00357ED7">
            <w:pPr>
              <w:autoSpaceDE w:val="0"/>
              <w:autoSpaceDN w:val="0"/>
              <w:adjustRightInd w:val="0"/>
              <w:jc w:val="both"/>
              <w:rPr>
                <w:rFonts w:ascii="Verdana" w:hAnsi="Verdana" w:cs="Calibri"/>
                <w:sz w:val="18"/>
                <w:szCs w:val="18"/>
              </w:rPr>
            </w:pPr>
          </w:p>
          <w:p w:rsidR="00357ED7" w:rsidRPr="00FD1A83" w:rsidRDefault="00357ED7" w:rsidP="00357ED7">
            <w:pPr>
              <w:autoSpaceDE w:val="0"/>
              <w:autoSpaceDN w:val="0"/>
              <w:adjustRightInd w:val="0"/>
              <w:jc w:val="both"/>
              <w:rPr>
                <w:rFonts w:ascii="Verdana" w:hAnsi="Verdana" w:cs="Calibri"/>
                <w:sz w:val="18"/>
                <w:szCs w:val="18"/>
              </w:rPr>
            </w:pPr>
            <w:r w:rsidRPr="00FD1A83">
              <w:rPr>
                <w:rFonts w:ascii="Verdana" w:hAnsi="Verdana" w:cs="Calibri"/>
                <w:sz w:val="18"/>
                <w:szCs w:val="18"/>
              </w:rPr>
              <w:t xml:space="preserve">De establecer el COMPRADOR (YPFB) que por la aplicación de multas por mora se hubiese llegado al límite del 20% del monto del Contrato, </w:t>
            </w:r>
            <w:r w:rsidRPr="00FD1A83">
              <w:rPr>
                <w:rFonts w:ascii="Verdana" w:hAnsi="Verdana" w:cs="Calibri"/>
                <w:b/>
                <w:sz w:val="18"/>
                <w:szCs w:val="18"/>
                <w:u w:val="single"/>
              </w:rPr>
              <w:t>deberá</w:t>
            </w:r>
            <w:r w:rsidRPr="00FD1A83">
              <w:rPr>
                <w:rFonts w:ascii="Verdana" w:hAnsi="Verdana" w:cs="Calibri"/>
                <w:sz w:val="18"/>
                <w:szCs w:val="18"/>
              </w:rPr>
              <w:t xml:space="preserve"> iniciar el proceso de resolución del contrato conforme lo estipulado al contrato entre YPFB y el proveedor.</w:t>
            </w:r>
          </w:p>
          <w:p w:rsidR="00357ED7" w:rsidRPr="00FD1A83" w:rsidRDefault="00357ED7" w:rsidP="00357ED7">
            <w:pPr>
              <w:autoSpaceDE w:val="0"/>
              <w:autoSpaceDN w:val="0"/>
              <w:adjustRightInd w:val="0"/>
              <w:jc w:val="both"/>
              <w:rPr>
                <w:rFonts w:ascii="Verdana" w:hAnsi="Verdana" w:cs="Calibri"/>
                <w:sz w:val="18"/>
                <w:szCs w:val="18"/>
              </w:rPr>
            </w:pPr>
          </w:p>
          <w:p w:rsidR="00357ED7" w:rsidRPr="00C95AC8" w:rsidRDefault="00357ED7" w:rsidP="00357ED7">
            <w:pPr>
              <w:autoSpaceDE w:val="0"/>
              <w:autoSpaceDN w:val="0"/>
              <w:adjustRightInd w:val="0"/>
              <w:jc w:val="both"/>
              <w:rPr>
                <w:rFonts w:ascii="Verdana" w:hAnsi="Verdana" w:cs="Calibri"/>
                <w:color w:val="FF0000"/>
                <w:sz w:val="18"/>
                <w:szCs w:val="18"/>
              </w:rPr>
            </w:pPr>
            <w:r w:rsidRPr="00FD1A83">
              <w:rPr>
                <w:rFonts w:ascii="Verdana" w:hAnsi="Verdana" w:cs="Calibri"/>
                <w:sz w:val="18"/>
                <w:szCs w:val="18"/>
              </w:rPr>
              <w:t xml:space="preserve">En el caso de que YPFB optara por la resolución del contrato en cualquiera de las dos situaciones señaladas precedentemente se procederá a la ejecución de la boleta de garantía de cumplimiento de contrato.  </w:t>
            </w:r>
          </w:p>
        </w:tc>
      </w:tr>
      <w:tr w:rsidR="00357ED7" w:rsidRPr="005361C1" w:rsidTr="00357ED7">
        <w:trPr>
          <w:trHeight w:val="408"/>
        </w:trPr>
        <w:tc>
          <w:tcPr>
            <w:tcW w:w="9640" w:type="dxa"/>
            <w:shd w:val="clear" w:color="auto" w:fill="5B9BD5"/>
            <w:vAlign w:val="center"/>
          </w:tcPr>
          <w:p w:rsidR="00357ED7" w:rsidRPr="00B15E08" w:rsidRDefault="00357ED7" w:rsidP="00357ED7">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GARANTÍAS</w:t>
            </w:r>
            <w:r>
              <w:rPr>
                <w:rFonts w:ascii="Verdana" w:hAnsi="Verdana" w:cs="Calibri"/>
                <w:b/>
                <w:sz w:val="18"/>
                <w:szCs w:val="18"/>
              </w:rPr>
              <w:t xml:space="preserve"> FINANCIERAS</w:t>
            </w:r>
          </w:p>
        </w:tc>
      </w:tr>
      <w:tr w:rsidR="00357ED7" w:rsidRPr="00FD291B" w:rsidTr="00357ED7">
        <w:trPr>
          <w:trHeight w:val="604"/>
        </w:trPr>
        <w:tc>
          <w:tcPr>
            <w:tcW w:w="9640" w:type="dxa"/>
            <w:shd w:val="clear" w:color="auto" w:fill="auto"/>
            <w:vAlign w:val="center"/>
          </w:tcPr>
          <w:p w:rsidR="00357ED7" w:rsidRPr="00A84D1A" w:rsidRDefault="00357ED7" w:rsidP="00357ED7">
            <w:pPr>
              <w:autoSpaceDE w:val="0"/>
              <w:autoSpaceDN w:val="0"/>
              <w:adjustRightInd w:val="0"/>
              <w:jc w:val="both"/>
              <w:rPr>
                <w:rFonts w:ascii="Verdana" w:hAnsi="Verdana" w:cs="Calibri"/>
                <w:b/>
                <w:sz w:val="18"/>
                <w:szCs w:val="18"/>
                <w:u w:val="single"/>
              </w:rPr>
            </w:pPr>
            <w:r w:rsidRPr="00A84D1A">
              <w:rPr>
                <w:rFonts w:ascii="Verdana" w:hAnsi="Verdana" w:cs="Calibri"/>
                <w:b/>
                <w:sz w:val="18"/>
                <w:szCs w:val="18"/>
                <w:u w:val="single"/>
              </w:rPr>
              <w:t>GARANTIA DE SERIEDAD DE PROPUESTA</w:t>
            </w:r>
          </w:p>
          <w:p w:rsidR="00357ED7" w:rsidRDefault="00357ED7" w:rsidP="00357ED7">
            <w:pPr>
              <w:autoSpaceDE w:val="0"/>
              <w:autoSpaceDN w:val="0"/>
              <w:adjustRightInd w:val="0"/>
              <w:jc w:val="both"/>
              <w:rPr>
                <w:rFonts w:ascii="Verdana" w:hAnsi="Verdana" w:cs="Calibri"/>
                <w:b/>
                <w:sz w:val="18"/>
                <w:szCs w:val="18"/>
                <w:u w:val="single"/>
              </w:rPr>
            </w:pPr>
          </w:p>
          <w:p w:rsidR="00357ED7" w:rsidRPr="00021911" w:rsidRDefault="00357ED7" w:rsidP="00357ED7">
            <w:pPr>
              <w:pStyle w:val="Prrafodelista"/>
              <w:ind w:left="0"/>
              <w:rPr>
                <w:rFonts w:ascii="Verdana" w:hAnsi="Verdana" w:cs="Calibri"/>
                <w:sz w:val="18"/>
                <w:szCs w:val="18"/>
              </w:rPr>
            </w:pPr>
            <w:r w:rsidRPr="00021911">
              <w:rPr>
                <w:rFonts w:ascii="Verdana" w:hAnsi="Verdana" w:cs="Calibri"/>
                <w:sz w:val="18"/>
                <w:szCs w:val="18"/>
              </w:rPr>
              <w:t>A elección de la empresa (proponente o adjudicada, según corresponda) esta podrá optar por uno de los siguientes instrumentos financieros:</w:t>
            </w:r>
          </w:p>
          <w:p w:rsidR="00357ED7" w:rsidRPr="00021911" w:rsidRDefault="00357ED7" w:rsidP="00357ED7">
            <w:pPr>
              <w:autoSpaceDE w:val="0"/>
              <w:autoSpaceDN w:val="0"/>
              <w:adjustRightInd w:val="0"/>
              <w:jc w:val="both"/>
              <w:rPr>
                <w:rFonts w:ascii="Verdana" w:hAnsi="Verdana" w:cs="Calibri"/>
                <w:b/>
                <w:sz w:val="18"/>
                <w:szCs w:val="18"/>
                <w:u w:val="single"/>
              </w:rPr>
            </w:pPr>
          </w:p>
          <w:p w:rsidR="00357ED7" w:rsidRPr="00021911" w:rsidRDefault="00357ED7" w:rsidP="00A034E2">
            <w:pPr>
              <w:numPr>
                <w:ilvl w:val="0"/>
                <w:numId w:val="34"/>
              </w:numPr>
              <w:autoSpaceDE w:val="0"/>
              <w:autoSpaceDN w:val="0"/>
              <w:adjustRightInd w:val="0"/>
              <w:ind w:left="142" w:hanging="142"/>
              <w:jc w:val="both"/>
              <w:rPr>
                <w:rFonts w:ascii="Verdana" w:hAnsi="Verdana" w:cs="Calibri"/>
                <w:sz w:val="18"/>
                <w:szCs w:val="18"/>
              </w:rPr>
            </w:pPr>
            <w:r w:rsidRPr="00021911">
              <w:rPr>
                <w:rFonts w:ascii="Verdana" w:hAnsi="Verdana" w:cs="Calibri"/>
                <w:b/>
                <w:sz w:val="18"/>
                <w:szCs w:val="18"/>
              </w:rPr>
              <w:t>Boleta de Garantía</w:t>
            </w:r>
            <w:r w:rsidRPr="00021911">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1911">
              <w:rPr>
                <w:rFonts w:ascii="Verdana" w:hAnsi="Verdana" w:cs="Calibri"/>
                <w:b/>
                <w:sz w:val="18"/>
                <w:szCs w:val="18"/>
              </w:rPr>
              <w:t>renovable, irrevocable y de ejecución inmediata</w:t>
            </w:r>
            <w:r w:rsidRPr="00021911">
              <w:rPr>
                <w:rFonts w:ascii="Verdana" w:hAnsi="Verdana" w:cs="Calibri"/>
                <w:sz w:val="18"/>
                <w:szCs w:val="18"/>
              </w:rPr>
              <w:t xml:space="preserve"> con vigencia de 90 días por un importe equivalente al 1 (%) del valor total de la propuesta económica.</w:t>
            </w:r>
          </w:p>
          <w:p w:rsidR="00357ED7" w:rsidRPr="00021911" w:rsidRDefault="00357ED7" w:rsidP="00357ED7">
            <w:pPr>
              <w:autoSpaceDE w:val="0"/>
              <w:autoSpaceDN w:val="0"/>
              <w:adjustRightInd w:val="0"/>
              <w:ind w:left="142"/>
              <w:jc w:val="both"/>
              <w:rPr>
                <w:rFonts w:ascii="Verdana" w:hAnsi="Verdana" w:cs="Calibri"/>
                <w:sz w:val="18"/>
                <w:szCs w:val="18"/>
              </w:rPr>
            </w:pPr>
          </w:p>
          <w:p w:rsidR="00357ED7" w:rsidRPr="00021911" w:rsidRDefault="00357ED7" w:rsidP="00A034E2">
            <w:pPr>
              <w:numPr>
                <w:ilvl w:val="0"/>
                <w:numId w:val="34"/>
              </w:numPr>
              <w:autoSpaceDE w:val="0"/>
              <w:autoSpaceDN w:val="0"/>
              <w:adjustRightInd w:val="0"/>
              <w:ind w:left="142" w:hanging="142"/>
              <w:jc w:val="both"/>
              <w:rPr>
                <w:rFonts w:ascii="Verdana" w:hAnsi="Verdana" w:cs="Calibri"/>
                <w:sz w:val="18"/>
                <w:szCs w:val="18"/>
              </w:rPr>
            </w:pPr>
            <w:r w:rsidRPr="00021911">
              <w:rPr>
                <w:rFonts w:ascii="Verdana" w:hAnsi="Verdana" w:cs="Calibri"/>
                <w:b/>
                <w:sz w:val="18"/>
                <w:szCs w:val="18"/>
              </w:rPr>
              <w:t>Garantía a Primer Requerimiento</w:t>
            </w:r>
            <w:r w:rsidRPr="00021911">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1911">
              <w:rPr>
                <w:rFonts w:ascii="Verdana" w:hAnsi="Verdana" w:cs="Calibri"/>
                <w:b/>
                <w:sz w:val="18"/>
                <w:szCs w:val="18"/>
              </w:rPr>
              <w:t>renovable, irrevocable y de ejecución a primer requerimiento</w:t>
            </w:r>
            <w:r w:rsidRPr="00021911">
              <w:rPr>
                <w:rFonts w:ascii="Verdana" w:hAnsi="Verdana" w:cs="Calibri"/>
                <w:sz w:val="18"/>
                <w:szCs w:val="18"/>
              </w:rPr>
              <w:t xml:space="preserve"> con vigencia de 90 días, por un importe equivalente al 1 (%) del valor total la propuesta económica.</w:t>
            </w:r>
          </w:p>
          <w:p w:rsidR="00357ED7" w:rsidRDefault="00357ED7" w:rsidP="00357ED7">
            <w:pPr>
              <w:pStyle w:val="Prrafodelista"/>
              <w:ind w:left="0"/>
              <w:rPr>
                <w:rFonts w:ascii="Verdana" w:hAnsi="Verdana" w:cs="Calibri"/>
                <w:sz w:val="18"/>
                <w:szCs w:val="18"/>
              </w:rPr>
            </w:pPr>
          </w:p>
          <w:p w:rsidR="00357ED7" w:rsidRPr="00021911" w:rsidRDefault="00357ED7" w:rsidP="00357ED7">
            <w:pPr>
              <w:pStyle w:val="Prrafodelista"/>
              <w:ind w:left="0"/>
              <w:rPr>
                <w:rFonts w:ascii="Verdana" w:hAnsi="Verdana" w:cs="Calibri"/>
                <w:b/>
                <w:bCs/>
                <w:iCs/>
                <w:sz w:val="18"/>
                <w:szCs w:val="18"/>
                <w:u w:val="single"/>
                <w:lang w:val="es-ES_tradnl"/>
              </w:rPr>
            </w:pPr>
            <w:r w:rsidRPr="00021911">
              <w:rPr>
                <w:rFonts w:ascii="Verdana" w:hAnsi="Verdana" w:cs="Calibri"/>
                <w:b/>
                <w:sz w:val="18"/>
                <w:szCs w:val="18"/>
                <w:u w:val="single"/>
              </w:rPr>
              <w:t xml:space="preserve">GARANTIA </w:t>
            </w:r>
            <w:r w:rsidRPr="00021911">
              <w:rPr>
                <w:rFonts w:ascii="Verdana" w:hAnsi="Verdana" w:cs="Calibri"/>
                <w:b/>
                <w:bCs/>
                <w:iCs/>
                <w:sz w:val="18"/>
                <w:szCs w:val="18"/>
                <w:u w:val="single"/>
                <w:lang w:val="es-ES_tradnl"/>
              </w:rPr>
              <w:t>DE CORRECTA INVERSIÓN DE ANTICIPO</w:t>
            </w:r>
          </w:p>
          <w:p w:rsidR="00357ED7" w:rsidRPr="00021911" w:rsidRDefault="00357ED7" w:rsidP="00357ED7">
            <w:pPr>
              <w:pStyle w:val="Prrafodelista"/>
              <w:ind w:left="0"/>
              <w:rPr>
                <w:rFonts w:ascii="Verdana" w:hAnsi="Verdana" w:cs="Calibri"/>
                <w:b/>
                <w:bCs/>
                <w:iCs/>
                <w:sz w:val="18"/>
                <w:szCs w:val="18"/>
                <w:u w:val="single"/>
                <w:lang w:val="es-ES_tradnl"/>
              </w:rPr>
            </w:pPr>
          </w:p>
          <w:p w:rsidR="00357ED7" w:rsidRPr="00021911" w:rsidRDefault="00357ED7" w:rsidP="00357ED7">
            <w:pPr>
              <w:pStyle w:val="Prrafodelista"/>
              <w:ind w:left="0"/>
              <w:rPr>
                <w:rFonts w:ascii="Verdana" w:hAnsi="Verdana" w:cs="Calibri"/>
                <w:sz w:val="18"/>
                <w:szCs w:val="18"/>
              </w:rPr>
            </w:pPr>
            <w:r w:rsidRPr="00021911">
              <w:rPr>
                <w:rFonts w:ascii="Verdana" w:hAnsi="Verdana" w:cs="Calibri"/>
                <w:sz w:val="18"/>
                <w:szCs w:val="18"/>
              </w:rPr>
              <w:t>A elección de la empresa (proponente o adjudicada, según corresponda) esta podrá optar por uno de los siguientes instrumentos financieros:</w:t>
            </w:r>
          </w:p>
          <w:p w:rsidR="00357ED7" w:rsidRDefault="00357ED7" w:rsidP="00357ED7">
            <w:pPr>
              <w:pStyle w:val="Prrafodelista"/>
              <w:ind w:left="0"/>
              <w:rPr>
                <w:rFonts w:ascii="Verdana" w:hAnsi="Verdana" w:cs="Calibri"/>
                <w:sz w:val="18"/>
                <w:szCs w:val="18"/>
              </w:rPr>
            </w:pPr>
          </w:p>
          <w:p w:rsidR="00357ED7" w:rsidRPr="00A84D1A" w:rsidRDefault="00357ED7" w:rsidP="00A034E2">
            <w:pPr>
              <w:pStyle w:val="Prrafodelista"/>
              <w:numPr>
                <w:ilvl w:val="0"/>
                <w:numId w:val="34"/>
              </w:numPr>
              <w:ind w:left="142" w:hanging="142"/>
              <w:jc w:val="both"/>
              <w:rPr>
                <w:rFonts w:ascii="Verdana" w:hAnsi="Verdana" w:cs="Calibri"/>
                <w:sz w:val="18"/>
                <w:szCs w:val="18"/>
              </w:rPr>
            </w:pPr>
            <w:r w:rsidRPr="00A84D1A">
              <w:rPr>
                <w:rFonts w:ascii="Verdana" w:hAnsi="Verdana" w:cs="Calibri"/>
                <w:b/>
                <w:sz w:val="18"/>
                <w:szCs w:val="18"/>
              </w:rPr>
              <w:t>Boleta de Garantía</w:t>
            </w:r>
            <w:r w:rsidRPr="00A84D1A">
              <w:rPr>
                <w:rFonts w:ascii="Verdana" w:hAnsi="Verdana" w:cs="Calibri"/>
                <w:sz w:val="18"/>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4D1A">
              <w:rPr>
                <w:rFonts w:ascii="Verdana" w:hAnsi="Verdana" w:cs="Calibri"/>
                <w:b/>
                <w:sz w:val="18"/>
                <w:szCs w:val="18"/>
              </w:rPr>
              <w:t>renovable, irrevocable y de ejecución inmediata</w:t>
            </w:r>
            <w:r>
              <w:rPr>
                <w:rFonts w:ascii="Verdana" w:hAnsi="Verdana" w:cs="Calibri"/>
                <w:b/>
                <w:sz w:val="18"/>
                <w:szCs w:val="18"/>
              </w:rPr>
              <w:t xml:space="preserve"> </w:t>
            </w:r>
            <w:r w:rsidRPr="009E3ADF">
              <w:rPr>
                <w:rFonts w:ascii="Verdana" w:hAnsi="Verdana" w:cs="Calibri"/>
                <w:iCs/>
                <w:sz w:val="18"/>
                <w:szCs w:val="18"/>
              </w:rPr>
              <w:t>cuya vigencia será de 90 días calendario adicionales al plazo de entrega de los bienes,</w:t>
            </w:r>
            <w:r w:rsidRPr="009E3ADF">
              <w:rPr>
                <w:rFonts w:ascii="Verdana" w:hAnsi="Verdana" w:cs="Calibri"/>
                <w:sz w:val="18"/>
                <w:szCs w:val="18"/>
              </w:rPr>
              <w:t xml:space="preserve"> por un</w:t>
            </w:r>
            <w:r w:rsidRPr="00A84D1A">
              <w:rPr>
                <w:rFonts w:ascii="Verdana" w:hAnsi="Verdana" w:cs="Calibri"/>
                <w:sz w:val="18"/>
                <w:szCs w:val="18"/>
              </w:rPr>
              <w:t xml:space="preserve"> importe equivalente al 100%  del monto del anticipo.</w:t>
            </w:r>
          </w:p>
          <w:p w:rsidR="00357ED7" w:rsidRPr="00A84D1A" w:rsidRDefault="00357ED7" w:rsidP="00357ED7">
            <w:pPr>
              <w:pStyle w:val="Prrafodelista"/>
              <w:ind w:left="142"/>
              <w:rPr>
                <w:rFonts w:ascii="Verdana" w:hAnsi="Verdana" w:cs="Calibri"/>
                <w:sz w:val="18"/>
                <w:szCs w:val="18"/>
              </w:rPr>
            </w:pPr>
          </w:p>
          <w:p w:rsidR="00357ED7" w:rsidRPr="00A84D1A" w:rsidRDefault="00357ED7" w:rsidP="00A034E2">
            <w:pPr>
              <w:pStyle w:val="Prrafodelista"/>
              <w:numPr>
                <w:ilvl w:val="0"/>
                <w:numId w:val="34"/>
              </w:numPr>
              <w:ind w:left="142" w:hanging="142"/>
              <w:jc w:val="both"/>
              <w:rPr>
                <w:rFonts w:ascii="Verdana" w:hAnsi="Verdana" w:cs="Calibri"/>
                <w:sz w:val="18"/>
                <w:szCs w:val="18"/>
              </w:rPr>
            </w:pPr>
            <w:r w:rsidRPr="00A84D1A">
              <w:rPr>
                <w:rFonts w:ascii="Verdana" w:hAnsi="Verdana" w:cs="Calibri"/>
                <w:b/>
                <w:sz w:val="18"/>
                <w:szCs w:val="18"/>
              </w:rPr>
              <w:t>Garantía a Primer Requerimiento</w:t>
            </w:r>
            <w:r w:rsidRPr="00A84D1A">
              <w:rPr>
                <w:rFonts w:ascii="Verdana" w:hAnsi="Verdana" w:cs="Calibri"/>
                <w:sz w:val="18"/>
                <w:szCs w:val="18"/>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84D1A">
              <w:rPr>
                <w:rFonts w:ascii="Verdana" w:hAnsi="Verdana" w:cs="Calibri"/>
                <w:b/>
                <w:sz w:val="18"/>
                <w:szCs w:val="18"/>
              </w:rPr>
              <w:t>renovable, irrevocable y de ejecución a primer requerimiento</w:t>
            </w:r>
            <w:r>
              <w:rPr>
                <w:rFonts w:ascii="Verdana" w:hAnsi="Verdana" w:cs="Calibri"/>
                <w:b/>
                <w:sz w:val="18"/>
                <w:szCs w:val="18"/>
              </w:rPr>
              <w:t xml:space="preserve"> </w:t>
            </w:r>
            <w:r w:rsidRPr="009E3ADF">
              <w:rPr>
                <w:rFonts w:ascii="Verdana" w:hAnsi="Verdana" w:cs="Calibri"/>
                <w:iCs/>
                <w:sz w:val="18"/>
                <w:szCs w:val="18"/>
              </w:rPr>
              <w:t>cuya vigencia será de 90 días calendario adicionales al plazo de entrega de los bienes</w:t>
            </w:r>
            <w:r w:rsidRPr="009E3ADF">
              <w:rPr>
                <w:rFonts w:ascii="Verdana" w:hAnsi="Verdana" w:cs="Calibri"/>
                <w:sz w:val="18"/>
                <w:szCs w:val="18"/>
              </w:rPr>
              <w:t>, a la orden</w:t>
            </w:r>
            <w:r w:rsidRPr="00A84D1A">
              <w:rPr>
                <w:rFonts w:ascii="Verdana" w:hAnsi="Verdana" w:cs="Calibri"/>
                <w:sz w:val="18"/>
                <w:szCs w:val="18"/>
              </w:rPr>
              <w:t xml:space="preserve"> de Yacimientos  Petrolíferos Fiscales Bolivianos, por un importe equivalente al 100%  del monto del anticipo.</w:t>
            </w:r>
          </w:p>
          <w:p w:rsidR="00357ED7" w:rsidRPr="00A84D1A" w:rsidRDefault="00357ED7" w:rsidP="00357ED7">
            <w:pPr>
              <w:pStyle w:val="Prrafodelista"/>
              <w:ind w:left="0"/>
              <w:rPr>
                <w:rFonts w:ascii="Verdana" w:hAnsi="Verdana" w:cs="Calibri"/>
                <w:sz w:val="18"/>
                <w:szCs w:val="18"/>
              </w:rPr>
            </w:pPr>
          </w:p>
          <w:p w:rsidR="00357ED7" w:rsidRPr="00A84D1A" w:rsidRDefault="00357ED7" w:rsidP="00357ED7">
            <w:pPr>
              <w:pStyle w:val="Prrafodelista"/>
              <w:ind w:left="0"/>
              <w:rPr>
                <w:rFonts w:ascii="Verdana" w:hAnsi="Verdana" w:cs="Calibri"/>
                <w:b/>
                <w:sz w:val="18"/>
                <w:szCs w:val="18"/>
                <w:u w:val="single"/>
              </w:rPr>
            </w:pPr>
            <w:r w:rsidRPr="00A84D1A">
              <w:rPr>
                <w:rFonts w:ascii="Verdana" w:hAnsi="Verdana" w:cs="Calibri"/>
                <w:b/>
                <w:sz w:val="18"/>
                <w:szCs w:val="18"/>
                <w:u w:val="single"/>
              </w:rPr>
              <w:t>GARANTIA DE CUMPLIMIENTO DE CONTRATO</w:t>
            </w:r>
          </w:p>
          <w:p w:rsidR="00357ED7" w:rsidRDefault="00357ED7" w:rsidP="00357ED7">
            <w:pPr>
              <w:pStyle w:val="Prrafodelista"/>
              <w:ind w:left="0"/>
              <w:rPr>
                <w:rFonts w:ascii="Verdana" w:hAnsi="Verdana" w:cs="Calibri"/>
                <w:sz w:val="18"/>
                <w:szCs w:val="18"/>
              </w:rPr>
            </w:pPr>
          </w:p>
          <w:p w:rsidR="00357ED7" w:rsidRPr="00021911" w:rsidRDefault="00357ED7" w:rsidP="00357ED7">
            <w:pPr>
              <w:pStyle w:val="Prrafodelista"/>
              <w:ind w:left="0"/>
              <w:rPr>
                <w:rFonts w:ascii="Verdana" w:hAnsi="Verdana" w:cs="Calibri"/>
                <w:sz w:val="18"/>
                <w:szCs w:val="18"/>
              </w:rPr>
            </w:pPr>
            <w:r w:rsidRPr="00021911">
              <w:rPr>
                <w:rFonts w:ascii="Verdana" w:hAnsi="Verdana" w:cs="Calibri"/>
                <w:sz w:val="18"/>
                <w:szCs w:val="18"/>
              </w:rPr>
              <w:t>A elección de la empresa (proponente o adjudicada, según corresponda) esta podrá optar por uno de los siguientes instrumentos financieros:</w:t>
            </w:r>
          </w:p>
          <w:p w:rsidR="00357ED7" w:rsidRPr="00A84D1A" w:rsidRDefault="00357ED7" w:rsidP="00357ED7">
            <w:pPr>
              <w:pStyle w:val="Prrafodelista"/>
              <w:ind w:left="0"/>
              <w:rPr>
                <w:rFonts w:ascii="Verdana" w:hAnsi="Verdana" w:cs="Calibri"/>
                <w:sz w:val="18"/>
                <w:szCs w:val="18"/>
              </w:rPr>
            </w:pPr>
          </w:p>
          <w:p w:rsidR="00357ED7" w:rsidRPr="00A84D1A" w:rsidRDefault="00357ED7" w:rsidP="00A034E2">
            <w:pPr>
              <w:pStyle w:val="Prrafodelista"/>
              <w:numPr>
                <w:ilvl w:val="0"/>
                <w:numId w:val="34"/>
              </w:numPr>
              <w:ind w:left="142" w:hanging="142"/>
              <w:jc w:val="both"/>
              <w:rPr>
                <w:rFonts w:ascii="Verdana" w:hAnsi="Verdana" w:cs="Calibri"/>
                <w:sz w:val="18"/>
                <w:szCs w:val="18"/>
              </w:rPr>
            </w:pPr>
            <w:r w:rsidRPr="00A84D1A">
              <w:rPr>
                <w:rFonts w:ascii="Verdana" w:hAnsi="Verdana" w:cs="Calibri"/>
                <w:b/>
                <w:sz w:val="18"/>
                <w:szCs w:val="18"/>
              </w:rPr>
              <w:t>Boleta de Garantía</w:t>
            </w:r>
            <w:r w:rsidRPr="00A84D1A">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84D1A">
              <w:rPr>
                <w:rFonts w:ascii="Verdana" w:hAnsi="Verdana" w:cs="Calibri"/>
                <w:b/>
                <w:sz w:val="18"/>
                <w:szCs w:val="18"/>
              </w:rPr>
              <w:t xml:space="preserve">renovable, irrevocable y de ejecución inmediata </w:t>
            </w:r>
            <w:r w:rsidRPr="00A84D1A">
              <w:rPr>
                <w:rFonts w:ascii="Verdana" w:hAnsi="Verdana" w:cs="Calibri"/>
                <w:sz w:val="18"/>
                <w:szCs w:val="18"/>
              </w:rPr>
              <w:t>con vigencia de 90 días calendario adicionales a la vigencia del contrato, por un importe equivalente al 7% del valor total del contrato.</w:t>
            </w:r>
          </w:p>
          <w:p w:rsidR="00357ED7" w:rsidRPr="00A84D1A" w:rsidRDefault="00357ED7" w:rsidP="00357ED7">
            <w:pPr>
              <w:pStyle w:val="Prrafodelista"/>
              <w:ind w:left="142"/>
              <w:jc w:val="both"/>
              <w:rPr>
                <w:rFonts w:ascii="Verdana" w:hAnsi="Verdana" w:cs="Calibri"/>
                <w:sz w:val="18"/>
                <w:szCs w:val="18"/>
              </w:rPr>
            </w:pPr>
          </w:p>
          <w:p w:rsidR="00357ED7" w:rsidRPr="001F7732" w:rsidRDefault="00357ED7" w:rsidP="00A034E2">
            <w:pPr>
              <w:pStyle w:val="Prrafodelista"/>
              <w:numPr>
                <w:ilvl w:val="0"/>
                <w:numId w:val="34"/>
              </w:numPr>
              <w:ind w:left="142" w:hanging="142"/>
              <w:jc w:val="both"/>
              <w:rPr>
                <w:rFonts w:ascii="Verdana" w:hAnsi="Verdana" w:cs="Calibri"/>
                <w:color w:val="FF0000"/>
                <w:sz w:val="18"/>
                <w:szCs w:val="18"/>
              </w:rPr>
            </w:pPr>
            <w:r w:rsidRPr="00A84D1A">
              <w:rPr>
                <w:rFonts w:ascii="Verdana" w:hAnsi="Verdana" w:cs="Calibri"/>
                <w:b/>
                <w:sz w:val="18"/>
                <w:szCs w:val="18"/>
              </w:rPr>
              <w:lastRenderedPageBreak/>
              <w:t>Garantía a Primer Requerimiento</w:t>
            </w:r>
            <w:r w:rsidRPr="00A84D1A">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84D1A">
              <w:rPr>
                <w:rFonts w:ascii="Verdana" w:hAnsi="Verdana" w:cs="Calibri"/>
                <w:b/>
                <w:sz w:val="18"/>
                <w:szCs w:val="18"/>
              </w:rPr>
              <w:t>renovable, irrevocable y de ejecución a primer requerimiento</w:t>
            </w:r>
            <w:r w:rsidRPr="00A84D1A">
              <w:rPr>
                <w:rFonts w:ascii="Verdana" w:hAnsi="Verdana" w:cs="Calibri"/>
                <w:sz w:val="18"/>
                <w:szCs w:val="18"/>
              </w:rPr>
              <w:t xml:space="preserve"> con vigencia de 90 días calendario adicionales a la vigencia del contrato, por un importe equivalente al 7% del valor total del contrato.</w:t>
            </w:r>
          </w:p>
        </w:tc>
      </w:tr>
      <w:tr w:rsidR="00357ED7" w:rsidRPr="00FD291B" w:rsidTr="00357ED7">
        <w:trPr>
          <w:trHeight w:val="406"/>
        </w:trPr>
        <w:tc>
          <w:tcPr>
            <w:tcW w:w="9640" w:type="dxa"/>
            <w:shd w:val="clear" w:color="auto" w:fill="5B9BD5"/>
            <w:vAlign w:val="center"/>
          </w:tcPr>
          <w:p w:rsidR="00357ED7" w:rsidRPr="006724E6" w:rsidRDefault="00357ED7" w:rsidP="00357ED7">
            <w:pPr>
              <w:autoSpaceDE w:val="0"/>
              <w:autoSpaceDN w:val="0"/>
              <w:adjustRightInd w:val="0"/>
              <w:jc w:val="both"/>
              <w:rPr>
                <w:rFonts w:ascii="Verdana" w:hAnsi="Verdana" w:cs="Calibri"/>
                <w:b/>
                <w:sz w:val="18"/>
                <w:szCs w:val="18"/>
              </w:rPr>
            </w:pPr>
            <w:r w:rsidRPr="006724E6">
              <w:rPr>
                <w:rFonts w:ascii="Verdana" w:hAnsi="Verdana" w:cs="Calibri"/>
                <w:b/>
                <w:sz w:val="18"/>
                <w:szCs w:val="18"/>
              </w:rPr>
              <w:lastRenderedPageBreak/>
              <w:t xml:space="preserve">GARANTÍA TÉCNICA </w:t>
            </w:r>
          </w:p>
        </w:tc>
      </w:tr>
      <w:tr w:rsidR="00357ED7" w:rsidRPr="00FD291B" w:rsidTr="00357ED7">
        <w:trPr>
          <w:trHeight w:val="823"/>
        </w:trPr>
        <w:tc>
          <w:tcPr>
            <w:tcW w:w="9640" w:type="dxa"/>
            <w:shd w:val="clear" w:color="auto" w:fill="auto"/>
            <w:vAlign w:val="center"/>
          </w:tcPr>
          <w:p w:rsidR="00357ED7" w:rsidRPr="006724E6" w:rsidRDefault="00357ED7" w:rsidP="00357ED7">
            <w:pPr>
              <w:pStyle w:val="Prrafodelista"/>
              <w:ind w:left="0"/>
              <w:rPr>
                <w:rFonts w:ascii="Verdana" w:hAnsi="Verdana" w:cs="Calibri"/>
                <w:b/>
                <w:sz w:val="18"/>
                <w:szCs w:val="18"/>
                <w:u w:val="single"/>
                <w:lang w:val="es-BO"/>
              </w:rPr>
            </w:pPr>
            <w:r w:rsidRPr="006724E6">
              <w:rPr>
                <w:rFonts w:ascii="Verdana" w:hAnsi="Verdana" w:cs="Calibri"/>
                <w:b/>
                <w:sz w:val="18"/>
                <w:szCs w:val="18"/>
                <w:u w:val="single"/>
                <w:lang w:val="es-BO"/>
              </w:rPr>
              <w:t>GARANTÍA DE REPOSICIÓN</w:t>
            </w:r>
          </w:p>
          <w:p w:rsidR="00357ED7" w:rsidRPr="00D17717" w:rsidRDefault="00357ED7" w:rsidP="00357ED7">
            <w:pPr>
              <w:pStyle w:val="Prrafodelista"/>
              <w:ind w:left="0"/>
              <w:rPr>
                <w:rFonts w:ascii="Verdana" w:hAnsi="Verdana" w:cs="Calibri"/>
                <w:b/>
                <w:color w:val="FF0000"/>
                <w:sz w:val="18"/>
                <w:szCs w:val="18"/>
                <w:highlight w:val="yellow"/>
                <w:u w:val="single"/>
                <w:lang w:val="es-BO"/>
              </w:rPr>
            </w:pPr>
          </w:p>
          <w:p w:rsidR="00357ED7" w:rsidRPr="006724E6" w:rsidRDefault="00357ED7" w:rsidP="00357ED7">
            <w:pPr>
              <w:autoSpaceDE w:val="0"/>
              <w:autoSpaceDN w:val="0"/>
              <w:adjustRightInd w:val="0"/>
              <w:jc w:val="both"/>
              <w:rPr>
                <w:rFonts w:ascii="Verdana" w:hAnsi="Verdana" w:cs="Calibri"/>
                <w:sz w:val="18"/>
                <w:szCs w:val="18"/>
              </w:rPr>
            </w:pPr>
            <w:r w:rsidRPr="006724E6">
              <w:rPr>
                <w:rFonts w:ascii="Verdana" w:hAnsi="Verdana" w:cs="Calibri"/>
                <w:sz w:val="18"/>
                <w:szCs w:val="18"/>
              </w:rPr>
              <w:t xml:space="preserve">Los accesorios provistos deberán ser nuevos y de fábrica, por lo que la empresa proveedora del mismo debe otorgar a YPFB la correspondiente garantía (certificación o documento) de reposición de los accesorios defectuosos o no operables. </w:t>
            </w:r>
          </w:p>
          <w:p w:rsidR="00357ED7" w:rsidRPr="006724E6" w:rsidRDefault="00357ED7" w:rsidP="00357ED7">
            <w:pPr>
              <w:autoSpaceDE w:val="0"/>
              <w:autoSpaceDN w:val="0"/>
              <w:adjustRightInd w:val="0"/>
              <w:jc w:val="both"/>
              <w:rPr>
                <w:rFonts w:ascii="Verdana" w:hAnsi="Verdana" w:cs="Calibri"/>
                <w:sz w:val="18"/>
                <w:szCs w:val="18"/>
              </w:rPr>
            </w:pPr>
          </w:p>
          <w:p w:rsidR="00357ED7" w:rsidRPr="005F2E0C" w:rsidRDefault="00357ED7" w:rsidP="00A034E2">
            <w:pPr>
              <w:numPr>
                <w:ilvl w:val="0"/>
                <w:numId w:val="34"/>
              </w:numPr>
              <w:autoSpaceDE w:val="0"/>
              <w:autoSpaceDN w:val="0"/>
              <w:adjustRightInd w:val="0"/>
              <w:ind w:left="142" w:hanging="142"/>
              <w:jc w:val="both"/>
              <w:rPr>
                <w:rFonts w:ascii="Verdana" w:hAnsi="Verdana" w:cs="Calibri"/>
                <w:sz w:val="18"/>
                <w:szCs w:val="18"/>
              </w:rPr>
            </w:pPr>
            <w:r w:rsidRPr="005F2E0C">
              <w:rPr>
                <w:rFonts w:ascii="Verdana" w:hAnsi="Verdana" w:cs="Calibri"/>
                <w:sz w:val="18"/>
                <w:szCs w:val="18"/>
              </w:rPr>
              <w:t>Alcance de la garantía: 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 así también repondrá los accesorios sin cargo alguno para YPFB en un lapso no mayor a los 20 días calendario. En caso de incumplimiento, podrá ser elevado a instrumento público con fines legales.</w:t>
            </w:r>
          </w:p>
          <w:p w:rsidR="00357ED7" w:rsidRPr="006724E6" w:rsidRDefault="00357ED7" w:rsidP="00357ED7">
            <w:pPr>
              <w:autoSpaceDE w:val="0"/>
              <w:autoSpaceDN w:val="0"/>
              <w:adjustRightInd w:val="0"/>
              <w:ind w:left="142" w:hanging="142"/>
              <w:jc w:val="both"/>
              <w:rPr>
                <w:rFonts w:ascii="Verdana" w:hAnsi="Verdana" w:cs="Calibri"/>
                <w:sz w:val="18"/>
                <w:szCs w:val="18"/>
              </w:rPr>
            </w:pPr>
          </w:p>
          <w:p w:rsidR="00357ED7" w:rsidRDefault="00357ED7" w:rsidP="00A034E2">
            <w:pPr>
              <w:numPr>
                <w:ilvl w:val="0"/>
                <w:numId w:val="34"/>
              </w:numPr>
              <w:autoSpaceDE w:val="0"/>
              <w:autoSpaceDN w:val="0"/>
              <w:adjustRightInd w:val="0"/>
              <w:ind w:left="142" w:hanging="142"/>
              <w:jc w:val="both"/>
              <w:rPr>
                <w:rFonts w:ascii="Verdana" w:hAnsi="Verdana" w:cs="Calibri"/>
                <w:sz w:val="18"/>
                <w:szCs w:val="18"/>
              </w:rPr>
            </w:pPr>
            <w:r w:rsidRPr="006724E6">
              <w:rPr>
                <w:rFonts w:ascii="Verdana" w:hAnsi="Verdana" w:cs="Calibri"/>
                <w:sz w:val="18"/>
                <w:szCs w:val="18"/>
              </w:rPr>
              <w:t xml:space="preserve">Período de garantía: deberá presentar la garantía por (2) años como mínimo expedidas por el fabricante y/o proveedor de los </w:t>
            </w:r>
            <w:r>
              <w:rPr>
                <w:rFonts w:ascii="Verdana" w:hAnsi="Verdana" w:cs="Calibri"/>
                <w:sz w:val="18"/>
                <w:szCs w:val="18"/>
              </w:rPr>
              <w:t>bienes</w:t>
            </w:r>
            <w:r w:rsidRPr="006724E6">
              <w:rPr>
                <w:rFonts w:ascii="Verdana" w:hAnsi="Verdana" w:cs="Calibri"/>
                <w:sz w:val="18"/>
                <w:szCs w:val="18"/>
              </w:rPr>
              <w:t xml:space="preserve">. </w:t>
            </w:r>
          </w:p>
          <w:p w:rsidR="00357ED7" w:rsidRDefault="00357ED7" w:rsidP="00357ED7">
            <w:pPr>
              <w:pStyle w:val="Prrafodelista"/>
              <w:rPr>
                <w:rFonts w:ascii="Verdana" w:hAnsi="Verdana" w:cs="Calibri"/>
                <w:sz w:val="18"/>
                <w:szCs w:val="18"/>
              </w:rPr>
            </w:pPr>
          </w:p>
          <w:p w:rsidR="00357ED7" w:rsidRPr="005F2E0C" w:rsidRDefault="00357ED7" w:rsidP="00A034E2">
            <w:pPr>
              <w:numPr>
                <w:ilvl w:val="0"/>
                <w:numId w:val="34"/>
              </w:numPr>
              <w:autoSpaceDE w:val="0"/>
              <w:autoSpaceDN w:val="0"/>
              <w:adjustRightInd w:val="0"/>
              <w:ind w:left="142" w:hanging="142"/>
              <w:jc w:val="both"/>
              <w:rPr>
                <w:rFonts w:ascii="Verdana" w:hAnsi="Verdana" w:cs="Calibri"/>
                <w:sz w:val="18"/>
                <w:szCs w:val="18"/>
              </w:rPr>
            </w:pPr>
            <w:r w:rsidRPr="005F2E0C">
              <w:rPr>
                <w:rFonts w:ascii="Verdana" w:hAnsi="Verdana" w:cs="Calibri"/>
                <w:sz w:val="18"/>
                <w:szCs w:val="18"/>
                <w:lang w:val="es-BO"/>
              </w:rPr>
              <w:t>El material entregado en calidad de reposición deberá ser puesto en los almacenes mencionados en el punto II (LUGAR DE ENTREGA DE LOS BIENES).</w:t>
            </w:r>
          </w:p>
          <w:p w:rsidR="00357ED7" w:rsidRDefault="00357ED7" w:rsidP="00357ED7">
            <w:pPr>
              <w:pStyle w:val="Prrafodelista"/>
              <w:rPr>
                <w:rFonts w:ascii="Verdana" w:hAnsi="Verdana" w:cs="Calibri"/>
                <w:sz w:val="18"/>
                <w:szCs w:val="18"/>
              </w:rPr>
            </w:pPr>
          </w:p>
          <w:p w:rsidR="00357ED7" w:rsidRPr="005F2E0C" w:rsidRDefault="00357ED7" w:rsidP="00A034E2">
            <w:pPr>
              <w:numPr>
                <w:ilvl w:val="0"/>
                <w:numId w:val="34"/>
              </w:numPr>
              <w:autoSpaceDE w:val="0"/>
              <w:autoSpaceDN w:val="0"/>
              <w:adjustRightInd w:val="0"/>
              <w:ind w:left="142" w:hanging="142"/>
              <w:jc w:val="both"/>
              <w:rPr>
                <w:rFonts w:ascii="Verdana" w:hAnsi="Verdana" w:cs="Calibri"/>
                <w:sz w:val="18"/>
                <w:szCs w:val="18"/>
              </w:rPr>
            </w:pPr>
            <w:r w:rsidRPr="005F2E0C">
              <w:rPr>
                <w:rFonts w:ascii="Verdana" w:hAnsi="Verdana" w:cs="Calibri"/>
                <w:sz w:val="18"/>
                <w:szCs w:val="18"/>
              </w:rPr>
              <w:t>El bien reemplazado tendrá la misma garantía de producto y de reemplazo.</w:t>
            </w:r>
          </w:p>
          <w:p w:rsidR="00357ED7" w:rsidRPr="006724E6" w:rsidRDefault="00357ED7" w:rsidP="00357ED7">
            <w:pPr>
              <w:autoSpaceDE w:val="0"/>
              <w:autoSpaceDN w:val="0"/>
              <w:adjustRightInd w:val="0"/>
              <w:ind w:left="142" w:hanging="142"/>
              <w:jc w:val="both"/>
              <w:rPr>
                <w:rFonts w:ascii="Verdana" w:hAnsi="Verdana" w:cs="Calibri"/>
                <w:sz w:val="18"/>
                <w:szCs w:val="18"/>
              </w:rPr>
            </w:pPr>
          </w:p>
          <w:p w:rsidR="00357ED7" w:rsidRPr="006724E6" w:rsidRDefault="00357ED7" w:rsidP="00A034E2">
            <w:pPr>
              <w:numPr>
                <w:ilvl w:val="0"/>
                <w:numId w:val="34"/>
              </w:numPr>
              <w:autoSpaceDE w:val="0"/>
              <w:autoSpaceDN w:val="0"/>
              <w:adjustRightInd w:val="0"/>
              <w:ind w:left="142" w:hanging="142"/>
              <w:jc w:val="both"/>
              <w:rPr>
                <w:rFonts w:ascii="Verdana" w:hAnsi="Verdana" w:cs="Calibri"/>
                <w:color w:val="FF0000"/>
                <w:sz w:val="18"/>
                <w:szCs w:val="18"/>
              </w:rPr>
            </w:pPr>
            <w:r w:rsidRPr="006724E6">
              <w:rPr>
                <w:rFonts w:ascii="Verdana" w:hAnsi="Verdana" w:cs="Calibri"/>
                <w:sz w:val="18"/>
                <w:szCs w:val="18"/>
              </w:rPr>
              <w:t xml:space="preserve">Inicio del cómputo del período de garantía: iniciará en el momento de la entrega de los </w:t>
            </w:r>
            <w:r>
              <w:rPr>
                <w:rFonts w:ascii="Verdana" w:hAnsi="Verdana" w:cs="Calibri"/>
                <w:sz w:val="18"/>
                <w:szCs w:val="18"/>
              </w:rPr>
              <w:t>bienes</w:t>
            </w:r>
            <w:r w:rsidRPr="006724E6">
              <w:rPr>
                <w:rFonts w:ascii="Verdana" w:hAnsi="Verdana" w:cs="Calibri"/>
                <w:sz w:val="18"/>
                <w:szCs w:val="18"/>
              </w:rPr>
              <w:t>.</w:t>
            </w:r>
          </w:p>
        </w:tc>
      </w:tr>
      <w:tr w:rsidR="00357ED7" w:rsidRPr="00B15E08" w:rsidTr="00357ED7">
        <w:trPr>
          <w:trHeight w:val="492"/>
        </w:trPr>
        <w:tc>
          <w:tcPr>
            <w:tcW w:w="9640" w:type="dxa"/>
            <w:shd w:val="clear" w:color="auto" w:fill="5B9BD5"/>
            <w:vAlign w:val="center"/>
          </w:tcPr>
          <w:p w:rsidR="00357ED7" w:rsidRPr="006724E6" w:rsidRDefault="00357ED7" w:rsidP="00357ED7">
            <w:pPr>
              <w:autoSpaceDE w:val="0"/>
              <w:autoSpaceDN w:val="0"/>
              <w:adjustRightInd w:val="0"/>
              <w:jc w:val="both"/>
              <w:rPr>
                <w:rFonts w:ascii="Verdana" w:hAnsi="Verdana" w:cs="Calibri"/>
                <w:b/>
                <w:sz w:val="18"/>
                <w:szCs w:val="18"/>
                <w:u w:val="single"/>
                <w:lang w:val="es-BO"/>
              </w:rPr>
            </w:pPr>
            <w:r w:rsidRPr="006724E6">
              <w:rPr>
                <w:rFonts w:ascii="Verdana" w:hAnsi="Verdana" w:cs="Calibri"/>
                <w:b/>
                <w:sz w:val="18"/>
                <w:szCs w:val="18"/>
              </w:rPr>
              <w:t>FACTURACION</w:t>
            </w:r>
          </w:p>
        </w:tc>
      </w:tr>
      <w:tr w:rsidR="00357ED7" w:rsidRPr="00B15E08" w:rsidTr="00357ED7">
        <w:trPr>
          <w:trHeight w:val="414"/>
        </w:trPr>
        <w:tc>
          <w:tcPr>
            <w:tcW w:w="9640" w:type="dxa"/>
            <w:shd w:val="clear" w:color="auto" w:fill="auto"/>
            <w:vAlign w:val="center"/>
          </w:tcPr>
          <w:p w:rsidR="00357ED7" w:rsidRPr="006724E6" w:rsidRDefault="00357ED7" w:rsidP="00357ED7">
            <w:pPr>
              <w:pStyle w:val="Prrafodelista"/>
              <w:ind w:left="0"/>
              <w:jc w:val="both"/>
              <w:rPr>
                <w:rFonts w:ascii="Verdana" w:hAnsi="Verdana" w:cs="Calibri"/>
                <w:sz w:val="18"/>
                <w:szCs w:val="18"/>
              </w:rPr>
            </w:pPr>
            <w:r>
              <w:rPr>
                <w:rFonts w:ascii="Verdana" w:hAnsi="Verdana" w:cs="Calibri"/>
                <w:sz w:val="18"/>
                <w:szCs w:val="18"/>
              </w:rPr>
              <w:t>La factura debe ser remitida de acuerdo a normativa vigente a nombre de Yacimientos Petrolíferos Fiscales Bolivianos consignando el Numero de Identificación Tributaria (NIT) 1020269020.</w:t>
            </w:r>
          </w:p>
          <w:p w:rsidR="00357ED7" w:rsidRPr="006724E6" w:rsidRDefault="00357ED7" w:rsidP="00357ED7">
            <w:pPr>
              <w:pStyle w:val="Prrafodelista"/>
              <w:jc w:val="both"/>
              <w:rPr>
                <w:rFonts w:ascii="Verdana" w:hAnsi="Verdana" w:cs="Calibri"/>
                <w:sz w:val="18"/>
                <w:szCs w:val="18"/>
              </w:rPr>
            </w:pPr>
          </w:p>
          <w:p w:rsidR="00357ED7" w:rsidRPr="006724E6" w:rsidRDefault="00357ED7" w:rsidP="00357ED7">
            <w:pPr>
              <w:pStyle w:val="Prrafodelista"/>
              <w:ind w:left="0"/>
              <w:jc w:val="both"/>
              <w:rPr>
                <w:rFonts w:ascii="Verdana" w:hAnsi="Verdana" w:cs="Calibri"/>
                <w:sz w:val="18"/>
                <w:szCs w:val="18"/>
              </w:rPr>
            </w:pPr>
            <w:r>
              <w:rPr>
                <w:rFonts w:ascii="Verdana" w:hAnsi="Verdana" w:cs="Calibri"/>
                <w:sz w:val="18"/>
                <w:szCs w:val="18"/>
              </w:rPr>
              <w:t>Se deberá facturar al momento de la entrega de los bienes conforme lo establecido en el Contrato/Orden de Compra, sin deducir multas ni otros cargos.</w:t>
            </w:r>
          </w:p>
          <w:p w:rsidR="00357ED7" w:rsidRPr="006724E6" w:rsidRDefault="00357ED7" w:rsidP="00357ED7">
            <w:pPr>
              <w:pStyle w:val="Prrafodelista"/>
              <w:jc w:val="both"/>
              <w:rPr>
                <w:rFonts w:ascii="Verdana" w:hAnsi="Verdana" w:cs="Calibri"/>
                <w:sz w:val="18"/>
                <w:szCs w:val="18"/>
              </w:rPr>
            </w:pPr>
          </w:p>
          <w:p w:rsidR="00357ED7" w:rsidRPr="006724E6" w:rsidRDefault="00357ED7" w:rsidP="00357ED7">
            <w:pPr>
              <w:pStyle w:val="Prrafodelista"/>
              <w:ind w:left="0"/>
              <w:jc w:val="both"/>
              <w:rPr>
                <w:rFonts w:ascii="Verdana" w:hAnsi="Verdana" w:cs="Calibri"/>
                <w:color w:val="FF0000"/>
                <w:sz w:val="18"/>
                <w:szCs w:val="18"/>
              </w:rPr>
            </w:pPr>
            <w:r>
              <w:rPr>
                <w:rFonts w:ascii="Verdana" w:hAnsi="Verdana" w:cs="Calibri"/>
                <w:sz w:val="18"/>
                <w:szCs w:val="18"/>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tc>
      </w:tr>
      <w:tr w:rsidR="00357ED7" w:rsidRPr="00014767" w:rsidTr="00357ED7">
        <w:trPr>
          <w:trHeight w:val="414"/>
        </w:trPr>
        <w:tc>
          <w:tcPr>
            <w:tcW w:w="9640" w:type="dxa"/>
            <w:shd w:val="clear" w:color="auto" w:fill="5B9BD5"/>
            <w:vAlign w:val="center"/>
          </w:tcPr>
          <w:p w:rsidR="00357ED7" w:rsidRPr="00E90170" w:rsidRDefault="00357ED7" w:rsidP="00357ED7">
            <w:pPr>
              <w:autoSpaceDE w:val="0"/>
              <w:autoSpaceDN w:val="0"/>
              <w:adjustRightInd w:val="0"/>
              <w:jc w:val="both"/>
              <w:rPr>
                <w:rFonts w:ascii="Verdana" w:hAnsi="Verdana" w:cs="Calibri"/>
                <w:sz w:val="18"/>
                <w:szCs w:val="18"/>
                <w:lang w:val="es-BO"/>
              </w:rPr>
            </w:pPr>
            <w:r w:rsidRPr="00E90170">
              <w:rPr>
                <w:rFonts w:ascii="Verdana" w:hAnsi="Verdana" w:cs="Calibri"/>
                <w:b/>
                <w:sz w:val="18"/>
                <w:szCs w:val="18"/>
              </w:rPr>
              <w:t>TRIBUTOS</w:t>
            </w:r>
          </w:p>
        </w:tc>
      </w:tr>
      <w:tr w:rsidR="00357ED7" w:rsidRPr="00014767" w:rsidTr="00357ED7">
        <w:trPr>
          <w:trHeight w:val="414"/>
        </w:trPr>
        <w:tc>
          <w:tcPr>
            <w:tcW w:w="9640" w:type="dxa"/>
            <w:shd w:val="clear" w:color="auto" w:fill="auto"/>
            <w:vAlign w:val="center"/>
          </w:tcPr>
          <w:p w:rsidR="00357ED7" w:rsidRPr="00E90170" w:rsidRDefault="00357ED7" w:rsidP="00357ED7">
            <w:pPr>
              <w:pStyle w:val="Prrafodelista"/>
              <w:ind w:left="0"/>
              <w:jc w:val="both"/>
              <w:rPr>
                <w:rFonts w:ascii="Verdana" w:hAnsi="Verdana" w:cs="Calibri"/>
                <w:sz w:val="18"/>
                <w:szCs w:val="18"/>
                <w:lang w:val="es-BO"/>
              </w:rPr>
            </w:pPr>
            <w:r>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 ningún reclamo posterior.</w:t>
            </w:r>
          </w:p>
        </w:tc>
      </w:tr>
    </w:tbl>
    <w:p w:rsidR="00357ED7" w:rsidRDefault="00357ED7" w:rsidP="00B37050">
      <w:pPr>
        <w:jc w:val="both"/>
        <w:rPr>
          <w:rFonts w:asciiTheme="minorHAnsi" w:hAnsiTheme="minorHAnsi" w:cstheme="minorHAnsi"/>
          <w:b/>
          <w:snapToGrid w:val="0"/>
          <w:color w:val="FF0000"/>
          <w:sz w:val="22"/>
          <w:szCs w:val="22"/>
        </w:rPr>
      </w:pPr>
    </w:p>
    <w:p w:rsidR="00886C42" w:rsidRDefault="00886C42" w:rsidP="00886C42">
      <w:pPr>
        <w:jc w:val="center"/>
        <w:rPr>
          <w:rFonts w:asciiTheme="minorHAnsi" w:hAnsiTheme="minorHAnsi" w:cstheme="minorHAnsi"/>
          <w:b/>
          <w:sz w:val="22"/>
          <w:szCs w:val="22"/>
        </w:rPr>
      </w:pPr>
    </w:p>
    <w:p w:rsidR="00357ED7" w:rsidRDefault="00357ED7" w:rsidP="003B37BE">
      <w:pPr>
        <w:jc w:val="center"/>
        <w:rPr>
          <w:rFonts w:asciiTheme="minorHAnsi" w:hAnsiTheme="minorHAnsi" w:cstheme="minorHAnsi"/>
          <w:b/>
          <w:sz w:val="22"/>
          <w:szCs w:val="22"/>
        </w:rPr>
      </w:pPr>
    </w:p>
    <w:p w:rsidR="00357ED7" w:rsidRDefault="00357ED7" w:rsidP="003B37BE">
      <w:pPr>
        <w:jc w:val="center"/>
        <w:rPr>
          <w:rFonts w:asciiTheme="minorHAnsi" w:hAnsiTheme="minorHAnsi" w:cstheme="minorHAnsi"/>
          <w:b/>
          <w:sz w:val="22"/>
          <w:szCs w:val="22"/>
        </w:rPr>
      </w:pPr>
    </w:p>
    <w:p w:rsidR="00357ED7" w:rsidRDefault="00357ED7" w:rsidP="003B37BE">
      <w:pPr>
        <w:jc w:val="center"/>
        <w:rPr>
          <w:rFonts w:asciiTheme="minorHAnsi" w:hAnsiTheme="minorHAnsi" w:cstheme="minorHAnsi"/>
          <w:b/>
          <w:sz w:val="22"/>
          <w:szCs w:val="22"/>
        </w:rPr>
      </w:pPr>
    </w:p>
    <w:p w:rsidR="00357ED7" w:rsidRDefault="00357ED7" w:rsidP="003B37BE">
      <w:pPr>
        <w:jc w:val="center"/>
        <w:rPr>
          <w:rFonts w:asciiTheme="minorHAnsi" w:hAnsiTheme="minorHAnsi" w:cstheme="minorHAnsi"/>
          <w:b/>
          <w:sz w:val="22"/>
          <w:szCs w:val="22"/>
        </w:rPr>
      </w:pPr>
    </w:p>
    <w:p w:rsidR="00357ED7" w:rsidRDefault="00357ED7" w:rsidP="003B37BE">
      <w:pPr>
        <w:jc w:val="center"/>
        <w:rPr>
          <w:rFonts w:asciiTheme="minorHAnsi" w:hAnsiTheme="minorHAnsi" w:cstheme="minorHAnsi"/>
          <w:b/>
          <w:sz w:val="22"/>
          <w:szCs w:val="22"/>
        </w:rPr>
      </w:pPr>
    </w:p>
    <w:p w:rsidR="00357ED7" w:rsidRDefault="00357ED7" w:rsidP="003B37BE">
      <w:pPr>
        <w:jc w:val="center"/>
        <w:rPr>
          <w:rFonts w:asciiTheme="minorHAnsi" w:hAnsiTheme="minorHAnsi" w:cstheme="minorHAnsi"/>
          <w:b/>
          <w:sz w:val="22"/>
          <w:szCs w:val="22"/>
        </w:rPr>
      </w:pPr>
    </w:p>
    <w:p w:rsidR="00357ED7" w:rsidRDefault="00357ED7" w:rsidP="003B37BE">
      <w:pPr>
        <w:jc w:val="center"/>
        <w:rPr>
          <w:rFonts w:asciiTheme="minorHAnsi" w:hAnsiTheme="minorHAnsi" w:cstheme="minorHAnsi"/>
          <w:b/>
          <w:sz w:val="22"/>
          <w:szCs w:val="22"/>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3B37BE" w:rsidRPr="00B4167A" w:rsidRDefault="003B37BE" w:rsidP="003B37BE">
      <w:pPr>
        <w:rPr>
          <w:rFonts w:asciiTheme="minorHAnsi" w:hAnsiTheme="minorHAnsi" w:cstheme="minorHAnsi"/>
          <w:b/>
          <w:bCs/>
          <w:sz w:val="22"/>
          <w:szCs w:val="22"/>
          <w:lang w:val="es-ES_tradnl"/>
        </w:rPr>
      </w:pPr>
    </w:p>
    <w:p w:rsidR="003B37BE" w:rsidRPr="00B4167A" w:rsidRDefault="003B37BE" w:rsidP="003B37BE">
      <w:pPr>
        <w:jc w:val="center"/>
        <w:rPr>
          <w:rFonts w:asciiTheme="minorHAnsi" w:hAnsiTheme="minorHAnsi" w:cstheme="minorHAnsi"/>
          <w:b/>
          <w:sz w:val="22"/>
          <w:szCs w:val="22"/>
        </w:rPr>
      </w:pPr>
      <w:r w:rsidRPr="00B4167A">
        <w:rPr>
          <w:rFonts w:asciiTheme="minorHAnsi" w:hAnsiTheme="minorHAnsi" w:cstheme="minorHAnsi"/>
          <w:b/>
          <w:sz w:val="22"/>
          <w:szCs w:val="22"/>
        </w:rPr>
        <w:t>CONDICIONES/REQUISITOS DE CUMPLIMIENTO OBLIGATORIO POR EL PROPONENTE</w:t>
      </w:r>
    </w:p>
    <w:p w:rsidR="003B37BE" w:rsidRPr="00BA27B0" w:rsidRDefault="003B37BE" w:rsidP="00357ED7">
      <w:pPr>
        <w:tabs>
          <w:tab w:val="left" w:pos="900"/>
          <w:tab w:val="center" w:pos="4561"/>
        </w:tabs>
        <w:rPr>
          <w:rFonts w:asciiTheme="minorHAnsi" w:hAnsiTheme="minorHAnsi" w:cstheme="minorHAnsi"/>
          <w:b/>
          <w:sz w:val="22"/>
          <w:szCs w:val="22"/>
          <w:lang w:val="es-ES_tradnl"/>
        </w:rPr>
      </w:pPr>
      <w:r w:rsidRPr="00F31A8A">
        <w:rPr>
          <w:rFonts w:asciiTheme="minorHAnsi" w:hAnsiTheme="minorHAnsi" w:cstheme="minorHAnsi"/>
          <w:b/>
          <w:bCs/>
          <w:color w:val="FF0000"/>
          <w:sz w:val="22"/>
          <w:szCs w:val="22"/>
          <w:lang w:val="es-ES_tradnl"/>
        </w:rPr>
        <w:tab/>
      </w:r>
      <w:r w:rsidRPr="00F31A8A">
        <w:rPr>
          <w:rFonts w:asciiTheme="minorHAnsi" w:hAnsiTheme="minorHAnsi" w:cstheme="minorHAnsi"/>
          <w:b/>
          <w:bCs/>
          <w:color w:val="FF0000"/>
          <w:sz w:val="22"/>
          <w:szCs w:val="22"/>
          <w:lang w:val="es-ES_tradnl"/>
        </w:rPr>
        <w:tab/>
      </w:r>
    </w:p>
    <w:p w:rsidR="003B37BE" w:rsidRPr="00BA27B0" w:rsidRDefault="003B37BE" w:rsidP="003B37BE">
      <w:pPr>
        <w:rPr>
          <w:rFonts w:asciiTheme="minorHAnsi" w:hAnsiTheme="minorHAnsi" w:cstheme="minorHAnsi"/>
          <w:b/>
          <w:sz w:val="22"/>
          <w:szCs w:val="22"/>
        </w:rPr>
      </w:pPr>
      <w:r w:rsidRPr="00BA27B0">
        <w:rPr>
          <w:rFonts w:asciiTheme="minorHAnsi" w:hAnsiTheme="minorHAnsi" w:cstheme="minorHAnsi"/>
          <w:b/>
          <w:sz w:val="22"/>
          <w:szCs w:val="22"/>
        </w:rPr>
        <w:t>GARANTIAS FINANCIERAS</w:t>
      </w:r>
    </w:p>
    <w:p w:rsidR="00357ED7" w:rsidRPr="000D2094" w:rsidRDefault="00357ED7" w:rsidP="00357ED7">
      <w:pPr>
        <w:autoSpaceDE w:val="0"/>
        <w:autoSpaceDN w:val="0"/>
        <w:adjustRightInd w:val="0"/>
        <w:jc w:val="both"/>
        <w:rPr>
          <w:rFonts w:asciiTheme="minorHAnsi" w:hAnsiTheme="minorHAnsi" w:cstheme="minorHAnsi"/>
          <w:b/>
          <w:sz w:val="22"/>
          <w:szCs w:val="22"/>
        </w:rPr>
      </w:pPr>
      <w:r w:rsidRPr="000D2094">
        <w:rPr>
          <w:rFonts w:asciiTheme="minorHAnsi" w:hAnsiTheme="minorHAnsi" w:cstheme="minorHAnsi"/>
          <w:b/>
          <w:sz w:val="22"/>
          <w:szCs w:val="22"/>
        </w:rPr>
        <w:t>GARANTIA DE SERIEDAD DE PROPUESTA</w:t>
      </w:r>
    </w:p>
    <w:p w:rsidR="00357ED7" w:rsidRDefault="00357ED7" w:rsidP="00357ED7">
      <w:pPr>
        <w:autoSpaceDE w:val="0"/>
        <w:autoSpaceDN w:val="0"/>
        <w:adjustRightInd w:val="0"/>
        <w:jc w:val="both"/>
        <w:rPr>
          <w:rFonts w:asciiTheme="minorHAnsi" w:hAnsiTheme="minorHAnsi" w:cstheme="minorHAnsi"/>
          <w:sz w:val="22"/>
          <w:szCs w:val="22"/>
        </w:rPr>
      </w:pPr>
      <w:r w:rsidRPr="008B63A5">
        <w:rPr>
          <w:rFonts w:ascii="Verdana" w:hAnsi="Verdana" w:cs="Calibri"/>
          <w:sz w:val="18"/>
          <w:szCs w:val="18"/>
        </w:rPr>
        <w:t>A elección de la empresa (proponente o adjudicada, según corresponda) esta podrá optar por uno de los siguientes instrumentos financieros:</w:t>
      </w:r>
    </w:p>
    <w:p w:rsidR="00357ED7" w:rsidRPr="000D2094" w:rsidRDefault="00357ED7" w:rsidP="00357ED7">
      <w:pPr>
        <w:autoSpaceDE w:val="0"/>
        <w:autoSpaceDN w:val="0"/>
        <w:adjustRightInd w:val="0"/>
        <w:jc w:val="both"/>
        <w:rPr>
          <w:rFonts w:asciiTheme="minorHAnsi" w:hAnsiTheme="minorHAnsi" w:cstheme="minorHAnsi"/>
          <w:sz w:val="22"/>
          <w:szCs w:val="22"/>
        </w:rPr>
      </w:pPr>
    </w:p>
    <w:p w:rsidR="00357ED7" w:rsidRPr="000D2094" w:rsidRDefault="00357ED7" w:rsidP="00A034E2">
      <w:pPr>
        <w:numPr>
          <w:ilvl w:val="0"/>
          <w:numId w:val="34"/>
        </w:numPr>
        <w:autoSpaceDE w:val="0"/>
        <w:autoSpaceDN w:val="0"/>
        <w:adjustRightInd w:val="0"/>
        <w:ind w:left="142" w:hanging="142"/>
        <w:jc w:val="both"/>
        <w:rPr>
          <w:rFonts w:asciiTheme="minorHAnsi" w:hAnsiTheme="minorHAnsi" w:cstheme="minorHAnsi"/>
          <w:sz w:val="22"/>
          <w:szCs w:val="22"/>
        </w:rPr>
      </w:pPr>
      <w:r w:rsidRPr="000D2094">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rsidR="00357ED7" w:rsidRPr="000D2094" w:rsidRDefault="00357ED7" w:rsidP="00357ED7">
      <w:pPr>
        <w:autoSpaceDE w:val="0"/>
        <w:autoSpaceDN w:val="0"/>
        <w:adjustRightInd w:val="0"/>
        <w:ind w:left="142"/>
        <w:jc w:val="both"/>
        <w:rPr>
          <w:rFonts w:asciiTheme="minorHAnsi" w:hAnsiTheme="minorHAnsi" w:cstheme="minorHAnsi"/>
          <w:sz w:val="22"/>
          <w:szCs w:val="22"/>
        </w:rPr>
      </w:pPr>
    </w:p>
    <w:p w:rsidR="00357ED7" w:rsidRPr="000D2094" w:rsidRDefault="00357ED7" w:rsidP="00A034E2">
      <w:pPr>
        <w:numPr>
          <w:ilvl w:val="0"/>
          <w:numId w:val="34"/>
        </w:numPr>
        <w:autoSpaceDE w:val="0"/>
        <w:autoSpaceDN w:val="0"/>
        <w:adjustRightInd w:val="0"/>
        <w:ind w:left="142" w:hanging="142"/>
        <w:jc w:val="both"/>
        <w:rPr>
          <w:rFonts w:asciiTheme="minorHAnsi" w:hAnsiTheme="minorHAnsi" w:cstheme="minorHAnsi"/>
          <w:sz w:val="22"/>
          <w:szCs w:val="22"/>
        </w:rPr>
      </w:pPr>
      <w:r w:rsidRPr="000D2094">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357ED7" w:rsidRPr="000D2094" w:rsidRDefault="00357ED7" w:rsidP="00357ED7">
      <w:pPr>
        <w:pStyle w:val="Prrafodelista"/>
        <w:ind w:left="0"/>
        <w:rPr>
          <w:rFonts w:asciiTheme="minorHAnsi" w:hAnsiTheme="minorHAnsi" w:cstheme="minorHAnsi"/>
          <w:sz w:val="22"/>
          <w:szCs w:val="22"/>
        </w:rPr>
      </w:pPr>
    </w:p>
    <w:p w:rsidR="00357ED7" w:rsidRPr="000D2094" w:rsidRDefault="00357ED7" w:rsidP="00357ED7">
      <w:pPr>
        <w:pStyle w:val="Prrafodelista"/>
        <w:ind w:left="0"/>
        <w:rPr>
          <w:rFonts w:asciiTheme="minorHAnsi" w:hAnsiTheme="minorHAnsi" w:cstheme="minorHAnsi"/>
          <w:b/>
          <w:sz w:val="22"/>
          <w:szCs w:val="22"/>
        </w:rPr>
      </w:pPr>
      <w:r w:rsidRPr="000D2094">
        <w:rPr>
          <w:rFonts w:asciiTheme="minorHAnsi" w:hAnsiTheme="minorHAnsi" w:cstheme="minorHAnsi"/>
          <w:b/>
          <w:sz w:val="22"/>
          <w:szCs w:val="22"/>
        </w:rPr>
        <w:t>GARANTIA DE CORRECTA INVERSIÓN DE ANTICIPO</w:t>
      </w:r>
    </w:p>
    <w:p w:rsidR="00357ED7" w:rsidRDefault="00357ED7" w:rsidP="00357ED7">
      <w:pPr>
        <w:pStyle w:val="Prrafodelista"/>
        <w:ind w:left="0"/>
        <w:rPr>
          <w:rFonts w:ascii="Verdana" w:hAnsi="Verdana" w:cs="Calibri"/>
          <w:sz w:val="18"/>
          <w:szCs w:val="18"/>
        </w:rPr>
      </w:pPr>
      <w:r w:rsidRPr="008B63A5">
        <w:rPr>
          <w:rFonts w:ascii="Verdana" w:hAnsi="Verdana" w:cs="Calibri"/>
          <w:sz w:val="18"/>
          <w:szCs w:val="18"/>
        </w:rPr>
        <w:t>A elección de la empresa (proponente o adjudicada, según corresponda) esta podrá optar por uno de los siguientes instrumentos financieros:</w:t>
      </w:r>
    </w:p>
    <w:p w:rsidR="00357ED7" w:rsidRPr="000D2094" w:rsidRDefault="00357ED7" w:rsidP="00357ED7">
      <w:pPr>
        <w:pStyle w:val="Prrafodelista"/>
        <w:ind w:left="0"/>
        <w:rPr>
          <w:rFonts w:asciiTheme="minorHAnsi" w:hAnsiTheme="minorHAnsi" w:cstheme="minorHAnsi"/>
          <w:sz w:val="22"/>
          <w:szCs w:val="22"/>
        </w:rPr>
      </w:pPr>
    </w:p>
    <w:p w:rsidR="00357ED7" w:rsidRPr="000D2094" w:rsidRDefault="00357ED7" w:rsidP="00A034E2">
      <w:pPr>
        <w:pStyle w:val="Prrafodelista"/>
        <w:numPr>
          <w:ilvl w:val="0"/>
          <w:numId w:val="34"/>
        </w:numPr>
        <w:ind w:left="142" w:hanging="142"/>
        <w:jc w:val="both"/>
        <w:rPr>
          <w:rFonts w:asciiTheme="minorHAnsi" w:hAnsiTheme="minorHAnsi" w:cstheme="minorHAnsi"/>
          <w:sz w:val="22"/>
          <w:szCs w:val="22"/>
        </w:rPr>
      </w:pPr>
      <w:r w:rsidRPr="000D2094">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calendario adicionales al plazo de entrega de los bienes, por un importe equivalente al 100%  del monto del anticipo.</w:t>
      </w:r>
    </w:p>
    <w:p w:rsidR="00357ED7" w:rsidRPr="000D2094" w:rsidRDefault="00357ED7" w:rsidP="00357ED7">
      <w:pPr>
        <w:pStyle w:val="Prrafodelista"/>
        <w:ind w:left="142"/>
        <w:rPr>
          <w:rFonts w:asciiTheme="minorHAnsi" w:hAnsiTheme="minorHAnsi" w:cstheme="minorHAnsi"/>
          <w:sz w:val="22"/>
          <w:szCs w:val="22"/>
        </w:rPr>
      </w:pPr>
    </w:p>
    <w:p w:rsidR="00357ED7" w:rsidRPr="000D2094" w:rsidRDefault="00357ED7" w:rsidP="00A034E2">
      <w:pPr>
        <w:pStyle w:val="Prrafodelista"/>
        <w:numPr>
          <w:ilvl w:val="0"/>
          <w:numId w:val="34"/>
        </w:numPr>
        <w:ind w:left="142" w:hanging="142"/>
        <w:jc w:val="both"/>
        <w:rPr>
          <w:rFonts w:asciiTheme="minorHAnsi" w:hAnsiTheme="minorHAnsi" w:cstheme="minorHAnsi"/>
          <w:sz w:val="22"/>
          <w:szCs w:val="22"/>
        </w:rPr>
      </w:pPr>
      <w:r w:rsidRPr="000D2094">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de 90 días calendario adicionales al plazo de entrega de los bienes, a la orden de Yacimientos  Petrolíferos Fiscales Bolivianos, por un importe equivalente al 100%  del monto del anticipo.</w:t>
      </w:r>
    </w:p>
    <w:p w:rsidR="00357ED7" w:rsidRDefault="00357ED7" w:rsidP="00357ED7">
      <w:pPr>
        <w:pStyle w:val="Prrafodelista"/>
        <w:ind w:left="0"/>
        <w:rPr>
          <w:rFonts w:asciiTheme="minorHAnsi" w:hAnsiTheme="minorHAnsi" w:cstheme="minorHAnsi"/>
          <w:b/>
          <w:sz w:val="22"/>
          <w:szCs w:val="22"/>
        </w:rPr>
      </w:pPr>
    </w:p>
    <w:p w:rsidR="00357ED7" w:rsidRPr="000D2094" w:rsidRDefault="00357ED7" w:rsidP="00357ED7">
      <w:pPr>
        <w:pStyle w:val="Prrafodelista"/>
        <w:ind w:left="0"/>
        <w:rPr>
          <w:rFonts w:asciiTheme="minorHAnsi" w:hAnsiTheme="minorHAnsi" w:cstheme="minorHAnsi"/>
          <w:b/>
          <w:sz w:val="22"/>
          <w:szCs w:val="22"/>
        </w:rPr>
      </w:pPr>
      <w:r w:rsidRPr="000D2094">
        <w:rPr>
          <w:rFonts w:asciiTheme="minorHAnsi" w:hAnsiTheme="minorHAnsi" w:cstheme="minorHAnsi"/>
          <w:b/>
          <w:sz w:val="22"/>
          <w:szCs w:val="22"/>
        </w:rPr>
        <w:t>GARANTIA DE CUMPLIMIENTO DE CONTRATO</w:t>
      </w:r>
    </w:p>
    <w:p w:rsidR="00357ED7" w:rsidRDefault="00357ED7" w:rsidP="00357ED7">
      <w:pPr>
        <w:pStyle w:val="Prrafodelista"/>
        <w:ind w:left="0"/>
        <w:rPr>
          <w:rFonts w:asciiTheme="minorHAnsi" w:hAnsiTheme="minorHAnsi" w:cstheme="minorHAnsi"/>
          <w:sz w:val="22"/>
          <w:szCs w:val="22"/>
        </w:rPr>
      </w:pPr>
    </w:p>
    <w:p w:rsidR="00357ED7" w:rsidRDefault="00357ED7" w:rsidP="00357ED7">
      <w:pPr>
        <w:pStyle w:val="Prrafodelista"/>
        <w:ind w:left="0"/>
        <w:rPr>
          <w:rFonts w:asciiTheme="minorHAnsi" w:hAnsiTheme="minorHAnsi" w:cstheme="minorHAnsi"/>
          <w:sz w:val="22"/>
          <w:szCs w:val="22"/>
        </w:rPr>
      </w:pPr>
      <w:r w:rsidRPr="008B63A5">
        <w:rPr>
          <w:rFonts w:ascii="Verdana" w:hAnsi="Verdana" w:cs="Calibri"/>
          <w:sz w:val="18"/>
          <w:szCs w:val="18"/>
        </w:rPr>
        <w:t>A elección de la empresa (proponente o adjudicada, según corresponda) esta podrá optar por uno de los siguientes instrumentos financieros:</w:t>
      </w:r>
    </w:p>
    <w:p w:rsidR="00357ED7" w:rsidRPr="000D2094" w:rsidRDefault="00357ED7" w:rsidP="00357ED7">
      <w:pPr>
        <w:pStyle w:val="Prrafodelista"/>
        <w:ind w:left="0"/>
        <w:rPr>
          <w:rFonts w:asciiTheme="minorHAnsi" w:hAnsiTheme="minorHAnsi" w:cstheme="minorHAnsi"/>
          <w:sz w:val="22"/>
          <w:szCs w:val="22"/>
        </w:rPr>
      </w:pPr>
    </w:p>
    <w:p w:rsidR="00357ED7" w:rsidRPr="000D2094" w:rsidRDefault="00357ED7" w:rsidP="00A034E2">
      <w:pPr>
        <w:pStyle w:val="Prrafodelista"/>
        <w:numPr>
          <w:ilvl w:val="0"/>
          <w:numId w:val="34"/>
        </w:numPr>
        <w:ind w:left="142" w:hanging="142"/>
        <w:jc w:val="both"/>
        <w:rPr>
          <w:rFonts w:asciiTheme="minorHAnsi" w:hAnsiTheme="minorHAnsi" w:cstheme="minorHAnsi"/>
          <w:sz w:val="22"/>
          <w:szCs w:val="22"/>
        </w:rPr>
      </w:pPr>
      <w:r w:rsidRPr="000D2094">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357ED7" w:rsidRPr="000D2094" w:rsidRDefault="00357ED7" w:rsidP="00357ED7">
      <w:pPr>
        <w:pStyle w:val="Prrafodelista"/>
        <w:ind w:left="142"/>
        <w:jc w:val="both"/>
        <w:rPr>
          <w:rFonts w:asciiTheme="minorHAnsi" w:hAnsiTheme="minorHAnsi" w:cstheme="minorHAnsi"/>
          <w:sz w:val="22"/>
          <w:szCs w:val="22"/>
        </w:rPr>
      </w:pPr>
    </w:p>
    <w:p w:rsidR="00357ED7" w:rsidRPr="000D2094" w:rsidRDefault="00357ED7" w:rsidP="00A034E2">
      <w:pPr>
        <w:pStyle w:val="Prrafodelista"/>
        <w:numPr>
          <w:ilvl w:val="0"/>
          <w:numId w:val="34"/>
        </w:numPr>
        <w:ind w:left="142" w:hanging="142"/>
        <w:jc w:val="both"/>
        <w:rPr>
          <w:rFonts w:ascii="Verdana" w:hAnsi="Verdana" w:cs="Calibri"/>
          <w:color w:val="FF0000"/>
          <w:sz w:val="18"/>
          <w:szCs w:val="18"/>
        </w:rPr>
      </w:pPr>
      <w:r w:rsidRPr="000D2094">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p w:rsidR="00357ED7" w:rsidRDefault="00357ED7" w:rsidP="003B37BE">
      <w:pPr>
        <w:rPr>
          <w:rFonts w:asciiTheme="minorHAnsi" w:hAnsiTheme="minorHAnsi" w:cstheme="minorHAnsi"/>
          <w:b/>
          <w:sz w:val="22"/>
          <w:szCs w:val="22"/>
        </w:rPr>
      </w:pPr>
    </w:p>
    <w:p w:rsidR="003B37BE" w:rsidRPr="00BA27B0" w:rsidRDefault="003B37BE" w:rsidP="003B37BE">
      <w:pPr>
        <w:rPr>
          <w:rFonts w:asciiTheme="minorHAnsi" w:hAnsiTheme="minorHAnsi" w:cstheme="minorHAnsi"/>
          <w:b/>
          <w:sz w:val="22"/>
          <w:szCs w:val="22"/>
        </w:rPr>
      </w:pPr>
      <w:r w:rsidRPr="00BA27B0">
        <w:rPr>
          <w:rFonts w:asciiTheme="minorHAnsi" w:hAnsiTheme="minorHAnsi" w:cstheme="minorHAnsi"/>
          <w:b/>
          <w:sz w:val="22"/>
          <w:szCs w:val="22"/>
        </w:rPr>
        <w:t>TRIBUTOS</w:t>
      </w:r>
    </w:p>
    <w:p w:rsidR="00357ED7" w:rsidRDefault="00357ED7" w:rsidP="003B37BE">
      <w:pPr>
        <w:rPr>
          <w:rFonts w:asciiTheme="minorHAnsi" w:hAnsiTheme="minorHAnsi" w:cstheme="minorHAnsi"/>
          <w:b/>
          <w:sz w:val="22"/>
          <w:szCs w:val="22"/>
        </w:rPr>
      </w:pPr>
    </w:p>
    <w:p w:rsidR="00357ED7" w:rsidRPr="005769D6" w:rsidRDefault="00357ED7" w:rsidP="003B37BE">
      <w:pPr>
        <w:rPr>
          <w:rFonts w:asciiTheme="minorHAnsi" w:hAnsiTheme="minorHAnsi" w:cstheme="minorHAnsi"/>
          <w:sz w:val="22"/>
          <w:szCs w:val="22"/>
        </w:rPr>
      </w:pPr>
      <w:r w:rsidRPr="005769D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357ED7" w:rsidRDefault="00357ED7" w:rsidP="003B37BE">
      <w:pPr>
        <w:rPr>
          <w:rFonts w:asciiTheme="minorHAnsi" w:hAnsiTheme="minorHAnsi" w:cstheme="minorHAnsi"/>
          <w:b/>
          <w:sz w:val="22"/>
          <w:szCs w:val="22"/>
        </w:rPr>
      </w:pPr>
    </w:p>
    <w:p w:rsidR="005769D6" w:rsidRPr="00BA27B0" w:rsidRDefault="005769D6" w:rsidP="005769D6">
      <w:pPr>
        <w:rPr>
          <w:rFonts w:asciiTheme="minorHAnsi" w:hAnsiTheme="minorHAnsi" w:cstheme="minorHAnsi"/>
          <w:b/>
          <w:sz w:val="22"/>
          <w:szCs w:val="22"/>
        </w:rPr>
      </w:pPr>
      <w:r>
        <w:rPr>
          <w:rFonts w:asciiTheme="minorHAnsi" w:hAnsiTheme="minorHAnsi" w:cstheme="minorHAnsi"/>
          <w:b/>
          <w:sz w:val="22"/>
          <w:szCs w:val="22"/>
        </w:rPr>
        <w:t>FACTURACION</w:t>
      </w:r>
    </w:p>
    <w:p w:rsidR="005769D6" w:rsidRDefault="005769D6" w:rsidP="005769D6">
      <w:pPr>
        <w:rPr>
          <w:rFonts w:asciiTheme="minorHAnsi" w:hAnsiTheme="minorHAnsi" w:cstheme="minorHAnsi"/>
          <w:b/>
          <w:sz w:val="22"/>
          <w:szCs w:val="22"/>
        </w:rPr>
      </w:pPr>
    </w:p>
    <w:p w:rsidR="005769D6" w:rsidRPr="006724E6" w:rsidRDefault="005769D6" w:rsidP="005769D6">
      <w:pPr>
        <w:pStyle w:val="Prrafodelista"/>
        <w:ind w:left="0"/>
        <w:jc w:val="both"/>
        <w:rPr>
          <w:rFonts w:ascii="Verdana" w:hAnsi="Verdana" w:cs="Calibri"/>
          <w:sz w:val="18"/>
          <w:szCs w:val="18"/>
        </w:rPr>
      </w:pPr>
      <w:r>
        <w:rPr>
          <w:rFonts w:ascii="Verdana" w:hAnsi="Verdana" w:cs="Calibri"/>
          <w:sz w:val="18"/>
          <w:szCs w:val="18"/>
        </w:rPr>
        <w:t xml:space="preserve">La factura debe ser remitida de acuerdo a normativa vigente a nombre de Yacimientos Petrolíferos Fiscales Bolivianos consignando el </w:t>
      </w:r>
      <w:r>
        <w:rPr>
          <w:rFonts w:ascii="Verdana" w:hAnsi="Verdana" w:cs="Calibri"/>
          <w:sz w:val="18"/>
          <w:szCs w:val="18"/>
        </w:rPr>
        <w:t>Número</w:t>
      </w:r>
      <w:r>
        <w:rPr>
          <w:rFonts w:ascii="Verdana" w:hAnsi="Verdana" w:cs="Calibri"/>
          <w:sz w:val="18"/>
          <w:szCs w:val="18"/>
        </w:rPr>
        <w:t xml:space="preserve"> de Identificación Tributaria (NIT) 1020269020.</w:t>
      </w:r>
    </w:p>
    <w:p w:rsidR="005769D6" w:rsidRPr="006724E6" w:rsidRDefault="005769D6" w:rsidP="005769D6">
      <w:pPr>
        <w:pStyle w:val="Prrafodelista"/>
        <w:jc w:val="both"/>
        <w:rPr>
          <w:rFonts w:ascii="Verdana" w:hAnsi="Verdana" w:cs="Calibri"/>
          <w:sz w:val="18"/>
          <w:szCs w:val="18"/>
        </w:rPr>
      </w:pPr>
    </w:p>
    <w:p w:rsidR="005769D6" w:rsidRPr="006724E6" w:rsidRDefault="005769D6" w:rsidP="005769D6">
      <w:pPr>
        <w:pStyle w:val="Prrafodelista"/>
        <w:ind w:left="0"/>
        <w:jc w:val="both"/>
        <w:rPr>
          <w:rFonts w:ascii="Verdana" w:hAnsi="Verdana" w:cs="Calibri"/>
          <w:sz w:val="18"/>
          <w:szCs w:val="18"/>
        </w:rPr>
      </w:pPr>
      <w:r>
        <w:rPr>
          <w:rFonts w:ascii="Verdana" w:hAnsi="Verdana" w:cs="Calibri"/>
          <w:sz w:val="18"/>
          <w:szCs w:val="18"/>
        </w:rPr>
        <w:t>Se deberá facturar al momento de la entrega de los bienes conforme lo establecido en el Contrato/Orden de Compra, sin deducir multas ni otros cargos.</w:t>
      </w:r>
    </w:p>
    <w:p w:rsidR="005769D6" w:rsidRPr="006724E6" w:rsidRDefault="005769D6" w:rsidP="005769D6">
      <w:pPr>
        <w:pStyle w:val="Prrafodelista"/>
        <w:jc w:val="both"/>
        <w:rPr>
          <w:rFonts w:ascii="Verdana" w:hAnsi="Verdana" w:cs="Calibri"/>
          <w:sz w:val="18"/>
          <w:szCs w:val="18"/>
        </w:rPr>
      </w:pPr>
    </w:p>
    <w:p w:rsidR="005769D6" w:rsidRDefault="005769D6" w:rsidP="005769D6">
      <w:pPr>
        <w:rPr>
          <w:rFonts w:asciiTheme="minorHAnsi" w:hAnsiTheme="minorHAnsi" w:cstheme="minorHAnsi"/>
          <w:b/>
          <w:sz w:val="22"/>
          <w:szCs w:val="22"/>
        </w:rPr>
      </w:pPr>
      <w:r>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5769D6" w:rsidRDefault="005769D6" w:rsidP="003B37BE">
      <w:pPr>
        <w:rPr>
          <w:rFonts w:asciiTheme="minorHAnsi" w:hAnsiTheme="minorHAnsi" w:cstheme="minorHAnsi"/>
          <w:b/>
          <w:sz w:val="22"/>
          <w:szCs w:val="22"/>
        </w:rPr>
      </w:pPr>
    </w:p>
    <w:p w:rsidR="005769D6" w:rsidRPr="00BA27B0" w:rsidRDefault="005769D6" w:rsidP="005769D6">
      <w:pPr>
        <w:rPr>
          <w:rFonts w:asciiTheme="minorHAnsi" w:hAnsiTheme="minorHAnsi" w:cstheme="minorHAnsi"/>
          <w:b/>
          <w:sz w:val="22"/>
          <w:szCs w:val="22"/>
        </w:rPr>
      </w:pPr>
      <w:r>
        <w:rPr>
          <w:rFonts w:asciiTheme="minorHAnsi" w:hAnsiTheme="minorHAnsi" w:cstheme="minorHAnsi"/>
          <w:b/>
          <w:sz w:val="22"/>
          <w:szCs w:val="22"/>
        </w:rPr>
        <w:t xml:space="preserve">SEGURIDAD Y SALUD OCUPACIONAL </w:t>
      </w:r>
    </w:p>
    <w:p w:rsidR="005769D6" w:rsidRDefault="005769D6" w:rsidP="005769D6">
      <w:pPr>
        <w:rPr>
          <w:rFonts w:asciiTheme="minorHAnsi" w:hAnsiTheme="minorHAnsi" w:cstheme="minorHAnsi"/>
          <w:b/>
          <w:sz w:val="22"/>
          <w:szCs w:val="22"/>
        </w:rPr>
      </w:pPr>
    </w:p>
    <w:p w:rsidR="005769D6" w:rsidRPr="005769D6" w:rsidRDefault="005769D6" w:rsidP="005769D6">
      <w:pPr>
        <w:autoSpaceDE w:val="0"/>
        <w:autoSpaceDN w:val="0"/>
        <w:adjustRightInd w:val="0"/>
        <w:jc w:val="both"/>
        <w:rPr>
          <w:rFonts w:asciiTheme="minorHAnsi" w:hAnsiTheme="minorHAnsi" w:cstheme="minorHAnsi"/>
          <w:sz w:val="22"/>
          <w:szCs w:val="22"/>
        </w:rPr>
      </w:pPr>
      <w:r w:rsidRPr="005769D6">
        <w:rPr>
          <w:rFonts w:asciiTheme="minorHAnsi" w:hAnsiTheme="minorHAnsi" w:cstheme="minorHAnsi"/>
          <w:sz w:val="22"/>
          <w:szCs w:val="22"/>
        </w:rPr>
        <w:t xml:space="preserve">ASPECTOS NORMATIVOS DE SEGURIDAD INDUSTRIAL Y SALUD OCUPACIONAL PARA EMPRESAS CONTRATISTAS DE YPFB </w:t>
      </w:r>
    </w:p>
    <w:p w:rsidR="005769D6" w:rsidRPr="005769D6" w:rsidRDefault="005769D6" w:rsidP="005769D6">
      <w:pPr>
        <w:autoSpaceDE w:val="0"/>
        <w:autoSpaceDN w:val="0"/>
        <w:adjustRightInd w:val="0"/>
        <w:jc w:val="both"/>
        <w:rPr>
          <w:rFonts w:asciiTheme="minorHAnsi" w:hAnsiTheme="minorHAnsi" w:cstheme="minorHAnsi"/>
          <w:sz w:val="22"/>
          <w:szCs w:val="22"/>
        </w:rPr>
      </w:pPr>
    </w:p>
    <w:p w:rsidR="005769D6" w:rsidRPr="005769D6" w:rsidRDefault="005769D6" w:rsidP="005769D6">
      <w:pPr>
        <w:autoSpaceDE w:val="0"/>
        <w:autoSpaceDN w:val="0"/>
        <w:adjustRightInd w:val="0"/>
        <w:jc w:val="both"/>
        <w:rPr>
          <w:rFonts w:asciiTheme="minorHAnsi" w:hAnsiTheme="minorHAnsi" w:cstheme="minorHAnsi"/>
          <w:sz w:val="22"/>
          <w:szCs w:val="22"/>
        </w:rPr>
      </w:pPr>
      <w:r w:rsidRPr="005769D6">
        <w:rPr>
          <w:rFonts w:asciiTheme="minorHAnsi" w:hAnsiTheme="minorHAnsi" w:cstheme="minorHAnsi"/>
          <w:sz w:val="22"/>
          <w:szCs w:val="22"/>
        </w:rPr>
        <w:t xml:space="preserve">El Proponente de la provisión de “BIENES” deberá cumplir con los estándares de Seguridad Industrial y Salud Ocupacional de YPFB. </w:t>
      </w:r>
    </w:p>
    <w:p w:rsidR="005769D6" w:rsidRPr="005769D6" w:rsidRDefault="005769D6" w:rsidP="005769D6">
      <w:pPr>
        <w:autoSpaceDE w:val="0"/>
        <w:autoSpaceDN w:val="0"/>
        <w:adjustRightInd w:val="0"/>
        <w:jc w:val="both"/>
        <w:rPr>
          <w:rFonts w:asciiTheme="minorHAnsi" w:hAnsiTheme="minorHAnsi" w:cstheme="minorHAnsi"/>
          <w:sz w:val="22"/>
          <w:szCs w:val="22"/>
        </w:rPr>
      </w:pPr>
    </w:p>
    <w:p w:rsidR="005769D6" w:rsidRPr="005769D6" w:rsidRDefault="005769D6" w:rsidP="005769D6">
      <w:pPr>
        <w:autoSpaceDE w:val="0"/>
        <w:autoSpaceDN w:val="0"/>
        <w:adjustRightInd w:val="0"/>
        <w:jc w:val="both"/>
        <w:rPr>
          <w:rFonts w:asciiTheme="minorHAnsi" w:hAnsiTheme="minorHAnsi" w:cstheme="minorHAnsi"/>
          <w:sz w:val="22"/>
          <w:szCs w:val="22"/>
        </w:rPr>
      </w:pPr>
      <w:r w:rsidRPr="005769D6">
        <w:rPr>
          <w:rFonts w:asciiTheme="minorHAnsi" w:hAnsiTheme="minorHAnsi" w:cstheme="minorHAnsi"/>
          <w:sz w:val="22"/>
          <w:szCs w:val="22"/>
        </w:rPr>
        <w:t xml:space="preserve">1. ASPECTOS GENERALES: </w:t>
      </w:r>
    </w:p>
    <w:p w:rsidR="005769D6" w:rsidRPr="005769D6" w:rsidRDefault="005769D6" w:rsidP="005769D6">
      <w:pPr>
        <w:autoSpaceDE w:val="0"/>
        <w:autoSpaceDN w:val="0"/>
        <w:adjustRightInd w:val="0"/>
        <w:jc w:val="both"/>
        <w:rPr>
          <w:rFonts w:asciiTheme="minorHAnsi" w:hAnsiTheme="minorHAnsi" w:cstheme="minorHAnsi"/>
          <w:sz w:val="22"/>
          <w:szCs w:val="22"/>
        </w:rPr>
      </w:pPr>
    </w:p>
    <w:p w:rsidR="005769D6" w:rsidRPr="005769D6" w:rsidRDefault="005769D6" w:rsidP="005769D6">
      <w:pPr>
        <w:autoSpaceDE w:val="0"/>
        <w:autoSpaceDN w:val="0"/>
        <w:adjustRightInd w:val="0"/>
        <w:jc w:val="both"/>
        <w:rPr>
          <w:rFonts w:asciiTheme="minorHAnsi" w:hAnsiTheme="minorHAnsi" w:cstheme="minorHAnsi"/>
          <w:sz w:val="22"/>
          <w:szCs w:val="22"/>
        </w:rPr>
      </w:pPr>
      <w:r w:rsidRPr="005769D6">
        <w:rPr>
          <w:rFonts w:asciiTheme="minorHAnsi" w:hAnsiTheme="minorHAnsi" w:cstheme="minorHAnsi"/>
          <w:sz w:val="22"/>
          <w:szCs w:val="22"/>
        </w:rPr>
        <w:t xml:space="preserve">Para los procesos de contratación de bienes; en caso de que los mismos sean recibidos directamente en los almacenes de YPFB; no aplica una cláusula específica de SMS. </w:t>
      </w:r>
    </w:p>
    <w:p w:rsidR="005769D6" w:rsidRPr="005769D6" w:rsidRDefault="005769D6" w:rsidP="005769D6">
      <w:pPr>
        <w:autoSpaceDE w:val="0"/>
        <w:autoSpaceDN w:val="0"/>
        <w:adjustRightInd w:val="0"/>
        <w:jc w:val="both"/>
        <w:rPr>
          <w:rFonts w:asciiTheme="minorHAnsi" w:hAnsiTheme="minorHAnsi" w:cstheme="minorHAnsi"/>
          <w:sz w:val="22"/>
          <w:szCs w:val="22"/>
        </w:rPr>
      </w:pPr>
    </w:p>
    <w:p w:rsidR="005769D6" w:rsidRPr="005769D6" w:rsidRDefault="005769D6" w:rsidP="005769D6">
      <w:pPr>
        <w:autoSpaceDE w:val="0"/>
        <w:autoSpaceDN w:val="0"/>
        <w:adjustRightInd w:val="0"/>
        <w:jc w:val="both"/>
        <w:rPr>
          <w:rFonts w:asciiTheme="minorHAnsi" w:hAnsiTheme="minorHAnsi" w:cstheme="minorHAnsi"/>
          <w:sz w:val="22"/>
          <w:szCs w:val="22"/>
        </w:rPr>
      </w:pPr>
      <w:r w:rsidRPr="005769D6">
        <w:rPr>
          <w:rFonts w:asciiTheme="minorHAnsi" w:hAnsiTheme="minorHAnsi" w:cstheme="minorHAnsi"/>
          <w:sz w:val="22"/>
          <w:szCs w:val="22"/>
        </w:rPr>
        <w:t xml:space="preserve">2. RECOMENDACIONES: </w:t>
      </w:r>
    </w:p>
    <w:p w:rsidR="005769D6" w:rsidRPr="005769D6" w:rsidRDefault="005769D6" w:rsidP="005769D6">
      <w:pPr>
        <w:autoSpaceDE w:val="0"/>
        <w:autoSpaceDN w:val="0"/>
        <w:adjustRightInd w:val="0"/>
        <w:jc w:val="both"/>
        <w:rPr>
          <w:rFonts w:asciiTheme="minorHAnsi" w:hAnsiTheme="minorHAnsi" w:cstheme="minorHAnsi"/>
          <w:sz w:val="22"/>
          <w:szCs w:val="22"/>
        </w:rPr>
      </w:pPr>
    </w:p>
    <w:p w:rsidR="005769D6" w:rsidRPr="005769D6" w:rsidRDefault="005769D6" w:rsidP="005769D6">
      <w:pPr>
        <w:autoSpaceDE w:val="0"/>
        <w:autoSpaceDN w:val="0"/>
        <w:adjustRightInd w:val="0"/>
        <w:jc w:val="both"/>
        <w:rPr>
          <w:rFonts w:asciiTheme="minorHAnsi" w:hAnsiTheme="minorHAnsi" w:cstheme="minorHAnsi"/>
          <w:sz w:val="22"/>
          <w:szCs w:val="22"/>
        </w:rPr>
      </w:pPr>
      <w:r w:rsidRPr="005769D6">
        <w:rPr>
          <w:rFonts w:asciiTheme="minorHAnsi" w:hAnsiTheme="minorHAnsi" w:cstheme="minorHAnsi"/>
          <w:sz w:val="22"/>
          <w:szCs w:val="22"/>
        </w:rPr>
        <w:t xml:space="preserve">Para las tareas complementarias de entrega de bienes en los almacenes de YPFB, la Unidad Solicitante deberá coordinar con la empresa Contratista a efectos de garantizar y prevenir la ocurrencia de accidentes, incidentes y afectaciones al medio ambiente. </w:t>
      </w:r>
    </w:p>
    <w:p w:rsidR="005769D6" w:rsidRPr="005769D6" w:rsidRDefault="005769D6" w:rsidP="005769D6">
      <w:pPr>
        <w:autoSpaceDE w:val="0"/>
        <w:autoSpaceDN w:val="0"/>
        <w:adjustRightInd w:val="0"/>
        <w:jc w:val="both"/>
        <w:rPr>
          <w:rFonts w:asciiTheme="minorHAnsi" w:hAnsiTheme="minorHAnsi" w:cstheme="minorHAnsi"/>
          <w:sz w:val="22"/>
          <w:szCs w:val="22"/>
        </w:rPr>
      </w:pPr>
    </w:p>
    <w:p w:rsidR="005769D6" w:rsidRPr="005769D6" w:rsidRDefault="005769D6" w:rsidP="00A034E2">
      <w:pPr>
        <w:numPr>
          <w:ilvl w:val="1"/>
          <w:numId w:val="60"/>
        </w:numPr>
        <w:autoSpaceDE w:val="0"/>
        <w:autoSpaceDN w:val="0"/>
        <w:adjustRightInd w:val="0"/>
        <w:jc w:val="both"/>
        <w:rPr>
          <w:rFonts w:asciiTheme="minorHAnsi" w:hAnsiTheme="minorHAnsi" w:cstheme="minorHAnsi"/>
          <w:sz w:val="22"/>
          <w:szCs w:val="22"/>
        </w:rPr>
      </w:pPr>
      <w:r w:rsidRPr="005769D6">
        <w:rPr>
          <w:rFonts w:asciiTheme="minorHAnsi" w:hAnsiTheme="minorHAnsi" w:cstheme="minorHAnsi"/>
          <w:sz w:val="22"/>
          <w:szCs w:val="22"/>
        </w:rPr>
        <w:t>En caso de manipulación de bienes y materiales dentro de las instalaciones de YPFB; se deberán verificar las condiciones del sistema de izaje de cargas (cables, eslingas, estrobos, y otros elementos necesarios para este fin).</w:t>
      </w:r>
    </w:p>
    <w:p w:rsidR="005769D6" w:rsidRPr="005769D6" w:rsidRDefault="005769D6" w:rsidP="00A034E2">
      <w:pPr>
        <w:numPr>
          <w:ilvl w:val="1"/>
          <w:numId w:val="60"/>
        </w:numPr>
        <w:autoSpaceDE w:val="0"/>
        <w:autoSpaceDN w:val="0"/>
        <w:adjustRightInd w:val="0"/>
        <w:ind w:left="567" w:hanging="425"/>
        <w:jc w:val="both"/>
        <w:rPr>
          <w:rFonts w:asciiTheme="minorHAnsi" w:hAnsiTheme="minorHAnsi" w:cstheme="minorHAnsi"/>
          <w:sz w:val="22"/>
          <w:szCs w:val="22"/>
        </w:rPr>
      </w:pPr>
      <w:r w:rsidRPr="005769D6">
        <w:rPr>
          <w:rFonts w:asciiTheme="minorHAnsi" w:hAnsiTheme="minorHAnsi" w:cstheme="minorHAnsi"/>
          <w:sz w:val="22"/>
          <w:szCs w:val="22"/>
        </w:rPr>
        <w:lastRenderedPageBreak/>
        <w:t xml:space="preserve">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rsidR="005769D6" w:rsidRPr="005769D6" w:rsidRDefault="005769D6" w:rsidP="005769D6">
      <w:pPr>
        <w:pStyle w:val="Prrafodelista"/>
        <w:ind w:left="567" w:hanging="425"/>
        <w:jc w:val="both"/>
        <w:rPr>
          <w:rFonts w:asciiTheme="minorHAnsi" w:hAnsiTheme="minorHAnsi" w:cstheme="minorHAnsi"/>
          <w:sz w:val="22"/>
          <w:szCs w:val="22"/>
        </w:rPr>
      </w:pPr>
    </w:p>
    <w:p w:rsidR="005769D6" w:rsidRDefault="005769D6" w:rsidP="005769D6">
      <w:pPr>
        <w:jc w:val="both"/>
        <w:rPr>
          <w:rFonts w:asciiTheme="minorHAnsi" w:hAnsiTheme="minorHAnsi" w:cstheme="minorHAnsi"/>
          <w:sz w:val="22"/>
          <w:szCs w:val="22"/>
        </w:rPr>
      </w:pPr>
      <w:r w:rsidRPr="005769D6">
        <w:rPr>
          <w:rFonts w:asciiTheme="minorHAnsi" w:hAnsiTheme="minorHAnsi" w:cstheme="minorHAnsi"/>
          <w:sz w:val="22"/>
          <w:szCs w:val="22"/>
        </w:rPr>
        <w:t>Las tareas complementarias para la entrega de bienes/equipos/materiales, deberán ser coordinadas con el personal de SMS de la Unidad Solicitante, en estricto cumplimiento de la normativa vigente y las políticas de Seguridad Industrial de YPFB.</w:t>
      </w:r>
    </w:p>
    <w:p w:rsidR="0080710C" w:rsidRDefault="0080710C" w:rsidP="005769D6">
      <w:pPr>
        <w:jc w:val="both"/>
        <w:rPr>
          <w:rFonts w:asciiTheme="minorHAnsi" w:hAnsiTheme="minorHAnsi" w:cstheme="minorHAnsi"/>
          <w:sz w:val="22"/>
          <w:szCs w:val="22"/>
        </w:rPr>
      </w:pPr>
    </w:p>
    <w:p w:rsidR="0080710C" w:rsidRDefault="0080710C" w:rsidP="0080710C">
      <w:pPr>
        <w:rPr>
          <w:rFonts w:asciiTheme="minorHAnsi" w:hAnsiTheme="minorHAnsi" w:cstheme="minorHAnsi"/>
          <w:b/>
          <w:sz w:val="22"/>
          <w:szCs w:val="22"/>
        </w:rPr>
      </w:pPr>
      <w:r>
        <w:rPr>
          <w:rFonts w:asciiTheme="minorHAnsi" w:hAnsiTheme="minorHAnsi" w:cstheme="minorHAnsi"/>
          <w:b/>
          <w:sz w:val="22"/>
          <w:szCs w:val="22"/>
        </w:rPr>
        <w:t>ANTICIPO</w:t>
      </w:r>
    </w:p>
    <w:p w:rsidR="0080710C" w:rsidRDefault="0080710C" w:rsidP="0080710C">
      <w:pPr>
        <w:rPr>
          <w:rFonts w:asciiTheme="minorHAnsi" w:hAnsiTheme="minorHAnsi" w:cstheme="minorHAnsi"/>
          <w:b/>
          <w:sz w:val="22"/>
          <w:szCs w:val="22"/>
        </w:rPr>
      </w:pPr>
    </w:p>
    <w:p w:rsidR="0080710C" w:rsidRDefault="0080710C" w:rsidP="0080710C">
      <w:pPr>
        <w:autoSpaceDE w:val="0"/>
        <w:autoSpaceDN w:val="0"/>
        <w:adjustRightInd w:val="0"/>
        <w:jc w:val="both"/>
        <w:rPr>
          <w:rFonts w:ascii="Verdana" w:hAnsi="Verdana" w:cs="Calibri"/>
          <w:sz w:val="18"/>
          <w:szCs w:val="18"/>
          <w:lang w:val="es-BO"/>
        </w:rPr>
      </w:pPr>
      <w:r w:rsidRPr="00967BE3">
        <w:rPr>
          <w:rFonts w:ascii="Verdana" w:hAnsi="Verdana" w:cs="Calibri"/>
          <w:sz w:val="18"/>
          <w:szCs w:val="18"/>
          <w:lang w:val="es-BO"/>
        </w:rPr>
        <w:t>YPFB, a solicitud del Contratista, otorgará un anticipo el cual no excederá del veinte por ciento (20%) del monto total del Contrato y el cual deberá ser requerido previa la presentación de la garantía de correcta inversión de anticipo por el cien por ciento (100%) del monto a ser desembolsado, caso contrario se entenderá por anticipo no solicitado.</w:t>
      </w:r>
    </w:p>
    <w:p w:rsidR="0080710C" w:rsidRPr="00967BE3" w:rsidRDefault="0080710C" w:rsidP="0080710C">
      <w:pPr>
        <w:autoSpaceDE w:val="0"/>
        <w:autoSpaceDN w:val="0"/>
        <w:adjustRightInd w:val="0"/>
        <w:jc w:val="both"/>
        <w:rPr>
          <w:rFonts w:ascii="Verdana" w:hAnsi="Verdana" w:cs="Calibri"/>
          <w:sz w:val="18"/>
          <w:szCs w:val="18"/>
          <w:lang w:val="es-BO"/>
        </w:rPr>
      </w:pPr>
    </w:p>
    <w:p w:rsidR="0080710C" w:rsidRDefault="0080710C" w:rsidP="0080710C">
      <w:pPr>
        <w:jc w:val="both"/>
        <w:rPr>
          <w:rFonts w:asciiTheme="minorHAnsi" w:hAnsiTheme="minorHAnsi" w:cstheme="minorHAnsi"/>
          <w:b/>
          <w:sz w:val="22"/>
          <w:szCs w:val="22"/>
        </w:rPr>
      </w:pPr>
      <w:r w:rsidRPr="00967BE3">
        <w:rPr>
          <w:rFonts w:ascii="Verdana" w:hAnsi="Verdana" w:cs="Calibri"/>
          <w:sz w:val="18"/>
          <w:szCs w:val="18"/>
          <w:lang w:val="es-BO"/>
        </w:rPr>
        <w:t>El importe del anticipo será descontado, hasta cubrir el monto total del anticipo. Asimismo, la garantía de correcta inversión de anticipo deberá mantenerse en vigencia hasta que se efectúe el descuento total del anticipo otorgado.</w:t>
      </w:r>
    </w:p>
    <w:p w:rsidR="0080710C" w:rsidRDefault="0080710C" w:rsidP="0080710C">
      <w:pPr>
        <w:jc w:val="both"/>
        <w:rPr>
          <w:rFonts w:asciiTheme="minorHAnsi" w:hAnsiTheme="minorHAnsi" w:cstheme="minorHAnsi"/>
          <w:b/>
          <w:sz w:val="22"/>
          <w:szCs w:val="22"/>
        </w:rPr>
      </w:pPr>
    </w:p>
    <w:p w:rsidR="0080710C" w:rsidRDefault="0080710C" w:rsidP="0080710C">
      <w:pPr>
        <w:rPr>
          <w:rFonts w:asciiTheme="minorHAnsi" w:hAnsiTheme="minorHAnsi" w:cstheme="minorHAnsi"/>
          <w:b/>
          <w:sz w:val="22"/>
          <w:szCs w:val="22"/>
        </w:rPr>
      </w:pPr>
    </w:p>
    <w:p w:rsidR="0080710C" w:rsidRDefault="0080710C" w:rsidP="0080710C">
      <w:pPr>
        <w:rPr>
          <w:rFonts w:asciiTheme="minorHAnsi" w:hAnsiTheme="minorHAnsi" w:cstheme="minorHAnsi"/>
          <w:b/>
          <w:sz w:val="22"/>
          <w:szCs w:val="22"/>
        </w:rPr>
      </w:pPr>
      <w:r>
        <w:rPr>
          <w:rFonts w:asciiTheme="minorHAnsi" w:hAnsiTheme="minorHAnsi" w:cstheme="minorHAnsi"/>
          <w:b/>
          <w:sz w:val="22"/>
          <w:szCs w:val="22"/>
        </w:rPr>
        <w:t>FORMA DE PAGO</w:t>
      </w:r>
    </w:p>
    <w:p w:rsidR="0080710C" w:rsidRDefault="0080710C" w:rsidP="0080710C">
      <w:pPr>
        <w:rPr>
          <w:rFonts w:asciiTheme="minorHAnsi" w:hAnsiTheme="minorHAnsi" w:cstheme="minorHAnsi"/>
          <w:b/>
          <w:sz w:val="22"/>
          <w:szCs w:val="22"/>
        </w:rPr>
      </w:pPr>
    </w:p>
    <w:p w:rsidR="0080710C" w:rsidRPr="001B2958" w:rsidRDefault="0080710C" w:rsidP="0080710C">
      <w:pPr>
        <w:autoSpaceDE w:val="0"/>
        <w:autoSpaceDN w:val="0"/>
        <w:adjustRightInd w:val="0"/>
        <w:jc w:val="both"/>
        <w:rPr>
          <w:rFonts w:ascii="Verdana" w:hAnsi="Verdana" w:cs="Calibri"/>
          <w:sz w:val="18"/>
          <w:szCs w:val="18"/>
          <w:lang w:val="es-BO"/>
        </w:rPr>
      </w:pPr>
      <w:r w:rsidRPr="001B2958">
        <w:rPr>
          <w:rFonts w:ascii="Verdana" w:hAnsi="Verdana" w:cs="Calibri"/>
          <w:sz w:val="18"/>
          <w:szCs w:val="18"/>
          <w:lang w:val="es-BO"/>
        </w:rPr>
        <w:t>La modalidad de pago se realizará por pagos parciales a contra entrega de lo bienes, objeto de la presente contratación, previa emisión por parte del Comité de Recepción del informe de conformidad de cumplimiento de los aspectos técnicos y administrativos, debiendo emitir la correspondiente factura al momento de la emisión del informe de conformidad.</w:t>
      </w:r>
    </w:p>
    <w:p w:rsidR="0080710C" w:rsidRPr="001B2958" w:rsidRDefault="0080710C" w:rsidP="0080710C">
      <w:pPr>
        <w:autoSpaceDE w:val="0"/>
        <w:autoSpaceDN w:val="0"/>
        <w:adjustRightInd w:val="0"/>
        <w:jc w:val="both"/>
        <w:rPr>
          <w:rFonts w:ascii="Verdana" w:hAnsi="Verdana" w:cs="Calibri"/>
          <w:sz w:val="18"/>
          <w:szCs w:val="18"/>
          <w:lang w:val="es-BO"/>
        </w:rPr>
      </w:pPr>
    </w:p>
    <w:p w:rsidR="0080710C" w:rsidRDefault="0080710C" w:rsidP="0080710C">
      <w:pPr>
        <w:autoSpaceDE w:val="0"/>
        <w:autoSpaceDN w:val="0"/>
        <w:adjustRightInd w:val="0"/>
        <w:jc w:val="both"/>
        <w:rPr>
          <w:rFonts w:ascii="Verdana" w:hAnsi="Verdana" w:cs="Calibri"/>
          <w:sz w:val="18"/>
          <w:szCs w:val="18"/>
          <w:lang w:val="es-BO"/>
        </w:rPr>
      </w:pPr>
      <w:r w:rsidRPr="001B2958">
        <w:rPr>
          <w:rFonts w:ascii="Verdana" w:hAnsi="Verdana" w:cs="Calibri"/>
          <w:sz w:val="18"/>
          <w:szCs w:val="18"/>
          <w:lang w:val="es-BO"/>
        </w:rPr>
        <w:t>El pago se realizara a través de transferencias bancarias vía SIGEP.</w:t>
      </w:r>
    </w:p>
    <w:p w:rsidR="0080710C" w:rsidRPr="001B2958" w:rsidRDefault="0080710C" w:rsidP="0080710C">
      <w:pPr>
        <w:autoSpaceDE w:val="0"/>
        <w:autoSpaceDN w:val="0"/>
        <w:adjustRightInd w:val="0"/>
        <w:jc w:val="both"/>
        <w:rPr>
          <w:rFonts w:ascii="Verdana" w:hAnsi="Verdana" w:cs="Calibri"/>
          <w:sz w:val="18"/>
          <w:szCs w:val="18"/>
          <w:lang w:val="es-BO"/>
        </w:rPr>
      </w:pPr>
    </w:p>
    <w:p w:rsidR="0080710C" w:rsidRDefault="0080710C" w:rsidP="0080710C">
      <w:pPr>
        <w:rPr>
          <w:rFonts w:asciiTheme="minorHAnsi" w:hAnsiTheme="minorHAnsi" w:cstheme="minorHAnsi"/>
          <w:b/>
          <w:sz w:val="22"/>
          <w:szCs w:val="22"/>
        </w:rPr>
      </w:pPr>
      <w:r w:rsidRPr="001B2958">
        <w:rPr>
          <w:rFonts w:ascii="Verdana" w:hAnsi="Verdana" w:cs="Calibri"/>
          <w:sz w:val="18"/>
          <w:szCs w:val="18"/>
          <w:lang w:val="es-BO"/>
        </w:rPr>
        <w:t>La comisión de recepción emitirá el informe de conformidad una vez que haya efectuado la verificación física vs documental de los bienes adquiridos de acuerdo a las especificaciones técnicas establecidas y el contrato.</w:t>
      </w:r>
    </w:p>
    <w:p w:rsidR="0080710C" w:rsidRDefault="0080710C" w:rsidP="0080710C">
      <w:pPr>
        <w:rPr>
          <w:rFonts w:asciiTheme="minorHAnsi" w:hAnsiTheme="minorHAnsi" w:cstheme="minorHAnsi"/>
          <w:b/>
          <w:sz w:val="22"/>
          <w:szCs w:val="22"/>
        </w:rPr>
      </w:pPr>
    </w:p>
    <w:p w:rsidR="0080710C" w:rsidRDefault="0080710C" w:rsidP="0080710C">
      <w:pPr>
        <w:rPr>
          <w:rFonts w:asciiTheme="minorHAnsi" w:hAnsiTheme="minorHAnsi" w:cstheme="minorHAnsi"/>
          <w:b/>
          <w:sz w:val="22"/>
          <w:szCs w:val="22"/>
        </w:rPr>
      </w:pPr>
    </w:p>
    <w:p w:rsidR="0080710C" w:rsidRPr="00BA27B0" w:rsidRDefault="0080710C" w:rsidP="0080710C">
      <w:pPr>
        <w:rPr>
          <w:rFonts w:asciiTheme="minorHAnsi" w:hAnsiTheme="minorHAnsi" w:cstheme="minorHAnsi"/>
          <w:b/>
          <w:sz w:val="22"/>
          <w:szCs w:val="22"/>
        </w:rPr>
      </w:pPr>
      <w:r>
        <w:rPr>
          <w:rFonts w:asciiTheme="minorHAnsi" w:hAnsiTheme="minorHAnsi" w:cstheme="minorHAnsi"/>
          <w:b/>
          <w:sz w:val="22"/>
          <w:szCs w:val="22"/>
        </w:rPr>
        <w:t>LUGAR DE ENTREGA DE LOS BIENES</w:t>
      </w:r>
    </w:p>
    <w:p w:rsidR="0080710C" w:rsidRDefault="0080710C" w:rsidP="0080710C">
      <w:pPr>
        <w:rPr>
          <w:rFonts w:asciiTheme="minorHAnsi" w:hAnsiTheme="minorHAnsi" w:cstheme="minorHAnsi"/>
          <w:b/>
          <w:sz w:val="22"/>
          <w:szCs w:val="22"/>
        </w:rPr>
      </w:pPr>
    </w:p>
    <w:p w:rsidR="0080710C" w:rsidRDefault="0080710C" w:rsidP="0080710C">
      <w:pPr>
        <w:autoSpaceDE w:val="0"/>
        <w:autoSpaceDN w:val="0"/>
        <w:adjustRightInd w:val="0"/>
        <w:jc w:val="both"/>
        <w:rPr>
          <w:rFonts w:ascii="Verdana" w:hAnsi="Verdana" w:cs="Calibri"/>
          <w:sz w:val="18"/>
          <w:szCs w:val="18"/>
        </w:rPr>
      </w:pPr>
      <w:r w:rsidRPr="006311E8">
        <w:rPr>
          <w:rFonts w:ascii="Verdana" w:hAnsi="Verdana" w:cs="Calibri"/>
          <w:sz w:val="18"/>
          <w:szCs w:val="18"/>
        </w:rPr>
        <w:t>El proveedor deberá entregar los bienes nuevos y  las cantidades solicitadas en Almacenes de Y.P.F.B., dentro del Departamento de La Paz – Bolivia, según señale YPFB.</w:t>
      </w:r>
    </w:p>
    <w:p w:rsidR="0080710C" w:rsidRPr="006311E8" w:rsidRDefault="0080710C" w:rsidP="0080710C">
      <w:pPr>
        <w:autoSpaceDE w:val="0"/>
        <w:autoSpaceDN w:val="0"/>
        <w:adjustRightInd w:val="0"/>
        <w:jc w:val="both"/>
        <w:rPr>
          <w:rFonts w:ascii="Verdana" w:hAnsi="Verdana" w:cs="Calibri"/>
          <w:sz w:val="18"/>
          <w:szCs w:val="18"/>
        </w:rPr>
      </w:pPr>
    </w:p>
    <w:p w:rsidR="0080710C" w:rsidRPr="006311E8" w:rsidRDefault="0080710C" w:rsidP="0080710C">
      <w:pPr>
        <w:autoSpaceDE w:val="0"/>
        <w:autoSpaceDN w:val="0"/>
        <w:adjustRightInd w:val="0"/>
        <w:jc w:val="both"/>
        <w:rPr>
          <w:rFonts w:ascii="Verdana" w:hAnsi="Verdana" w:cs="Calibri"/>
          <w:sz w:val="18"/>
          <w:szCs w:val="18"/>
        </w:rPr>
      </w:pPr>
      <w:r w:rsidRPr="00B47C52">
        <w:rPr>
          <w:rFonts w:ascii="Verdana" w:hAnsi="Verdana" w:cs="Calibri"/>
          <w:sz w:val="18"/>
          <w:szCs w:val="18"/>
        </w:rPr>
        <w:t>Se realizaran entregas parciales, de tal manera, que a requerimiento y necesidad de YPFB en cantidades y lugares de entrega en los almacenes precitados u otra dirección, de acuerdo a disponibilidad de espacio de cada almacén de los distritos, el cual se coordinará oportunamente con el proveedor, esto a través de la Dirección de Redes de Gas  - GRGD y Jefes Distritales.</w:t>
      </w:r>
    </w:p>
    <w:p w:rsidR="0080710C" w:rsidRDefault="0080710C" w:rsidP="0080710C">
      <w:pPr>
        <w:autoSpaceDE w:val="0"/>
        <w:autoSpaceDN w:val="0"/>
        <w:adjustRightInd w:val="0"/>
        <w:jc w:val="both"/>
        <w:rPr>
          <w:rFonts w:ascii="Verdana" w:hAnsi="Verdana" w:cs="Calibri"/>
          <w:sz w:val="18"/>
          <w:szCs w:val="18"/>
        </w:rPr>
      </w:pPr>
    </w:p>
    <w:p w:rsidR="0080710C" w:rsidRDefault="0080710C" w:rsidP="0080710C">
      <w:pPr>
        <w:autoSpaceDE w:val="0"/>
        <w:autoSpaceDN w:val="0"/>
        <w:adjustRightInd w:val="0"/>
        <w:jc w:val="both"/>
        <w:rPr>
          <w:rFonts w:ascii="Verdana" w:hAnsi="Verdana" w:cs="Calibri"/>
          <w:sz w:val="18"/>
          <w:szCs w:val="18"/>
        </w:rPr>
      </w:pPr>
      <w:r w:rsidRPr="006311E8">
        <w:rPr>
          <w:rFonts w:ascii="Verdana" w:hAnsi="Verdana" w:cs="Calibri"/>
          <w:sz w:val="18"/>
          <w:szCs w:val="18"/>
        </w:rPr>
        <w:t>La  entrega de los bienes estará sujeta a las siguientes condiciones:</w:t>
      </w:r>
    </w:p>
    <w:p w:rsidR="0080710C" w:rsidRPr="006311E8" w:rsidRDefault="0080710C" w:rsidP="0080710C">
      <w:pPr>
        <w:autoSpaceDE w:val="0"/>
        <w:autoSpaceDN w:val="0"/>
        <w:adjustRightInd w:val="0"/>
        <w:jc w:val="both"/>
        <w:rPr>
          <w:rFonts w:ascii="Verdana" w:hAnsi="Verdana" w:cs="Calibri"/>
          <w:sz w:val="18"/>
          <w:szCs w:val="18"/>
        </w:rPr>
      </w:pPr>
    </w:p>
    <w:p w:rsidR="0080710C" w:rsidRDefault="0080710C" w:rsidP="00A034E2">
      <w:pPr>
        <w:numPr>
          <w:ilvl w:val="4"/>
          <w:numId w:val="62"/>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Los costos de transporte, trabajos y materiales necesarios para el estibaje en el carguío y  des carguío de los bienes en los puntos de entrega que establezca YPFB,  correrán  por cuenta y responsabilidad de la empresa contratada; en el caso de ocurrir algún daño en este procedimiento será responsabilidad única de la empresa contratada.</w:t>
      </w:r>
    </w:p>
    <w:p w:rsidR="0080710C" w:rsidRPr="00CD7355" w:rsidRDefault="0080710C" w:rsidP="0080710C">
      <w:pPr>
        <w:autoSpaceDE w:val="0"/>
        <w:autoSpaceDN w:val="0"/>
        <w:adjustRightInd w:val="0"/>
        <w:ind w:left="284" w:hanging="284"/>
        <w:jc w:val="both"/>
        <w:rPr>
          <w:rFonts w:ascii="Verdana" w:hAnsi="Verdana" w:cs="Calibri"/>
          <w:sz w:val="18"/>
          <w:szCs w:val="18"/>
        </w:rPr>
      </w:pPr>
    </w:p>
    <w:p w:rsidR="0080710C" w:rsidRDefault="0080710C" w:rsidP="00A034E2">
      <w:pPr>
        <w:numPr>
          <w:ilvl w:val="4"/>
          <w:numId w:val="62"/>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 xml:space="preserve">Para fines de la entrega los bienes en su totalidad deberán ser colocados dentro el almacén dispuesto para el efecto. </w:t>
      </w:r>
      <w:r w:rsidRPr="00CD7355">
        <w:rPr>
          <w:rFonts w:ascii="Verdana" w:hAnsi="Verdana" w:cs="Calibri"/>
          <w:b/>
          <w:sz w:val="18"/>
          <w:szCs w:val="18"/>
        </w:rPr>
        <w:t xml:space="preserve">Así mismo, es de carácter obligatorio que la empresa a través de su representante acreditado realice la inspección conjunta con el personal responsable de almacenes a objeto de solicitar a YPFB el área requerida para el </w:t>
      </w:r>
      <w:r w:rsidRPr="00CD7355">
        <w:rPr>
          <w:rFonts w:ascii="Verdana" w:hAnsi="Verdana" w:cs="Calibri"/>
          <w:b/>
          <w:sz w:val="18"/>
          <w:szCs w:val="18"/>
        </w:rPr>
        <w:lastRenderedPageBreak/>
        <w:t>descarguío y almacenaje de los bienes en el almacén señalado por Y.P.F.B., con anticipación de 30 días calendario</w:t>
      </w:r>
      <w:r w:rsidRPr="00CD7355">
        <w:rPr>
          <w:rFonts w:ascii="Verdana" w:hAnsi="Verdana" w:cs="Calibri"/>
          <w:sz w:val="18"/>
          <w:szCs w:val="18"/>
        </w:rPr>
        <w:t xml:space="preserve"> antes del arribo del primer medio de transporte con el material a los almacenes de YPFB, de manera impostergable a la entrega (lo redactado en el presente párrafo no implica la ampliación del plazo de entrega a favor del contratista).</w:t>
      </w:r>
    </w:p>
    <w:p w:rsidR="0080710C" w:rsidRDefault="0080710C" w:rsidP="0080710C">
      <w:pPr>
        <w:pStyle w:val="Prrafodelista"/>
        <w:ind w:left="284" w:hanging="284"/>
        <w:rPr>
          <w:rFonts w:ascii="Verdana" w:hAnsi="Verdana" w:cs="Calibri"/>
          <w:sz w:val="18"/>
          <w:szCs w:val="18"/>
        </w:rPr>
      </w:pPr>
    </w:p>
    <w:p w:rsidR="0080710C" w:rsidRDefault="0080710C" w:rsidP="00A034E2">
      <w:pPr>
        <w:numPr>
          <w:ilvl w:val="4"/>
          <w:numId w:val="62"/>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La omisión a la responsabilidad del párrafo anterior por parte de la contratista no será causal de ampliación de plazos u otros requerimientos a favor de la empresa contratista.</w:t>
      </w:r>
    </w:p>
    <w:p w:rsidR="0080710C" w:rsidRDefault="0080710C" w:rsidP="0080710C">
      <w:pPr>
        <w:pStyle w:val="Prrafodelista"/>
        <w:ind w:left="284" w:hanging="284"/>
        <w:rPr>
          <w:rFonts w:ascii="Verdana" w:hAnsi="Verdana" w:cs="Calibri"/>
          <w:sz w:val="18"/>
          <w:szCs w:val="18"/>
        </w:rPr>
      </w:pPr>
    </w:p>
    <w:p w:rsidR="0080710C" w:rsidRDefault="0080710C" w:rsidP="00A034E2">
      <w:pPr>
        <w:numPr>
          <w:ilvl w:val="4"/>
          <w:numId w:val="62"/>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La entrega de los bienes será en coordinación con funcionarios de la Gerencia de Redes de Gas y Ductos (GRGD) la Comisión de Recepción y representantes de la empresa proveedora.</w:t>
      </w:r>
    </w:p>
    <w:p w:rsidR="0080710C" w:rsidRDefault="0080710C" w:rsidP="0080710C">
      <w:pPr>
        <w:pStyle w:val="Prrafodelista"/>
        <w:ind w:left="284" w:hanging="284"/>
        <w:rPr>
          <w:rFonts w:ascii="Verdana" w:hAnsi="Verdana" w:cs="Calibri"/>
          <w:sz w:val="18"/>
          <w:szCs w:val="18"/>
        </w:rPr>
      </w:pPr>
    </w:p>
    <w:p w:rsidR="0080710C" w:rsidRDefault="0080710C" w:rsidP="00A034E2">
      <w:pPr>
        <w:numPr>
          <w:ilvl w:val="4"/>
          <w:numId w:val="62"/>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 xml:space="preserve">Efectuar la cuantificación de los bienes entregados a YPFB en un plazo máximo de 45 días calendario siguientes a la fecha de entrega (entiéndase como fecha de entrega el día en el cual la empresa proveedora cumple con la entrega del total del ítem adjudicado en almacenes de YPFB), elaborándose al término de esta cuantificación, un acta de recepción preliminar en la cual se indique la cantidad recepcionada y las </w:t>
      </w:r>
      <w:r w:rsidRPr="00021911">
        <w:rPr>
          <w:rFonts w:ascii="Verdana" w:hAnsi="Verdana" w:cs="Calibri"/>
          <w:sz w:val="18"/>
          <w:szCs w:val="18"/>
        </w:rPr>
        <w:t>observaciones de los bienes defectuosos (en</w:t>
      </w:r>
      <w:r w:rsidRPr="00CD7355">
        <w:rPr>
          <w:rFonts w:ascii="Verdana" w:hAnsi="Verdana" w:cs="Calibri"/>
          <w:sz w:val="18"/>
          <w:szCs w:val="18"/>
        </w:rPr>
        <w:t xml:space="preserve"> caso de que la empresa adjudicada ya hubiese incurrido en multas, durante el plazo máximo establecido de los 45 días para la revisión de los bienes entregados, no corresponde la aplicación de multas, por tratarse de un plazo necesario asignado al Comité de Recepción para la evaluación correspondiente de los bienes).</w:t>
      </w:r>
    </w:p>
    <w:p w:rsidR="0080710C" w:rsidRDefault="0080710C" w:rsidP="0080710C">
      <w:pPr>
        <w:pStyle w:val="Prrafodelista"/>
        <w:ind w:left="284" w:hanging="284"/>
        <w:rPr>
          <w:rFonts w:ascii="Verdana" w:hAnsi="Verdana" w:cs="Calibri"/>
          <w:sz w:val="18"/>
          <w:szCs w:val="18"/>
        </w:rPr>
      </w:pPr>
    </w:p>
    <w:p w:rsidR="0080710C" w:rsidRPr="0080710C" w:rsidRDefault="0080710C" w:rsidP="00A034E2">
      <w:pPr>
        <w:pStyle w:val="Prrafodelista"/>
        <w:numPr>
          <w:ilvl w:val="4"/>
          <w:numId w:val="62"/>
        </w:numPr>
        <w:ind w:left="284" w:hanging="284"/>
        <w:jc w:val="both"/>
        <w:rPr>
          <w:rFonts w:asciiTheme="minorHAnsi" w:hAnsiTheme="minorHAnsi" w:cstheme="minorHAnsi"/>
          <w:sz w:val="22"/>
          <w:szCs w:val="22"/>
        </w:rPr>
      </w:pPr>
      <w:r w:rsidRPr="0080710C">
        <w:rPr>
          <w:rFonts w:ascii="Verdana" w:hAnsi="Verdana" w:cs="Calibri"/>
          <w:sz w:val="18"/>
          <w:szCs w:val="18"/>
        </w:rPr>
        <w:t xml:space="preserve">Producto de la verificación (acta de recepción preliminar) del párrafo anterior, YPFB rechazará el material en mal estado por daños en el traslado, carguío o descarguío, defectos de fabricación o cualquier otra situación que afecte la calidad del producto entregado, éstos, deberán ser reemplazados por otros en buenas condiciones hasta un plazo de 30 días calendario, previa a la notificación del producto defectuoso. Cabe aclarar que no se aceptará ningún producto que no sea nuevo (durante el plazo establecido de los 30 días calendario para el reemplazo de los bienes no corresponde la aplicación de multas, finalizado el plazo mencionado, según sea el caso, iniciarán o se reactivarán la aplicación de multas). Los bienes reemplazados deberán ser entregados en el almacén determinado en el punto </w:t>
      </w:r>
      <w:r w:rsidRPr="0080710C">
        <w:rPr>
          <w:rFonts w:ascii="Verdana" w:hAnsi="Verdana" w:cs="Calibri"/>
          <w:b/>
          <w:sz w:val="18"/>
          <w:szCs w:val="18"/>
        </w:rPr>
        <w:t>II LUGAR Y CONDICIONES DE ENTREGA DE LOS BIENES</w:t>
      </w:r>
      <w:r w:rsidRPr="0080710C">
        <w:rPr>
          <w:rFonts w:ascii="Verdana" w:hAnsi="Verdana" w:cs="Calibri"/>
          <w:sz w:val="18"/>
          <w:szCs w:val="18"/>
        </w:rPr>
        <w:t xml:space="preserve">. </w:t>
      </w:r>
      <w:r w:rsidRPr="0080710C">
        <w:rPr>
          <w:rFonts w:ascii="Verdana" w:hAnsi="Verdana" w:cs="Calibri"/>
          <w:sz w:val="18"/>
          <w:szCs w:val="18"/>
          <w:lang w:eastAsia="es-BO"/>
        </w:rPr>
        <w:t>Asimismo, se aclara que para todo bien rechazado, el proveedor deberá a su costo proceder al borrado de todo el marcado, previo al retiro del bien de almacenes YPFB.</w:t>
      </w:r>
    </w:p>
    <w:p w:rsidR="0080710C" w:rsidRDefault="0080710C" w:rsidP="005769D6">
      <w:pPr>
        <w:jc w:val="both"/>
        <w:rPr>
          <w:rFonts w:asciiTheme="minorHAnsi" w:hAnsiTheme="minorHAnsi" w:cstheme="minorHAnsi"/>
          <w:sz w:val="22"/>
          <w:szCs w:val="22"/>
        </w:rPr>
      </w:pPr>
    </w:p>
    <w:p w:rsidR="0080710C" w:rsidRDefault="0080710C" w:rsidP="00A034E2">
      <w:pPr>
        <w:numPr>
          <w:ilvl w:val="4"/>
          <w:numId w:val="62"/>
        </w:numPr>
        <w:autoSpaceDE w:val="0"/>
        <w:autoSpaceDN w:val="0"/>
        <w:adjustRightInd w:val="0"/>
        <w:ind w:left="284" w:hanging="284"/>
        <w:jc w:val="both"/>
        <w:rPr>
          <w:rFonts w:ascii="Verdana" w:hAnsi="Verdana" w:cs="Calibri"/>
          <w:sz w:val="18"/>
          <w:szCs w:val="18"/>
        </w:rPr>
      </w:pPr>
      <w:r w:rsidRPr="00CD7355">
        <w:rPr>
          <w:rFonts w:ascii="Verdana" w:hAnsi="Verdana" w:cs="Calibri"/>
          <w:sz w:val="18"/>
          <w:szCs w:val="18"/>
        </w:rPr>
        <w:t>Una vez subsanados las observaciones descritas en los incisos e) y f) se procederá a la emisión del acta de recepción definitiva de la entrega total.</w:t>
      </w:r>
    </w:p>
    <w:p w:rsidR="0080710C" w:rsidRDefault="0080710C" w:rsidP="0080710C">
      <w:pPr>
        <w:pStyle w:val="Prrafodelista"/>
        <w:ind w:left="284" w:hanging="284"/>
        <w:rPr>
          <w:rFonts w:ascii="Verdana" w:hAnsi="Verdana" w:cs="Calibri"/>
          <w:sz w:val="18"/>
          <w:szCs w:val="18"/>
        </w:rPr>
      </w:pPr>
    </w:p>
    <w:p w:rsidR="0080710C" w:rsidRPr="0080710C" w:rsidRDefault="0080710C" w:rsidP="00A034E2">
      <w:pPr>
        <w:pStyle w:val="Prrafodelista"/>
        <w:numPr>
          <w:ilvl w:val="4"/>
          <w:numId w:val="62"/>
        </w:numPr>
        <w:ind w:left="284" w:hanging="284"/>
        <w:jc w:val="both"/>
        <w:rPr>
          <w:rFonts w:asciiTheme="minorHAnsi" w:hAnsiTheme="minorHAnsi" w:cstheme="minorHAnsi"/>
          <w:sz w:val="22"/>
          <w:szCs w:val="22"/>
        </w:rPr>
      </w:pPr>
      <w:r w:rsidRPr="0080710C">
        <w:rPr>
          <w:rFonts w:ascii="Verdana" w:hAnsi="Verdana" w:cs="Calibri"/>
          <w:sz w:val="18"/>
          <w:szCs w:val="18"/>
        </w:rPr>
        <w:t>El embalaje deberá ser adecuado para resistir su almacenamiento y manipulación brusca evitando el daño de los Sistemas de Medición, Regulación,  Accesorios y sus componentes internos respectivamente.</w:t>
      </w:r>
    </w:p>
    <w:p w:rsidR="0080710C" w:rsidRDefault="0080710C" w:rsidP="005769D6">
      <w:pPr>
        <w:jc w:val="both"/>
        <w:rPr>
          <w:rFonts w:asciiTheme="minorHAnsi" w:hAnsiTheme="minorHAnsi" w:cstheme="minorHAnsi"/>
          <w:sz w:val="22"/>
          <w:szCs w:val="22"/>
        </w:rPr>
      </w:pPr>
    </w:p>
    <w:p w:rsidR="0080710C" w:rsidRPr="00BA27B0" w:rsidRDefault="0080710C" w:rsidP="0080710C">
      <w:pPr>
        <w:rPr>
          <w:rFonts w:asciiTheme="minorHAnsi" w:hAnsiTheme="minorHAnsi" w:cstheme="minorHAnsi"/>
          <w:b/>
          <w:sz w:val="22"/>
          <w:szCs w:val="22"/>
        </w:rPr>
      </w:pPr>
      <w:r>
        <w:rPr>
          <w:rFonts w:asciiTheme="minorHAnsi" w:hAnsiTheme="minorHAnsi" w:cstheme="minorHAnsi"/>
          <w:b/>
          <w:sz w:val="22"/>
          <w:szCs w:val="22"/>
        </w:rPr>
        <w:t>MULTAS</w:t>
      </w:r>
    </w:p>
    <w:p w:rsidR="0080710C" w:rsidRDefault="0080710C" w:rsidP="0080710C">
      <w:pPr>
        <w:rPr>
          <w:rFonts w:asciiTheme="minorHAnsi" w:hAnsiTheme="minorHAnsi" w:cstheme="minorHAnsi"/>
          <w:b/>
          <w:sz w:val="22"/>
          <w:szCs w:val="22"/>
        </w:rPr>
      </w:pPr>
    </w:p>
    <w:p w:rsidR="0080710C" w:rsidRDefault="0080710C" w:rsidP="0080710C">
      <w:pPr>
        <w:autoSpaceDE w:val="0"/>
        <w:autoSpaceDN w:val="0"/>
        <w:adjustRightInd w:val="0"/>
        <w:jc w:val="both"/>
        <w:rPr>
          <w:rFonts w:ascii="Verdana" w:hAnsi="Verdana" w:cs="Calibri"/>
          <w:sz w:val="18"/>
          <w:szCs w:val="18"/>
        </w:rPr>
      </w:pPr>
      <w:r w:rsidRPr="00B35814">
        <w:rPr>
          <w:rFonts w:ascii="Verdana" w:hAnsi="Verdana" w:cs="Calibri"/>
          <w:sz w:val="18"/>
          <w:szCs w:val="18"/>
        </w:rPr>
        <w:t>A objeto de que la Empresa Contratista cumpla con la esencia del Contrato con relación a la calidad, cantidad, lugar y plazo de entrega establecido en las especificaciones técnicas, en caso de incumplimiento por parte del proveedor, se aplicarán  las siguientes penalidades y morosidades, por parte de YPFB, a través del comité de recepción designado, bajo los siguientes argumentos:</w:t>
      </w:r>
    </w:p>
    <w:p w:rsidR="0080710C" w:rsidRPr="00B35814" w:rsidRDefault="0080710C" w:rsidP="0080710C">
      <w:pPr>
        <w:autoSpaceDE w:val="0"/>
        <w:autoSpaceDN w:val="0"/>
        <w:adjustRightInd w:val="0"/>
        <w:jc w:val="both"/>
        <w:rPr>
          <w:rFonts w:ascii="Verdana" w:hAnsi="Verdana" w:cs="Calibri"/>
          <w:sz w:val="18"/>
          <w:szCs w:val="18"/>
        </w:rPr>
      </w:pPr>
      <w:r w:rsidRPr="00B35814">
        <w:rPr>
          <w:rFonts w:ascii="Verdana" w:hAnsi="Verdana" w:cs="Calibri"/>
          <w:sz w:val="18"/>
          <w:szCs w:val="18"/>
        </w:rPr>
        <w:t xml:space="preserve"> </w:t>
      </w:r>
    </w:p>
    <w:p w:rsidR="0080710C" w:rsidRDefault="0080710C" w:rsidP="0080710C">
      <w:pPr>
        <w:autoSpaceDE w:val="0"/>
        <w:autoSpaceDN w:val="0"/>
        <w:adjustRightInd w:val="0"/>
        <w:jc w:val="both"/>
        <w:rPr>
          <w:rFonts w:ascii="Verdana" w:hAnsi="Verdana" w:cs="Calibri"/>
          <w:sz w:val="18"/>
          <w:szCs w:val="18"/>
        </w:rPr>
      </w:pPr>
      <w:r w:rsidRPr="00B35814">
        <w:rPr>
          <w:rFonts w:ascii="Verdana" w:hAnsi="Verdana" w:cs="Calibri"/>
          <w:sz w:val="18"/>
          <w:szCs w:val="18"/>
        </w:rPr>
        <w:t>“Queda convenido entre las partes contratantes, que salvo caso</w:t>
      </w:r>
      <w:r>
        <w:rPr>
          <w:rFonts w:ascii="Verdana" w:hAnsi="Verdana" w:cs="Calibri"/>
          <w:sz w:val="18"/>
          <w:szCs w:val="18"/>
        </w:rPr>
        <w:t>s</w:t>
      </w:r>
      <w:r w:rsidRPr="00B35814">
        <w:rPr>
          <w:rFonts w:ascii="Verdana" w:hAnsi="Verdana" w:cs="Calibri"/>
          <w:sz w:val="18"/>
          <w:szCs w:val="18"/>
        </w:rPr>
        <w:t xml:space="preserve"> de fuerza mayor o caso fortuito, debidamente comprobados por YPFB, se aplicará, las siguientes multas:</w:t>
      </w:r>
    </w:p>
    <w:p w:rsidR="0080710C" w:rsidRPr="00B35814" w:rsidRDefault="0080710C" w:rsidP="0080710C">
      <w:pPr>
        <w:autoSpaceDE w:val="0"/>
        <w:autoSpaceDN w:val="0"/>
        <w:adjustRightInd w:val="0"/>
        <w:jc w:val="both"/>
        <w:rPr>
          <w:rFonts w:ascii="Verdana" w:hAnsi="Verdana" w:cs="Calibri"/>
          <w:sz w:val="18"/>
          <w:szCs w:val="18"/>
        </w:rPr>
      </w:pPr>
    </w:p>
    <w:p w:rsidR="0080710C" w:rsidRDefault="0080710C" w:rsidP="0080710C">
      <w:pPr>
        <w:autoSpaceDE w:val="0"/>
        <w:autoSpaceDN w:val="0"/>
        <w:adjustRightInd w:val="0"/>
        <w:jc w:val="both"/>
        <w:rPr>
          <w:rFonts w:ascii="Verdana" w:hAnsi="Verdana" w:cs="Calibri"/>
          <w:sz w:val="18"/>
          <w:szCs w:val="18"/>
        </w:rPr>
      </w:pPr>
      <w:r w:rsidRPr="00FD1A83">
        <w:rPr>
          <w:rFonts w:ascii="Verdana" w:hAnsi="Verdana" w:cs="Calibri"/>
          <w:b/>
          <w:sz w:val="18"/>
          <w:szCs w:val="18"/>
        </w:rPr>
        <w:t>1.-</w:t>
      </w:r>
      <w:r w:rsidRPr="00FD1A83">
        <w:rPr>
          <w:rFonts w:ascii="Verdana" w:hAnsi="Verdana" w:cs="Calibri"/>
          <w:sz w:val="18"/>
          <w:szCs w:val="18"/>
        </w:rPr>
        <w:t xml:space="preserve"> A la conclusión del Plazo de Entrega, se establecerán las siguientes multas:</w:t>
      </w:r>
    </w:p>
    <w:p w:rsidR="0080710C" w:rsidRDefault="0080710C" w:rsidP="0080710C">
      <w:pPr>
        <w:autoSpaceDE w:val="0"/>
        <w:autoSpaceDN w:val="0"/>
        <w:adjustRightInd w:val="0"/>
        <w:jc w:val="both"/>
        <w:rPr>
          <w:rFonts w:ascii="Verdana" w:hAnsi="Verdana" w:cs="Calibri"/>
          <w:sz w:val="18"/>
          <w:szCs w:val="18"/>
        </w:rPr>
      </w:pPr>
    </w:p>
    <w:p w:rsidR="0080710C" w:rsidRDefault="0080710C" w:rsidP="00A034E2">
      <w:pPr>
        <w:numPr>
          <w:ilvl w:val="0"/>
          <w:numId w:val="61"/>
        </w:numPr>
        <w:autoSpaceDE w:val="0"/>
        <w:autoSpaceDN w:val="0"/>
        <w:adjustRightInd w:val="0"/>
        <w:jc w:val="both"/>
        <w:rPr>
          <w:rFonts w:ascii="Verdana" w:hAnsi="Verdana" w:cs="Calibri"/>
          <w:sz w:val="18"/>
          <w:szCs w:val="18"/>
        </w:rPr>
      </w:pPr>
      <w:r w:rsidRPr="00FD1A83">
        <w:rPr>
          <w:rFonts w:ascii="Verdana" w:hAnsi="Verdana" w:cs="Calibri"/>
          <w:sz w:val="18"/>
          <w:szCs w:val="18"/>
        </w:rPr>
        <w:t>Equivalente al 2 por 1.000 por cada día de atraso desde el día 1 hasta el día 30.</w:t>
      </w:r>
    </w:p>
    <w:p w:rsidR="0080710C" w:rsidRPr="00FD1A83" w:rsidRDefault="0080710C" w:rsidP="00A034E2">
      <w:pPr>
        <w:numPr>
          <w:ilvl w:val="0"/>
          <w:numId w:val="61"/>
        </w:numPr>
        <w:autoSpaceDE w:val="0"/>
        <w:autoSpaceDN w:val="0"/>
        <w:adjustRightInd w:val="0"/>
        <w:jc w:val="both"/>
        <w:rPr>
          <w:rFonts w:ascii="Verdana" w:hAnsi="Verdana" w:cs="Calibri"/>
          <w:sz w:val="18"/>
          <w:szCs w:val="18"/>
        </w:rPr>
      </w:pPr>
      <w:r w:rsidRPr="00FD1A83">
        <w:rPr>
          <w:rFonts w:ascii="Verdana" w:hAnsi="Verdana" w:cs="Calibri"/>
          <w:sz w:val="18"/>
          <w:szCs w:val="18"/>
        </w:rPr>
        <w:t>Equivalente al 4 por 1.000 por cada día de atraso desde el día 31 en adelante.</w:t>
      </w:r>
    </w:p>
    <w:p w:rsidR="0080710C" w:rsidRDefault="0080710C" w:rsidP="0080710C">
      <w:pPr>
        <w:autoSpaceDE w:val="0"/>
        <w:autoSpaceDN w:val="0"/>
        <w:adjustRightInd w:val="0"/>
        <w:jc w:val="both"/>
        <w:rPr>
          <w:rFonts w:ascii="Verdana" w:hAnsi="Verdana" w:cs="Calibri"/>
          <w:sz w:val="18"/>
          <w:szCs w:val="18"/>
        </w:rPr>
      </w:pPr>
    </w:p>
    <w:p w:rsidR="0080710C" w:rsidRPr="00FD1A83" w:rsidRDefault="0080710C" w:rsidP="0080710C">
      <w:pPr>
        <w:autoSpaceDE w:val="0"/>
        <w:autoSpaceDN w:val="0"/>
        <w:adjustRightInd w:val="0"/>
        <w:jc w:val="both"/>
        <w:rPr>
          <w:rFonts w:ascii="Verdana" w:hAnsi="Verdana" w:cs="Calibri"/>
          <w:sz w:val="18"/>
          <w:szCs w:val="18"/>
        </w:rPr>
      </w:pPr>
      <w:r w:rsidRPr="00FD1A83">
        <w:rPr>
          <w:rFonts w:ascii="Verdana" w:hAnsi="Verdana" w:cs="Calibri"/>
          <w:sz w:val="18"/>
          <w:szCs w:val="18"/>
        </w:rPr>
        <w:t xml:space="preserve">El monto de la multa será calculado respecto del monto correspondiente del saldo </w:t>
      </w:r>
      <w:r w:rsidRPr="00574A1A">
        <w:rPr>
          <w:rFonts w:ascii="Verdana" w:hAnsi="Verdana" w:cs="Calibri"/>
          <w:b/>
          <w:sz w:val="18"/>
          <w:szCs w:val="18"/>
        </w:rPr>
        <w:t>NO</w:t>
      </w:r>
      <w:r w:rsidRPr="00FD1A83">
        <w:rPr>
          <w:rFonts w:ascii="Verdana" w:hAnsi="Verdana" w:cs="Calibri"/>
          <w:sz w:val="18"/>
          <w:szCs w:val="18"/>
        </w:rPr>
        <w:t xml:space="preserve"> entregado, cuya entrega hubiese sufrido retraso, de acuerdo al plazo de entrega establecido.</w:t>
      </w:r>
    </w:p>
    <w:p w:rsidR="0080710C" w:rsidRDefault="0080710C" w:rsidP="0080710C">
      <w:pPr>
        <w:autoSpaceDE w:val="0"/>
        <w:autoSpaceDN w:val="0"/>
        <w:adjustRightInd w:val="0"/>
        <w:jc w:val="both"/>
        <w:rPr>
          <w:rFonts w:ascii="Verdana" w:hAnsi="Verdana" w:cs="Calibri"/>
          <w:b/>
          <w:sz w:val="18"/>
          <w:szCs w:val="18"/>
        </w:rPr>
      </w:pPr>
    </w:p>
    <w:p w:rsidR="0080710C" w:rsidRPr="00FD1A83" w:rsidRDefault="0080710C" w:rsidP="0080710C">
      <w:pPr>
        <w:autoSpaceDE w:val="0"/>
        <w:autoSpaceDN w:val="0"/>
        <w:adjustRightInd w:val="0"/>
        <w:jc w:val="both"/>
        <w:rPr>
          <w:rFonts w:ascii="Verdana" w:hAnsi="Verdana" w:cs="Calibri"/>
          <w:sz w:val="18"/>
          <w:szCs w:val="18"/>
        </w:rPr>
      </w:pPr>
      <w:r w:rsidRPr="00C310DB">
        <w:rPr>
          <w:rFonts w:ascii="Verdana" w:hAnsi="Verdana" w:cs="Calibri"/>
          <w:b/>
          <w:sz w:val="18"/>
          <w:szCs w:val="18"/>
        </w:rPr>
        <w:lastRenderedPageBreak/>
        <w:t>2.-</w:t>
      </w:r>
      <w:r w:rsidRPr="00C310DB">
        <w:rPr>
          <w:rFonts w:ascii="Verdana" w:hAnsi="Verdana" w:cs="Calibri"/>
          <w:sz w:val="18"/>
          <w:szCs w:val="18"/>
        </w:rPr>
        <w:t xml:space="preserve"> Multa por retraso de entrega de material de reposición: En el caso de que los bienes defectuosos a ser reemplazados sufriesen retraso, conforme el plazo establecido en el punto1 (</w:t>
      </w:r>
      <w:r w:rsidRPr="00C310DB">
        <w:rPr>
          <w:rFonts w:ascii="Verdana" w:hAnsi="Verdana" w:cs="Calibri"/>
          <w:b/>
          <w:bCs/>
          <w:sz w:val="18"/>
          <w:szCs w:val="18"/>
        </w:rPr>
        <w:t>PLAZO DE ENTREGA)</w:t>
      </w:r>
      <w:r w:rsidRPr="00C310DB">
        <w:rPr>
          <w:rFonts w:ascii="Verdana" w:hAnsi="Verdana" w:cs="Calibri"/>
          <w:sz w:val="18"/>
          <w:szCs w:val="18"/>
        </w:rPr>
        <w:t xml:space="preserve"> se aplicará la multa correspondiente al saldo NO entregado.</w:t>
      </w:r>
      <w:r w:rsidRPr="00FD1A83">
        <w:rPr>
          <w:rFonts w:ascii="Verdana" w:hAnsi="Verdana" w:cs="Calibri"/>
          <w:sz w:val="18"/>
          <w:szCs w:val="18"/>
        </w:rPr>
        <w:t xml:space="preserve"> </w:t>
      </w:r>
    </w:p>
    <w:p w:rsidR="0080710C" w:rsidRPr="00FD1A83" w:rsidRDefault="0080710C" w:rsidP="0080710C">
      <w:pPr>
        <w:autoSpaceDE w:val="0"/>
        <w:autoSpaceDN w:val="0"/>
        <w:adjustRightInd w:val="0"/>
        <w:jc w:val="both"/>
        <w:rPr>
          <w:rFonts w:ascii="Verdana" w:hAnsi="Verdana" w:cs="Calibri"/>
          <w:sz w:val="18"/>
          <w:szCs w:val="18"/>
        </w:rPr>
      </w:pPr>
    </w:p>
    <w:p w:rsidR="0080710C" w:rsidRPr="00FD1A83" w:rsidRDefault="0080710C" w:rsidP="0080710C">
      <w:pPr>
        <w:autoSpaceDE w:val="0"/>
        <w:autoSpaceDN w:val="0"/>
        <w:adjustRightInd w:val="0"/>
        <w:jc w:val="both"/>
        <w:rPr>
          <w:rFonts w:ascii="Verdana" w:hAnsi="Verdana" w:cs="Calibri"/>
          <w:sz w:val="18"/>
          <w:szCs w:val="18"/>
        </w:rPr>
      </w:pPr>
      <w:r w:rsidRPr="00FD1A83">
        <w:rPr>
          <w:rFonts w:ascii="Verdana" w:hAnsi="Verdana" w:cs="Calibri"/>
          <w:sz w:val="18"/>
          <w:szCs w:val="18"/>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80710C" w:rsidRPr="00FD1A83" w:rsidRDefault="0080710C" w:rsidP="0080710C">
      <w:pPr>
        <w:autoSpaceDE w:val="0"/>
        <w:autoSpaceDN w:val="0"/>
        <w:adjustRightInd w:val="0"/>
        <w:jc w:val="both"/>
        <w:rPr>
          <w:rFonts w:ascii="Verdana" w:hAnsi="Verdana" w:cs="Calibri"/>
          <w:sz w:val="18"/>
          <w:szCs w:val="18"/>
        </w:rPr>
      </w:pPr>
    </w:p>
    <w:p w:rsidR="0080710C" w:rsidRPr="00FD1A83" w:rsidRDefault="0080710C" w:rsidP="0080710C">
      <w:pPr>
        <w:autoSpaceDE w:val="0"/>
        <w:autoSpaceDN w:val="0"/>
        <w:adjustRightInd w:val="0"/>
        <w:jc w:val="both"/>
        <w:rPr>
          <w:rFonts w:ascii="Verdana" w:hAnsi="Verdana" w:cs="Calibri"/>
          <w:sz w:val="18"/>
          <w:szCs w:val="18"/>
        </w:rPr>
      </w:pPr>
      <w:r w:rsidRPr="00FD1A83">
        <w:rPr>
          <w:rFonts w:ascii="Verdana" w:hAnsi="Verdana" w:cs="Calibri"/>
          <w:sz w:val="18"/>
          <w:szCs w:val="18"/>
        </w:rPr>
        <w:t xml:space="preserve">De establecer el COMPRADOR (YPFB) que por la aplicación de multas por mora se hubiese llegado al límite del 10% del monto del Contrato, </w:t>
      </w:r>
      <w:r w:rsidRPr="00FD1A83">
        <w:rPr>
          <w:rFonts w:ascii="Verdana" w:hAnsi="Verdana" w:cs="Calibri"/>
          <w:b/>
          <w:sz w:val="18"/>
          <w:szCs w:val="18"/>
          <w:u w:val="single"/>
        </w:rPr>
        <w:t>podrá</w:t>
      </w:r>
      <w:r w:rsidRPr="00FD1A83">
        <w:rPr>
          <w:rFonts w:ascii="Verdana" w:hAnsi="Verdana" w:cs="Calibri"/>
          <w:sz w:val="18"/>
          <w:szCs w:val="18"/>
        </w:rPr>
        <w:t xml:space="preserve"> iniciar el proceso de resolución del contrato conforme lo estipulado en el al contrato suscrito entre YPFB y el proveedor.</w:t>
      </w:r>
    </w:p>
    <w:p w:rsidR="0080710C" w:rsidRPr="00FD1A83" w:rsidRDefault="0080710C" w:rsidP="0080710C">
      <w:pPr>
        <w:autoSpaceDE w:val="0"/>
        <w:autoSpaceDN w:val="0"/>
        <w:adjustRightInd w:val="0"/>
        <w:jc w:val="both"/>
        <w:rPr>
          <w:rFonts w:ascii="Verdana" w:hAnsi="Verdana" w:cs="Calibri"/>
          <w:sz w:val="18"/>
          <w:szCs w:val="18"/>
        </w:rPr>
      </w:pPr>
    </w:p>
    <w:p w:rsidR="0080710C" w:rsidRPr="00FD1A83" w:rsidRDefault="0080710C" w:rsidP="0080710C">
      <w:pPr>
        <w:autoSpaceDE w:val="0"/>
        <w:autoSpaceDN w:val="0"/>
        <w:adjustRightInd w:val="0"/>
        <w:jc w:val="both"/>
        <w:rPr>
          <w:rFonts w:ascii="Verdana" w:hAnsi="Verdana" w:cs="Calibri"/>
          <w:sz w:val="18"/>
          <w:szCs w:val="18"/>
        </w:rPr>
      </w:pPr>
      <w:r w:rsidRPr="00FD1A83">
        <w:rPr>
          <w:rFonts w:ascii="Verdana" w:hAnsi="Verdana" w:cs="Calibri"/>
          <w:sz w:val="18"/>
          <w:szCs w:val="18"/>
        </w:rPr>
        <w:t xml:space="preserve">De establecer el COMPRADOR (YPFB) que por la aplicación de multas por mora se hubiese llegado al límite del 20% del monto del Contrato, </w:t>
      </w:r>
      <w:r w:rsidRPr="00FD1A83">
        <w:rPr>
          <w:rFonts w:ascii="Verdana" w:hAnsi="Verdana" w:cs="Calibri"/>
          <w:b/>
          <w:sz w:val="18"/>
          <w:szCs w:val="18"/>
          <w:u w:val="single"/>
        </w:rPr>
        <w:t>deberá</w:t>
      </w:r>
      <w:r w:rsidRPr="00FD1A83">
        <w:rPr>
          <w:rFonts w:ascii="Verdana" w:hAnsi="Verdana" w:cs="Calibri"/>
          <w:sz w:val="18"/>
          <w:szCs w:val="18"/>
        </w:rPr>
        <w:t xml:space="preserve"> iniciar el proceso de resolución del contrato conforme lo estipulado al contrato entre YPFB y el proveedor.</w:t>
      </w:r>
    </w:p>
    <w:p w:rsidR="0080710C" w:rsidRPr="00FD1A83" w:rsidRDefault="0080710C" w:rsidP="0080710C">
      <w:pPr>
        <w:autoSpaceDE w:val="0"/>
        <w:autoSpaceDN w:val="0"/>
        <w:adjustRightInd w:val="0"/>
        <w:jc w:val="both"/>
        <w:rPr>
          <w:rFonts w:ascii="Verdana" w:hAnsi="Verdana" w:cs="Calibri"/>
          <w:sz w:val="18"/>
          <w:szCs w:val="18"/>
        </w:rPr>
      </w:pPr>
    </w:p>
    <w:p w:rsidR="0080710C" w:rsidRPr="005769D6" w:rsidRDefault="0080710C" w:rsidP="0080710C">
      <w:pPr>
        <w:jc w:val="both"/>
        <w:rPr>
          <w:rFonts w:asciiTheme="minorHAnsi" w:hAnsiTheme="minorHAnsi" w:cstheme="minorHAnsi"/>
          <w:sz w:val="22"/>
          <w:szCs w:val="22"/>
        </w:rPr>
      </w:pPr>
      <w:r w:rsidRPr="00FD1A83">
        <w:rPr>
          <w:rFonts w:ascii="Verdana" w:hAnsi="Verdana" w:cs="Calibri"/>
          <w:sz w:val="18"/>
          <w:szCs w:val="18"/>
        </w:rPr>
        <w:t>En el caso de que YPFB optara por la resolución del contrato en cualquiera de las dos situaciones señaladas precedentemente se procederá a la ejecución de la boleta de garantía de cumplimiento de contrato.</w:t>
      </w:r>
    </w:p>
    <w:p w:rsidR="0080710C" w:rsidRDefault="0080710C" w:rsidP="005769D6">
      <w:pPr>
        <w:jc w:val="both"/>
        <w:rPr>
          <w:rFonts w:asciiTheme="minorHAnsi" w:hAnsiTheme="minorHAnsi" w:cstheme="minorHAnsi"/>
          <w:sz w:val="22"/>
          <w:szCs w:val="22"/>
        </w:rPr>
      </w:pPr>
    </w:p>
    <w:p w:rsidR="0080710C" w:rsidRPr="005769D6" w:rsidRDefault="0080710C" w:rsidP="005769D6">
      <w:pPr>
        <w:jc w:val="both"/>
        <w:rPr>
          <w:rFonts w:asciiTheme="minorHAnsi" w:hAnsiTheme="minorHAnsi" w:cstheme="minorHAnsi"/>
          <w:sz w:val="22"/>
          <w:szCs w:val="22"/>
        </w:rPr>
      </w:pPr>
    </w:p>
    <w:p w:rsidR="005769D6" w:rsidRPr="005769D6" w:rsidRDefault="005769D6" w:rsidP="005769D6">
      <w:pPr>
        <w:jc w:val="both"/>
        <w:rPr>
          <w:rFonts w:asciiTheme="minorHAnsi" w:hAnsiTheme="minorHAnsi" w:cstheme="minorHAnsi"/>
          <w:sz w:val="22"/>
          <w:szCs w:val="22"/>
        </w:rPr>
      </w:pPr>
    </w:p>
    <w:p w:rsidR="005769D6" w:rsidRDefault="005769D6" w:rsidP="003B37BE">
      <w:pPr>
        <w:rPr>
          <w:rFonts w:asciiTheme="minorHAnsi" w:hAnsiTheme="minorHAnsi" w:cstheme="minorHAnsi"/>
          <w:b/>
          <w:sz w:val="22"/>
          <w:szCs w:val="22"/>
        </w:rPr>
      </w:pPr>
    </w:p>
    <w:p w:rsidR="003B37BE" w:rsidRPr="00B857A6" w:rsidRDefault="003B37BE" w:rsidP="003B37BE">
      <w:pPr>
        <w:rPr>
          <w:rFonts w:asciiTheme="minorHAnsi" w:hAnsiTheme="minorHAnsi" w:cstheme="minorHAnsi"/>
          <w:b/>
          <w:bCs/>
          <w:sz w:val="22"/>
          <w:szCs w:val="22"/>
          <w:lang w:val="es-ES_tradnl"/>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357ED7" w:rsidRDefault="00357ED7"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34728B" w:rsidRDefault="00E03F91" w:rsidP="00A034E2">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34728B">
        <w:rPr>
          <w:rFonts w:asciiTheme="minorHAnsi" w:hAnsiTheme="minorHAnsi" w:cstheme="minorHAnsi"/>
          <w:b/>
          <w:sz w:val="22"/>
          <w:szCs w:val="22"/>
        </w:rPr>
        <w:t>DOCUMENTOS</w:t>
      </w:r>
      <w:r w:rsidR="00BA47B6" w:rsidRPr="0034728B">
        <w:rPr>
          <w:rFonts w:asciiTheme="minorHAnsi" w:hAnsiTheme="minorHAnsi" w:cstheme="minorHAnsi"/>
          <w:b/>
          <w:sz w:val="22"/>
          <w:szCs w:val="22"/>
        </w:rPr>
        <w:t xml:space="preserve">/FORMULARIOS </w:t>
      </w:r>
      <w:r w:rsidRPr="0034728B">
        <w:rPr>
          <w:rFonts w:asciiTheme="minorHAnsi" w:hAnsiTheme="minorHAnsi" w:cstheme="minorHAnsi"/>
          <w:b/>
          <w:sz w:val="22"/>
          <w:szCs w:val="22"/>
        </w:rPr>
        <w:t xml:space="preserve">ADMINISTRATIVOS </w:t>
      </w:r>
      <w:r w:rsidR="00140F80" w:rsidRPr="0034728B">
        <w:rPr>
          <w:rFonts w:asciiTheme="minorHAnsi" w:hAnsiTheme="minorHAnsi" w:cstheme="minorHAnsi"/>
          <w:b/>
          <w:sz w:val="22"/>
          <w:szCs w:val="22"/>
        </w:rPr>
        <w:t xml:space="preserve">Y LEGALES </w:t>
      </w:r>
      <w:r w:rsidRPr="0034728B">
        <w:rPr>
          <w:rFonts w:asciiTheme="minorHAnsi" w:hAnsiTheme="minorHAnsi" w:cstheme="minorHAnsi"/>
          <w:b/>
          <w:sz w:val="22"/>
          <w:szCs w:val="22"/>
        </w:rPr>
        <w:t xml:space="preserve">PARA </w:t>
      </w:r>
      <w:r w:rsidR="0003571D" w:rsidRPr="0034728B">
        <w:rPr>
          <w:rFonts w:asciiTheme="minorHAnsi" w:hAnsiTheme="minorHAnsi" w:cstheme="minorHAnsi"/>
          <w:b/>
          <w:sz w:val="22"/>
          <w:szCs w:val="22"/>
        </w:rPr>
        <w:t xml:space="preserve">EMPRESAS </w:t>
      </w:r>
      <w:r w:rsidRPr="0034728B">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034E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rsidR="000A2BD2" w:rsidRPr="00073885" w:rsidRDefault="000A2BD2" w:rsidP="00A034E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4A11B1" w:rsidRPr="00AB0118" w:rsidRDefault="000A2BD2" w:rsidP="00A034E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357ED7">
        <w:rPr>
          <w:rFonts w:asciiTheme="minorHAnsi" w:hAnsiTheme="minorHAnsi" w:cstheme="minorHAnsi"/>
          <w:sz w:val="22"/>
          <w:szCs w:val="22"/>
        </w:rPr>
        <w:t>.</w:t>
      </w:r>
      <w:r w:rsidRPr="00552079">
        <w:rPr>
          <w:rFonts w:asciiTheme="minorHAnsi" w:hAnsiTheme="minorHAnsi" w:cstheme="minorHAnsi"/>
          <w:sz w:val="22"/>
          <w:szCs w:val="22"/>
        </w:rPr>
        <w:t xml:space="preserve"> (Cuando ésta sea solicitada)</w:t>
      </w:r>
    </w:p>
    <w:p w:rsidR="004A11B1" w:rsidRPr="004A11B1" w:rsidRDefault="004A11B1" w:rsidP="00B37050">
      <w:pPr>
        <w:ind w:left="872"/>
        <w:jc w:val="both"/>
        <w:rPr>
          <w:rFonts w:asciiTheme="minorHAnsi" w:hAnsiTheme="minorHAnsi" w:cstheme="minorHAnsi"/>
          <w:sz w:val="22"/>
          <w:szCs w:val="22"/>
          <w:lang w:val="es-BO"/>
        </w:rPr>
      </w:pPr>
    </w:p>
    <w:p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C34948">
        <w:rPr>
          <w:rFonts w:asciiTheme="minorHAnsi" w:hAnsiTheme="minorHAnsi" w:cstheme="minorHAnsi"/>
          <w:b/>
          <w:sz w:val="22"/>
          <w:szCs w:val="22"/>
          <w:lang w:val="es-BO"/>
        </w:rPr>
        <w:t xml:space="preserve">1.2 </w:t>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rsidR="00E80263" w:rsidRPr="00552079" w:rsidRDefault="00E80263" w:rsidP="00B37050">
      <w:pPr>
        <w:jc w:val="both"/>
        <w:rPr>
          <w:rFonts w:asciiTheme="minorHAnsi" w:hAnsiTheme="minorHAnsi" w:cstheme="minorHAnsi"/>
          <w:sz w:val="22"/>
          <w:szCs w:val="22"/>
        </w:rPr>
      </w:pPr>
    </w:p>
    <w:p w:rsidR="000A2BD2" w:rsidRPr="00552079" w:rsidRDefault="000A2BD2" w:rsidP="00A034E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del Testimonio</w:t>
      </w:r>
      <w:r w:rsidR="00231BA3">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3B37B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3B37BE">
        <w:rPr>
          <w:rFonts w:asciiTheme="minorHAnsi" w:hAnsiTheme="minorHAnsi" w:cstheme="minorHAnsi"/>
          <w:sz w:val="22"/>
          <w:szCs w:val="22"/>
        </w:rPr>
        <w:t>)</w:t>
      </w:r>
      <w:r w:rsidRPr="00552079">
        <w:rPr>
          <w:rFonts w:asciiTheme="minorHAnsi" w:hAnsiTheme="minorHAnsi" w:cstheme="minorHAnsi"/>
          <w:sz w:val="22"/>
          <w:szCs w:val="22"/>
        </w:rPr>
        <w:t>.</w:t>
      </w:r>
    </w:p>
    <w:p w:rsidR="000A2BD2" w:rsidRPr="00552079" w:rsidRDefault="000A2BD2" w:rsidP="00A034E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sidR="00231BA3">
        <w:rPr>
          <w:rFonts w:asciiTheme="minorHAnsi" w:hAnsiTheme="minorHAnsi" w:cstheme="minorHAnsi"/>
          <w:sz w:val="22"/>
          <w:szCs w:val="22"/>
        </w:rPr>
        <w:t>facultades para presenta</w:t>
      </w:r>
      <w:r w:rsidR="003B37BE">
        <w:rPr>
          <w:rFonts w:asciiTheme="minorHAnsi" w:hAnsiTheme="minorHAnsi" w:cstheme="minorHAnsi"/>
          <w:sz w:val="22"/>
          <w:szCs w:val="22"/>
        </w:rPr>
        <w:t>r propuestas</w:t>
      </w:r>
      <w:r w:rsidR="00231BA3">
        <w:rPr>
          <w:rFonts w:asciiTheme="minorHAnsi" w:hAnsiTheme="minorHAnsi" w:cstheme="minorHAnsi"/>
          <w:sz w:val="22"/>
          <w:szCs w:val="22"/>
        </w:rPr>
        <w:t xml:space="preserve"> y suscribir contratos </w:t>
      </w:r>
      <w:r w:rsidRPr="00552079">
        <w:rPr>
          <w:rFonts w:asciiTheme="minorHAnsi" w:hAnsiTheme="minorHAnsi" w:cstheme="minorHAnsi"/>
          <w:sz w:val="22"/>
          <w:szCs w:val="22"/>
        </w:rPr>
        <w:t>incluidas las empresas unipersonales cuando el representante legal sea diferente al propietario</w:t>
      </w:r>
      <w:r w:rsidR="003B37BE">
        <w:rPr>
          <w:rFonts w:asciiTheme="minorHAnsi" w:hAnsiTheme="minorHAnsi" w:cstheme="minorHAnsi"/>
          <w:sz w:val="22"/>
          <w:szCs w:val="22"/>
        </w:rPr>
        <w:t>.</w:t>
      </w:r>
      <w:r w:rsidRPr="00552079">
        <w:rPr>
          <w:rFonts w:asciiTheme="minorHAnsi" w:hAnsiTheme="minorHAnsi" w:cstheme="minorHAnsi"/>
          <w:sz w:val="22"/>
          <w:szCs w:val="22"/>
        </w:rPr>
        <w:t xml:space="preserve"> </w:t>
      </w:r>
    </w:p>
    <w:p w:rsidR="000A2BD2" w:rsidRDefault="000A2BD2" w:rsidP="00A034E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 xml:space="preserve">Matricula de Comercio </w:t>
      </w:r>
      <w:r w:rsidR="003B37BE">
        <w:rPr>
          <w:rFonts w:asciiTheme="minorHAnsi" w:hAnsiTheme="minorHAnsi" w:cstheme="minorHAnsi"/>
          <w:sz w:val="22"/>
          <w:szCs w:val="22"/>
        </w:rPr>
        <w:t xml:space="preserve">(vigente) emitida por </w:t>
      </w:r>
      <w:r w:rsidR="00231BA3">
        <w:rPr>
          <w:rFonts w:asciiTheme="minorHAnsi" w:hAnsiTheme="minorHAnsi" w:cstheme="minorHAnsi"/>
          <w:sz w:val="22"/>
          <w:szCs w:val="22"/>
        </w:rPr>
        <w:t>FUNDEMPRESA</w:t>
      </w:r>
      <w:r w:rsidR="003B37BE">
        <w:rPr>
          <w:rFonts w:asciiTheme="minorHAnsi" w:hAnsiTheme="minorHAnsi" w:cstheme="minorHAnsi"/>
          <w:sz w:val="22"/>
          <w:szCs w:val="22"/>
        </w:rPr>
        <w:t>.</w:t>
      </w:r>
    </w:p>
    <w:p w:rsidR="00231BA3" w:rsidRPr="00552079" w:rsidRDefault="00231BA3" w:rsidP="00A034E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3B37BE">
        <w:rPr>
          <w:rFonts w:asciiTheme="minorHAnsi" w:hAnsiTheme="minorHAnsi" w:cstheme="minorHAnsi"/>
          <w:sz w:val="22"/>
          <w:szCs w:val="22"/>
        </w:rPr>
        <w:t>emitido por FUNDEMPRESA, vigente o emitida al mes anterior a la fecha de presentación de la propuesta.</w:t>
      </w:r>
    </w:p>
    <w:p w:rsidR="000A2BD2" w:rsidRPr="00552079" w:rsidRDefault="000A2BD2" w:rsidP="00A034E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3B37BE">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rsidR="0024188A" w:rsidRDefault="0024188A" w:rsidP="0024188A">
      <w:pPr>
        <w:pStyle w:val="Prrafodelista"/>
        <w:ind w:left="1080"/>
        <w:jc w:val="both"/>
        <w:rPr>
          <w:rFonts w:asciiTheme="minorHAnsi" w:hAnsiTheme="minorHAnsi" w:cstheme="minorHAnsi"/>
          <w:sz w:val="22"/>
          <w:szCs w:val="22"/>
        </w:rPr>
      </w:pPr>
    </w:p>
    <w:p w:rsidR="00141D35" w:rsidRPr="00552079" w:rsidRDefault="00141D35" w:rsidP="00A034E2">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141D35" w:rsidRPr="00552079" w:rsidRDefault="00C34948" w:rsidP="0034728B">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A034E2">
      <w:pPr>
        <w:pStyle w:val="Prrafodelista"/>
        <w:numPr>
          <w:ilvl w:val="0"/>
          <w:numId w:val="20"/>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rsidR="00097B8A" w:rsidRDefault="000A2BD2" w:rsidP="00A034E2">
      <w:pPr>
        <w:pStyle w:val="Prrafodelista"/>
        <w:numPr>
          <w:ilvl w:val="0"/>
          <w:numId w:val="20"/>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C34948"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C34948">
        <w:rPr>
          <w:rFonts w:asciiTheme="minorHAnsi" w:hAnsiTheme="minorHAnsi" w:cstheme="minorHAnsi"/>
          <w:b/>
          <w:sz w:val="22"/>
          <w:szCs w:val="22"/>
        </w:rPr>
        <w:t xml:space="preserve">2.2 </w:t>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rsidR="00C34948" w:rsidRPr="00552079" w:rsidRDefault="00C34948" w:rsidP="0034728B">
      <w:pPr>
        <w:pStyle w:val="Normal2"/>
        <w:rPr>
          <w:rFonts w:asciiTheme="minorHAnsi" w:hAnsiTheme="minorHAnsi" w:cstheme="minorHAnsi"/>
          <w:b/>
          <w:sz w:val="22"/>
          <w:szCs w:val="22"/>
        </w:rPr>
      </w:pPr>
    </w:p>
    <w:p w:rsidR="00141D35" w:rsidRPr="00552079" w:rsidRDefault="00141D35" w:rsidP="00AE684A">
      <w:pPr>
        <w:pStyle w:val="Normal2"/>
        <w:ind w:left="2124" w:hanging="283"/>
        <w:rPr>
          <w:rFonts w:asciiTheme="minorHAnsi" w:hAnsiTheme="minorHAnsi" w:cstheme="minorHAnsi"/>
          <w:b/>
          <w:sz w:val="22"/>
          <w:szCs w:val="22"/>
        </w:rPr>
      </w:pPr>
    </w:p>
    <w:p w:rsidR="000A2BD2" w:rsidRPr="00552079" w:rsidRDefault="0033109D" w:rsidP="00A034E2">
      <w:pPr>
        <w:pStyle w:val="Prrafodelista"/>
        <w:numPr>
          <w:ilvl w:val="0"/>
          <w:numId w:val="25"/>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del Testimonio</w:t>
      </w:r>
      <w:r w:rsidR="005F0FC3">
        <w:rPr>
          <w:rFonts w:asciiTheme="minorHAnsi" w:eastAsia="Calibri" w:hAnsiTheme="minorHAnsi" w:cstheme="minorHAnsi"/>
          <w:sz w:val="22"/>
          <w:szCs w:val="22"/>
          <w:lang w:val="es-BO"/>
        </w:rPr>
        <w:t xml:space="preserve">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w:t>
      </w:r>
      <w:r w:rsidR="00607A31">
        <w:rPr>
          <w:rFonts w:asciiTheme="minorHAnsi" w:eastAsia="Calibri" w:hAnsiTheme="minorHAnsi" w:cstheme="minorHAnsi"/>
          <w:sz w:val="22"/>
          <w:szCs w:val="22"/>
          <w:lang w:val="es-BO"/>
        </w:rPr>
        <w:t>que determine: objeto,</w:t>
      </w:r>
      <w:r w:rsidR="000A2BD2" w:rsidRPr="00552079">
        <w:rPr>
          <w:rFonts w:asciiTheme="minorHAnsi" w:eastAsia="Calibri" w:hAnsiTheme="minorHAnsi" w:cstheme="minorHAnsi"/>
          <w:sz w:val="22"/>
          <w:szCs w:val="22"/>
          <w:lang w:val="es-BO"/>
        </w:rPr>
        <w:t xml:space="preserve">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el domicilio </w:t>
      </w:r>
      <w:r w:rsidR="005F0FC3">
        <w:rPr>
          <w:rFonts w:asciiTheme="minorHAnsi" w:eastAsia="Calibri" w:hAnsiTheme="minorHAnsi" w:cstheme="minorHAnsi"/>
          <w:sz w:val="22"/>
          <w:szCs w:val="22"/>
          <w:lang w:val="es-BO"/>
        </w:rPr>
        <w:t xml:space="preserve">y </w:t>
      </w:r>
      <w:r w:rsidR="00607A31">
        <w:rPr>
          <w:rFonts w:asciiTheme="minorHAnsi" w:eastAsia="Calibri" w:hAnsiTheme="minorHAnsi" w:cstheme="minorHAnsi"/>
          <w:sz w:val="22"/>
          <w:szCs w:val="22"/>
          <w:lang w:val="es-BO"/>
        </w:rPr>
        <w:t>responsabilidades.</w:t>
      </w:r>
    </w:p>
    <w:p w:rsidR="000A2BD2" w:rsidRPr="00552079" w:rsidRDefault="000A2BD2" w:rsidP="00A034E2">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para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A034E2">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607A31">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375675" w:rsidP="003B37BE">
      <w:pPr>
        <w:jc w:val="both"/>
        <w:rPr>
          <w:rFonts w:asciiTheme="minorHAnsi" w:hAnsiTheme="minorHAnsi" w:cstheme="minorHAnsi"/>
          <w:b/>
          <w:sz w:val="22"/>
          <w:szCs w:val="22"/>
          <w:lang w:eastAsia="es-ES"/>
        </w:rPr>
      </w:pPr>
    </w:p>
    <w:p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rsidR="00F07C0B" w:rsidRDefault="00F07C0B" w:rsidP="00F07C0B">
      <w:pPr>
        <w:ind w:left="708"/>
        <w:jc w:val="both"/>
        <w:rPr>
          <w:rFonts w:asciiTheme="minorHAnsi" w:hAnsiTheme="minorHAnsi" w:cstheme="minorHAnsi"/>
          <w:b/>
          <w:sz w:val="22"/>
          <w:szCs w:val="22"/>
          <w:lang w:eastAsia="es-ES"/>
        </w:rPr>
      </w:pPr>
    </w:p>
    <w:p w:rsidR="00C34948" w:rsidRPr="00F07C0B" w:rsidRDefault="00C34948" w:rsidP="00C34948">
      <w:pPr>
        <w:ind w:left="708"/>
        <w:jc w:val="both"/>
        <w:rPr>
          <w:rFonts w:asciiTheme="minorHAnsi" w:hAnsiTheme="minorHAnsi" w:cstheme="minorHAnsi"/>
          <w:b/>
          <w:sz w:val="22"/>
          <w:szCs w:val="22"/>
          <w:lang w:eastAsia="es-ES"/>
        </w:rPr>
      </w:pPr>
      <w:r>
        <w:rPr>
          <w:rFonts w:asciiTheme="minorHAnsi" w:hAnsiTheme="minorHAnsi" w:cstheme="minorHAnsi"/>
          <w:sz w:val="22"/>
          <w:szCs w:val="22"/>
        </w:rPr>
        <w:lastRenderedPageBreak/>
        <w:t>En caso que una empresa extranjera se asocie con una empresa nacional, los documentos a ser presentados deben ser los equivalentes emitidos en el país de origen.</w:t>
      </w:r>
    </w:p>
    <w:p w:rsidR="00F07C0B" w:rsidRDefault="00F07C0B" w:rsidP="00722E2E">
      <w:pPr>
        <w:ind w:firstLine="708"/>
        <w:jc w:val="both"/>
        <w:rPr>
          <w:rFonts w:asciiTheme="minorHAnsi" w:hAnsiTheme="minorHAnsi" w:cstheme="minorHAnsi"/>
          <w:b/>
          <w:sz w:val="22"/>
          <w:szCs w:val="22"/>
        </w:rPr>
      </w:pPr>
    </w:p>
    <w:p w:rsidR="000A2BD2" w:rsidRPr="00552079" w:rsidRDefault="00C34948" w:rsidP="00722E2E">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00140F80"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C34948">
      <w:pPr>
        <w:pStyle w:val="Prrafodelista"/>
        <w:numPr>
          <w:ilvl w:val="2"/>
          <w:numId w:val="11"/>
        </w:numPr>
        <w:ind w:left="113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sidR="00607A31">
        <w:rPr>
          <w:rFonts w:asciiTheme="minorHAnsi" w:hAnsiTheme="minorHAnsi" w:cstheme="minorHAnsi"/>
          <w:color w:val="000000"/>
          <w:sz w:val="22"/>
          <w:szCs w:val="22"/>
        </w:rPr>
        <w:t>.</w:t>
      </w:r>
    </w:p>
    <w:p w:rsidR="006E4ED1" w:rsidRPr="00552079" w:rsidRDefault="006E4ED1" w:rsidP="006E4ED1">
      <w:pPr>
        <w:pStyle w:val="Prrafodelista"/>
        <w:ind w:left="1276"/>
        <w:jc w:val="both"/>
        <w:rPr>
          <w:rFonts w:asciiTheme="minorHAnsi" w:hAnsiTheme="minorHAnsi" w:cstheme="minorHAnsi"/>
          <w:sz w:val="22"/>
          <w:szCs w:val="22"/>
        </w:rPr>
      </w:pPr>
    </w:p>
    <w:p w:rsidR="000A2BD2" w:rsidRPr="00552079" w:rsidRDefault="00C34948" w:rsidP="00AE684A">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 xml:space="preserve">2.4 </w:t>
      </w:r>
      <w:r w:rsidR="00140F80">
        <w:rPr>
          <w:rFonts w:asciiTheme="minorHAnsi" w:hAnsiTheme="minorHAnsi" w:cstheme="minorHAnsi"/>
          <w:b/>
          <w:sz w:val="22"/>
          <w:szCs w:val="22"/>
        </w:rPr>
        <w:t>Documentos</w:t>
      </w:r>
      <w:r w:rsidR="00140F80"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37996" w:rsidRPr="00552079" w:rsidRDefault="00337996" w:rsidP="00A034E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D8375E">
        <w:rPr>
          <w:rFonts w:asciiTheme="minorHAnsi" w:hAnsiTheme="minorHAnsi" w:cstheme="minorHAnsi"/>
          <w:sz w:val="22"/>
          <w:szCs w:val="22"/>
        </w:rPr>
        <w:t>del Testimonio</w:t>
      </w:r>
      <w:r>
        <w:rPr>
          <w:rFonts w:asciiTheme="minorHAnsi" w:hAnsiTheme="minorHAnsi" w:cstheme="minorHAnsi"/>
          <w:sz w:val="22"/>
          <w:szCs w:val="22"/>
        </w:rPr>
        <w:t xml:space="preserve"> de </w:t>
      </w:r>
      <w:r w:rsidRPr="00552079">
        <w:rPr>
          <w:rFonts w:asciiTheme="minorHAnsi" w:hAnsiTheme="minorHAnsi" w:cstheme="minorHAnsi"/>
          <w:sz w:val="22"/>
          <w:szCs w:val="22"/>
        </w:rPr>
        <w:t xml:space="preserve">Constitución de la empresa </w:t>
      </w:r>
      <w:r w:rsidR="00D8375E">
        <w:rPr>
          <w:rFonts w:asciiTheme="minorHAnsi" w:hAnsiTheme="minorHAnsi" w:cstheme="minorHAnsi"/>
          <w:sz w:val="22"/>
          <w:szCs w:val="22"/>
        </w:rPr>
        <w:t>(</w:t>
      </w:r>
      <w:r w:rsidRPr="00552079">
        <w:rPr>
          <w:rFonts w:asciiTheme="minorHAnsi" w:hAnsiTheme="minorHAnsi" w:cstheme="minorHAnsi"/>
          <w:sz w:val="22"/>
          <w:szCs w:val="22"/>
        </w:rPr>
        <w:t xml:space="preserve">excepto </w:t>
      </w:r>
      <w:r w:rsidR="00D8375E">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sidR="00D8375E">
        <w:rPr>
          <w:rFonts w:asciiTheme="minorHAnsi" w:hAnsiTheme="minorHAnsi" w:cstheme="minorHAnsi"/>
          <w:sz w:val="22"/>
          <w:szCs w:val="22"/>
        </w:rPr>
        <w:t>)</w:t>
      </w:r>
      <w:r w:rsidRPr="00552079">
        <w:rPr>
          <w:rFonts w:asciiTheme="minorHAnsi" w:hAnsiTheme="minorHAnsi" w:cstheme="minorHAnsi"/>
          <w:sz w:val="22"/>
          <w:szCs w:val="22"/>
        </w:rPr>
        <w:t>.</w:t>
      </w:r>
    </w:p>
    <w:p w:rsidR="00337996" w:rsidRPr="00552079" w:rsidRDefault="00337996" w:rsidP="00A034E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w:t>
      </w:r>
      <w:r w:rsidR="00D8375E">
        <w:rPr>
          <w:rFonts w:asciiTheme="minorHAnsi" w:hAnsiTheme="minorHAnsi" w:cstheme="minorHAnsi"/>
          <w:sz w:val="22"/>
          <w:szCs w:val="22"/>
        </w:rPr>
        <w:t xml:space="preserve">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sidR="00D8375E">
        <w:rPr>
          <w:rFonts w:asciiTheme="minorHAnsi" w:hAnsiTheme="minorHAnsi" w:cstheme="minorHAnsi"/>
          <w:sz w:val="22"/>
          <w:szCs w:val="22"/>
        </w:rPr>
        <w:t>.</w:t>
      </w:r>
    </w:p>
    <w:p w:rsidR="00A7025D" w:rsidRDefault="00A7025D" w:rsidP="00A034E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r w:rsidR="00D8375E">
        <w:rPr>
          <w:rFonts w:asciiTheme="minorHAnsi" w:hAnsiTheme="minorHAnsi" w:cstheme="minorHAnsi"/>
          <w:sz w:val="22"/>
          <w:szCs w:val="22"/>
        </w:rPr>
        <w:t xml:space="preserve">(vigente) emitido por </w:t>
      </w:r>
      <w:r>
        <w:rPr>
          <w:rFonts w:asciiTheme="minorHAnsi" w:hAnsiTheme="minorHAnsi" w:cstheme="minorHAnsi"/>
          <w:sz w:val="22"/>
          <w:szCs w:val="22"/>
        </w:rPr>
        <w:t>FUNDEMPRESA</w:t>
      </w:r>
      <w:r w:rsidR="00D8375E">
        <w:rPr>
          <w:rFonts w:asciiTheme="minorHAnsi" w:hAnsiTheme="minorHAnsi" w:cstheme="minorHAnsi"/>
          <w:sz w:val="22"/>
          <w:szCs w:val="22"/>
        </w:rPr>
        <w:t>.</w:t>
      </w:r>
    </w:p>
    <w:p w:rsidR="00D8375E" w:rsidRDefault="00A7025D" w:rsidP="00A034E2">
      <w:pPr>
        <w:pStyle w:val="Prrafodelista"/>
        <w:numPr>
          <w:ilvl w:val="0"/>
          <w:numId w:val="23"/>
        </w:numPr>
        <w:ind w:left="1134"/>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8375E">
        <w:rPr>
          <w:rFonts w:asciiTheme="minorHAnsi" w:hAnsiTheme="minorHAnsi" w:cstheme="minorHAnsi"/>
          <w:sz w:val="22"/>
          <w:szCs w:val="22"/>
        </w:rPr>
        <w:t>emitido por FUNDEMPRESA, vigente o emitida el mes anterior a la fecha de presentación de la propuesta (excepto empresas extranjeras).</w:t>
      </w:r>
    </w:p>
    <w:p w:rsidR="000A2BD2" w:rsidRPr="00414F4B" w:rsidRDefault="000A2BD2" w:rsidP="00A034E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sidR="001205EE">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9A5338" w:rsidRDefault="009A5338" w:rsidP="00A034E2">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rsidR="000F3E7E" w:rsidRDefault="000F3E7E" w:rsidP="001653E0">
      <w:pPr>
        <w:tabs>
          <w:tab w:val="left" w:pos="5025"/>
        </w:tabs>
        <w:rPr>
          <w:rFonts w:asciiTheme="minorHAnsi" w:hAnsiTheme="minorHAnsi" w:cstheme="minorHAnsi"/>
          <w:b/>
          <w:sz w:val="22"/>
          <w:szCs w:val="22"/>
          <w:lang w:val="es-BO" w:eastAsia="es-ES"/>
        </w:rPr>
      </w:pPr>
    </w:p>
    <w:p w:rsidR="00574273" w:rsidRPr="009A5338" w:rsidRDefault="009A5338" w:rsidP="00A034E2">
      <w:pPr>
        <w:pStyle w:val="Prrafodelista"/>
        <w:numPr>
          <w:ilvl w:val="2"/>
          <w:numId w:val="17"/>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A5338" w:rsidRPr="00552079" w:rsidRDefault="009A5338" w:rsidP="00B37050">
      <w:pPr>
        <w:tabs>
          <w:tab w:val="left" w:pos="5025"/>
        </w:tabs>
        <w:rPr>
          <w:rFonts w:asciiTheme="minorHAnsi" w:hAnsiTheme="minorHAnsi" w:cstheme="minorHAnsi"/>
          <w:b/>
          <w:sz w:val="22"/>
          <w:szCs w:val="22"/>
          <w:lang w:val="es-BO"/>
        </w:rPr>
      </w:pPr>
    </w:p>
    <w:p w:rsidR="00357ED7" w:rsidRPr="001A1FC0" w:rsidRDefault="00357ED7" w:rsidP="00357ED7">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357ED7" w:rsidRDefault="00357ED7" w:rsidP="00357ED7">
      <w:pPr>
        <w:ind w:left="2268" w:hanging="1560"/>
        <w:jc w:val="both"/>
        <w:rPr>
          <w:rFonts w:asciiTheme="minorHAnsi" w:hAnsiTheme="minorHAnsi" w:cstheme="minorHAnsi"/>
          <w:sz w:val="22"/>
          <w:szCs w:val="22"/>
          <w:lang w:val="es-BO"/>
        </w:rPr>
      </w:pPr>
    </w:p>
    <w:p w:rsidR="00357ED7" w:rsidRPr="009D49EA" w:rsidRDefault="00357ED7" w:rsidP="00357ED7">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EF53D3" w:rsidRDefault="00EF53D3" w:rsidP="001653E0">
      <w:pPr>
        <w:tabs>
          <w:tab w:val="left" w:pos="5025"/>
        </w:tabs>
        <w:ind w:left="709"/>
        <w:rPr>
          <w:rFonts w:asciiTheme="minorHAnsi" w:hAnsiTheme="minorHAnsi" w:cstheme="minorHAnsi"/>
          <w:color w:val="FF0000"/>
          <w:sz w:val="22"/>
          <w:szCs w:val="22"/>
          <w:highlight w:val="green"/>
          <w:lang w:val="es-BO"/>
        </w:rPr>
      </w:pPr>
    </w:p>
    <w:p w:rsidR="00EF53D3" w:rsidRPr="00EF53D3" w:rsidRDefault="00EF53D3" w:rsidP="001653E0">
      <w:pPr>
        <w:tabs>
          <w:tab w:val="left" w:pos="5025"/>
        </w:tabs>
        <w:ind w:left="709"/>
        <w:rPr>
          <w:rFonts w:asciiTheme="minorHAnsi" w:hAnsiTheme="minorHAnsi" w:cstheme="minorHAnsi"/>
          <w:color w:val="FF0000"/>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EF1674" w:rsidRDefault="00EF1674"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rsidTr="00F87396">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F87396">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F87396">
        <w:trPr>
          <w:trHeight w:val="463"/>
        </w:trPr>
        <w:tc>
          <w:tcPr>
            <w:tcW w:w="3681" w:type="dxa"/>
            <w:shd w:val="clear" w:color="auto" w:fill="FFFFFF" w:themeFill="background1"/>
            <w:vAlign w:val="center"/>
          </w:tcPr>
          <w:p w:rsidR="00430415" w:rsidRPr="00552079" w:rsidRDefault="00EF1674" w:rsidP="0059756C">
            <w:pPr>
              <w:rPr>
                <w:rFonts w:asciiTheme="minorHAnsi" w:hAnsiTheme="minorHAnsi" w:cstheme="minorHAnsi"/>
                <w:b/>
                <w:sz w:val="22"/>
                <w:szCs w:val="22"/>
              </w:rPr>
            </w:pPr>
            <w:r>
              <w:rPr>
                <w:rFonts w:asciiTheme="minorHAnsi" w:hAnsiTheme="minorHAnsi" w:cstheme="minorHAnsi"/>
                <w:b/>
                <w:sz w:val="22"/>
                <w:szCs w:val="22"/>
              </w:rPr>
              <w:t>CIUDAD</w:t>
            </w:r>
            <w:r w:rsidR="0059756C" w:rsidRPr="0055207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rsidTr="00F87396">
        <w:trPr>
          <w:trHeight w:val="404"/>
        </w:trPr>
        <w:tc>
          <w:tcPr>
            <w:tcW w:w="9606" w:type="dxa"/>
            <w:gridSpan w:val="2"/>
            <w:shd w:val="clear" w:color="auto" w:fill="E5DFEC" w:themeFill="accent4" w:themeFillTint="33"/>
            <w:vAlign w:val="center"/>
          </w:tcPr>
          <w:p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rsidTr="00F87396">
        <w:trPr>
          <w:trHeight w:val="404"/>
        </w:trPr>
        <w:tc>
          <w:tcPr>
            <w:tcW w:w="4126" w:type="dxa"/>
            <w:shd w:val="clear" w:color="auto" w:fill="auto"/>
            <w:vAlign w:val="center"/>
          </w:tcPr>
          <w:p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04"/>
        </w:trPr>
        <w:tc>
          <w:tcPr>
            <w:tcW w:w="4126" w:type="dxa"/>
            <w:shd w:val="clear" w:color="auto" w:fill="auto"/>
            <w:vAlign w:val="center"/>
          </w:tcPr>
          <w:p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w:t>
            </w:r>
            <w:r w:rsidR="00EF1674">
              <w:rPr>
                <w:rFonts w:asciiTheme="minorHAnsi" w:hAnsiTheme="minorHAnsi" w:cstheme="minorHAnsi"/>
                <w:b/>
                <w:sz w:val="22"/>
                <w:szCs w:val="22"/>
                <w:lang w:val="es-ES_tradnl"/>
              </w:rPr>
              <w:t>Celular/</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589"/>
        </w:trPr>
        <w:tc>
          <w:tcPr>
            <w:tcW w:w="4126" w:type="dxa"/>
            <w:shd w:val="clear" w:color="auto" w:fill="auto"/>
            <w:vAlign w:val="center"/>
          </w:tcPr>
          <w:p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rsidTr="00F87396">
        <w:trPr>
          <w:trHeight w:val="422"/>
        </w:trPr>
        <w:tc>
          <w:tcPr>
            <w:tcW w:w="4126" w:type="dxa"/>
            <w:shd w:val="clear" w:color="auto" w:fill="auto"/>
            <w:vAlign w:val="center"/>
          </w:tcPr>
          <w:p w:rsidR="00023865" w:rsidRPr="00635DE3" w:rsidRDefault="00EF1674" w:rsidP="0034728B">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rsidTr="00E46F13">
        <w:trPr>
          <w:trHeight w:val="471"/>
        </w:trPr>
        <w:tc>
          <w:tcPr>
            <w:tcW w:w="9290" w:type="dxa"/>
            <w:gridSpan w:val="2"/>
            <w:shd w:val="clear" w:color="auto" w:fill="E5DFEC" w:themeFill="accent4" w:themeFillTint="33"/>
            <w:vAlign w:val="center"/>
          </w:tcPr>
          <w:p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rsidTr="00E044B5">
        <w:trPr>
          <w:trHeight w:val="466"/>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rsidTr="00E044B5">
        <w:trPr>
          <w:trHeight w:val="565"/>
        </w:trPr>
        <w:tc>
          <w:tcPr>
            <w:tcW w:w="4187" w:type="dxa"/>
            <w:shd w:val="clear" w:color="auto" w:fill="auto"/>
            <w:vAlign w:val="center"/>
          </w:tcPr>
          <w:p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187285" w:rsidRDefault="001F513B" w:rsidP="00A034E2">
            <w:pPr>
              <w:pStyle w:val="Prrafodelista"/>
              <w:numPr>
                <w:ilvl w:val="0"/>
                <w:numId w:val="27"/>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7B122A" w:rsidTr="006A4307">
        <w:trPr>
          <w:trHeight w:val="120"/>
        </w:trPr>
        <w:tc>
          <w:tcPr>
            <w:tcW w:w="236" w:type="dxa"/>
            <w:tcBorders>
              <w:left w:val="single" w:sz="12" w:space="0" w:color="auto"/>
              <w:right w:val="nil"/>
            </w:tcBorders>
            <w:shd w:val="clear" w:color="auto" w:fill="auto"/>
            <w:noWrap/>
            <w:vAlign w:val="center"/>
            <w:hideMark/>
          </w:tcPr>
          <w:p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7B122A"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rsidR="009F3682" w:rsidRPr="007B122A" w:rsidRDefault="009F3682" w:rsidP="00126BEB">
            <w:pPr>
              <w:jc w:val="both"/>
              <w:rPr>
                <w:rFonts w:ascii="Arial" w:hAnsi="Arial" w:cs="Arial"/>
                <w:b/>
                <w:bCs/>
                <w:sz w:val="4"/>
                <w:szCs w:val="4"/>
              </w:rPr>
            </w:pPr>
          </w:p>
        </w:tc>
      </w:tr>
      <w:tr w:rsidR="00DE3718" w:rsidRPr="00530A24" w:rsidTr="006A4307">
        <w:trPr>
          <w:gridAfter w:val="1"/>
          <w:wAfter w:w="11" w:type="dxa"/>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rsidR="009F3682" w:rsidRPr="00187285" w:rsidRDefault="009F3682" w:rsidP="00126BEB">
            <w:pPr>
              <w:rPr>
                <w:rFonts w:ascii="Arial" w:hAnsi="Arial" w:cs="Arial"/>
                <w:b/>
                <w:bCs/>
                <w:sz w:val="16"/>
                <w:szCs w:val="16"/>
              </w:rPr>
            </w:pPr>
          </w:p>
          <w:p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DE3718" w:rsidRPr="0041396C" w:rsidTr="006A4307">
        <w:trPr>
          <w:gridAfter w:val="1"/>
          <w:wAfter w:w="11" w:type="dxa"/>
          <w:trHeight w:val="63"/>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D13BC4" w:rsidTr="006A4307">
        <w:trPr>
          <w:trHeight w:val="120"/>
        </w:trPr>
        <w:tc>
          <w:tcPr>
            <w:tcW w:w="236" w:type="dxa"/>
            <w:tcBorders>
              <w:left w:val="single" w:sz="12" w:space="0" w:color="auto"/>
              <w:right w:val="nil"/>
            </w:tcBorders>
            <w:shd w:val="clear" w:color="auto" w:fill="auto"/>
            <w:noWrap/>
            <w:vAlign w:val="center"/>
            <w:hideMark/>
          </w:tcPr>
          <w:p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rsidR="009F3682" w:rsidRPr="00D13BC4" w:rsidRDefault="009F3682" w:rsidP="00126BEB">
            <w:pPr>
              <w:rPr>
                <w:rFonts w:ascii="Arial" w:hAnsi="Arial" w:cs="Arial"/>
                <w:b/>
                <w:bCs/>
                <w:sz w:val="4"/>
                <w:szCs w:val="4"/>
              </w:rPr>
            </w:pPr>
          </w:p>
        </w:tc>
        <w:tc>
          <w:tcPr>
            <w:tcW w:w="255" w:type="dxa"/>
            <w:gridSpan w:val="2"/>
            <w:shd w:val="clear" w:color="auto" w:fill="auto"/>
            <w:vAlign w:val="center"/>
          </w:tcPr>
          <w:p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rsidR="009F3682" w:rsidRPr="00D13BC4" w:rsidRDefault="009F3682" w:rsidP="00126BEB">
            <w:pPr>
              <w:rPr>
                <w:rFonts w:ascii="Arial" w:hAnsi="Arial" w:cs="Arial"/>
                <w:b/>
                <w:bCs/>
                <w:sz w:val="4"/>
                <w:szCs w:val="4"/>
              </w:rPr>
            </w:pPr>
          </w:p>
        </w:tc>
      </w:tr>
      <w:tr w:rsidR="009F3682" w:rsidRPr="00673E6A" w:rsidTr="006A4307">
        <w:trPr>
          <w:trHeight w:val="120"/>
        </w:trPr>
        <w:tc>
          <w:tcPr>
            <w:tcW w:w="236" w:type="dxa"/>
            <w:tcBorders>
              <w:left w:val="single" w:sz="12" w:space="0" w:color="auto"/>
              <w:right w:val="nil"/>
            </w:tcBorders>
            <w:shd w:val="clear" w:color="auto" w:fill="auto"/>
            <w:noWrap/>
            <w:vAlign w:val="center"/>
            <w:hideMark/>
          </w:tcPr>
          <w:p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rsidR="009F3682" w:rsidRPr="00187285" w:rsidRDefault="009F3682" w:rsidP="00126BEB">
            <w:pPr>
              <w:rPr>
                <w:rFonts w:ascii="Arial" w:hAnsi="Arial" w:cs="Arial"/>
                <w:b/>
                <w:bCs/>
                <w:sz w:val="16"/>
                <w:szCs w:val="16"/>
              </w:rPr>
            </w:pPr>
          </w:p>
        </w:tc>
      </w:tr>
      <w:tr w:rsidR="009F3682" w:rsidRPr="00673E6A"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rsidR="009F3682" w:rsidRPr="00187285" w:rsidRDefault="009F3682" w:rsidP="00126BEB">
            <w:pPr>
              <w:jc w:val="both"/>
              <w:rPr>
                <w:b/>
                <w:sz w:val="16"/>
                <w:szCs w:val="16"/>
              </w:rPr>
            </w:pPr>
          </w:p>
          <w:p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rsidR="009F3682" w:rsidRPr="007B122A" w:rsidRDefault="009F3682" w:rsidP="00126BEB">
            <w:pPr>
              <w:rPr>
                <w:rFonts w:ascii="Arial" w:hAnsi="Arial" w:cs="Arial"/>
                <w:b/>
                <w:bCs/>
                <w:sz w:val="4"/>
                <w:szCs w:val="4"/>
              </w:rPr>
            </w:pPr>
          </w:p>
        </w:tc>
      </w:tr>
      <w:tr w:rsidR="006A4307" w:rsidRPr="00673E6A"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lastRenderedPageBreak/>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rsidR="008B7A1A" w:rsidRDefault="008B7A1A" w:rsidP="006A4307">
            <w:pPr>
              <w:jc w:val="both"/>
              <w:rPr>
                <w:rFonts w:asciiTheme="minorHAnsi" w:hAnsiTheme="minorHAnsi" w:cstheme="minorHAnsi"/>
                <w:b/>
                <w:szCs w:val="22"/>
              </w:rPr>
            </w:pPr>
          </w:p>
          <w:p w:rsidR="008B7A1A" w:rsidRPr="008B7A1A" w:rsidRDefault="008B7A1A" w:rsidP="00A034E2">
            <w:pPr>
              <w:numPr>
                <w:ilvl w:val="0"/>
                <w:numId w:val="21"/>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rsidR="008B7A1A" w:rsidRDefault="008B7A1A" w:rsidP="00884F10">
            <w:pPr>
              <w:jc w:val="both"/>
              <w:rPr>
                <w:rFonts w:asciiTheme="minorHAnsi" w:hAnsiTheme="minorHAnsi" w:cstheme="minorHAnsi"/>
                <w:szCs w:val="18"/>
              </w:rPr>
            </w:pPr>
          </w:p>
          <w:p w:rsidR="008B7A1A" w:rsidRPr="008B7A1A" w:rsidRDefault="008B7A1A" w:rsidP="00A034E2">
            <w:pPr>
              <w:numPr>
                <w:ilvl w:val="0"/>
                <w:numId w:val="21"/>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rsidR="006A4307" w:rsidRPr="00187285" w:rsidRDefault="006A4307" w:rsidP="00884F10">
            <w:pPr>
              <w:jc w:val="both"/>
              <w:rPr>
                <w:b/>
                <w:sz w:val="16"/>
                <w:szCs w:val="16"/>
              </w:rPr>
            </w:pPr>
          </w:p>
        </w:tc>
      </w:tr>
    </w:tbl>
    <w:p w:rsidR="009F3682" w:rsidRDefault="009F3682" w:rsidP="00023865">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0D02C3"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0D02C3" w:rsidRPr="000D02C3" w:rsidRDefault="000D02C3" w:rsidP="0034728B">
      <w:pPr>
        <w:numPr>
          <w:ilvl w:val="0"/>
          <w:numId w:val="2"/>
        </w:numPr>
        <w:jc w:val="both"/>
        <w:rPr>
          <w:rFonts w:ascii="Calibri" w:hAnsi="Calibri" w:cs="Calibri"/>
          <w:sz w:val="22"/>
          <w:szCs w:val="22"/>
        </w:rPr>
      </w:pP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34728B">
        <w:rPr>
          <w:rFonts w:ascii="Calibri" w:hAnsi="Calibri" w:cs="Calibri"/>
          <w:bCs/>
          <w:color w:val="000000"/>
          <w:sz w:val="22"/>
          <w:szCs w:val="22"/>
        </w:rPr>
        <w:t>CONDICIONES REQUERIDAS PARA EL BIEN</w:t>
      </w:r>
      <w:r w:rsidRPr="000D02C3">
        <w:rPr>
          <w:rFonts w:ascii="Calibri" w:hAnsi="Calibri" w:cs="Calibri"/>
          <w:color w:val="000000"/>
          <w:sz w:val="22"/>
          <w:szCs w:val="22"/>
        </w:rPr>
        <w:t xml:space="preserve">) de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457CE7" w:rsidRPr="00552079" w:rsidRDefault="000D02C3" w:rsidP="000D02C3">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 </w:t>
      </w:r>
      <w:r w:rsidR="00457CE7"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00457CE7" w:rsidRPr="00552079">
        <w:rPr>
          <w:rFonts w:asciiTheme="minorHAnsi" w:hAnsiTheme="minorHAnsi" w:cstheme="minorHAnsi"/>
          <w:sz w:val="22"/>
          <w:szCs w:val="22"/>
        </w:rPr>
        <w:t>.</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rsidR="00021727" w:rsidRPr="00A173CE" w:rsidRDefault="00021727" w:rsidP="00021727">
      <w:pPr>
        <w:ind w:left="360"/>
        <w:jc w:val="both"/>
        <w:rPr>
          <w:rFonts w:asciiTheme="minorHAnsi" w:hAnsiTheme="minorHAnsi" w:cstheme="minorHAnsi"/>
          <w:sz w:val="22"/>
          <w:szCs w:val="22"/>
        </w:rPr>
      </w:pPr>
    </w:p>
    <w:p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Default="00747552" w:rsidP="000679BE">
      <w:pPr>
        <w:jc w:val="both"/>
        <w:rPr>
          <w:rFonts w:asciiTheme="minorHAnsi" w:hAnsiTheme="minorHAnsi" w:cstheme="minorHAnsi"/>
          <w:sz w:val="22"/>
          <w:szCs w:val="22"/>
        </w:rPr>
      </w:pPr>
    </w:p>
    <w:p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 xml:space="preserve">a), </w:t>
      </w:r>
      <w:r w:rsidR="005D6B4A">
        <w:rPr>
          <w:rFonts w:asciiTheme="minorHAnsi" w:hAnsiTheme="minorHAnsi" w:cstheme="minorHAnsi"/>
          <w:sz w:val="22"/>
          <w:szCs w:val="22"/>
        </w:rPr>
        <w:t>g</w:t>
      </w:r>
      <w:r w:rsidR="000440BF" w:rsidRPr="00A173CE">
        <w:rPr>
          <w:rFonts w:asciiTheme="minorHAnsi" w:hAnsiTheme="minorHAnsi" w:cstheme="minorHAnsi"/>
          <w:sz w:val="22"/>
          <w:szCs w:val="22"/>
        </w:rPr>
        <w:t xml:space="preserve">) y </w:t>
      </w:r>
      <w:r w:rsidR="005D6B4A">
        <w:rPr>
          <w:rFonts w:asciiTheme="minorHAnsi" w:hAnsiTheme="minorHAnsi" w:cstheme="minorHAnsi"/>
          <w:sz w:val="22"/>
          <w:szCs w:val="22"/>
        </w:rPr>
        <w:t>h</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rsidR="00747552" w:rsidRDefault="00747552" w:rsidP="00B37050">
      <w:pPr>
        <w:jc w:val="both"/>
        <w:rPr>
          <w:rFonts w:asciiTheme="minorHAnsi" w:hAnsiTheme="minorHAnsi" w:cstheme="minorHAnsi"/>
          <w:sz w:val="22"/>
          <w:szCs w:val="22"/>
        </w:rPr>
      </w:pPr>
    </w:p>
    <w:p w:rsidR="002C772A" w:rsidRPr="001F513B" w:rsidRDefault="002C772A" w:rsidP="00A034E2">
      <w:pPr>
        <w:pStyle w:val="Prrafodelista"/>
        <w:numPr>
          <w:ilvl w:val="0"/>
          <w:numId w:val="28"/>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Original o fotocopia legalizada </w:t>
      </w:r>
      <w:r w:rsidR="001205EE">
        <w:rPr>
          <w:rFonts w:asciiTheme="minorHAnsi" w:hAnsiTheme="minorHAnsi" w:cstheme="minorHAnsi"/>
          <w:sz w:val="22"/>
          <w:szCs w:val="22"/>
        </w:rPr>
        <w:t>del Testimonio</w:t>
      </w:r>
      <w:r w:rsidRPr="001F513B">
        <w:rPr>
          <w:rFonts w:asciiTheme="minorHAnsi" w:hAnsiTheme="minorHAnsi" w:cstheme="minorHAnsi"/>
          <w:sz w:val="22"/>
          <w:szCs w:val="22"/>
        </w:rPr>
        <w:t xml:space="preserve"> Constitución de la Empresa</w:t>
      </w:r>
      <w:r w:rsidR="001205EE">
        <w:rPr>
          <w:rFonts w:asciiTheme="minorHAnsi" w:hAnsiTheme="minorHAnsi" w:cstheme="minorHAnsi"/>
          <w:sz w:val="22"/>
          <w:szCs w:val="22"/>
        </w:rPr>
        <w:t xml:space="preserve"> (Excepto para empresas unipersonales).</w:t>
      </w:r>
    </w:p>
    <w:p w:rsidR="002C772A" w:rsidRDefault="0016735F" w:rsidP="00A034E2">
      <w:pPr>
        <w:pStyle w:val="Prrafodelista"/>
        <w:numPr>
          <w:ilvl w:val="0"/>
          <w:numId w:val="28"/>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con </w:t>
      </w:r>
      <w:r w:rsidRPr="001F513B">
        <w:rPr>
          <w:rFonts w:asciiTheme="minorHAnsi" w:hAnsiTheme="minorHAnsi" w:cstheme="minorHAnsi"/>
          <w:sz w:val="22"/>
          <w:szCs w:val="22"/>
        </w:rPr>
        <w:t xml:space="preserve">facultades </w:t>
      </w:r>
      <w:r w:rsidR="001205EE">
        <w:rPr>
          <w:rFonts w:asciiTheme="minorHAnsi" w:hAnsiTheme="minorHAnsi" w:cstheme="minorHAnsi"/>
          <w:sz w:val="22"/>
          <w:szCs w:val="22"/>
        </w:rPr>
        <w:t xml:space="preserve">para </w:t>
      </w:r>
      <w:r w:rsidRPr="001F513B">
        <w:rPr>
          <w:rFonts w:asciiTheme="minorHAnsi" w:hAnsiTheme="minorHAnsi" w:cstheme="minorHAnsi"/>
          <w:sz w:val="22"/>
          <w:szCs w:val="22"/>
        </w:rPr>
        <w:t xml:space="preserve"> presentar propuestas </w:t>
      </w:r>
      <w:r w:rsidR="002C772A" w:rsidRPr="001F513B">
        <w:rPr>
          <w:rFonts w:asciiTheme="minorHAnsi" w:hAnsiTheme="minorHAnsi" w:cstheme="minorHAnsi"/>
          <w:sz w:val="22"/>
          <w:szCs w:val="22"/>
        </w:rPr>
        <w:t>y suscribir contratos</w:t>
      </w:r>
      <w:r w:rsidR="001205EE">
        <w:rPr>
          <w:rFonts w:asciiTheme="minorHAnsi" w:hAnsiTheme="minorHAnsi" w:cstheme="minorHAnsi"/>
          <w:sz w:val="22"/>
          <w:szCs w:val="22"/>
        </w:rPr>
        <w:t>,</w:t>
      </w:r>
      <w:r w:rsidR="002C772A" w:rsidRPr="001F513B">
        <w:rPr>
          <w:rFonts w:asciiTheme="minorHAnsi" w:hAnsiTheme="minorHAnsi" w:cstheme="minorHAnsi"/>
          <w:sz w:val="22"/>
          <w:szCs w:val="22"/>
        </w:rPr>
        <w:t xml:space="preserve">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w:t>
      </w:r>
      <w:r w:rsidR="001205EE">
        <w:rPr>
          <w:rFonts w:asciiTheme="minorHAnsi" w:hAnsiTheme="minorHAnsi" w:cstheme="minorHAnsi"/>
          <w:color w:val="000000"/>
          <w:sz w:val="22"/>
          <w:szCs w:val="22"/>
        </w:rPr>
        <w:t>(Excepto Asociaciones Accidentales)</w:t>
      </w:r>
    </w:p>
    <w:p w:rsidR="0008015C" w:rsidRPr="0034728B" w:rsidRDefault="0008015C" w:rsidP="00A034E2">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emitida por FUNDEMPRESA.</w:t>
      </w:r>
    </w:p>
    <w:p w:rsidR="0008015C" w:rsidRPr="0034728B" w:rsidRDefault="0008015C" w:rsidP="00A034E2">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propuestas.</w:t>
      </w:r>
    </w:p>
    <w:p w:rsidR="0008015C" w:rsidRPr="001F513B" w:rsidRDefault="0008015C" w:rsidP="00A034E2">
      <w:pPr>
        <w:pStyle w:val="Prrafodelista"/>
        <w:numPr>
          <w:ilvl w:val="0"/>
          <w:numId w:val="28"/>
        </w:numPr>
        <w:contextualSpacing/>
        <w:jc w:val="both"/>
        <w:rPr>
          <w:rFonts w:asciiTheme="minorHAnsi" w:hAnsiTheme="minorHAnsi" w:cstheme="minorHAnsi"/>
          <w:color w:val="000000"/>
          <w:sz w:val="22"/>
          <w:szCs w:val="22"/>
        </w:rPr>
      </w:pPr>
      <w:r>
        <w:rPr>
          <w:rFonts w:asciiTheme="minorHAnsi" w:hAnsiTheme="minorHAnsi" w:cstheme="minorHAnsi"/>
          <w:sz w:val="22"/>
          <w:szCs w:val="22"/>
        </w:rPr>
        <w:t>Fotocopia simple de la cédula de identidad del representante legal.</w:t>
      </w:r>
    </w:p>
    <w:p w:rsidR="002C772A" w:rsidRPr="003B143C" w:rsidRDefault="002C772A" w:rsidP="00A034E2">
      <w:pPr>
        <w:pStyle w:val="Prrafodelista"/>
        <w:numPr>
          <w:ilvl w:val="0"/>
          <w:numId w:val="28"/>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08015C">
        <w:rPr>
          <w:rFonts w:asciiTheme="minorHAnsi" w:hAnsiTheme="minorHAnsi" w:cstheme="minorHAnsi"/>
          <w:color w:val="000000"/>
          <w:sz w:val="22"/>
          <w:szCs w:val="22"/>
        </w:rPr>
        <w:t>Testimonio</w:t>
      </w:r>
      <w:r w:rsidR="0016735F" w:rsidRPr="001F513B">
        <w:rPr>
          <w:rFonts w:asciiTheme="minorHAnsi" w:hAnsiTheme="minorHAnsi" w:cstheme="minorHAnsi"/>
          <w:color w:val="000000"/>
          <w:sz w:val="22"/>
          <w:szCs w:val="22"/>
        </w:rPr>
        <w:t xml:space="preserve"> de Constitución de la </w:t>
      </w:r>
      <w:r w:rsidRPr="001F513B">
        <w:rPr>
          <w:rFonts w:asciiTheme="minorHAnsi" w:hAnsiTheme="minorHAnsi" w:cstheme="minorHAnsi"/>
          <w:color w:val="000000"/>
          <w:sz w:val="22"/>
          <w:szCs w:val="22"/>
        </w:rPr>
        <w:t>Asociación Accidental, donde mencione</w:t>
      </w:r>
      <w:r w:rsidR="0008015C">
        <w:rPr>
          <w:rFonts w:asciiTheme="minorHAnsi" w:hAnsiTheme="minorHAnsi" w:cstheme="minorHAnsi"/>
          <w:color w:val="000000"/>
          <w:sz w:val="22"/>
          <w:szCs w:val="22"/>
        </w:rPr>
        <w:t xml:space="preserve">: el objeto, </w:t>
      </w:r>
      <w:r w:rsidRPr="001F513B">
        <w:rPr>
          <w:rFonts w:asciiTheme="minorHAnsi" w:hAnsiTheme="minorHAnsi" w:cstheme="minorHAnsi"/>
          <w:color w:val="000000"/>
          <w:sz w:val="22"/>
          <w:szCs w:val="22"/>
        </w:rPr>
        <w:t xml:space="preserve">empresa líder, </w:t>
      </w:r>
      <w:r w:rsidR="0016735F" w:rsidRPr="001F513B">
        <w:rPr>
          <w:rFonts w:asciiTheme="minorHAnsi" w:hAnsiTheme="minorHAnsi" w:cstheme="minorHAnsi"/>
          <w:color w:val="000000"/>
          <w:sz w:val="22"/>
          <w:szCs w:val="22"/>
        </w:rPr>
        <w:t>porcentaje de participación</w:t>
      </w:r>
      <w:r w:rsidR="0008015C">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 xml:space="preserve">domicilio </w:t>
      </w:r>
      <w:r w:rsidR="0008015C">
        <w:rPr>
          <w:rFonts w:asciiTheme="minorHAnsi" w:hAnsiTheme="minorHAnsi" w:cstheme="minorHAnsi"/>
          <w:color w:val="000000"/>
          <w:sz w:val="22"/>
          <w:szCs w:val="22"/>
        </w:rPr>
        <w:t xml:space="preserve">y responsabilidades </w:t>
      </w:r>
      <w:r w:rsidRPr="003B143C">
        <w:rPr>
          <w:rFonts w:asciiTheme="minorHAnsi" w:hAnsiTheme="minorHAnsi" w:cstheme="minorHAnsi"/>
          <w:color w:val="000000"/>
          <w:sz w:val="22"/>
          <w:szCs w:val="22"/>
        </w:rPr>
        <w:t>(si corresponde)</w:t>
      </w:r>
    </w:p>
    <w:p w:rsidR="003B143C" w:rsidRPr="0034728B" w:rsidRDefault="003B143C" w:rsidP="00A034E2">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(Para Asociaciones Accidentales - si corresponde).</w:t>
      </w:r>
    </w:p>
    <w:p w:rsidR="003B143C" w:rsidRPr="0034728B" w:rsidRDefault="003B143C" w:rsidP="00A034E2">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los socios de la Asociación Accidental - si corresponde).</w:t>
      </w:r>
    </w:p>
    <w:p w:rsidR="005D6B4A" w:rsidRPr="0034728B" w:rsidRDefault="002C772A" w:rsidP="00A034E2">
      <w:pPr>
        <w:pStyle w:val="Prrafodelista"/>
        <w:numPr>
          <w:ilvl w:val="0"/>
          <w:numId w:val="28"/>
        </w:numPr>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A034E2">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034E2">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ambas AFP’s deberá presentar los certificados de no adeudo emitidos tanto por Futuro de Bolivia S.A. como por BBVA previsión AFP S.A.</w:t>
      </w:r>
    </w:p>
    <w:p w:rsidR="002C772A" w:rsidRPr="00552079" w:rsidRDefault="002C772A" w:rsidP="00A034E2">
      <w:pPr>
        <w:numPr>
          <w:ilvl w:val="1"/>
          <w:numId w:val="28"/>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8C7CAD" w:rsidRDefault="005D6B4A" w:rsidP="00A034E2">
      <w:pPr>
        <w:pStyle w:val="Prrafodelista"/>
        <w:numPr>
          <w:ilvl w:val="0"/>
          <w:numId w:val="33"/>
        </w:numPr>
        <w:ind w:left="426" w:hanging="426"/>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documento solo para montos </w:t>
      </w:r>
      <w:r>
        <w:rPr>
          <w:rFonts w:asciiTheme="minorHAnsi" w:hAnsiTheme="minorHAnsi" w:cstheme="minorHAnsi"/>
          <w:color w:val="000000"/>
          <w:sz w:val="22"/>
          <w:szCs w:val="22"/>
        </w:rPr>
        <w:t xml:space="preserve">adjudicados </w:t>
      </w:r>
      <w:r w:rsidRPr="008C7CAD">
        <w:rPr>
          <w:rFonts w:asciiTheme="minorHAnsi" w:hAnsiTheme="minorHAnsi" w:cstheme="minorHAnsi"/>
          <w:color w:val="000000"/>
          <w:sz w:val="22"/>
          <w:szCs w:val="22"/>
        </w:rPr>
        <w:t>mayores a Bs. 1.000.000.- (Un Millón 00/100 Bolivianos).</w:t>
      </w:r>
    </w:p>
    <w:p w:rsidR="005D6B4A" w:rsidRPr="008C7CAD" w:rsidRDefault="005D6B4A" w:rsidP="00A034E2">
      <w:pPr>
        <w:pStyle w:val="Prrafodelista"/>
        <w:numPr>
          <w:ilvl w:val="0"/>
          <w:numId w:val="33"/>
        </w:numPr>
        <w:ind w:left="426" w:hanging="426"/>
        <w:contextualSpacing/>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34728B">
        <w:rPr>
          <w:rFonts w:asciiTheme="minorHAnsi" w:hAnsiTheme="minorHAnsi" w:cstheme="minorHAnsi"/>
          <w:color w:val="000000"/>
          <w:sz w:val="22"/>
          <w:szCs w:val="22"/>
        </w:rPr>
        <w:t>arantía de Cumplimiento de Contrato de acuerdo a lo establecido en el numeral V del presente DBC.</w:t>
      </w:r>
    </w:p>
    <w:p w:rsidR="002C772A" w:rsidRPr="0034728B" w:rsidRDefault="003F4611" w:rsidP="00A034E2">
      <w:pPr>
        <w:pStyle w:val="Prrafodelista"/>
        <w:numPr>
          <w:ilvl w:val="0"/>
          <w:numId w:val="33"/>
        </w:numPr>
        <w:ind w:left="426" w:hanging="426"/>
        <w:contextualSpacing/>
        <w:jc w:val="both"/>
        <w:rPr>
          <w:rFonts w:asciiTheme="minorHAnsi" w:hAnsiTheme="minorHAnsi" w:cstheme="minorHAnsi"/>
          <w:color w:val="000000"/>
          <w:sz w:val="22"/>
          <w:szCs w:val="22"/>
        </w:rPr>
      </w:pPr>
      <w:r w:rsidRPr="0034728B">
        <w:rPr>
          <w:rFonts w:asciiTheme="minorHAnsi" w:hAnsiTheme="minorHAnsi" w:cstheme="minorHAnsi"/>
          <w:color w:val="000000"/>
          <w:sz w:val="22"/>
          <w:szCs w:val="22"/>
        </w:rPr>
        <w:t xml:space="preserve">Original o Fotocopia legalizada </w:t>
      </w:r>
      <w:r w:rsidR="002C772A" w:rsidRPr="0034728B">
        <w:rPr>
          <w:rFonts w:asciiTheme="minorHAnsi" w:hAnsiTheme="minorHAnsi" w:cstheme="minorHAnsi"/>
          <w:color w:val="000000"/>
          <w:sz w:val="22"/>
          <w:szCs w:val="22"/>
        </w:rPr>
        <w:t>de los respaldos de los documentos declarados en los Formularios C-</w:t>
      </w:r>
      <w:r w:rsidR="0013370D" w:rsidRPr="0034728B">
        <w:rPr>
          <w:rFonts w:asciiTheme="minorHAnsi" w:hAnsiTheme="minorHAnsi" w:cstheme="minorHAnsi"/>
          <w:color w:val="000000"/>
          <w:sz w:val="22"/>
          <w:szCs w:val="22"/>
        </w:rPr>
        <w:t>2</w:t>
      </w:r>
      <w:r w:rsidR="002C772A" w:rsidRPr="0034728B">
        <w:rPr>
          <w:rFonts w:asciiTheme="minorHAnsi" w:hAnsiTheme="minorHAnsi" w:cstheme="minorHAnsi"/>
          <w:color w:val="000000"/>
          <w:sz w:val="22"/>
          <w:szCs w:val="22"/>
        </w:rPr>
        <w:t>, l</w:t>
      </w:r>
      <w:r w:rsidR="00313CE7" w:rsidRPr="0034728B">
        <w:rPr>
          <w:rFonts w:asciiTheme="minorHAnsi" w:hAnsiTheme="minorHAnsi" w:cstheme="minorHAnsi"/>
          <w:color w:val="000000"/>
          <w:sz w:val="22"/>
          <w:szCs w:val="22"/>
        </w:rPr>
        <w:t xml:space="preserve">os mismos que serán </w:t>
      </w:r>
      <w:r w:rsidRPr="0034728B">
        <w:rPr>
          <w:rFonts w:asciiTheme="minorHAnsi" w:hAnsiTheme="minorHAnsi" w:cstheme="minorHAnsi"/>
          <w:color w:val="000000"/>
          <w:sz w:val="22"/>
          <w:szCs w:val="22"/>
        </w:rPr>
        <w:t xml:space="preserve">devueltos una vez efectuada la </w:t>
      </w:r>
      <w:r w:rsidR="000440BF" w:rsidRPr="0034728B">
        <w:rPr>
          <w:rFonts w:asciiTheme="minorHAnsi" w:hAnsiTheme="minorHAnsi" w:cstheme="minorHAnsi"/>
          <w:color w:val="000000"/>
          <w:sz w:val="22"/>
          <w:szCs w:val="22"/>
        </w:rPr>
        <w:t>verificación</w:t>
      </w:r>
      <w:r w:rsidRPr="0034728B">
        <w:rPr>
          <w:rFonts w:asciiTheme="minorHAnsi" w:hAnsiTheme="minorHAnsi" w:cstheme="minorHAnsi"/>
          <w:color w:val="000000"/>
          <w:sz w:val="22"/>
          <w:szCs w:val="22"/>
        </w:rPr>
        <w:t xml:space="preserve"> con la documentación declarada</w:t>
      </w:r>
      <w:r w:rsidRPr="0034728B">
        <w:rPr>
          <w:rFonts w:asciiTheme="minorHAnsi" w:hAnsiTheme="minorHAnsi" w:cstheme="minorHAnsi"/>
          <w:color w:val="FF0000"/>
          <w:sz w:val="22"/>
          <w:szCs w:val="22"/>
        </w:rPr>
        <w:t xml:space="preserve">. </w:t>
      </w:r>
    </w:p>
    <w:p w:rsidR="000440BF" w:rsidRPr="008C7828" w:rsidRDefault="003F4611" w:rsidP="00A034E2">
      <w:pPr>
        <w:pStyle w:val="Prrafodelista"/>
        <w:numPr>
          <w:ilvl w:val="0"/>
          <w:numId w:val="33"/>
        </w:numPr>
        <w:ind w:left="426" w:hanging="426"/>
        <w:contextualSpacing/>
        <w:jc w:val="both"/>
        <w:rPr>
          <w:rFonts w:asciiTheme="minorHAnsi" w:hAnsiTheme="minorHAnsi" w:cstheme="minorHAnsi"/>
          <w:sz w:val="22"/>
          <w:szCs w:val="22"/>
        </w:rPr>
      </w:pPr>
      <w:r w:rsidRPr="008C7828">
        <w:rPr>
          <w:rFonts w:asciiTheme="minorHAnsi" w:hAnsiTheme="minorHAnsi" w:cstheme="minorHAnsi"/>
          <w:sz w:val="22"/>
          <w:szCs w:val="22"/>
        </w:rPr>
        <w:t xml:space="preserve">Original o Fotocopia legalizada del </w:t>
      </w:r>
      <w:r w:rsidR="0013370D" w:rsidRPr="008C7828">
        <w:rPr>
          <w:rFonts w:asciiTheme="minorHAnsi" w:hAnsiTheme="minorHAnsi" w:cstheme="minorHAnsi"/>
          <w:sz w:val="22"/>
          <w:szCs w:val="22"/>
        </w:rPr>
        <w:t xml:space="preserve">Certificado </w:t>
      </w:r>
      <w:r w:rsidR="00AA6F0D" w:rsidRPr="008C7828">
        <w:rPr>
          <w:rFonts w:asciiTheme="minorHAnsi" w:hAnsiTheme="minorHAnsi" w:cstheme="minorHAnsi"/>
          <w:sz w:val="22"/>
          <w:szCs w:val="22"/>
        </w:rPr>
        <w:t>de Registro y Acreditación de Unidades Productoras emitidos por PRO BOLIVIA,</w:t>
      </w:r>
      <w:r w:rsidRPr="008C7828">
        <w:rPr>
          <w:rFonts w:asciiTheme="minorHAnsi" w:hAnsiTheme="minorHAnsi" w:cstheme="minorHAnsi"/>
          <w:sz w:val="22"/>
          <w:szCs w:val="22"/>
        </w:rPr>
        <w:t xml:space="preserve"> los mismos que serán devueltos una vez efectuada la </w:t>
      </w:r>
      <w:r w:rsidR="000440BF" w:rsidRPr="008C7828">
        <w:rPr>
          <w:rFonts w:asciiTheme="minorHAnsi" w:hAnsiTheme="minorHAnsi" w:cstheme="minorHAnsi"/>
          <w:sz w:val="22"/>
          <w:szCs w:val="22"/>
        </w:rPr>
        <w:t>verificación</w:t>
      </w:r>
      <w:r w:rsidRPr="008C7828">
        <w:rPr>
          <w:rFonts w:asciiTheme="minorHAnsi" w:hAnsiTheme="minorHAnsi" w:cstheme="minorHAnsi"/>
          <w:sz w:val="22"/>
          <w:szCs w:val="22"/>
        </w:rPr>
        <w:t xml:space="preserve"> con la documentación declarada.</w:t>
      </w:r>
      <w:r w:rsidR="0013370D" w:rsidRPr="008C7828">
        <w:rPr>
          <w:rFonts w:asciiTheme="minorHAnsi" w:hAnsiTheme="minorHAnsi" w:cstheme="minorHAnsi"/>
          <w:sz w:val="22"/>
          <w:szCs w:val="22"/>
        </w:rPr>
        <w:t xml:space="preserve"> </w:t>
      </w:r>
      <w:r w:rsidR="000440BF" w:rsidRPr="008C7828">
        <w:rPr>
          <w:rFonts w:asciiTheme="minorHAnsi" w:hAnsiTheme="minorHAnsi" w:cstheme="minorHAnsi"/>
          <w:sz w:val="22"/>
          <w:szCs w:val="22"/>
        </w:rPr>
        <w:t>(presentar cuando el proponente hubiese solicitado la aplicación del margen de preferencia).</w:t>
      </w:r>
    </w:p>
    <w:p w:rsidR="000440BF" w:rsidRPr="0034728B" w:rsidRDefault="003F4611" w:rsidP="00A034E2">
      <w:pPr>
        <w:pStyle w:val="Prrafodelista"/>
        <w:numPr>
          <w:ilvl w:val="0"/>
          <w:numId w:val="33"/>
        </w:numPr>
        <w:ind w:left="426" w:hanging="426"/>
        <w:contextualSpacing/>
        <w:jc w:val="both"/>
        <w:rPr>
          <w:rFonts w:asciiTheme="minorHAnsi" w:hAnsiTheme="minorHAnsi" w:cstheme="minorHAnsi"/>
          <w:color w:val="FF0000"/>
          <w:sz w:val="22"/>
          <w:szCs w:val="22"/>
        </w:rPr>
      </w:pPr>
      <w:r w:rsidRPr="0034728B">
        <w:rPr>
          <w:rFonts w:asciiTheme="minorHAnsi" w:hAnsiTheme="minorHAnsi" w:cstheme="minorHAnsi"/>
          <w:color w:val="000000"/>
          <w:sz w:val="22"/>
          <w:szCs w:val="22"/>
        </w:rPr>
        <w:t xml:space="preserve">Original o Fotocopia legalizada </w:t>
      </w:r>
      <w:r w:rsidR="0013370D" w:rsidRPr="0034728B">
        <w:rPr>
          <w:rFonts w:asciiTheme="minorHAnsi" w:hAnsiTheme="minorHAnsi" w:cstheme="minorHAnsi"/>
          <w:color w:val="000000"/>
          <w:sz w:val="22"/>
          <w:szCs w:val="22"/>
        </w:rPr>
        <w:t xml:space="preserve">Certificación del Costo Bruto de Producción o Certificación de </w:t>
      </w:r>
      <w:r w:rsidR="0013370D" w:rsidRPr="008C7828">
        <w:rPr>
          <w:rFonts w:asciiTheme="minorHAnsi" w:hAnsiTheme="minorHAnsi" w:cstheme="minorHAnsi"/>
          <w:sz w:val="22"/>
          <w:szCs w:val="22"/>
        </w:rPr>
        <w:t>bienes producidos en el País</w:t>
      </w:r>
      <w:r w:rsidR="00AA6F0D" w:rsidRPr="008C7828">
        <w:rPr>
          <w:rFonts w:asciiTheme="minorHAnsi" w:hAnsiTheme="minorHAnsi" w:cstheme="minorHAnsi"/>
          <w:sz w:val="22"/>
          <w:szCs w:val="22"/>
        </w:rPr>
        <w:t xml:space="preserve"> emitido por PROMUEVE BOLIVIA</w:t>
      </w:r>
      <w:r w:rsidRPr="008C7828">
        <w:rPr>
          <w:rFonts w:asciiTheme="minorHAnsi" w:hAnsiTheme="minorHAnsi" w:cstheme="minorHAnsi"/>
          <w:sz w:val="22"/>
          <w:szCs w:val="22"/>
        </w:rPr>
        <w:t xml:space="preserve">, los mismos que serán devueltos una vez efectuada la </w:t>
      </w:r>
      <w:r w:rsidR="000440BF" w:rsidRPr="008C7828">
        <w:rPr>
          <w:rFonts w:asciiTheme="minorHAnsi" w:hAnsiTheme="minorHAnsi" w:cstheme="minorHAnsi"/>
          <w:sz w:val="22"/>
          <w:szCs w:val="22"/>
        </w:rPr>
        <w:t>verificación</w:t>
      </w:r>
      <w:r w:rsidRPr="008C7828">
        <w:rPr>
          <w:rFonts w:asciiTheme="minorHAnsi" w:hAnsiTheme="minorHAnsi" w:cstheme="minorHAnsi"/>
          <w:sz w:val="22"/>
          <w:szCs w:val="22"/>
        </w:rPr>
        <w:t xml:space="preserve"> con la documentación declarada</w:t>
      </w:r>
      <w:r w:rsidR="000440BF" w:rsidRPr="008C7828">
        <w:rPr>
          <w:rFonts w:asciiTheme="minorHAnsi" w:hAnsiTheme="minorHAnsi" w:cstheme="minorHAnsi"/>
          <w:sz w:val="22"/>
          <w:szCs w:val="22"/>
        </w:rPr>
        <w:t>.</w:t>
      </w:r>
      <w:r w:rsidR="0013370D" w:rsidRPr="008C7828">
        <w:rPr>
          <w:rFonts w:asciiTheme="minorHAnsi" w:hAnsiTheme="minorHAnsi" w:cstheme="minorHAnsi"/>
          <w:sz w:val="22"/>
          <w:szCs w:val="22"/>
        </w:rPr>
        <w:t xml:space="preserve"> </w:t>
      </w:r>
      <w:r w:rsidR="000440BF" w:rsidRPr="008C7828">
        <w:rPr>
          <w:rFonts w:asciiTheme="minorHAnsi" w:hAnsiTheme="minorHAnsi" w:cstheme="minorHAnsi"/>
          <w:sz w:val="22"/>
          <w:szCs w:val="22"/>
        </w:rPr>
        <w:t>(presentar cuando el proponente hubiese solicitado la aplicación del margen de preferencia).</w:t>
      </w:r>
    </w:p>
    <w:p w:rsidR="002C772A" w:rsidRPr="00552079" w:rsidRDefault="002C772A" w:rsidP="00A034E2">
      <w:pPr>
        <w:pStyle w:val="Prrafodelista"/>
        <w:numPr>
          <w:ilvl w:val="0"/>
          <w:numId w:val="33"/>
        </w:numPr>
        <w:ind w:left="426" w:hanging="426"/>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610B8" w:rsidRPr="00552079" w:rsidRDefault="001610B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8C7828" w:rsidRPr="00552079" w:rsidTr="008C782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C7828" w:rsidRPr="00552079" w:rsidRDefault="008C7828" w:rsidP="008C782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7828" w:rsidRPr="00552079" w:rsidRDefault="008C7828" w:rsidP="008C782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7828" w:rsidRPr="00552079" w:rsidRDefault="008C7828" w:rsidP="008C782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7828" w:rsidRPr="00552079" w:rsidRDefault="008C7828" w:rsidP="008C782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C7828" w:rsidRPr="00552079" w:rsidRDefault="008C7828" w:rsidP="008C782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8C7828" w:rsidRPr="00552079" w:rsidRDefault="008C7828" w:rsidP="008C782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C7828" w:rsidRPr="00552079" w:rsidTr="008C78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 xml:space="preserve">GABINETE  GC1 – COMERCIAL “B10-G6”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2.000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GABINETE  GRM1 – REGULADOR/MONTANTE “B10”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GABINETE  GC1 – COMERCIAL “B16-G10”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GABINETE  GRM1 – REGULADOR/MONTANTE “B16”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300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GABINETE  GC1 – COMERCIAL “B25-G16”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GABINETE  GRM1 – REGULADOR/MONTANTE “B25”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REGULADOR B6 (de 140mbar a 19mbar)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14.000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VALVULA DE CORTE PARA REGULADOR DE SEGUNDA ETAPA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14.000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 xml:space="preserve">CONECTOR RECTO DE LATON O BRONCE DE ¾”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36.000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VALVULAS DE BOLA de ½”BSP DE ¼ DE GIRO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5.000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ACCESORIO DE LATON  O BRONCE DE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CONECTOR DE LATON O BRONCE, REGULADOR – MONTANTE 1 ¼” A 1” BSP</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rPr>
                <w:rFonts w:asciiTheme="minorHAnsi" w:hAnsiTheme="minorHAnsi" w:cstheme="minorHAnsi"/>
                <w:sz w:val="22"/>
                <w:szCs w:val="22"/>
                <w:lang w:val="es-BO"/>
              </w:rPr>
            </w:pPr>
            <w:r w:rsidRPr="00F376F5">
              <w:rPr>
                <w:rFonts w:asciiTheme="minorHAnsi" w:hAnsiTheme="minorHAnsi" w:cstheme="minorHAnsi"/>
                <w:color w:val="000000"/>
                <w:sz w:val="22"/>
                <w:szCs w:val="22"/>
              </w:rPr>
              <w:t xml:space="preserve">CONECTOR ACERO NEGRO DE 1”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F376F5" w:rsidRDefault="008C7828" w:rsidP="008C7828">
            <w:pPr>
              <w:jc w:val="center"/>
              <w:rPr>
                <w:rFonts w:asciiTheme="minorHAnsi" w:hAnsiTheme="minorHAnsi" w:cstheme="minorHAnsi"/>
                <w:sz w:val="22"/>
                <w:szCs w:val="22"/>
                <w:lang w:val="es-BO"/>
              </w:rPr>
            </w:pPr>
            <w:r w:rsidRPr="00F376F5">
              <w:rPr>
                <w:rFonts w:asciiTheme="minorHAnsi" w:hAnsiTheme="minorHAnsi" w:cstheme="minorHAnsi"/>
                <w:color w:val="000000"/>
                <w:sz w:val="22"/>
                <w:szCs w:val="22"/>
                <w:lang w:eastAsia="es-BO"/>
              </w:rPr>
              <w:t>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C7828" w:rsidRPr="00552079" w:rsidRDefault="008C7828" w:rsidP="008C782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C7828" w:rsidRPr="00552079" w:rsidRDefault="008C7828" w:rsidP="008C7828">
            <w:pPr>
              <w:jc w:val="center"/>
              <w:rPr>
                <w:rFonts w:asciiTheme="minorHAnsi" w:hAnsiTheme="minorHAnsi" w:cstheme="minorHAnsi"/>
                <w:sz w:val="22"/>
                <w:szCs w:val="22"/>
                <w:lang w:val="es-BO"/>
              </w:rPr>
            </w:pPr>
          </w:p>
        </w:tc>
      </w:tr>
      <w:tr w:rsidR="008C7828" w:rsidRPr="00552079" w:rsidTr="008C782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C7828" w:rsidRPr="00552079" w:rsidRDefault="008C7828" w:rsidP="008C7828">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C7828" w:rsidRPr="00552079" w:rsidRDefault="008C7828" w:rsidP="008C7828">
            <w:pPr>
              <w:jc w:val="center"/>
              <w:rPr>
                <w:rFonts w:asciiTheme="minorHAnsi" w:hAnsiTheme="minorHAnsi" w:cstheme="minorHAnsi"/>
                <w:sz w:val="22"/>
                <w:szCs w:val="22"/>
                <w:lang w:val="es-BO"/>
              </w:rPr>
            </w:pPr>
          </w:p>
        </w:tc>
      </w:tr>
    </w:tbl>
    <w:p w:rsidR="008C7828" w:rsidRPr="00552079" w:rsidRDefault="008C7828"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8C7828" w:rsidRDefault="008C7828" w:rsidP="005D1446">
      <w:pPr>
        <w:rPr>
          <w:rFonts w:asciiTheme="minorHAnsi" w:hAnsiTheme="minorHAnsi" w:cstheme="minorHAnsi"/>
          <w:b/>
          <w:sz w:val="22"/>
          <w:szCs w:val="22"/>
        </w:rPr>
        <w:sectPr w:rsidR="008C7828" w:rsidSect="00B857A6">
          <w:footerReference w:type="default" r:id="rId45"/>
          <w:pgSz w:w="12242" w:h="15842" w:code="1"/>
          <w:pgMar w:top="1418" w:right="1418" w:bottom="426" w:left="1701" w:header="624" w:footer="851" w:gutter="0"/>
          <w:cols w:space="708"/>
          <w:titlePg/>
          <w:docGrid w:linePitch="360"/>
        </w:sectPr>
      </w:pPr>
    </w:p>
    <w:p w:rsidR="00992745" w:rsidRDefault="00992745" w:rsidP="005D1446">
      <w:pPr>
        <w:rPr>
          <w:rFonts w:asciiTheme="minorHAnsi" w:hAnsiTheme="minorHAnsi" w:cstheme="minorHAnsi"/>
          <w:b/>
          <w:sz w:val="22"/>
          <w:szCs w:val="22"/>
        </w:rPr>
      </w:pPr>
    </w:p>
    <w:p w:rsidR="008C7828" w:rsidRPr="004F06F8" w:rsidRDefault="008C7828" w:rsidP="008C7828">
      <w:pPr>
        <w:jc w:val="center"/>
        <w:rPr>
          <w:rFonts w:ascii="Calibri" w:hAnsi="Calibri" w:cs="Calibri"/>
          <w:b/>
          <w:sz w:val="22"/>
          <w:szCs w:val="22"/>
        </w:rPr>
      </w:pPr>
      <w:r w:rsidRPr="004F06F8">
        <w:rPr>
          <w:rFonts w:ascii="Calibri" w:hAnsi="Calibri" w:cs="Calibri"/>
          <w:b/>
          <w:sz w:val="22"/>
          <w:szCs w:val="22"/>
        </w:rPr>
        <w:t>FORMULARIO C-1</w:t>
      </w:r>
    </w:p>
    <w:p w:rsidR="008C7828" w:rsidRPr="004F06F8" w:rsidRDefault="008C7828" w:rsidP="008C7828">
      <w:pPr>
        <w:jc w:val="center"/>
        <w:rPr>
          <w:rFonts w:ascii="Calibri" w:hAnsi="Calibri" w:cs="Calibri"/>
          <w:b/>
          <w:sz w:val="22"/>
          <w:szCs w:val="22"/>
        </w:rPr>
      </w:pPr>
      <w:r w:rsidRPr="004F06F8">
        <w:rPr>
          <w:rFonts w:ascii="Calibri" w:hAnsi="Calibri" w:cs="Calibri"/>
          <w:b/>
          <w:sz w:val="22"/>
          <w:szCs w:val="22"/>
        </w:rPr>
        <w:t>ESPECIFICACIONES TÉCNICAS</w:t>
      </w:r>
    </w:p>
    <w:p w:rsidR="008C7828" w:rsidRPr="004F06F8" w:rsidRDefault="008C7828" w:rsidP="008C7828">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rsidR="008C7828" w:rsidRPr="00DB5AAF" w:rsidRDefault="008C7828" w:rsidP="008C7828">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073"/>
        <w:gridCol w:w="3544"/>
        <w:gridCol w:w="709"/>
        <w:gridCol w:w="425"/>
        <w:gridCol w:w="426"/>
      </w:tblGrid>
      <w:tr w:rsidR="008C7828" w:rsidRPr="00C75BEC" w:rsidTr="008C7828">
        <w:trPr>
          <w:tblHeader/>
          <w:jc w:val="center"/>
        </w:trPr>
        <w:tc>
          <w:tcPr>
            <w:tcW w:w="7073" w:type="dxa"/>
            <w:shd w:val="clear" w:color="auto" w:fill="D9D9D9" w:themeFill="background1" w:themeFillShade="D9"/>
            <w:vAlign w:val="center"/>
          </w:tcPr>
          <w:p w:rsidR="008C7828" w:rsidRPr="00DB5AAF" w:rsidRDefault="008C7828" w:rsidP="008C7828">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544" w:type="dxa"/>
            <w:shd w:val="clear" w:color="auto" w:fill="D9D9D9" w:themeFill="background1" w:themeFillShade="D9"/>
            <w:vAlign w:val="center"/>
          </w:tcPr>
          <w:p w:rsidR="008C7828" w:rsidRDefault="008C7828" w:rsidP="008C7828">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8C7828" w:rsidRPr="00DB5AAF" w:rsidRDefault="008C7828" w:rsidP="008C7828">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60" w:type="dxa"/>
            <w:gridSpan w:val="3"/>
            <w:tcBorders>
              <w:top w:val="single" w:sz="12" w:space="0" w:color="auto"/>
              <w:bottom w:val="single" w:sz="2" w:space="0" w:color="000000"/>
            </w:tcBorders>
            <w:shd w:val="clear" w:color="auto" w:fill="D9D9D9" w:themeFill="background1" w:themeFillShade="D9"/>
            <w:vAlign w:val="center"/>
          </w:tcPr>
          <w:p w:rsidR="008C7828" w:rsidRPr="00DB5AAF" w:rsidRDefault="008C7828" w:rsidP="008C7828">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8C7828" w:rsidRPr="00C75BEC" w:rsidTr="008C7828">
        <w:trPr>
          <w:cantSplit/>
          <w:trHeight w:val="1448"/>
          <w:jc w:val="center"/>
        </w:trPr>
        <w:tc>
          <w:tcPr>
            <w:tcW w:w="7073" w:type="dxa"/>
            <w:shd w:val="clear" w:color="auto" w:fill="D9D9D9" w:themeFill="background1" w:themeFillShade="D9"/>
            <w:vAlign w:val="center"/>
          </w:tcPr>
          <w:p w:rsidR="008C7828" w:rsidRPr="00DB5AAF" w:rsidRDefault="008C7828" w:rsidP="008C7828">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544" w:type="dxa"/>
            <w:shd w:val="clear" w:color="auto" w:fill="D9D9D9" w:themeFill="background1" w:themeFillShade="D9"/>
            <w:vAlign w:val="center"/>
          </w:tcPr>
          <w:p w:rsidR="008C7828" w:rsidRPr="00DB5AAF" w:rsidRDefault="008C7828" w:rsidP="008C7828">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8C7828" w:rsidRPr="00DB5AAF" w:rsidRDefault="008C7828" w:rsidP="008C7828">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8C7828" w:rsidRPr="00DB5AAF" w:rsidRDefault="008C7828" w:rsidP="008C7828">
            <w:pPr>
              <w:rPr>
                <w:rFonts w:ascii="Calibri" w:hAnsi="Calibri" w:cs="Calibri"/>
                <w:b/>
                <w:sz w:val="18"/>
                <w:szCs w:val="18"/>
              </w:rPr>
            </w:pPr>
            <w:r w:rsidRPr="00DB5AAF">
              <w:rPr>
                <w:rFonts w:ascii="Calibri" w:hAnsi="Calibri" w:cs="Calibri"/>
                <w:b/>
                <w:sz w:val="18"/>
                <w:szCs w:val="18"/>
              </w:rPr>
              <w:t>NO 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8C7828" w:rsidRPr="00DB5AAF" w:rsidRDefault="008C7828" w:rsidP="008C7828">
            <w:pPr>
              <w:rPr>
                <w:rFonts w:ascii="Calibri" w:hAnsi="Calibri" w:cs="Calibri"/>
                <w:b/>
                <w:sz w:val="18"/>
                <w:szCs w:val="18"/>
              </w:rPr>
            </w:pPr>
            <w:r>
              <w:rPr>
                <w:rFonts w:ascii="Calibri" w:hAnsi="Calibri" w:cs="Calibri"/>
                <w:b/>
                <w:sz w:val="18"/>
                <w:szCs w:val="18"/>
              </w:rPr>
              <w:t>DESCRIPCION PORQUE NO CUMPLE</w:t>
            </w:r>
          </w:p>
        </w:tc>
      </w:tr>
      <w:tr w:rsidR="008C7828" w:rsidRPr="00C75BEC" w:rsidTr="008C7828">
        <w:trPr>
          <w:jc w:val="center"/>
        </w:trPr>
        <w:tc>
          <w:tcPr>
            <w:tcW w:w="7073" w:type="dxa"/>
            <w:vAlign w:val="center"/>
          </w:tcPr>
          <w:p w:rsidR="008C7828" w:rsidRPr="007D121F" w:rsidRDefault="008C7828" w:rsidP="008C7828">
            <w:pPr>
              <w:rPr>
                <w:rFonts w:ascii="Calibri" w:hAnsi="Calibri" w:cs="Calibri"/>
                <w:b/>
                <w:sz w:val="22"/>
                <w:szCs w:val="22"/>
              </w:rPr>
            </w:pPr>
            <w:r w:rsidRPr="007D121F">
              <w:rPr>
                <w:rFonts w:ascii="Calibri" w:hAnsi="Calibri" w:cs="Calibri"/>
                <w:b/>
                <w:sz w:val="22"/>
                <w:szCs w:val="22"/>
              </w:rPr>
              <w:t>ESPECIFICACIONES TECNICAS</w:t>
            </w:r>
          </w:p>
        </w:tc>
        <w:tc>
          <w:tcPr>
            <w:tcW w:w="3544" w:type="dxa"/>
            <w:vAlign w:val="center"/>
          </w:tcPr>
          <w:p w:rsidR="008C7828" w:rsidRPr="00DB5AAF" w:rsidRDefault="008C7828" w:rsidP="008C7828">
            <w:pPr>
              <w:rPr>
                <w:rFonts w:ascii="Calibri" w:hAnsi="Calibri" w:cs="Calibri"/>
                <w:b/>
                <w:sz w:val="18"/>
                <w:szCs w:val="18"/>
              </w:rPr>
            </w:pPr>
          </w:p>
        </w:tc>
        <w:tc>
          <w:tcPr>
            <w:tcW w:w="709" w:type="dxa"/>
            <w:tcBorders>
              <w:top w:val="single" w:sz="2" w:space="0" w:color="000000"/>
            </w:tcBorders>
            <w:vAlign w:val="center"/>
          </w:tcPr>
          <w:p w:rsidR="008C7828" w:rsidRPr="00DB5AAF" w:rsidRDefault="008C7828" w:rsidP="008C7828">
            <w:pPr>
              <w:rPr>
                <w:rFonts w:ascii="Calibri" w:hAnsi="Calibri" w:cs="Calibri"/>
                <w:b/>
                <w:sz w:val="18"/>
                <w:szCs w:val="18"/>
              </w:rPr>
            </w:pPr>
          </w:p>
        </w:tc>
        <w:tc>
          <w:tcPr>
            <w:tcW w:w="425" w:type="dxa"/>
            <w:tcBorders>
              <w:top w:val="single" w:sz="2" w:space="0" w:color="000000"/>
            </w:tcBorders>
            <w:vAlign w:val="center"/>
          </w:tcPr>
          <w:p w:rsidR="008C7828" w:rsidRPr="00DB5AAF" w:rsidRDefault="008C7828" w:rsidP="008C7828">
            <w:pPr>
              <w:rPr>
                <w:rFonts w:ascii="Calibri" w:hAnsi="Calibri" w:cs="Calibri"/>
                <w:b/>
                <w:sz w:val="18"/>
                <w:szCs w:val="18"/>
              </w:rPr>
            </w:pPr>
          </w:p>
        </w:tc>
        <w:tc>
          <w:tcPr>
            <w:tcW w:w="426" w:type="dxa"/>
            <w:tcBorders>
              <w:top w:val="single" w:sz="2" w:space="0" w:color="000000"/>
            </w:tcBorders>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autoSpaceDE w:val="0"/>
              <w:autoSpaceDN w:val="0"/>
              <w:adjustRightInd w:val="0"/>
              <w:rPr>
                <w:rFonts w:ascii="Calibri" w:hAnsi="Calibri" w:cs="Calibri"/>
                <w:b/>
                <w:sz w:val="22"/>
                <w:szCs w:val="22"/>
              </w:rPr>
            </w:pPr>
            <w:r w:rsidRPr="007D121F">
              <w:rPr>
                <w:rFonts w:ascii="Calibri" w:hAnsi="Calibri" w:cs="Calibri"/>
                <w:b/>
                <w:sz w:val="22"/>
                <w:szCs w:val="22"/>
              </w:rPr>
              <w:t>GABINETE O COFRE</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7D121F" w:rsidRDefault="008C7828" w:rsidP="008C7828">
            <w:pPr>
              <w:rPr>
                <w:rFonts w:ascii="Calibri" w:hAnsi="Calibri" w:cs="Calibri"/>
                <w:sz w:val="22"/>
                <w:szCs w:val="22"/>
              </w:rPr>
            </w:pPr>
            <w:r w:rsidRPr="007D121F">
              <w:rPr>
                <w:rFonts w:ascii="Calibri" w:hAnsi="Calibri" w:cs="Arial"/>
                <w:bCs/>
                <w:i/>
                <w:iCs/>
                <w:sz w:val="22"/>
                <w:szCs w:val="22"/>
                <w:lang w:val="es-MX" w:eastAsia="x-none"/>
              </w:rPr>
              <w:t xml:space="preserve">GABINETE O COFRES COMERCIAL “GC1”                                </w:t>
            </w:r>
            <w:r w:rsidRPr="007D121F">
              <w:rPr>
                <w:rFonts w:ascii="Calibri" w:hAnsi="Calibri" w:cs="Arial"/>
                <w:bCs/>
                <w:i/>
                <w:iCs/>
                <w:sz w:val="22"/>
                <w:szCs w:val="22"/>
                <w:lang w:val="es-MX" w:eastAsia="x-none"/>
              </w:rPr>
              <w:sym w:font="Wingdings" w:char="F0E0"/>
            </w:r>
            <w:r w:rsidRPr="007D121F">
              <w:rPr>
                <w:rFonts w:ascii="Calibri" w:hAnsi="Calibri" w:cs="Arial"/>
                <w:bCs/>
                <w:i/>
                <w:iCs/>
                <w:sz w:val="22"/>
                <w:szCs w:val="22"/>
                <w:lang w:val="es-MX" w:eastAsia="x-none"/>
              </w:rPr>
              <w:t xml:space="preserve"> </w:t>
            </w:r>
            <w:r w:rsidRPr="007D121F">
              <w:rPr>
                <w:rFonts w:ascii="Calibri" w:hAnsi="Calibri" w:cs="Arial"/>
                <w:bCs/>
                <w:i/>
                <w:iCs/>
                <w:color w:val="C0504D"/>
                <w:sz w:val="22"/>
                <w:szCs w:val="22"/>
                <w:lang w:val="es-MX" w:eastAsia="x-none"/>
              </w:rPr>
              <w:t>1) 530x540x250</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7D121F" w:rsidRDefault="008C7828" w:rsidP="008C7828">
            <w:pPr>
              <w:ind w:right="141"/>
              <w:jc w:val="both"/>
              <w:rPr>
                <w:rFonts w:ascii="Calibri" w:hAnsi="Calibri" w:cs="Calibri"/>
                <w:sz w:val="22"/>
                <w:szCs w:val="22"/>
              </w:rPr>
            </w:pPr>
            <w:r w:rsidRPr="007D121F">
              <w:rPr>
                <w:rFonts w:ascii="Calibri" w:hAnsi="Calibri" w:cs="Arial"/>
                <w:bCs/>
                <w:i/>
                <w:iCs/>
                <w:sz w:val="22"/>
                <w:szCs w:val="22"/>
                <w:lang w:val="es-MX" w:eastAsia="x-none"/>
              </w:rPr>
              <w:t>GABINETE O COFRE REGULADOR-MONTANTE “</w:t>
            </w:r>
            <w:r w:rsidRPr="007D121F">
              <w:rPr>
                <w:rFonts w:ascii="Calibri" w:hAnsi="Calibri" w:cs="Arial"/>
                <w:sz w:val="22"/>
                <w:szCs w:val="22"/>
              </w:rPr>
              <w:t>GRM1</w:t>
            </w:r>
            <w:r w:rsidRPr="007D121F">
              <w:rPr>
                <w:rFonts w:ascii="Calibri" w:hAnsi="Calibri" w:cs="Arial"/>
                <w:bCs/>
                <w:i/>
                <w:iCs/>
                <w:sz w:val="22"/>
                <w:szCs w:val="22"/>
                <w:lang w:val="es-MX" w:eastAsia="x-none"/>
              </w:rPr>
              <w:t xml:space="preserve">”     </w:t>
            </w:r>
            <w:r w:rsidRPr="007D121F">
              <w:rPr>
                <w:rFonts w:ascii="Calibri" w:hAnsi="Calibri" w:cs="Arial"/>
                <w:bCs/>
                <w:i/>
                <w:iCs/>
                <w:sz w:val="22"/>
                <w:szCs w:val="22"/>
                <w:lang w:val="es-MX" w:eastAsia="x-none"/>
              </w:rPr>
              <w:sym w:font="Wingdings" w:char="F0E0"/>
            </w:r>
            <w:r w:rsidRPr="007D121F">
              <w:rPr>
                <w:rFonts w:ascii="Calibri" w:hAnsi="Calibri" w:cs="Arial"/>
                <w:bCs/>
                <w:i/>
                <w:iCs/>
                <w:sz w:val="22"/>
                <w:szCs w:val="22"/>
                <w:lang w:val="es-MX" w:eastAsia="x-none"/>
              </w:rPr>
              <w:t xml:space="preserve"> </w:t>
            </w:r>
            <w:r w:rsidRPr="007D121F">
              <w:rPr>
                <w:rFonts w:ascii="Calibri" w:hAnsi="Calibri" w:cs="Arial"/>
                <w:bCs/>
                <w:i/>
                <w:iCs/>
                <w:color w:val="76923C"/>
                <w:sz w:val="22"/>
                <w:szCs w:val="22"/>
                <w:lang w:val="es-MX" w:eastAsia="x-none"/>
              </w:rPr>
              <w:t>2) 470x340x190</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rPr>
                <w:rFonts w:ascii="Calibri" w:hAnsi="Calibri" w:cs="Calibri"/>
                <w:b/>
                <w:sz w:val="22"/>
                <w:szCs w:val="22"/>
              </w:rPr>
            </w:pPr>
            <w:r w:rsidRPr="007D121F">
              <w:rPr>
                <w:rFonts w:ascii="Calibri" w:hAnsi="Calibri" w:cs="Calibri"/>
                <w:b/>
                <w:sz w:val="22"/>
                <w:szCs w:val="22"/>
              </w:rPr>
              <w:t>TIPO DE MATERIAL</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ind w:right="141"/>
              <w:jc w:val="both"/>
              <w:rPr>
                <w:rFonts w:ascii="Calibri" w:hAnsi="Calibri" w:cs="Calibri"/>
                <w:sz w:val="22"/>
                <w:szCs w:val="22"/>
              </w:rPr>
            </w:pPr>
            <w:r w:rsidRPr="007D121F">
              <w:rPr>
                <w:rFonts w:ascii="Calibri" w:hAnsi="Calibri" w:cs="Arial"/>
                <w:bCs/>
                <w:i/>
                <w:iCs/>
                <w:sz w:val="22"/>
                <w:szCs w:val="22"/>
                <w:lang w:val="es-MX" w:eastAsia="x-none"/>
              </w:rPr>
              <w:t xml:space="preserve">Construido en material sintético reforzado resistente a la corrosión por naturaleza o por tratamiento, con un espesor de 4.0 mm (con una tolerancia de </w:t>
            </w:r>
            <w:r w:rsidRPr="007D121F">
              <w:rPr>
                <w:rFonts w:ascii="Calibri" w:hAnsi="Calibri"/>
                <w:i/>
                <w:sz w:val="22"/>
                <w:szCs w:val="22"/>
                <w:lang w:val="es-MX"/>
              </w:rPr>
              <w:t>± 0.7 mm</w:t>
            </w:r>
            <w:r w:rsidRPr="007D121F">
              <w:rPr>
                <w:rFonts w:ascii="Calibri" w:hAnsi="Calibri" w:cs="Arial"/>
                <w:bCs/>
                <w:i/>
                <w:iCs/>
                <w:sz w:val="22"/>
                <w:szCs w:val="22"/>
                <w:lang w:val="es-MX" w:eastAsia="x-none"/>
              </w:rPr>
              <w:t>), y contar con los respectivos orificios de ingreso y salida (parte inferior y superior).</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pStyle w:val="Prrafodelista"/>
              <w:ind w:left="99"/>
              <w:contextualSpacing/>
              <w:jc w:val="both"/>
              <w:rPr>
                <w:rFonts w:ascii="Calibri" w:hAnsi="Calibri" w:cs="Arial"/>
                <w:bCs/>
                <w:i/>
                <w:iCs/>
                <w:sz w:val="22"/>
                <w:szCs w:val="22"/>
                <w:lang w:val="es-MX" w:eastAsia="x-none"/>
              </w:rPr>
            </w:pPr>
            <w:r w:rsidRPr="007D121F">
              <w:rPr>
                <w:rFonts w:ascii="Calibri" w:hAnsi="Calibri" w:cs="Arial"/>
                <w:bCs/>
                <w:i/>
                <w:iCs/>
                <w:sz w:val="22"/>
                <w:szCs w:val="22"/>
                <w:lang w:val="es-MX" w:eastAsia="x-none"/>
              </w:rPr>
              <w:t>Para el material sintético reforzado la empresa adjudicada para la entrega total de los bienes deberá presentar  de la certificación de:</w:t>
            </w:r>
          </w:p>
          <w:p w:rsidR="008C7828" w:rsidRPr="007D121F" w:rsidRDefault="008C7828" w:rsidP="00A034E2">
            <w:pPr>
              <w:pStyle w:val="Prrafodelista"/>
              <w:numPr>
                <w:ilvl w:val="0"/>
                <w:numId w:val="47"/>
              </w:numPr>
              <w:ind w:left="666" w:hanging="142"/>
              <w:contextualSpacing/>
              <w:jc w:val="both"/>
              <w:rPr>
                <w:rFonts w:ascii="Calibri" w:hAnsi="Calibri" w:cs="Arial"/>
                <w:bCs/>
                <w:i/>
                <w:iCs/>
                <w:sz w:val="22"/>
                <w:szCs w:val="22"/>
                <w:lang w:val="es-MX" w:eastAsia="x-none"/>
              </w:rPr>
            </w:pPr>
            <w:r w:rsidRPr="007D121F">
              <w:rPr>
                <w:rFonts w:ascii="Calibri" w:hAnsi="Calibri" w:cs="Arial"/>
                <w:bCs/>
                <w:i/>
                <w:iCs/>
                <w:sz w:val="22"/>
                <w:szCs w:val="22"/>
                <w:lang w:val="es-MX" w:eastAsia="x-none"/>
              </w:rPr>
              <w:t>Resistencia a la radiación Ultravioleta.</w:t>
            </w:r>
          </w:p>
          <w:p w:rsidR="008C7828" w:rsidRPr="007D121F" w:rsidRDefault="008C7828" w:rsidP="00A034E2">
            <w:pPr>
              <w:pStyle w:val="Prrafodelista"/>
              <w:numPr>
                <w:ilvl w:val="0"/>
                <w:numId w:val="47"/>
              </w:numPr>
              <w:ind w:left="666" w:hanging="142"/>
              <w:contextualSpacing/>
              <w:jc w:val="both"/>
              <w:rPr>
                <w:rFonts w:ascii="Calibri" w:hAnsi="Calibri" w:cs="Arial"/>
                <w:bCs/>
                <w:i/>
                <w:iCs/>
                <w:sz w:val="22"/>
                <w:szCs w:val="22"/>
                <w:lang w:val="es-MX" w:eastAsia="x-none"/>
              </w:rPr>
            </w:pPr>
            <w:r w:rsidRPr="007D121F">
              <w:rPr>
                <w:rFonts w:ascii="Calibri" w:hAnsi="Calibri" w:cs="Arial"/>
                <w:bCs/>
                <w:i/>
                <w:iCs/>
                <w:sz w:val="22"/>
                <w:szCs w:val="22"/>
                <w:lang w:val="es-MX" w:eastAsia="x-none"/>
              </w:rPr>
              <w:t>Ensayo de resistencia al fuego mediante hilo incandescente a 960 °C.</w:t>
            </w:r>
          </w:p>
          <w:p w:rsidR="008C7828" w:rsidRPr="007D121F" w:rsidRDefault="008C7828" w:rsidP="00A034E2">
            <w:pPr>
              <w:pStyle w:val="Prrafodelista"/>
              <w:numPr>
                <w:ilvl w:val="0"/>
                <w:numId w:val="47"/>
              </w:numPr>
              <w:ind w:left="666" w:hanging="142"/>
              <w:contextualSpacing/>
              <w:jc w:val="both"/>
              <w:rPr>
                <w:rFonts w:ascii="Calibri" w:hAnsi="Calibri" w:cs="Arial"/>
                <w:bCs/>
                <w:i/>
                <w:iCs/>
                <w:sz w:val="22"/>
                <w:szCs w:val="22"/>
                <w:lang w:val="es-MX" w:eastAsia="x-none"/>
              </w:rPr>
            </w:pPr>
            <w:r w:rsidRPr="007D121F">
              <w:rPr>
                <w:rFonts w:ascii="Calibri" w:hAnsi="Calibri" w:cs="Arial"/>
                <w:bCs/>
                <w:i/>
                <w:iCs/>
                <w:sz w:val="22"/>
                <w:szCs w:val="22"/>
                <w:lang w:val="es-MX" w:eastAsia="x-none"/>
              </w:rPr>
              <w:t>Ensayo contra agresiones mecánicas exteriores, prueba de impacto en máquina de laboratorio</w:t>
            </w:r>
          </w:p>
          <w:p w:rsidR="008C7828" w:rsidRPr="007D121F" w:rsidRDefault="008C7828" w:rsidP="008C7828">
            <w:pPr>
              <w:pStyle w:val="Prrafodelista"/>
              <w:ind w:left="666" w:hanging="142"/>
              <w:contextualSpacing/>
              <w:jc w:val="both"/>
              <w:rPr>
                <w:rFonts w:ascii="Calibri" w:hAnsi="Calibri" w:cs="Arial"/>
                <w:bCs/>
                <w:i/>
                <w:iCs/>
                <w:sz w:val="22"/>
                <w:szCs w:val="22"/>
                <w:lang w:val="es-MX" w:eastAsia="x-none"/>
              </w:rPr>
            </w:pPr>
            <w:r w:rsidRPr="007D121F">
              <w:rPr>
                <w:rFonts w:ascii="Calibri" w:hAnsi="Calibri" w:cs="Arial"/>
                <w:bCs/>
                <w:i/>
                <w:iCs/>
                <w:sz w:val="22"/>
                <w:szCs w:val="22"/>
                <w:lang w:val="es-MX" w:eastAsia="x-none"/>
              </w:rPr>
              <w:t>columna de dardo en impacto 200 julios a 10 kg dardo  x  200cm altura según la norma EN 50102</w:t>
            </w:r>
          </w:p>
          <w:p w:rsidR="008C7828" w:rsidRPr="007D121F" w:rsidRDefault="008C7828" w:rsidP="008C7828">
            <w:pPr>
              <w:ind w:left="99"/>
              <w:rPr>
                <w:rFonts w:ascii="Calibri" w:hAnsi="Calibri" w:cs="Calibri"/>
                <w:b/>
                <w:sz w:val="22"/>
                <w:szCs w:val="22"/>
              </w:rPr>
            </w:pPr>
            <w:r w:rsidRPr="007D121F">
              <w:rPr>
                <w:rFonts w:ascii="Calibri" w:hAnsi="Calibri" w:cs="Arial"/>
                <w:bCs/>
                <w:i/>
                <w:iCs/>
                <w:sz w:val="22"/>
                <w:szCs w:val="22"/>
                <w:lang w:val="es-MX" w:eastAsia="x-none"/>
              </w:rPr>
              <w:t xml:space="preserve">Las certificaciones deberán cumplir las condiciones establecidas en el inciso </w:t>
            </w:r>
            <w:r w:rsidRPr="007D121F">
              <w:rPr>
                <w:rFonts w:ascii="Calibri" w:hAnsi="Calibri" w:cs="Arial"/>
                <w:b/>
                <w:bCs/>
                <w:i/>
                <w:iCs/>
                <w:sz w:val="22"/>
                <w:szCs w:val="22"/>
                <w:lang w:val="es-MX" w:eastAsia="x-none"/>
              </w:rPr>
              <w:t>b)</w:t>
            </w:r>
            <w:r w:rsidRPr="007D121F">
              <w:rPr>
                <w:rFonts w:ascii="Calibri" w:hAnsi="Calibri" w:cs="Arial"/>
                <w:bCs/>
                <w:i/>
                <w:iCs/>
                <w:sz w:val="22"/>
                <w:szCs w:val="22"/>
                <w:lang w:val="es-MX" w:eastAsia="x-none"/>
              </w:rPr>
              <w:t xml:space="preserve"> de </w:t>
            </w:r>
            <w:r w:rsidRPr="007D121F">
              <w:rPr>
                <w:rFonts w:ascii="Calibri" w:hAnsi="Calibri" w:cs="Arial"/>
                <w:b/>
                <w:bCs/>
                <w:i/>
                <w:iCs/>
                <w:sz w:val="22"/>
                <w:szCs w:val="22"/>
                <w:lang w:val="es-MX" w:eastAsia="x-none"/>
              </w:rPr>
              <w:t>DOCUMENTACION A PRESENTAR CON LA PROPUESTA</w:t>
            </w:r>
            <w:r w:rsidRPr="007D121F">
              <w:rPr>
                <w:rFonts w:ascii="Calibri" w:hAnsi="Calibri" w:cs="Arial"/>
                <w:bCs/>
                <w:i/>
                <w:iCs/>
                <w:sz w:val="22"/>
                <w:szCs w:val="22"/>
                <w:lang w:val="es-MX" w:eastAsia="x-none"/>
              </w:rPr>
              <w:t>.</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jc w:val="both"/>
              <w:rPr>
                <w:rFonts w:asciiTheme="minorHAnsi" w:hAnsiTheme="minorHAnsi" w:cstheme="minorHAnsi"/>
                <w:b/>
                <w:sz w:val="22"/>
                <w:szCs w:val="22"/>
              </w:rPr>
            </w:pPr>
            <w:r w:rsidRPr="007D121F">
              <w:rPr>
                <w:rFonts w:asciiTheme="minorHAnsi" w:hAnsiTheme="minorHAnsi" w:cstheme="minorHAnsi"/>
                <w:b/>
                <w:sz w:val="22"/>
                <w:szCs w:val="22"/>
              </w:rPr>
              <w:t>DIMENSIONES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ind w:left="426"/>
              <w:contextualSpacing/>
              <w:jc w:val="both"/>
              <w:rPr>
                <w:rFonts w:asciiTheme="minorHAnsi" w:hAnsiTheme="minorHAnsi" w:cstheme="minorHAnsi"/>
                <w:sz w:val="22"/>
                <w:szCs w:val="22"/>
              </w:rPr>
            </w:pPr>
            <w:r w:rsidRPr="007D121F">
              <w:rPr>
                <w:rFonts w:asciiTheme="minorHAnsi" w:hAnsiTheme="minorHAnsi" w:cstheme="minorHAnsi"/>
                <w:bCs/>
                <w:iCs/>
                <w:sz w:val="22"/>
                <w:szCs w:val="22"/>
                <w:lang w:val="es-MX" w:eastAsia="x-none"/>
              </w:rPr>
              <w:lastRenderedPageBreak/>
              <w:t xml:space="preserve">Las descripción de los componentes tanto de los gabinetes comerciales como de los regulador-montantes se indican en la Figura 1a, todas las dimensiones tendrán una tolerancia de </w:t>
            </w:r>
            <w:r w:rsidRPr="007D121F">
              <w:rPr>
                <w:rFonts w:asciiTheme="minorHAnsi" w:hAnsiTheme="minorHAnsi" w:cstheme="minorHAnsi"/>
                <w:sz w:val="22"/>
                <w:szCs w:val="22"/>
                <w:lang w:val="es-MX"/>
              </w:rPr>
              <w:t>± 20 mm y deberán corresponder con las siguientes dimensiones:</w:t>
            </w: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952"/>
              <w:gridCol w:w="1490"/>
              <w:gridCol w:w="1062"/>
              <w:gridCol w:w="1134"/>
            </w:tblGrid>
            <w:tr w:rsidR="008C7828" w:rsidRPr="00E53A4B" w:rsidTr="008C7828">
              <w:trPr>
                <w:trHeight w:val="287"/>
                <w:jc w:val="center"/>
              </w:trPr>
              <w:tc>
                <w:tcPr>
                  <w:tcW w:w="2402" w:type="dxa"/>
                  <w:vMerge w:val="restart"/>
                  <w:shd w:val="clear" w:color="auto" w:fill="B6DDE8"/>
                </w:tcPr>
                <w:p w:rsidR="008C7828" w:rsidRPr="00E53A4B" w:rsidRDefault="008C7828" w:rsidP="008C7828">
                  <w:pPr>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TIPO DE</w:t>
                  </w:r>
                </w:p>
                <w:p w:rsidR="008C7828" w:rsidRPr="00E53A4B" w:rsidRDefault="008C7828" w:rsidP="008C7828">
                  <w:pPr>
                    <w:jc w:val="center"/>
                    <w:rPr>
                      <w:rFonts w:asciiTheme="minorHAnsi" w:hAnsiTheme="minorHAnsi" w:cstheme="minorHAnsi"/>
                      <w:sz w:val="18"/>
                      <w:szCs w:val="18"/>
                    </w:rPr>
                  </w:pPr>
                  <w:r w:rsidRPr="00E53A4B">
                    <w:rPr>
                      <w:rFonts w:asciiTheme="minorHAnsi" w:hAnsiTheme="minorHAnsi" w:cstheme="minorHAnsi"/>
                      <w:b/>
                      <w:bCs/>
                      <w:iCs/>
                      <w:sz w:val="18"/>
                      <w:szCs w:val="18"/>
                      <w:lang w:val="es-MX" w:eastAsia="x-none"/>
                    </w:rPr>
                    <w:t>GABINETE O COFRE</w:t>
                  </w:r>
                </w:p>
              </w:tc>
              <w:tc>
                <w:tcPr>
                  <w:tcW w:w="4638" w:type="dxa"/>
                  <w:gridSpan w:val="4"/>
                  <w:tcBorders>
                    <w:bottom w:val="single" w:sz="4" w:space="0" w:color="auto"/>
                  </w:tcBorders>
                  <w:shd w:val="clear" w:color="auto" w:fill="B6DDE8"/>
                </w:tcPr>
                <w:p w:rsidR="008C7828" w:rsidRPr="00E53A4B" w:rsidRDefault="008C7828" w:rsidP="008C7828">
                  <w:pPr>
                    <w:contextualSpacing/>
                    <w:jc w:val="center"/>
                    <w:rPr>
                      <w:rFonts w:asciiTheme="minorHAnsi" w:hAnsiTheme="minorHAnsi" w:cstheme="minorHAnsi"/>
                      <w:sz w:val="18"/>
                      <w:szCs w:val="18"/>
                    </w:rPr>
                  </w:pPr>
                  <w:r w:rsidRPr="00E53A4B">
                    <w:rPr>
                      <w:rFonts w:asciiTheme="minorHAnsi" w:hAnsiTheme="minorHAnsi" w:cstheme="minorHAnsi"/>
                      <w:b/>
                      <w:bCs/>
                      <w:iCs/>
                      <w:sz w:val="18"/>
                      <w:szCs w:val="18"/>
                      <w:lang w:val="es-MX" w:eastAsia="x-none"/>
                    </w:rPr>
                    <w:t>DIMENSION DEL GABINETE O COFRE</w:t>
                  </w:r>
                </w:p>
              </w:tc>
            </w:tr>
            <w:tr w:rsidR="008C7828" w:rsidRPr="00E53A4B" w:rsidTr="008C7828">
              <w:trPr>
                <w:trHeight w:val="273"/>
                <w:jc w:val="center"/>
              </w:trPr>
              <w:tc>
                <w:tcPr>
                  <w:tcW w:w="2402" w:type="dxa"/>
                  <w:vMerge/>
                  <w:tcBorders>
                    <w:bottom w:val="single" w:sz="4" w:space="0" w:color="auto"/>
                  </w:tcBorders>
                  <w:shd w:val="clear" w:color="auto" w:fill="B6DDE8"/>
                </w:tcPr>
                <w:p w:rsidR="008C7828" w:rsidRPr="00E53A4B" w:rsidRDefault="008C7828" w:rsidP="008C7828">
                  <w:pPr>
                    <w:rPr>
                      <w:rFonts w:asciiTheme="minorHAnsi" w:hAnsiTheme="minorHAnsi" w:cstheme="minorHAnsi"/>
                      <w:sz w:val="18"/>
                      <w:szCs w:val="18"/>
                    </w:rPr>
                  </w:pPr>
                </w:p>
              </w:tc>
              <w:tc>
                <w:tcPr>
                  <w:tcW w:w="952" w:type="dxa"/>
                  <w:tcBorders>
                    <w:bottom w:val="single" w:sz="4" w:space="0" w:color="auto"/>
                  </w:tcBorders>
                  <w:shd w:val="clear" w:color="auto" w:fill="B6DDE8"/>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N° ITEM</w:t>
                  </w:r>
                </w:p>
              </w:tc>
              <w:tc>
                <w:tcPr>
                  <w:tcW w:w="1490" w:type="dxa"/>
                  <w:tcBorders>
                    <w:bottom w:val="single" w:sz="4" w:space="0" w:color="auto"/>
                  </w:tcBorders>
                  <w:shd w:val="clear" w:color="auto" w:fill="B6DDE8"/>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Altura [mm]</w:t>
                  </w:r>
                </w:p>
              </w:tc>
              <w:tc>
                <w:tcPr>
                  <w:tcW w:w="1062" w:type="dxa"/>
                  <w:tcBorders>
                    <w:bottom w:val="single" w:sz="4" w:space="0" w:color="auto"/>
                  </w:tcBorders>
                  <w:shd w:val="clear" w:color="auto" w:fill="B6DDE8"/>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Longitud [mm]</w:t>
                  </w:r>
                </w:p>
              </w:tc>
              <w:tc>
                <w:tcPr>
                  <w:tcW w:w="1134" w:type="dxa"/>
                  <w:tcBorders>
                    <w:bottom w:val="single" w:sz="4" w:space="0" w:color="auto"/>
                  </w:tcBorders>
                  <w:shd w:val="clear" w:color="auto" w:fill="B6DDE8"/>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Profundidad [mm]</w:t>
                  </w:r>
                </w:p>
              </w:tc>
            </w:tr>
            <w:tr w:rsidR="008C7828" w:rsidRPr="00E53A4B" w:rsidTr="008C7828">
              <w:trPr>
                <w:trHeight w:val="225"/>
                <w:jc w:val="center"/>
              </w:trPr>
              <w:tc>
                <w:tcPr>
                  <w:tcW w:w="2402" w:type="dxa"/>
                  <w:vMerge w:val="restart"/>
                  <w:shd w:val="clear" w:color="auto" w:fill="C0504D"/>
                  <w:vAlign w:val="center"/>
                </w:tcPr>
                <w:p w:rsidR="008C7828" w:rsidRPr="00E53A4B" w:rsidRDefault="008C7828" w:rsidP="008C7828">
                  <w:pPr>
                    <w:contextualSpacing/>
                    <w:jc w:val="center"/>
                    <w:rPr>
                      <w:rFonts w:asciiTheme="minorHAnsi" w:hAnsiTheme="minorHAnsi" w:cstheme="minorHAnsi"/>
                      <w:b/>
                      <w:bCs/>
                      <w:iCs/>
                      <w:color w:val="FFFFFF"/>
                      <w:sz w:val="18"/>
                      <w:szCs w:val="18"/>
                      <w:lang w:val="es-MX" w:eastAsia="x-none"/>
                    </w:rPr>
                  </w:pPr>
                  <w:r w:rsidRPr="00E53A4B">
                    <w:rPr>
                      <w:rFonts w:asciiTheme="minorHAnsi" w:hAnsiTheme="minorHAnsi" w:cstheme="minorHAnsi"/>
                      <w:b/>
                      <w:bCs/>
                      <w:iCs/>
                      <w:color w:val="FFFFFF"/>
                      <w:sz w:val="18"/>
                      <w:szCs w:val="18"/>
                      <w:lang w:val="es-MX" w:eastAsia="x-none"/>
                    </w:rPr>
                    <w:t>GABINETE O  COFRE COMERCIAL</w:t>
                  </w:r>
                </w:p>
                <w:p w:rsidR="008C7828" w:rsidRPr="00E53A4B" w:rsidRDefault="008C7828" w:rsidP="008C7828">
                  <w:pPr>
                    <w:contextualSpacing/>
                    <w:jc w:val="center"/>
                    <w:rPr>
                      <w:rFonts w:asciiTheme="minorHAnsi" w:hAnsiTheme="minorHAnsi" w:cstheme="minorHAnsi"/>
                      <w:sz w:val="18"/>
                      <w:szCs w:val="18"/>
                    </w:rPr>
                  </w:pPr>
                  <w:r w:rsidRPr="00E53A4B">
                    <w:rPr>
                      <w:rFonts w:asciiTheme="minorHAnsi" w:hAnsiTheme="minorHAnsi" w:cstheme="minorHAnsi"/>
                      <w:b/>
                      <w:bCs/>
                      <w:iCs/>
                      <w:color w:val="FFFFFF"/>
                      <w:sz w:val="18"/>
                      <w:szCs w:val="18"/>
                      <w:lang w:val="es-MX" w:eastAsia="x-none"/>
                    </w:rPr>
                    <w:t>GC1</w:t>
                  </w:r>
                </w:p>
              </w:tc>
              <w:tc>
                <w:tcPr>
                  <w:tcW w:w="952" w:type="dxa"/>
                  <w:tcBorders>
                    <w:bottom w:val="single" w:sz="4" w:space="0" w:color="auto"/>
                  </w:tcBorders>
                  <w:shd w:val="clear" w:color="auto" w:fill="E5B8B7"/>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ITEM 1</w:t>
                  </w:r>
                </w:p>
              </w:tc>
              <w:tc>
                <w:tcPr>
                  <w:tcW w:w="1490" w:type="dxa"/>
                  <w:tcBorders>
                    <w:bottom w:val="single" w:sz="4" w:space="0" w:color="auto"/>
                  </w:tcBorders>
                  <w:shd w:val="clear" w:color="auto" w:fill="E5B8B7"/>
                </w:tcPr>
                <w:p w:rsidR="008C7828" w:rsidRPr="00E53A4B" w:rsidRDefault="008C7828" w:rsidP="008C7828">
                  <w:pPr>
                    <w:contextualSpacing/>
                    <w:jc w:val="center"/>
                    <w:rPr>
                      <w:rFonts w:asciiTheme="minorHAnsi" w:hAnsiTheme="minorHAnsi" w:cstheme="minorHAnsi"/>
                      <w:b/>
                      <w:sz w:val="18"/>
                      <w:szCs w:val="18"/>
                    </w:rPr>
                  </w:pPr>
                  <w:r w:rsidRPr="00E53A4B">
                    <w:rPr>
                      <w:rFonts w:asciiTheme="minorHAnsi" w:hAnsiTheme="minorHAnsi" w:cstheme="minorHAnsi"/>
                      <w:b/>
                      <w:bCs/>
                      <w:iCs/>
                      <w:sz w:val="18"/>
                      <w:szCs w:val="18"/>
                      <w:lang w:val="es-MX" w:eastAsia="x-none"/>
                    </w:rPr>
                    <w:t>530</w:t>
                  </w:r>
                </w:p>
              </w:tc>
              <w:tc>
                <w:tcPr>
                  <w:tcW w:w="1062" w:type="dxa"/>
                  <w:tcBorders>
                    <w:bottom w:val="single" w:sz="4" w:space="0" w:color="auto"/>
                  </w:tcBorders>
                  <w:shd w:val="clear" w:color="auto" w:fill="E5B8B7"/>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540</w:t>
                  </w:r>
                </w:p>
              </w:tc>
              <w:tc>
                <w:tcPr>
                  <w:tcW w:w="1134" w:type="dxa"/>
                  <w:tcBorders>
                    <w:bottom w:val="single" w:sz="4" w:space="0" w:color="auto"/>
                  </w:tcBorders>
                  <w:shd w:val="clear" w:color="auto" w:fill="E5B8B7"/>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250</w:t>
                  </w:r>
                </w:p>
              </w:tc>
            </w:tr>
            <w:tr w:rsidR="008C7828" w:rsidRPr="00E53A4B" w:rsidTr="008C7828">
              <w:trPr>
                <w:trHeight w:val="138"/>
                <w:jc w:val="center"/>
              </w:trPr>
              <w:tc>
                <w:tcPr>
                  <w:tcW w:w="2402" w:type="dxa"/>
                  <w:vMerge/>
                  <w:shd w:val="clear" w:color="auto" w:fill="C0504D"/>
                  <w:vAlign w:val="center"/>
                </w:tcPr>
                <w:p w:rsidR="008C7828" w:rsidRPr="00E53A4B" w:rsidRDefault="008C7828" w:rsidP="008C7828">
                  <w:pPr>
                    <w:jc w:val="center"/>
                    <w:rPr>
                      <w:rFonts w:asciiTheme="minorHAnsi" w:hAnsiTheme="minorHAnsi" w:cstheme="minorHAnsi"/>
                      <w:sz w:val="18"/>
                      <w:szCs w:val="18"/>
                    </w:rPr>
                  </w:pPr>
                </w:p>
              </w:tc>
              <w:tc>
                <w:tcPr>
                  <w:tcW w:w="952" w:type="dxa"/>
                  <w:shd w:val="clear" w:color="auto" w:fill="E5B8B7"/>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ITEM 3</w:t>
                  </w:r>
                </w:p>
              </w:tc>
              <w:tc>
                <w:tcPr>
                  <w:tcW w:w="1490" w:type="dxa"/>
                  <w:shd w:val="clear" w:color="auto" w:fill="E5B8B7"/>
                </w:tcPr>
                <w:p w:rsidR="008C7828" w:rsidRPr="00E53A4B" w:rsidRDefault="008C7828" w:rsidP="008C7828">
                  <w:pPr>
                    <w:contextualSpacing/>
                    <w:jc w:val="center"/>
                    <w:rPr>
                      <w:rFonts w:asciiTheme="minorHAnsi" w:hAnsiTheme="minorHAnsi" w:cstheme="minorHAnsi"/>
                      <w:b/>
                      <w:sz w:val="18"/>
                      <w:szCs w:val="18"/>
                    </w:rPr>
                  </w:pPr>
                  <w:r w:rsidRPr="00E53A4B">
                    <w:rPr>
                      <w:rFonts w:asciiTheme="minorHAnsi" w:hAnsiTheme="minorHAnsi" w:cstheme="minorHAnsi"/>
                      <w:b/>
                      <w:bCs/>
                      <w:iCs/>
                      <w:sz w:val="18"/>
                      <w:szCs w:val="18"/>
                      <w:lang w:val="es-MX" w:eastAsia="x-none"/>
                    </w:rPr>
                    <w:t>530</w:t>
                  </w:r>
                </w:p>
              </w:tc>
              <w:tc>
                <w:tcPr>
                  <w:tcW w:w="1062" w:type="dxa"/>
                  <w:shd w:val="clear" w:color="auto" w:fill="E5B8B7"/>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540</w:t>
                  </w:r>
                </w:p>
              </w:tc>
              <w:tc>
                <w:tcPr>
                  <w:tcW w:w="1134" w:type="dxa"/>
                  <w:shd w:val="clear" w:color="auto" w:fill="E5B8B7"/>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250</w:t>
                  </w:r>
                </w:p>
              </w:tc>
            </w:tr>
            <w:tr w:rsidR="008C7828" w:rsidRPr="00E53A4B" w:rsidTr="008C7828">
              <w:trPr>
                <w:trHeight w:val="138"/>
                <w:jc w:val="center"/>
              </w:trPr>
              <w:tc>
                <w:tcPr>
                  <w:tcW w:w="2402" w:type="dxa"/>
                  <w:vMerge/>
                  <w:tcBorders>
                    <w:bottom w:val="single" w:sz="4" w:space="0" w:color="auto"/>
                  </w:tcBorders>
                  <w:shd w:val="clear" w:color="auto" w:fill="C0504D"/>
                  <w:vAlign w:val="center"/>
                </w:tcPr>
                <w:p w:rsidR="008C7828" w:rsidRPr="00E53A4B" w:rsidRDefault="008C7828" w:rsidP="008C7828">
                  <w:pPr>
                    <w:jc w:val="center"/>
                    <w:rPr>
                      <w:rFonts w:asciiTheme="minorHAnsi" w:hAnsiTheme="minorHAnsi" w:cstheme="minorHAnsi"/>
                      <w:sz w:val="18"/>
                      <w:szCs w:val="18"/>
                    </w:rPr>
                  </w:pPr>
                </w:p>
              </w:tc>
              <w:tc>
                <w:tcPr>
                  <w:tcW w:w="952" w:type="dxa"/>
                  <w:tcBorders>
                    <w:bottom w:val="single" w:sz="4" w:space="0" w:color="auto"/>
                  </w:tcBorders>
                  <w:shd w:val="clear" w:color="auto" w:fill="E5B8B7"/>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ITEM 5</w:t>
                  </w:r>
                </w:p>
              </w:tc>
              <w:tc>
                <w:tcPr>
                  <w:tcW w:w="1490" w:type="dxa"/>
                  <w:tcBorders>
                    <w:bottom w:val="single" w:sz="4" w:space="0" w:color="auto"/>
                  </w:tcBorders>
                  <w:shd w:val="clear" w:color="auto" w:fill="E5B8B7"/>
                </w:tcPr>
                <w:p w:rsidR="008C7828" w:rsidRPr="00E53A4B" w:rsidRDefault="008C7828" w:rsidP="008C7828">
                  <w:pPr>
                    <w:contextualSpacing/>
                    <w:jc w:val="center"/>
                    <w:rPr>
                      <w:rFonts w:asciiTheme="minorHAnsi" w:hAnsiTheme="minorHAnsi" w:cstheme="minorHAnsi"/>
                      <w:b/>
                      <w:sz w:val="18"/>
                      <w:szCs w:val="18"/>
                    </w:rPr>
                  </w:pPr>
                  <w:r w:rsidRPr="00E53A4B">
                    <w:rPr>
                      <w:rFonts w:asciiTheme="minorHAnsi" w:hAnsiTheme="minorHAnsi" w:cstheme="minorHAnsi"/>
                      <w:b/>
                      <w:bCs/>
                      <w:iCs/>
                      <w:sz w:val="18"/>
                      <w:szCs w:val="18"/>
                      <w:lang w:val="es-MX" w:eastAsia="x-none"/>
                    </w:rPr>
                    <w:t>530</w:t>
                  </w:r>
                </w:p>
              </w:tc>
              <w:tc>
                <w:tcPr>
                  <w:tcW w:w="1062" w:type="dxa"/>
                  <w:tcBorders>
                    <w:bottom w:val="single" w:sz="4" w:space="0" w:color="auto"/>
                  </w:tcBorders>
                  <w:shd w:val="clear" w:color="auto" w:fill="E5B8B7"/>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540</w:t>
                  </w:r>
                </w:p>
              </w:tc>
              <w:tc>
                <w:tcPr>
                  <w:tcW w:w="1134" w:type="dxa"/>
                  <w:tcBorders>
                    <w:bottom w:val="single" w:sz="4" w:space="0" w:color="auto"/>
                  </w:tcBorders>
                  <w:shd w:val="clear" w:color="auto" w:fill="E5B8B7"/>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250</w:t>
                  </w:r>
                </w:p>
              </w:tc>
            </w:tr>
            <w:tr w:rsidR="008C7828" w:rsidRPr="00E53A4B" w:rsidTr="008C7828">
              <w:trPr>
                <w:trHeight w:val="287"/>
                <w:jc w:val="center"/>
              </w:trPr>
              <w:tc>
                <w:tcPr>
                  <w:tcW w:w="2402" w:type="dxa"/>
                  <w:vMerge w:val="restart"/>
                  <w:shd w:val="clear" w:color="auto" w:fill="4F6228"/>
                  <w:vAlign w:val="center"/>
                </w:tcPr>
                <w:p w:rsidR="008C7828" w:rsidRPr="00E53A4B" w:rsidRDefault="008C7828" w:rsidP="008C7828">
                  <w:pPr>
                    <w:contextualSpacing/>
                    <w:jc w:val="center"/>
                    <w:rPr>
                      <w:rFonts w:asciiTheme="minorHAnsi" w:hAnsiTheme="minorHAnsi" w:cstheme="minorHAnsi"/>
                      <w:b/>
                      <w:bCs/>
                      <w:iCs/>
                      <w:color w:val="FFFFFF"/>
                      <w:sz w:val="18"/>
                      <w:szCs w:val="18"/>
                      <w:lang w:val="es-MX" w:eastAsia="x-none"/>
                    </w:rPr>
                  </w:pPr>
                  <w:r w:rsidRPr="00E53A4B">
                    <w:rPr>
                      <w:rFonts w:asciiTheme="minorHAnsi" w:hAnsiTheme="minorHAnsi" w:cstheme="minorHAnsi"/>
                      <w:b/>
                      <w:bCs/>
                      <w:iCs/>
                      <w:color w:val="FFFFFF"/>
                      <w:sz w:val="18"/>
                      <w:szCs w:val="18"/>
                      <w:lang w:val="es-MX" w:eastAsia="x-none"/>
                    </w:rPr>
                    <w:t>GABINETE O COFRE</w:t>
                  </w:r>
                </w:p>
                <w:p w:rsidR="008C7828" w:rsidRPr="00E53A4B" w:rsidRDefault="008C7828" w:rsidP="008C7828">
                  <w:pPr>
                    <w:jc w:val="center"/>
                    <w:rPr>
                      <w:rFonts w:asciiTheme="minorHAnsi" w:hAnsiTheme="minorHAnsi" w:cstheme="minorHAnsi"/>
                      <w:sz w:val="18"/>
                      <w:szCs w:val="18"/>
                    </w:rPr>
                  </w:pPr>
                  <w:r w:rsidRPr="00E53A4B">
                    <w:rPr>
                      <w:rFonts w:asciiTheme="minorHAnsi" w:hAnsiTheme="minorHAnsi" w:cstheme="minorHAnsi"/>
                      <w:b/>
                      <w:bCs/>
                      <w:iCs/>
                      <w:color w:val="FFFFFF"/>
                      <w:sz w:val="18"/>
                      <w:szCs w:val="18"/>
                      <w:lang w:val="es-MX" w:eastAsia="x-none"/>
                    </w:rPr>
                    <w:t xml:space="preserve">REGULADOR-MONTANTE  </w:t>
                  </w:r>
                  <w:r w:rsidRPr="00E53A4B">
                    <w:rPr>
                      <w:rFonts w:asciiTheme="minorHAnsi" w:hAnsiTheme="minorHAnsi" w:cstheme="minorHAnsi"/>
                      <w:b/>
                      <w:bCs/>
                      <w:iCs/>
                      <w:color w:val="FFFFFF"/>
                      <w:sz w:val="18"/>
                      <w:szCs w:val="18"/>
                      <w:lang w:eastAsia="x-none"/>
                    </w:rPr>
                    <w:t>GRM1</w:t>
                  </w:r>
                </w:p>
              </w:tc>
              <w:tc>
                <w:tcPr>
                  <w:tcW w:w="952"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ITEM 2</w:t>
                  </w:r>
                </w:p>
              </w:tc>
              <w:tc>
                <w:tcPr>
                  <w:tcW w:w="1490"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470</w:t>
                  </w:r>
                </w:p>
              </w:tc>
              <w:tc>
                <w:tcPr>
                  <w:tcW w:w="1062"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340</w:t>
                  </w:r>
                </w:p>
              </w:tc>
              <w:tc>
                <w:tcPr>
                  <w:tcW w:w="1134"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190</w:t>
                  </w:r>
                </w:p>
              </w:tc>
            </w:tr>
            <w:tr w:rsidR="008C7828" w:rsidRPr="00E53A4B" w:rsidTr="008C7828">
              <w:trPr>
                <w:trHeight w:val="273"/>
                <w:jc w:val="center"/>
              </w:trPr>
              <w:tc>
                <w:tcPr>
                  <w:tcW w:w="2402" w:type="dxa"/>
                  <w:vMerge/>
                  <w:shd w:val="clear" w:color="auto" w:fill="4F6228"/>
                </w:tcPr>
                <w:p w:rsidR="008C7828" w:rsidRPr="00E53A4B" w:rsidRDefault="008C7828" w:rsidP="008C7828">
                  <w:pPr>
                    <w:rPr>
                      <w:rFonts w:asciiTheme="minorHAnsi" w:hAnsiTheme="minorHAnsi" w:cstheme="minorHAnsi"/>
                      <w:sz w:val="18"/>
                      <w:szCs w:val="18"/>
                    </w:rPr>
                  </w:pPr>
                </w:p>
              </w:tc>
              <w:tc>
                <w:tcPr>
                  <w:tcW w:w="952"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ITEM 4</w:t>
                  </w:r>
                </w:p>
              </w:tc>
              <w:tc>
                <w:tcPr>
                  <w:tcW w:w="1490"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470</w:t>
                  </w:r>
                </w:p>
              </w:tc>
              <w:tc>
                <w:tcPr>
                  <w:tcW w:w="1062"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340</w:t>
                  </w:r>
                </w:p>
              </w:tc>
              <w:tc>
                <w:tcPr>
                  <w:tcW w:w="1134"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190</w:t>
                  </w:r>
                </w:p>
              </w:tc>
            </w:tr>
            <w:tr w:rsidR="008C7828" w:rsidRPr="00E53A4B" w:rsidTr="008C7828">
              <w:trPr>
                <w:trHeight w:val="273"/>
                <w:jc w:val="center"/>
              </w:trPr>
              <w:tc>
                <w:tcPr>
                  <w:tcW w:w="2402" w:type="dxa"/>
                  <w:vMerge/>
                  <w:shd w:val="clear" w:color="auto" w:fill="4F6228"/>
                </w:tcPr>
                <w:p w:rsidR="008C7828" w:rsidRPr="00E53A4B" w:rsidRDefault="008C7828" w:rsidP="008C7828">
                  <w:pPr>
                    <w:rPr>
                      <w:rFonts w:asciiTheme="minorHAnsi" w:hAnsiTheme="minorHAnsi" w:cstheme="minorHAnsi"/>
                      <w:sz w:val="18"/>
                      <w:szCs w:val="18"/>
                    </w:rPr>
                  </w:pPr>
                </w:p>
              </w:tc>
              <w:tc>
                <w:tcPr>
                  <w:tcW w:w="952"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ITEM 6</w:t>
                  </w:r>
                </w:p>
              </w:tc>
              <w:tc>
                <w:tcPr>
                  <w:tcW w:w="1490"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470</w:t>
                  </w:r>
                </w:p>
              </w:tc>
              <w:tc>
                <w:tcPr>
                  <w:tcW w:w="1062"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340</w:t>
                  </w:r>
                </w:p>
              </w:tc>
              <w:tc>
                <w:tcPr>
                  <w:tcW w:w="1134" w:type="dxa"/>
                  <w:shd w:val="clear" w:color="auto" w:fill="D6E3BC"/>
                </w:tcPr>
                <w:p w:rsidR="008C7828" w:rsidRPr="00E53A4B" w:rsidRDefault="008C7828" w:rsidP="008C7828">
                  <w:pPr>
                    <w:contextualSpacing/>
                    <w:jc w:val="center"/>
                    <w:rPr>
                      <w:rFonts w:asciiTheme="minorHAnsi" w:hAnsiTheme="minorHAnsi" w:cstheme="minorHAnsi"/>
                      <w:b/>
                      <w:bCs/>
                      <w:iCs/>
                      <w:sz w:val="18"/>
                      <w:szCs w:val="18"/>
                      <w:lang w:val="es-MX" w:eastAsia="x-none"/>
                    </w:rPr>
                  </w:pPr>
                  <w:r w:rsidRPr="00E53A4B">
                    <w:rPr>
                      <w:rFonts w:asciiTheme="minorHAnsi" w:hAnsiTheme="minorHAnsi" w:cstheme="minorHAnsi"/>
                      <w:b/>
                      <w:bCs/>
                      <w:iCs/>
                      <w:sz w:val="18"/>
                      <w:szCs w:val="18"/>
                      <w:lang w:val="es-MX" w:eastAsia="x-none"/>
                    </w:rPr>
                    <w:t>190</w:t>
                  </w:r>
                </w:p>
              </w:tc>
            </w:tr>
          </w:tbl>
          <w:p w:rsidR="008C7828" w:rsidRPr="007D121F" w:rsidRDefault="008C7828" w:rsidP="008C7828">
            <w:pPr>
              <w:rPr>
                <w:rFonts w:asciiTheme="minorHAnsi" w:hAnsiTheme="minorHAnsi" w:cstheme="minorHAnsi"/>
                <w:b/>
                <w:sz w:val="22"/>
                <w:szCs w:val="22"/>
              </w:rPr>
            </w:pPr>
            <w:r w:rsidRPr="007D121F">
              <w:rPr>
                <w:rFonts w:asciiTheme="minorHAnsi" w:hAnsiTheme="minorHAnsi" w:cstheme="minorHAnsi"/>
                <w:b/>
                <w:sz w:val="22"/>
                <w:szCs w:val="22"/>
              </w:rPr>
              <w:t xml:space="preserve">NOTA: </w:t>
            </w:r>
            <w:r w:rsidRPr="007D121F">
              <w:rPr>
                <w:rFonts w:asciiTheme="minorHAnsi" w:hAnsiTheme="minorHAnsi" w:cstheme="minorHAnsi"/>
                <w:sz w:val="22"/>
                <w:szCs w:val="22"/>
              </w:rPr>
              <w:t xml:space="preserve">Tomar muy en cuenta que las dimensiones de Gabinetes corresponden a cada ÍTEM; Aclarando que para el tipo de </w:t>
            </w:r>
            <w:r w:rsidRPr="007D121F">
              <w:rPr>
                <w:rFonts w:asciiTheme="minorHAnsi" w:hAnsiTheme="minorHAnsi" w:cstheme="minorHAnsi"/>
                <w:b/>
                <w:sz w:val="22"/>
                <w:szCs w:val="22"/>
              </w:rPr>
              <w:t>Gabinete o Cofre Comercial GC1</w:t>
            </w:r>
            <w:r w:rsidRPr="007D121F">
              <w:rPr>
                <w:rFonts w:asciiTheme="minorHAnsi" w:hAnsiTheme="minorHAnsi" w:cstheme="minorHAnsi"/>
                <w:sz w:val="22"/>
                <w:szCs w:val="22"/>
              </w:rPr>
              <w:t xml:space="preserve">  se tienen </w:t>
            </w:r>
            <w:r w:rsidRPr="007D121F">
              <w:rPr>
                <w:rFonts w:asciiTheme="minorHAnsi" w:hAnsiTheme="minorHAnsi" w:cstheme="minorHAnsi"/>
                <w:b/>
                <w:sz w:val="22"/>
                <w:szCs w:val="22"/>
              </w:rPr>
              <w:t>UNA</w:t>
            </w:r>
            <w:r w:rsidRPr="007D121F">
              <w:rPr>
                <w:rFonts w:asciiTheme="minorHAnsi" w:hAnsiTheme="minorHAnsi" w:cstheme="minorHAnsi"/>
                <w:sz w:val="22"/>
                <w:szCs w:val="22"/>
              </w:rPr>
              <w:t xml:space="preserve"> dimensiones y para el </w:t>
            </w:r>
            <w:r w:rsidRPr="007D121F">
              <w:rPr>
                <w:rFonts w:asciiTheme="minorHAnsi" w:hAnsiTheme="minorHAnsi" w:cstheme="minorHAnsi"/>
                <w:b/>
                <w:sz w:val="22"/>
                <w:szCs w:val="22"/>
              </w:rPr>
              <w:t xml:space="preserve">Gabinete o Cofre Regulador-Montante GRM1 </w:t>
            </w:r>
            <w:r w:rsidRPr="007D121F">
              <w:rPr>
                <w:rFonts w:asciiTheme="minorHAnsi" w:hAnsiTheme="minorHAnsi" w:cstheme="minorHAnsi"/>
                <w:sz w:val="22"/>
                <w:szCs w:val="22"/>
              </w:rPr>
              <w:t>se tiene</w:t>
            </w:r>
            <w:r w:rsidRPr="007D121F">
              <w:rPr>
                <w:rFonts w:asciiTheme="minorHAnsi" w:hAnsiTheme="minorHAnsi" w:cstheme="minorHAnsi"/>
                <w:b/>
                <w:sz w:val="22"/>
                <w:szCs w:val="22"/>
              </w:rPr>
              <w:t xml:space="preserve"> OTRA</w:t>
            </w:r>
            <w:r w:rsidRPr="007D121F">
              <w:rPr>
                <w:rFonts w:asciiTheme="minorHAnsi" w:hAnsiTheme="minorHAnsi" w:cstheme="minorHAnsi"/>
                <w:sz w:val="22"/>
                <w:szCs w:val="22"/>
              </w:rPr>
              <w:t>.</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rPr>
                <w:rFonts w:asciiTheme="minorHAnsi" w:hAnsiTheme="minorHAnsi" w:cstheme="minorHAnsi"/>
                <w:b/>
                <w:sz w:val="22"/>
                <w:szCs w:val="22"/>
              </w:rPr>
            </w:pPr>
            <w:r w:rsidRPr="007D121F">
              <w:rPr>
                <w:rFonts w:asciiTheme="minorHAnsi" w:hAnsiTheme="minorHAnsi" w:cstheme="minorHAnsi"/>
                <w:bCs/>
                <w:iCs/>
                <w:sz w:val="22"/>
                <w:szCs w:val="22"/>
                <w:lang w:val="es-MX" w:eastAsia="x-none"/>
              </w:rPr>
              <w:t>Además este Gabinete o cofre, debe tener impreso un código QR en la base exterior inferior y en la parte interna detrás de la puerta, que facilite la trazabilidad del producto (de cada gabinete), como en los ejemplos a continuación para cada Ítem respectivamente:</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trHeight w:val="4185"/>
          <w:jc w:val="center"/>
        </w:trPr>
        <w:tc>
          <w:tcPr>
            <w:tcW w:w="7073" w:type="dxa"/>
            <w:vAlign w:val="center"/>
          </w:tcPr>
          <w:p w:rsidR="008C7828" w:rsidRPr="009455F7" w:rsidRDefault="008C7828" w:rsidP="008C7828">
            <w:pPr>
              <w:pStyle w:val="Prrafodelista"/>
              <w:ind w:left="709"/>
              <w:contextualSpacing/>
              <w:jc w:val="both"/>
              <w:rPr>
                <w:rFonts w:ascii="Calibri" w:hAnsi="Calibri" w:cs="Arial"/>
                <w:b/>
                <w:bCs/>
                <w:i/>
                <w:iCs/>
                <w:lang w:val="es-MX"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C7828" w:rsidRPr="002408B7" w:rsidTr="008C7828">
              <w:trPr>
                <w:jc w:val="center"/>
              </w:trPr>
              <w:tc>
                <w:tcPr>
                  <w:tcW w:w="8467" w:type="dxa"/>
                  <w:gridSpan w:val="2"/>
                  <w:shd w:val="clear" w:color="auto" w:fill="B6DDE8"/>
                </w:tcPr>
                <w:p w:rsidR="008C7828" w:rsidRPr="002408B7" w:rsidRDefault="008C7828" w:rsidP="008C7828">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 xml:space="preserve">1 (GABINETE </w:t>
                  </w:r>
                  <w:r>
                    <w:rPr>
                      <w:rFonts w:ascii="Calibri" w:hAnsi="Calibri" w:cs="Arial"/>
                      <w:b/>
                      <w:bCs/>
                      <w:i/>
                      <w:iCs/>
                      <w:lang w:eastAsia="x-none"/>
                    </w:rPr>
                    <w:t>GC1</w:t>
                  </w:r>
                  <w:r w:rsidRPr="002408B7">
                    <w:rPr>
                      <w:rFonts w:ascii="Calibri" w:hAnsi="Calibri" w:cs="Arial"/>
                      <w:b/>
                      <w:bCs/>
                      <w:i/>
                      <w:iCs/>
                      <w:lang w:eastAsia="x-none"/>
                    </w:rPr>
                    <w:t xml:space="preserve"> – COMERCIAL B10-G6)</w:t>
                  </w:r>
                </w:p>
              </w:tc>
            </w:tr>
            <w:tr w:rsidR="008C7828" w:rsidRPr="002408B7" w:rsidTr="008C7828">
              <w:trPr>
                <w:jc w:val="center"/>
              </w:trPr>
              <w:tc>
                <w:tcPr>
                  <w:tcW w:w="5382" w:type="dxa"/>
                  <w:shd w:val="clear" w:color="auto" w:fill="auto"/>
                </w:tcPr>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GCB10G6</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-MEDIDOR:</w:t>
                  </w:r>
                  <w:r>
                    <w:rPr>
                      <w:rFonts w:ascii="Calibri" w:hAnsi="Calibri" w:cs="Arial"/>
                      <w:bCs/>
                      <w:i/>
                      <w:iCs/>
                      <w:lang w:val="es-MX" w:eastAsia="x-none"/>
                    </w:rPr>
                    <w:t xml:space="preserve"> MEDIDOR 12345678 </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8C7828" w:rsidRPr="002408B7" w:rsidRDefault="008C7828" w:rsidP="008C7828">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XXXX/XXX/XXX/2017(</w:t>
                  </w:r>
                  <w:r w:rsidRPr="002408B7">
                    <w:rPr>
                      <w:rFonts w:ascii="Calibri" w:hAnsi="Calibri" w:cs="Arial"/>
                      <w:bCs/>
                      <w:i/>
                      <w:iCs/>
                      <w:lang w:val="es-MX" w:eastAsia="x-none"/>
                    </w:rPr>
                    <w:t>*)</w:t>
                  </w:r>
                </w:p>
              </w:tc>
              <w:tc>
                <w:tcPr>
                  <w:tcW w:w="3085" w:type="dxa"/>
                  <w:shd w:val="clear" w:color="auto" w:fill="auto"/>
                </w:tcPr>
                <w:p w:rsidR="008C7828" w:rsidRPr="002408B7" w:rsidRDefault="008C7828" w:rsidP="008C7828">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47C6064A" wp14:editId="12EC26AB">
                        <wp:extent cx="884555" cy="90424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a:extLst>
                                    <a:ext uri="{28A0092B-C50C-407E-A947-70E740481C1C}">
                                      <a14:useLocalDpi xmlns:a14="http://schemas.microsoft.com/office/drawing/2010/main" val="0"/>
                                    </a:ext>
                                  </a:extLst>
                                </a:blip>
                                <a:srcRect l="15692" t="13950" r="72462" b="64442"/>
                                <a:stretch>
                                  <a:fillRect/>
                                </a:stretch>
                              </pic:blipFill>
                              <pic:spPr bwMode="auto">
                                <a:xfrm>
                                  <a:off x="0" y="0"/>
                                  <a:ext cx="884555" cy="904240"/>
                                </a:xfrm>
                                <a:prstGeom prst="rect">
                                  <a:avLst/>
                                </a:prstGeom>
                                <a:noFill/>
                                <a:ln>
                                  <a:noFill/>
                                </a:ln>
                              </pic:spPr>
                            </pic:pic>
                          </a:graphicData>
                        </a:graphic>
                      </wp:inline>
                    </w:drawing>
                  </w:r>
                </w:p>
              </w:tc>
            </w:tr>
          </w:tbl>
          <w:p w:rsidR="008C7828" w:rsidRPr="009455F7" w:rsidRDefault="008C7828" w:rsidP="008C7828">
            <w:pPr>
              <w:pStyle w:val="Prrafodelista"/>
              <w:ind w:left="709"/>
              <w:contextualSpacing/>
              <w:jc w:val="both"/>
              <w:rPr>
                <w:rFonts w:ascii="Calibri" w:hAnsi="Calibri" w:cs="Arial"/>
                <w:b/>
                <w:bCs/>
                <w:i/>
                <w:iCs/>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C7828" w:rsidRPr="002408B7" w:rsidTr="008C7828">
              <w:trPr>
                <w:jc w:val="center"/>
              </w:trPr>
              <w:tc>
                <w:tcPr>
                  <w:tcW w:w="8467" w:type="dxa"/>
                  <w:gridSpan w:val="2"/>
                  <w:shd w:val="clear" w:color="auto" w:fill="B6DDE8"/>
                </w:tcPr>
                <w:p w:rsidR="008C7828" w:rsidRPr="002408B7" w:rsidRDefault="008C7828" w:rsidP="008C7828">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 xml:space="preserve">2 (GABINETE </w:t>
                  </w:r>
                  <w:r>
                    <w:rPr>
                      <w:rFonts w:ascii="Calibri" w:hAnsi="Calibri" w:cs="Arial"/>
                      <w:b/>
                      <w:bCs/>
                      <w:i/>
                      <w:iCs/>
                      <w:lang w:eastAsia="x-none"/>
                    </w:rPr>
                    <w:t>GRM1</w:t>
                  </w:r>
                  <w:r w:rsidRPr="002408B7">
                    <w:rPr>
                      <w:rFonts w:ascii="Calibri" w:hAnsi="Calibri" w:cs="Arial"/>
                      <w:b/>
                      <w:bCs/>
                      <w:i/>
                      <w:iCs/>
                      <w:lang w:eastAsia="x-none"/>
                    </w:rPr>
                    <w:t xml:space="preserve"> – REGULADOR/MONTANTE B10)</w:t>
                  </w:r>
                </w:p>
              </w:tc>
            </w:tr>
            <w:tr w:rsidR="008C7828" w:rsidRPr="002408B7" w:rsidTr="008C7828">
              <w:trPr>
                <w:jc w:val="center"/>
              </w:trPr>
              <w:tc>
                <w:tcPr>
                  <w:tcW w:w="5382" w:type="dxa"/>
                  <w:shd w:val="clear" w:color="auto" w:fill="auto"/>
                </w:tcPr>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GRMB10</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8C7828" w:rsidRPr="002408B7" w:rsidRDefault="008C7828" w:rsidP="008C7828">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XXXX/XXX/XXX/2017(</w:t>
                  </w:r>
                  <w:r w:rsidRPr="002408B7">
                    <w:rPr>
                      <w:rFonts w:ascii="Calibri" w:hAnsi="Calibri" w:cs="Arial"/>
                      <w:bCs/>
                      <w:i/>
                      <w:iCs/>
                      <w:lang w:val="es-MX" w:eastAsia="x-none"/>
                    </w:rPr>
                    <w:t>*)</w:t>
                  </w:r>
                </w:p>
              </w:tc>
              <w:tc>
                <w:tcPr>
                  <w:tcW w:w="3085" w:type="dxa"/>
                  <w:shd w:val="clear" w:color="auto" w:fill="auto"/>
                </w:tcPr>
                <w:p w:rsidR="008C7828" w:rsidRPr="002408B7" w:rsidRDefault="008C7828" w:rsidP="008C7828">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0894232D" wp14:editId="3616198A">
                        <wp:extent cx="894080" cy="763905"/>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a:extLst>
                                    <a:ext uri="{28A0092B-C50C-407E-A947-70E740481C1C}">
                                      <a14:useLocalDpi xmlns:a14="http://schemas.microsoft.com/office/drawing/2010/main" val="0"/>
                                    </a:ext>
                                  </a:extLst>
                                </a:blip>
                                <a:srcRect l="15726" t="13853" r="72514" b="65239"/>
                                <a:stretch>
                                  <a:fillRect/>
                                </a:stretch>
                              </pic:blipFill>
                              <pic:spPr bwMode="auto">
                                <a:xfrm>
                                  <a:off x="0" y="0"/>
                                  <a:ext cx="894080" cy="763905"/>
                                </a:xfrm>
                                <a:prstGeom prst="rect">
                                  <a:avLst/>
                                </a:prstGeom>
                                <a:noFill/>
                                <a:ln>
                                  <a:noFill/>
                                </a:ln>
                              </pic:spPr>
                            </pic:pic>
                          </a:graphicData>
                        </a:graphic>
                      </wp:inline>
                    </w:drawing>
                  </w:r>
                </w:p>
              </w:tc>
            </w:tr>
          </w:tbl>
          <w:p w:rsidR="008C7828" w:rsidRPr="009455F7" w:rsidRDefault="008C7828" w:rsidP="008C7828">
            <w:pPr>
              <w:pStyle w:val="Prrafodelista"/>
              <w:ind w:left="709"/>
              <w:contextualSpacing/>
              <w:jc w:val="both"/>
              <w:rPr>
                <w:rFonts w:ascii="Calibri" w:hAnsi="Calibri" w:cs="Arial"/>
                <w:b/>
                <w:bCs/>
                <w:i/>
                <w:iCs/>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C7828" w:rsidRPr="002408B7" w:rsidTr="008C7828">
              <w:trPr>
                <w:jc w:val="center"/>
              </w:trPr>
              <w:tc>
                <w:tcPr>
                  <w:tcW w:w="8467" w:type="dxa"/>
                  <w:gridSpan w:val="2"/>
                  <w:shd w:val="clear" w:color="auto" w:fill="B6DDE8"/>
                </w:tcPr>
                <w:p w:rsidR="008C7828" w:rsidRPr="002408B7" w:rsidRDefault="008C7828" w:rsidP="008C7828">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 xml:space="preserve">3 (GABINETE </w:t>
                  </w:r>
                  <w:r>
                    <w:rPr>
                      <w:rFonts w:ascii="Calibri" w:hAnsi="Calibri" w:cs="Arial"/>
                      <w:b/>
                      <w:bCs/>
                      <w:i/>
                      <w:iCs/>
                      <w:lang w:eastAsia="x-none"/>
                    </w:rPr>
                    <w:t>GC1</w:t>
                  </w:r>
                  <w:r w:rsidRPr="002408B7">
                    <w:rPr>
                      <w:rFonts w:ascii="Calibri" w:hAnsi="Calibri" w:cs="Arial"/>
                      <w:b/>
                      <w:bCs/>
                      <w:i/>
                      <w:iCs/>
                      <w:lang w:eastAsia="x-none"/>
                    </w:rPr>
                    <w:t xml:space="preserve"> – COMERCIAL B16-G10)</w:t>
                  </w:r>
                </w:p>
              </w:tc>
            </w:tr>
            <w:tr w:rsidR="008C7828" w:rsidRPr="002408B7" w:rsidTr="008C7828">
              <w:trPr>
                <w:jc w:val="center"/>
              </w:trPr>
              <w:tc>
                <w:tcPr>
                  <w:tcW w:w="5382" w:type="dxa"/>
                  <w:shd w:val="clear" w:color="auto" w:fill="auto"/>
                </w:tcPr>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GCB16G10</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-MEDIDOR:</w:t>
                  </w:r>
                  <w:r>
                    <w:rPr>
                      <w:rFonts w:ascii="Calibri" w:hAnsi="Calibri" w:cs="Arial"/>
                      <w:bCs/>
                      <w:i/>
                      <w:iCs/>
                      <w:lang w:val="es-MX" w:eastAsia="x-none"/>
                    </w:rPr>
                    <w:t xml:space="preserve"> MEDIDOR 12345678 </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8C7828" w:rsidRPr="002408B7" w:rsidRDefault="008C7828" w:rsidP="008C7828">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XXXX/XXX/XXX/2017(*</w:t>
                  </w:r>
                  <w:r w:rsidRPr="002408B7">
                    <w:rPr>
                      <w:rFonts w:ascii="Calibri" w:hAnsi="Calibri" w:cs="Arial"/>
                      <w:bCs/>
                      <w:i/>
                      <w:iCs/>
                      <w:lang w:val="es-MX" w:eastAsia="x-none"/>
                    </w:rPr>
                    <w:t>)</w:t>
                  </w:r>
                </w:p>
              </w:tc>
              <w:tc>
                <w:tcPr>
                  <w:tcW w:w="3085" w:type="dxa"/>
                  <w:shd w:val="clear" w:color="auto" w:fill="auto"/>
                </w:tcPr>
                <w:p w:rsidR="008C7828" w:rsidRPr="002408B7" w:rsidRDefault="008C7828" w:rsidP="008C7828">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08DE92B6" wp14:editId="5DAEFFD8">
                        <wp:extent cx="914400" cy="90424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8">
                                  <a:extLst>
                                    <a:ext uri="{28A0092B-C50C-407E-A947-70E740481C1C}">
                                      <a14:useLocalDpi xmlns:a14="http://schemas.microsoft.com/office/drawing/2010/main" val="0"/>
                                    </a:ext>
                                  </a:extLst>
                                </a:blip>
                                <a:srcRect l="15692" t="13950" r="72308" b="64989"/>
                                <a:stretch>
                                  <a:fillRect/>
                                </a:stretch>
                              </pic:blipFill>
                              <pic:spPr bwMode="auto">
                                <a:xfrm>
                                  <a:off x="0" y="0"/>
                                  <a:ext cx="914400" cy="904240"/>
                                </a:xfrm>
                                <a:prstGeom prst="rect">
                                  <a:avLst/>
                                </a:prstGeom>
                                <a:noFill/>
                                <a:ln>
                                  <a:noFill/>
                                </a:ln>
                              </pic:spPr>
                            </pic:pic>
                          </a:graphicData>
                        </a:graphic>
                      </wp:inline>
                    </w:drawing>
                  </w:r>
                </w:p>
              </w:tc>
            </w:tr>
          </w:tbl>
          <w:p w:rsidR="008C7828" w:rsidRPr="009455F7" w:rsidRDefault="008C7828" w:rsidP="008C7828">
            <w:pPr>
              <w:pStyle w:val="Prrafodelista"/>
              <w:ind w:left="709"/>
              <w:contextualSpacing/>
              <w:jc w:val="both"/>
              <w:rPr>
                <w:rFonts w:ascii="Calibri" w:hAnsi="Calibri" w:cs="Arial"/>
                <w:b/>
                <w:bCs/>
                <w:i/>
                <w:iCs/>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C7828" w:rsidRPr="002408B7" w:rsidTr="008C7828">
              <w:trPr>
                <w:jc w:val="center"/>
              </w:trPr>
              <w:tc>
                <w:tcPr>
                  <w:tcW w:w="8467" w:type="dxa"/>
                  <w:gridSpan w:val="2"/>
                  <w:shd w:val="clear" w:color="auto" w:fill="B6DDE8"/>
                </w:tcPr>
                <w:p w:rsidR="008C7828" w:rsidRPr="002408B7" w:rsidRDefault="008C7828" w:rsidP="008C7828">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 xml:space="preserve">4 (GABINETE </w:t>
                  </w:r>
                  <w:r>
                    <w:rPr>
                      <w:rFonts w:ascii="Calibri" w:hAnsi="Calibri" w:cs="Arial"/>
                      <w:b/>
                      <w:bCs/>
                      <w:i/>
                      <w:iCs/>
                      <w:lang w:eastAsia="x-none"/>
                    </w:rPr>
                    <w:t>GRM1</w:t>
                  </w:r>
                  <w:r w:rsidRPr="002408B7">
                    <w:rPr>
                      <w:rFonts w:ascii="Calibri" w:hAnsi="Calibri" w:cs="Arial"/>
                      <w:b/>
                      <w:bCs/>
                      <w:i/>
                      <w:iCs/>
                      <w:lang w:eastAsia="x-none"/>
                    </w:rPr>
                    <w:t xml:space="preserve"> – REGULADOR/MONTANTE B16)</w:t>
                  </w:r>
                </w:p>
              </w:tc>
            </w:tr>
            <w:tr w:rsidR="008C7828" w:rsidRPr="002408B7" w:rsidTr="008C7828">
              <w:trPr>
                <w:jc w:val="center"/>
              </w:trPr>
              <w:tc>
                <w:tcPr>
                  <w:tcW w:w="5382" w:type="dxa"/>
                  <w:shd w:val="clear" w:color="auto" w:fill="auto"/>
                </w:tcPr>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GRMB16</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-REGULADOR:</w:t>
                  </w:r>
                  <w:r w:rsidRPr="002408B7">
                    <w:rPr>
                      <w:rFonts w:ascii="Calibri" w:hAnsi="Calibri" w:cs="Arial"/>
                      <w:bCs/>
                      <w:i/>
                      <w:iCs/>
                      <w:lang w:val="es-MX" w:eastAsia="x-none"/>
                    </w:rPr>
                    <w:t xml:space="preserve"> REGULAD</w:t>
                  </w:r>
                  <w:r>
                    <w:rPr>
                      <w:rFonts w:ascii="Calibri" w:hAnsi="Calibri" w:cs="Arial"/>
                      <w:bCs/>
                      <w:i/>
                      <w:iCs/>
                      <w:lang w:val="es-MX" w:eastAsia="x-none"/>
                    </w:rPr>
                    <w:t>OR 87654321</w:t>
                  </w:r>
                </w:p>
                <w:p w:rsidR="008C7828" w:rsidRPr="002408B7" w:rsidRDefault="008C7828" w:rsidP="008C7828">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Pr>
                      <w:rFonts w:ascii="Calibri" w:hAnsi="Calibri" w:cs="Arial"/>
                      <w:bCs/>
                      <w:i/>
                      <w:iCs/>
                      <w:lang w:val="es-MX" w:eastAsia="x-none"/>
                    </w:rPr>
                    <w:t xml:space="preserve"> XXXX/XXX/XXX/2017(</w:t>
                  </w:r>
                  <w:r w:rsidRPr="002408B7">
                    <w:rPr>
                      <w:rFonts w:ascii="Calibri" w:hAnsi="Calibri" w:cs="Arial"/>
                      <w:bCs/>
                      <w:i/>
                      <w:iCs/>
                      <w:lang w:val="es-MX" w:eastAsia="x-none"/>
                    </w:rPr>
                    <w:t>*)</w:t>
                  </w:r>
                </w:p>
              </w:tc>
              <w:tc>
                <w:tcPr>
                  <w:tcW w:w="3085" w:type="dxa"/>
                  <w:shd w:val="clear" w:color="auto" w:fill="auto"/>
                </w:tcPr>
                <w:p w:rsidR="008C7828" w:rsidRPr="002408B7" w:rsidRDefault="008C7828" w:rsidP="008C7828">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1D99F65C" wp14:editId="368CE8AF">
                        <wp:extent cx="894080" cy="763905"/>
                        <wp:effectExtent l="0" t="0" r="127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a:extLst>
                                    <a:ext uri="{28A0092B-C50C-407E-A947-70E740481C1C}">
                                      <a14:useLocalDpi xmlns:a14="http://schemas.microsoft.com/office/drawing/2010/main" val="0"/>
                                    </a:ext>
                                  </a:extLst>
                                </a:blip>
                                <a:srcRect l="15584" t="14107" r="72514" b="64735"/>
                                <a:stretch>
                                  <a:fillRect/>
                                </a:stretch>
                              </pic:blipFill>
                              <pic:spPr bwMode="auto">
                                <a:xfrm>
                                  <a:off x="0" y="0"/>
                                  <a:ext cx="894080" cy="763905"/>
                                </a:xfrm>
                                <a:prstGeom prst="rect">
                                  <a:avLst/>
                                </a:prstGeom>
                                <a:noFill/>
                                <a:ln>
                                  <a:noFill/>
                                </a:ln>
                              </pic:spPr>
                            </pic:pic>
                          </a:graphicData>
                        </a:graphic>
                      </wp:inline>
                    </w:drawing>
                  </w:r>
                </w:p>
              </w:tc>
            </w:tr>
          </w:tbl>
          <w:p w:rsidR="008C7828" w:rsidRPr="009455F7" w:rsidRDefault="008C7828" w:rsidP="008C7828">
            <w:pPr>
              <w:pStyle w:val="Prrafodelista"/>
              <w:ind w:left="709"/>
              <w:contextualSpacing/>
              <w:jc w:val="both"/>
              <w:rPr>
                <w:rFonts w:ascii="Calibri" w:hAnsi="Calibri" w:cs="Arial"/>
                <w:b/>
                <w:bCs/>
                <w:i/>
                <w:iCs/>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C7828" w:rsidRPr="002408B7" w:rsidTr="008C7828">
              <w:trPr>
                <w:jc w:val="center"/>
              </w:trPr>
              <w:tc>
                <w:tcPr>
                  <w:tcW w:w="8467" w:type="dxa"/>
                  <w:gridSpan w:val="2"/>
                  <w:shd w:val="clear" w:color="auto" w:fill="B6DDE8"/>
                </w:tcPr>
                <w:p w:rsidR="008C7828" w:rsidRPr="002408B7" w:rsidRDefault="008C7828" w:rsidP="008C7828">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 xml:space="preserve">5 (GABINETE </w:t>
                  </w:r>
                  <w:r>
                    <w:rPr>
                      <w:rFonts w:ascii="Calibri" w:hAnsi="Calibri" w:cs="Arial"/>
                      <w:b/>
                      <w:bCs/>
                      <w:i/>
                      <w:iCs/>
                      <w:lang w:eastAsia="x-none"/>
                    </w:rPr>
                    <w:t>GC1</w:t>
                  </w:r>
                  <w:r w:rsidRPr="002408B7">
                    <w:rPr>
                      <w:rFonts w:ascii="Calibri" w:hAnsi="Calibri" w:cs="Arial"/>
                      <w:b/>
                      <w:bCs/>
                      <w:i/>
                      <w:iCs/>
                      <w:lang w:eastAsia="x-none"/>
                    </w:rPr>
                    <w:t xml:space="preserve"> – COMERCIAL B25-G16)</w:t>
                  </w:r>
                </w:p>
              </w:tc>
            </w:tr>
            <w:tr w:rsidR="008C7828" w:rsidRPr="002408B7" w:rsidTr="008C7828">
              <w:trPr>
                <w:jc w:val="center"/>
              </w:trPr>
              <w:tc>
                <w:tcPr>
                  <w:tcW w:w="5382" w:type="dxa"/>
                  <w:shd w:val="clear" w:color="auto" w:fill="auto"/>
                </w:tcPr>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lastRenderedPageBreak/>
                    <w:t>-NÚMERO DE GABINETE:</w:t>
                  </w:r>
                  <w:r w:rsidRPr="002408B7">
                    <w:rPr>
                      <w:rFonts w:ascii="Calibri" w:hAnsi="Calibri" w:cs="Arial"/>
                      <w:bCs/>
                      <w:i/>
                      <w:iCs/>
                      <w:lang w:val="es-MX" w:eastAsia="x-none"/>
                    </w:rPr>
                    <w:t xml:space="preserve"> 12345</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GCB25G16</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-MEDIDOR:</w:t>
                  </w:r>
                  <w:r>
                    <w:rPr>
                      <w:rFonts w:ascii="Calibri" w:hAnsi="Calibri" w:cs="Arial"/>
                      <w:bCs/>
                      <w:i/>
                      <w:iCs/>
                      <w:lang w:val="es-MX" w:eastAsia="x-none"/>
                    </w:rPr>
                    <w:t xml:space="preserve"> MEDIDOR 12345678 </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8C7828" w:rsidRPr="002408B7" w:rsidRDefault="008C7828" w:rsidP="008C7828">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sidRPr="002408B7">
                    <w:rPr>
                      <w:rFonts w:ascii="Calibri" w:hAnsi="Calibri" w:cs="Arial"/>
                      <w:bCs/>
                      <w:i/>
                      <w:iCs/>
                      <w:lang w:val="es-MX" w:eastAsia="x-none"/>
                    </w:rPr>
                    <w:t xml:space="preserve"> XXXX/XXX</w:t>
                  </w:r>
                  <w:r>
                    <w:rPr>
                      <w:rFonts w:ascii="Calibri" w:hAnsi="Calibri" w:cs="Arial"/>
                      <w:bCs/>
                      <w:i/>
                      <w:iCs/>
                      <w:lang w:val="es-MX" w:eastAsia="x-none"/>
                    </w:rPr>
                    <w:t>/XXX/2017(</w:t>
                  </w:r>
                  <w:r w:rsidRPr="002408B7">
                    <w:rPr>
                      <w:rFonts w:ascii="Calibri" w:hAnsi="Calibri" w:cs="Arial"/>
                      <w:bCs/>
                      <w:i/>
                      <w:iCs/>
                      <w:lang w:val="es-MX" w:eastAsia="x-none"/>
                    </w:rPr>
                    <w:t>*)</w:t>
                  </w:r>
                </w:p>
              </w:tc>
              <w:tc>
                <w:tcPr>
                  <w:tcW w:w="3085" w:type="dxa"/>
                  <w:shd w:val="clear" w:color="auto" w:fill="auto"/>
                </w:tcPr>
                <w:p w:rsidR="008C7828" w:rsidRPr="002408B7" w:rsidRDefault="008C7828" w:rsidP="008C7828">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56C7636E" wp14:editId="3A3E5558">
                        <wp:extent cx="964565" cy="944245"/>
                        <wp:effectExtent l="0" t="0" r="6985"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a:extLst>
                                    <a:ext uri="{28A0092B-C50C-407E-A947-70E740481C1C}">
                                      <a14:useLocalDpi xmlns:a14="http://schemas.microsoft.com/office/drawing/2010/main" val="0"/>
                                    </a:ext>
                                  </a:extLst>
                                </a:blip>
                                <a:srcRect l="15692" t="14224" r="72462" b="64989"/>
                                <a:stretch>
                                  <a:fillRect/>
                                </a:stretch>
                              </pic:blipFill>
                              <pic:spPr bwMode="auto">
                                <a:xfrm>
                                  <a:off x="0" y="0"/>
                                  <a:ext cx="964565" cy="944245"/>
                                </a:xfrm>
                                <a:prstGeom prst="rect">
                                  <a:avLst/>
                                </a:prstGeom>
                                <a:noFill/>
                                <a:ln>
                                  <a:noFill/>
                                </a:ln>
                              </pic:spPr>
                            </pic:pic>
                          </a:graphicData>
                        </a:graphic>
                      </wp:inline>
                    </w:drawing>
                  </w:r>
                </w:p>
              </w:tc>
            </w:tr>
          </w:tbl>
          <w:p w:rsidR="008C7828" w:rsidRPr="009455F7" w:rsidRDefault="008C7828" w:rsidP="008C7828">
            <w:pPr>
              <w:pStyle w:val="Prrafodelista"/>
              <w:ind w:left="709"/>
              <w:contextualSpacing/>
              <w:jc w:val="both"/>
              <w:rPr>
                <w:rFonts w:ascii="Calibri" w:hAnsi="Calibri" w:cs="Arial"/>
                <w:b/>
                <w:bCs/>
                <w:i/>
                <w:iCs/>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085"/>
            </w:tblGrid>
            <w:tr w:rsidR="008C7828" w:rsidRPr="002408B7" w:rsidTr="008C7828">
              <w:trPr>
                <w:jc w:val="center"/>
              </w:trPr>
              <w:tc>
                <w:tcPr>
                  <w:tcW w:w="8467" w:type="dxa"/>
                  <w:gridSpan w:val="2"/>
                  <w:shd w:val="clear" w:color="auto" w:fill="B6DDE8"/>
                </w:tcPr>
                <w:p w:rsidR="008C7828" w:rsidRPr="002408B7" w:rsidRDefault="008C7828" w:rsidP="008C7828">
                  <w:pPr>
                    <w:contextualSpacing/>
                    <w:rPr>
                      <w:rFonts w:ascii="Calibri" w:hAnsi="Calibri" w:cs="Arial"/>
                      <w:b/>
                      <w:bCs/>
                      <w:i/>
                      <w:iCs/>
                      <w:lang w:eastAsia="x-none"/>
                    </w:rPr>
                  </w:pPr>
                  <w:r w:rsidRPr="00F2101B">
                    <w:rPr>
                      <w:rFonts w:ascii="Calibri" w:hAnsi="Calibri" w:cs="Arial"/>
                      <w:b/>
                      <w:bCs/>
                      <w:i/>
                      <w:iCs/>
                      <w:lang w:val="es-MX" w:eastAsia="x-none"/>
                    </w:rPr>
                    <w:t xml:space="preserve">ITEM </w:t>
                  </w:r>
                  <w:r w:rsidRPr="002408B7">
                    <w:rPr>
                      <w:rFonts w:ascii="Calibri" w:hAnsi="Calibri" w:cs="Arial"/>
                      <w:b/>
                      <w:bCs/>
                      <w:i/>
                      <w:iCs/>
                      <w:lang w:eastAsia="x-none"/>
                    </w:rPr>
                    <w:t xml:space="preserve">6 (GABINETE </w:t>
                  </w:r>
                  <w:r>
                    <w:rPr>
                      <w:rFonts w:ascii="Calibri" w:hAnsi="Calibri" w:cs="Arial"/>
                      <w:b/>
                      <w:bCs/>
                      <w:i/>
                      <w:iCs/>
                      <w:lang w:eastAsia="x-none"/>
                    </w:rPr>
                    <w:t>GRM1</w:t>
                  </w:r>
                  <w:r w:rsidRPr="002408B7">
                    <w:rPr>
                      <w:rFonts w:ascii="Calibri" w:hAnsi="Calibri" w:cs="Arial"/>
                      <w:b/>
                      <w:bCs/>
                      <w:i/>
                      <w:iCs/>
                      <w:lang w:eastAsia="x-none"/>
                    </w:rPr>
                    <w:t xml:space="preserve"> – REGULADOR/MONTANTE B25)</w:t>
                  </w:r>
                </w:p>
              </w:tc>
            </w:tr>
            <w:tr w:rsidR="008C7828" w:rsidRPr="002408B7" w:rsidTr="008C7828">
              <w:trPr>
                <w:jc w:val="center"/>
              </w:trPr>
              <w:tc>
                <w:tcPr>
                  <w:tcW w:w="5382" w:type="dxa"/>
                  <w:shd w:val="clear" w:color="auto" w:fill="auto"/>
                </w:tcPr>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-NÚMERO DE GABINETE:</w:t>
                  </w:r>
                  <w:r w:rsidRPr="002408B7">
                    <w:rPr>
                      <w:rFonts w:ascii="Calibri" w:hAnsi="Calibri" w:cs="Arial"/>
                      <w:bCs/>
                      <w:i/>
                      <w:iCs/>
                      <w:lang w:val="es-MX" w:eastAsia="x-none"/>
                    </w:rPr>
                    <w:t xml:space="preserve"> 12345</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-TIPO DE GABINETE:</w:t>
                  </w:r>
                  <w:r w:rsidRPr="002408B7">
                    <w:rPr>
                      <w:rFonts w:ascii="Calibri" w:hAnsi="Calibri" w:cs="Arial"/>
                      <w:bCs/>
                      <w:i/>
                      <w:iCs/>
                      <w:lang w:val="es-MX" w:eastAsia="x-none"/>
                    </w:rPr>
                    <w:t xml:space="preserve"> GRMB25</w:t>
                  </w:r>
                </w:p>
                <w:p w:rsidR="008C7828" w:rsidRPr="002408B7" w:rsidRDefault="008C7828" w:rsidP="008C7828">
                  <w:pPr>
                    <w:contextualSpacing/>
                    <w:rPr>
                      <w:rFonts w:ascii="Calibri" w:hAnsi="Calibri" w:cs="Arial"/>
                      <w:bCs/>
                      <w:i/>
                      <w:iCs/>
                      <w:lang w:val="es-MX" w:eastAsia="x-none"/>
                    </w:rPr>
                  </w:pPr>
                  <w:r w:rsidRPr="002408B7">
                    <w:rPr>
                      <w:rFonts w:ascii="Calibri" w:hAnsi="Calibri" w:cs="Arial"/>
                      <w:b/>
                      <w:bCs/>
                      <w:i/>
                      <w:iCs/>
                      <w:lang w:val="es-MX" w:eastAsia="x-none"/>
                    </w:rPr>
                    <w:t>-REGULADOR:</w:t>
                  </w:r>
                  <w:r>
                    <w:rPr>
                      <w:rFonts w:ascii="Calibri" w:hAnsi="Calibri" w:cs="Arial"/>
                      <w:bCs/>
                      <w:i/>
                      <w:iCs/>
                      <w:lang w:val="es-MX" w:eastAsia="x-none"/>
                    </w:rPr>
                    <w:t xml:space="preserve"> REGULADOR 87654321</w:t>
                  </w:r>
                </w:p>
                <w:p w:rsidR="008C7828" w:rsidRPr="002408B7" w:rsidRDefault="008C7828" w:rsidP="008C7828">
                  <w:pPr>
                    <w:contextualSpacing/>
                    <w:rPr>
                      <w:rFonts w:ascii="Calibri" w:hAnsi="Calibri" w:cs="Arial"/>
                      <w:b/>
                      <w:bCs/>
                      <w:i/>
                      <w:iCs/>
                      <w:lang w:val="es-MX" w:eastAsia="x-none"/>
                    </w:rPr>
                  </w:pPr>
                  <w:r w:rsidRPr="002408B7">
                    <w:rPr>
                      <w:rFonts w:ascii="Calibri" w:hAnsi="Calibri" w:cs="Arial"/>
                      <w:b/>
                      <w:bCs/>
                      <w:i/>
                      <w:iCs/>
                      <w:lang w:val="es-MX" w:eastAsia="x-none"/>
                    </w:rPr>
                    <w:t>-NUMERO DE CONTRATO:</w:t>
                  </w:r>
                  <w:r w:rsidRPr="002408B7">
                    <w:rPr>
                      <w:rFonts w:ascii="Calibri" w:hAnsi="Calibri" w:cs="Arial"/>
                      <w:bCs/>
                      <w:i/>
                      <w:iCs/>
                      <w:lang w:val="es-MX" w:eastAsia="x-none"/>
                    </w:rPr>
                    <w:t xml:space="preserve"> XXXX/XXX/XXX/201</w:t>
                  </w:r>
                  <w:r>
                    <w:rPr>
                      <w:rFonts w:ascii="Calibri" w:hAnsi="Calibri" w:cs="Arial"/>
                      <w:bCs/>
                      <w:i/>
                      <w:iCs/>
                      <w:lang w:val="es-MX" w:eastAsia="x-none"/>
                    </w:rPr>
                    <w:t>7</w:t>
                  </w:r>
                  <w:r w:rsidRPr="002408B7">
                    <w:rPr>
                      <w:rFonts w:ascii="Calibri" w:hAnsi="Calibri" w:cs="Arial"/>
                      <w:bCs/>
                      <w:i/>
                      <w:iCs/>
                      <w:lang w:val="es-MX" w:eastAsia="x-none"/>
                    </w:rPr>
                    <w:t>(*)</w:t>
                  </w:r>
                </w:p>
              </w:tc>
              <w:tc>
                <w:tcPr>
                  <w:tcW w:w="3085" w:type="dxa"/>
                  <w:shd w:val="clear" w:color="auto" w:fill="auto"/>
                </w:tcPr>
                <w:p w:rsidR="008C7828" w:rsidRPr="002408B7" w:rsidRDefault="008C7828" w:rsidP="008C7828">
                  <w:pPr>
                    <w:pStyle w:val="Prrafodelista"/>
                    <w:ind w:left="0"/>
                    <w:contextualSpacing/>
                    <w:jc w:val="center"/>
                    <w:rPr>
                      <w:rFonts w:ascii="Calibri" w:hAnsi="Calibri" w:cs="Arial"/>
                      <w:b/>
                      <w:bCs/>
                      <w:i/>
                      <w:iCs/>
                      <w:lang w:eastAsia="x-none"/>
                    </w:rPr>
                  </w:pPr>
                  <w:r w:rsidRPr="002408B7">
                    <w:rPr>
                      <w:noProof/>
                      <w:lang w:val="es-BO" w:eastAsia="es-BO"/>
                    </w:rPr>
                    <w:drawing>
                      <wp:inline distT="0" distB="0" distL="0" distR="0" wp14:anchorId="045CD768" wp14:editId="78C05A5D">
                        <wp:extent cx="944245" cy="783590"/>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1">
                                  <a:extLst>
                                    <a:ext uri="{28A0092B-C50C-407E-A947-70E740481C1C}">
                                      <a14:useLocalDpi xmlns:a14="http://schemas.microsoft.com/office/drawing/2010/main" val="0"/>
                                    </a:ext>
                                  </a:extLst>
                                </a:blip>
                                <a:srcRect l="15300" t="13853" r="72516" b="64735"/>
                                <a:stretch>
                                  <a:fillRect/>
                                </a:stretch>
                              </pic:blipFill>
                              <pic:spPr bwMode="auto">
                                <a:xfrm>
                                  <a:off x="0" y="0"/>
                                  <a:ext cx="944245" cy="783590"/>
                                </a:xfrm>
                                <a:prstGeom prst="rect">
                                  <a:avLst/>
                                </a:prstGeom>
                                <a:noFill/>
                                <a:ln>
                                  <a:noFill/>
                                </a:ln>
                              </pic:spPr>
                            </pic:pic>
                          </a:graphicData>
                        </a:graphic>
                      </wp:inline>
                    </w:drawing>
                  </w:r>
                </w:p>
              </w:tc>
            </w:tr>
          </w:tbl>
          <w:p w:rsidR="008C7828" w:rsidRDefault="008C7828" w:rsidP="008C7828">
            <w:pPr>
              <w:ind w:left="640"/>
              <w:rPr>
                <w:rFonts w:ascii="Calibri" w:hAnsi="Calibri" w:cs="Arial"/>
                <w:b/>
                <w:bCs/>
                <w:i/>
                <w:iCs/>
                <w:lang w:val="es-MX" w:eastAsia="x-none"/>
              </w:rPr>
            </w:pPr>
            <w:r w:rsidRPr="00C10177">
              <w:rPr>
                <w:rFonts w:ascii="Calibri" w:hAnsi="Calibri" w:cs="Arial"/>
                <w:b/>
                <w:bCs/>
                <w:i/>
                <w:iCs/>
                <w:lang w:val="es-MX" w:eastAsia="x-none"/>
              </w:rPr>
              <w:t>(*)Dato a confirmar según el código del proceso correspondiente a la gestión.</w:t>
            </w:r>
          </w:p>
          <w:p w:rsidR="008C7828" w:rsidRPr="00626E08" w:rsidRDefault="008C7828" w:rsidP="008C7828">
            <w:pPr>
              <w:rPr>
                <w:rFonts w:ascii="Calibri" w:hAnsi="Calibri" w:cs="Calibri"/>
                <w:b/>
                <w:bCs/>
                <w:sz w:val="18"/>
                <w:szCs w:val="18"/>
                <w:lang w:val="es-MX"/>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8B63A5" w:rsidRDefault="008C7828" w:rsidP="008C7828">
            <w:pPr>
              <w:tabs>
                <w:tab w:val="left" w:pos="1843"/>
              </w:tabs>
              <w:jc w:val="both"/>
              <w:rPr>
                <w:rFonts w:ascii="Calibri" w:hAnsi="Calibri" w:cs="Calibri"/>
                <w:sz w:val="22"/>
                <w:szCs w:val="22"/>
              </w:rPr>
            </w:pPr>
            <w:r w:rsidRPr="008B63A5">
              <w:rPr>
                <w:rFonts w:ascii="Calibri" w:hAnsi="Calibri" w:cs="Arial"/>
                <w:b/>
                <w:bCs/>
                <w:iCs/>
                <w:sz w:val="22"/>
                <w:szCs w:val="22"/>
                <w:lang w:eastAsia="x-none"/>
              </w:rPr>
              <w:lastRenderedPageBreak/>
              <w:t>DESCRIPCIÓN DE LOS GABINETES O COFRES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tabs>
                <w:tab w:val="num" w:pos="709"/>
              </w:tabs>
              <w:contextualSpacing/>
              <w:jc w:val="both"/>
              <w:rPr>
                <w:rFonts w:ascii="Calibri" w:hAnsi="Calibri" w:cs="Arial"/>
                <w:bCs/>
                <w:iCs/>
                <w:sz w:val="22"/>
                <w:szCs w:val="22"/>
                <w:lang w:val="es-ES_tradnl" w:eastAsia="x-none"/>
              </w:rPr>
            </w:pPr>
            <w:r w:rsidRPr="007D121F">
              <w:rPr>
                <w:rFonts w:ascii="Calibri" w:hAnsi="Calibri" w:cs="Arial"/>
                <w:b/>
                <w:bCs/>
                <w:iCs/>
                <w:sz w:val="22"/>
                <w:szCs w:val="22"/>
                <w:lang w:eastAsia="x-none"/>
              </w:rPr>
              <w:t>Puerta</w:t>
            </w:r>
            <w:r w:rsidRPr="007D121F">
              <w:rPr>
                <w:rFonts w:ascii="Calibri" w:hAnsi="Calibri" w:cs="Arial"/>
                <w:b/>
                <w:bCs/>
                <w:iCs/>
                <w:sz w:val="22"/>
                <w:szCs w:val="22"/>
                <w:lang w:val="es-MX" w:eastAsia="x-none"/>
              </w:rPr>
              <w:t>.-</w:t>
            </w:r>
            <w:r w:rsidRPr="007D121F">
              <w:rPr>
                <w:rFonts w:ascii="Calibri" w:hAnsi="Calibri" w:cs="Arial"/>
                <w:bCs/>
                <w:iCs/>
                <w:sz w:val="22"/>
                <w:szCs w:val="22"/>
                <w:lang w:val="es-MX" w:eastAsia="x-none"/>
              </w:rPr>
              <w:t xml:space="preserve"> </w:t>
            </w:r>
            <w:r w:rsidRPr="007D121F">
              <w:rPr>
                <w:rFonts w:ascii="Calibri" w:hAnsi="Calibri" w:cs="Arial"/>
                <w:bCs/>
                <w:iCs/>
                <w:sz w:val="22"/>
                <w:szCs w:val="22"/>
                <w:lang w:val="es-ES_tradnl" w:eastAsia="x-none"/>
              </w:rPr>
              <w:t>La puerta deberá tener las siguientes características:</w:t>
            </w:r>
          </w:p>
          <w:p w:rsidR="008C7828" w:rsidRPr="007D121F" w:rsidRDefault="008C7828" w:rsidP="008C7828">
            <w:pPr>
              <w:tabs>
                <w:tab w:val="left" w:pos="1843"/>
              </w:tabs>
              <w:jc w:val="both"/>
              <w:rPr>
                <w:rFonts w:ascii="Calibri" w:hAnsi="Calibri" w:cs="Calibri"/>
                <w:sz w:val="22"/>
                <w:szCs w:val="22"/>
                <w:lang w:val="es-ES_tradnl"/>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7D121F" w:rsidRDefault="008C7828" w:rsidP="008C7828">
            <w:pPr>
              <w:tabs>
                <w:tab w:val="left" w:pos="1843"/>
              </w:tabs>
              <w:jc w:val="both"/>
              <w:rPr>
                <w:rFonts w:ascii="Calibri" w:hAnsi="Calibri" w:cs="Calibri"/>
                <w:sz w:val="22"/>
                <w:szCs w:val="22"/>
              </w:rPr>
            </w:pPr>
            <w:r w:rsidRPr="007D121F">
              <w:rPr>
                <w:rFonts w:ascii="Calibri" w:hAnsi="Calibri" w:cs="Arial"/>
                <w:b/>
                <w:bCs/>
                <w:iCs/>
                <w:sz w:val="22"/>
                <w:szCs w:val="22"/>
                <w:lang w:val="es-ES_tradnl" w:eastAsia="x-none"/>
              </w:rPr>
              <w:t>Cierre:</w:t>
            </w:r>
            <w:r w:rsidRPr="007D121F">
              <w:rPr>
                <w:rFonts w:ascii="Calibri" w:hAnsi="Calibri" w:cs="Arial"/>
                <w:bCs/>
                <w:iCs/>
                <w:sz w:val="22"/>
                <w:szCs w:val="22"/>
                <w:lang w:val="es-ES_tradnl" w:eastAsia="x-none"/>
              </w:rPr>
              <w:t xml:space="preserve"> </w:t>
            </w:r>
            <w:r w:rsidRPr="007D121F">
              <w:rPr>
                <w:rFonts w:ascii="Calibri" w:hAnsi="Calibri" w:cs="Arial"/>
                <w:bCs/>
                <w:iCs/>
                <w:sz w:val="22"/>
                <w:szCs w:val="22"/>
                <w:lang w:eastAsia="x-none"/>
              </w:rPr>
              <w:t>La puerta tendrá un dispositivo de cerradura con llave de seguridad ¼ giro (llave forma plana</w:t>
            </w:r>
            <w:r w:rsidRPr="007D121F">
              <w:rPr>
                <w:rFonts w:ascii="Calibri" w:hAnsi="Calibri" w:cs="Arial"/>
                <w:bCs/>
                <w:iCs/>
                <w:sz w:val="22"/>
                <w:szCs w:val="22"/>
                <w:lang w:val="es-ES_tradnl" w:eastAsia="x-none"/>
              </w:rPr>
              <w:t xml:space="preserve"> triangular o similar</w:t>
            </w:r>
            <w:r w:rsidRPr="007D121F">
              <w:rPr>
                <w:rFonts w:ascii="Calibri" w:hAnsi="Calibri" w:cs="Arial"/>
                <w:bCs/>
                <w:iCs/>
                <w:sz w:val="22"/>
                <w:szCs w:val="22"/>
                <w:lang w:eastAsia="x-none"/>
              </w:rPr>
              <w:t>) estándar. La puerta no deberá tener contacto con ningún elemento componente situado dentro del gabinete.</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7D121F" w:rsidRDefault="008C7828" w:rsidP="008C7828">
            <w:pPr>
              <w:tabs>
                <w:tab w:val="left" w:pos="1843"/>
              </w:tabs>
              <w:jc w:val="both"/>
              <w:rPr>
                <w:rFonts w:ascii="Calibri" w:hAnsi="Calibri" w:cs="Calibri"/>
                <w:sz w:val="22"/>
                <w:szCs w:val="22"/>
              </w:rPr>
            </w:pPr>
            <w:r w:rsidRPr="007D121F">
              <w:rPr>
                <w:rFonts w:ascii="Calibri" w:hAnsi="Calibri" w:cs="Arial"/>
                <w:b/>
                <w:bCs/>
                <w:iCs/>
                <w:sz w:val="22"/>
                <w:szCs w:val="22"/>
                <w:lang w:val="es-ES_tradnl" w:eastAsia="x-none"/>
              </w:rPr>
              <w:t>Apertura de la Puerta:</w:t>
            </w:r>
            <w:r w:rsidRPr="007D121F">
              <w:rPr>
                <w:rFonts w:ascii="Calibri" w:hAnsi="Calibri" w:cs="Arial"/>
                <w:bCs/>
                <w:iCs/>
                <w:sz w:val="22"/>
                <w:szCs w:val="22"/>
                <w:lang w:val="es-ES_tradnl" w:eastAsia="x-none"/>
              </w:rPr>
              <w:t xml:space="preserve"> </w:t>
            </w:r>
            <w:r w:rsidRPr="007D121F">
              <w:rPr>
                <w:rFonts w:ascii="Calibri" w:hAnsi="Calibri" w:cs="Arial"/>
                <w:bCs/>
                <w:iCs/>
                <w:sz w:val="22"/>
                <w:szCs w:val="22"/>
                <w:lang w:eastAsia="x-none"/>
              </w:rPr>
              <w:t>La apertura de la puerta será de tipo frontal (con bisagras laterales, en el vertical izquierdo), en este caso la puerta formara un ángulo de 180º como mínimo entre las posiciones abierta y cerrada.</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7D121F" w:rsidRDefault="008C7828" w:rsidP="008C7828">
            <w:pPr>
              <w:tabs>
                <w:tab w:val="left" w:pos="1843"/>
              </w:tabs>
              <w:jc w:val="both"/>
              <w:rPr>
                <w:rFonts w:ascii="Calibri" w:hAnsi="Calibri" w:cs="Calibri"/>
                <w:sz w:val="22"/>
                <w:szCs w:val="22"/>
              </w:rPr>
            </w:pPr>
            <w:r w:rsidRPr="007D121F">
              <w:rPr>
                <w:rFonts w:ascii="Calibri" w:hAnsi="Calibri" w:cs="Arial"/>
                <w:b/>
                <w:bCs/>
                <w:iCs/>
                <w:sz w:val="22"/>
                <w:szCs w:val="22"/>
                <w:lang w:val="es-ES_tradnl" w:eastAsia="x-none"/>
              </w:rPr>
              <w:t>Ventilación</w:t>
            </w:r>
            <w:r w:rsidRPr="007D121F">
              <w:rPr>
                <w:rFonts w:ascii="Calibri" w:hAnsi="Calibri" w:cs="Arial"/>
                <w:b/>
                <w:bCs/>
                <w:iCs/>
                <w:sz w:val="22"/>
                <w:szCs w:val="22"/>
                <w:lang w:eastAsia="x-none"/>
              </w:rPr>
              <w:t>:</w:t>
            </w:r>
            <w:r w:rsidRPr="007D121F">
              <w:rPr>
                <w:rFonts w:ascii="Calibri" w:hAnsi="Calibri" w:cs="Arial"/>
                <w:bCs/>
                <w:iCs/>
                <w:sz w:val="22"/>
                <w:szCs w:val="22"/>
                <w:lang w:eastAsia="x-none"/>
              </w:rPr>
              <w:t xml:space="preserve"> El Gabinete de regulación y/o medición debe contar con una ventilación tanto en la parte superior como inferior, cada una con una superficie libre no menor a 10 cm2, debiendo evitar el ingreso de agua en caso de estar ubicados en el exterior.</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7D121F" w:rsidRDefault="008C7828" w:rsidP="008C7828">
            <w:pPr>
              <w:tabs>
                <w:tab w:val="left" w:pos="1843"/>
              </w:tabs>
              <w:jc w:val="both"/>
              <w:rPr>
                <w:rFonts w:ascii="Calibri" w:hAnsi="Calibri" w:cs="Calibri"/>
                <w:sz w:val="22"/>
                <w:szCs w:val="22"/>
              </w:rPr>
            </w:pPr>
            <w:r w:rsidRPr="007D121F">
              <w:rPr>
                <w:rFonts w:ascii="Calibri" w:hAnsi="Calibri" w:cs="Arial"/>
                <w:b/>
                <w:bCs/>
                <w:iCs/>
                <w:sz w:val="22"/>
                <w:szCs w:val="22"/>
                <w:lang w:val="es-ES_tradnl" w:eastAsia="x-none"/>
              </w:rPr>
              <w:t>Visores:</w:t>
            </w:r>
            <w:r w:rsidRPr="007D121F">
              <w:rPr>
                <w:rFonts w:ascii="Calibri" w:hAnsi="Calibri" w:cs="Arial"/>
                <w:bCs/>
                <w:iCs/>
                <w:sz w:val="22"/>
                <w:szCs w:val="22"/>
                <w:lang w:val="es-ES_tradnl" w:eastAsia="x-none"/>
              </w:rPr>
              <w:t xml:space="preserve"> Según el modelo de Gabinete </w:t>
            </w:r>
            <w:r w:rsidRPr="007D121F">
              <w:rPr>
                <w:rFonts w:ascii="Calibri" w:hAnsi="Calibri" w:cs="Arial"/>
                <w:b/>
                <w:bCs/>
                <w:iCs/>
                <w:sz w:val="22"/>
                <w:szCs w:val="22"/>
                <w:lang w:eastAsia="x-none"/>
              </w:rPr>
              <w:t xml:space="preserve">Figura 2 de las Especificaciones </w:t>
            </w:r>
            <w:r w:rsidRPr="007D121F">
              <w:rPr>
                <w:rFonts w:ascii="Calibri" w:hAnsi="Calibri" w:cs="Arial"/>
                <w:b/>
                <w:bCs/>
                <w:iCs/>
                <w:sz w:val="22"/>
                <w:szCs w:val="22"/>
                <w:lang w:eastAsia="x-none"/>
              </w:rPr>
              <w:lastRenderedPageBreak/>
              <w:t>Tecnicas</w:t>
            </w:r>
            <w:r w:rsidRPr="007D121F">
              <w:rPr>
                <w:rFonts w:ascii="Calibri" w:hAnsi="Calibri" w:cs="Arial"/>
                <w:bCs/>
                <w:iCs/>
                <w:sz w:val="22"/>
                <w:szCs w:val="22"/>
                <w:lang w:val="es-ES_tradnl" w:eastAsia="x-none"/>
              </w:rPr>
              <w:t>, l</w:t>
            </w:r>
            <w:r w:rsidRPr="007D121F">
              <w:rPr>
                <w:rFonts w:ascii="Calibri" w:hAnsi="Calibri" w:cs="Arial"/>
                <w:bCs/>
                <w:iCs/>
                <w:sz w:val="22"/>
                <w:szCs w:val="22"/>
                <w:lang w:eastAsia="x-none"/>
              </w:rPr>
              <w:t>a puerta deberá tener dos visores: el primero de 130 x 130 mm (para el medidor); el segundo deberá ser equivalente a</w:t>
            </w:r>
            <w:r w:rsidRPr="007D121F">
              <w:rPr>
                <w:rFonts w:ascii="Calibri" w:hAnsi="Calibri" w:cs="Arial"/>
                <w:sz w:val="22"/>
                <w:szCs w:val="22"/>
              </w:rPr>
              <w:t xml:space="preserve"> </w:t>
            </w:r>
            <w:r w:rsidRPr="007D121F">
              <w:rPr>
                <w:rFonts w:ascii="Calibri" w:hAnsi="Calibri" w:cs="Arial"/>
                <w:bCs/>
                <w:iCs/>
                <w:sz w:val="22"/>
                <w:szCs w:val="22"/>
                <w:lang w:eastAsia="x-none"/>
              </w:rPr>
              <w:t>Ø 65 mm (para el manómetro),  ambos construidos en acrílico transparente o policarbonato de alta resistencia sin pérdida de transparencia, de 2 mm de espesor como mínimo que permitirá en forma directa las lecturas tanto del medidor (visualizar el odómetro del medidor) y del manómetro de baja presión (visualizar la presión de salida del medidor).</w:t>
            </w:r>
            <w:r w:rsidRPr="007D121F">
              <w:rPr>
                <w:rFonts w:ascii="Calibri" w:hAnsi="Calibri" w:cs="Arial"/>
                <w:bCs/>
                <w:iCs/>
                <w:sz w:val="22"/>
                <w:szCs w:val="22"/>
                <w:lang w:val="es-ES_tradnl" w:eastAsia="x-none"/>
              </w:rPr>
              <w:t xml:space="preserve"> </w:t>
            </w:r>
            <w:r w:rsidRPr="007D121F">
              <w:rPr>
                <w:rFonts w:ascii="Calibri" w:hAnsi="Calibri" w:cs="Arial"/>
                <w:bCs/>
                <w:iCs/>
                <w:sz w:val="22"/>
                <w:szCs w:val="22"/>
                <w:lang w:eastAsia="x-none"/>
              </w:rPr>
              <w:t xml:space="preserve">La posición exacta de estos visores estará conforme a la ubicación de los accesorios correspondientes montados dentro del gabinete </w:t>
            </w:r>
            <w:r w:rsidRPr="007D121F">
              <w:rPr>
                <w:rFonts w:ascii="Calibri" w:hAnsi="Calibri" w:cs="Arial"/>
                <w:b/>
                <w:bCs/>
                <w:iCs/>
                <w:sz w:val="22"/>
                <w:szCs w:val="22"/>
                <w:lang w:val="es-ES_tradnl" w:eastAsia="x-none"/>
              </w:rPr>
              <w:t>(las medidas mencionadas son referenciales)</w:t>
            </w:r>
            <w:r w:rsidRPr="007D121F">
              <w:rPr>
                <w:rFonts w:ascii="Calibri" w:hAnsi="Calibri" w:cs="Arial"/>
                <w:bCs/>
                <w:iCs/>
                <w:sz w:val="22"/>
                <w:szCs w:val="22"/>
                <w:lang w:eastAsia="x-none"/>
              </w:rPr>
              <w:t>.</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tabs>
                <w:tab w:val="num" w:pos="709"/>
              </w:tabs>
              <w:contextualSpacing/>
              <w:jc w:val="both"/>
              <w:rPr>
                <w:rFonts w:ascii="Calibri" w:hAnsi="Calibri" w:cs="Arial"/>
                <w:bCs/>
                <w:iCs/>
                <w:sz w:val="22"/>
                <w:szCs w:val="22"/>
                <w:lang w:eastAsia="x-none"/>
              </w:rPr>
            </w:pPr>
            <w:r w:rsidRPr="007D121F">
              <w:rPr>
                <w:rFonts w:ascii="Calibri" w:hAnsi="Calibri" w:cs="Calibri"/>
                <w:b/>
                <w:bCs/>
                <w:iCs/>
                <w:sz w:val="22"/>
                <w:szCs w:val="22"/>
                <w:lang w:eastAsia="x-none"/>
              </w:rPr>
              <w:lastRenderedPageBreak/>
              <w:t>Marcado:</w:t>
            </w:r>
            <w:r w:rsidRPr="007D121F">
              <w:rPr>
                <w:rFonts w:ascii="Calibri" w:hAnsi="Calibri" w:cs="Calibri"/>
                <w:iCs/>
                <w:sz w:val="22"/>
                <w:szCs w:val="22"/>
                <w:lang w:eastAsia="x-none"/>
              </w:rPr>
              <w:t xml:space="preserve"> El conjunto puerta-marco, deberá llevar el logo de YPFB  con una inscripción con pintura indeleble laser según Figura 1a y Figura 1b</w:t>
            </w:r>
            <w:r>
              <w:rPr>
                <w:rFonts w:ascii="Calibri" w:hAnsi="Calibri" w:cs="Calibri"/>
                <w:iCs/>
                <w:sz w:val="22"/>
                <w:szCs w:val="22"/>
                <w:lang w:eastAsia="x-none"/>
              </w:rPr>
              <w:t xml:space="preserve"> de las especificaciones tecnicas</w:t>
            </w:r>
            <w:r w:rsidRPr="007D121F">
              <w:rPr>
                <w:rFonts w:ascii="Calibri" w:hAnsi="Calibri" w:cs="Calibri"/>
                <w:b/>
                <w:bCs/>
                <w:iCs/>
                <w:sz w:val="22"/>
                <w:szCs w:val="22"/>
                <w:lang w:eastAsia="x-none"/>
              </w:rPr>
              <w:t xml:space="preserve"> (la empresa adjudicada para la entrega total de los bienes deberá presentar un certificado de serigrafía)</w:t>
            </w:r>
            <w:r w:rsidRPr="007D121F">
              <w:rPr>
                <w:rFonts w:ascii="Calibri" w:hAnsi="Calibri" w:cs="Calibri"/>
                <w:iCs/>
                <w:sz w:val="22"/>
                <w:szCs w:val="22"/>
                <w:lang w:eastAsia="x-none"/>
              </w:rPr>
              <w:t xml:space="preserve">, además deberá llevar marcado en alto relieve los siguientes datos: </w:t>
            </w:r>
          </w:p>
          <w:p w:rsidR="008C7828" w:rsidRPr="007D121F" w:rsidRDefault="008C7828" w:rsidP="00A034E2">
            <w:pPr>
              <w:pStyle w:val="Prrafodelista"/>
              <w:numPr>
                <w:ilvl w:val="3"/>
                <w:numId w:val="51"/>
              </w:numPr>
              <w:tabs>
                <w:tab w:val="clear" w:pos="2880"/>
                <w:tab w:val="num" w:pos="993"/>
              </w:tabs>
              <w:ind w:hanging="2171"/>
              <w:contextualSpacing/>
              <w:jc w:val="both"/>
              <w:rPr>
                <w:rFonts w:ascii="Calibri" w:hAnsi="Calibri" w:cs="Calibri"/>
                <w:iCs/>
                <w:sz w:val="22"/>
                <w:szCs w:val="22"/>
                <w:lang w:eastAsia="x-none"/>
              </w:rPr>
            </w:pPr>
            <w:r w:rsidRPr="007D121F">
              <w:rPr>
                <w:rFonts w:ascii="Calibri" w:hAnsi="Calibri" w:cs="Calibri"/>
                <w:iCs/>
                <w:sz w:val="22"/>
                <w:szCs w:val="22"/>
                <w:lang w:eastAsia="x-none"/>
              </w:rPr>
              <w:t>Marca o logotipo del fabricante.</w:t>
            </w:r>
          </w:p>
          <w:p w:rsidR="008C7828" w:rsidRPr="007D121F" w:rsidRDefault="008C7828" w:rsidP="00A034E2">
            <w:pPr>
              <w:pStyle w:val="Prrafodelista"/>
              <w:numPr>
                <w:ilvl w:val="3"/>
                <w:numId w:val="51"/>
              </w:numPr>
              <w:tabs>
                <w:tab w:val="clear" w:pos="2880"/>
                <w:tab w:val="num" w:pos="993"/>
              </w:tabs>
              <w:ind w:hanging="2171"/>
              <w:contextualSpacing/>
              <w:jc w:val="both"/>
              <w:rPr>
                <w:rFonts w:ascii="Calibri" w:hAnsi="Calibri" w:cs="Calibri"/>
                <w:iCs/>
                <w:sz w:val="22"/>
                <w:szCs w:val="22"/>
                <w:lang w:eastAsia="x-none"/>
              </w:rPr>
            </w:pPr>
            <w:r w:rsidRPr="007D121F">
              <w:rPr>
                <w:rFonts w:ascii="Calibri" w:hAnsi="Calibri" w:cs="Calibri"/>
                <w:iCs/>
                <w:sz w:val="22"/>
                <w:szCs w:val="22"/>
                <w:lang w:eastAsia="x-none"/>
              </w:rPr>
              <w:t>Inscripción GAS.</w:t>
            </w:r>
          </w:p>
          <w:p w:rsidR="008C7828" w:rsidRPr="007D121F" w:rsidRDefault="008C7828" w:rsidP="008C7828">
            <w:pPr>
              <w:tabs>
                <w:tab w:val="left" w:pos="1843"/>
              </w:tabs>
              <w:jc w:val="both"/>
              <w:rPr>
                <w:rFonts w:ascii="Calibri" w:hAnsi="Calibri" w:cs="Calibri"/>
                <w:sz w:val="22"/>
                <w:szCs w:val="22"/>
              </w:rPr>
            </w:pPr>
            <w:r w:rsidRPr="007D121F">
              <w:rPr>
                <w:rFonts w:ascii="Calibri" w:hAnsi="Calibri" w:cs="Calibri"/>
                <w:iCs/>
                <w:sz w:val="22"/>
                <w:szCs w:val="22"/>
                <w:lang w:eastAsia="x-none"/>
              </w:rPr>
              <w:t>Logo  de la llama de GAS.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contextualSpacing/>
              <w:jc w:val="both"/>
              <w:rPr>
                <w:rFonts w:ascii="Calibri" w:hAnsi="Calibri" w:cs="Arial"/>
                <w:bCs/>
                <w:iCs/>
                <w:sz w:val="22"/>
                <w:szCs w:val="22"/>
                <w:lang w:eastAsia="x-none"/>
              </w:rPr>
            </w:pPr>
            <w:r w:rsidRPr="007D121F">
              <w:rPr>
                <w:rFonts w:ascii="Calibri" w:hAnsi="Calibri" w:cs="Arial"/>
                <w:b/>
                <w:bCs/>
                <w:iCs/>
                <w:sz w:val="22"/>
                <w:szCs w:val="22"/>
                <w:lang w:eastAsia="x-none"/>
              </w:rPr>
              <w:t>Orificios en la Cara Interior del Cofre.-</w:t>
            </w:r>
            <w:r w:rsidRPr="007D121F">
              <w:rPr>
                <w:rFonts w:ascii="Calibri" w:hAnsi="Calibri" w:cs="Arial"/>
                <w:bCs/>
                <w:iCs/>
                <w:sz w:val="22"/>
                <w:szCs w:val="22"/>
                <w:lang w:eastAsia="x-none"/>
              </w:rPr>
              <w:t xml:space="preserve"> La cara inferior de los gabinetes (cofres) que aloja la placa de sujeción y al equipo de corte, regulación y medición debe tener un orificio como se muestra en la </w:t>
            </w:r>
            <w:r w:rsidRPr="007D121F">
              <w:rPr>
                <w:rFonts w:ascii="Calibri" w:hAnsi="Calibri" w:cs="Arial"/>
                <w:b/>
                <w:bCs/>
                <w:iCs/>
                <w:sz w:val="22"/>
                <w:szCs w:val="22"/>
                <w:lang w:eastAsia="x-none"/>
              </w:rPr>
              <w:t>Figura 3 de las especificaciones técnicas</w:t>
            </w:r>
            <w:r w:rsidRPr="007D121F">
              <w:rPr>
                <w:rFonts w:ascii="Calibri" w:hAnsi="Calibri" w:cs="Arial"/>
                <w:bCs/>
                <w:iCs/>
                <w:sz w:val="22"/>
                <w:szCs w:val="22"/>
                <w:lang w:eastAsia="x-none"/>
              </w:rPr>
              <w:t>, a objeto de que se posibilite la conexión de la acometida. La ubicación de este serán de acuerdo a la de los elementos dentro del gabinete (cofre) correspondientemente.</w:t>
            </w:r>
          </w:p>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tabs>
                <w:tab w:val="left" w:pos="1843"/>
              </w:tabs>
              <w:jc w:val="both"/>
              <w:rPr>
                <w:rFonts w:ascii="Calibri" w:hAnsi="Calibri" w:cs="Arial"/>
                <w:bCs/>
                <w:iCs/>
                <w:sz w:val="22"/>
                <w:szCs w:val="22"/>
                <w:lang w:eastAsia="x-none"/>
              </w:rPr>
            </w:pPr>
            <w:r w:rsidRPr="007D121F">
              <w:rPr>
                <w:rFonts w:ascii="Calibri" w:hAnsi="Calibri" w:cs="Arial"/>
                <w:bCs/>
                <w:iCs/>
                <w:sz w:val="22"/>
                <w:szCs w:val="22"/>
                <w:lang w:eastAsia="x-none"/>
              </w:rPr>
              <w:t>Orificios en la Cara Superior y derecho.- La cara superior y derecha del gabinete (cofre) debe tener dos orificios (muescas) como se muestra en la Figura 4 de las especificaciones técnicas, a objeto de que se posibilite la conexión de la instalación interna. La ubicación de estas serán de acuerdo a la configuración de los elementos dentro del gabinete (cofre) correspondientemente. El material de las tapas de las muescas deberá ser de similar material que el gabinete.</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7D121F" w:rsidRDefault="008C7828" w:rsidP="008C7828">
            <w:pPr>
              <w:tabs>
                <w:tab w:val="left" w:pos="1843"/>
              </w:tabs>
              <w:jc w:val="both"/>
              <w:rPr>
                <w:rFonts w:ascii="Calibri" w:hAnsi="Calibri" w:cs="Arial"/>
                <w:bCs/>
                <w:iCs/>
                <w:sz w:val="22"/>
                <w:szCs w:val="22"/>
                <w:lang w:eastAsia="x-none"/>
              </w:rPr>
            </w:pPr>
            <w:r w:rsidRPr="007D121F">
              <w:rPr>
                <w:rFonts w:ascii="Calibri" w:hAnsi="Calibri" w:cs="Arial"/>
                <w:bCs/>
                <w:iCs/>
                <w:sz w:val="22"/>
                <w:szCs w:val="22"/>
                <w:lang w:eastAsia="x-none"/>
              </w:rPr>
              <w:lastRenderedPageBreak/>
              <w:t>Soquet de válvula y Soportes de Accesorios.- El soquet permite sujetar la válvula cal-15, mínimamente dos tornillos para acoplarse al gabinete. Los soportes de accesorios permitirán el posicionamiento correcto de los mismos así como de mantenerlos fijos en todo momento, su cantidad y posición dependerá del arreglo en cuestión (GC1 y GRM1) respectivamente.</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t xml:space="preserve">MEDIDOR DE DIAFRAGMA G6 </w:t>
            </w:r>
          </w:p>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79"/>
              <w:gridCol w:w="3969"/>
            </w:tblGrid>
            <w:tr w:rsidR="008C7828" w:rsidRPr="009455F7" w:rsidTr="008C7828">
              <w:trPr>
                <w:trHeight w:val="346"/>
                <w:jc w:val="center"/>
              </w:trPr>
              <w:tc>
                <w:tcPr>
                  <w:tcW w:w="2079" w:type="dxa"/>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Tipo</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G6 a Diafragma</w:t>
                  </w:r>
                </w:p>
              </w:tc>
            </w:tr>
            <w:tr w:rsidR="008C7828" w:rsidRPr="009455F7" w:rsidTr="008C7828">
              <w:trPr>
                <w:trHeight w:val="326"/>
                <w:jc w:val="center"/>
              </w:trPr>
              <w:tc>
                <w:tcPr>
                  <w:tcW w:w="2079" w:type="dxa"/>
                  <w:tcBorders>
                    <w:bottom w:val="single" w:sz="4" w:space="0" w:color="auto"/>
                  </w:tcBorders>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Caudal Máximo</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10 MCH</w:t>
                  </w:r>
                </w:p>
              </w:tc>
            </w:tr>
            <w:tr w:rsidR="008C7828" w:rsidRPr="009455F7" w:rsidTr="008C7828">
              <w:trPr>
                <w:trHeight w:val="262"/>
                <w:jc w:val="center"/>
              </w:trPr>
              <w:tc>
                <w:tcPr>
                  <w:tcW w:w="2079" w:type="dxa"/>
                  <w:tcBorders>
                    <w:top w:val="single" w:sz="4" w:space="0" w:color="auto"/>
                  </w:tcBorders>
                  <w:shd w:val="clear" w:color="auto" w:fill="17365D"/>
                </w:tcPr>
                <w:p w:rsidR="008C7828" w:rsidRPr="009455F7" w:rsidRDefault="008C7828" w:rsidP="008C7828">
                  <w:pPr>
                    <w:pStyle w:val="Default"/>
                    <w:jc w:val="both"/>
                    <w:rPr>
                      <w:rFonts w:ascii="Calibri" w:hAnsi="Calibri"/>
                      <w:b/>
                      <w:i/>
                      <w:color w:val="FFFFFF"/>
                      <w:sz w:val="18"/>
                      <w:szCs w:val="22"/>
                    </w:rPr>
                  </w:pPr>
                  <w:r w:rsidRPr="009455F7">
                    <w:rPr>
                      <w:rFonts w:ascii="Calibri" w:hAnsi="Calibri"/>
                      <w:b/>
                      <w:bCs/>
                      <w:i/>
                      <w:color w:val="FFFFFF"/>
                      <w:sz w:val="18"/>
                      <w:szCs w:val="22"/>
                    </w:rPr>
                    <w:t>Caudal Mínimo</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0.06 MCH</w:t>
                  </w:r>
                </w:p>
              </w:tc>
            </w:tr>
            <w:tr w:rsidR="008C7828" w:rsidRPr="009455F7" w:rsidTr="008C7828">
              <w:trPr>
                <w:trHeight w:val="446"/>
                <w:jc w:val="center"/>
              </w:trPr>
              <w:tc>
                <w:tcPr>
                  <w:tcW w:w="2079" w:type="dxa"/>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Presión máxima de trabajo</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0.5  bar</w:t>
                  </w:r>
                </w:p>
              </w:tc>
            </w:tr>
            <w:tr w:rsidR="008C7828" w:rsidRPr="009455F7" w:rsidTr="008C7828">
              <w:trPr>
                <w:trHeight w:val="442"/>
                <w:jc w:val="center"/>
              </w:trPr>
              <w:tc>
                <w:tcPr>
                  <w:tcW w:w="2079" w:type="dxa"/>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Diámetro Nominal</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NF 10/32</w:t>
                  </w:r>
                </w:p>
              </w:tc>
            </w:tr>
            <w:tr w:rsidR="008C7828" w:rsidRPr="009455F7" w:rsidTr="008C7828">
              <w:trPr>
                <w:trHeight w:val="442"/>
                <w:jc w:val="center"/>
              </w:trPr>
              <w:tc>
                <w:tcPr>
                  <w:tcW w:w="2079" w:type="dxa"/>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Dígitos</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99999.999</w:t>
                  </w:r>
                  <w:r>
                    <w:rPr>
                      <w:rFonts w:ascii="Calibri" w:hAnsi="Calibri"/>
                      <w:i/>
                      <w:color w:val="auto"/>
                      <w:sz w:val="18"/>
                      <w:szCs w:val="22"/>
                      <w:lang w:val="es-BO"/>
                    </w:rPr>
                    <w:t xml:space="preserve"> </w:t>
                  </w:r>
                  <w:r w:rsidRPr="002708EE">
                    <w:rPr>
                      <w:rFonts w:ascii="Calibri" w:hAnsi="Calibri"/>
                      <w:i/>
                      <w:color w:val="auto"/>
                      <w:sz w:val="18"/>
                      <w:szCs w:val="22"/>
                      <w:lang w:val="es-BO"/>
                    </w:rPr>
                    <w:t>totalizador con posibilidad para adoptar telemetría</w:t>
                  </w:r>
                </w:p>
              </w:tc>
            </w:tr>
            <w:tr w:rsidR="008C7828" w:rsidRPr="009455F7" w:rsidTr="008C7828">
              <w:trPr>
                <w:trHeight w:val="336"/>
                <w:jc w:val="center"/>
              </w:trPr>
              <w:tc>
                <w:tcPr>
                  <w:tcW w:w="2079" w:type="dxa"/>
                  <w:shd w:val="clear" w:color="auto" w:fill="17365D"/>
                </w:tcPr>
                <w:p w:rsidR="008C7828" w:rsidRPr="009455F7" w:rsidRDefault="008C7828" w:rsidP="008C7828">
                  <w:pPr>
                    <w:pStyle w:val="Default"/>
                    <w:jc w:val="both"/>
                    <w:rPr>
                      <w:rFonts w:ascii="Calibri" w:hAnsi="Calibri"/>
                      <w:b/>
                      <w:i/>
                      <w:color w:val="FFFFFF"/>
                      <w:sz w:val="18"/>
                      <w:szCs w:val="22"/>
                    </w:rPr>
                  </w:pPr>
                  <w:r w:rsidRPr="009455F7">
                    <w:rPr>
                      <w:rFonts w:ascii="Calibri" w:hAnsi="Calibri"/>
                      <w:b/>
                      <w:bCs/>
                      <w:i/>
                      <w:color w:val="FFFFFF"/>
                      <w:sz w:val="18"/>
                      <w:szCs w:val="22"/>
                    </w:rPr>
                    <w:t xml:space="preserve">Material </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Acero con tratamiento galvanizado (Con pintura electrostática en polvo) o Aluminio por Inyección (No aluminio en plancha)</w:t>
                  </w:r>
                </w:p>
              </w:tc>
            </w:tr>
            <w:tr w:rsidR="008C7828" w:rsidRPr="009455F7" w:rsidTr="008C7828">
              <w:trPr>
                <w:trHeight w:val="598"/>
                <w:jc w:val="center"/>
              </w:trPr>
              <w:tc>
                <w:tcPr>
                  <w:tcW w:w="2079" w:type="dxa"/>
                  <w:tcBorders>
                    <w:bottom w:val="single" w:sz="4" w:space="0" w:color="auto"/>
                  </w:tcBorders>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Características del material</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Resistente a la corrosión y al fuego (la empresa debe presentar un documento de garantía con respecto a la pintura anticorrosiva y de resistencia al fuego.)</w:t>
                  </w:r>
                </w:p>
              </w:tc>
            </w:tr>
            <w:tr w:rsidR="008C7828" w:rsidRPr="009455F7" w:rsidTr="008C7828">
              <w:trPr>
                <w:trHeight w:val="370"/>
                <w:jc w:val="center"/>
              </w:trPr>
              <w:tc>
                <w:tcPr>
                  <w:tcW w:w="2079" w:type="dxa"/>
                  <w:tcBorders>
                    <w:top w:val="single" w:sz="4" w:space="0" w:color="auto"/>
                    <w:bottom w:val="single" w:sz="4" w:space="0" w:color="auto"/>
                  </w:tcBorders>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Distancia entre entrada y salida entre ejes</w:t>
                  </w:r>
                </w:p>
              </w:tc>
              <w:tc>
                <w:tcPr>
                  <w:tcW w:w="3969" w:type="dxa"/>
                  <w:tcBorders>
                    <w:bottom w:val="single" w:sz="4" w:space="0" w:color="auto"/>
                  </w:tcBorders>
                  <w:vAlign w:val="center"/>
                </w:tcPr>
                <w:p w:rsidR="008C7828" w:rsidRPr="009455F7" w:rsidRDefault="008C7828" w:rsidP="008C7828">
                  <w:pPr>
                    <w:pStyle w:val="Default"/>
                    <w:jc w:val="both"/>
                    <w:rPr>
                      <w:rFonts w:ascii="Calibri" w:hAnsi="Calibri"/>
                      <w:i/>
                      <w:color w:val="auto"/>
                      <w:sz w:val="18"/>
                      <w:szCs w:val="22"/>
                      <w:lang w:val="es-BO"/>
                    </w:rPr>
                  </w:pPr>
                  <w:r>
                    <w:rPr>
                      <w:rFonts w:ascii="Calibri" w:hAnsi="Calibri"/>
                      <w:i/>
                      <w:color w:val="auto"/>
                      <w:sz w:val="18"/>
                      <w:szCs w:val="22"/>
                      <w:lang w:val="es-BO"/>
                    </w:rPr>
                    <w:t>160</w:t>
                  </w:r>
                  <w:r w:rsidRPr="003746FE">
                    <w:rPr>
                      <w:rFonts w:ascii="Calibri" w:hAnsi="Calibri"/>
                      <w:i/>
                      <w:color w:val="auto"/>
                      <w:sz w:val="18"/>
                      <w:szCs w:val="22"/>
                      <w:lang w:val="es-BO"/>
                    </w:rPr>
                    <w:t xml:space="preserve"> mm (medida referencial), la medida estará de acuerdo al tipo de medidor a utilizar.</w:t>
                  </w:r>
                </w:p>
              </w:tc>
            </w:tr>
            <w:tr w:rsidR="008C7828" w:rsidRPr="009455F7" w:rsidTr="008C7828">
              <w:trPr>
                <w:trHeight w:val="112"/>
                <w:jc w:val="center"/>
              </w:trPr>
              <w:tc>
                <w:tcPr>
                  <w:tcW w:w="2079" w:type="dxa"/>
                  <w:tcBorders>
                    <w:top w:val="single" w:sz="4" w:space="0" w:color="auto"/>
                    <w:bottom w:val="single" w:sz="4" w:space="0" w:color="auto"/>
                  </w:tcBorders>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Rosca de entrada y salida</w:t>
                  </w:r>
                </w:p>
              </w:tc>
              <w:tc>
                <w:tcPr>
                  <w:tcW w:w="3969" w:type="dxa"/>
                  <w:tcBorders>
                    <w:top w:val="single" w:sz="4" w:space="0" w:color="auto"/>
                    <w:bottom w:val="single" w:sz="4" w:space="0" w:color="auto"/>
                  </w:tcBorders>
                  <w:vAlign w:val="center"/>
                </w:tcPr>
                <w:p w:rsidR="008C7828" w:rsidRPr="009455F7" w:rsidRDefault="008C7828" w:rsidP="008C7828">
                  <w:pPr>
                    <w:pStyle w:val="Default"/>
                    <w:jc w:val="both"/>
                    <w:rPr>
                      <w:rFonts w:ascii="Calibri" w:hAnsi="Calibri"/>
                      <w:i/>
                      <w:color w:val="auto"/>
                      <w:sz w:val="18"/>
                      <w:szCs w:val="22"/>
                      <w:lang w:val="es-BO"/>
                    </w:rPr>
                  </w:pPr>
                  <w:r>
                    <w:rPr>
                      <w:rFonts w:ascii="Calibri" w:hAnsi="Calibri"/>
                      <w:i/>
                      <w:color w:val="auto"/>
                      <w:sz w:val="18"/>
                      <w:szCs w:val="22"/>
                    </w:rPr>
                    <w:t xml:space="preserve">Junta plana macho </w:t>
                  </w:r>
                  <w:r w:rsidRPr="009455F7">
                    <w:rPr>
                      <w:rFonts w:ascii="Calibri" w:hAnsi="Calibri"/>
                      <w:i/>
                      <w:color w:val="auto"/>
                      <w:sz w:val="18"/>
                      <w:szCs w:val="22"/>
                      <w:lang w:val="es-BO"/>
                    </w:rPr>
                    <w:t>G 1 1/4” ISO 228</w:t>
                  </w:r>
                  <w:r>
                    <w:rPr>
                      <w:rFonts w:ascii="Calibri" w:hAnsi="Calibri"/>
                      <w:i/>
                      <w:color w:val="auto"/>
                      <w:sz w:val="18"/>
                      <w:szCs w:val="22"/>
                      <w:lang w:val="es-BO"/>
                    </w:rPr>
                    <w:t xml:space="preserve"> o </w:t>
                  </w:r>
                  <w:r w:rsidRPr="009455F7">
                    <w:rPr>
                      <w:rFonts w:ascii="Calibri" w:hAnsi="Calibri"/>
                      <w:i/>
                      <w:color w:val="auto"/>
                      <w:sz w:val="18"/>
                      <w:szCs w:val="22"/>
                      <w:lang w:val="es-BO"/>
                    </w:rPr>
                    <w:t>NF 10/32, las cuales deberán incluir empaquetadura a la salida y entrada (las empaquetaduras deberán ser “Ring de Aramida” sellante y resistente a cambios climatológicos).</w:t>
                  </w:r>
                </w:p>
              </w:tc>
            </w:tr>
            <w:tr w:rsidR="008C7828" w:rsidRPr="009455F7" w:rsidTr="008C7828">
              <w:trPr>
                <w:trHeight w:val="768"/>
                <w:jc w:val="center"/>
              </w:trPr>
              <w:tc>
                <w:tcPr>
                  <w:tcW w:w="2079" w:type="dxa"/>
                  <w:tcBorders>
                    <w:top w:val="single" w:sz="4" w:space="0" w:color="auto"/>
                  </w:tcBorders>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Fabricado Según</w:t>
                  </w:r>
                </w:p>
              </w:tc>
              <w:tc>
                <w:tcPr>
                  <w:tcW w:w="3969" w:type="dxa"/>
                  <w:tcBorders>
                    <w:top w:val="single" w:sz="4" w:space="0" w:color="auto"/>
                  </w:tcBorders>
                  <w:vAlign w:val="center"/>
                </w:tcPr>
                <w:p w:rsidR="008C7828"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Norma EN 1359</w:t>
                  </w:r>
                  <w:r>
                    <w:rPr>
                      <w:rFonts w:ascii="Calibri" w:hAnsi="Calibri"/>
                      <w:i/>
                      <w:color w:val="auto"/>
                      <w:sz w:val="18"/>
                      <w:szCs w:val="22"/>
                      <w:lang w:val="es-BO"/>
                    </w:rPr>
                    <w:t xml:space="preserve"> o equivalente</w:t>
                  </w:r>
                </w:p>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Cuente</w:t>
                  </w:r>
                  <w:r>
                    <w:rPr>
                      <w:rFonts w:ascii="Calibri" w:hAnsi="Calibri"/>
                      <w:i/>
                      <w:color w:val="auto"/>
                      <w:sz w:val="18"/>
                      <w:szCs w:val="22"/>
                      <w:lang w:val="es-BO"/>
                    </w:rPr>
                    <w:t xml:space="preserve"> con </w:t>
                  </w:r>
                  <w:r w:rsidRPr="009455F7">
                    <w:rPr>
                      <w:rFonts w:ascii="Calibri" w:hAnsi="Calibri"/>
                      <w:i/>
                      <w:color w:val="auto"/>
                      <w:sz w:val="18"/>
                      <w:szCs w:val="22"/>
                      <w:lang w:val="es-BO"/>
                    </w:rPr>
                    <w:t>Sistema de Gestión ISO 9001 - actualizado</w:t>
                  </w:r>
                </w:p>
              </w:tc>
            </w:tr>
          </w:tbl>
          <w:p w:rsidR="008C7828" w:rsidRPr="008E0DDF" w:rsidRDefault="008C7828" w:rsidP="008C7828">
            <w:pPr>
              <w:tabs>
                <w:tab w:val="left" w:pos="1843"/>
              </w:tabs>
              <w:jc w:val="both"/>
              <w:rPr>
                <w:rFonts w:ascii="Calibri" w:hAnsi="Calibri" w:cs="Calibri"/>
                <w:sz w:val="18"/>
                <w:szCs w:val="18"/>
                <w:lang w:val="es-BO"/>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lastRenderedPageBreak/>
              <w:t xml:space="preserve">MEDIDOR DE DIAFRAGMA G10 </w:t>
            </w:r>
          </w:p>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1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0"/>
              <w:gridCol w:w="3969"/>
            </w:tblGrid>
            <w:tr w:rsidR="008C7828" w:rsidRPr="009455F7" w:rsidTr="008C7828">
              <w:trPr>
                <w:trHeight w:val="346"/>
                <w:jc w:val="center"/>
              </w:trPr>
              <w:tc>
                <w:tcPr>
                  <w:tcW w:w="2220" w:type="dxa"/>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Tipo</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G10 a Diafragma</w:t>
                  </w:r>
                </w:p>
              </w:tc>
            </w:tr>
            <w:tr w:rsidR="008C7828" w:rsidRPr="009455F7" w:rsidTr="008C7828">
              <w:trPr>
                <w:trHeight w:val="326"/>
                <w:jc w:val="center"/>
              </w:trPr>
              <w:tc>
                <w:tcPr>
                  <w:tcW w:w="2220" w:type="dxa"/>
                  <w:tcBorders>
                    <w:bottom w:val="single" w:sz="4" w:space="0" w:color="auto"/>
                  </w:tcBorders>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Caudal Máximo</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16 MCH</w:t>
                  </w:r>
                </w:p>
              </w:tc>
            </w:tr>
            <w:tr w:rsidR="008C7828" w:rsidRPr="009455F7" w:rsidTr="008C7828">
              <w:trPr>
                <w:trHeight w:val="262"/>
                <w:jc w:val="center"/>
              </w:trPr>
              <w:tc>
                <w:tcPr>
                  <w:tcW w:w="2220" w:type="dxa"/>
                  <w:tcBorders>
                    <w:top w:val="single" w:sz="4" w:space="0" w:color="auto"/>
                  </w:tcBorders>
                  <w:shd w:val="clear" w:color="auto" w:fill="17365D"/>
                </w:tcPr>
                <w:p w:rsidR="008C7828" w:rsidRPr="009455F7" w:rsidRDefault="008C7828" w:rsidP="008C7828">
                  <w:pPr>
                    <w:pStyle w:val="Default"/>
                    <w:jc w:val="both"/>
                    <w:rPr>
                      <w:rFonts w:ascii="Calibri" w:hAnsi="Calibri"/>
                      <w:b/>
                      <w:i/>
                      <w:color w:val="FFFFFF"/>
                      <w:sz w:val="18"/>
                      <w:szCs w:val="22"/>
                    </w:rPr>
                  </w:pPr>
                  <w:r w:rsidRPr="009455F7">
                    <w:rPr>
                      <w:rFonts w:ascii="Calibri" w:hAnsi="Calibri"/>
                      <w:b/>
                      <w:bCs/>
                      <w:i/>
                      <w:color w:val="FFFFFF"/>
                      <w:sz w:val="18"/>
                      <w:szCs w:val="22"/>
                    </w:rPr>
                    <w:t>Caudal Mínimo</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0.1 MCH</w:t>
                  </w:r>
                </w:p>
              </w:tc>
            </w:tr>
            <w:tr w:rsidR="008C7828" w:rsidRPr="009455F7" w:rsidTr="008C7828">
              <w:trPr>
                <w:trHeight w:val="446"/>
                <w:jc w:val="center"/>
              </w:trPr>
              <w:tc>
                <w:tcPr>
                  <w:tcW w:w="2220" w:type="dxa"/>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Presión máxima de trabajo</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0.5  bar</w:t>
                  </w:r>
                </w:p>
              </w:tc>
            </w:tr>
            <w:tr w:rsidR="008C7828" w:rsidRPr="009455F7" w:rsidTr="008C7828">
              <w:trPr>
                <w:trHeight w:val="442"/>
                <w:jc w:val="center"/>
              </w:trPr>
              <w:tc>
                <w:tcPr>
                  <w:tcW w:w="2220" w:type="dxa"/>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Diámetro Nominal</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NF 10/32</w:t>
                  </w:r>
                </w:p>
              </w:tc>
            </w:tr>
            <w:tr w:rsidR="008C7828" w:rsidRPr="009455F7" w:rsidTr="008C7828">
              <w:trPr>
                <w:trHeight w:val="442"/>
                <w:jc w:val="center"/>
              </w:trPr>
              <w:tc>
                <w:tcPr>
                  <w:tcW w:w="2220" w:type="dxa"/>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Dígitos</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99</w:t>
                  </w:r>
                  <w:r>
                    <w:rPr>
                      <w:rFonts w:ascii="Calibri" w:hAnsi="Calibri"/>
                      <w:i/>
                      <w:color w:val="auto"/>
                      <w:sz w:val="18"/>
                      <w:szCs w:val="22"/>
                      <w:lang w:val="es-BO"/>
                    </w:rPr>
                    <w:t>9</w:t>
                  </w:r>
                  <w:r w:rsidRPr="009455F7">
                    <w:rPr>
                      <w:rFonts w:ascii="Calibri" w:hAnsi="Calibri"/>
                      <w:i/>
                      <w:color w:val="auto"/>
                      <w:sz w:val="18"/>
                      <w:szCs w:val="22"/>
                      <w:lang w:val="es-BO"/>
                    </w:rPr>
                    <w:t>999.99</w:t>
                  </w:r>
                  <w:r>
                    <w:rPr>
                      <w:rFonts w:ascii="Calibri" w:hAnsi="Calibri"/>
                      <w:i/>
                      <w:color w:val="auto"/>
                      <w:sz w:val="18"/>
                      <w:szCs w:val="22"/>
                      <w:lang w:val="es-BO"/>
                    </w:rPr>
                    <w:t xml:space="preserve"> </w:t>
                  </w:r>
                  <w:r w:rsidRPr="002708EE">
                    <w:rPr>
                      <w:rFonts w:ascii="Calibri" w:hAnsi="Calibri"/>
                      <w:i/>
                      <w:color w:val="auto"/>
                      <w:sz w:val="18"/>
                      <w:szCs w:val="22"/>
                      <w:lang w:val="es-BO"/>
                    </w:rPr>
                    <w:t>totalizador con posibilidad para adoptar telemetría</w:t>
                  </w:r>
                </w:p>
              </w:tc>
            </w:tr>
            <w:tr w:rsidR="008C7828" w:rsidRPr="009455F7" w:rsidTr="008C7828">
              <w:trPr>
                <w:trHeight w:val="336"/>
                <w:jc w:val="center"/>
              </w:trPr>
              <w:tc>
                <w:tcPr>
                  <w:tcW w:w="2220" w:type="dxa"/>
                  <w:shd w:val="clear" w:color="auto" w:fill="17365D"/>
                </w:tcPr>
                <w:p w:rsidR="008C7828" w:rsidRPr="009455F7" w:rsidRDefault="008C7828" w:rsidP="008C7828">
                  <w:pPr>
                    <w:pStyle w:val="Default"/>
                    <w:jc w:val="both"/>
                    <w:rPr>
                      <w:rFonts w:ascii="Calibri" w:hAnsi="Calibri"/>
                      <w:b/>
                      <w:i/>
                      <w:color w:val="FFFFFF"/>
                      <w:sz w:val="18"/>
                      <w:szCs w:val="22"/>
                    </w:rPr>
                  </w:pPr>
                  <w:r w:rsidRPr="009455F7">
                    <w:rPr>
                      <w:rFonts w:ascii="Calibri" w:hAnsi="Calibri"/>
                      <w:b/>
                      <w:bCs/>
                      <w:i/>
                      <w:color w:val="FFFFFF"/>
                      <w:sz w:val="18"/>
                      <w:szCs w:val="22"/>
                    </w:rPr>
                    <w:t xml:space="preserve">Material </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Acero con tratamiento galvanizado (Con pintura electrostática en polvo) o Aluminio por Inyección (No aluminio en plancha)</w:t>
                  </w:r>
                </w:p>
              </w:tc>
            </w:tr>
            <w:tr w:rsidR="008C7828" w:rsidRPr="009455F7" w:rsidTr="008C7828">
              <w:trPr>
                <w:trHeight w:val="598"/>
                <w:jc w:val="center"/>
              </w:trPr>
              <w:tc>
                <w:tcPr>
                  <w:tcW w:w="2220" w:type="dxa"/>
                  <w:tcBorders>
                    <w:bottom w:val="single" w:sz="4" w:space="0" w:color="auto"/>
                  </w:tcBorders>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Características del material</w:t>
                  </w:r>
                </w:p>
              </w:tc>
              <w:tc>
                <w:tcPr>
                  <w:tcW w:w="3969"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Resistente a la corrosión y al fuego (la empresa debe presentar un documento de garantía con respecto a la pintura anticorrosiva y de resistencia al fuego.)</w:t>
                  </w:r>
                </w:p>
              </w:tc>
            </w:tr>
            <w:tr w:rsidR="008C7828" w:rsidRPr="009455F7" w:rsidTr="008C7828">
              <w:trPr>
                <w:trHeight w:val="370"/>
                <w:jc w:val="center"/>
              </w:trPr>
              <w:tc>
                <w:tcPr>
                  <w:tcW w:w="2220" w:type="dxa"/>
                  <w:tcBorders>
                    <w:top w:val="single" w:sz="4" w:space="0" w:color="auto"/>
                    <w:bottom w:val="single" w:sz="4" w:space="0" w:color="auto"/>
                  </w:tcBorders>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Distancia entre entrada y salida entre ejes</w:t>
                  </w:r>
                </w:p>
              </w:tc>
              <w:tc>
                <w:tcPr>
                  <w:tcW w:w="3969" w:type="dxa"/>
                  <w:tcBorders>
                    <w:bottom w:val="single" w:sz="4" w:space="0" w:color="auto"/>
                  </w:tcBorders>
                  <w:vAlign w:val="center"/>
                </w:tcPr>
                <w:p w:rsidR="008C7828" w:rsidRPr="009455F7" w:rsidRDefault="008C7828" w:rsidP="008C7828">
                  <w:pPr>
                    <w:pStyle w:val="Default"/>
                    <w:jc w:val="both"/>
                    <w:rPr>
                      <w:rFonts w:ascii="Calibri" w:hAnsi="Calibri"/>
                      <w:i/>
                      <w:color w:val="auto"/>
                      <w:sz w:val="18"/>
                      <w:szCs w:val="22"/>
                      <w:lang w:val="es-BO"/>
                    </w:rPr>
                  </w:pPr>
                  <w:r>
                    <w:rPr>
                      <w:rFonts w:ascii="Calibri" w:hAnsi="Calibri"/>
                      <w:i/>
                      <w:color w:val="auto"/>
                      <w:sz w:val="18"/>
                      <w:szCs w:val="22"/>
                      <w:lang w:val="es-BO"/>
                    </w:rPr>
                    <w:t xml:space="preserve">200 </w:t>
                  </w:r>
                  <w:r w:rsidRPr="003746FE">
                    <w:rPr>
                      <w:rFonts w:ascii="Calibri" w:hAnsi="Calibri"/>
                      <w:i/>
                      <w:color w:val="auto"/>
                      <w:sz w:val="18"/>
                      <w:szCs w:val="22"/>
                      <w:lang w:val="es-BO"/>
                    </w:rPr>
                    <w:t>mm  (medida referencial), la medida estará de acuerdo al tipo de medidor a utilizar</w:t>
                  </w:r>
                </w:p>
              </w:tc>
            </w:tr>
            <w:tr w:rsidR="008C7828" w:rsidRPr="009455F7" w:rsidTr="008C7828">
              <w:trPr>
                <w:trHeight w:val="112"/>
                <w:jc w:val="center"/>
              </w:trPr>
              <w:tc>
                <w:tcPr>
                  <w:tcW w:w="2220" w:type="dxa"/>
                  <w:tcBorders>
                    <w:top w:val="single" w:sz="4" w:space="0" w:color="auto"/>
                    <w:bottom w:val="single" w:sz="4" w:space="0" w:color="auto"/>
                  </w:tcBorders>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Rosca de entrada y salida</w:t>
                  </w:r>
                </w:p>
              </w:tc>
              <w:tc>
                <w:tcPr>
                  <w:tcW w:w="3969" w:type="dxa"/>
                  <w:tcBorders>
                    <w:top w:val="single" w:sz="4" w:space="0" w:color="auto"/>
                    <w:bottom w:val="single" w:sz="4" w:space="0" w:color="auto"/>
                  </w:tcBorders>
                  <w:vAlign w:val="center"/>
                </w:tcPr>
                <w:p w:rsidR="008C7828" w:rsidRPr="009455F7" w:rsidRDefault="008C7828" w:rsidP="008C7828">
                  <w:pPr>
                    <w:pStyle w:val="Default"/>
                    <w:jc w:val="both"/>
                    <w:rPr>
                      <w:rFonts w:ascii="Calibri" w:hAnsi="Calibri"/>
                      <w:i/>
                      <w:color w:val="auto"/>
                      <w:sz w:val="18"/>
                      <w:szCs w:val="22"/>
                      <w:lang w:val="es-BO"/>
                    </w:rPr>
                  </w:pPr>
                  <w:r>
                    <w:rPr>
                      <w:rFonts w:ascii="Calibri" w:hAnsi="Calibri"/>
                      <w:i/>
                      <w:color w:val="auto"/>
                      <w:sz w:val="18"/>
                      <w:szCs w:val="22"/>
                    </w:rPr>
                    <w:t xml:space="preserve">Junta plana macho </w:t>
                  </w:r>
                  <w:r w:rsidRPr="009455F7">
                    <w:rPr>
                      <w:rFonts w:ascii="Calibri" w:hAnsi="Calibri"/>
                      <w:i/>
                      <w:color w:val="auto"/>
                      <w:sz w:val="18"/>
                      <w:szCs w:val="22"/>
                      <w:lang w:val="es-BO"/>
                    </w:rPr>
                    <w:t>G 1 1/4” ISO 228</w:t>
                  </w:r>
                  <w:r>
                    <w:rPr>
                      <w:rFonts w:ascii="Calibri" w:hAnsi="Calibri"/>
                      <w:i/>
                      <w:color w:val="auto"/>
                      <w:sz w:val="18"/>
                      <w:szCs w:val="22"/>
                      <w:lang w:val="es-BO"/>
                    </w:rPr>
                    <w:t xml:space="preserve"> o</w:t>
                  </w:r>
                  <w:r w:rsidRPr="009455F7">
                    <w:rPr>
                      <w:rFonts w:ascii="Calibri" w:hAnsi="Calibri"/>
                      <w:i/>
                      <w:color w:val="auto"/>
                      <w:sz w:val="18"/>
                      <w:szCs w:val="22"/>
                      <w:lang w:val="es-BO"/>
                    </w:rPr>
                    <w:t xml:space="preserve"> NF 10/32, las cuales deberán incluir empaquetadura a la salida y entrada (las empaquetaduras deberán ser “Ring de Aramida” sellante y resistente a cambios climatológicos).</w:t>
                  </w:r>
                </w:p>
              </w:tc>
            </w:tr>
            <w:tr w:rsidR="008C7828" w:rsidRPr="009455F7" w:rsidTr="008C7828">
              <w:trPr>
                <w:trHeight w:val="160"/>
                <w:jc w:val="center"/>
              </w:trPr>
              <w:tc>
                <w:tcPr>
                  <w:tcW w:w="2220" w:type="dxa"/>
                  <w:tcBorders>
                    <w:top w:val="single" w:sz="4" w:space="0" w:color="auto"/>
                  </w:tcBorders>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Fabricado Según</w:t>
                  </w:r>
                </w:p>
              </w:tc>
              <w:tc>
                <w:tcPr>
                  <w:tcW w:w="3969" w:type="dxa"/>
                  <w:tcBorders>
                    <w:top w:val="single" w:sz="4" w:space="0" w:color="auto"/>
                  </w:tcBorders>
                  <w:vAlign w:val="center"/>
                </w:tcPr>
                <w:p w:rsidR="008C7828"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Norma EN 1359</w:t>
                  </w:r>
                  <w:r>
                    <w:rPr>
                      <w:rFonts w:ascii="Calibri" w:hAnsi="Calibri"/>
                      <w:i/>
                      <w:color w:val="auto"/>
                      <w:sz w:val="18"/>
                      <w:szCs w:val="22"/>
                      <w:lang w:val="es-BO"/>
                    </w:rPr>
                    <w:t xml:space="preserve"> o equivalente</w:t>
                  </w:r>
                </w:p>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Cuente</w:t>
                  </w:r>
                  <w:r>
                    <w:rPr>
                      <w:rFonts w:ascii="Calibri" w:hAnsi="Calibri"/>
                      <w:i/>
                      <w:color w:val="auto"/>
                      <w:sz w:val="18"/>
                      <w:szCs w:val="22"/>
                      <w:lang w:val="es-BO"/>
                    </w:rPr>
                    <w:t xml:space="preserve"> con </w:t>
                  </w:r>
                  <w:r w:rsidRPr="009455F7">
                    <w:rPr>
                      <w:rFonts w:ascii="Calibri" w:hAnsi="Calibri"/>
                      <w:i/>
                      <w:color w:val="auto"/>
                      <w:sz w:val="18"/>
                      <w:szCs w:val="22"/>
                      <w:lang w:val="es-BO"/>
                    </w:rPr>
                    <w:t>Sistema de Gestión ISO 9001 - actualizado</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t xml:space="preserve">MEDIDOR DE DIAFRAGMA G16 </w:t>
            </w:r>
          </w:p>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3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0"/>
              <w:gridCol w:w="4111"/>
            </w:tblGrid>
            <w:tr w:rsidR="008C7828" w:rsidRPr="009455F7" w:rsidTr="008C7828">
              <w:trPr>
                <w:trHeight w:val="346"/>
                <w:jc w:val="center"/>
              </w:trPr>
              <w:tc>
                <w:tcPr>
                  <w:tcW w:w="2220" w:type="dxa"/>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Tipo</w:t>
                  </w:r>
                </w:p>
              </w:tc>
              <w:tc>
                <w:tcPr>
                  <w:tcW w:w="4111"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G16 a Diafragma</w:t>
                  </w:r>
                </w:p>
              </w:tc>
            </w:tr>
            <w:tr w:rsidR="008C7828" w:rsidRPr="009455F7" w:rsidTr="008C7828">
              <w:trPr>
                <w:trHeight w:val="326"/>
                <w:jc w:val="center"/>
              </w:trPr>
              <w:tc>
                <w:tcPr>
                  <w:tcW w:w="2220" w:type="dxa"/>
                  <w:tcBorders>
                    <w:bottom w:val="single" w:sz="4" w:space="0" w:color="auto"/>
                  </w:tcBorders>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Caudal Máximo</w:t>
                  </w:r>
                </w:p>
              </w:tc>
              <w:tc>
                <w:tcPr>
                  <w:tcW w:w="4111"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25 MCH</w:t>
                  </w:r>
                </w:p>
              </w:tc>
            </w:tr>
            <w:tr w:rsidR="008C7828" w:rsidRPr="009455F7" w:rsidTr="008C7828">
              <w:trPr>
                <w:trHeight w:val="262"/>
                <w:jc w:val="center"/>
              </w:trPr>
              <w:tc>
                <w:tcPr>
                  <w:tcW w:w="2220" w:type="dxa"/>
                  <w:tcBorders>
                    <w:top w:val="single" w:sz="4" w:space="0" w:color="auto"/>
                  </w:tcBorders>
                  <w:shd w:val="clear" w:color="auto" w:fill="17365D"/>
                </w:tcPr>
                <w:p w:rsidR="008C7828" w:rsidRPr="009455F7" w:rsidRDefault="008C7828" w:rsidP="008C7828">
                  <w:pPr>
                    <w:pStyle w:val="Default"/>
                    <w:jc w:val="both"/>
                    <w:rPr>
                      <w:rFonts w:ascii="Calibri" w:hAnsi="Calibri"/>
                      <w:b/>
                      <w:i/>
                      <w:color w:val="FFFFFF"/>
                      <w:sz w:val="18"/>
                      <w:szCs w:val="22"/>
                    </w:rPr>
                  </w:pPr>
                  <w:r w:rsidRPr="009455F7">
                    <w:rPr>
                      <w:rFonts w:ascii="Calibri" w:hAnsi="Calibri"/>
                      <w:b/>
                      <w:bCs/>
                      <w:i/>
                      <w:color w:val="FFFFFF"/>
                      <w:sz w:val="18"/>
                      <w:szCs w:val="22"/>
                    </w:rPr>
                    <w:t>Caudal Mínimo</w:t>
                  </w:r>
                </w:p>
              </w:tc>
              <w:tc>
                <w:tcPr>
                  <w:tcW w:w="4111"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0.16 MCH</w:t>
                  </w:r>
                </w:p>
              </w:tc>
            </w:tr>
            <w:tr w:rsidR="008C7828" w:rsidRPr="009455F7" w:rsidTr="008C7828">
              <w:trPr>
                <w:trHeight w:val="446"/>
                <w:jc w:val="center"/>
              </w:trPr>
              <w:tc>
                <w:tcPr>
                  <w:tcW w:w="2220" w:type="dxa"/>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lastRenderedPageBreak/>
                    <w:t>Presión máxima de trabajo</w:t>
                  </w:r>
                </w:p>
              </w:tc>
              <w:tc>
                <w:tcPr>
                  <w:tcW w:w="4111"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0.5  bar</w:t>
                  </w:r>
                </w:p>
              </w:tc>
            </w:tr>
            <w:tr w:rsidR="008C7828" w:rsidRPr="009455F7" w:rsidTr="008C7828">
              <w:trPr>
                <w:trHeight w:val="442"/>
                <w:jc w:val="center"/>
              </w:trPr>
              <w:tc>
                <w:tcPr>
                  <w:tcW w:w="2220" w:type="dxa"/>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Diámetro Nominal</w:t>
                  </w:r>
                </w:p>
              </w:tc>
              <w:tc>
                <w:tcPr>
                  <w:tcW w:w="4111"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NF 10/32</w:t>
                  </w:r>
                </w:p>
              </w:tc>
            </w:tr>
            <w:tr w:rsidR="008C7828" w:rsidRPr="009455F7" w:rsidTr="008C7828">
              <w:trPr>
                <w:trHeight w:val="442"/>
                <w:jc w:val="center"/>
              </w:trPr>
              <w:tc>
                <w:tcPr>
                  <w:tcW w:w="2220" w:type="dxa"/>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Dígitos</w:t>
                  </w:r>
                </w:p>
              </w:tc>
              <w:tc>
                <w:tcPr>
                  <w:tcW w:w="4111"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999</w:t>
                  </w:r>
                  <w:r>
                    <w:rPr>
                      <w:rFonts w:ascii="Calibri" w:hAnsi="Calibri"/>
                      <w:i/>
                      <w:color w:val="auto"/>
                      <w:sz w:val="18"/>
                      <w:szCs w:val="22"/>
                      <w:lang w:val="es-BO"/>
                    </w:rPr>
                    <w:t>9</w:t>
                  </w:r>
                  <w:r w:rsidRPr="009455F7">
                    <w:rPr>
                      <w:rFonts w:ascii="Calibri" w:hAnsi="Calibri"/>
                      <w:i/>
                      <w:color w:val="auto"/>
                      <w:sz w:val="18"/>
                      <w:szCs w:val="22"/>
                      <w:lang w:val="es-BO"/>
                    </w:rPr>
                    <w:t>99.99</w:t>
                  </w:r>
                  <w:r>
                    <w:rPr>
                      <w:rFonts w:ascii="Calibri" w:hAnsi="Calibri"/>
                      <w:i/>
                      <w:color w:val="auto"/>
                      <w:sz w:val="18"/>
                      <w:szCs w:val="22"/>
                      <w:lang w:val="es-BO"/>
                    </w:rPr>
                    <w:t xml:space="preserve"> </w:t>
                  </w:r>
                  <w:r w:rsidRPr="002708EE">
                    <w:rPr>
                      <w:rFonts w:ascii="Calibri" w:hAnsi="Calibri"/>
                      <w:i/>
                      <w:color w:val="auto"/>
                      <w:sz w:val="18"/>
                      <w:szCs w:val="22"/>
                      <w:lang w:val="es-BO"/>
                    </w:rPr>
                    <w:t>totalizador con posibilidad para adoptar telemetría</w:t>
                  </w:r>
                </w:p>
              </w:tc>
            </w:tr>
            <w:tr w:rsidR="008C7828" w:rsidRPr="009455F7" w:rsidTr="008C7828">
              <w:trPr>
                <w:trHeight w:val="336"/>
                <w:jc w:val="center"/>
              </w:trPr>
              <w:tc>
                <w:tcPr>
                  <w:tcW w:w="2220" w:type="dxa"/>
                  <w:shd w:val="clear" w:color="auto" w:fill="17365D"/>
                </w:tcPr>
                <w:p w:rsidR="008C7828" w:rsidRPr="009455F7" w:rsidRDefault="008C7828" w:rsidP="008C7828">
                  <w:pPr>
                    <w:pStyle w:val="Default"/>
                    <w:jc w:val="both"/>
                    <w:rPr>
                      <w:rFonts w:ascii="Calibri" w:hAnsi="Calibri"/>
                      <w:b/>
                      <w:i/>
                      <w:color w:val="FFFFFF"/>
                      <w:sz w:val="18"/>
                      <w:szCs w:val="22"/>
                    </w:rPr>
                  </w:pPr>
                  <w:r w:rsidRPr="009455F7">
                    <w:rPr>
                      <w:rFonts w:ascii="Calibri" w:hAnsi="Calibri"/>
                      <w:b/>
                      <w:bCs/>
                      <w:i/>
                      <w:color w:val="FFFFFF"/>
                      <w:sz w:val="18"/>
                      <w:szCs w:val="22"/>
                    </w:rPr>
                    <w:t xml:space="preserve">Material </w:t>
                  </w:r>
                </w:p>
              </w:tc>
              <w:tc>
                <w:tcPr>
                  <w:tcW w:w="4111"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Acero con tratamiento galvanizado (Con pintura electrostática en polvo) o Aluminio por Inyección (No aluminio en plancha)</w:t>
                  </w:r>
                </w:p>
              </w:tc>
            </w:tr>
            <w:tr w:rsidR="008C7828" w:rsidRPr="009455F7" w:rsidTr="008C7828">
              <w:trPr>
                <w:trHeight w:val="598"/>
                <w:jc w:val="center"/>
              </w:trPr>
              <w:tc>
                <w:tcPr>
                  <w:tcW w:w="2220" w:type="dxa"/>
                  <w:tcBorders>
                    <w:bottom w:val="single" w:sz="4" w:space="0" w:color="auto"/>
                  </w:tcBorders>
                  <w:shd w:val="clear" w:color="auto" w:fill="17365D"/>
                </w:tcPr>
                <w:p w:rsidR="008C7828" w:rsidRPr="009455F7" w:rsidRDefault="008C7828" w:rsidP="008C7828">
                  <w:pPr>
                    <w:pStyle w:val="Default"/>
                    <w:jc w:val="both"/>
                    <w:rPr>
                      <w:rFonts w:ascii="Calibri" w:hAnsi="Calibri" w:cs="Arial"/>
                      <w:b/>
                      <w:i/>
                      <w:color w:val="FFFFFF"/>
                      <w:sz w:val="18"/>
                      <w:szCs w:val="22"/>
                    </w:rPr>
                  </w:pPr>
                  <w:r w:rsidRPr="009455F7">
                    <w:rPr>
                      <w:rFonts w:ascii="Calibri" w:hAnsi="Calibri"/>
                      <w:b/>
                      <w:bCs/>
                      <w:i/>
                      <w:color w:val="FFFFFF"/>
                      <w:sz w:val="18"/>
                      <w:szCs w:val="22"/>
                    </w:rPr>
                    <w:t>Características del material</w:t>
                  </w:r>
                </w:p>
              </w:tc>
              <w:tc>
                <w:tcPr>
                  <w:tcW w:w="4111" w:type="dxa"/>
                  <w:vAlign w:val="center"/>
                </w:tcPr>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Resistente a la corrosión y al fuego (la empresa debe presentar un documento de garantía con respecto a la pintura anticorrosiva y de resistencia al fuego.)</w:t>
                  </w:r>
                </w:p>
              </w:tc>
            </w:tr>
            <w:tr w:rsidR="008C7828" w:rsidRPr="009455F7" w:rsidTr="008C7828">
              <w:trPr>
                <w:trHeight w:val="370"/>
                <w:jc w:val="center"/>
              </w:trPr>
              <w:tc>
                <w:tcPr>
                  <w:tcW w:w="2220" w:type="dxa"/>
                  <w:tcBorders>
                    <w:top w:val="single" w:sz="4" w:space="0" w:color="auto"/>
                    <w:bottom w:val="single" w:sz="4" w:space="0" w:color="auto"/>
                  </w:tcBorders>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Distancia entre entrada y salida entre ejes</w:t>
                  </w:r>
                </w:p>
              </w:tc>
              <w:tc>
                <w:tcPr>
                  <w:tcW w:w="4111" w:type="dxa"/>
                  <w:tcBorders>
                    <w:bottom w:val="single" w:sz="4" w:space="0" w:color="auto"/>
                  </w:tcBorders>
                  <w:vAlign w:val="center"/>
                </w:tcPr>
                <w:p w:rsidR="008C7828" w:rsidRPr="009455F7" w:rsidRDefault="008C7828" w:rsidP="008C7828">
                  <w:pPr>
                    <w:pStyle w:val="Default"/>
                    <w:jc w:val="both"/>
                    <w:rPr>
                      <w:rFonts w:ascii="Calibri" w:hAnsi="Calibri"/>
                      <w:i/>
                      <w:color w:val="auto"/>
                      <w:sz w:val="18"/>
                      <w:szCs w:val="22"/>
                      <w:lang w:val="es-BO"/>
                    </w:rPr>
                  </w:pPr>
                  <w:r>
                    <w:rPr>
                      <w:rFonts w:ascii="Calibri" w:hAnsi="Calibri"/>
                      <w:i/>
                      <w:color w:val="auto"/>
                      <w:sz w:val="18"/>
                      <w:szCs w:val="22"/>
                      <w:lang w:val="es-BO"/>
                    </w:rPr>
                    <w:t xml:space="preserve">240 </w:t>
                  </w:r>
                  <w:r w:rsidRPr="003746FE">
                    <w:rPr>
                      <w:rFonts w:ascii="Calibri" w:hAnsi="Calibri"/>
                      <w:i/>
                      <w:color w:val="auto"/>
                      <w:sz w:val="18"/>
                      <w:szCs w:val="22"/>
                      <w:lang w:val="es-BO"/>
                    </w:rPr>
                    <w:t>mm  (medida referencial), la medida estará de acuerdo al tipo de medidor a utilizar</w:t>
                  </w:r>
                  <w:r w:rsidRPr="009455F7">
                    <w:rPr>
                      <w:rFonts w:ascii="Calibri" w:hAnsi="Calibri"/>
                      <w:i/>
                      <w:color w:val="auto"/>
                      <w:sz w:val="18"/>
                      <w:szCs w:val="22"/>
                      <w:lang w:val="es-BO"/>
                    </w:rPr>
                    <w:t xml:space="preserve"> </w:t>
                  </w:r>
                </w:p>
              </w:tc>
            </w:tr>
            <w:tr w:rsidR="008C7828" w:rsidRPr="009455F7" w:rsidTr="008C7828">
              <w:trPr>
                <w:trHeight w:val="112"/>
                <w:jc w:val="center"/>
              </w:trPr>
              <w:tc>
                <w:tcPr>
                  <w:tcW w:w="2220" w:type="dxa"/>
                  <w:tcBorders>
                    <w:top w:val="single" w:sz="4" w:space="0" w:color="auto"/>
                    <w:bottom w:val="single" w:sz="4" w:space="0" w:color="auto"/>
                  </w:tcBorders>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Rosca de entrada y salida</w:t>
                  </w:r>
                </w:p>
              </w:tc>
              <w:tc>
                <w:tcPr>
                  <w:tcW w:w="4111" w:type="dxa"/>
                  <w:tcBorders>
                    <w:top w:val="single" w:sz="4" w:space="0" w:color="auto"/>
                    <w:bottom w:val="single" w:sz="4" w:space="0" w:color="auto"/>
                  </w:tcBorders>
                  <w:vAlign w:val="center"/>
                </w:tcPr>
                <w:p w:rsidR="008C7828" w:rsidRPr="009455F7" w:rsidRDefault="008C7828" w:rsidP="008C7828">
                  <w:pPr>
                    <w:pStyle w:val="Default"/>
                    <w:jc w:val="both"/>
                    <w:rPr>
                      <w:rFonts w:ascii="Calibri" w:hAnsi="Calibri"/>
                      <w:i/>
                      <w:color w:val="auto"/>
                      <w:sz w:val="18"/>
                      <w:szCs w:val="22"/>
                      <w:lang w:val="es-BO"/>
                    </w:rPr>
                  </w:pPr>
                  <w:r>
                    <w:rPr>
                      <w:rFonts w:ascii="Calibri" w:hAnsi="Calibri"/>
                      <w:i/>
                      <w:color w:val="auto"/>
                      <w:sz w:val="18"/>
                      <w:szCs w:val="22"/>
                    </w:rPr>
                    <w:t xml:space="preserve">Junta plana macho </w:t>
                  </w:r>
                  <w:r w:rsidRPr="009455F7">
                    <w:rPr>
                      <w:rFonts w:ascii="Calibri" w:hAnsi="Calibri"/>
                      <w:i/>
                      <w:color w:val="auto"/>
                      <w:sz w:val="18"/>
                      <w:szCs w:val="22"/>
                      <w:lang w:val="es-BO"/>
                    </w:rPr>
                    <w:t>G 1 1/4” ISO 228</w:t>
                  </w:r>
                  <w:r>
                    <w:rPr>
                      <w:rFonts w:ascii="Calibri" w:hAnsi="Calibri"/>
                      <w:i/>
                      <w:color w:val="auto"/>
                      <w:sz w:val="18"/>
                      <w:szCs w:val="22"/>
                      <w:lang w:val="es-BO"/>
                    </w:rPr>
                    <w:t xml:space="preserve"> o</w:t>
                  </w:r>
                  <w:r w:rsidRPr="009455F7">
                    <w:rPr>
                      <w:rFonts w:ascii="Calibri" w:hAnsi="Calibri"/>
                      <w:i/>
                      <w:color w:val="auto"/>
                      <w:sz w:val="18"/>
                      <w:szCs w:val="22"/>
                      <w:lang w:val="es-BO"/>
                    </w:rPr>
                    <w:t xml:space="preserve"> NF 10/32, las cuales deberán incluir empaquetadura a la salida y entrada (las empaquetaduras deberán ser “Ring de Aramida” sellante y resistente a cambios climatológicos).</w:t>
                  </w:r>
                </w:p>
              </w:tc>
            </w:tr>
            <w:tr w:rsidR="008C7828" w:rsidRPr="009455F7" w:rsidTr="008C7828">
              <w:trPr>
                <w:trHeight w:val="160"/>
                <w:jc w:val="center"/>
              </w:trPr>
              <w:tc>
                <w:tcPr>
                  <w:tcW w:w="2220" w:type="dxa"/>
                  <w:tcBorders>
                    <w:top w:val="single" w:sz="4" w:space="0" w:color="auto"/>
                  </w:tcBorders>
                  <w:shd w:val="clear" w:color="auto" w:fill="17365D"/>
                </w:tcPr>
                <w:p w:rsidR="008C7828" w:rsidRPr="009455F7" w:rsidRDefault="008C7828" w:rsidP="008C7828">
                  <w:pPr>
                    <w:pStyle w:val="Default"/>
                    <w:jc w:val="both"/>
                    <w:rPr>
                      <w:rFonts w:ascii="Calibri" w:hAnsi="Calibri"/>
                      <w:b/>
                      <w:bCs/>
                      <w:i/>
                      <w:color w:val="FFFFFF"/>
                      <w:sz w:val="18"/>
                      <w:szCs w:val="22"/>
                    </w:rPr>
                  </w:pPr>
                  <w:r w:rsidRPr="009455F7">
                    <w:rPr>
                      <w:rFonts w:ascii="Calibri" w:hAnsi="Calibri"/>
                      <w:b/>
                      <w:bCs/>
                      <w:i/>
                      <w:color w:val="FFFFFF"/>
                      <w:sz w:val="18"/>
                      <w:szCs w:val="22"/>
                    </w:rPr>
                    <w:t>Fabricado Según</w:t>
                  </w:r>
                </w:p>
              </w:tc>
              <w:tc>
                <w:tcPr>
                  <w:tcW w:w="4111" w:type="dxa"/>
                  <w:tcBorders>
                    <w:top w:val="single" w:sz="4" w:space="0" w:color="auto"/>
                  </w:tcBorders>
                  <w:vAlign w:val="center"/>
                </w:tcPr>
                <w:p w:rsidR="008C7828"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Norma EN 1359</w:t>
                  </w:r>
                  <w:r>
                    <w:rPr>
                      <w:rFonts w:ascii="Calibri" w:hAnsi="Calibri"/>
                      <w:i/>
                      <w:color w:val="auto"/>
                      <w:sz w:val="18"/>
                      <w:szCs w:val="22"/>
                      <w:lang w:val="es-BO"/>
                    </w:rPr>
                    <w:t xml:space="preserve"> o equivalente</w:t>
                  </w:r>
                </w:p>
                <w:p w:rsidR="008C7828" w:rsidRPr="009455F7" w:rsidRDefault="008C7828" w:rsidP="008C7828">
                  <w:pPr>
                    <w:pStyle w:val="Default"/>
                    <w:jc w:val="both"/>
                    <w:rPr>
                      <w:rFonts w:ascii="Calibri" w:hAnsi="Calibri"/>
                      <w:i/>
                      <w:color w:val="auto"/>
                      <w:sz w:val="18"/>
                      <w:szCs w:val="22"/>
                      <w:lang w:val="es-BO"/>
                    </w:rPr>
                  </w:pPr>
                  <w:r w:rsidRPr="009455F7">
                    <w:rPr>
                      <w:rFonts w:ascii="Calibri" w:hAnsi="Calibri"/>
                      <w:i/>
                      <w:color w:val="auto"/>
                      <w:sz w:val="18"/>
                      <w:szCs w:val="22"/>
                      <w:lang w:val="es-BO"/>
                    </w:rPr>
                    <w:t>Cuente</w:t>
                  </w:r>
                  <w:r>
                    <w:rPr>
                      <w:rFonts w:ascii="Calibri" w:hAnsi="Calibri"/>
                      <w:i/>
                      <w:color w:val="auto"/>
                      <w:sz w:val="18"/>
                      <w:szCs w:val="22"/>
                      <w:lang w:val="es-BO"/>
                    </w:rPr>
                    <w:t xml:space="preserve"> con </w:t>
                  </w:r>
                  <w:r w:rsidRPr="009455F7">
                    <w:rPr>
                      <w:rFonts w:ascii="Calibri" w:hAnsi="Calibri"/>
                      <w:i/>
                      <w:color w:val="auto"/>
                      <w:sz w:val="18"/>
                      <w:szCs w:val="22"/>
                      <w:lang w:val="es-BO"/>
                    </w:rPr>
                    <w:t>Sistema de Gestión ISO 9001 - actualizado</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t xml:space="preserve">ACCESORIO DE LATON O BRONCE DE 1” </w:t>
            </w:r>
          </w:p>
          <w:p w:rsidR="008C7828" w:rsidRPr="008E0DDF" w:rsidRDefault="008C7828" w:rsidP="008C7828">
            <w:pPr>
              <w:tabs>
                <w:tab w:val="left" w:pos="1843"/>
              </w:tabs>
              <w:jc w:val="both"/>
              <w:rPr>
                <w:rFonts w:ascii="Calibri" w:hAnsi="Calibri" w:cs="Calibri"/>
                <w:sz w:val="18"/>
                <w:szCs w:val="18"/>
                <w:lang w:val="es-MX"/>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7"/>
              <w:gridCol w:w="4547"/>
            </w:tblGrid>
            <w:tr w:rsidR="008C7828" w:rsidRPr="009455F7" w:rsidTr="008C7828">
              <w:trPr>
                <w:trHeight w:val="291"/>
                <w:jc w:val="center"/>
              </w:trPr>
              <w:tc>
                <w:tcPr>
                  <w:tcW w:w="1937" w:type="dxa"/>
                  <w:shd w:val="clear" w:color="auto" w:fill="17365D"/>
                </w:tcPr>
                <w:p w:rsidR="008C7828" w:rsidRPr="009455F7" w:rsidRDefault="008C7828" w:rsidP="008C7828">
                  <w:pPr>
                    <w:jc w:val="both"/>
                    <w:rPr>
                      <w:rFonts w:ascii="Calibri" w:hAnsi="Calibri" w:cs="Arial"/>
                      <w:b/>
                      <w:sz w:val="18"/>
                      <w:szCs w:val="22"/>
                    </w:rPr>
                  </w:pPr>
                  <w:r w:rsidRPr="009455F7">
                    <w:rPr>
                      <w:rFonts w:ascii="Calibri" w:hAnsi="Calibri" w:cs="Arial"/>
                      <w:b/>
                      <w:bCs/>
                      <w:sz w:val="18"/>
                      <w:szCs w:val="22"/>
                    </w:rPr>
                    <w:t>Material</w:t>
                  </w:r>
                </w:p>
              </w:tc>
              <w:tc>
                <w:tcPr>
                  <w:tcW w:w="4547"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Latón </w:t>
                  </w:r>
                  <w:r>
                    <w:rPr>
                      <w:rFonts w:ascii="Calibri" w:hAnsi="Calibri" w:cs="Arial"/>
                      <w:i/>
                      <w:sz w:val="18"/>
                      <w:szCs w:val="22"/>
                    </w:rPr>
                    <w:t xml:space="preserve">o </w:t>
                  </w:r>
                  <w:r w:rsidRPr="009455F7">
                    <w:rPr>
                      <w:rFonts w:ascii="Calibri" w:hAnsi="Calibri" w:cs="Arial"/>
                      <w:i/>
                      <w:sz w:val="18"/>
                      <w:szCs w:val="22"/>
                    </w:rPr>
                    <w:t xml:space="preserve">Bronce </w:t>
                  </w:r>
                  <w:r>
                    <w:rPr>
                      <w:rFonts w:ascii="Calibri" w:hAnsi="Calibri" w:cs="Arial"/>
                      <w:i/>
                      <w:sz w:val="18"/>
                      <w:szCs w:val="22"/>
                    </w:rPr>
                    <w:t>de</w:t>
                  </w:r>
                  <w:r w:rsidRPr="009455F7">
                    <w:rPr>
                      <w:rFonts w:ascii="Calibri" w:hAnsi="Calibri" w:cs="Arial"/>
                      <w:i/>
                      <w:sz w:val="18"/>
                      <w:szCs w:val="22"/>
                    </w:rPr>
                    <w:t xml:space="preserve"> 1”  DN, que cumplan con las normas internacionales. </w:t>
                  </w:r>
                </w:p>
              </w:tc>
            </w:tr>
            <w:tr w:rsidR="008C7828" w:rsidRPr="009455F7" w:rsidTr="008C7828">
              <w:trPr>
                <w:trHeight w:val="369"/>
                <w:jc w:val="center"/>
              </w:trPr>
              <w:tc>
                <w:tcPr>
                  <w:tcW w:w="1937" w:type="dxa"/>
                  <w:tcBorders>
                    <w:bottom w:val="single" w:sz="4" w:space="0" w:color="auto"/>
                  </w:tcBorders>
                  <w:shd w:val="clear" w:color="auto" w:fill="17365D"/>
                </w:tcPr>
                <w:p w:rsidR="008C7828" w:rsidRPr="009455F7" w:rsidRDefault="008C7828" w:rsidP="008C7828">
                  <w:pPr>
                    <w:jc w:val="both"/>
                    <w:rPr>
                      <w:rFonts w:ascii="Calibri" w:hAnsi="Calibri" w:cs="Arial"/>
                      <w:b/>
                      <w:sz w:val="18"/>
                      <w:szCs w:val="22"/>
                    </w:rPr>
                  </w:pPr>
                  <w:r w:rsidRPr="009455F7">
                    <w:rPr>
                      <w:rFonts w:ascii="Calibri" w:hAnsi="Calibri" w:cs="Arial"/>
                      <w:b/>
                      <w:bCs/>
                      <w:sz w:val="18"/>
                      <w:szCs w:val="22"/>
                    </w:rPr>
                    <w:t>Tipo</w:t>
                  </w:r>
                </w:p>
              </w:tc>
              <w:tc>
                <w:tcPr>
                  <w:tcW w:w="4547"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Niple de conexión salida </w:t>
                  </w:r>
                  <w:r>
                    <w:rPr>
                      <w:rFonts w:ascii="Calibri" w:hAnsi="Calibri" w:cs="Arial"/>
                      <w:i/>
                      <w:sz w:val="18"/>
                      <w:szCs w:val="22"/>
                    </w:rPr>
                    <w:t xml:space="preserve">junta plana </w:t>
                  </w:r>
                  <w:r w:rsidRPr="009455F7">
                    <w:rPr>
                      <w:rFonts w:ascii="Calibri" w:hAnsi="Calibri" w:cs="Arial"/>
                      <w:i/>
                      <w:sz w:val="18"/>
                      <w:szCs w:val="22"/>
                    </w:rPr>
                    <w:t xml:space="preserve">macho </w:t>
                  </w:r>
                  <w:r>
                    <w:rPr>
                      <w:rFonts w:ascii="Calibri" w:hAnsi="Calibri" w:cs="Arial"/>
                      <w:i/>
                      <w:sz w:val="18"/>
                      <w:szCs w:val="22"/>
                    </w:rPr>
                    <w:t xml:space="preserve">G </w:t>
                  </w:r>
                  <w:r w:rsidRPr="009455F7">
                    <w:rPr>
                      <w:rFonts w:ascii="Calibri" w:hAnsi="Calibri" w:cs="Arial"/>
                      <w:i/>
                      <w:sz w:val="18"/>
                      <w:szCs w:val="22"/>
                    </w:rPr>
                    <w:t xml:space="preserve">1” </w:t>
                  </w:r>
                  <w:r>
                    <w:rPr>
                      <w:rFonts w:ascii="Calibri" w:hAnsi="Calibri" w:cs="Arial"/>
                      <w:i/>
                      <w:sz w:val="18"/>
                      <w:szCs w:val="22"/>
                    </w:rPr>
                    <w:t>ISO 228</w:t>
                  </w:r>
                  <w:r w:rsidRPr="009455F7">
                    <w:rPr>
                      <w:rFonts w:ascii="Calibri" w:hAnsi="Calibri" w:cs="Arial"/>
                      <w:i/>
                      <w:sz w:val="18"/>
                      <w:szCs w:val="22"/>
                    </w:rPr>
                    <w:t xml:space="preserve"> para conexión a conducto hembra </w:t>
                  </w:r>
                  <w:r>
                    <w:rPr>
                      <w:rFonts w:ascii="Calibri" w:hAnsi="Calibri" w:cs="Arial"/>
                      <w:i/>
                      <w:sz w:val="18"/>
                      <w:szCs w:val="22"/>
                    </w:rPr>
                    <w:t xml:space="preserve">G </w:t>
                  </w:r>
                  <w:r w:rsidRPr="009455F7">
                    <w:rPr>
                      <w:rFonts w:ascii="Calibri" w:hAnsi="Calibri" w:cs="Arial"/>
                      <w:i/>
                      <w:sz w:val="18"/>
                      <w:szCs w:val="22"/>
                    </w:rPr>
                    <w:t xml:space="preserve">1” </w:t>
                  </w:r>
                  <w:r>
                    <w:rPr>
                      <w:rFonts w:ascii="Calibri" w:hAnsi="Calibri" w:cs="Arial"/>
                      <w:i/>
                      <w:sz w:val="18"/>
                      <w:szCs w:val="22"/>
                    </w:rPr>
                    <w:t>ISO 228</w:t>
                  </w:r>
                  <w:r w:rsidRPr="009455F7">
                    <w:rPr>
                      <w:rFonts w:ascii="Calibri" w:hAnsi="Calibri" w:cs="Arial"/>
                      <w:i/>
                      <w:sz w:val="18"/>
                      <w:szCs w:val="22"/>
                    </w:rPr>
                    <w:t xml:space="preserve"> </w:t>
                  </w:r>
                  <w:r w:rsidRPr="00E26B70">
                    <w:rPr>
                      <w:rFonts w:ascii="Calibri" w:hAnsi="Calibri" w:cs="Arial"/>
                      <w:i/>
                      <w:sz w:val="18"/>
                      <w:szCs w:val="22"/>
                    </w:rPr>
                    <w:t xml:space="preserve">tuerca floja </w:t>
                  </w:r>
                  <w:r w:rsidRPr="009455F7">
                    <w:rPr>
                      <w:rFonts w:ascii="Calibri" w:hAnsi="Calibri" w:cs="Arial"/>
                      <w:bCs/>
                      <w:i/>
                      <w:iCs/>
                      <w:sz w:val="18"/>
                      <w:szCs w:val="22"/>
                      <w:lang w:val="es-MX" w:eastAsia="x-none"/>
                    </w:rPr>
                    <w:t xml:space="preserve">y el otro extremo es decir la conexión de entrada </w:t>
                  </w:r>
                  <w:r>
                    <w:rPr>
                      <w:rFonts w:ascii="Calibri" w:hAnsi="Calibri" w:cs="Arial"/>
                      <w:bCs/>
                      <w:i/>
                      <w:iCs/>
                      <w:sz w:val="18"/>
                      <w:szCs w:val="22"/>
                      <w:lang w:val="es-MX" w:eastAsia="x-none"/>
                    </w:rPr>
                    <w:t xml:space="preserve">junta plana </w:t>
                  </w:r>
                  <w:r w:rsidRPr="009455F7">
                    <w:rPr>
                      <w:rFonts w:ascii="Calibri" w:hAnsi="Calibri" w:cs="Arial"/>
                      <w:bCs/>
                      <w:i/>
                      <w:iCs/>
                      <w:sz w:val="18"/>
                      <w:szCs w:val="22"/>
                      <w:lang w:val="es-MX" w:eastAsia="x-none"/>
                    </w:rPr>
                    <w:t>hembra</w:t>
                  </w:r>
                  <w:r w:rsidRPr="009455F7">
                    <w:rPr>
                      <w:rFonts w:ascii="Calibri" w:hAnsi="Calibri"/>
                      <w:i/>
                      <w:sz w:val="18"/>
                      <w:szCs w:val="22"/>
                      <w:lang w:val="es-BO"/>
                    </w:rPr>
                    <w:t xml:space="preserve"> G 1 1/4” ISO 228</w:t>
                  </w:r>
                  <w:r>
                    <w:rPr>
                      <w:rFonts w:ascii="Calibri" w:hAnsi="Calibri"/>
                      <w:i/>
                      <w:sz w:val="18"/>
                      <w:szCs w:val="22"/>
                      <w:lang w:val="es-BO"/>
                    </w:rPr>
                    <w:t xml:space="preserve"> o NF 10/32 t</w:t>
                  </w:r>
                  <w:r w:rsidRPr="009455F7">
                    <w:rPr>
                      <w:rFonts w:ascii="Calibri" w:hAnsi="Calibri" w:cs="Arial"/>
                      <w:i/>
                      <w:sz w:val="18"/>
                      <w:szCs w:val="22"/>
                    </w:rPr>
                    <w:t>uerca floja (Loose nut)</w:t>
                  </w:r>
                  <w:r>
                    <w:rPr>
                      <w:rFonts w:ascii="Calibri" w:hAnsi="Calibri" w:cs="Arial"/>
                      <w:i/>
                      <w:sz w:val="18"/>
                      <w:szCs w:val="22"/>
                    </w:rPr>
                    <w:t xml:space="preserve">. </w:t>
                  </w:r>
                  <w:r>
                    <w:rPr>
                      <w:rFonts w:ascii="Calibri" w:hAnsi="Calibri"/>
                      <w:i/>
                      <w:sz w:val="18"/>
                      <w:szCs w:val="22"/>
                      <w:lang w:val="es-BO"/>
                    </w:rPr>
                    <w:t>C</w:t>
                  </w:r>
                  <w:r w:rsidRPr="009455F7">
                    <w:rPr>
                      <w:rFonts w:ascii="Calibri" w:hAnsi="Calibri"/>
                      <w:i/>
                      <w:sz w:val="18"/>
                      <w:szCs w:val="22"/>
                      <w:lang w:val="es-BO"/>
                    </w:rPr>
                    <w:t>on sujeción hexagonal.</w:t>
                  </w:r>
                </w:p>
              </w:tc>
            </w:tr>
            <w:tr w:rsidR="008C7828" w:rsidRPr="009455F7" w:rsidTr="008C7828">
              <w:trPr>
                <w:trHeight w:val="369"/>
                <w:jc w:val="center"/>
              </w:trPr>
              <w:tc>
                <w:tcPr>
                  <w:tcW w:w="1937" w:type="dxa"/>
                  <w:tcBorders>
                    <w:bottom w:val="single" w:sz="4" w:space="0" w:color="auto"/>
                  </w:tcBorders>
                  <w:shd w:val="clear" w:color="auto" w:fill="17365D"/>
                </w:tcPr>
                <w:p w:rsidR="008C7828" w:rsidRPr="009455F7" w:rsidRDefault="008C7828" w:rsidP="008C7828">
                  <w:pPr>
                    <w:jc w:val="both"/>
                    <w:rPr>
                      <w:rFonts w:ascii="Calibri" w:hAnsi="Calibri" w:cs="Arial"/>
                      <w:b/>
                      <w:bCs/>
                      <w:sz w:val="18"/>
                      <w:szCs w:val="22"/>
                    </w:rPr>
                  </w:pPr>
                  <w:r w:rsidRPr="009455F7">
                    <w:rPr>
                      <w:rFonts w:ascii="Calibri" w:hAnsi="Calibri" w:cs="Arial"/>
                      <w:b/>
                      <w:bCs/>
                      <w:sz w:val="18"/>
                      <w:szCs w:val="22"/>
                    </w:rPr>
                    <w:t>Conexión lateral</w:t>
                  </w:r>
                </w:p>
              </w:tc>
              <w:tc>
                <w:tcPr>
                  <w:tcW w:w="4547"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Conexión lateral para manómetro de baja presión con tuerca fija hembra </w:t>
                  </w:r>
                  <w:r>
                    <w:rPr>
                      <w:rFonts w:ascii="Calibri" w:hAnsi="Calibri" w:cs="Arial"/>
                      <w:i/>
                      <w:sz w:val="18"/>
                      <w:szCs w:val="22"/>
                    </w:rPr>
                    <w:t>G 1/2</w:t>
                  </w:r>
                  <w:r w:rsidRPr="009455F7">
                    <w:rPr>
                      <w:rFonts w:ascii="Calibri" w:hAnsi="Calibri" w:cs="Arial"/>
                      <w:i/>
                      <w:sz w:val="18"/>
                      <w:szCs w:val="22"/>
                    </w:rPr>
                    <w:t>”</w:t>
                  </w:r>
                  <w:r>
                    <w:rPr>
                      <w:rFonts w:ascii="Calibri" w:hAnsi="Calibri" w:cs="Arial"/>
                      <w:i/>
                      <w:sz w:val="18"/>
                      <w:szCs w:val="22"/>
                    </w:rPr>
                    <w:t xml:space="preserve"> ISO 228</w:t>
                  </w:r>
                  <w:r w:rsidRPr="009455F7">
                    <w:rPr>
                      <w:rFonts w:ascii="Calibri" w:hAnsi="Calibri" w:cs="Arial"/>
                      <w:i/>
                      <w:sz w:val="18"/>
                      <w:szCs w:val="22"/>
                    </w:rPr>
                    <w:t xml:space="preserve">. </w:t>
                  </w:r>
                </w:p>
              </w:tc>
            </w:tr>
            <w:tr w:rsidR="008C7828" w:rsidRPr="009455F7" w:rsidTr="008C7828">
              <w:trPr>
                <w:trHeight w:val="369"/>
                <w:jc w:val="center"/>
              </w:trPr>
              <w:tc>
                <w:tcPr>
                  <w:tcW w:w="1937" w:type="dxa"/>
                  <w:tcBorders>
                    <w:bottom w:val="single" w:sz="4" w:space="0" w:color="auto"/>
                  </w:tcBorders>
                  <w:shd w:val="clear" w:color="auto" w:fill="17365D"/>
                </w:tcPr>
                <w:p w:rsidR="008C7828" w:rsidRPr="009455F7" w:rsidRDefault="008C7828" w:rsidP="008C7828">
                  <w:pPr>
                    <w:jc w:val="both"/>
                    <w:rPr>
                      <w:rFonts w:ascii="Calibri" w:hAnsi="Calibri" w:cs="Arial"/>
                      <w:b/>
                      <w:sz w:val="18"/>
                      <w:szCs w:val="22"/>
                    </w:rPr>
                  </w:pPr>
                  <w:r w:rsidRPr="009455F7">
                    <w:rPr>
                      <w:rFonts w:ascii="Calibri" w:hAnsi="Calibri" w:cs="Arial"/>
                      <w:b/>
                      <w:bCs/>
                      <w:sz w:val="18"/>
                      <w:szCs w:val="22"/>
                    </w:rPr>
                    <w:t>Longitud</w:t>
                  </w:r>
                </w:p>
              </w:tc>
              <w:tc>
                <w:tcPr>
                  <w:tcW w:w="4547"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7cm a 10cm.</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lastRenderedPageBreak/>
              <w:t>CODO DE 90°, CONECTOR REGULADOR – MEDIDOR, 1 ¼” A 1 ¼”</w:t>
            </w:r>
          </w:p>
          <w:p w:rsidR="008C7828" w:rsidRPr="008E0DDF" w:rsidRDefault="008C7828" w:rsidP="008C7828">
            <w:pPr>
              <w:tabs>
                <w:tab w:val="left" w:pos="1843"/>
              </w:tabs>
              <w:jc w:val="both"/>
              <w:rPr>
                <w:rFonts w:ascii="Calibri" w:hAnsi="Calibri" w:cs="Calibri"/>
                <w:sz w:val="18"/>
                <w:szCs w:val="18"/>
                <w:lang w:val="es-MX"/>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7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2"/>
              <w:gridCol w:w="4544"/>
            </w:tblGrid>
            <w:tr w:rsidR="008C7828" w:rsidRPr="009455F7" w:rsidTr="008C7828">
              <w:trPr>
                <w:trHeight w:val="344"/>
                <w:jc w:val="center"/>
              </w:trPr>
              <w:tc>
                <w:tcPr>
                  <w:tcW w:w="2212" w:type="dxa"/>
                  <w:shd w:val="clear" w:color="auto" w:fill="17365D"/>
                </w:tcPr>
                <w:p w:rsidR="008C7828" w:rsidRPr="009455F7" w:rsidRDefault="008C7828" w:rsidP="008C7828">
                  <w:pPr>
                    <w:jc w:val="both"/>
                    <w:rPr>
                      <w:rFonts w:ascii="Calibri" w:hAnsi="Calibri" w:cs="Arial"/>
                      <w:b/>
                      <w:bCs/>
                      <w:sz w:val="18"/>
                      <w:szCs w:val="22"/>
                    </w:rPr>
                  </w:pPr>
                  <w:r w:rsidRPr="009455F7">
                    <w:rPr>
                      <w:rFonts w:ascii="Calibri" w:hAnsi="Calibri" w:cs="Arial"/>
                      <w:b/>
                      <w:bCs/>
                      <w:sz w:val="18"/>
                      <w:szCs w:val="22"/>
                    </w:rPr>
                    <w:t>Material</w:t>
                  </w:r>
                </w:p>
              </w:tc>
              <w:tc>
                <w:tcPr>
                  <w:tcW w:w="4544" w:type="dxa"/>
                  <w:vAlign w:val="center"/>
                </w:tcPr>
                <w:p w:rsidR="008C7828" w:rsidRPr="009455F7" w:rsidRDefault="008C7828" w:rsidP="008C7828">
                  <w:pPr>
                    <w:jc w:val="both"/>
                    <w:rPr>
                      <w:rFonts w:ascii="Calibri" w:hAnsi="Calibri" w:cs="Arial"/>
                      <w:i/>
                      <w:sz w:val="18"/>
                      <w:szCs w:val="22"/>
                    </w:rPr>
                  </w:pPr>
                  <w:r w:rsidRPr="00791E9E">
                    <w:rPr>
                      <w:rFonts w:ascii="Calibri" w:hAnsi="Calibri" w:cs="Arial"/>
                      <w:i/>
                      <w:sz w:val="18"/>
                      <w:szCs w:val="22"/>
                    </w:rPr>
                    <w:t>Latón  o Bronce</w:t>
                  </w:r>
                </w:p>
              </w:tc>
            </w:tr>
            <w:tr w:rsidR="008C7828" w:rsidRPr="009455F7" w:rsidTr="008C7828">
              <w:trPr>
                <w:trHeight w:val="436"/>
                <w:jc w:val="center"/>
              </w:trPr>
              <w:tc>
                <w:tcPr>
                  <w:tcW w:w="2212" w:type="dxa"/>
                  <w:tcBorders>
                    <w:bottom w:val="single" w:sz="4" w:space="0" w:color="000000"/>
                  </w:tcBorders>
                  <w:shd w:val="clear" w:color="auto" w:fill="17365D"/>
                </w:tcPr>
                <w:p w:rsidR="008C7828" w:rsidRPr="009455F7" w:rsidRDefault="008C7828" w:rsidP="008C7828">
                  <w:pPr>
                    <w:jc w:val="both"/>
                    <w:rPr>
                      <w:rFonts w:ascii="Calibri" w:hAnsi="Calibri" w:cs="Arial"/>
                      <w:b/>
                      <w:bCs/>
                      <w:sz w:val="18"/>
                      <w:szCs w:val="22"/>
                    </w:rPr>
                  </w:pPr>
                  <w:r w:rsidRPr="009455F7">
                    <w:rPr>
                      <w:rFonts w:ascii="Calibri" w:hAnsi="Calibri" w:cs="Arial"/>
                      <w:b/>
                      <w:bCs/>
                      <w:sz w:val="18"/>
                      <w:szCs w:val="22"/>
                    </w:rPr>
                    <w:t>Tipo</w:t>
                  </w:r>
                </w:p>
                <w:p w:rsidR="008C7828" w:rsidRPr="009455F7" w:rsidRDefault="008C7828" w:rsidP="008C7828">
                  <w:pPr>
                    <w:jc w:val="both"/>
                    <w:rPr>
                      <w:rFonts w:ascii="Calibri" w:hAnsi="Calibri" w:cs="Arial"/>
                      <w:b/>
                      <w:bCs/>
                      <w:sz w:val="18"/>
                      <w:szCs w:val="22"/>
                    </w:rPr>
                  </w:pPr>
                </w:p>
              </w:tc>
              <w:tc>
                <w:tcPr>
                  <w:tcW w:w="4544"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bCs/>
                      <w:i/>
                      <w:sz w:val="18"/>
                      <w:szCs w:val="22"/>
                    </w:rPr>
                    <w:t>Codo de 90°, con conexión de entrada junta plana macho G 1 ¼” ISO 228</w:t>
                  </w:r>
                  <w:r>
                    <w:rPr>
                      <w:rFonts w:ascii="Calibri" w:hAnsi="Calibri" w:cs="Arial"/>
                      <w:bCs/>
                      <w:i/>
                      <w:sz w:val="18"/>
                      <w:szCs w:val="22"/>
                    </w:rPr>
                    <w:t xml:space="preserve"> o</w:t>
                  </w:r>
                  <w:r w:rsidRPr="009455F7">
                    <w:rPr>
                      <w:rFonts w:ascii="Calibri" w:hAnsi="Calibri" w:cs="Arial"/>
                      <w:bCs/>
                      <w:i/>
                      <w:sz w:val="18"/>
                      <w:szCs w:val="22"/>
                    </w:rPr>
                    <w:t xml:space="preserve"> NF 10/32, </w:t>
                  </w:r>
                  <w:r w:rsidRPr="009455F7">
                    <w:rPr>
                      <w:rFonts w:ascii="Calibri" w:hAnsi="Calibri" w:cs="Arial"/>
                      <w:i/>
                      <w:sz w:val="18"/>
                      <w:szCs w:val="22"/>
                    </w:rPr>
                    <w:t>para conectar a la salida del regulador y conexión de salida junta p</w:t>
                  </w:r>
                  <w:r>
                    <w:rPr>
                      <w:rFonts w:ascii="Calibri" w:hAnsi="Calibri" w:cs="Arial"/>
                      <w:i/>
                      <w:sz w:val="18"/>
                      <w:szCs w:val="22"/>
                    </w:rPr>
                    <w:t>l</w:t>
                  </w:r>
                  <w:r w:rsidRPr="009455F7">
                    <w:rPr>
                      <w:rFonts w:ascii="Calibri" w:hAnsi="Calibri" w:cs="Arial"/>
                      <w:i/>
                      <w:sz w:val="18"/>
                      <w:szCs w:val="22"/>
                    </w:rPr>
                    <w:t>ana hembra G 1 ¼” ISO 228</w:t>
                  </w:r>
                  <w:r>
                    <w:rPr>
                      <w:rFonts w:ascii="Calibri" w:hAnsi="Calibri" w:cs="Arial"/>
                      <w:i/>
                      <w:sz w:val="18"/>
                      <w:szCs w:val="22"/>
                    </w:rPr>
                    <w:t xml:space="preserve"> o</w:t>
                  </w:r>
                  <w:r w:rsidRPr="009455F7">
                    <w:rPr>
                      <w:rFonts w:ascii="Calibri" w:hAnsi="Calibri" w:cs="Arial"/>
                      <w:i/>
                      <w:sz w:val="18"/>
                      <w:szCs w:val="22"/>
                    </w:rPr>
                    <w:t xml:space="preserve"> NF10/32, Tuerca Floja (Loose nut) para conectar a medidor, debe incluir empaquetadura de </w:t>
                  </w:r>
                  <w:r w:rsidRPr="009455F7">
                    <w:rPr>
                      <w:rFonts w:ascii="Calibri" w:hAnsi="Calibri"/>
                      <w:i/>
                      <w:sz w:val="18"/>
                      <w:szCs w:val="22"/>
                      <w:lang w:val="es-BO"/>
                    </w:rPr>
                    <w:t xml:space="preserve">“Ring de Aramida” </w:t>
                  </w:r>
                  <w:r>
                    <w:rPr>
                      <w:rFonts w:ascii="Calibri" w:hAnsi="Calibri" w:cs="Arial"/>
                      <w:i/>
                      <w:sz w:val="18"/>
                      <w:szCs w:val="22"/>
                    </w:rPr>
                    <w:t>(</w:t>
                  </w:r>
                  <w:r w:rsidRPr="009455F7">
                    <w:rPr>
                      <w:rFonts w:ascii="Calibri" w:hAnsi="Calibri"/>
                      <w:i/>
                      <w:sz w:val="18"/>
                      <w:szCs w:val="22"/>
                      <w:lang w:val="es-BO"/>
                    </w:rPr>
                    <w:t>sellante y resistente a cambios climatológicos)</w:t>
                  </w:r>
                  <w:r w:rsidRPr="009455F7">
                    <w:rPr>
                      <w:rFonts w:ascii="Calibri" w:hAnsi="Calibri" w:cs="Arial"/>
                      <w:i/>
                      <w:sz w:val="18"/>
                      <w:szCs w:val="22"/>
                    </w:rPr>
                    <w:t>.</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t xml:space="preserve">MANOMETRO DE BAJA PRESION, 0 - 400mbar </w:t>
            </w:r>
          </w:p>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7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0"/>
              <w:gridCol w:w="4536"/>
            </w:tblGrid>
            <w:tr w:rsidR="008C7828" w:rsidRPr="00880EA2" w:rsidTr="008C7828">
              <w:trPr>
                <w:trHeight w:val="344"/>
                <w:jc w:val="center"/>
              </w:trPr>
              <w:tc>
                <w:tcPr>
                  <w:tcW w:w="2220" w:type="dxa"/>
                  <w:shd w:val="clear" w:color="auto" w:fill="17365D"/>
                </w:tcPr>
                <w:p w:rsidR="008C7828" w:rsidRPr="00880EA2" w:rsidRDefault="008C7828" w:rsidP="008C7828">
                  <w:pPr>
                    <w:spacing w:before="100" w:beforeAutospacing="1" w:after="100" w:afterAutospacing="1"/>
                    <w:rPr>
                      <w:rFonts w:eastAsia="Calibri"/>
                      <w:i/>
                      <w:sz w:val="18"/>
                      <w:szCs w:val="22"/>
                    </w:rPr>
                  </w:pPr>
                  <w:r w:rsidRPr="00880EA2">
                    <w:rPr>
                      <w:rFonts w:ascii="Calibri" w:hAnsi="Calibri"/>
                      <w:b/>
                      <w:bCs/>
                      <w:i/>
                      <w:color w:val="FFFFFF"/>
                      <w:sz w:val="18"/>
                      <w:szCs w:val="22"/>
                    </w:rPr>
                    <w:t>Producto</w:t>
                  </w:r>
                </w:p>
              </w:tc>
              <w:tc>
                <w:tcPr>
                  <w:tcW w:w="4536" w:type="dxa"/>
                  <w:vAlign w:val="center"/>
                </w:tcPr>
                <w:p w:rsidR="008C7828" w:rsidRPr="00880EA2" w:rsidRDefault="008C7828" w:rsidP="008C7828">
                  <w:pPr>
                    <w:spacing w:before="100" w:beforeAutospacing="1" w:after="100" w:afterAutospacing="1"/>
                    <w:jc w:val="both"/>
                    <w:rPr>
                      <w:rFonts w:eastAsia="Calibri"/>
                      <w:i/>
                      <w:sz w:val="18"/>
                      <w:szCs w:val="22"/>
                    </w:rPr>
                  </w:pPr>
                  <w:r w:rsidRPr="00880EA2">
                    <w:rPr>
                      <w:rFonts w:ascii="Calibri" w:hAnsi="Calibri"/>
                      <w:i/>
                      <w:sz w:val="18"/>
                      <w:szCs w:val="22"/>
                    </w:rPr>
                    <w:t xml:space="preserve">Manómetro de baja presión. </w:t>
                  </w:r>
                </w:p>
              </w:tc>
            </w:tr>
            <w:tr w:rsidR="008C7828" w:rsidRPr="00880EA2" w:rsidTr="008C7828">
              <w:trPr>
                <w:trHeight w:val="344"/>
                <w:jc w:val="center"/>
              </w:trPr>
              <w:tc>
                <w:tcPr>
                  <w:tcW w:w="2220" w:type="dxa"/>
                  <w:shd w:val="clear" w:color="auto" w:fill="17365D"/>
                </w:tcPr>
                <w:p w:rsidR="008C7828" w:rsidRPr="00880EA2" w:rsidRDefault="008C7828" w:rsidP="008C7828">
                  <w:pPr>
                    <w:jc w:val="both"/>
                    <w:rPr>
                      <w:rFonts w:ascii="Calibri" w:hAnsi="Calibri" w:cs="Arial"/>
                      <w:b/>
                      <w:i/>
                      <w:color w:val="FFFFFF"/>
                      <w:sz w:val="18"/>
                      <w:szCs w:val="22"/>
                    </w:rPr>
                  </w:pPr>
                  <w:r w:rsidRPr="00880EA2">
                    <w:rPr>
                      <w:rFonts w:ascii="Calibri" w:hAnsi="Calibri" w:cs="Arial"/>
                      <w:b/>
                      <w:bCs/>
                      <w:i/>
                      <w:color w:val="FFFFFF"/>
                      <w:sz w:val="18"/>
                      <w:szCs w:val="22"/>
                    </w:rPr>
                    <w:t>Exactitud</w:t>
                  </w:r>
                </w:p>
              </w:tc>
              <w:tc>
                <w:tcPr>
                  <w:tcW w:w="4536" w:type="dxa"/>
                  <w:vAlign w:val="center"/>
                </w:tcPr>
                <w:p w:rsidR="008C7828" w:rsidRPr="00880EA2" w:rsidRDefault="008C7828" w:rsidP="008C7828">
                  <w:pPr>
                    <w:jc w:val="both"/>
                    <w:rPr>
                      <w:rFonts w:ascii="Calibri" w:hAnsi="Calibri" w:cs="Arial"/>
                      <w:i/>
                      <w:sz w:val="18"/>
                      <w:szCs w:val="22"/>
                    </w:rPr>
                  </w:pPr>
                  <w:r w:rsidRPr="00880EA2">
                    <w:rPr>
                      <w:rFonts w:ascii="Calibri" w:hAnsi="Calibri" w:cs="Arial"/>
                      <w:i/>
                      <w:sz w:val="18"/>
                      <w:szCs w:val="22"/>
                    </w:rPr>
                    <w:t>+/- 2% del total de la escala.</w:t>
                  </w:r>
                </w:p>
              </w:tc>
            </w:tr>
            <w:tr w:rsidR="008C7828" w:rsidRPr="00880EA2" w:rsidTr="008C7828">
              <w:trPr>
                <w:trHeight w:val="436"/>
                <w:jc w:val="center"/>
              </w:trPr>
              <w:tc>
                <w:tcPr>
                  <w:tcW w:w="2220" w:type="dxa"/>
                  <w:tcBorders>
                    <w:bottom w:val="single" w:sz="4" w:space="0" w:color="auto"/>
                  </w:tcBorders>
                  <w:shd w:val="clear" w:color="auto" w:fill="17365D"/>
                </w:tcPr>
                <w:p w:rsidR="008C7828" w:rsidRPr="00880EA2" w:rsidRDefault="008C7828" w:rsidP="008C7828">
                  <w:pPr>
                    <w:jc w:val="both"/>
                    <w:rPr>
                      <w:rFonts w:ascii="Calibri" w:hAnsi="Calibri" w:cs="Arial"/>
                      <w:b/>
                      <w:i/>
                      <w:color w:val="FFFFFF"/>
                      <w:sz w:val="18"/>
                      <w:szCs w:val="22"/>
                    </w:rPr>
                  </w:pPr>
                  <w:r w:rsidRPr="00880EA2">
                    <w:rPr>
                      <w:rFonts w:ascii="Calibri" w:hAnsi="Calibri" w:cs="Arial"/>
                      <w:b/>
                      <w:bCs/>
                      <w:i/>
                      <w:color w:val="FFFFFF"/>
                      <w:sz w:val="18"/>
                      <w:szCs w:val="22"/>
                    </w:rPr>
                    <w:t>Elemento</w:t>
                  </w:r>
                </w:p>
              </w:tc>
              <w:tc>
                <w:tcPr>
                  <w:tcW w:w="4536" w:type="dxa"/>
                  <w:vAlign w:val="center"/>
                </w:tcPr>
                <w:p w:rsidR="008C7828" w:rsidRPr="00880EA2" w:rsidRDefault="008C7828" w:rsidP="008C7828">
                  <w:pPr>
                    <w:jc w:val="both"/>
                    <w:rPr>
                      <w:rFonts w:ascii="Calibri" w:hAnsi="Calibri" w:cs="Arial"/>
                      <w:i/>
                      <w:sz w:val="18"/>
                      <w:szCs w:val="22"/>
                    </w:rPr>
                  </w:pPr>
                  <w:r w:rsidRPr="00AF4955">
                    <w:rPr>
                      <w:rFonts w:ascii="Calibri" w:hAnsi="Calibri" w:cs="Arial"/>
                      <w:i/>
                      <w:sz w:val="18"/>
                      <w:szCs w:val="22"/>
                    </w:rPr>
                    <w:t>Diafragma tipo caja en Acero Inoxidable 304.</w:t>
                  </w:r>
                </w:p>
              </w:tc>
            </w:tr>
            <w:tr w:rsidR="008C7828" w:rsidRPr="009455F7" w:rsidTr="008C7828">
              <w:trPr>
                <w:trHeight w:val="273"/>
                <w:jc w:val="center"/>
              </w:trPr>
              <w:tc>
                <w:tcPr>
                  <w:tcW w:w="2220" w:type="dxa"/>
                  <w:tcBorders>
                    <w:top w:val="single" w:sz="4" w:space="0" w:color="auto"/>
                  </w:tcBorders>
                  <w:shd w:val="clear" w:color="auto" w:fill="17365D"/>
                </w:tcPr>
                <w:p w:rsidR="008C7828" w:rsidRPr="00880EA2" w:rsidRDefault="008C7828" w:rsidP="008C7828">
                  <w:pPr>
                    <w:jc w:val="both"/>
                    <w:rPr>
                      <w:rFonts w:ascii="Calibri" w:hAnsi="Calibri" w:cs="Arial"/>
                      <w:b/>
                      <w:i/>
                      <w:color w:val="FFFFFF"/>
                      <w:sz w:val="18"/>
                      <w:szCs w:val="22"/>
                    </w:rPr>
                  </w:pPr>
                  <w:r w:rsidRPr="00880EA2">
                    <w:rPr>
                      <w:rFonts w:ascii="Calibri" w:hAnsi="Calibri" w:cs="Arial"/>
                      <w:b/>
                      <w:i/>
                      <w:color w:val="FFFFFF"/>
                      <w:sz w:val="18"/>
                      <w:szCs w:val="22"/>
                    </w:rPr>
                    <w:t>Conexión</w:t>
                  </w:r>
                </w:p>
              </w:tc>
              <w:tc>
                <w:tcPr>
                  <w:tcW w:w="4536" w:type="dxa"/>
                  <w:vAlign w:val="center"/>
                </w:tcPr>
                <w:p w:rsidR="008C7828" w:rsidRPr="009455F7" w:rsidRDefault="008C7828" w:rsidP="008C7828">
                  <w:pPr>
                    <w:jc w:val="both"/>
                    <w:rPr>
                      <w:rFonts w:ascii="Calibri" w:hAnsi="Calibri" w:cs="Arial"/>
                      <w:i/>
                      <w:sz w:val="18"/>
                      <w:szCs w:val="22"/>
                    </w:rPr>
                  </w:pPr>
                  <w:r w:rsidRPr="002708EE">
                    <w:rPr>
                      <w:rFonts w:ascii="Calibri" w:hAnsi="Calibri"/>
                      <w:bCs/>
                      <w:i/>
                      <w:iCs/>
                      <w:sz w:val="18"/>
                      <w:szCs w:val="22"/>
                      <w:shd w:val="clear" w:color="auto" w:fill="FFFFFF"/>
                    </w:rPr>
                    <w:t>Inferior rosca macho G 1/2” ISO 228,</w:t>
                  </w:r>
                  <w:r>
                    <w:rPr>
                      <w:rFonts w:ascii="Calibri" w:hAnsi="Calibri"/>
                      <w:bCs/>
                      <w:i/>
                      <w:iCs/>
                      <w:sz w:val="18"/>
                      <w:szCs w:val="22"/>
                      <w:shd w:val="clear" w:color="auto" w:fill="FFFFFF"/>
                    </w:rPr>
                    <w:t xml:space="preserve"> </w:t>
                  </w:r>
                  <w:r w:rsidRPr="002708EE">
                    <w:rPr>
                      <w:rFonts w:ascii="Calibri" w:hAnsi="Calibri"/>
                      <w:bCs/>
                      <w:i/>
                      <w:iCs/>
                      <w:sz w:val="18"/>
                      <w:szCs w:val="22"/>
                      <w:shd w:val="clear" w:color="auto" w:fill="FFFFFF"/>
                    </w:rPr>
                    <w:t>en latón o bronce, para conexión Accesorio de Latón o  Bronce de 1”.</w:t>
                  </w:r>
                  <w:r>
                    <w:rPr>
                      <w:rFonts w:ascii="Calibri" w:hAnsi="Calibri"/>
                      <w:bCs/>
                      <w:i/>
                      <w:iCs/>
                      <w:sz w:val="18"/>
                      <w:szCs w:val="22"/>
                      <w:shd w:val="clear" w:color="auto" w:fill="FFFFFF"/>
                    </w:rPr>
                    <w:t xml:space="preserve"> U</w:t>
                  </w:r>
                  <w:r w:rsidRPr="002708EE">
                    <w:rPr>
                      <w:rFonts w:ascii="Calibri" w:hAnsi="Calibri"/>
                      <w:bCs/>
                      <w:i/>
                      <w:iCs/>
                      <w:sz w:val="18"/>
                      <w:szCs w:val="22"/>
                      <w:shd w:val="clear" w:color="auto" w:fill="FFFFFF"/>
                    </w:rPr>
                    <w:t>sar sellarosca para unir estas piezas</w:t>
                  </w:r>
                </w:p>
              </w:tc>
            </w:tr>
            <w:tr w:rsidR="008C7828" w:rsidRPr="009455F7" w:rsidTr="008C7828">
              <w:trPr>
                <w:trHeight w:val="464"/>
                <w:jc w:val="center"/>
              </w:trPr>
              <w:tc>
                <w:tcPr>
                  <w:tcW w:w="2220" w:type="dxa"/>
                  <w:shd w:val="clear" w:color="auto" w:fill="17365D"/>
                </w:tcPr>
                <w:p w:rsidR="008C7828" w:rsidRPr="00880EA2" w:rsidRDefault="008C7828" w:rsidP="008C7828">
                  <w:pPr>
                    <w:jc w:val="both"/>
                    <w:rPr>
                      <w:rFonts w:ascii="Calibri" w:hAnsi="Calibri" w:cs="Arial"/>
                      <w:b/>
                      <w:bCs/>
                      <w:i/>
                      <w:color w:val="FFFFFF"/>
                      <w:sz w:val="18"/>
                      <w:szCs w:val="22"/>
                    </w:rPr>
                  </w:pPr>
                  <w:r w:rsidRPr="00880EA2">
                    <w:rPr>
                      <w:rFonts w:ascii="Calibri" w:hAnsi="Calibri" w:cs="Arial"/>
                      <w:b/>
                      <w:bCs/>
                      <w:i/>
                      <w:color w:val="FFFFFF"/>
                      <w:sz w:val="18"/>
                      <w:szCs w:val="22"/>
                    </w:rPr>
                    <w:t xml:space="preserve">Rango </w:t>
                  </w:r>
                </w:p>
              </w:tc>
              <w:tc>
                <w:tcPr>
                  <w:tcW w:w="4536" w:type="dxa"/>
                  <w:vAlign w:val="center"/>
                </w:tcPr>
                <w:p w:rsidR="008C7828" w:rsidRPr="00880EA2" w:rsidRDefault="008C7828" w:rsidP="008C7828">
                  <w:pPr>
                    <w:jc w:val="both"/>
                    <w:rPr>
                      <w:rFonts w:ascii="Calibri" w:hAnsi="Calibri" w:cs="Arial"/>
                      <w:bCs/>
                      <w:i/>
                      <w:iCs/>
                      <w:sz w:val="18"/>
                      <w:szCs w:val="22"/>
                      <w:lang w:val="es-MX" w:eastAsia="x-none"/>
                    </w:rPr>
                  </w:pPr>
                  <w:r w:rsidRPr="00880EA2">
                    <w:rPr>
                      <w:rFonts w:ascii="Calibri" w:hAnsi="Calibri" w:cs="Arial"/>
                      <w:bCs/>
                      <w:i/>
                      <w:iCs/>
                      <w:sz w:val="18"/>
                      <w:szCs w:val="22"/>
                      <w:lang w:val="es-MX" w:eastAsia="x-none"/>
                    </w:rPr>
                    <w:t>0 - 400mbar</w:t>
                  </w:r>
                </w:p>
              </w:tc>
            </w:tr>
            <w:tr w:rsidR="008C7828" w:rsidRPr="009455F7" w:rsidTr="008C7828">
              <w:trPr>
                <w:trHeight w:val="464"/>
                <w:jc w:val="center"/>
              </w:trPr>
              <w:tc>
                <w:tcPr>
                  <w:tcW w:w="2220"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Mecanismo</w:t>
                  </w:r>
                </w:p>
              </w:tc>
              <w:tc>
                <w:tcPr>
                  <w:tcW w:w="4536" w:type="dxa"/>
                  <w:vAlign w:val="center"/>
                </w:tcPr>
                <w:p w:rsidR="008C7828" w:rsidRPr="00AF4955" w:rsidRDefault="008C7828" w:rsidP="008C7828">
                  <w:pPr>
                    <w:jc w:val="both"/>
                    <w:rPr>
                      <w:rFonts w:ascii="Calibri" w:hAnsi="Calibri" w:cs="Arial"/>
                      <w:i/>
                      <w:sz w:val="18"/>
                      <w:szCs w:val="22"/>
                      <w:lang w:val="es-MX"/>
                    </w:rPr>
                  </w:pPr>
                  <w:r w:rsidRPr="00AF4955">
                    <w:rPr>
                      <w:rFonts w:ascii="Calibri" w:hAnsi="Calibri" w:cs="Arial"/>
                      <w:bCs/>
                      <w:i/>
                      <w:iCs/>
                      <w:sz w:val="18"/>
                      <w:szCs w:val="22"/>
                      <w:lang w:val="es-MX" w:eastAsia="x-none"/>
                    </w:rPr>
                    <w:t>Acero Inoxidable AISI-304.</w:t>
                  </w:r>
                </w:p>
              </w:tc>
            </w:tr>
            <w:tr w:rsidR="008C7828" w:rsidRPr="009455F7" w:rsidTr="008C7828">
              <w:trPr>
                <w:trHeight w:val="460"/>
                <w:jc w:val="center"/>
              </w:trPr>
              <w:tc>
                <w:tcPr>
                  <w:tcW w:w="2220"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 xml:space="preserve">Caja y Bisel </w:t>
                  </w:r>
                </w:p>
              </w:tc>
              <w:tc>
                <w:tcPr>
                  <w:tcW w:w="4536" w:type="dxa"/>
                  <w:vAlign w:val="center"/>
                </w:tcPr>
                <w:p w:rsidR="008C7828" w:rsidRPr="00AF4955" w:rsidRDefault="008C7828" w:rsidP="008C7828">
                  <w:pPr>
                    <w:jc w:val="both"/>
                    <w:rPr>
                      <w:rFonts w:ascii="Calibri" w:hAnsi="Calibri" w:cs="Arial"/>
                      <w:i/>
                      <w:sz w:val="18"/>
                      <w:szCs w:val="22"/>
                    </w:rPr>
                  </w:pPr>
                  <w:r w:rsidRPr="00AF4955">
                    <w:rPr>
                      <w:rFonts w:ascii="Calibri" w:hAnsi="Calibri" w:cs="Arial"/>
                      <w:bCs/>
                      <w:i/>
                      <w:iCs/>
                      <w:sz w:val="18"/>
                      <w:szCs w:val="22"/>
                      <w:lang w:val="es-MX" w:eastAsia="x-none"/>
                    </w:rPr>
                    <w:t>Acero Inoxidable AISI-304.</w:t>
                  </w:r>
                </w:p>
              </w:tc>
            </w:tr>
            <w:tr w:rsidR="008C7828" w:rsidRPr="009455F7" w:rsidTr="008C7828">
              <w:trPr>
                <w:trHeight w:val="350"/>
                <w:jc w:val="center"/>
              </w:trPr>
              <w:tc>
                <w:tcPr>
                  <w:tcW w:w="2220"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 xml:space="preserve">Ventana </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Cristal Inastillable.</w:t>
                  </w:r>
                </w:p>
              </w:tc>
            </w:tr>
            <w:tr w:rsidR="008C7828" w:rsidRPr="009455F7" w:rsidTr="008C7828">
              <w:trPr>
                <w:trHeight w:val="350"/>
                <w:jc w:val="center"/>
              </w:trPr>
              <w:tc>
                <w:tcPr>
                  <w:tcW w:w="2220" w:type="dxa"/>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t>Caratula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Aluminio fondo blanco, números negros.</w:t>
                  </w:r>
                </w:p>
              </w:tc>
            </w:tr>
            <w:tr w:rsidR="008C7828" w:rsidRPr="009455F7" w:rsidTr="008C7828">
              <w:trPr>
                <w:trHeight w:val="479"/>
                <w:jc w:val="center"/>
              </w:trPr>
              <w:tc>
                <w:tcPr>
                  <w:tcW w:w="2220" w:type="dxa"/>
                  <w:shd w:val="clear" w:color="auto" w:fill="17365D"/>
                  <w:vAlign w:val="center"/>
                </w:tcPr>
                <w:p w:rsidR="008C7828" w:rsidRPr="009455F7" w:rsidRDefault="008C7828" w:rsidP="008C7828">
                  <w:pPr>
                    <w:spacing w:before="100" w:beforeAutospacing="1" w:after="100" w:afterAutospacing="1"/>
                    <w:rPr>
                      <w:rFonts w:eastAsia="Calibri"/>
                      <w:i/>
                      <w:sz w:val="18"/>
                      <w:szCs w:val="22"/>
                    </w:rPr>
                  </w:pPr>
                  <w:r w:rsidRPr="009455F7">
                    <w:rPr>
                      <w:rFonts w:ascii="Calibri" w:hAnsi="Calibri"/>
                      <w:b/>
                      <w:bCs/>
                      <w:i/>
                      <w:color w:val="FFFFFF"/>
                      <w:sz w:val="18"/>
                      <w:szCs w:val="22"/>
                    </w:rPr>
                    <w:t>Aguja</w:t>
                  </w:r>
                </w:p>
              </w:tc>
              <w:tc>
                <w:tcPr>
                  <w:tcW w:w="4536" w:type="dxa"/>
                  <w:vAlign w:val="center"/>
                </w:tcPr>
                <w:p w:rsidR="008C7828" w:rsidRPr="009455F7" w:rsidRDefault="008C7828" w:rsidP="008C7828">
                  <w:pPr>
                    <w:spacing w:before="100" w:beforeAutospacing="1" w:after="100" w:afterAutospacing="1"/>
                    <w:jc w:val="both"/>
                    <w:rPr>
                      <w:rFonts w:eastAsia="Calibri"/>
                      <w:i/>
                      <w:sz w:val="18"/>
                      <w:szCs w:val="22"/>
                    </w:rPr>
                  </w:pPr>
                  <w:r w:rsidRPr="009455F7">
                    <w:rPr>
                      <w:rFonts w:ascii="Calibri" w:hAnsi="Calibri"/>
                      <w:i/>
                      <w:sz w:val="18"/>
                      <w:szCs w:val="22"/>
                      <w:shd w:val="clear" w:color="auto" w:fill="FFFFFF"/>
                    </w:rPr>
                    <w:t>Aluminio esmaltado negro.</w:t>
                  </w:r>
                  <w:r w:rsidRPr="009455F7">
                    <w:rPr>
                      <w:rFonts w:ascii="Calibri" w:hAnsi="Calibri"/>
                      <w:i/>
                      <w:sz w:val="18"/>
                      <w:szCs w:val="22"/>
                    </w:rPr>
                    <w:t xml:space="preserve"> </w:t>
                  </w:r>
                </w:p>
              </w:tc>
            </w:tr>
            <w:tr w:rsidR="008C7828" w:rsidRPr="009455F7" w:rsidTr="008C7828">
              <w:trPr>
                <w:trHeight w:val="479"/>
                <w:jc w:val="center"/>
              </w:trPr>
              <w:tc>
                <w:tcPr>
                  <w:tcW w:w="2220"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Tamaño</w:t>
                  </w:r>
                </w:p>
              </w:tc>
              <w:tc>
                <w:tcPr>
                  <w:tcW w:w="4536" w:type="dxa"/>
                  <w:vAlign w:val="center"/>
                </w:tcPr>
                <w:p w:rsidR="008C7828" w:rsidRPr="009455F7" w:rsidRDefault="008C7828" w:rsidP="008C7828">
                  <w:pPr>
                    <w:jc w:val="both"/>
                    <w:rPr>
                      <w:rFonts w:ascii="Calibri" w:hAnsi="Calibri" w:cs="Arial"/>
                      <w:i/>
                      <w:sz w:val="18"/>
                      <w:szCs w:val="22"/>
                    </w:rPr>
                  </w:pPr>
                  <w:r>
                    <w:rPr>
                      <w:rFonts w:ascii="Calibri" w:hAnsi="Calibri" w:cs="Arial"/>
                      <w:i/>
                      <w:sz w:val="18"/>
                      <w:szCs w:val="22"/>
                    </w:rPr>
                    <w:t>Ø 63 mm (2 ½”) (Diámetro referencial, mismo que deberá guardar relación con la medida del visor en el gabinete).</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t>VALVULAS DE BOLA DE ½”BSP DE ¼ DE GIRO</w:t>
            </w:r>
          </w:p>
          <w:p w:rsidR="008C7828" w:rsidRPr="008E0DDF" w:rsidRDefault="008C7828" w:rsidP="008C7828">
            <w:pPr>
              <w:tabs>
                <w:tab w:val="left" w:pos="1843"/>
              </w:tabs>
              <w:jc w:val="both"/>
              <w:rPr>
                <w:rFonts w:ascii="Calibri" w:hAnsi="Calibri" w:cs="Calibri"/>
                <w:sz w:val="18"/>
                <w:szCs w:val="18"/>
                <w:lang w:val="es-MX"/>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4394"/>
            </w:tblGrid>
            <w:tr w:rsidR="008C7828" w:rsidRPr="009455F7" w:rsidTr="008C7828">
              <w:trPr>
                <w:trHeight w:val="344"/>
                <w:jc w:val="center"/>
              </w:trPr>
              <w:tc>
                <w:tcPr>
                  <w:tcW w:w="2504" w:type="dxa"/>
                  <w:shd w:val="clear" w:color="auto" w:fill="17365D"/>
                </w:tcPr>
                <w:p w:rsidR="008C7828" w:rsidRPr="009455F7" w:rsidRDefault="008C7828" w:rsidP="008C7828">
                  <w:pPr>
                    <w:spacing w:before="100" w:beforeAutospacing="1" w:after="100" w:afterAutospacing="1"/>
                    <w:rPr>
                      <w:rFonts w:eastAsia="Calibri"/>
                      <w:i/>
                      <w:sz w:val="18"/>
                      <w:szCs w:val="22"/>
                    </w:rPr>
                  </w:pPr>
                  <w:r w:rsidRPr="009455F7">
                    <w:rPr>
                      <w:rFonts w:ascii="Calibri" w:hAnsi="Calibri"/>
                      <w:b/>
                      <w:bCs/>
                      <w:i/>
                      <w:color w:val="FFFFFF"/>
                      <w:sz w:val="18"/>
                      <w:szCs w:val="22"/>
                    </w:rPr>
                    <w:lastRenderedPageBreak/>
                    <w:t>Producto</w:t>
                  </w:r>
                </w:p>
              </w:tc>
              <w:tc>
                <w:tcPr>
                  <w:tcW w:w="4394" w:type="dxa"/>
                  <w:vAlign w:val="center"/>
                </w:tcPr>
                <w:p w:rsidR="008C7828" w:rsidRPr="009455F7" w:rsidRDefault="008C7828" w:rsidP="008C7828">
                  <w:pPr>
                    <w:spacing w:before="100" w:beforeAutospacing="1" w:after="100" w:afterAutospacing="1"/>
                    <w:jc w:val="both"/>
                    <w:rPr>
                      <w:rFonts w:eastAsia="Calibri"/>
                      <w:i/>
                      <w:sz w:val="18"/>
                      <w:szCs w:val="22"/>
                    </w:rPr>
                  </w:pPr>
                  <w:r w:rsidRPr="00464FC6">
                    <w:rPr>
                      <w:rFonts w:ascii="Calibri" w:hAnsi="Calibri"/>
                      <w:i/>
                      <w:sz w:val="18"/>
                      <w:szCs w:val="22"/>
                    </w:rPr>
                    <w:t xml:space="preserve">Válvula de bola ½” H-H BSP de palanca de ¼ de giro.  </w:t>
                  </w:r>
                </w:p>
              </w:tc>
            </w:tr>
            <w:tr w:rsidR="008C7828" w:rsidRPr="009455F7" w:rsidTr="008C7828">
              <w:trPr>
                <w:trHeight w:val="344"/>
                <w:jc w:val="center"/>
              </w:trPr>
              <w:tc>
                <w:tcPr>
                  <w:tcW w:w="2504"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Material</w:t>
                  </w:r>
                </w:p>
              </w:tc>
              <w:tc>
                <w:tcPr>
                  <w:tcW w:w="4394" w:type="dxa"/>
                  <w:vAlign w:val="center"/>
                </w:tcPr>
                <w:p w:rsidR="008C7828" w:rsidRPr="009455F7" w:rsidRDefault="008C7828" w:rsidP="008C7828">
                  <w:pPr>
                    <w:jc w:val="both"/>
                    <w:rPr>
                      <w:rFonts w:ascii="Calibri" w:hAnsi="Calibri" w:cs="Arial"/>
                      <w:i/>
                      <w:sz w:val="18"/>
                      <w:szCs w:val="22"/>
                    </w:rPr>
                  </w:pPr>
                  <w:r w:rsidRPr="00464FC6">
                    <w:rPr>
                      <w:rFonts w:ascii="Calibri" w:hAnsi="Calibri" w:cs="Arial"/>
                      <w:i/>
                      <w:sz w:val="18"/>
                      <w:szCs w:val="22"/>
                    </w:rPr>
                    <w:t>Cuerpo de Latón o Bronce, aprobado</w:t>
                  </w:r>
                  <w:r w:rsidRPr="009455F7">
                    <w:rPr>
                      <w:rFonts w:ascii="Calibri" w:hAnsi="Calibri" w:cs="Arial"/>
                      <w:i/>
                      <w:sz w:val="18"/>
                      <w:szCs w:val="22"/>
                    </w:rPr>
                    <w:t xml:space="preserve"> según norma EN 331 o similares</w:t>
                  </w:r>
                  <w:r w:rsidRPr="009455F7">
                    <w:rPr>
                      <w:rFonts w:ascii="Calibri" w:hAnsi="Calibri" w:cs="Arial"/>
                      <w:i/>
                      <w:iCs/>
                      <w:sz w:val="18"/>
                      <w:szCs w:val="22"/>
                    </w:rPr>
                    <w:t>.</w:t>
                  </w:r>
                </w:p>
              </w:tc>
            </w:tr>
            <w:tr w:rsidR="008C7828" w:rsidRPr="009455F7" w:rsidTr="008C7828">
              <w:trPr>
                <w:trHeight w:val="436"/>
                <w:jc w:val="center"/>
              </w:trPr>
              <w:tc>
                <w:tcPr>
                  <w:tcW w:w="2504" w:type="dxa"/>
                  <w:tcBorders>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Tipo</w:t>
                  </w:r>
                </w:p>
              </w:tc>
              <w:tc>
                <w:tcPr>
                  <w:tcW w:w="4394"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De bola ¼” de giro de paso total, ½” DN, asiento de teflón.</w:t>
                  </w:r>
                </w:p>
              </w:tc>
            </w:tr>
            <w:tr w:rsidR="008C7828" w:rsidRPr="009455F7" w:rsidTr="008C7828">
              <w:trPr>
                <w:trHeight w:val="273"/>
                <w:jc w:val="center"/>
              </w:trPr>
              <w:tc>
                <w:tcPr>
                  <w:tcW w:w="2504" w:type="dxa"/>
                  <w:tcBorders>
                    <w:top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i/>
                      <w:color w:val="FFFFFF"/>
                      <w:sz w:val="18"/>
                      <w:szCs w:val="22"/>
                    </w:rPr>
                    <w:t>Presión nominal de trabajo</w:t>
                  </w:r>
                </w:p>
              </w:tc>
              <w:tc>
                <w:tcPr>
                  <w:tcW w:w="4394" w:type="dxa"/>
                  <w:vAlign w:val="center"/>
                </w:tcPr>
                <w:p w:rsidR="008C7828" w:rsidRPr="009455F7" w:rsidRDefault="008C7828" w:rsidP="008C7828">
                  <w:pPr>
                    <w:jc w:val="both"/>
                    <w:rPr>
                      <w:rFonts w:ascii="Calibri" w:hAnsi="Calibri" w:cs="Arial"/>
                      <w:i/>
                      <w:sz w:val="18"/>
                      <w:szCs w:val="22"/>
                    </w:rPr>
                  </w:pPr>
                  <w:r w:rsidRPr="00880EA2">
                    <w:rPr>
                      <w:rFonts w:ascii="Calibri" w:hAnsi="Calibri"/>
                      <w:bCs/>
                      <w:i/>
                      <w:iCs/>
                      <w:sz w:val="18"/>
                      <w:szCs w:val="22"/>
                      <w:shd w:val="clear" w:color="auto" w:fill="FFFFFF"/>
                    </w:rPr>
                    <w:t>140</w:t>
                  </w:r>
                  <w:r w:rsidRPr="00880EA2">
                    <w:rPr>
                      <w:rFonts w:ascii="Calibri" w:hAnsi="Calibri"/>
                      <w:bCs/>
                      <w:i/>
                      <w:sz w:val="18"/>
                      <w:szCs w:val="22"/>
                      <w:shd w:val="clear" w:color="auto" w:fill="FFFFFF"/>
                    </w:rPr>
                    <w:t xml:space="preserve"> mbar</w:t>
                  </w:r>
                </w:p>
              </w:tc>
            </w:tr>
            <w:tr w:rsidR="008C7828" w:rsidRPr="009455F7" w:rsidTr="008C7828">
              <w:trPr>
                <w:trHeight w:val="464"/>
                <w:jc w:val="center"/>
              </w:trPr>
              <w:tc>
                <w:tcPr>
                  <w:tcW w:w="2504"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Conexión de Entrada</w:t>
                  </w:r>
                </w:p>
              </w:tc>
              <w:tc>
                <w:tcPr>
                  <w:tcW w:w="4394" w:type="dxa"/>
                  <w:vAlign w:val="center"/>
                </w:tcPr>
                <w:p w:rsidR="008C7828" w:rsidRPr="009455F7" w:rsidRDefault="008C7828" w:rsidP="008C7828">
                  <w:pPr>
                    <w:jc w:val="both"/>
                    <w:rPr>
                      <w:rFonts w:ascii="Calibri" w:hAnsi="Calibri" w:cs="Arial"/>
                      <w:i/>
                      <w:sz w:val="18"/>
                      <w:szCs w:val="22"/>
                      <w:lang w:val="es-MX"/>
                    </w:rPr>
                  </w:pPr>
                  <w:r w:rsidRPr="009455F7">
                    <w:rPr>
                      <w:rFonts w:ascii="Calibri" w:hAnsi="Calibri" w:cs="Arial"/>
                      <w:bCs/>
                      <w:i/>
                      <w:iCs/>
                      <w:sz w:val="18"/>
                      <w:szCs w:val="22"/>
                      <w:lang w:val="es-MX" w:eastAsia="x-none"/>
                    </w:rPr>
                    <w:t>Conexión hembra ½” BSP ISO 228</w:t>
                  </w:r>
                  <w:r>
                    <w:rPr>
                      <w:rFonts w:ascii="Calibri" w:hAnsi="Calibri" w:cs="Arial"/>
                      <w:bCs/>
                      <w:i/>
                      <w:iCs/>
                      <w:sz w:val="18"/>
                      <w:szCs w:val="22"/>
                      <w:lang w:val="es-MX" w:eastAsia="x-none"/>
                    </w:rPr>
                    <w:t>.</w:t>
                  </w:r>
                </w:p>
              </w:tc>
            </w:tr>
            <w:tr w:rsidR="008C7828" w:rsidRPr="009455F7" w:rsidTr="008C7828">
              <w:trPr>
                <w:trHeight w:val="460"/>
                <w:jc w:val="center"/>
              </w:trPr>
              <w:tc>
                <w:tcPr>
                  <w:tcW w:w="2504"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Conexión de salida</w:t>
                  </w:r>
                </w:p>
              </w:tc>
              <w:tc>
                <w:tcPr>
                  <w:tcW w:w="4394"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bCs/>
                      <w:i/>
                      <w:iCs/>
                      <w:sz w:val="18"/>
                      <w:szCs w:val="22"/>
                      <w:lang w:val="es-MX" w:eastAsia="x-none"/>
                    </w:rPr>
                    <w:t>Conexión hembra ½” BSP ISO 228</w:t>
                  </w:r>
                  <w:r>
                    <w:rPr>
                      <w:rFonts w:ascii="Calibri" w:hAnsi="Calibri" w:cs="Arial"/>
                      <w:bCs/>
                      <w:i/>
                      <w:iCs/>
                      <w:sz w:val="18"/>
                      <w:szCs w:val="22"/>
                      <w:lang w:eastAsia="x-none"/>
                    </w:rPr>
                    <w:t>.</w:t>
                  </w:r>
                </w:p>
              </w:tc>
            </w:tr>
            <w:tr w:rsidR="008C7828" w:rsidRPr="009455F7" w:rsidTr="008C7828">
              <w:trPr>
                <w:trHeight w:val="479"/>
                <w:jc w:val="center"/>
              </w:trPr>
              <w:tc>
                <w:tcPr>
                  <w:tcW w:w="2504" w:type="dxa"/>
                  <w:shd w:val="clear" w:color="auto" w:fill="17365D"/>
                  <w:vAlign w:val="center"/>
                </w:tcPr>
                <w:p w:rsidR="008C7828" w:rsidRPr="009455F7" w:rsidRDefault="008C7828" w:rsidP="008C7828">
                  <w:pPr>
                    <w:spacing w:before="100" w:beforeAutospacing="1" w:after="100" w:afterAutospacing="1"/>
                    <w:rPr>
                      <w:rFonts w:eastAsia="Calibri"/>
                      <w:i/>
                      <w:sz w:val="18"/>
                      <w:szCs w:val="22"/>
                    </w:rPr>
                  </w:pPr>
                  <w:r w:rsidRPr="009455F7">
                    <w:rPr>
                      <w:rFonts w:ascii="Calibri" w:hAnsi="Calibri"/>
                      <w:b/>
                      <w:bCs/>
                      <w:i/>
                      <w:color w:val="FFFFFF"/>
                      <w:sz w:val="18"/>
                      <w:szCs w:val="22"/>
                    </w:rPr>
                    <w:t>TIPO DE MANIVELA</w:t>
                  </w:r>
                </w:p>
              </w:tc>
              <w:tc>
                <w:tcPr>
                  <w:tcW w:w="4394" w:type="dxa"/>
                  <w:vAlign w:val="center"/>
                </w:tcPr>
                <w:p w:rsidR="008C7828" w:rsidRPr="009455F7" w:rsidRDefault="008C7828" w:rsidP="008C7828">
                  <w:pPr>
                    <w:spacing w:before="100" w:beforeAutospacing="1" w:after="100" w:afterAutospacing="1"/>
                    <w:jc w:val="both"/>
                    <w:rPr>
                      <w:rFonts w:eastAsia="Calibri"/>
                      <w:i/>
                      <w:sz w:val="18"/>
                      <w:szCs w:val="22"/>
                    </w:rPr>
                  </w:pPr>
                  <w:r w:rsidRPr="009455F7">
                    <w:rPr>
                      <w:rFonts w:ascii="Calibri" w:hAnsi="Calibri"/>
                      <w:i/>
                      <w:sz w:val="18"/>
                      <w:szCs w:val="22"/>
                      <w:shd w:val="clear" w:color="auto" w:fill="FFFFFF"/>
                    </w:rPr>
                    <w:t>La manivela deberá ser metálica de ¼ de giro, tipo palanca, mango de color amarillo</w:t>
                  </w:r>
                  <w:r>
                    <w:rPr>
                      <w:rFonts w:ascii="Calibri" w:hAnsi="Calibri"/>
                      <w:i/>
                      <w:sz w:val="18"/>
                      <w:szCs w:val="22"/>
                      <w:shd w:val="clear" w:color="auto" w:fill="FFFFFF"/>
                    </w:rPr>
                    <w:t>.</w:t>
                  </w:r>
                  <w:r w:rsidRPr="009455F7">
                    <w:rPr>
                      <w:rFonts w:ascii="Calibri" w:hAnsi="Calibri"/>
                      <w:i/>
                      <w:sz w:val="18"/>
                      <w:szCs w:val="22"/>
                    </w:rPr>
                    <w:t xml:space="preserve"> </w:t>
                  </w:r>
                </w:p>
              </w:tc>
            </w:tr>
            <w:tr w:rsidR="008C7828" w:rsidRPr="009455F7" w:rsidTr="008C7828">
              <w:trPr>
                <w:trHeight w:val="479"/>
                <w:jc w:val="center"/>
              </w:trPr>
              <w:tc>
                <w:tcPr>
                  <w:tcW w:w="2504" w:type="dxa"/>
                  <w:shd w:val="clear" w:color="auto" w:fill="17365D"/>
                  <w:vAlign w:val="center"/>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 xml:space="preserve">NORMAS A CUMPLIR </w:t>
                  </w:r>
                </w:p>
              </w:tc>
              <w:tc>
                <w:tcPr>
                  <w:tcW w:w="4394" w:type="dxa"/>
                  <w:vAlign w:val="center"/>
                </w:tcPr>
                <w:p w:rsidR="008C7828" w:rsidRPr="009455F7" w:rsidRDefault="008C7828" w:rsidP="008C7828">
                  <w:pPr>
                    <w:jc w:val="both"/>
                    <w:rPr>
                      <w:rFonts w:ascii="Calibri" w:hAnsi="Calibri" w:cs="Arial"/>
                      <w:i/>
                      <w:sz w:val="18"/>
                      <w:szCs w:val="22"/>
                    </w:rPr>
                  </w:pPr>
                  <w:r w:rsidRPr="003746FE">
                    <w:rPr>
                      <w:rFonts w:ascii="Calibri" w:hAnsi="Calibri" w:cs="Arial"/>
                      <w:i/>
                      <w:sz w:val="18"/>
                      <w:szCs w:val="22"/>
                    </w:rPr>
                    <w:t>NF E 29-140 y/o EN 331 u otra equivalente.</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t xml:space="preserve">REGULADOR B10 </w:t>
            </w:r>
          </w:p>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2"/>
              <w:gridCol w:w="4536"/>
            </w:tblGrid>
            <w:tr w:rsidR="008C7828" w:rsidRPr="009455F7" w:rsidTr="008C7828">
              <w:trPr>
                <w:trHeight w:val="178"/>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10 MCH</w:t>
                  </w:r>
                </w:p>
              </w:tc>
            </w:tr>
            <w:tr w:rsidR="008C7828" w:rsidRPr="009455F7" w:rsidTr="008C7828">
              <w:trPr>
                <w:trHeight w:val="407"/>
                <w:jc w:val="center"/>
              </w:trPr>
              <w:tc>
                <w:tcPr>
                  <w:tcW w:w="2362" w:type="dxa"/>
                  <w:tcBorders>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Conexión esfero cónica hembra G ¾” ISO 228 Tuerca Floja (Loose nut)</w:t>
                  </w:r>
                </w:p>
              </w:tc>
            </w:tr>
            <w:tr w:rsidR="008C7828" w:rsidRPr="009455F7" w:rsidTr="008C7828">
              <w:trPr>
                <w:trHeight w:val="255"/>
                <w:jc w:val="center"/>
              </w:trPr>
              <w:tc>
                <w:tcPr>
                  <w:tcW w:w="2362" w:type="dxa"/>
                  <w:tcBorders>
                    <w:top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Dimensión conexión salida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Conexión salida junta plana hembra </w:t>
                  </w:r>
                  <w:r w:rsidRPr="009455F7">
                    <w:rPr>
                      <w:rFonts w:ascii="Calibri" w:hAnsi="Calibri"/>
                      <w:i/>
                      <w:sz w:val="18"/>
                      <w:szCs w:val="22"/>
                      <w:lang w:val="es-BO"/>
                    </w:rPr>
                    <w:t>G 1 1/4” ISO 228</w:t>
                  </w:r>
                  <w:r>
                    <w:rPr>
                      <w:rFonts w:ascii="Calibri" w:hAnsi="Calibri"/>
                      <w:i/>
                      <w:sz w:val="18"/>
                      <w:szCs w:val="22"/>
                      <w:lang w:val="es-BO"/>
                    </w:rPr>
                    <w:t xml:space="preserve"> </w:t>
                  </w:r>
                  <w:r w:rsidRPr="00001029">
                    <w:rPr>
                      <w:rFonts w:ascii="Calibri" w:hAnsi="Calibri"/>
                      <w:i/>
                      <w:sz w:val="18"/>
                      <w:szCs w:val="22"/>
                      <w:lang w:val="es-BO"/>
                    </w:rPr>
                    <w:t>o NF 10/32</w:t>
                  </w:r>
                  <w:r w:rsidRPr="009455F7">
                    <w:rPr>
                      <w:rFonts w:ascii="Calibri" w:hAnsi="Calibri"/>
                      <w:i/>
                      <w:sz w:val="18"/>
                      <w:szCs w:val="22"/>
                      <w:lang w:val="es-BO"/>
                    </w:rPr>
                    <w:t xml:space="preserve">, </w:t>
                  </w:r>
                  <w:r w:rsidRPr="009455F7">
                    <w:rPr>
                      <w:rFonts w:ascii="Calibri" w:hAnsi="Calibri" w:cs="Arial"/>
                      <w:i/>
                      <w:sz w:val="18"/>
                      <w:szCs w:val="22"/>
                    </w:rPr>
                    <w:t>Tuerca floja (Loose nut) incluye empaquetadura de “Ring de Aramida” (la empaquetadura deberá ser sellante y resistente a cambios climatológicos).</w:t>
                  </w:r>
                </w:p>
              </w:tc>
            </w:tr>
            <w:tr w:rsidR="008C7828" w:rsidRPr="009455F7" w:rsidTr="008C7828">
              <w:trPr>
                <w:trHeight w:val="433"/>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0.5 a 4 bar</w:t>
                  </w:r>
                </w:p>
              </w:tc>
            </w:tr>
            <w:tr w:rsidR="008C7828" w:rsidRPr="009455F7" w:rsidTr="008C7828">
              <w:trPr>
                <w:trHeight w:val="429"/>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Presión de Salida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0.140 bar (140 mbar)</w:t>
                  </w:r>
                </w:p>
              </w:tc>
            </w:tr>
            <w:tr w:rsidR="008C7828" w:rsidRPr="009455F7" w:rsidTr="008C7828">
              <w:trPr>
                <w:trHeight w:val="326"/>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±5%</w:t>
                  </w:r>
                </w:p>
              </w:tc>
            </w:tr>
            <w:tr w:rsidR="008C7828" w:rsidRPr="009455F7" w:rsidTr="008C7828">
              <w:trPr>
                <w:trHeight w:val="352"/>
                <w:jc w:val="center"/>
              </w:trPr>
              <w:tc>
                <w:tcPr>
                  <w:tcW w:w="2362" w:type="dxa"/>
                  <w:tcBorders>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Etapas de Regulación</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Dos Etapas</w:t>
                  </w:r>
                </w:p>
              </w:tc>
            </w:tr>
            <w:tr w:rsidR="008C7828" w:rsidRPr="009455F7" w:rsidTr="008C7828">
              <w:trPr>
                <w:trHeight w:val="681"/>
                <w:jc w:val="center"/>
              </w:trPr>
              <w:tc>
                <w:tcPr>
                  <w:tcW w:w="2362"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536" w:type="dxa"/>
                  <w:tcBorders>
                    <w:bottom w:val="single" w:sz="4" w:space="0" w:color="auto"/>
                  </w:tcBorders>
                  <w:vAlign w:val="center"/>
                </w:tcPr>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 xml:space="preserve">Dispositivo de bloqueo por baja de presión de </w:t>
                  </w:r>
                  <w:r w:rsidRPr="009455F7">
                    <w:rPr>
                      <w:rFonts w:ascii="Calibri" w:hAnsi="Calibri" w:cs="Arial"/>
                      <w:i/>
                      <w:sz w:val="18"/>
                      <w:szCs w:val="22"/>
                    </w:rPr>
                    <w:lastRenderedPageBreak/>
                    <w:t>salida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falta de presión de entrada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Protección por alta presión de salida</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Bloqueo automático por rotura de diafragma</w:t>
                  </w:r>
                </w:p>
              </w:tc>
            </w:tr>
            <w:tr w:rsidR="008C7828" w:rsidRPr="009455F7" w:rsidTr="008C7828">
              <w:trPr>
                <w:trHeight w:val="242"/>
                <w:jc w:val="center"/>
              </w:trPr>
              <w:tc>
                <w:tcPr>
                  <w:tcW w:w="2362"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lastRenderedPageBreak/>
                    <w:t>Configuración de entrada y salida</w:t>
                  </w:r>
                </w:p>
              </w:tc>
              <w:tc>
                <w:tcPr>
                  <w:tcW w:w="4536" w:type="dxa"/>
                  <w:tcBorders>
                    <w:top w:val="single" w:sz="4" w:space="0" w:color="auto"/>
                    <w:bottom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90º</w:t>
                  </w:r>
                </w:p>
              </w:tc>
            </w:tr>
            <w:tr w:rsidR="008C7828" w:rsidRPr="009455F7" w:rsidTr="008C7828">
              <w:trPr>
                <w:trHeight w:val="93"/>
                <w:jc w:val="center"/>
              </w:trPr>
              <w:tc>
                <w:tcPr>
                  <w:tcW w:w="2362"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536" w:type="dxa"/>
                  <w:tcBorders>
                    <w:top w:val="single" w:sz="4" w:space="0" w:color="auto"/>
                    <w:bottom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Resistente a la corrosión y al fuego. Fabricado según Norma </w:t>
                  </w:r>
                  <w:r w:rsidRPr="003746FE">
                    <w:rPr>
                      <w:rFonts w:ascii="Calibri" w:hAnsi="Calibri" w:cs="Arial"/>
                      <w:i/>
                      <w:sz w:val="18"/>
                      <w:szCs w:val="22"/>
                    </w:rPr>
                    <w:t>DIN 33822 y/o EN 334 u otra equivalente</w:t>
                  </w:r>
                </w:p>
              </w:tc>
            </w:tr>
            <w:tr w:rsidR="008C7828" w:rsidRPr="009455F7" w:rsidTr="008C7828">
              <w:trPr>
                <w:trHeight w:val="140"/>
                <w:jc w:val="center"/>
              </w:trPr>
              <w:tc>
                <w:tcPr>
                  <w:tcW w:w="2362" w:type="dxa"/>
                  <w:tcBorders>
                    <w:top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536" w:type="dxa"/>
                  <w:tcBorders>
                    <w:top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Inscripción indeleble del número de serie propio de cada regulador</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t xml:space="preserve">REGULADOR B16 </w:t>
            </w:r>
          </w:p>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2"/>
              <w:gridCol w:w="4536"/>
            </w:tblGrid>
            <w:tr w:rsidR="008C7828" w:rsidRPr="009455F7" w:rsidTr="008C7828">
              <w:trPr>
                <w:trHeight w:val="178"/>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16 MCH</w:t>
                  </w:r>
                </w:p>
              </w:tc>
            </w:tr>
            <w:tr w:rsidR="008C7828" w:rsidRPr="009455F7" w:rsidTr="008C7828">
              <w:trPr>
                <w:trHeight w:val="407"/>
                <w:jc w:val="center"/>
              </w:trPr>
              <w:tc>
                <w:tcPr>
                  <w:tcW w:w="2362" w:type="dxa"/>
                  <w:tcBorders>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Conexión esfero cónica hembra G ¾” ISO 228 Tuerca Floja (Loose nut)</w:t>
                  </w:r>
                </w:p>
              </w:tc>
            </w:tr>
            <w:tr w:rsidR="008C7828" w:rsidRPr="009455F7" w:rsidTr="008C7828">
              <w:trPr>
                <w:trHeight w:val="255"/>
                <w:jc w:val="center"/>
              </w:trPr>
              <w:tc>
                <w:tcPr>
                  <w:tcW w:w="2362" w:type="dxa"/>
                  <w:tcBorders>
                    <w:top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Dimensión conexión salida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Conexión salida junta plana hembra </w:t>
                  </w:r>
                  <w:r w:rsidRPr="009455F7">
                    <w:rPr>
                      <w:rFonts w:ascii="Calibri" w:hAnsi="Calibri"/>
                      <w:i/>
                      <w:sz w:val="18"/>
                      <w:szCs w:val="22"/>
                      <w:lang w:val="es-BO"/>
                    </w:rPr>
                    <w:t>G 1 1/4” ISO 228</w:t>
                  </w:r>
                  <w:r>
                    <w:rPr>
                      <w:rFonts w:ascii="Calibri" w:hAnsi="Calibri"/>
                      <w:i/>
                      <w:sz w:val="18"/>
                      <w:szCs w:val="22"/>
                      <w:lang w:val="es-BO"/>
                    </w:rPr>
                    <w:t xml:space="preserve"> o</w:t>
                  </w:r>
                  <w:r w:rsidRPr="009455F7">
                    <w:rPr>
                      <w:rFonts w:ascii="Calibri" w:hAnsi="Calibri"/>
                      <w:i/>
                      <w:sz w:val="18"/>
                      <w:szCs w:val="22"/>
                      <w:lang w:val="es-BO"/>
                    </w:rPr>
                    <w:t xml:space="preserve"> NF 10/32, </w:t>
                  </w:r>
                  <w:r w:rsidRPr="009455F7">
                    <w:rPr>
                      <w:rFonts w:ascii="Calibri" w:hAnsi="Calibri" w:cs="Arial"/>
                      <w:i/>
                      <w:sz w:val="18"/>
                      <w:szCs w:val="22"/>
                    </w:rPr>
                    <w:t>Tuerca floja (Loose nut) incluye empaquetadura de “Ring de Aramida” (la empaquetadura deberá ser sellante y resistente a cambios climatológicos).</w:t>
                  </w:r>
                </w:p>
              </w:tc>
            </w:tr>
            <w:tr w:rsidR="008C7828" w:rsidRPr="009455F7" w:rsidTr="008C7828">
              <w:trPr>
                <w:trHeight w:val="433"/>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0.5 a 4 bar</w:t>
                  </w:r>
                </w:p>
              </w:tc>
            </w:tr>
            <w:tr w:rsidR="008C7828" w:rsidRPr="009455F7" w:rsidTr="008C7828">
              <w:trPr>
                <w:trHeight w:val="429"/>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Presión de Salida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0.140 bar (140 mbar)</w:t>
                  </w:r>
                </w:p>
              </w:tc>
            </w:tr>
            <w:tr w:rsidR="008C7828" w:rsidRPr="009455F7" w:rsidTr="008C7828">
              <w:trPr>
                <w:trHeight w:val="326"/>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±5%</w:t>
                  </w:r>
                </w:p>
              </w:tc>
            </w:tr>
            <w:tr w:rsidR="008C7828" w:rsidRPr="009455F7" w:rsidTr="008C7828">
              <w:trPr>
                <w:trHeight w:val="352"/>
                <w:jc w:val="center"/>
              </w:trPr>
              <w:tc>
                <w:tcPr>
                  <w:tcW w:w="2362" w:type="dxa"/>
                  <w:tcBorders>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Etapas de Regulación</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Dos Etapas</w:t>
                  </w:r>
                </w:p>
              </w:tc>
            </w:tr>
            <w:tr w:rsidR="008C7828" w:rsidRPr="009455F7" w:rsidTr="008C7828">
              <w:trPr>
                <w:trHeight w:val="1037"/>
                <w:jc w:val="center"/>
              </w:trPr>
              <w:tc>
                <w:tcPr>
                  <w:tcW w:w="2362"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536" w:type="dxa"/>
                  <w:tcBorders>
                    <w:bottom w:val="single" w:sz="4" w:space="0" w:color="auto"/>
                  </w:tcBorders>
                  <w:vAlign w:val="center"/>
                </w:tcPr>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baja de presión de salida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lastRenderedPageBreak/>
                    <w:t>Dispositivo de bloqueo por falta de presión de entrada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Protección por alta presión de salida</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Bloqueo automático por rotura de diafragma</w:t>
                  </w:r>
                </w:p>
              </w:tc>
            </w:tr>
            <w:tr w:rsidR="008C7828" w:rsidRPr="009455F7" w:rsidTr="008C7828">
              <w:trPr>
                <w:trHeight w:val="242"/>
                <w:jc w:val="center"/>
              </w:trPr>
              <w:tc>
                <w:tcPr>
                  <w:tcW w:w="2362"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lastRenderedPageBreak/>
                    <w:t>Configuración de entrada y salida</w:t>
                  </w:r>
                </w:p>
              </w:tc>
              <w:tc>
                <w:tcPr>
                  <w:tcW w:w="4536" w:type="dxa"/>
                  <w:tcBorders>
                    <w:top w:val="single" w:sz="4" w:space="0" w:color="auto"/>
                    <w:bottom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90º</w:t>
                  </w:r>
                </w:p>
              </w:tc>
            </w:tr>
            <w:tr w:rsidR="008C7828" w:rsidRPr="009455F7" w:rsidTr="008C7828">
              <w:trPr>
                <w:trHeight w:val="93"/>
                <w:jc w:val="center"/>
              </w:trPr>
              <w:tc>
                <w:tcPr>
                  <w:tcW w:w="2362"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536" w:type="dxa"/>
                  <w:tcBorders>
                    <w:top w:val="single" w:sz="4" w:space="0" w:color="auto"/>
                    <w:bottom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Resistente a la corrosión y al fuego. Fabricado según Norma </w:t>
                  </w:r>
                  <w:r w:rsidRPr="003746FE">
                    <w:rPr>
                      <w:rFonts w:ascii="Calibri" w:hAnsi="Calibri" w:cs="Arial"/>
                      <w:i/>
                      <w:sz w:val="18"/>
                      <w:szCs w:val="22"/>
                    </w:rPr>
                    <w:t>DIN 33822 y/o EN 334 u otra equivalente</w:t>
                  </w:r>
                </w:p>
              </w:tc>
            </w:tr>
            <w:tr w:rsidR="008C7828" w:rsidRPr="009455F7" w:rsidTr="008C7828">
              <w:trPr>
                <w:trHeight w:val="140"/>
                <w:jc w:val="center"/>
              </w:trPr>
              <w:tc>
                <w:tcPr>
                  <w:tcW w:w="2362" w:type="dxa"/>
                  <w:tcBorders>
                    <w:top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536" w:type="dxa"/>
                  <w:tcBorders>
                    <w:top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Inscripción indeleble del número de serie propio de cada regulador</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t xml:space="preserve">REGULADOR B25 </w:t>
            </w:r>
          </w:p>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2"/>
              <w:gridCol w:w="4536"/>
            </w:tblGrid>
            <w:tr w:rsidR="008C7828" w:rsidRPr="009455F7" w:rsidTr="008C7828">
              <w:trPr>
                <w:trHeight w:val="178"/>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25 MCH</w:t>
                  </w:r>
                </w:p>
              </w:tc>
            </w:tr>
            <w:tr w:rsidR="008C7828" w:rsidRPr="009455F7" w:rsidTr="008C7828">
              <w:trPr>
                <w:trHeight w:val="407"/>
                <w:jc w:val="center"/>
              </w:trPr>
              <w:tc>
                <w:tcPr>
                  <w:tcW w:w="2362" w:type="dxa"/>
                  <w:tcBorders>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Conexión esfero cónica hembra G ¾” ISO 228 Tuerca Floja (Loose nut)</w:t>
                  </w:r>
                </w:p>
              </w:tc>
            </w:tr>
            <w:tr w:rsidR="008C7828" w:rsidRPr="009455F7" w:rsidTr="008C7828">
              <w:trPr>
                <w:trHeight w:val="255"/>
                <w:jc w:val="center"/>
              </w:trPr>
              <w:tc>
                <w:tcPr>
                  <w:tcW w:w="2362" w:type="dxa"/>
                  <w:tcBorders>
                    <w:top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Dimensión conexión salida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Conexión salida junta plana hembra </w:t>
                  </w:r>
                  <w:r w:rsidRPr="009455F7">
                    <w:rPr>
                      <w:rFonts w:ascii="Calibri" w:hAnsi="Calibri"/>
                      <w:i/>
                      <w:sz w:val="18"/>
                      <w:szCs w:val="22"/>
                      <w:lang w:val="es-BO"/>
                    </w:rPr>
                    <w:t>G 1 1/4” ISO 228</w:t>
                  </w:r>
                  <w:r>
                    <w:rPr>
                      <w:rFonts w:ascii="Calibri" w:hAnsi="Calibri"/>
                      <w:i/>
                      <w:sz w:val="18"/>
                      <w:szCs w:val="22"/>
                      <w:lang w:val="es-BO"/>
                    </w:rPr>
                    <w:t xml:space="preserve"> o</w:t>
                  </w:r>
                  <w:r w:rsidRPr="009455F7">
                    <w:rPr>
                      <w:rFonts w:ascii="Calibri" w:hAnsi="Calibri"/>
                      <w:i/>
                      <w:sz w:val="18"/>
                      <w:szCs w:val="22"/>
                      <w:lang w:val="es-BO"/>
                    </w:rPr>
                    <w:t xml:space="preserve"> NF 10/32, </w:t>
                  </w:r>
                  <w:r w:rsidRPr="009455F7">
                    <w:rPr>
                      <w:rFonts w:ascii="Calibri" w:hAnsi="Calibri" w:cs="Arial"/>
                      <w:i/>
                      <w:sz w:val="18"/>
                      <w:szCs w:val="22"/>
                    </w:rPr>
                    <w:t>Tuerca floja (Loose nut) incluye empaquetadura de “Ring de Aramida” (la empaquetadura deberá ser sellante y resistente a cambios climatológicos).</w:t>
                  </w:r>
                </w:p>
              </w:tc>
            </w:tr>
            <w:tr w:rsidR="008C7828" w:rsidRPr="009455F7" w:rsidTr="008C7828">
              <w:trPr>
                <w:trHeight w:val="433"/>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0.5 a 4 bar</w:t>
                  </w:r>
                </w:p>
              </w:tc>
            </w:tr>
            <w:tr w:rsidR="008C7828" w:rsidRPr="009455F7" w:rsidTr="008C7828">
              <w:trPr>
                <w:trHeight w:val="429"/>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Presión de Salida</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0.140 bar (140 mbar)</w:t>
                  </w:r>
                </w:p>
              </w:tc>
            </w:tr>
            <w:tr w:rsidR="008C7828" w:rsidRPr="009455F7" w:rsidTr="008C7828">
              <w:trPr>
                <w:trHeight w:val="326"/>
                <w:jc w:val="center"/>
              </w:trPr>
              <w:tc>
                <w:tcPr>
                  <w:tcW w:w="2362"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±5%</w:t>
                  </w:r>
                </w:p>
              </w:tc>
            </w:tr>
            <w:tr w:rsidR="008C7828" w:rsidRPr="009455F7" w:rsidTr="008C7828">
              <w:trPr>
                <w:trHeight w:val="352"/>
                <w:jc w:val="center"/>
              </w:trPr>
              <w:tc>
                <w:tcPr>
                  <w:tcW w:w="2362" w:type="dxa"/>
                  <w:tcBorders>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Etapas de Regulación</w:t>
                  </w:r>
                </w:p>
              </w:tc>
              <w:tc>
                <w:tcPr>
                  <w:tcW w:w="453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Dos Etapas</w:t>
                  </w:r>
                </w:p>
              </w:tc>
            </w:tr>
            <w:tr w:rsidR="008C7828" w:rsidRPr="009455F7" w:rsidTr="008C7828">
              <w:trPr>
                <w:trHeight w:val="1037"/>
                <w:jc w:val="center"/>
              </w:trPr>
              <w:tc>
                <w:tcPr>
                  <w:tcW w:w="2362"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536" w:type="dxa"/>
                  <w:tcBorders>
                    <w:bottom w:val="single" w:sz="4" w:space="0" w:color="auto"/>
                  </w:tcBorders>
                  <w:vAlign w:val="center"/>
                </w:tcPr>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baja de presión de salida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falta de presión de entrada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Protección por alta presión de salida</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lastRenderedPageBreak/>
                    <w:t>Bloqueo automático por rotura de diafragma</w:t>
                  </w:r>
                </w:p>
              </w:tc>
            </w:tr>
            <w:tr w:rsidR="008C7828" w:rsidRPr="009455F7" w:rsidTr="008C7828">
              <w:trPr>
                <w:trHeight w:val="242"/>
                <w:jc w:val="center"/>
              </w:trPr>
              <w:tc>
                <w:tcPr>
                  <w:tcW w:w="2362"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lastRenderedPageBreak/>
                    <w:t>Configuración de entrada y salida</w:t>
                  </w:r>
                </w:p>
              </w:tc>
              <w:tc>
                <w:tcPr>
                  <w:tcW w:w="4536" w:type="dxa"/>
                  <w:tcBorders>
                    <w:top w:val="single" w:sz="4" w:space="0" w:color="auto"/>
                    <w:bottom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90º</w:t>
                  </w:r>
                </w:p>
              </w:tc>
            </w:tr>
            <w:tr w:rsidR="008C7828" w:rsidRPr="009455F7" w:rsidTr="008C7828">
              <w:trPr>
                <w:trHeight w:val="93"/>
                <w:jc w:val="center"/>
              </w:trPr>
              <w:tc>
                <w:tcPr>
                  <w:tcW w:w="2362"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536" w:type="dxa"/>
                  <w:tcBorders>
                    <w:top w:val="single" w:sz="4" w:space="0" w:color="auto"/>
                    <w:bottom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Resistente a la corrosión y al fuego. Fabricado según Norma </w:t>
                  </w:r>
                  <w:r w:rsidRPr="003746FE">
                    <w:rPr>
                      <w:rFonts w:ascii="Calibri" w:hAnsi="Calibri" w:cs="Arial"/>
                      <w:i/>
                      <w:sz w:val="18"/>
                      <w:szCs w:val="22"/>
                    </w:rPr>
                    <w:t>DIN 33822 y/o EN 334 u otra equivalente</w:t>
                  </w:r>
                </w:p>
              </w:tc>
            </w:tr>
            <w:tr w:rsidR="008C7828" w:rsidRPr="009455F7" w:rsidTr="008C7828">
              <w:trPr>
                <w:trHeight w:val="140"/>
                <w:jc w:val="center"/>
              </w:trPr>
              <w:tc>
                <w:tcPr>
                  <w:tcW w:w="2362" w:type="dxa"/>
                  <w:tcBorders>
                    <w:top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536" w:type="dxa"/>
                  <w:tcBorders>
                    <w:top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Inscripción indeleble del número de serie propio de cada regulador</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E53A4B" w:rsidRDefault="008C7828" w:rsidP="008C7828">
            <w:pPr>
              <w:ind w:left="360"/>
              <w:contextualSpacing/>
              <w:jc w:val="both"/>
              <w:rPr>
                <w:rFonts w:ascii="Calibri" w:hAnsi="Calibri" w:cs="Arial"/>
                <w:b/>
                <w:bCs/>
                <w:i/>
                <w:iCs/>
                <w:lang w:val="es-MX" w:eastAsia="x-none"/>
              </w:rPr>
            </w:pPr>
            <w:r w:rsidRPr="00E53A4B">
              <w:rPr>
                <w:rFonts w:ascii="Calibri" w:hAnsi="Calibri" w:cs="Arial"/>
                <w:b/>
                <w:bCs/>
                <w:i/>
                <w:iCs/>
                <w:lang w:val="es-MX" w:eastAsia="x-none"/>
              </w:rPr>
              <w:lastRenderedPageBreak/>
              <w:t xml:space="preserve">REGULADOR B6 </w:t>
            </w:r>
          </w:p>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4394"/>
            </w:tblGrid>
            <w:tr w:rsidR="008C7828" w:rsidRPr="009455F7" w:rsidTr="008C7828">
              <w:trPr>
                <w:trHeight w:val="178"/>
                <w:jc w:val="center"/>
              </w:trPr>
              <w:tc>
                <w:tcPr>
                  <w:tcW w:w="2504"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Caudal de Trabajo</w:t>
                  </w:r>
                </w:p>
              </w:tc>
              <w:tc>
                <w:tcPr>
                  <w:tcW w:w="4394"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6 MCH</w:t>
                  </w:r>
                </w:p>
              </w:tc>
            </w:tr>
            <w:tr w:rsidR="008C7828" w:rsidRPr="009455F7" w:rsidTr="008C7828">
              <w:trPr>
                <w:trHeight w:val="407"/>
                <w:jc w:val="center"/>
              </w:trPr>
              <w:tc>
                <w:tcPr>
                  <w:tcW w:w="2504" w:type="dxa"/>
                  <w:tcBorders>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Dimensión conexión entrada</w:t>
                  </w:r>
                </w:p>
              </w:tc>
              <w:tc>
                <w:tcPr>
                  <w:tcW w:w="4394"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Conexión esfero cónica rosca hembra G ¾” ISO 228 Tuerca Floja (Loose nut)</w:t>
                  </w:r>
                </w:p>
              </w:tc>
            </w:tr>
            <w:tr w:rsidR="008C7828" w:rsidRPr="009455F7" w:rsidTr="008C7828">
              <w:trPr>
                <w:trHeight w:val="255"/>
                <w:jc w:val="center"/>
              </w:trPr>
              <w:tc>
                <w:tcPr>
                  <w:tcW w:w="2504" w:type="dxa"/>
                  <w:tcBorders>
                    <w:top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Dimensión conexión salida</w:t>
                  </w:r>
                </w:p>
              </w:tc>
              <w:tc>
                <w:tcPr>
                  <w:tcW w:w="4394"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Conexión salida junta plana hembra G </w:t>
                  </w:r>
                  <w:r w:rsidRPr="009455F7">
                    <w:rPr>
                      <w:rFonts w:ascii="Calibri" w:hAnsi="Calibri" w:cs="Arial"/>
                      <w:sz w:val="18"/>
                      <w:szCs w:val="22"/>
                    </w:rPr>
                    <w:t xml:space="preserve">7/8” </w:t>
                  </w:r>
                  <w:r w:rsidRPr="009455F7">
                    <w:rPr>
                      <w:rFonts w:ascii="Calibri" w:hAnsi="Calibri" w:cs="Arial"/>
                      <w:i/>
                      <w:sz w:val="18"/>
                      <w:szCs w:val="22"/>
                    </w:rPr>
                    <w:t>ISO 228</w:t>
                  </w:r>
                  <w:r>
                    <w:rPr>
                      <w:rFonts w:ascii="Calibri" w:hAnsi="Calibri" w:cs="Arial"/>
                      <w:i/>
                      <w:sz w:val="18"/>
                      <w:szCs w:val="22"/>
                    </w:rPr>
                    <w:t xml:space="preserve"> o </w:t>
                  </w:r>
                  <w:r w:rsidRPr="009455F7">
                    <w:rPr>
                      <w:rFonts w:ascii="Calibri" w:hAnsi="Calibri" w:cs="Arial"/>
                      <w:sz w:val="18"/>
                      <w:szCs w:val="22"/>
                    </w:rPr>
                    <w:t xml:space="preserve">NF 6/20, </w:t>
                  </w:r>
                  <w:r w:rsidRPr="009455F7">
                    <w:rPr>
                      <w:rFonts w:ascii="Calibri" w:hAnsi="Calibri" w:cs="Arial"/>
                      <w:i/>
                      <w:sz w:val="18"/>
                      <w:szCs w:val="22"/>
                    </w:rPr>
                    <w:t>Tuerca floja (Loose nut) incluye empaquetadura de “Ring de Aramida” (la empaquetadura deberá ser sellante y resistente a cambios climatológicos).</w:t>
                  </w:r>
                </w:p>
              </w:tc>
            </w:tr>
            <w:tr w:rsidR="008C7828" w:rsidRPr="009455F7" w:rsidTr="008C7828">
              <w:trPr>
                <w:trHeight w:val="433"/>
                <w:jc w:val="center"/>
              </w:trPr>
              <w:tc>
                <w:tcPr>
                  <w:tcW w:w="2504"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Presión de entrada</w:t>
                  </w:r>
                </w:p>
              </w:tc>
              <w:tc>
                <w:tcPr>
                  <w:tcW w:w="4394"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0.140 bar (140 mbar)</w:t>
                  </w:r>
                </w:p>
              </w:tc>
            </w:tr>
            <w:tr w:rsidR="008C7828" w:rsidRPr="009455F7" w:rsidTr="008C7828">
              <w:trPr>
                <w:trHeight w:val="429"/>
                <w:jc w:val="center"/>
              </w:trPr>
              <w:tc>
                <w:tcPr>
                  <w:tcW w:w="2504"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Presión de Salida</w:t>
                  </w:r>
                </w:p>
              </w:tc>
              <w:tc>
                <w:tcPr>
                  <w:tcW w:w="4394"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0.019 bar (19 mbar) hasta 0.023 bar (23 mbar)</w:t>
                  </w:r>
                </w:p>
              </w:tc>
            </w:tr>
            <w:tr w:rsidR="008C7828" w:rsidRPr="009455F7" w:rsidTr="008C7828">
              <w:trPr>
                <w:trHeight w:val="326"/>
                <w:jc w:val="center"/>
              </w:trPr>
              <w:tc>
                <w:tcPr>
                  <w:tcW w:w="2504" w:type="dxa"/>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 xml:space="preserve">Exactitud </w:t>
                  </w:r>
                </w:p>
              </w:tc>
              <w:tc>
                <w:tcPr>
                  <w:tcW w:w="4394"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±5%</w:t>
                  </w:r>
                </w:p>
              </w:tc>
            </w:tr>
            <w:tr w:rsidR="008C7828" w:rsidRPr="009455F7" w:rsidTr="008C7828">
              <w:trPr>
                <w:trHeight w:val="352"/>
                <w:jc w:val="center"/>
              </w:trPr>
              <w:tc>
                <w:tcPr>
                  <w:tcW w:w="2504" w:type="dxa"/>
                  <w:tcBorders>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Etapas de Regulación</w:t>
                  </w:r>
                </w:p>
              </w:tc>
              <w:tc>
                <w:tcPr>
                  <w:tcW w:w="4394"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Dos Etapas </w:t>
                  </w:r>
                </w:p>
              </w:tc>
            </w:tr>
            <w:tr w:rsidR="008C7828" w:rsidRPr="009455F7" w:rsidTr="008C7828">
              <w:trPr>
                <w:trHeight w:val="1037"/>
                <w:jc w:val="center"/>
              </w:trPr>
              <w:tc>
                <w:tcPr>
                  <w:tcW w:w="2504"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i/>
                      <w:color w:val="FFFFFF"/>
                      <w:sz w:val="18"/>
                      <w:szCs w:val="22"/>
                    </w:rPr>
                  </w:pPr>
                  <w:r w:rsidRPr="009455F7">
                    <w:rPr>
                      <w:rFonts w:ascii="Calibri" w:hAnsi="Calibri" w:cs="Arial"/>
                      <w:b/>
                      <w:bCs/>
                      <w:i/>
                      <w:color w:val="FFFFFF"/>
                      <w:sz w:val="18"/>
                      <w:szCs w:val="22"/>
                    </w:rPr>
                    <w:t>Dispositivos de seguridad y accesorios</w:t>
                  </w:r>
                </w:p>
              </w:tc>
              <w:tc>
                <w:tcPr>
                  <w:tcW w:w="4394" w:type="dxa"/>
                  <w:tcBorders>
                    <w:bottom w:val="single" w:sz="4" w:space="0" w:color="auto"/>
                  </w:tcBorders>
                  <w:vAlign w:val="center"/>
                </w:tcPr>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Filtro incorporado situado a la entrada del regulador.</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baja de presión de salida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exceso de caudal de salida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Dispositivo de bloqueo por falta de presión de entrada con reposición manual</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Protección por alta presión de salida</w:t>
                  </w:r>
                </w:p>
                <w:p w:rsidR="008C7828" w:rsidRPr="009455F7" w:rsidRDefault="008C7828" w:rsidP="00A034E2">
                  <w:pPr>
                    <w:numPr>
                      <w:ilvl w:val="0"/>
                      <w:numId w:val="53"/>
                    </w:numPr>
                    <w:jc w:val="both"/>
                    <w:rPr>
                      <w:rFonts w:ascii="Calibri" w:hAnsi="Calibri" w:cs="Arial"/>
                      <w:i/>
                      <w:sz w:val="18"/>
                      <w:szCs w:val="22"/>
                    </w:rPr>
                  </w:pPr>
                  <w:r w:rsidRPr="009455F7">
                    <w:rPr>
                      <w:rFonts w:ascii="Calibri" w:hAnsi="Calibri" w:cs="Arial"/>
                      <w:i/>
                      <w:sz w:val="18"/>
                      <w:szCs w:val="22"/>
                    </w:rPr>
                    <w:t>Bloqueo automático por rotura de diafragma</w:t>
                  </w:r>
                </w:p>
              </w:tc>
            </w:tr>
            <w:tr w:rsidR="008C7828" w:rsidRPr="009455F7" w:rsidTr="008C7828">
              <w:trPr>
                <w:trHeight w:val="242"/>
                <w:jc w:val="center"/>
              </w:trPr>
              <w:tc>
                <w:tcPr>
                  <w:tcW w:w="2504"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lastRenderedPageBreak/>
                    <w:t>Configuración de entrada y salida</w:t>
                  </w:r>
                </w:p>
              </w:tc>
              <w:tc>
                <w:tcPr>
                  <w:tcW w:w="4394" w:type="dxa"/>
                  <w:tcBorders>
                    <w:top w:val="single" w:sz="4" w:space="0" w:color="auto"/>
                    <w:bottom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90º</w:t>
                  </w:r>
                </w:p>
              </w:tc>
            </w:tr>
            <w:tr w:rsidR="008C7828" w:rsidRPr="009455F7" w:rsidTr="008C7828">
              <w:trPr>
                <w:trHeight w:val="93"/>
                <w:jc w:val="center"/>
              </w:trPr>
              <w:tc>
                <w:tcPr>
                  <w:tcW w:w="2504" w:type="dxa"/>
                  <w:tcBorders>
                    <w:top w:val="single" w:sz="4" w:space="0" w:color="auto"/>
                    <w:bottom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t>Características del material de construcción</w:t>
                  </w:r>
                </w:p>
              </w:tc>
              <w:tc>
                <w:tcPr>
                  <w:tcW w:w="4394" w:type="dxa"/>
                  <w:tcBorders>
                    <w:top w:val="single" w:sz="4" w:space="0" w:color="auto"/>
                    <w:bottom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Resistente a la corrosión y al fuego. Fabricado según Norma </w:t>
                  </w:r>
                  <w:r w:rsidRPr="003746FE">
                    <w:rPr>
                      <w:rFonts w:ascii="Calibri" w:hAnsi="Calibri" w:cs="Arial"/>
                      <w:i/>
                      <w:sz w:val="18"/>
                      <w:szCs w:val="22"/>
                    </w:rPr>
                    <w:t>DIN 33822 y/o EN 334 u otra equivalente</w:t>
                  </w:r>
                </w:p>
              </w:tc>
            </w:tr>
            <w:tr w:rsidR="008C7828" w:rsidRPr="009455F7" w:rsidTr="008C7828">
              <w:trPr>
                <w:trHeight w:val="140"/>
                <w:jc w:val="center"/>
              </w:trPr>
              <w:tc>
                <w:tcPr>
                  <w:tcW w:w="2504" w:type="dxa"/>
                  <w:tcBorders>
                    <w:top w:val="single" w:sz="4" w:space="0" w:color="auto"/>
                  </w:tcBorders>
                  <w:shd w:val="clear" w:color="auto" w:fill="17365D"/>
                </w:tcPr>
                <w:p w:rsidR="008C7828" w:rsidRPr="009455F7" w:rsidRDefault="008C7828" w:rsidP="008C7828">
                  <w:pPr>
                    <w:jc w:val="both"/>
                    <w:rPr>
                      <w:rFonts w:ascii="Calibri" w:hAnsi="Calibri" w:cs="Arial"/>
                      <w:b/>
                      <w:bCs/>
                      <w:i/>
                      <w:color w:val="FFFFFF"/>
                      <w:sz w:val="18"/>
                      <w:szCs w:val="22"/>
                    </w:rPr>
                  </w:pPr>
                  <w:r w:rsidRPr="009455F7">
                    <w:rPr>
                      <w:rFonts w:ascii="Calibri" w:hAnsi="Calibri" w:cs="Arial"/>
                      <w:b/>
                      <w:bCs/>
                      <w:i/>
                      <w:color w:val="FFFFFF"/>
                      <w:sz w:val="18"/>
                      <w:szCs w:val="22"/>
                    </w:rPr>
                    <w:t>Nº de serie</w:t>
                  </w:r>
                </w:p>
              </w:tc>
              <w:tc>
                <w:tcPr>
                  <w:tcW w:w="4394" w:type="dxa"/>
                  <w:tcBorders>
                    <w:top w:val="single" w:sz="4" w:space="0" w:color="auto"/>
                  </w:tcBorders>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Inscripción indeleble del número de serie propio de cada regulador.</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Pr>
                <w:rFonts w:ascii="Calibri" w:hAnsi="Calibri" w:cs="Arial"/>
                <w:b/>
                <w:bCs/>
                <w:i/>
                <w:iCs/>
                <w:lang w:val="es-MX" w:eastAsia="x-none"/>
              </w:rPr>
              <w:t>VA</w:t>
            </w:r>
            <w:r w:rsidRPr="006739DF">
              <w:rPr>
                <w:rFonts w:ascii="Calibri" w:hAnsi="Calibri" w:cs="Arial"/>
                <w:b/>
                <w:bCs/>
                <w:i/>
                <w:iCs/>
                <w:lang w:val="es-MX" w:eastAsia="x-none"/>
              </w:rPr>
              <w:t>LVULA DE CORTE PARA REGULADOR DE SEGUNDA ETAPA</w:t>
            </w:r>
          </w:p>
          <w:p w:rsidR="008C7828" w:rsidRPr="008E0DDF" w:rsidRDefault="008C7828" w:rsidP="008C7828">
            <w:pPr>
              <w:tabs>
                <w:tab w:val="left" w:pos="1843"/>
              </w:tabs>
              <w:jc w:val="both"/>
              <w:rPr>
                <w:rFonts w:ascii="Calibri" w:hAnsi="Calibri" w:cs="Calibri"/>
                <w:sz w:val="18"/>
                <w:szCs w:val="18"/>
                <w:lang w:val="es-MX"/>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2"/>
              <w:gridCol w:w="4536"/>
            </w:tblGrid>
            <w:tr w:rsidR="008C7828" w:rsidRPr="009455F7" w:rsidTr="008C7828">
              <w:trPr>
                <w:trHeight w:val="344"/>
                <w:jc w:val="center"/>
              </w:trPr>
              <w:tc>
                <w:tcPr>
                  <w:tcW w:w="2362" w:type="dxa"/>
                  <w:shd w:val="clear" w:color="auto" w:fill="17365D"/>
                </w:tcPr>
                <w:p w:rsidR="008C7828" w:rsidRPr="009455F7" w:rsidRDefault="008C7828" w:rsidP="008C7828">
                  <w:pPr>
                    <w:spacing w:before="100" w:beforeAutospacing="1" w:after="100" w:afterAutospacing="1"/>
                    <w:rPr>
                      <w:rFonts w:eastAsia="Calibri"/>
                      <w:i/>
                      <w:sz w:val="18"/>
                      <w:szCs w:val="22"/>
                    </w:rPr>
                  </w:pPr>
                  <w:r w:rsidRPr="009455F7">
                    <w:rPr>
                      <w:rFonts w:ascii="Calibri" w:hAnsi="Calibri"/>
                      <w:b/>
                      <w:bCs/>
                      <w:i/>
                      <w:color w:val="FFFFFF"/>
                      <w:sz w:val="18"/>
                      <w:szCs w:val="22"/>
                    </w:rPr>
                    <w:t>Producto</w:t>
                  </w:r>
                </w:p>
              </w:tc>
              <w:tc>
                <w:tcPr>
                  <w:tcW w:w="4536" w:type="dxa"/>
                  <w:vAlign w:val="center"/>
                </w:tcPr>
                <w:p w:rsidR="008C7828" w:rsidRPr="009455F7" w:rsidRDefault="008C7828" w:rsidP="008C7828">
                  <w:pPr>
                    <w:spacing w:before="100" w:beforeAutospacing="1" w:after="100" w:afterAutospacing="1"/>
                    <w:jc w:val="both"/>
                    <w:rPr>
                      <w:rFonts w:eastAsia="Calibri"/>
                      <w:i/>
                      <w:sz w:val="18"/>
                      <w:szCs w:val="22"/>
                    </w:rPr>
                  </w:pPr>
                  <w:r w:rsidRPr="009455F7">
                    <w:rPr>
                      <w:rFonts w:ascii="Calibri" w:hAnsi="Calibri"/>
                      <w:i/>
                      <w:sz w:val="18"/>
                      <w:szCs w:val="22"/>
                    </w:rPr>
                    <w:t xml:space="preserve">Válvula de corte para regulador de segunda etapa. </w:t>
                  </w:r>
                </w:p>
              </w:tc>
            </w:tr>
            <w:tr w:rsidR="008C7828" w:rsidRPr="009455F7" w:rsidTr="008C7828">
              <w:trPr>
                <w:trHeight w:val="344"/>
                <w:jc w:val="center"/>
              </w:trPr>
              <w:tc>
                <w:tcPr>
                  <w:tcW w:w="2362" w:type="dxa"/>
                  <w:shd w:val="clear" w:color="auto" w:fill="17365D"/>
                </w:tcPr>
                <w:p w:rsidR="008C7828" w:rsidRPr="009455F7" w:rsidRDefault="008C7828" w:rsidP="008C7828">
                  <w:pPr>
                    <w:jc w:val="both"/>
                    <w:rPr>
                      <w:rFonts w:ascii="Calibri" w:hAnsi="Calibri" w:cs="Arial"/>
                      <w:b/>
                      <w:color w:val="FFFFFF"/>
                      <w:sz w:val="18"/>
                      <w:szCs w:val="22"/>
                    </w:rPr>
                  </w:pPr>
                  <w:r w:rsidRPr="009455F7">
                    <w:rPr>
                      <w:rFonts w:ascii="Calibri" w:hAnsi="Calibri" w:cs="Arial"/>
                      <w:b/>
                      <w:bCs/>
                      <w:color w:val="FFFFFF"/>
                      <w:sz w:val="18"/>
                      <w:szCs w:val="22"/>
                    </w:rPr>
                    <w:t>Material</w:t>
                  </w:r>
                </w:p>
              </w:tc>
              <w:tc>
                <w:tcPr>
                  <w:tcW w:w="4536" w:type="dxa"/>
                  <w:vAlign w:val="center"/>
                </w:tcPr>
                <w:p w:rsidR="008C7828" w:rsidRPr="009455F7" w:rsidRDefault="008C7828" w:rsidP="008C7828">
                  <w:pPr>
                    <w:jc w:val="both"/>
                    <w:rPr>
                      <w:rFonts w:ascii="Calibri" w:hAnsi="Calibri" w:cs="Arial"/>
                      <w:sz w:val="18"/>
                      <w:szCs w:val="22"/>
                    </w:rPr>
                  </w:pPr>
                  <w:r w:rsidRPr="009455F7">
                    <w:rPr>
                      <w:rFonts w:ascii="Calibri" w:hAnsi="Calibri" w:cs="Arial"/>
                      <w:i/>
                      <w:sz w:val="18"/>
                      <w:szCs w:val="22"/>
                    </w:rPr>
                    <w:t xml:space="preserve">Cuerpo de Latón (Bronce) Aprobado según norma </w:t>
                  </w:r>
                  <w:r>
                    <w:rPr>
                      <w:rFonts w:ascii="Calibri" w:hAnsi="Calibri" w:cs="Arial"/>
                      <w:i/>
                      <w:sz w:val="18"/>
                      <w:szCs w:val="22"/>
                    </w:rPr>
                    <w:t>UNE-</w:t>
                  </w:r>
                  <w:r w:rsidRPr="009455F7">
                    <w:rPr>
                      <w:rFonts w:ascii="Calibri" w:hAnsi="Calibri" w:cs="Arial"/>
                      <w:i/>
                      <w:sz w:val="18"/>
                      <w:szCs w:val="22"/>
                    </w:rPr>
                    <w:t>EN 331 o similares</w:t>
                  </w:r>
                  <w:r w:rsidRPr="009455F7">
                    <w:rPr>
                      <w:rFonts w:ascii="Calibri" w:hAnsi="Calibri" w:cs="Arial"/>
                      <w:i/>
                      <w:iCs/>
                      <w:sz w:val="18"/>
                      <w:szCs w:val="22"/>
                    </w:rPr>
                    <w:t>.</w:t>
                  </w:r>
                </w:p>
              </w:tc>
            </w:tr>
            <w:tr w:rsidR="008C7828" w:rsidRPr="009455F7" w:rsidTr="008C7828">
              <w:trPr>
                <w:trHeight w:val="436"/>
                <w:jc w:val="center"/>
              </w:trPr>
              <w:tc>
                <w:tcPr>
                  <w:tcW w:w="2362" w:type="dxa"/>
                  <w:tcBorders>
                    <w:bottom w:val="single" w:sz="4" w:space="0" w:color="auto"/>
                  </w:tcBorders>
                  <w:shd w:val="clear" w:color="auto" w:fill="17365D"/>
                </w:tcPr>
                <w:p w:rsidR="008C7828" w:rsidRPr="009455F7" w:rsidRDefault="008C7828" w:rsidP="008C7828">
                  <w:pPr>
                    <w:jc w:val="both"/>
                    <w:rPr>
                      <w:rFonts w:ascii="Calibri" w:hAnsi="Calibri" w:cs="Arial"/>
                      <w:b/>
                      <w:color w:val="FFFFFF"/>
                      <w:sz w:val="18"/>
                      <w:szCs w:val="22"/>
                    </w:rPr>
                  </w:pPr>
                  <w:r w:rsidRPr="009455F7">
                    <w:rPr>
                      <w:rFonts w:ascii="Calibri" w:hAnsi="Calibri" w:cs="Arial"/>
                      <w:b/>
                      <w:bCs/>
                      <w:color w:val="FFFFFF"/>
                      <w:sz w:val="18"/>
                      <w:szCs w:val="22"/>
                    </w:rPr>
                    <w:t>Tipo</w:t>
                  </w:r>
                </w:p>
              </w:tc>
              <w:tc>
                <w:tcPr>
                  <w:tcW w:w="4536" w:type="dxa"/>
                  <w:vAlign w:val="center"/>
                </w:tcPr>
                <w:p w:rsidR="008C7828" w:rsidRPr="009455F7" w:rsidRDefault="008C7828" w:rsidP="008C7828">
                  <w:pPr>
                    <w:jc w:val="both"/>
                    <w:rPr>
                      <w:rFonts w:ascii="Calibri" w:hAnsi="Calibri" w:cs="Arial"/>
                      <w:sz w:val="18"/>
                      <w:szCs w:val="22"/>
                    </w:rPr>
                  </w:pPr>
                  <w:r w:rsidRPr="009455F7">
                    <w:rPr>
                      <w:rFonts w:ascii="Calibri" w:hAnsi="Calibri" w:cs="Arial"/>
                      <w:sz w:val="18"/>
                      <w:szCs w:val="22"/>
                    </w:rPr>
                    <w:t>De bola ¼ de giro de paso total, ¾” DN, asiento de teflón.</w:t>
                  </w:r>
                </w:p>
              </w:tc>
            </w:tr>
            <w:tr w:rsidR="008C7828" w:rsidRPr="009455F7" w:rsidTr="008C7828">
              <w:trPr>
                <w:trHeight w:val="273"/>
                <w:jc w:val="center"/>
              </w:trPr>
              <w:tc>
                <w:tcPr>
                  <w:tcW w:w="2362" w:type="dxa"/>
                  <w:tcBorders>
                    <w:top w:val="single" w:sz="4" w:space="0" w:color="auto"/>
                  </w:tcBorders>
                  <w:shd w:val="clear" w:color="auto" w:fill="17365D"/>
                </w:tcPr>
                <w:p w:rsidR="008C7828" w:rsidRPr="009455F7" w:rsidRDefault="008C7828" w:rsidP="008C7828">
                  <w:pPr>
                    <w:jc w:val="both"/>
                    <w:rPr>
                      <w:rFonts w:ascii="Calibri" w:hAnsi="Calibri" w:cs="Arial"/>
                      <w:b/>
                      <w:color w:val="FFFFFF"/>
                      <w:sz w:val="18"/>
                      <w:szCs w:val="22"/>
                    </w:rPr>
                  </w:pPr>
                  <w:r w:rsidRPr="009455F7">
                    <w:rPr>
                      <w:rFonts w:ascii="Calibri" w:hAnsi="Calibri" w:cs="Arial"/>
                      <w:b/>
                      <w:color w:val="FFFFFF"/>
                      <w:sz w:val="18"/>
                      <w:szCs w:val="22"/>
                    </w:rPr>
                    <w:t>Presión nominal de trabajo</w:t>
                  </w:r>
                </w:p>
              </w:tc>
              <w:tc>
                <w:tcPr>
                  <w:tcW w:w="4536" w:type="dxa"/>
                  <w:vAlign w:val="center"/>
                </w:tcPr>
                <w:p w:rsidR="008C7828" w:rsidRPr="009455F7" w:rsidRDefault="008C7828" w:rsidP="008C7828">
                  <w:pPr>
                    <w:jc w:val="both"/>
                    <w:rPr>
                      <w:rFonts w:ascii="Calibri" w:hAnsi="Calibri" w:cs="Arial"/>
                      <w:sz w:val="18"/>
                      <w:szCs w:val="22"/>
                    </w:rPr>
                  </w:pPr>
                  <w:r w:rsidRPr="009455F7">
                    <w:rPr>
                      <w:rFonts w:ascii="Calibri" w:hAnsi="Calibri" w:cs="Arial"/>
                      <w:sz w:val="18"/>
                      <w:szCs w:val="22"/>
                    </w:rPr>
                    <w:t>140 mbar</w:t>
                  </w:r>
                </w:p>
              </w:tc>
            </w:tr>
            <w:tr w:rsidR="008C7828" w:rsidRPr="009455F7" w:rsidTr="008C7828">
              <w:trPr>
                <w:trHeight w:val="464"/>
                <w:jc w:val="center"/>
              </w:trPr>
              <w:tc>
                <w:tcPr>
                  <w:tcW w:w="2362" w:type="dxa"/>
                  <w:shd w:val="clear" w:color="auto" w:fill="17365D"/>
                </w:tcPr>
                <w:p w:rsidR="008C7828" w:rsidRPr="009455F7" w:rsidRDefault="008C7828" w:rsidP="008C7828">
                  <w:pPr>
                    <w:jc w:val="both"/>
                    <w:rPr>
                      <w:rFonts w:ascii="Calibri" w:hAnsi="Calibri" w:cs="Arial"/>
                      <w:b/>
                      <w:color w:val="FFFFFF"/>
                      <w:sz w:val="18"/>
                      <w:szCs w:val="22"/>
                    </w:rPr>
                  </w:pPr>
                  <w:r w:rsidRPr="009455F7">
                    <w:rPr>
                      <w:rFonts w:ascii="Calibri" w:hAnsi="Calibri" w:cs="Arial"/>
                      <w:b/>
                      <w:bCs/>
                      <w:color w:val="FFFFFF"/>
                      <w:sz w:val="18"/>
                      <w:szCs w:val="22"/>
                    </w:rPr>
                    <w:t>Conexión de Entrada</w:t>
                  </w:r>
                </w:p>
              </w:tc>
              <w:tc>
                <w:tcPr>
                  <w:tcW w:w="4536" w:type="dxa"/>
                  <w:vAlign w:val="center"/>
                </w:tcPr>
                <w:p w:rsidR="008C7828" w:rsidRPr="009455F7" w:rsidRDefault="008C7828" w:rsidP="008C7828">
                  <w:pPr>
                    <w:jc w:val="both"/>
                    <w:rPr>
                      <w:rFonts w:ascii="Calibri" w:hAnsi="Calibri" w:cs="Arial"/>
                      <w:sz w:val="18"/>
                      <w:szCs w:val="22"/>
                      <w:lang w:val="es-MX"/>
                    </w:rPr>
                  </w:pPr>
                  <w:r w:rsidRPr="009455F7">
                    <w:rPr>
                      <w:rFonts w:ascii="Calibri" w:hAnsi="Calibri" w:cs="Arial"/>
                      <w:i/>
                      <w:sz w:val="18"/>
                      <w:szCs w:val="22"/>
                    </w:rPr>
                    <w:t xml:space="preserve">Conexión entrada hembra ¾” BSP rosca fija. </w:t>
                  </w:r>
                </w:p>
              </w:tc>
            </w:tr>
            <w:tr w:rsidR="008C7828" w:rsidRPr="009455F7" w:rsidTr="008C7828">
              <w:trPr>
                <w:trHeight w:val="460"/>
                <w:jc w:val="center"/>
              </w:trPr>
              <w:tc>
                <w:tcPr>
                  <w:tcW w:w="2362" w:type="dxa"/>
                  <w:shd w:val="clear" w:color="auto" w:fill="17365D"/>
                </w:tcPr>
                <w:p w:rsidR="008C7828" w:rsidRPr="009455F7" w:rsidRDefault="008C7828" w:rsidP="008C7828">
                  <w:pPr>
                    <w:jc w:val="both"/>
                    <w:rPr>
                      <w:rFonts w:ascii="Calibri" w:hAnsi="Calibri" w:cs="Arial"/>
                      <w:b/>
                      <w:color w:val="FFFFFF"/>
                      <w:sz w:val="18"/>
                      <w:szCs w:val="22"/>
                    </w:rPr>
                  </w:pPr>
                  <w:r w:rsidRPr="009455F7">
                    <w:rPr>
                      <w:rFonts w:ascii="Calibri" w:hAnsi="Calibri" w:cs="Arial"/>
                      <w:b/>
                      <w:bCs/>
                      <w:color w:val="FFFFFF"/>
                      <w:sz w:val="18"/>
                      <w:szCs w:val="22"/>
                    </w:rPr>
                    <w:t>Conexión de salida</w:t>
                  </w:r>
                </w:p>
              </w:tc>
              <w:tc>
                <w:tcPr>
                  <w:tcW w:w="4536" w:type="dxa"/>
                  <w:vAlign w:val="center"/>
                </w:tcPr>
                <w:p w:rsidR="008C7828" w:rsidRPr="009455F7" w:rsidRDefault="008C7828" w:rsidP="008C7828">
                  <w:pPr>
                    <w:jc w:val="both"/>
                    <w:rPr>
                      <w:rFonts w:ascii="Calibri" w:hAnsi="Calibri" w:cs="Arial"/>
                      <w:sz w:val="18"/>
                      <w:szCs w:val="22"/>
                    </w:rPr>
                  </w:pPr>
                  <w:r w:rsidRPr="009455F7">
                    <w:rPr>
                      <w:rFonts w:ascii="Calibri" w:hAnsi="Calibri" w:cs="Arial"/>
                      <w:i/>
                      <w:sz w:val="18"/>
                      <w:szCs w:val="22"/>
                    </w:rPr>
                    <w:t>Conexión salida esfero cónica rosca macho G ¾” ISO 228, para conectarse con el regulador B6.</w:t>
                  </w:r>
                </w:p>
              </w:tc>
            </w:tr>
            <w:tr w:rsidR="008C7828" w:rsidRPr="009455F7" w:rsidTr="008C7828">
              <w:trPr>
                <w:trHeight w:val="479"/>
                <w:jc w:val="center"/>
              </w:trPr>
              <w:tc>
                <w:tcPr>
                  <w:tcW w:w="2362" w:type="dxa"/>
                  <w:shd w:val="clear" w:color="auto" w:fill="17365D"/>
                </w:tcPr>
                <w:p w:rsidR="008C7828" w:rsidRPr="009455F7" w:rsidRDefault="008C7828" w:rsidP="008C7828">
                  <w:pPr>
                    <w:spacing w:before="100" w:beforeAutospacing="1" w:after="100" w:afterAutospacing="1"/>
                    <w:rPr>
                      <w:rFonts w:eastAsia="Calibri"/>
                      <w:i/>
                      <w:sz w:val="18"/>
                      <w:szCs w:val="22"/>
                    </w:rPr>
                  </w:pPr>
                  <w:r w:rsidRPr="009455F7">
                    <w:rPr>
                      <w:rFonts w:ascii="Calibri" w:hAnsi="Calibri"/>
                      <w:b/>
                      <w:bCs/>
                      <w:i/>
                      <w:color w:val="FFFFFF"/>
                      <w:sz w:val="18"/>
                      <w:szCs w:val="22"/>
                    </w:rPr>
                    <w:t>TIPO DE MANIVELA</w:t>
                  </w:r>
                </w:p>
              </w:tc>
              <w:tc>
                <w:tcPr>
                  <w:tcW w:w="4536" w:type="dxa"/>
                  <w:vAlign w:val="center"/>
                </w:tcPr>
                <w:p w:rsidR="008C7828" w:rsidRPr="009455F7" w:rsidRDefault="008C7828" w:rsidP="008C7828">
                  <w:pPr>
                    <w:spacing w:before="100" w:beforeAutospacing="1" w:after="100" w:afterAutospacing="1"/>
                    <w:jc w:val="both"/>
                    <w:rPr>
                      <w:rFonts w:eastAsia="Calibri"/>
                      <w:i/>
                      <w:sz w:val="18"/>
                      <w:szCs w:val="22"/>
                    </w:rPr>
                  </w:pPr>
                  <w:r w:rsidRPr="009455F7">
                    <w:rPr>
                      <w:rFonts w:ascii="Calibri" w:hAnsi="Calibri"/>
                      <w:i/>
                      <w:sz w:val="18"/>
                      <w:szCs w:val="22"/>
                      <w:shd w:val="clear" w:color="auto" w:fill="FFFFFF"/>
                    </w:rPr>
                    <w:t>La manivela deberá ser metálica de ¼ de giro, tipo palanca, mango de color amarillo</w:t>
                  </w:r>
                  <w:r>
                    <w:rPr>
                      <w:rFonts w:ascii="Calibri" w:hAnsi="Calibri"/>
                      <w:i/>
                      <w:sz w:val="18"/>
                      <w:szCs w:val="22"/>
                      <w:shd w:val="clear" w:color="auto" w:fill="FFFFFF"/>
                    </w:rPr>
                    <w:t>.</w:t>
                  </w:r>
                </w:p>
              </w:tc>
            </w:tr>
            <w:tr w:rsidR="008C7828" w:rsidRPr="009455F7" w:rsidTr="008C7828">
              <w:trPr>
                <w:trHeight w:val="306"/>
                <w:jc w:val="center"/>
              </w:trPr>
              <w:tc>
                <w:tcPr>
                  <w:tcW w:w="2362" w:type="dxa"/>
                  <w:shd w:val="clear" w:color="auto" w:fill="17365D"/>
                </w:tcPr>
                <w:p w:rsidR="008C7828" w:rsidRPr="009455F7" w:rsidRDefault="008C7828" w:rsidP="008C7828">
                  <w:pPr>
                    <w:jc w:val="both"/>
                    <w:rPr>
                      <w:rFonts w:ascii="Calibri" w:hAnsi="Calibri" w:cs="Arial"/>
                      <w:b/>
                      <w:color w:val="FFFFFF"/>
                      <w:sz w:val="18"/>
                      <w:szCs w:val="22"/>
                    </w:rPr>
                  </w:pPr>
                  <w:r w:rsidRPr="009455F7">
                    <w:rPr>
                      <w:rFonts w:ascii="Calibri" w:hAnsi="Calibri" w:cs="Arial"/>
                      <w:b/>
                      <w:bCs/>
                      <w:color w:val="FFFFFF"/>
                      <w:sz w:val="18"/>
                      <w:szCs w:val="22"/>
                    </w:rPr>
                    <w:t xml:space="preserve">NORMAS A CUMPLIR </w:t>
                  </w:r>
                </w:p>
              </w:tc>
              <w:tc>
                <w:tcPr>
                  <w:tcW w:w="4536" w:type="dxa"/>
                  <w:vAlign w:val="center"/>
                </w:tcPr>
                <w:p w:rsidR="008C7828" w:rsidRPr="009455F7" w:rsidRDefault="008C7828" w:rsidP="008C7828">
                  <w:pPr>
                    <w:jc w:val="both"/>
                    <w:rPr>
                      <w:rFonts w:ascii="Calibri" w:hAnsi="Calibri" w:cs="Arial"/>
                      <w:sz w:val="18"/>
                      <w:szCs w:val="22"/>
                    </w:rPr>
                  </w:pPr>
                  <w:r w:rsidRPr="003746FE">
                    <w:rPr>
                      <w:rFonts w:ascii="Calibri" w:hAnsi="Calibri" w:cs="Arial"/>
                      <w:i/>
                      <w:sz w:val="18"/>
                      <w:szCs w:val="22"/>
                    </w:rPr>
                    <w:t>NF E 29-140 o EN 331 o ASTM F 2138 u otro equivalente.</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t xml:space="preserve">CONECTOR RECTO DE LATON O BRONCE DE ¾”  </w:t>
            </w:r>
          </w:p>
          <w:p w:rsidR="008C7828" w:rsidRPr="008E0DDF" w:rsidRDefault="008C7828" w:rsidP="008C7828">
            <w:pPr>
              <w:tabs>
                <w:tab w:val="left" w:pos="1843"/>
              </w:tabs>
              <w:jc w:val="both"/>
              <w:rPr>
                <w:rFonts w:ascii="Calibri" w:hAnsi="Calibri" w:cs="Calibri"/>
                <w:sz w:val="18"/>
                <w:szCs w:val="18"/>
                <w:lang w:val="es-MX"/>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70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4831"/>
            </w:tblGrid>
            <w:tr w:rsidR="008C7828" w:rsidRPr="009455F7" w:rsidTr="008C7828">
              <w:trPr>
                <w:trHeight w:val="291"/>
                <w:jc w:val="center"/>
              </w:trPr>
              <w:tc>
                <w:tcPr>
                  <w:tcW w:w="2209" w:type="dxa"/>
                  <w:shd w:val="clear" w:color="auto" w:fill="17365D"/>
                </w:tcPr>
                <w:p w:rsidR="008C7828" w:rsidRPr="00D00D5D" w:rsidRDefault="008C7828" w:rsidP="008C7828">
                  <w:pPr>
                    <w:jc w:val="both"/>
                    <w:rPr>
                      <w:rFonts w:ascii="Calibri" w:hAnsi="Calibri" w:cs="Arial"/>
                      <w:b/>
                      <w:bCs/>
                      <w:sz w:val="18"/>
                      <w:szCs w:val="22"/>
                    </w:rPr>
                  </w:pPr>
                  <w:r w:rsidRPr="009455F7">
                    <w:rPr>
                      <w:rFonts w:ascii="Calibri" w:hAnsi="Calibri" w:cs="Arial"/>
                      <w:b/>
                      <w:bCs/>
                      <w:sz w:val="18"/>
                      <w:szCs w:val="22"/>
                    </w:rPr>
                    <w:t>Material</w:t>
                  </w:r>
                </w:p>
              </w:tc>
              <w:tc>
                <w:tcPr>
                  <w:tcW w:w="4831" w:type="dxa"/>
                  <w:vAlign w:val="center"/>
                </w:tcPr>
                <w:p w:rsidR="008C7828" w:rsidRPr="009455F7" w:rsidRDefault="008C7828" w:rsidP="008C7828">
                  <w:pPr>
                    <w:jc w:val="both"/>
                    <w:rPr>
                      <w:rFonts w:ascii="Calibri" w:hAnsi="Calibri" w:cs="Arial"/>
                      <w:sz w:val="18"/>
                      <w:szCs w:val="22"/>
                    </w:rPr>
                  </w:pPr>
                  <w:r w:rsidRPr="00F54A61">
                    <w:rPr>
                      <w:rFonts w:ascii="Calibri" w:hAnsi="Calibri" w:cs="Arial"/>
                      <w:i/>
                      <w:sz w:val="18"/>
                      <w:szCs w:val="22"/>
                    </w:rPr>
                    <w:t>Cuerpo de Latón o Bronce</w:t>
                  </w:r>
                  <w:r w:rsidRPr="009455F7">
                    <w:rPr>
                      <w:rFonts w:ascii="Calibri" w:hAnsi="Calibri" w:cs="Arial"/>
                      <w:i/>
                      <w:sz w:val="18"/>
                      <w:szCs w:val="22"/>
                    </w:rPr>
                    <w:t xml:space="preserve"> Aprobado según </w:t>
                  </w:r>
                  <w:r w:rsidRPr="000C1AC9">
                    <w:rPr>
                      <w:rFonts w:ascii="Calibri" w:hAnsi="Calibri" w:cs="Arial"/>
                      <w:i/>
                      <w:sz w:val="18"/>
                      <w:szCs w:val="22"/>
                    </w:rPr>
                    <w:t>norma UNE-EN 331</w:t>
                  </w:r>
                  <w:r w:rsidRPr="009455F7">
                    <w:rPr>
                      <w:rFonts w:ascii="Calibri" w:hAnsi="Calibri" w:cs="Arial"/>
                      <w:i/>
                      <w:sz w:val="18"/>
                      <w:szCs w:val="22"/>
                    </w:rPr>
                    <w:t xml:space="preserve"> o similares</w:t>
                  </w:r>
                  <w:r w:rsidRPr="009455F7">
                    <w:rPr>
                      <w:rFonts w:ascii="Calibri" w:hAnsi="Calibri" w:cs="Arial"/>
                      <w:i/>
                      <w:iCs/>
                      <w:sz w:val="18"/>
                      <w:szCs w:val="22"/>
                    </w:rPr>
                    <w:t>.</w:t>
                  </w:r>
                </w:p>
              </w:tc>
            </w:tr>
            <w:tr w:rsidR="008C7828" w:rsidRPr="009455F7" w:rsidTr="008C7828">
              <w:trPr>
                <w:trHeight w:val="369"/>
                <w:jc w:val="center"/>
              </w:trPr>
              <w:tc>
                <w:tcPr>
                  <w:tcW w:w="2209" w:type="dxa"/>
                  <w:tcBorders>
                    <w:bottom w:val="single" w:sz="4" w:space="0" w:color="auto"/>
                  </w:tcBorders>
                  <w:shd w:val="clear" w:color="auto" w:fill="17365D"/>
                </w:tcPr>
                <w:p w:rsidR="008C7828" w:rsidRPr="00D00D5D" w:rsidRDefault="008C7828" w:rsidP="008C7828">
                  <w:pPr>
                    <w:jc w:val="both"/>
                    <w:rPr>
                      <w:rFonts w:ascii="Calibri" w:hAnsi="Calibri" w:cs="Arial"/>
                      <w:b/>
                      <w:bCs/>
                      <w:sz w:val="18"/>
                      <w:szCs w:val="22"/>
                    </w:rPr>
                  </w:pPr>
                  <w:r w:rsidRPr="009455F7">
                    <w:rPr>
                      <w:rFonts w:ascii="Calibri" w:hAnsi="Calibri" w:cs="Arial"/>
                      <w:b/>
                      <w:bCs/>
                      <w:sz w:val="18"/>
                      <w:szCs w:val="22"/>
                    </w:rPr>
                    <w:t>Tipo</w:t>
                  </w:r>
                </w:p>
              </w:tc>
              <w:tc>
                <w:tcPr>
                  <w:tcW w:w="4831" w:type="dxa"/>
                  <w:vAlign w:val="center"/>
                </w:tcPr>
                <w:p w:rsidR="008C7828" w:rsidRPr="009455F7" w:rsidRDefault="008C7828" w:rsidP="008C7828">
                  <w:pPr>
                    <w:jc w:val="both"/>
                    <w:rPr>
                      <w:rFonts w:ascii="Calibri" w:hAnsi="Calibri" w:cs="Arial"/>
                      <w:sz w:val="18"/>
                      <w:szCs w:val="22"/>
                    </w:rPr>
                  </w:pPr>
                  <w:r w:rsidRPr="003904AF">
                    <w:rPr>
                      <w:rFonts w:ascii="Calibri" w:hAnsi="Calibri" w:cs="Arial"/>
                      <w:sz w:val="18"/>
                      <w:szCs w:val="22"/>
                    </w:rPr>
                    <w:t xml:space="preserve">Niple de </w:t>
                  </w:r>
                  <w:r w:rsidRPr="003904AF">
                    <w:rPr>
                      <w:rFonts w:ascii="Calibri" w:hAnsi="Calibri" w:cs="Arial"/>
                      <w:i/>
                      <w:sz w:val="18"/>
                      <w:szCs w:val="22"/>
                    </w:rPr>
                    <w:t xml:space="preserve">conexión macho ¾” rosca 14G  x  G7/8” (CAL 20) </w:t>
                  </w:r>
                  <w:r w:rsidRPr="003904AF">
                    <w:rPr>
                      <w:rFonts w:ascii="Calibri" w:hAnsi="Calibri" w:cs="Arial"/>
                      <w:bCs/>
                      <w:i/>
                      <w:iCs/>
                      <w:sz w:val="18"/>
                      <w:szCs w:val="22"/>
                      <w:lang w:val="es-MX" w:eastAsia="x-none"/>
                    </w:rPr>
                    <w:t xml:space="preserve">tuerca </w:t>
                  </w:r>
                  <w:r>
                    <w:rPr>
                      <w:rFonts w:ascii="Calibri" w:hAnsi="Calibri" w:cs="Arial"/>
                      <w:bCs/>
                      <w:i/>
                      <w:iCs/>
                      <w:sz w:val="18"/>
                      <w:szCs w:val="22"/>
                      <w:lang w:val="es-MX" w:eastAsia="x-none"/>
                    </w:rPr>
                    <w:t>floja</w:t>
                  </w:r>
                  <w:r w:rsidRPr="003904AF">
                    <w:rPr>
                      <w:rFonts w:ascii="Calibri" w:hAnsi="Calibri" w:cs="Arial"/>
                      <w:bCs/>
                      <w:i/>
                      <w:iCs/>
                      <w:sz w:val="18"/>
                      <w:szCs w:val="22"/>
                      <w:lang w:val="es-MX" w:eastAsia="x-none"/>
                    </w:rPr>
                    <w:t xml:space="preserve"> rosca 14G BSP. </w:t>
                  </w:r>
                </w:p>
              </w:tc>
            </w:tr>
            <w:tr w:rsidR="008C7828" w:rsidRPr="009455F7" w:rsidTr="008C7828">
              <w:trPr>
                <w:trHeight w:val="220"/>
                <w:jc w:val="center"/>
              </w:trPr>
              <w:tc>
                <w:tcPr>
                  <w:tcW w:w="2209" w:type="dxa"/>
                  <w:tcBorders>
                    <w:bottom w:val="single" w:sz="4" w:space="0" w:color="auto"/>
                  </w:tcBorders>
                  <w:shd w:val="clear" w:color="auto" w:fill="17365D"/>
                </w:tcPr>
                <w:p w:rsidR="008C7828" w:rsidRPr="00D00D5D" w:rsidRDefault="008C7828" w:rsidP="008C7828">
                  <w:pPr>
                    <w:jc w:val="both"/>
                    <w:rPr>
                      <w:rFonts w:ascii="Calibri" w:hAnsi="Calibri" w:cs="Arial"/>
                      <w:b/>
                      <w:bCs/>
                      <w:sz w:val="18"/>
                      <w:szCs w:val="22"/>
                    </w:rPr>
                  </w:pPr>
                  <w:r w:rsidRPr="009455F7">
                    <w:rPr>
                      <w:rFonts w:ascii="Calibri" w:hAnsi="Calibri" w:cs="Arial"/>
                      <w:b/>
                      <w:bCs/>
                      <w:sz w:val="18"/>
                      <w:szCs w:val="22"/>
                    </w:rPr>
                    <w:t>Longitud</w:t>
                  </w:r>
                </w:p>
              </w:tc>
              <w:tc>
                <w:tcPr>
                  <w:tcW w:w="4831" w:type="dxa"/>
                  <w:vAlign w:val="center"/>
                </w:tcPr>
                <w:p w:rsidR="008C7828" w:rsidRPr="00A96909" w:rsidRDefault="008C7828" w:rsidP="008C7828">
                  <w:pPr>
                    <w:pStyle w:val="Prrafodelista"/>
                    <w:ind w:left="0"/>
                    <w:jc w:val="both"/>
                    <w:rPr>
                      <w:rFonts w:ascii="Calibri" w:hAnsi="Calibri" w:cs="Arial"/>
                      <w:sz w:val="18"/>
                      <w:szCs w:val="22"/>
                      <w:highlight w:val="yellow"/>
                    </w:rPr>
                  </w:pPr>
                  <w:r w:rsidRPr="003904AF">
                    <w:rPr>
                      <w:rFonts w:ascii="Calibri" w:hAnsi="Calibri" w:cs="Arial"/>
                      <w:sz w:val="18"/>
                      <w:szCs w:val="22"/>
                    </w:rPr>
                    <w:t>5 a 5,5 cm.</w:t>
                  </w:r>
                </w:p>
              </w:tc>
            </w:tr>
          </w:tbl>
          <w:p w:rsidR="008C7828" w:rsidRPr="00DB5AAF" w:rsidRDefault="008C7828" w:rsidP="008C7828">
            <w:pPr>
              <w:tabs>
                <w:tab w:val="left" w:pos="1843"/>
              </w:tabs>
              <w:jc w:val="both"/>
              <w:rPr>
                <w:rFonts w:ascii="Calibri" w:hAnsi="Calibri" w:cs="Calibri"/>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B5AAF" w:rsidRDefault="008C7828" w:rsidP="008C7828">
            <w:pPr>
              <w:rPr>
                <w:rFonts w:ascii="Calibri" w:hAnsi="Calibri" w:cs="Calibri"/>
                <w:b/>
                <w:bCs/>
                <w:sz w:val="18"/>
                <w:szCs w:val="18"/>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t>CONECTOR DE LATON O BRONCE, REGULADOR – MONTANTE 1 ¼” A 1” BSP</w:t>
            </w:r>
          </w:p>
          <w:p w:rsidR="008C7828" w:rsidRPr="008E0DDF" w:rsidRDefault="008C7828" w:rsidP="008C7828">
            <w:pPr>
              <w:rPr>
                <w:rFonts w:ascii="Calibri" w:hAnsi="Calibri" w:cs="Calibri"/>
                <w:bCs/>
                <w:sz w:val="18"/>
                <w:szCs w:val="18"/>
                <w:lang w:val="es-MX"/>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4406"/>
            </w:tblGrid>
            <w:tr w:rsidR="008C7828" w:rsidRPr="009455F7" w:rsidTr="008C7828">
              <w:trPr>
                <w:trHeight w:val="291"/>
                <w:jc w:val="center"/>
              </w:trPr>
              <w:tc>
                <w:tcPr>
                  <w:tcW w:w="2209" w:type="dxa"/>
                  <w:shd w:val="clear" w:color="auto" w:fill="17365D"/>
                </w:tcPr>
                <w:p w:rsidR="008C7828" w:rsidRPr="009455F7" w:rsidRDefault="008C7828" w:rsidP="008C7828">
                  <w:pPr>
                    <w:jc w:val="both"/>
                    <w:rPr>
                      <w:rFonts w:ascii="Calibri" w:hAnsi="Calibri" w:cs="Arial"/>
                      <w:b/>
                      <w:sz w:val="18"/>
                      <w:szCs w:val="22"/>
                    </w:rPr>
                  </w:pPr>
                  <w:r w:rsidRPr="009455F7">
                    <w:rPr>
                      <w:rFonts w:ascii="Calibri" w:hAnsi="Calibri" w:cs="Arial"/>
                      <w:b/>
                      <w:bCs/>
                      <w:sz w:val="18"/>
                      <w:szCs w:val="22"/>
                    </w:rPr>
                    <w:t>Material</w:t>
                  </w:r>
                </w:p>
              </w:tc>
              <w:tc>
                <w:tcPr>
                  <w:tcW w:w="4406" w:type="dxa"/>
                  <w:vAlign w:val="center"/>
                </w:tcPr>
                <w:p w:rsidR="008C7828" w:rsidRPr="009455F7" w:rsidRDefault="008C7828" w:rsidP="008C7828">
                  <w:pPr>
                    <w:jc w:val="both"/>
                    <w:rPr>
                      <w:rFonts w:ascii="Calibri" w:hAnsi="Calibri" w:cs="Arial"/>
                      <w:i/>
                      <w:sz w:val="18"/>
                      <w:szCs w:val="22"/>
                    </w:rPr>
                  </w:pPr>
                  <w:r w:rsidRPr="00F54A61">
                    <w:rPr>
                      <w:rFonts w:ascii="Calibri" w:hAnsi="Calibri" w:cs="Arial"/>
                      <w:i/>
                      <w:sz w:val="18"/>
                      <w:szCs w:val="22"/>
                    </w:rPr>
                    <w:t>Cuerpo de Latón o Bronce</w:t>
                  </w:r>
                  <w:r w:rsidRPr="009455F7">
                    <w:rPr>
                      <w:rFonts w:ascii="Calibri" w:hAnsi="Calibri" w:cs="Arial"/>
                      <w:i/>
                      <w:sz w:val="18"/>
                      <w:szCs w:val="22"/>
                    </w:rPr>
                    <w:t xml:space="preserve"> Aprobado según </w:t>
                  </w:r>
                  <w:r w:rsidRPr="000C1AC9">
                    <w:rPr>
                      <w:rFonts w:ascii="Calibri" w:hAnsi="Calibri" w:cs="Arial"/>
                      <w:i/>
                      <w:sz w:val="18"/>
                      <w:szCs w:val="22"/>
                    </w:rPr>
                    <w:t>norma UNE-EN 331</w:t>
                  </w:r>
                  <w:r w:rsidRPr="009455F7">
                    <w:rPr>
                      <w:rFonts w:ascii="Calibri" w:hAnsi="Calibri" w:cs="Arial"/>
                      <w:i/>
                      <w:sz w:val="18"/>
                      <w:szCs w:val="22"/>
                    </w:rPr>
                    <w:t xml:space="preserve"> o similares</w:t>
                  </w:r>
                  <w:r w:rsidRPr="009455F7">
                    <w:rPr>
                      <w:rFonts w:ascii="Calibri" w:hAnsi="Calibri" w:cs="Arial"/>
                      <w:i/>
                      <w:iCs/>
                      <w:sz w:val="18"/>
                      <w:szCs w:val="22"/>
                    </w:rPr>
                    <w:t>.</w:t>
                  </w:r>
                </w:p>
              </w:tc>
            </w:tr>
            <w:tr w:rsidR="008C7828" w:rsidRPr="009455F7" w:rsidTr="008C7828">
              <w:trPr>
                <w:trHeight w:val="369"/>
                <w:jc w:val="center"/>
              </w:trPr>
              <w:tc>
                <w:tcPr>
                  <w:tcW w:w="2209" w:type="dxa"/>
                  <w:tcBorders>
                    <w:bottom w:val="single" w:sz="4" w:space="0" w:color="auto"/>
                  </w:tcBorders>
                  <w:shd w:val="clear" w:color="auto" w:fill="17365D"/>
                </w:tcPr>
                <w:p w:rsidR="008C7828" w:rsidRPr="009455F7" w:rsidRDefault="008C7828" w:rsidP="008C7828">
                  <w:pPr>
                    <w:jc w:val="both"/>
                    <w:rPr>
                      <w:rFonts w:ascii="Calibri" w:hAnsi="Calibri" w:cs="Arial"/>
                      <w:b/>
                      <w:sz w:val="18"/>
                      <w:szCs w:val="22"/>
                    </w:rPr>
                  </w:pPr>
                  <w:r w:rsidRPr="009455F7">
                    <w:rPr>
                      <w:rFonts w:ascii="Calibri" w:hAnsi="Calibri" w:cs="Arial"/>
                      <w:b/>
                      <w:bCs/>
                      <w:sz w:val="18"/>
                      <w:szCs w:val="22"/>
                    </w:rPr>
                    <w:lastRenderedPageBreak/>
                    <w:t>Tipo</w:t>
                  </w:r>
                </w:p>
              </w:tc>
              <w:tc>
                <w:tcPr>
                  <w:tcW w:w="440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Niple de conexión salida </w:t>
                  </w:r>
                  <w:r>
                    <w:rPr>
                      <w:rFonts w:ascii="Calibri" w:hAnsi="Calibri" w:cs="Arial"/>
                      <w:i/>
                      <w:sz w:val="18"/>
                      <w:szCs w:val="22"/>
                    </w:rPr>
                    <w:t xml:space="preserve">junta plana </w:t>
                  </w:r>
                  <w:r w:rsidRPr="009455F7">
                    <w:rPr>
                      <w:rFonts w:ascii="Calibri" w:hAnsi="Calibri" w:cs="Arial"/>
                      <w:i/>
                      <w:sz w:val="18"/>
                      <w:szCs w:val="22"/>
                    </w:rPr>
                    <w:t xml:space="preserve">macho </w:t>
                  </w:r>
                  <w:r>
                    <w:rPr>
                      <w:rFonts w:ascii="Calibri" w:hAnsi="Calibri" w:cs="Arial"/>
                      <w:i/>
                      <w:sz w:val="18"/>
                      <w:szCs w:val="22"/>
                    </w:rPr>
                    <w:t xml:space="preserve">G </w:t>
                  </w:r>
                  <w:r w:rsidRPr="009455F7">
                    <w:rPr>
                      <w:rFonts w:ascii="Calibri" w:hAnsi="Calibri" w:cs="Arial"/>
                      <w:i/>
                      <w:sz w:val="18"/>
                      <w:szCs w:val="22"/>
                    </w:rPr>
                    <w:t xml:space="preserve">1” </w:t>
                  </w:r>
                  <w:r>
                    <w:rPr>
                      <w:rFonts w:ascii="Calibri" w:hAnsi="Calibri" w:cs="Arial"/>
                      <w:i/>
                      <w:sz w:val="18"/>
                      <w:szCs w:val="22"/>
                    </w:rPr>
                    <w:t>ISO 228</w:t>
                  </w:r>
                  <w:r w:rsidRPr="009455F7">
                    <w:rPr>
                      <w:rFonts w:ascii="Calibri" w:hAnsi="Calibri" w:cs="Arial"/>
                      <w:i/>
                      <w:sz w:val="18"/>
                      <w:szCs w:val="22"/>
                    </w:rPr>
                    <w:t xml:space="preserve"> para conexión a conducto hembra </w:t>
                  </w:r>
                  <w:r>
                    <w:rPr>
                      <w:rFonts w:ascii="Calibri" w:hAnsi="Calibri" w:cs="Arial"/>
                      <w:i/>
                      <w:sz w:val="18"/>
                      <w:szCs w:val="22"/>
                    </w:rPr>
                    <w:t xml:space="preserve">G </w:t>
                  </w:r>
                  <w:r w:rsidRPr="009455F7">
                    <w:rPr>
                      <w:rFonts w:ascii="Calibri" w:hAnsi="Calibri" w:cs="Arial"/>
                      <w:i/>
                      <w:sz w:val="18"/>
                      <w:szCs w:val="22"/>
                    </w:rPr>
                    <w:t xml:space="preserve">1” </w:t>
                  </w:r>
                  <w:r>
                    <w:rPr>
                      <w:rFonts w:ascii="Calibri" w:hAnsi="Calibri" w:cs="Arial"/>
                      <w:i/>
                      <w:sz w:val="18"/>
                      <w:szCs w:val="22"/>
                    </w:rPr>
                    <w:t>ISO 228</w:t>
                  </w:r>
                  <w:r w:rsidRPr="009455F7">
                    <w:rPr>
                      <w:rFonts w:ascii="Calibri" w:hAnsi="Calibri" w:cs="Arial"/>
                      <w:i/>
                      <w:sz w:val="18"/>
                      <w:szCs w:val="22"/>
                    </w:rPr>
                    <w:t xml:space="preserve"> </w:t>
                  </w:r>
                  <w:r w:rsidRPr="00E26B70">
                    <w:rPr>
                      <w:rFonts w:ascii="Calibri" w:hAnsi="Calibri" w:cs="Arial"/>
                      <w:i/>
                      <w:sz w:val="18"/>
                      <w:szCs w:val="22"/>
                    </w:rPr>
                    <w:t xml:space="preserve">tuerca floja </w:t>
                  </w:r>
                  <w:r w:rsidRPr="009455F7">
                    <w:rPr>
                      <w:rFonts w:ascii="Calibri" w:hAnsi="Calibri" w:cs="Arial"/>
                      <w:bCs/>
                      <w:i/>
                      <w:iCs/>
                      <w:sz w:val="18"/>
                      <w:szCs w:val="22"/>
                      <w:lang w:val="es-MX" w:eastAsia="x-none"/>
                    </w:rPr>
                    <w:t xml:space="preserve">y el otro extremo es decir la conexión de entrada </w:t>
                  </w:r>
                  <w:r>
                    <w:rPr>
                      <w:rFonts w:ascii="Calibri" w:hAnsi="Calibri" w:cs="Arial"/>
                      <w:bCs/>
                      <w:i/>
                      <w:iCs/>
                      <w:sz w:val="18"/>
                      <w:szCs w:val="22"/>
                      <w:lang w:val="es-MX" w:eastAsia="x-none"/>
                    </w:rPr>
                    <w:t>junta plana macho</w:t>
                  </w:r>
                  <w:r w:rsidRPr="009455F7">
                    <w:rPr>
                      <w:rFonts w:ascii="Calibri" w:hAnsi="Calibri"/>
                      <w:i/>
                      <w:sz w:val="18"/>
                      <w:szCs w:val="22"/>
                      <w:lang w:val="es-BO"/>
                    </w:rPr>
                    <w:t xml:space="preserve"> G 1 1/4” ISO 228</w:t>
                  </w:r>
                  <w:r>
                    <w:rPr>
                      <w:rFonts w:ascii="Calibri" w:hAnsi="Calibri"/>
                      <w:i/>
                      <w:sz w:val="18"/>
                      <w:szCs w:val="22"/>
                      <w:lang w:val="es-BO"/>
                    </w:rPr>
                    <w:t xml:space="preserve"> o NF 10/32 t</w:t>
                  </w:r>
                  <w:r w:rsidRPr="009455F7">
                    <w:rPr>
                      <w:rFonts w:ascii="Calibri" w:hAnsi="Calibri" w:cs="Arial"/>
                      <w:i/>
                      <w:sz w:val="18"/>
                      <w:szCs w:val="22"/>
                    </w:rPr>
                    <w:t>uerca floja (Loose nut)</w:t>
                  </w:r>
                  <w:r>
                    <w:rPr>
                      <w:rFonts w:ascii="Calibri" w:hAnsi="Calibri" w:cs="Arial"/>
                      <w:i/>
                      <w:sz w:val="18"/>
                      <w:szCs w:val="22"/>
                    </w:rPr>
                    <w:t xml:space="preserve">. </w:t>
                  </w:r>
                  <w:r>
                    <w:rPr>
                      <w:rFonts w:ascii="Calibri" w:hAnsi="Calibri"/>
                      <w:i/>
                      <w:sz w:val="18"/>
                      <w:szCs w:val="22"/>
                      <w:lang w:val="es-BO"/>
                    </w:rPr>
                    <w:t>C</w:t>
                  </w:r>
                  <w:r w:rsidRPr="009455F7">
                    <w:rPr>
                      <w:rFonts w:ascii="Calibri" w:hAnsi="Calibri"/>
                      <w:i/>
                      <w:sz w:val="18"/>
                      <w:szCs w:val="22"/>
                      <w:lang w:val="es-BO"/>
                    </w:rPr>
                    <w:t>on sujeción hexagonal.</w:t>
                  </w:r>
                </w:p>
              </w:tc>
            </w:tr>
            <w:tr w:rsidR="008C7828" w:rsidRPr="009455F7" w:rsidTr="008C7828">
              <w:trPr>
                <w:trHeight w:val="369"/>
                <w:jc w:val="center"/>
              </w:trPr>
              <w:tc>
                <w:tcPr>
                  <w:tcW w:w="2209" w:type="dxa"/>
                  <w:tcBorders>
                    <w:bottom w:val="single" w:sz="4" w:space="0" w:color="auto"/>
                  </w:tcBorders>
                  <w:shd w:val="clear" w:color="auto" w:fill="17365D"/>
                </w:tcPr>
                <w:p w:rsidR="008C7828" w:rsidRPr="009455F7" w:rsidRDefault="008C7828" w:rsidP="008C7828">
                  <w:pPr>
                    <w:jc w:val="both"/>
                    <w:rPr>
                      <w:rFonts w:ascii="Calibri" w:hAnsi="Calibri" w:cs="Arial"/>
                      <w:b/>
                      <w:bCs/>
                      <w:sz w:val="18"/>
                      <w:szCs w:val="22"/>
                    </w:rPr>
                  </w:pPr>
                  <w:r w:rsidRPr="009455F7">
                    <w:rPr>
                      <w:rFonts w:ascii="Calibri" w:hAnsi="Calibri" w:cs="Arial"/>
                      <w:b/>
                      <w:bCs/>
                      <w:sz w:val="18"/>
                      <w:szCs w:val="22"/>
                    </w:rPr>
                    <w:t>Conexión lateral</w:t>
                  </w:r>
                </w:p>
              </w:tc>
              <w:tc>
                <w:tcPr>
                  <w:tcW w:w="440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 xml:space="preserve">Conexión lateral para manómetro de baja presión con tuerca fija hembra </w:t>
                  </w:r>
                  <w:r>
                    <w:rPr>
                      <w:rFonts w:ascii="Calibri" w:hAnsi="Calibri" w:cs="Arial"/>
                      <w:i/>
                      <w:sz w:val="18"/>
                      <w:szCs w:val="22"/>
                    </w:rPr>
                    <w:t>G 1/2</w:t>
                  </w:r>
                  <w:r w:rsidRPr="009455F7">
                    <w:rPr>
                      <w:rFonts w:ascii="Calibri" w:hAnsi="Calibri" w:cs="Arial"/>
                      <w:i/>
                      <w:sz w:val="18"/>
                      <w:szCs w:val="22"/>
                    </w:rPr>
                    <w:t xml:space="preserve">” </w:t>
                  </w:r>
                  <w:r>
                    <w:rPr>
                      <w:rFonts w:ascii="Calibri" w:hAnsi="Calibri" w:cs="Arial"/>
                      <w:i/>
                      <w:sz w:val="18"/>
                      <w:szCs w:val="22"/>
                    </w:rPr>
                    <w:t>ISO 228</w:t>
                  </w:r>
                  <w:r w:rsidRPr="009455F7">
                    <w:rPr>
                      <w:rFonts w:ascii="Calibri" w:hAnsi="Calibri" w:cs="Arial"/>
                      <w:i/>
                      <w:sz w:val="18"/>
                      <w:szCs w:val="22"/>
                    </w:rPr>
                    <w:t xml:space="preserve">. </w:t>
                  </w:r>
                </w:p>
              </w:tc>
            </w:tr>
            <w:tr w:rsidR="008C7828" w:rsidRPr="009455F7" w:rsidTr="008C7828">
              <w:trPr>
                <w:trHeight w:val="210"/>
                <w:jc w:val="center"/>
              </w:trPr>
              <w:tc>
                <w:tcPr>
                  <w:tcW w:w="2209" w:type="dxa"/>
                  <w:tcBorders>
                    <w:bottom w:val="single" w:sz="4" w:space="0" w:color="auto"/>
                  </w:tcBorders>
                  <w:shd w:val="clear" w:color="auto" w:fill="17365D"/>
                </w:tcPr>
                <w:p w:rsidR="008C7828" w:rsidRPr="009455F7" w:rsidRDefault="008C7828" w:rsidP="008C7828">
                  <w:pPr>
                    <w:jc w:val="both"/>
                    <w:rPr>
                      <w:rFonts w:ascii="Calibri" w:hAnsi="Calibri" w:cs="Arial"/>
                      <w:b/>
                      <w:sz w:val="18"/>
                      <w:szCs w:val="22"/>
                    </w:rPr>
                  </w:pPr>
                  <w:r w:rsidRPr="009455F7">
                    <w:rPr>
                      <w:rFonts w:ascii="Calibri" w:hAnsi="Calibri" w:cs="Arial"/>
                      <w:b/>
                      <w:bCs/>
                      <w:sz w:val="18"/>
                      <w:szCs w:val="22"/>
                    </w:rPr>
                    <w:t>Longitud</w:t>
                  </w:r>
                </w:p>
              </w:tc>
              <w:tc>
                <w:tcPr>
                  <w:tcW w:w="4406"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7cm  a 10cm.</w:t>
                  </w:r>
                </w:p>
              </w:tc>
            </w:tr>
          </w:tbl>
          <w:p w:rsidR="008C7828" w:rsidRPr="008E0DDF" w:rsidRDefault="008C7828" w:rsidP="008C7828">
            <w:pPr>
              <w:ind w:left="360"/>
              <w:contextualSpacing/>
              <w:jc w:val="both"/>
              <w:rPr>
                <w:rFonts w:ascii="Calibri" w:hAnsi="Calibri" w:cs="Arial"/>
                <w:b/>
                <w:bCs/>
                <w:i/>
                <w:iCs/>
                <w:lang w:val="es-MX"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8E0DDF" w:rsidRDefault="008C7828" w:rsidP="008C7828">
            <w:pPr>
              <w:ind w:left="360"/>
              <w:contextualSpacing/>
              <w:jc w:val="both"/>
              <w:rPr>
                <w:rFonts w:ascii="Calibri" w:hAnsi="Calibri" w:cs="Arial"/>
                <w:b/>
                <w:bCs/>
                <w:i/>
                <w:iCs/>
                <w:lang w:val="es-MX"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jc w:val="both"/>
              <w:rPr>
                <w:rFonts w:ascii="Calibri" w:hAnsi="Calibri" w:cs="Arial"/>
                <w:b/>
                <w:lang w:val="es-MX"/>
              </w:rPr>
            </w:pPr>
            <w:r w:rsidRPr="006739DF">
              <w:rPr>
                <w:rFonts w:ascii="Calibri" w:hAnsi="Calibri" w:cs="Arial"/>
                <w:b/>
                <w:bCs/>
                <w:iCs/>
                <w:lang w:val="es-MX" w:eastAsia="x-none"/>
              </w:rPr>
              <w:t>VALVULA DE CORTE CAL 15 PARA ACOMETIDA</w:t>
            </w:r>
          </w:p>
          <w:p w:rsidR="008C7828" w:rsidRPr="008E0DDF" w:rsidRDefault="008C7828" w:rsidP="008C7828">
            <w:pPr>
              <w:ind w:left="360"/>
              <w:contextualSpacing/>
              <w:jc w:val="both"/>
              <w:rPr>
                <w:rFonts w:ascii="Calibri" w:hAnsi="Calibri" w:cs="Arial"/>
                <w:b/>
                <w:bCs/>
                <w:i/>
                <w:iCs/>
                <w:lang w:val="es-MX"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2"/>
              <w:gridCol w:w="4253"/>
            </w:tblGrid>
            <w:tr w:rsidR="008C7828" w:rsidRPr="009455F7" w:rsidTr="008C7828">
              <w:trPr>
                <w:trHeight w:val="344"/>
                <w:jc w:val="center"/>
              </w:trPr>
              <w:tc>
                <w:tcPr>
                  <w:tcW w:w="2362" w:type="dxa"/>
                  <w:shd w:val="clear" w:color="auto" w:fill="17365D"/>
                </w:tcPr>
                <w:p w:rsidR="008C7828" w:rsidRPr="009455F7" w:rsidRDefault="008C7828" w:rsidP="008C7828">
                  <w:pPr>
                    <w:jc w:val="both"/>
                    <w:rPr>
                      <w:rFonts w:ascii="Calibri" w:hAnsi="Calibri" w:cs="Arial"/>
                      <w:b/>
                      <w:color w:val="FFFFFF"/>
                    </w:rPr>
                  </w:pPr>
                  <w:r w:rsidRPr="009455F7">
                    <w:rPr>
                      <w:rFonts w:ascii="Calibri" w:hAnsi="Calibri" w:cs="Arial"/>
                      <w:b/>
                      <w:bCs/>
                      <w:color w:val="FFFFFF"/>
                    </w:rPr>
                    <w:t>Material</w:t>
                  </w:r>
                </w:p>
              </w:tc>
              <w:tc>
                <w:tcPr>
                  <w:tcW w:w="4253" w:type="dxa"/>
                  <w:vAlign w:val="center"/>
                </w:tcPr>
                <w:p w:rsidR="008C7828" w:rsidRPr="009455F7" w:rsidRDefault="008C7828" w:rsidP="008C7828">
                  <w:pPr>
                    <w:jc w:val="both"/>
                    <w:rPr>
                      <w:rFonts w:ascii="Calibri" w:hAnsi="Calibri" w:cs="Arial"/>
                      <w:i/>
                      <w:sz w:val="18"/>
                      <w:szCs w:val="22"/>
                    </w:rPr>
                  </w:pPr>
                  <w:r w:rsidRPr="009E2C00">
                    <w:rPr>
                      <w:rFonts w:ascii="Calibri" w:hAnsi="Calibri" w:cs="Arial"/>
                      <w:i/>
                      <w:sz w:val="18"/>
                      <w:szCs w:val="22"/>
                    </w:rPr>
                    <w:t>Latón</w:t>
                  </w:r>
                  <w:r>
                    <w:rPr>
                      <w:rFonts w:ascii="Calibri" w:hAnsi="Calibri" w:cs="Arial"/>
                      <w:i/>
                      <w:sz w:val="18"/>
                      <w:szCs w:val="22"/>
                    </w:rPr>
                    <w:t xml:space="preserve"> o </w:t>
                  </w:r>
                  <w:r w:rsidRPr="009E2C00">
                    <w:rPr>
                      <w:rFonts w:ascii="Calibri" w:hAnsi="Calibri" w:cs="Arial"/>
                      <w:i/>
                      <w:sz w:val="18"/>
                      <w:szCs w:val="22"/>
                    </w:rPr>
                    <w:t>Bronce</w:t>
                  </w:r>
                </w:p>
              </w:tc>
            </w:tr>
            <w:tr w:rsidR="008C7828" w:rsidRPr="009455F7" w:rsidTr="008C7828">
              <w:trPr>
                <w:trHeight w:val="436"/>
                <w:jc w:val="center"/>
              </w:trPr>
              <w:tc>
                <w:tcPr>
                  <w:tcW w:w="2362" w:type="dxa"/>
                  <w:tcBorders>
                    <w:bottom w:val="single" w:sz="4" w:space="0" w:color="auto"/>
                  </w:tcBorders>
                  <w:shd w:val="clear" w:color="auto" w:fill="17365D"/>
                </w:tcPr>
                <w:p w:rsidR="008C7828" w:rsidRPr="009455F7" w:rsidRDefault="008C7828" w:rsidP="008C7828">
                  <w:pPr>
                    <w:jc w:val="both"/>
                    <w:rPr>
                      <w:rFonts w:ascii="Calibri" w:hAnsi="Calibri" w:cs="Arial"/>
                      <w:b/>
                      <w:color w:val="FFFFFF"/>
                    </w:rPr>
                  </w:pPr>
                  <w:r w:rsidRPr="009455F7">
                    <w:rPr>
                      <w:rFonts w:ascii="Calibri" w:hAnsi="Calibri" w:cs="Arial"/>
                      <w:b/>
                      <w:bCs/>
                      <w:color w:val="FFFFFF"/>
                    </w:rPr>
                    <w:t>Tipo</w:t>
                  </w:r>
                </w:p>
              </w:tc>
              <w:tc>
                <w:tcPr>
                  <w:tcW w:w="4253"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De bola ¼ de giro de paso total DN15 asiento de teflón y con zócalo de sujeción.</w:t>
                  </w:r>
                  <w:r>
                    <w:rPr>
                      <w:rFonts w:ascii="Calibri" w:hAnsi="Calibri" w:cs="Arial"/>
                      <w:i/>
                      <w:sz w:val="18"/>
                      <w:szCs w:val="22"/>
                    </w:rPr>
                    <w:t xml:space="preserve"> Deberá contar con sistema de purga.</w:t>
                  </w:r>
                </w:p>
              </w:tc>
            </w:tr>
            <w:tr w:rsidR="008C7828" w:rsidRPr="009455F7" w:rsidTr="008C7828">
              <w:trPr>
                <w:trHeight w:val="273"/>
                <w:jc w:val="center"/>
              </w:trPr>
              <w:tc>
                <w:tcPr>
                  <w:tcW w:w="2362" w:type="dxa"/>
                  <w:tcBorders>
                    <w:top w:val="single" w:sz="4" w:space="0" w:color="auto"/>
                  </w:tcBorders>
                  <w:shd w:val="clear" w:color="auto" w:fill="17365D"/>
                </w:tcPr>
                <w:p w:rsidR="008C7828" w:rsidRPr="009455F7" w:rsidRDefault="008C7828" w:rsidP="008C7828">
                  <w:pPr>
                    <w:jc w:val="both"/>
                    <w:rPr>
                      <w:rFonts w:ascii="Calibri" w:hAnsi="Calibri" w:cs="Arial"/>
                      <w:b/>
                      <w:color w:val="FFFFFF"/>
                    </w:rPr>
                  </w:pPr>
                  <w:r w:rsidRPr="009455F7">
                    <w:rPr>
                      <w:rFonts w:ascii="Calibri" w:hAnsi="Calibri" w:cs="Arial"/>
                      <w:b/>
                      <w:color w:val="FFFFFF"/>
                    </w:rPr>
                    <w:t>Presión nominal de trabajo</w:t>
                  </w:r>
                </w:p>
              </w:tc>
              <w:tc>
                <w:tcPr>
                  <w:tcW w:w="4253"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Mínimo 4 bar</w:t>
                  </w:r>
                </w:p>
              </w:tc>
            </w:tr>
            <w:tr w:rsidR="008C7828" w:rsidRPr="009455F7" w:rsidTr="008C7828">
              <w:trPr>
                <w:trHeight w:val="464"/>
                <w:jc w:val="center"/>
              </w:trPr>
              <w:tc>
                <w:tcPr>
                  <w:tcW w:w="2362" w:type="dxa"/>
                  <w:shd w:val="clear" w:color="auto" w:fill="17365D"/>
                </w:tcPr>
                <w:p w:rsidR="008C7828" w:rsidRPr="009455F7" w:rsidRDefault="008C7828" w:rsidP="008C7828">
                  <w:pPr>
                    <w:jc w:val="both"/>
                    <w:rPr>
                      <w:rFonts w:ascii="Calibri" w:hAnsi="Calibri" w:cs="Arial"/>
                      <w:b/>
                      <w:color w:val="FFFFFF"/>
                    </w:rPr>
                  </w:pPr>
                  <w:r w:rsidRPr="009455F7">
                    <w:rPr>
                      <w:rFonts w:ascii="Calibri" w:hAnsi="Calibri" w:cs="Arial"/>
                      <w:b/>
                      <w:bCs/>
                      <w:color w:val="FFFFFF"/>
                    </w:rPr>
                    <w:t>Conexión de salida</w:t>
                  </w:r>
                </w:p>
              </w:tc>
              <w:tc>
                <w:tcPr>
                  <w:tcW w:w="4253"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Esfero cónica macho tuerca ISO 228  G ¾”</w:t>
                  </w:r>
                  <w:r>
                    <w:rPr>
                      <w:rFonts w:ascii="Calibri" w:hAnsi="Calibri" w:cs="Arial"/>
                      <w:i/>
                      <w:sz w:val="18"/>
                      <w:szCs w:val="22"/>
                    </w:rPr>
                    <w:t xml:space="preserve"> </w:t>
                  </w:r>
                  <w:r w:rsidRPr="009E2C00">
                    <w:rPr>
                      <w:rFonts w:ascii="Calibri" w:hAnsi="Calibri" w:cs="Arial"/>
                      <w:i/>
                      <w:sz w:val="18"/>
                      <w:szCs w:val="22"/>
                    </w:rPr>
                    <w:t>(Cal 15)</w:t>
                  </w:r>
                </w:p>
              </w:tc>
            </w:tr>
            <w:tr w:rsidR="008C7828" w:rsidRPr="009455F7" w:rsidTr="008C7828">
              <w:trPr>
                <w:trHeight w:val="460"/>
                <w:jc w:val="center"/>
              </w:trPr>
              <w:tc>
                <w:tcPr>
                  <w:tcW w:w="2362" w:type="dxa"/>
                  <w:shd w:val="clear" w:color="auto" w:fill="17365D"/>
                </w:tcPr>
                <w:p w:rsidR="008C7828" w:rsidRPr="009455F7" w:rsidRDefault="008C7828" w:rsidP="008C7828">
                  <w:pPr>
                    <w:jc w:val="both"/>
                    <w:rPr>
                      <w:rFonts w:ascii="Calibri" w:hAnsi="Calibri" w:cs="Arial"/>
                      <w:b/>
                      <w:color w:val="FFFFFF"/>
                    </w:rPr>
                  </w:pPr>
                  <w:r w:rsidRPr="009455F7">
                    <w:rPr>
                      <w:rFonts w:ascii="Calibri" w:hAnsi="Calibri" w:cs="Arial"/>
                      <w:b/>
                      <w:bCs/>
                      <w:color w:val="FFFFFF"/>
                    </w:rPr>
                    <w:t>Conexión de Entrada</w:t>
                  </w:r>
                </w:p>
              </w:tc>
              <w:tc>
                <w:tcPr>
                  <w:tcW w:w="4253"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Accesorio de transición mecánico a tubería de polietileno PE 80/PE100, SDR11 de 20mm de diámetro</w:t>
                  </w:r>
                </w:p>
              </w:tc>
            </w:tr>
            <w:tr w:rsidR="008C7828" w:rsidRPr="009455F7" w:rsidTr="008C7828">
              <w:trPr>
                <w:trHeight w:val="350"/>
                <w:jc w:val="center"/>
              </w:trPr>
              <w:tc>
                <w:tcPr>
                  <w:tcW w:w="2362" w:type="dxa"/>
                  <w:shd w:val="clear" w:color="auto" w:fill="17365D"/>
                </w:tcPr>
                <w:p w:rsidR="008C7828" w:rsidRPr="009455F7" w:rsidRDefault="008C7828" w:rsidP="008C7828">
                  <w:pPr>
                    <w:jc w:val="both"/>
                    <w:rPr>
                      <w:rFonts w:ascii="Calibri" w:hAnsi="Calibri" w:cs="Arial"/>
                      <w:b/>
                      <w:color w:val="FFFFFF"/>
                    </w:rPr>
                  </w:pPr>
                  <w:r w:rsidRPr="009455F7">
                    <w:rPr>
                      <w:rFonts w:ascii="Calibri" w:hAnsi="Calibri" w:cs="Arial"/>
                      <w:b/>
                      <w:bCs/>
                      <w:color w:val="FFFFFF"/>
                    </w:rPr>
                    <w:t>Bloqueo posición cerrada</w:t>
                  </w:r>
                </w:p>
              </w:tc>
              <w:tc>
                <w:tcPr>
                  <w:tcW w:w="4253" w:type="dxa"/>
                  <w:vAlign w:val="center"/>
                </w:tcPr>
                <w:p w:rsidR="008C7828" w:rsidRPr="009455F7" w:rsidRDefault="008C7828" w:rsidP="008C7828">
                  <w:pPr>
                    <w:jc w:val="both"/>
                    <w:rPr>
                      <w:rFonts w:ascii="Calibri" w:hAnsi="Calibri" w:cs="Arial"/>
                      <w:i/>
                      <w:sz w:val="18"/>
                      <w:szCs w:val="22"/>
                    </w:rPr>
                  </w:pPr>
                  <w:r w:rsidRPr="009455F7">
                    <w:rPr>
                      <w:rFonts w:ascii="Calibri" w:hAnsi="Calibri" w:cs="Arial"/>
                      <w:i/>
                      <w:sz w:val="18"/>
                      <w:szCs w:val="22"/>
                    </w:rPr>
                    <w:t>Con mecanismo de bloqueo en posición cerrada</w:t>
                  </w:r>
                </w:p>
              </w:tc>
            </w:tr>
            <w:tr w:rsidR="008C7828" w:rsidRPr="009455F7" w:rsidTr="008C7828">
              <w:trPr>
                <w:trHeight w:val="224"/>
                <w:jc w:val="center"/>
              </w:trPr>
              <w:tc>
                <w:tcPr>
                  <w:tcW w:w="2362" w:type="dxa"/>
                  <w:shd w:val="clear" w:color="auto" w:fill="17365D"/>
                </w:tcPr>
                <w:p w:rsidR="008C7828" w:rsidRPr="009455F7" w:rsidRDefault="008C7828" w:rsidP="008C7828">
                  <w:pPr>
                    <w:jc w:val="both"/>
                    <w:rPr>
                      <w:rFonts w:ascii="Calibri" w:hAnsi="Calibri" w:cs="Arial"/>
                      <w:b/>
                      <w:color w:val="FFFFFF"/>
                    </w:rPr>
                  </w:pPr>
                  <w:r w:rsidRPr="009455F7">
                    <w:rPr>
                      <w:rFonts w:ascii="Calibri" w:hAnsi="Calibri" w:cs="Arial"/>
                      <w:b/>
                      <w:bCs/>
                      <w:color w:val="FFFFFF"/>
                    </w:rPr>
                    <w:t xml:space="preserve">NORMAS A CUMPLIR </w:t>
                  </w:r>
                </w:p>
              </w:tc>
              <w:tc>
                <w:tcPr>
                  <w:tcW w:w="4253" w:type="dxa"/>
                  <w:vAlign w:val="center"/>
                </w:tcPr>
                <w:p w:rsidR="008C7828" w:rsidRPr="009455F7" w:rsidRDefault="008C7828" w:rsidP="008C7828">
                  <w:pPr>
                    <w:jc w:val="both"/>
                    <w:rPr>
                      <w:rFonts w:ascii="Calibri" w:hAnsi="Calibri" w:cs="Arial"/>
                    </w:rPr>
                  </w:pPr>
                  <w:r w:rsidRPr="003746FE">
                    <w:rPr>
                      <w:rFonts w:ascii="Calibri" w:hAnsi="Calibri" w:cs="Arial"/>
                      <w:i/>
                      <w:sz w:val="18"/>
                      <w:szCs w:val="22"/>
                    </w:rPr>
                    <w:t>NF XPE 29 – 141 y EN 331.</w:t>
                  </w:r>
                  <w:r w:rsidRPr="009455F7">
                    <w:rPr>
                      <w:rFonts w:ascii="Calibri" w:hAnsi="Calibri" w:cs="Arial"/>
                      <w:i/>
                      <w:sz w:val="18"/>
                      <w:szCs w:val="22"/>
                    </w:rPr>
                    <w:t xml:space="preserve"> </w:t>
                  </w:r>
                </w:p>
              </w:tc>
            </w:tr>
          </w:tbl>
          <w:p w:rsidR="008C7828" w:rsidRPr="008E0DDF" w:rsidRDefault="008C7828" w:rsidP="008C7828">
            <w:pPr>
              <w:ind w:left="360"/>
              <w:contextualSpacing/>
              <w:jc w:val="both"/>
              <w:rPr>
                <w:rFonts w:ascii="Calibri" w:hAnsi="Calibri" w:cs="Arial"/>
                <w:b/>
                <w:bCs/>
                <w:i/>
                <w:iCs/>
                <w:lang w:val="es-MX"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8E0DDF" w:rsidRDefault="008C7828" w:rsidP="008C7828">
            <w:pPr>
              <w:ind w:left="360"/>
              <w:contextualSpacing/>
              <w:jc w:val="both"/>
              <w:rPr>
                <w:rFonts w:ascii="Calibri" w:hAnsi="Calibri" w:cs="Arial"/>
                <w:b/>
                <w:bCs/>
                <w:i/>
                <w:iCs/>
                <w:lang w:val="es-MX"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6739DF" w:rsidRDefault="008C7828" w:rsidP="008C7828">
            <w:pPr>
              <w:ind w:left="360"/>
              <w:contextualSpacing/>
              <w:jc w:val="both"/>
              <w:rPr>
                <w:rFonts w:ascii="Calibri" w:hAnsi="Calibri" w:cs="Arial"/>
                <w:b/>
                <w:bCs/>
                <w:i/>
                <w:iCs/>
                <w:lang w:val="es-MX" w:eastAsia="x-none"/>
              </w:rPr>
            </w:pPr>
            <w:r w:rsidRPr="006739DF">
              <w:rPr>
                <w:rFonts w:ascii="Calibri" w:hAnsi="Calibri" w:cs="Arial"/>
                <w:b/>
                <w:bCs/>
                <w:i/>
                <w:iCs/>
                <w:lang w:val="es-MX" w:eastAsia="x-none"/>
              </w:rPr>
              <w:t xml:space="preserve">CONECTOR ACERO NEGRO DE 1”  </w:t>
            </w:r>
          </w:p>
          <w:p w:rsidR="008C7828" w:rsidRPr="008E0DDF" w:rsidRDefault="008C7828" w:rsidP="008C7828">
            <w:pPr>
              <w:ind w:left="360"/>
              <w:contextualSpacing/>
              <w:jc w:val="both"/>
              <w:rPr>
                <w:rFonts w:ascii="Calibri" w:hAnsi="Calibri" w:cs="Arial"/>
                <w:b/>
                <w:bCs/>
                <w:i/>
                <w:iCs/>
                <w:lang w:val="es-MX"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tbl>
            <w:tblPr>
              <w:tblW w:w="67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9"/>
              <w:gridCol w:w="4547"/>
            </w:tblGrid>
            <w:tr w:rsidR="008C7828" w:rsidRPr="009455F7" w:rsidTr="008C7828">
              <w:trPr>
                <w:trHeight w:val="291"/>
                <w:jc w:val="center"/>
              </w:trPr>
              <w:tc>
                <w:tcPr>
                  <w:tcW w:w="2209" w:type="dxa"/>
                  <w:shd w:val="clear" w:color="auto" w:fill="17365D"/>
                </w:tcPr>
                <w:p w:rsidR="008C7828" w:rsidRPr="00D00D5D" w:rsidRDefault="008C7828" w:rsidP="008C7828">
                  <w:pPr>
                    <w:jc w:val="both"/>
                    <w:rPr>
                      <w:rFonts w:ascii="Calibri" w:hAnsi="Calibri" w:cs="Arial"/>
                      <w:b/>
                      <w:bCs/>
                      <w:sz w:val="18"/>
                      <w:szCs w:val="22"/>
                    </w:rPr>
                  </w:pPr>
                  <w:r w:rsidRPr="009455F7">
                    <w:rPr>
                      <w:rFonts w:ascii="Calibri" w:hAnsi="Calibri" w:cs="Arial"/>
                      <w:b/>
                      <w:bCs/>
                      <w:sz w:val="18"/>
                      <w:szCs w:val="22"/>
                    </w:rPr>
                    <w:t>Material</w:t>
                  </w:r>
                  <w:r>
                    <w:rPr>
                      <w:rFonts w:ascii="Calibri" w:hAnsi="Calibri" w:cs="Arial"/>
                      <w:b/>
                      <w:bCs/>
                      <w:sz w:val="18"/>
                      <w:szCs w:val="22"/>
                    </w:rPr>
                    <w:t xml:space="preserve"> del cuerpo y conexión superior</w:t>
                  </w:r>
                </w:p>
              </w:tc>
              <w:tc>
                <w:tcPr>
                  <w:tcW w:w="4547" w:type="dxa"/>
                  <w:vAlign w:val="center"/>
                </w:tcPr>
                <w:p w:rsidR="008C7828" w:rsidRPr="009455F7" w:rsidRDefault="008C7828" w:rsidP="008C7828">
                  <w:pPr>
                    <w:jc w:val="both"/>
                    <w:rPr>
                      <w:rFonts w:ascii="Calibri" w:hAnsi="Calibri" w:cs="Arial"/>
                      <w:sz w:val="18"/>
                      <w:szCs w:val="22"/>
                    </w:rPr>
                  </w:pPr>
                  <w:r>
                    <w:rPr>
                      <w:rFonts w:ascii="Calibri" w:hAnsi="Calibri" w:cs="Arial"/>
                      <w:i/>
                      <w:sz w:val="18"/>
                      <w:szCs w:val="22"/>
                    </w:rPr>
                    <w:t xml:space="preserve">Acero Negro al </w:t>
                  </w:r>
                  <w:r w:rsidRPr="00E26B70">
                    <w:rPr>
                      <w:rFonts w:ascii="Calibri" w:hAnsi="Calibri" w:cs="Arial"/>
                      <w:i/>
                      <w:sz w:val="18"/>
                      <w:szCs w:val="22"/>
                    </w:rPr>
                    <w:t>Carbón de 1” DN o Salida AC.33,7</w:t>
                  </w:r>
                  <w:r>
                    <w:rPr>
                      <w:rFonts w:ascii="Calibri" w:hAnsi="Calibri" w:cs="Arial"/>
                      <w:i/>
                      <w:sz w:val="18"/>
                      <w:szCs w:val="22"/>
                    </w:rPr>
                    <w:t xml:space="preserve"> - API 5l Grado B, SCH 40; sin costura. El extremo superior será con acabado de bisel simple.</w:t>
                  </w:r>
                </w:p>
              </w:tc>
            </w:tr>
            <w:tr w:rsidR="008C7828" w:rsidRPr="009455F7" w:rsidTr="008C7828">
              <w:trPr>
                <w:trHeight w:val="369"/>
                <w:jc w:val="center"/>
              </w:trPr>
              <w:tc>
                <w:tcPr>
                  <w:tcW w:w="2209" w:type="dxa"/>
                  <w:tcBorders>
                    <w:bottom w:val="single" w:sz="4" w:space="0" w:color="auto"/>
                  </w:tcBorders>
                  <w:shd w:val="clear" w:color="auto" w:fill="17365D"/>
                </w:tcPr>
                <w:p w:rsidR="008C7828" w:rsidRPr="00D00D5D" w:rsidRDefault="008C7828" w:rsidP="008C7828">
                  <w:pPr>
                    <w:jc w:val="both"/>
                    <w:rPr>
                      <w:rFonts w:ascii="Calibri" w:hAnsi="Calibri" w:cs="Arial"/>
                      <w:b/>
                      <w:bCs/>
                      <w:sz w:val="18"/>
                      <w:szCs w:val="22"/>
                    </w:rPr>
                  </w:pPr>
                  <w:r>
                    <w:rPr>
                      <w:rFonts w:ascii="Calibri" w:hAnsi="Calibri" w:cs="Arial"/>
                      <w:b/>
                      <w:bCs/>
                      <w:sz w:val="18"/>
                      <w:szCs w:val="22"/>
                    </w:rPr>
                    <w:t>Material de Conexión Inferior y tipo</w:t>
                  </w:r>
                </w:p>
              </w:tc>
              <w:tc>
                <w:tcPr>
                  <w:tcW w:w="4547" w:type="dxa"/>
                  <w:vAlign w:val="center"/>
                </w:tcPr>
                <w:p w:rsidR="008C7828" w:rsidRPr="009455F7" w:rsidRDefault="008C7828" w:rsidP="008C7828">
                  <w:pPr>
                    <w:jc w:val="both"/>
                    <w:rPr>
                      <w:rFonts w:ascii="Calibri" w:hAnsi="Calibri" w:cs="Arial"/>
                      <w:sz w:val="18"/>
                      <w:szCs w:val="22"/>
                    </w:rPr>
                  </w:pPr>
                  <w:r>
                    <w:rPr>
                      <w:rFonts w:ascii="Calibri" w:hAnsi="Calibri" w:cs="Arial"/>
                      <w:bCs/>
                      <w:i/>
                      <w:iCs/>
                      <w:sz w:val="18"/>
                      <w:szCs w:val="22"/>
                      <w:lang w:val="es-MX" w:eastAsia="x-none"/>
                    </w:rPr>
                    <w:t>C</w:t>
                  </w:r>
                  <w:r w:rsidRPr="009455F7">
                    <w:rPr>
                      <w:rFonts w:ascii="Calibri" w:hAnsi="Calibri" w:cs="Arial"/>
                      <w:bCs/>
                      <w:i/>
                      <w:iCs/>
                      <w:sz w:val="18"/>
                      <w:szCs w:val="22"/>
                      <w:lang w:val="es-MX" w:eastAsia="x-none"/>
                    </w:rPr>
                    <w:t xml:space="preserve">onexión de entrada junta plana </w:t>
                  </w:r>
                  <w:r>
                    <w:rPr>
                      <w:rFonts w:ascii="Calibri" w:hAnsi="Calibri" w:cs="Arial"/>
                      <w:i/>
                      <w:sz w:val="18"/>
                      <w:szCs w:val="22"/>
                    </w:rPr>
                    <w:t>hembra</w:t>
                  </w:r>
                  <w:r w:rsidRPr="003904AF">
                    <w:rPr>
                      <w:rFonts w:ascii="Calibri" w:hAnsi="Calibri" w:cs="Arial"/>
                      <w:i/>
                      <w:sz w:val="18"/>
                      <w:szCs w:val="22"/>
                    </w:rPr>
                    <w:t xml:space="preserve"> </w:t>
                  </w:r>
                  <w:r>
                    <w:rPr>
                      <w:rFonts w:ascii="Calibri" w:hAnsi="Calibri" w:cs="Arial"/>
                      <w:i/>
                      <w:sz w:val="18"/>
                      <w:szCs w:val="22"/>
                    </w:rPr>
                    <w:t>G 1</w:t>
                  </w:r>
                  <w:r w:rsidRPr="003904AF">
                    <w:rPr>
                      <w:rFonts w:ascii="Calibri" w:hAnsi="Calibri" w:cs="Arial"/>
                      <w:i/>
                      <w:sz w:val="18"/>
                      <w:szCs w:val="22"/>
                    </w:rPr>
                    <w:t xml:space="preserve">” </w:t>
                  </w:r>
                  <w:r>
                    <w:rPr>
                      <w:rFonts w:ascii="Calibri" w:hAnsi="Calibri" w:cs="Arial"/>
                      <w:i/>
                      <w:sz w:val="18"/>
                      <w:szCs w:val="22"/>
                    </w:rPr>
                    <w:t xml:space="preserve">ISO </w:t>
                  </w:r>
                  <w:r w:rsidRPr="00802495">
                    <w:rPr>
                      <w:rFonts w:ascii="Calibri" w:hAnsi="Calibri" w:cs="Arial"/>
                      <w:i/>
                      <w:sz w:val="18"/>
                      <w:szCs w:val="22"/>
                    </w:rPr>
                    <w:t>228 tuerca floja en</w:t>
                  </w:r>
                  <w:r>
                    <w:rPr>
                      <w:rFonts w:ascii="Calibri" w:hAnsi="Calibri" w:cs="Arial"/>
                      <w:i/>
                      <w:sz w:val="18"/>
                      <w:szCs w:val="22"/>
                    </w:rPr>
                    <w:t xml:space="preserve"> Latón o Bronce.</w:t>
                  </w:r>
                </w:p>
              </w:tc>
            </w:tr>
            <w:tr w:rsidR="008C7828" w:rsidRPr="009455F7" w:rsidTr="008C7828">
              <w:trPr>
                <w:trHeight w:val="220"/>
                <w:jc w:val="center"/>
              </w:trPr>
              <w:tc>
                <w:tcPr>
                  <w:tcW w:w="2209" w:type="dxa"/>
                  <w:tcBorders>
                    <w:bottom w:val="single" w:sz="4" w:space="0" w:color="auto"/>
                  </w:tcBorders>
                  <w:shd w:val="clear" w:color="auto" w:fill="17365D"/>
                </w:tcPr>
                <w:p w:rsidR="008C7828" w:rsidRPr="00D00D5D" w:rsidRDefault="008C7828" w:rsidP="008C7828">
                  <w:pPr>
                    <w:jc w:val="both"/>
                    <w:rPr>
                      <w:rFonts w:ascii="Calibri" w:hAnsi="Calibri" w:cs="Arial"/>
                      <w:b/>
                      <w:bCs/>
                      <w:sz w:val="18"/>
                      <w:szCs w:val="22"/>
                    </w:rPr>
                  </w:pPr>
                  <w:r w:rsidRPr="009455F7">
                    <w:rPr>
                      <w:rFonts w:ascii="Calibri" w:hAnsi="Calibri" w:cs="Arial"/>
                      <w:b/>
                      <w:bCs/>
                      <w:sz w:val="18"/>
                      <w:szCs w:val="22"/>
                    </w:rPr>
                    <w:t>Longitud</w:t>
                  </w:r>
                  <w:r>
                    <w:rPr>
                      <w:rFonts w:ascii="Calibri" w:hAnsi="Calibri" w:cs="Arial"/>
                      <w:b/>
                      <w:bCs/>
                      <w:sz w:val="18"/>
                      <w:szCs w:val="22"/>
                    </w:rPr>
                    <w:t xml:space="preserve"> del accesorio</w:t>
                  </w:r>
                </w:p>
              </w:tc>
              <w:tc>
                <w:tcPr>
                  <w:tcW w:w="4547" w:type="dxa"/>
                  <w:vAlign w:val="center"/>
                </w:tcPr>
                <w:p w:rsidR="008C7828" w:rsidRPr="00A96909" w:rsidRDefault="008C7828" w:rsidP="008C7828">
                  <w:pPr>
                    <w:pStyle w:val="Prrafodelista"/>
                    <w:ind w:left="0"/>
                    <w:jc w:val="both"/>
                    <w:rPr>
                      <w:rFonts w:ascii="Calibri" w:hAnsi="Calibri" w:cs="Arial"/>
                      <w:sz w:val="18"/>
                      <w:szCs w:val="22"/>
                      <w:highlight w:val="yellow"/>
                    </w:rPr>
                  </w:pPr>
                  <w:r>
                    <w:rPr>
                      <w:rFonts w:ascii="Calibri" w:hAnsi="Calibri" w:cs="Arial"/>
                      <w:sz w:val="18"/>
                      <w:szCs w:val="22"/>
                    </w:rPr>
                    <w:t>4,</w:t>
                  </w:r>
                  <w:r w:rsidRPr="003904AF">
                    <w:rPr>
                      <w:rFonts w:ascii="Calibri" w:hAnsi="Calibri" w:cs="Arial"/>
                      <w:sz w:val="18"/>
                      <w:szCs w:val="22"/>
                    </w:rPr>
                    <w:t>5 a 5 cm.</w:t>
                  </w:r>
                </w:p>
              </w:tc>
            </w:tr>
          </w:tbl>
          <w:p w:rsidR="008C7828" w:rsidRPr="008E0DDF" w:rsidRDefault="008C7828" w:rsidP="008C7828">
            <w:pPr>
              <w:ind w:left="360"/>
              <w:contextualSpacing/>
              <w:jc w:val="both"/>
              <w:rPr>
                <w:rFonts w:ascii="Calibri" w:hAnsi="Calibri" w:cs="Arial"/>
                <w:b/>
                <w:bCs/>
                <w:i/>
                <w:iCs/>
                <w:lang w:val="es-MX"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8E0DDF" w:rsidRDefault="008C7828" w:rsidP="008C7828">
            <w:pPr>
              <w:ind w:left="360"/>
              <w:contextualSpacing/>
              <w:jc w:val="both"/>
              <w:rPr>
                <w:rFonts w:ascii="Calibri" w:hAnsi="Calibri" w:cs="Arial"/>
                <w:b/>
                <w:bCs/>
                <w:i/>
                <w:iCs/>
                <w:lang w:val="es-MX"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8E0DDF" w:rsidRDefault="008C7828" w:rsidP="008C7828">
            <w:pPr>
              <w:ind w:left="360"/>
              <w:contextualSpacing/>
              <w:jc w:val="both"/>
              <w:rPr>
                <w:rFonts w:ascii="Calibri" w:hAnsi="Calibri" w:cs="Arial"/>
                <w:b/>
                <w:bCs/>
                <w:i/>
                <w:iCs/>
                <w:lang w:val="es-MX"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3162D1" w:rsidRDefault="008C7828" w:rsidP="008C7828">
            <w:pPr>
              <w:ind w:left="360"/>
              <w:contextualSpacing/>
              <w:jc w:val="both"/>
              <w:rPr>
                <w:rFonts w:ascii="Calibri" w:hAnsi="Calibri" w:cs="Arial"/>
                <w:b/>
                <w:bCs/>
                <w:iCs/>
                <w:lang w:val="es-MX" w:eastAsia="x-none"/>
              </w:rPr>
            </w:pPr>
            <w:r w:rsidRPr="003162D1">
              <w:rPr>
                <w:rFonts w:ascii="Calibri" w:hAnsi="Calibri" w:cs="Arial"/>
                <w:b/>
                <w:bCs/>
                <w:iCs/>
                <w:sz w:val="22"/>
                <w:szCs w:val="22"/>
                <w:lang w:val="es-MX" w:eastAsia="x-none"/>
              </w:rPr>
              <w:lastRenderedPageBreak/>
              <w:t>AGRUPACION DE ACCESORIOS EN GABINETES ARMADOS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Default="008C7828" w:rsidP="008C7828">
            <w:pPr>
              <w:ind w:left="360"/>
              <w:contextualSpacing/>
              <w:jc w:val="both"/>
              <w:rPr>
                <w:rFonts w:ascii="Calibri" w:hAnsi="Calibri" w:cs="Arial"/>
                <w:bCs/>
                <w:iCs/>
                <w:lang w:eastAsia="x-none"/>
              </w:rPr>
            </w:pPr>
            <w:r w:rsidRPr="003162D1">
              <w:rPr>
                <w:rFonts w:ascii="Calibri" w:hAnsi="Calibri" w:cs="Arial"/>
                <w:bCs/>
                <w:iCs/>
                <w:lang w:eastAsia="x-none"/>
              </w:rPr>
              <w:t xml:space="preserve">Los accesorios antes mencionados se agruparan y detallan en gabinetes armados, como se muestran a </w:t>
            </w:r>
            <w:r>
              <w:rPr>
                <w:rFonts w:ascii="Calibri" w:hAnsi="Calibri" w:cs="Arial"/>
                <w:bCs/>
                <w:iCs/>
                <w:lang w:eastAsia="x-none"/>
              </w:rPr>
              <w:t>continuación en los siguientes 6 ITEMS con sus gráficos descriptivos detallados en las especificaciones técnicas:</w:t>
            </w:r>
          </w:p>
          <w:tbl>
            <w:tblPr>
              <w:tblW w:w="6689" w:type="dxa"/>
              <w:jc w:val="center"/>
              <w:tblLayout w:type="fixed"/>
              <w:tblCellMar>
                <w:left w:w="70" w:type="dxa"/>
                <w:right w:w="70" w:type="dxa"/>
              </w:tblCellMar>
              <w:tblLook w:val="04A0" w:firstRow="1" w:lastRow="0" w:firstColumn="1" w:lastColumn="0" w:noHBand="0" w:noVBand="1"/>
            </w:tblPr>
            <w:tblGrid>
              <w:gridCol w:w="564"/>
              <w:gridCol w:w="1164"/>
              <w:gridCol w:w="2193"/>
              <w:gridCol w:w="936"/>
              <w:gridCol w:w="1832"/>
            </w:tblGrid>
            <w:tr w:rsidR="008C7828" w:rsidRPr="009455F7" w:rsidTr="008C7828">
              <w:trPr>
                <w:trHeight w:val="252"/>
                <w:jc w:val="center"/>
              </w:trPr>
              <w:tc>
                <w:tcPr>
                  <w:tcW w:w="564" w:type="dxa"/>
                  <w:vMerge w:val="restart"/>
                  <w:tcBorders>
                    <w:top w:val="single" w:sz="4" w:space="0" w:color="auto"/>
                    <w:left w:val="single" w:sz="4" w:space="0" w:color="auto"/>
                    <w:bottom w:val="nil"/>
                    <w:right w:val="single" w:sz="4" w:space="0" w:color="auto"/>
                  </w:tcBorders>
                  <w:shd w:val="clear" w:color="000000" w:fill="B7DEE8"/>
                  <w:textDirection w:val="btLr"/>
                </w:tcPr>
                <w:p w:rsidR="008C7828" w:rsidRPr="009455F7" w:rsidRDefault="008C7828" w:rsidP="008C7828">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1</w:t>
                  </w:r>
                </w:p>
              </w:tc>
              <w:tc>
                <w:tcPr>
                  <w:tcW w:w="6125" w:type="dxa"/>
                  <w:gridSpan w:val="4"/>
                  <w:tcBorders>
                    <w:top w:val="single" w:sz="4" w:space="0" w:color="auto"/>
                    <w:left w:val="single" w:sz="4" w:space="0" w:color="auto"/>
                    <w:bottom w:val="nil"/>
                    <w:right w:val="single" w:sz="4" w:space="0" w:color="auto"/>
                  </w:tcBorders>
                  <w:shd w:val="clear" w:color="000000" w:fill="B7DEE8"/>
                  <w:noWrap/>
                  <w:vAlign w:val="center"/>
                  <w:hideMark/>
                </w:tcPr>
                <w:p w:rsidR="008C7828" w:rsidRPr="009455F7" w:rsidRDefault="008C7828" w:rsidP="008C7828">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color w:val="000000"/>
                      <w:sz w:val="16"/>
                      <w:szCs w:val="22"/>
                      <w:lang w:val="es-BO" w:eastAsia="es-BO"/>
                    </w:rPr>
                    <w:t>GC1</w:t>
                  </w:r>
                  <w:r w:rsidRPr="009455F7">
                    <w:rPr>
                      <w:rFonts w:ascii="Calibri" w:hAnsi="Calibri"/>
                      <w:b/>
                      <w:color w:val="000000"/>
                      <w:sz w:val="16"/>
                      <w:szCs w:val="22"/>
                      <w:lang w:val="es-BO" w:eastAsia="es-BO"/>
                    </w:rPr>
                    <w:t xml:space="preserve"> – COMERCIAL “B10-G6”</w:t>
                  </w:r>
                </w:p>
              </w:tc>
            </w:tr>
            <w:tr w:rsidR="008C7828" w:rsidRPr="009455F7" w:rsidTr="008C7828">
              <w:trPr>
                <w:trHeight w:val="302"/>
                <w:jc w:val="center"/>
              </w:trPr>
              <w:tc>
                <w:tcPr>
                  <w:tcW w:w="564"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4" w:type="dxa"/>
                  <w:tcBorders>
                    <w:top w:val="single" w:sz="4" w:space="0" w:color="auto"/>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2193" w:type="dxa"/>
                  <w:tcBorders>
                    <w:top w:val="single" w:sz="4" w:space="0" w:color="auto"/>
                    <w:left w:val="nil"/>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36" w:type="dxa"/>
                  <w:tcBorders>
                    <w:top w:val="single" w:sz="4" w:space="0" w:color="auto"/>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832" w:type="dxa"/>
                  <w:tcBorders>
                    <w:top w:val="single" w:sz="4" w:space="0" w:color="auto"/>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C7828" w:rsidRPr="009455F7" w:rsidTr="008C7828">
              <w:trPr>
                <w:trHeight w:val="293"/>
                <w:jc w:val="center"/>
              </w:trPr>
              <w:tc>
                <w:tcPr>
                  <w:tcW w:w="564"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2193"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color w:val="000000"/>
                      <w:sz w:val="16"/>
                      <w:szCs w:val="22"/>
                      <w:lang w:val="es-BO" w:eastAsia="es-BO"/>
                    </w:rPr>
                    <w:t>GC1</w:t>
                  </w:r>
                </w:p>
              </w:tc>
              <w:tc>
                <w:tcPr>
                  <w:tcW w:w="936"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sidRPr="009455F7">
                    <w:rPr>
                      <w:rFonts w:ascii="Calibri" w:hAnsi="Calibri"/>
                      <w:color w:val="000000"/>
                      <w:sz w:val="16"/>
                      <w:szCs w:val="22"/>
                    </w:rPr>
                    <w:t>PIEZAS</w:t>
                  </w:r>
                </w:p>
              </w:tc>
            </w:tr>
            <w:tr w:rsidR="008C7828" w:rsidRPr="009455F7" w:rsidTr="008C7828">
              <w:trPr>
                <w:trHeight w:val="293"/>
                <w:jc w:val="center"/>
              </w:trPr>
              <w:tc>
                <w:tcPr>
                  <w:tcW w:w="564"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2193"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MEDIDOR DE DIAFRAGMA G6</w:t>
                  </w:r>
                </w:p>
              </w:tc>
              <w:tc>
                <w:tcPr>
                  <w:tcW w:w="936" w:type="dxa"/>
                  <w:tcBorders>
                    <w:top w:val="nil"/>
                    <w:left w:val="nil"/>
                    <w:bottom w:val="single" w:sz="4" w:space="0" w:color="auto"/>
                    <w:right w:val="single" w:sz="4" w:space="0" w:color="auto"/>
                  </w:tcBorders>
                  <w:vAlign w:val="center"/>
                </w:tcPr>
                <w:p w:rsidR="008C7828" w:rsidRDefault="008C7828" w:rsidP="008C7828">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sidRPr="009455F7">
                    <w:rPr>
                      <w:rFonts w:ascii="Calibri" w:hAnsi="Calibri"/>
                      <w:color w:val="000000"/>
                      <w:sz w:val="16"/>
                      <w:szCs w:val="22"/>
                    </w:rPr>
                    <w:t>PIEZAS</w:t>
                  </w:r>
                </w:p>
              </w:tc>
            </w:tr>
            <w:tr w:rsidR="008C7828" w:rsidRPr="009455F7" w:rsidTr="008C7828">
              <w:trPr>
                <w:trHeight w:val="293"/>
                <w:jc w:val="center"/>
              </w:trPr>
              <w:tc>
                <w:tcPr>
                  <w:tcW w:w="564"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2193"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REGULADOR B10 (4bar-140mbar)</w:t>
                  </w:r>
                </w:p>
              </w:tc>
              <w:tc>
                <w:tcPr>
                  <w:tcW w:w="936" w:type="dxa"/>
                  <w:tcBorders>
                    <w:top w:val="nil"/>
                    <w:left w:val="nil"/>
                    <w:bottom w:val="single" w:sz="4" w:space="0" w:color="auto"/>
                    <w:right w:val="single" w:sz="4" w:space="0" w:color="auto"/>
                  </w:tcBorders>
                  <w:vAlign w:val="center"/>
                </w:tcPr>
                <w:p w:rsidR="008C7828" w:rsidRDefault="008C7828" w:rsidP="008C7828">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15"/>
                <w:jc w:val="center"/>
              </w:trPr>
              <w:tc>
                <w:tcPr>
                  <w:tcW w:w="564"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2193" w:type="dxa"/>
                  <w:tcBorders>
                    <w:top w:val="nil"/>
                    <w:left w:val="nil"/>
                    <w:bottom w:val="single" w:sz="4" w:space="0" w:color="auto"/>
                    <w:right w:val="single" w:sz="4" w:space="0" w:color="auto"/>
                  </w:tcBorders>
                  <w:shd w:val="clear" w:color="auto" w:fill="auto"/>
                  <w:noWrap/>
                  <w:vAlign w:val="center"/>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36" w:type="dxa"/>
                  <w:tcBorders>
                    <w:top w:val="nil"/>
                    <w:left w:val="nil"/>
                    <w:bottom w:val="single" w:sz="4" w:space="0" w:color="auto"/>
                    <w:right w:val="single" w:sz="4" w:space="0" w:color="auto"/>
                  </w:tcBorders>
                  <w:vAlign w:val="center"/>
                </w:tcPr>
                <w:p w:rsidR="008C7828" w:rsidRDefault="008C7828" w:rsidP="008C7828">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93"/>
                <w:jc w:val="center"/>
              </w:trPr>
              <w:tc>
                <w:tcPr>
                  <w:tcW w:w="564"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2193"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CODO DE 90°, CONECTOR REGULADOR – MEDIDOR, 1 ¼” A 1 ¼”</w:t>
                  </w:r>
                </w:p>
              </w:tc>
              <w:tc>
                <w:tcPr>
                  <w:tcW w:w="936" w:type="dxa"/>
                  <w:tcBorders>
                    <w:top w:val="nil"/>
                    <w:left w:val="nil"/>
                    <w:bottom w:val="single" w:sz="4" w:space="0" w:color="auto"/>
                    <w:right w:val="single" w:sz="4" w:space="0" w:color="auto"/>
                  </w:tcBorders>
                  <w:vAlign w:val="center"/>
                </w:tcPr>
                <w:p w:rsidR="008C7828" w:rsidRDefault="008C7828" w:rsidP="008C7828">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93"/>
                <w:jc w:val="center"/>
              </w:trPr>
              <w:tc>
                <w:tcPr>
                  <w:tcW w:w="564"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6</w:t>
                  </w:r>
                </w:p>
              </w:tc>
              <w:tc>
                <w:tcPr>
                  <w:tcW w:w="2193"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ACCESORIO DE LATON </w:t>
                  </w:r>
                  <w:r>
                    <w:rPr>
                      <w:rFonts w:ascii="Calibri" w:hAnsi="Calibri"/>
                      <w:color w:val="000000"/>
                      <w:sz w:val="16"/>
                      <w:szCs w:val="22"/>
                      <w:lang w:val="es-BO" w:eastAsia="es-BO"/>
                    </w:rPr>
                    <w:t xml:space="preserve"> O </w:t>
                  </w:r>
                  <w:r w:rsidRPr="009455F7">
                    <w:rPr>
                      <w:rFonts w:ascii="Calibri" w:hAnsi="Calibri"/>
                      <w:color w:val="000000"/>
                      <w:sz w:val="16"/>
                      <w:szCs w:val="22"/>
                      <w:lang w:val="es-BO" w:eastAsia="es-BO"/>
                    </w:rPr>
                    <w:t xml:space="preserve">BRONCE DE 1” </w:t>
                  </w:r>
                </w:p>
              </w:tc>
              <w:tc>
                <w:tcPr>
                  <w:tcW w:w="936" w:type="dxa"/>
                  <w:tcBorders>
                    <w:top w:val="nil"/>
                    <w:left w:val="nil"/>
                    <w:bottom w:val="single" w:sz="4" w:space="0" w:color="auto"/>
                    <w:right w:val="single" w:sz="4" w:space="0" w:color="auto"/>
                  </w:tcBorders>
                  <w:vAlign w:val="center"/>
                </w:tcPr>
                <w:p w:rsidR="008C7828" w:rsidRDefault="008C7828" w:rsidP="008C7828">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93"/>
                <w:jc w:val="center"/>
              </w:trPr>
              <w:tc>
                <w:tcPr>
                  <w:tcW w:w="564" w:type="dxa"/>
                  <w:vMerge/>
                  <w:tcBorders>
                    <w:left w:val="single" w:sz="4" w:space="0" w:color="auto"/>
                    <w:bottom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4"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7</w:t>
                  </w:r>
                </w:p>
              </w:tc>
              <w:tc>
                <w:tcPr>
                  <w:tcW w:w="2193"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36" w:type="dxa"/>
                  <w:tcBorders>
                    <w:top w:val="nil"/>
                    <w:left w:val="nil"/>
                    <w:bottom w:val="single" w:sz="4" w:space="0" w:color="auto"/>
                    <w:right w:val="single" w:sz="4" w:space="0" w:color="auto"/>
                  </w:tcBorders>
                  <w:vAlign w:val="center"/>
                </w:tcPr>
                <w:p w:rsidR="008C7828" w:rsidRDefault="008C7828" w:rsidP="008C7828">
                  <w:pPr>
                    <w:jc w:val="center"/>
                  </w:pPr>
                  <w:r w:rsidRPr="00E97A11">
                    <w:rPr>
                      <w:rFonts w:ascii="Calibri" w:hAnsi="Calibri"/>
                      <w:color w:val="000000"/>
                      <w:sz w:val="16"/>
                      <w:szCs w:val="22"/>
                    </w:rPr>
                    <w:t>2000</w:t>
                  </w:r>
                </w:p>
              </w:tc>
              <w:tc>
                <w:tcPr>
                  <w:tcW w:w="1832"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bl>
          <w:p w:rsidR="008C7828" w:rsidRDefault="008C7828" w:rsidP="008C7828">
            <w:pPr>
              <w:ind w:left="360"/>
              <w:contextualSpacing/>
              <w:jc w:val="both"/>
              <w:rPr>
                <w:rFonts w:ascii="Calibri" w:hAnsi="Calibri" w:cs="Arial"/>
                <w:bCs/>
                <w:iCs/>
                <w:lang w:eastAsia="x-none"/>
              </w:rPr>
            </w:pPr>
          </w:p>
          <w:p w:rsidR="008C7828" w:rsidRDefault="008C7828" w:rsidP="008C7828">
            <w:pPr>
              <w:ind w:left="360"/>
              <w:contextualSpacing/>
              <w:jc w:val="both"/>
              <w:rPr>
                <w:rFonts w:ascii="Calibri" w:hAnsi="Calibri" w:cs="Arial"/>
                <w:bCs/>
                <w:iCs/>
                <w:lang w:eastAsia="x-none"/>
              </w:rPr>
            </w:pPr>
          </w:p>
          <w:tbl>
            <w:tblPr>
              <w:tblW w:w="6371" w:type="dxa"/>
              <w:jc w:val="center"/>
              <w:tblLayout w:type="fixed"/>
              <w:tblCellMar>
                <w:left w:w="70" w:type="dxa"/>
                <w:right w:w="70" w:type="dxa"/>
              </w:tblCellMar>
              <w:tblLook w:val="04A0" w:firstRow="1" w:lastRow="0" w:firstColumn="1" w:lastColumn="0" w:noHBand="0" w:noVBand="1"/>
            </w:tblPr>
            <w:tblGrid>
              <w:gridCol w:w="562"/>
              <w:gridCol w:w="1199"/>
              <w:gridCol w:w="2439"/>
              <w:gridCol w:w="965"/>
              <w:gridCol w:w="1206"/>
            </w:tblGrid>
            <w:tr w:rsidR="008C7828" w:rsidRPr="009455F7" w:rsidTr="008C7828">
              <w:trPr>
                <w:trHeight w:val="260"/>
                <w:jc w:val="center"/>
              </w:trPr>
              <w:tc>
                <w:tcPr>
                  <w:tcW w:w="562" w:type="dxa"/>
                  <w:vMerge w:val="restart"/>
                  <w:tcBorders>
                    <w:top w:val="single" w:sz="8" w:space="0" w:color="auto"/>
                    <w:left w:val="single" w:sz="8" w:space="0" w:color="auto"/>
                    <w:bottom w:val="nil"/>
                    <w:right w:val="single" w:sz="8" w:space="0" w:color="000000"/>
                  </w:tcBorders>
                  <w:shd w:val="clear" w:color="000000" w:fill="B7DEE8"/>
                  <w:textDirection w:val="btLr"/>
                </w:tcPr>
                <w:p w:rsidR="008C7828" w:rsidRPr="009455F7" w:rsidRDefault="008C7828" w:rsidP="008C7828">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2</w:t>
                  </w:r>
                </w:p>
              </w:tc>
              <w:tc>
                <w:tcPr>
                  <w:tcW w:w="5809" w:type="dxa"/>
                  <w:gridSpan w:val="4"/>
                  <w:tcBorders>
                    <w:top w:val="single" w:sz="8" w:space="0" w:color="auto"/>
                    <w:left w:val="single" w:sz="8" w:space="0" w:color="auto"/>
                    <w:bottom w:val="nil"/>
                    <w:right w:val="single" w:sz="8" w:space="0" w:color="000000"/>
                  </w:tcBorders>
                  <w:shd w:val="clear" w:color="000000" w:fill="B7DEE8"/>
                  <w:noWrap/>
                  <w:hideMark/>
                </w:tcPr>
                <w:p w:rsidR="008C7828" w:rsidRPr="009455F7" w:rsidRDefault="008C7828" w:rsidP="008C7828">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bCs/>
                      <w:iCs/>
                      <w:color w:val="000000"/>
                      <w:sz w:val="16"/>
                      <w:szCs w:val="22"/>
                      <w:lang w:eastAsia="es-BO"/>
                    </w:rPr>
                    <w:t>GRM1</w:t>
                  </w:r>
                  <w:r w:rsidRPr="009455F7">
                    <w:rPr>
                      <w:rFonts w:ascii="Calibri" w:hAnsi="Calibri"/>
                      <w:b/>
                      <w:bCs/>
                      <w:i/>
                      <w:iCs/>
                      <w:color w:val="000000"/>
                      <w:sz w:val="16"/>
                      <w:szCs w:val="22"/>
                      <w:lang w:eastAsia="es-BO"/>
                    </w:rPr>
                    <w:t xml:space="preserve"> </w:t>
                  </w:r>
                  <w:r w:rsidRPr="009455F7">
                    <w:rPr>
                      <w:rFonts w:ascii="Calibri" w:hAnsi="Calibri"/>
                      <w:b/>
                      <w:color w:val="000000"/>
                      <w:sz w:val="16"/>
                      <w:szCs w:val="22"/>
                      <w:lang w:val="es-BO" w:eastAsia="es-BO"/>
                    </w:rPr>
                    <w:t>– REGULADOR/MONTANTE “B10”</w:t>
                  </w:r>
                </w:p>
              </w:tc>
            </w:tr>
            <w:tr w:rsidR="008C7828" w:rsidRPr="009455F7" w:rsidTr="008C7828">
              <w:trPr>
                <w:trHeight w:val="310"/>
                <w:jc w:val="center"/>
              </w:trPr>
              <w:tc>
                <w:tcPr>
                  <w:tcW w:w="562"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99"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2439" w:type="dxa"/>
                  <w:tcBorders>
                    <w:top w:val="single" w:sz="4" w:space="0" w:color="auto"/>
                    <w:left w:val="nil"/>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65" w:type="dxa"/>
                  <w:tcBorders>
                    <w:top w:val="single" w:sz="4" w:space="0" w:color="auto"/>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206" w:type="dxa"/>
                  <w:tcBorders>
                    <w:top w:val="single" w:sz="4" w:space="0" w:color="auto"/>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C7828" w:rsidRPr="009455F7" w:rsidTr="008C7828">
              <w:trPr>
                <w:trHeight w:val="291"/>
                <w:jc w:val="center"/>
              </w:trPr>
              <w:tc>
                <w:tcPr>
                  <w:tcW w:w="562"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243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bCs/>
                      <w:iCs/>
                      <w:color w:val="000000"/>
                      <w:sz w:val="16"/>
                      <w:szCs w:val="22"/>
                      <w:lang w:eastAsia="es-BO"/>
                    </w:rPr>
                    <w:t>GRM1</w:t>
                  </w:r>
                </w:p>
              </w:tc>
              <w:tc>
                <w:tcPr>
                  <w:tcW w:w="965"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sidRPr="009455F7">
                    <w:rPr>
                      <w:rFonts w:ascii="Calibri" w:hAnsi="Calibri"/>
                      <w:color w:val="000000"/>
                      <w:sz w:val="16"/>
                      <w:szCs w:val="22"/>
                    </w:rPr>
                    <w:t>PIEZAS</w:t>
                  </w:r>
                </w:p>
              </w:tc>
            </w:tr>
            <w:tr w:rsidR="008C7828" w:rsidRPr="009455F7" w:rsidTr="008C7828">
              <w:trPr>
                <w:trHeight w:val="291"/>
                <w:jc w:val="center"/>
              </w:trPr>
              <w:tc>
                <w:tcPr>
                  <w:tcW w:w="562"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243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REGULADOR B10 (4bar-140mbar)</w:t>
                  </w:r>
                </w:p>
              </w:tc>
              <w:tc>
                <w:tcPr>
                  <w:tcW w:w="965"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91"/>
                <w:jc w:val="center"/>
              </w:trPr>
              <w:tc>
                <w:tcPr>
                  <w:tcW w:w="562"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243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65"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47"/>
                <w:jc w:val="center"/>
              </w:trPr>
              <w:tc>
                <w:tcPr>
                  <w:tcW w:w="562"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2439" w:type="dxa"/>
                  <w:tcBorders>
                    <w:top w:val="nil"/>
                    <w:left w:val="nil"/>
                    <w:bottom w:val="single" w:sz="4" w:space="0" w:color="auto"/>
                    <w:right w:val="single" w:sz="4" w:space="0" w:color="auto"/>
                  </w:tcBorders>
                  <w:shd w:val="clear" w:color="auto" w:fill="auto"/>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CONECTOR DE </w:t>
                  </w:r>
                  <w:r>
                    <w:rPr>
                      <w:rFonts w:ascii="Calibri" w:hAnsi="Calibri"/>
                      <w:color w:val="000000"/>
                      <w:sz w:val="16"/>
                      <w:szCs w:val="22"/>
                      <w:lang w:val="es-BO" w:eastAsia="es-BO"/>
                    </w:rPr>
                    <w:t>LATON O BRONCE</w:t>
                  </w:r>
                  <w:r w:rsidRPr="009455F7">
                    <w:rPr>
                      <w:rFonts w:ascii="Calibri" w:hAnsi="Calibri"/>
                      <w:color w:val="000000"/>
                      <w:sz w:val="16"/>
                      <w:szCs w:val="22"/>
                      <w:lang w:val="es-BO" w:eastAsia="es-BO"/>
                    </w:rPr>
                    <w:t>, REGULADOR – MONTANTE 1 ¼” A 1” BSP</w:t>
                  </w:r>
                </w:p>
              </w:tc>
              <w:tc>
                <w:tcPr>
                  <w:tcW w:w="965"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47"/>
                <w:jc w:val="center"/>
              </w:trPr>
              <w:tc>
                <w:tcPr>
                  <w:tcW w:w="562"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5</w:t>
                  </w:r>
                </w:p>
              </w:tc>
              <w:tc>
                <w:tcPr>
                  <w:tcW w:w="2439" w:type="dxa"/>
                  <w:tcBorders>
                    <w:top w:val="nil"/>
                    <w:left w:val="nil"/>
                    <w:bottom w:val="single" w:sz="4" w:space="0" w:color="auto"/>
                    <w:right w:val="single" w:sz="4" w:space="0" w:color="auto"/>
                  </w:tcBorders>
                  <w:shd w:val="clear" w:color="auto" w:fill="auto"/>
                  <w:vAlign w:val="bottom"/>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65"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91"/>
                <w:jc w:val="center"/>
              </w:trPr>
              <w:tc>
                <w:tcPr>
                  <w:tcW w:w="562" w:type="dxa"/>
                  <w:vMerge/>
                  <w:tcBorders>
                    <w:left w:val="single" w:sz="8" w:space="0" w:color="auto"/>
                    <w:bottom w:val="single" w:sz="4"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9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6</w:t>
                  </w:r>
                </w:p>
              </w:tc>
              <w:tc>
                <w:tcPr>
                  <w:tcW w:w="243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B86983">
                    <w:rPr>
                      <w:rFonts w:ascii="Calibri" w:hAnsi="Calibri"/>
                      <w:color w:val="000000"/>
                      <w:sz w:val="16"/>
                      <w:szCs w:val="22"/>
                      <w:lang w:val="es-BO" w:eastAsia="es-BO"/>
                    </w:rPr>
                    <w:t xml:space="preserve">CONECTOR ACERO NEGRO DE 1”  </w:t>
                  </w:r>
                </w:p>
              </w:tc>
              <w:tc>
                <w:tcPr>
                  <w:tcW w:w="965"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500</w:t>
                  </w:r>
                </w:p>
              </w:tc>
              <w:tc>
                <w:tcPr>
                  <w:tcW w:w="1206"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bl>
          <w:p w:rsidR="008C7828" w:rsidRDefault="008C7828" w:rsidP="008C7828">
            <w:pPr>
              <w:ind w:left="360"/>
              <w:contextualSpacing/>
              <w:jc w:val="both"/>
              <w:rPr>
                <w:rFonts w:ascii="Calibri" w:hAnsi="Calibri" w:cs="Arial"/>
                <w:bCs/>
                <w:iCs/>
                <w:lang w:eastAsia="x-none"/>
              </w:rPr>
            </w:pPr>
          </w:p>
          <w:p w:rsidR="008C7828" w:rsidRDefault="008C7828" w:rsidP="008C7828">
            <w:pPr>
              <w:ind w:left="360"/>
              <w:contextualSpacing/>
              <w:jc w:val="both"/>
              <w:rPr>
                <w:rFonts w:ascii="Calibri" w:hAnsi="Calibri" w:cs="Arial"/>
                <w:bCs/>
                <w:iCs/>
                <w:lang w:eastAsia="x-none"/>
              </w:rPr>
            </w:pPr>
          </w:p>
          <w:p w:rsidR="008C7828" w:rsidRDefault="008C7828" w:rsidP="008C7828">
            <w:pPr>
              <w:ind w:left="360"/>
              <w:contextualSpacing/>
              <w:jc w:val="both"/>
              <w:rPr>
                <w:rFonts w:ascii="Calibri" w:hAnsi="Calibri" w:cs="Arial"/>
                <w:bCs/>
                <w:iCs/>
                <w:lang w:eastAsia="x-none"/>
              </w:rPr>
            </w:pPr>
          </w:p>
          <w:tbl>
            <w:tblPr>
              <w:tblW w:w="6611" w:type="dxa"/>
              <w:jc w:val="center"/>
              <w:tblLayout w:type="fixed"/>
              <w:tblCellMar>
                <w:left w:w="70" w:type="dxa"/>
                <w:right w:w="70" w:type="dxa"/>
              </w:tblCellMar>
              <w:tblLook w:val="04A0" w:firstRow="1" w:lastRow="0" w:firstColumn="1" w:lastColumn="0" w:noHBand="0" w:noVBand="1"/>
            </w:tblPr>
            <w:tblGrid>
              <w:gridCol w:w="572"/>
              <w:gridCol w:w="1160"/>
              <w:gridCol w:w="2189"/>
              <w:gridCol w:w="959"/>
              <w:gridCol w:w="1731"/>
            </w:tblGrid>
            <w:tr w:rsidR="008C7828" w:rsidRPr="009455F7" w:rsidTr="008C7828">
              <w:trPr>
                <w:trHeight w:val="170"/>
                <w:jc w:val="center"/>
              </w:trPr>
              <w:tc>
                <w:tcPr>
                  <w:tcW w:w="572" w:type="dxa"/>
                  <w:vMerge w:val="restart"/>
                  <w:tcBorders>
                    <w:top w:val="single" w:sz="4" w:space="0" w:color="auto"/>
                    <w:left w:val="single" w:sz="4" w:space="0" w:color="auto"/>
                    <w:bottom w:val="nil"/>
                    <w:right w:val="single" w:sz="4" w:space="0" w:color="auto"/>
                  </w:tcBorders>
                  <w:shd w:val="clear" w:color="000000" w:fill="B7DEE8"/>
                  <w:textDirection w:val="btLr"/>
                </w:tcPr>
                <w:p w:rsidR="008C7828" w:rsidRPr="009455F7" w:rsidRDefault="008C7828" w:rsidP="008C7828">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3</w:t>
                  </w:r>
                </w:p>
              </w:tc>
              <w:tc>
                <w:tcPr>
                  <w:tcW w:w="6039" w:type="dxa"/>
                  <w:gridSpan w:val="4"/>
                  <w:tcBorders>
                    <w:top w:val="single" w:sz="4" w:space="0" w:color="auto"/>
                    <w:left w:val="single" w:sz="4" w:space="0" w:color="auto"/>
                    <w:bottom w:val="single" w:sz="8" w:space="0" w:color="000000"/>
                    <w:right w:val="single" w:sz="4" w:space="0" w:color="auto"/>
                  </w:tcBorders>
                  <w:shd w:val="clear" w:color="000000" w:fill="B7DEE8"/>
                  <w:noWrap/>
                  <w:vAlign w:val="center"/>
                  <w:hideMark/>
                </w:tcPr>
                <w:p w:rsidR="008C7828" w:rsidRPr="009455F7" w:rsidRDefault="008C7828" w:rsidP="008C7828">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color w:val="000000"/>
                      <w:sz w:val="16"/>
                      <w:szCs w:val="22"/>
                      <w:lang w:val="es-BO" w:eastAsia="es-BO"/>
                    </w:rPr>
                    <w:t>GC1</w:t>
                  </w:r>
                  <w:r w:rsidRPr="009455F7">
                    <w:rPr>
                      <w:rFonts w:ascii="Calibri" w:hAnsi="Calibri"/>
                      <w:b/>
                      <w:color w:val="000000"/>
                      <w:sz w:val="16"/>
                      <w:szCs w:val="22"/>
                      <w:lang w:val="es-BO" w:eastAsia="es-BO"/>
                    </w:rPr>
                    <w:t xml:space="preserve"> – COMERCIAL “B16-G10”</w:t>
                  </w:r>
                </w:p>
              </w:tc>
            </w:tr>
            <w:tr w:rsidR="008C7828" w:rsidRPr="009455F7" w:rsidTr="008C7828">
              <w:trPr>
                <w:trHeight w:val="324"/>
                <w:jc w:val="center"/>
              </w:trPr>
              <w:tc>
                <w:tcPr>
                  <w:tcW w:w="572"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2189" w:type="dxa"/>
                  <w:tcBorders>
                    <w:top w:val="nil"/>
                    <w:left w:val="nil"/>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59" w:type="dxa"/>
                  <w:tcBorders>
                    <w:top w:val="nil"/>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731" w:type="dxa"/>
                  <w:tcBorders>
                    <w:top w:val="nil"/>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C7828" w:rsidRPr="009455F7" w:rsidTr="008C7828">
              <w:trPr>
                <w:trHeight w:val="283"/>
                <w:jc w:val="center"/>
              </w:trPr>
              <w:tc>
                <w:tcPr>
                  <w:tcW w:w="572"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218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color w:val="000000"/>
                      <w:sz w:val="16"/>
                      <w:szCs w:val="22"/>
                      <w:lang w:val="es-BO" w:eastAsia="es-BO"/>
                    </w:rPr>
                    <w:t>GC1</w:t>
                  </w:r>
                </w:p>
              </w:tc>
              <w:tc>
                <w:tcPr>
                  <w:tcW w:w="959"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sidRPr="009455F7">
                    <w:rPr>
                      <w:rFonts w:ascii="Calibri" w:hAnsi="Calibri"/>
                      <w:color w:val="000000"/>
                      <w:sz w:val="16"/>
                      <w:szCs w:val="22"/>
                    </w:rPr>
                    <w:t>PIEZAS</w:t>
                  </w:r>
                </w:p>
              </w:tc>
            </w:tr>
            <w:tr w:rsidR="008C7828" w:rsidRPr="009455F7" w:rsidTr="008C7828">
              <w:trPr>
                <w:trHeight w:val="283"/>
                <w:jc w:val="center"/>
              </w:trPr>
              <w:tc>
                <w:tcPr>
                  <w:tcW w:w="572"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218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MEDIDOR DE DIAFRAGMA G10</w:t>
                  </w:r>
                </w:p>
              </w:tc>
              <w:tc>
                <w:tcPr>
                  <w:tcW w:w="959" w:type="dxa"/>
                  <w:tcBorders>
                    <w:top w:val="nil"/>
                    <w:left w:val="nil"/>
                    <w:bottom w:val="single" w:sz="4" w:space="0" w:color="auto"/>
                    <w:right w:val="single" w:sz="4" w:space="0" w:color="auto"/>
                  </w:tcBorders>
                  <w:vAlign w:val="center"/>
                </w:tcPr>
                <w:p w:rsidR="008C7828" w:rsidRDefault="008C7828" w:rsidP="008C7828">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83"/>
                <w:jc w:val="center"/>
              </w:trPr>
              <w:tc>
                <w:tcPr>
                  <w:tcW w:w="572"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218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REGULADOR B16 (4bar-140mbar)</w:t>
                  </w:r>
                </w:p>
              </w:tc>
              <w:tc>
                <w:tcPr>
                  <w:tcW w:w="959" w:type="dxa"/>
                  <w:tcBorders>
                    <w:top w:val="nil"/>
                    <w:left w:val="nil"/>
                    <w:bottom w:val="single" w:sz="4" w:space="0" w:color="auto"/>
                    <w:right w:val="single" w:sz="4" w:space="0" w:color="auto"/>
                  </w:tcBorders>
                  <w:vAlign w:val="center"/>
                </w:tcPr>
                <w:p w:rsidR="008C7828" w:rsidRDefault="008C7828" w:rsidP="008C7828">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24"/>
                <w:jc w:val="center"/>
              </w:trPr>
              <w:tc>
                <w:tcPr>
                  <w:tcW w:w="572"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2189" w:type="dxa"/>
                  <w:tcBorders>
                    <w:top w:val="nil"/>
                    <w:left w:val="nil"/>
                    <w:bottom w:val="single" w:sz="4" w:space="0" w:color="auto"/>
                    <w:right w:val="single" w:sz="4" w:space="0" w:color="auto"/>
                  </w:tcBorders>
                  <w:shd w:val="clear" w:color="auto" w:fill="auto"/>
                  <w:noWrap/>
                  <w:vAlign w:val="center"/>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59" w:type="dxa"/>
                  <w:tcBorders>
                    <w:top w:val="nil"/>
                    <w:left w:val="nil"/>
                    <w:bottom w:val="single" w:sz="4" w:space="0" w:color="auto"/>
                    <w:right w:val="single" w:sz="4" w:space="0" w:color="auto"/>
                  </w:tcBorders>
                  <w:vAlign w:val="center"/>
                </w:tcPr>
                <w:p w:rsidR="008C7828" w:rsidRDefault="008C7828" w:rsidP="008C7828">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83"/>
                <w:jc w:val="center"/>
              </w:trPr>
              <w:tc>
                <w:tcPr>
                  <w:tcW w:w="572"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218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CODO DE 90°, CONECTOR REGULADOR – MEDIDOR, 1 ¼” A 1 ¼”</w:t>
                  </w:r>
                </w:p>
              </w:tc>
              <w:tc>
                <w:tcPr>
                  <w:tcW w:w="959" w:type="dxa"/>
                  <w:tcBorders>
                    <w:top w:val="nil"/>
                    <w:left w:val="nil"/>
                    <w:bottom w:val="single" w:sz="4" w:space="0" w:color="auto"/>
                    <w:right w:val="single" w:sz="4" w:space="0" w:color="auto"/>
                  </w:tcBorders>
                  <w:vAlign w:val="center"/>
                </w:tcPr>
                <w:p w:rsidR="008C7828" w:rsidRDefault="008C7828" w:rsidP="008C7828">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83"/>
                <w:jc w:val="center"/>
              </w:trPr>
              <w:tc>
                <w:tcPr>
                  <w:tcW w:w="572" w:type="dxa"/>
                  <w:vMerge/>
                  <w:tcBorders>
                    <w:left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6</w:t>
                  </w:r>
                </w:p>
              </w:tc>
              <w:tc>
                <w:tcPr>
                  <w:tcW w:w="218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ACCESORIO DE LATON </w:t>
                  </w:r>
                  <w:r>
                    <w:rPr>
                      <w:rFonts w:ascii="Calibri" w:hAnsi="Calibri"/>
                      <w:color w:val="000000"/>
                      <w:sz w:val="16"/>
                      <w:szCs w:val="22"/>
                      <w:lang w:val="es-BO" w:eastAsia="es-BO"/>
                    </w:rPr>
                    <w:t xml:space="preserve"> O </w:t>
                  </w:r>
                  <w:r w:rsidRPr="009455F7">
                    <w:rPr>
                      <w:rFonts w:ascii="Calibri" w:hAnsi="Calibri"/>
                      <w:color w:val="000000"/>
                      <w:sz w:val="16"/>
                      <w:szCs w:val="22"/>
                      <w:lang w:val="es-BO" w:eastAsia="es-BO"/>
                    </w:rPr>
                    <w:t xml:space="preserve">BRONCE DE 1” </w:t>
                  </w:r>
                </w:p>
              </w:tc>
              <w:tc>
                <w:tcPr>
                  <w:tcW w:w="959" w:type="dxa"/>
                  <w:tcBorders>
                    <w:top w:val="nil"/>
                    <w:left w:val="nil"/>
                    <w:bottom w:val="single" w:sz="4" w:space="0" w:color="auto"/>
                    <w:right w:val="single" w:sz="4" w:space="0" w:color="auto"/>
                  </w:tcBorders>
                  <w:vAlign w:val="center"/>
                </w:tcPr>
                <w:p w:rsidR="008C7828" w:rsidRDefault="008C7828" w:rsidP="008C7828">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83"/>
                <w:jc w:val="center"/>
              </w:trPr>
              <w:tc>
                <w:tcPr>
                  <w:tcW w:w="572" w:type="dxa"/>
                  <w:vMerge/>
                  <w:tcBorders>
                    <w:left w:val="single" w:sz="4" w:space="0" w:color="auto"/>
                    <w:bottom w:val="single" w:sz="4" w:space="0" w:color="auto"/>
                    <w:right w:val="single" w:sz="4" w:space="0" w:color="auto"/>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60" w:type="dxa"/>
                  <w:tcBorders>
                    <w:top w:val="nil"/>
                    <w:left w:val="single" w:sz="4" w:space="0" w:color="auto"/>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7</w:t>
                  </w:r>
                </w:p>
              </w:tc>
              <w:tc>
                <w:tcPr>
                  <w:tcW w:w="218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59" w:type="dxa"/>
                  <w:tcBorders>
                    <w:top w:val="nil"/>
                    <w:left w:val="nil"/>
                    <w:bottom w:val="single" w:sz="4" w:space="0" w:color="auto"/>
                    <w:right w:val="single" w:sz="4" w:space="0" w:color="auto"/>
                  </w:tcBorders>
                  <w:vAlign w:val="center"/>
                </w:tcPr>
                <w:p w:rsidR="008C7828" w:rsidRDefault="008C7828" w:rsidP="008C7828">
                  <w:pPr>
                    <w:jc w:val="center"/>
                  </w:pPr>
                  <w:r w:rsidRPr="00203B13">
                    <w:rPr>
                      <w:rFonts w:ascii="Calibri" w:hAnsi="Calibri"/>
                      <w:color w:val="000000"/>
                      <w:sz w:val="16"/>
                      <w:szCs w:val="22"/>
                    </w:rPr>
                    <w:t>2000</w:t>
                  </w:r>
                </w:p>
              </w:tc>
              <w:tc>
                <w:tcPr>
                  <w:tcW w:w="1731"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bl>
          <w:p w:rsidR="008C7828" w:rsidRDefault="008C7828" w:rsidP="008C7828">
            <w:pPr>
              <w:ind w:left="360"/>
              <w:contextualSpacing/>
              <w:jc w:val="both"/>
              <w:rPr>
                <w:rFonts w:ascii="Calibri" w:hAnsi="Calibri" w:cs="Arial"/>
                <w:bCs/>
                <w:iCs/>
                <w:lang w:eastAsia="x-none"/>
              </w:rPr>
            </w:pPr>
          </w:p>
          <w:tbl>
            <w:tblPr>
              <w:tblW w:w="6484" w:type="dxa"/>
              <w:jc w:val="center"/>
              <w:tblLayout w:type="fixed"/>
              <w:tblCellMar>
                <w:left w:w="70" w:type="dxa"/>
                <w:right w:w="70" w:type="dxa"/>
              </w:tblCellMar>
              <w:tblLook w:val="04A0" w:firstRow="1" w:lastRow="0" w:firstColumn="1" w:lastColumn="0" w:noHBand="0" w:noVBand="1"/>
            </w:tblPr>
            <w:tblGrid>
              <w:gridCol w:w="569"/>
              <w:gridCol w:w="1152"/>
              <w:gridCol w:w="2479"/>
              <w:gridCol w:w="957"/>
              <w:gridCol w:w="1327"/>
            </w:tblGrid>
            <w:tr w:rsidR="008C7828" w:rsidRPr="009455F7" w:rsidTr="008C7828">
              <w:trPr>
                <w:trHeight w:val="264"/>
                <w:jc w:val="center"/>
              </w:trPr>
              <w:tc>
                <w:tcPr>
                  <w:tcW w:w="569" w:type="dxa"/>
                  <w:vMerge w:val="restart"/>
                  <w:tcBorders>
                    <w:top w:val="single" w:sz="8" w:space="0" w:color="auto"/>
                    <w:left w:val="single" w:sz="8" w:space="0" w:color="auto"/>
                    <w:bottom w:val="nil"/>
                    <w:right w:val="single" w:sz="8" w:space="0" w:color="000000"/>
                  </w:tcBorders>
                  <w:shd w:val="clear" w:color="000000" w:fill="B7DEE8"/>
                  <w:textDirection w:val="btLr"/>
                </w:tcPr>
                <w:p w:rsidR="008C7828" w:rsidRPr="009455F7" w:rsidRDefault="008C7828" w:rsidP="008C7828">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4</w:t>
                  </w:r>
                </w:p>
              </w:tc>
              <w:tc>
                <w:tcPr>
                  <w:tcW w:w="5915" w:type="dxa"/>
                  <w:gridSpan w:val="4"/>
                  <w:tcBorders>
                    <w:top w:val="single" w:sz="8" w:space="0" w:color="auto"/>
                    <w:left w:val="single" w:sz="8" w:space="0" w:color="auto"/>
                    <w:bottom w:val="nil"/>
                    <w:right w:val="single" w:sz="8" w:space="0" w:color="000000"/>
                  </w:tcBorders>
                  <w:shd w:val="clear" w:color="000000" w:fill="B7DEE8"/>
                  <w:noWrap/>
                  <w:vAlign w:val="center"/>
                  <w:hideMark/>
                </w:tcPr>
                <w:p w:rsidR="008C7828" w:rsidRPr="009455F7" w:rsidRDefault="008C7828" w:rsidP="008C7828">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bCs/>
                      <w:iCs/>
                      <w:color w:val="000000"/>
                      <w:sz w:val="16"/>
                      <w:szCs w:val="22"/>
                      <w:lang w:eastAsia="es-BO"/>
                    </w:rPr>
                    <w:t>GRM1</w:t>
                  </w:r>
                  <w:r w:rsidRPr="009455F7">
                    <w:rPr>
                      <w:rFonts w:ascii="Calibri" w:hAnsi="Calibri"/>
                      <w:b/>
                      <w:color w:val="000000"/>
                      <w:sz w:val="16"/>
                      <w:szCs w:val="22"/>
                      <w:lang w:val="es-BO" w:eastAsia="es-BO"/>
                    </w:rPr>
                    <w:t xml:space="preserve"> – REGULADOR/MONTANTE “B16”</w:t>
                  </w:r>
                </w:p>
              </w:tc>
            </w:tr>
            <w:tr w:rsidR="008C7828" w:rsidRPr="009455F7" w:rsidTr="008C7828">
              <w:trPr>
                <w:trHeight w:val="289"/>
                <w:jc w:val="center"/>
              </w:trPr>
              <w:tc>
                <w:tcPr>
                  <w:tcW w:w="569"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52"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2479" w:type="dxa"/>
                  <w:tcBorders>
                    <w:top w:val="single" w:sz="4" w:space="0" w:color="auto"/>
                    <w:left w:val="nil"/>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957" w:type="dxa"/>
                  <w:tcBorders>
                    <w:top w:val="single" w:sz="4" w:space="0" w:color="auto"/>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327" w:type="dxa"/>
                  <w:tcBorders>
                    <w:top w:val="single" w:sz="4" w:space="0" w:color="auto"/>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C7828" w:rsidRPr="009455F7" w:rsidTr="008C7828">
              <w:trPr>
                <w:trHeight w:val="299"/>
                <w:jc w:val="center"/>
              </w:trPr>
              <w:tc>
                <w:tcPr>
                  <w:tcW w:w="569"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247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bCs/>
                      <w:iCs/>
                      <w:color w:val="000000"/>
                      <w:sz w:val="16"/>
                      <w:szCs w:val="22"/>
                      <w:lang w:eastAsia="es-BO"/>
                    </w:rPr>
                    <w:t>GRM1</w:t>
                  </w:r>
                </w:p>
              </w:tc>
              <w:tc>
                <w:tcPr>
                  <w:tcW w:w="957"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sidRPr="009455F7">
                    <w:rPr>
                      <w:rFonts w:ascii="Calibri" w:hAnsi="Calibri"/>
                      <w:color w:val="000000"/>
                      <w:sz w:val="16"/>
                      <w:szCs w:val="22"/>
                    </w:rPr>
                    <w:t>PIEZAS</w:t>
                  </w:r>
                </w:p>
              </w:tc>
            </w:tr>
            <w:tr w:rsidR="008C7828" w:rsidRPr="009455F7" w:rsidTr="008C7828">
              <w:trPr>
                <w:trHeight w:val="299"/>
                <w:jc w:val="center"/>
              </w:trPr>
              <w:tc>
                <w:tcPr>
                  <w:tcW w:w="569"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247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REGULADOR B16 (4bar-140mbar)</w:t>
                  </w:r>
                </w:p>
              </w:tc>
              <w:tc>
                <w:tcPr>
                  <w:tcW w:w="957" w:type="dxa"/>
                  <w:tcBorders>
                    <w:top w:val="nil"/>
                    <w:left w:val="nil"/>
                    <w:bottom w:val="single" w:sz="4" w:space="0" w:color="auto"/>
                    <w:right w:val="single" w:sz="4" w:space="0" w:color="auto"/>
                  </w:tcBorders>
                  <w:vAlign w:val="center"/>
                </w:tcPr>
                <w:p w:rsidR="008C7828" w:rsidRDefault="008C7828" w:rsidP="008C7828">
                  <w:pPr>
                    <w:jc w:val="center"/>
                  </w:pPr>
                  <w:r w:rsidRPr="00E11FD4">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99"/>
                <w:jc w:val="center"/>
              </w:trPr>
              <w:tc>
                <w:tcPr>
                  <w:tcW w:w="569"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247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957" w:type="dxa"/>
                  <w:tcBorders>
                    <w:top w:val="nil"/>
                    <w:left w:val="nil"/>
                    <w:bottom w:val="single" w:sz="4" w:space="0" w:color="auto"/>
                    <w:right w:val="single" w:sz="4" w:space="0" w:color="auto"/>
                  </w:tcBorders>
                  <w:vAlign w:val="center"/>
                </w:tcPr>
                <w:p w:rsidR="008C7828" w:rsidRDefault="008C7828" w:rsidP="008C7828">
                  <w:pPr>
                    <w:jc w:val="center"/>
                  </w:pPr>
                  <w:r w:rsidRPr="00E11FD4">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87"/>
                <w:jc w:val="center"/>
              </w:trPr>
              <w:tc>
                <w:tcPr>
                  <w:tcW w:w="569"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2479" w:type="dxa"/>
                  <w:tcBorders>
                    <w:top w:val="nil"/>
                    <w:left w:val="nil"/>
                    <w:bottom w:val="single" w:sz="4" w:space="0" w:color="auto"/>
                    <w:right w:val="single" w:sz="4" w:space="0" w:color="auto"/>
                  </w:tcBorders>
                  <w:shd w:val="clear" w:color="auto" w:fill="auto"/>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CONECTOR DE </w:t>
                  </w:r>
                  <w:r>
                    <w:rPr>
                      <w:rFonts w:ascii="Calibri" w:hAnsi="Calibri"/>
                      <w:color w:val="000000"/>
                      <w:sz w:val="16"/>
                      <w:szCs w:val="22"/>
                      <w:lang w:val="es-BO" w:eastAsia="es-BO"/>
                    </w:rPr>
                    <w:t>LATON O BRONCE</w:t>
                  </w:r>
                  <w:r w:rsidRPr="009455F7">
                    <w:rPr>
                      <w:rFonts w:ascii="Calibri" w:hAnsi="Calibri"/>
                      <w:color w:val="000000"/>
                      <w:sz w:val="16"/>
                      <w:szCs w:val="22"/>
                      <w:lang w:val="es-BO" w:eastAsia="es-BO"/>
                    </w:rPr>
                    <w:t>, REGULADOR – MONTANTE 1 ¼” A 1” BSP</w:t>
                  </w:r>
                </w:p>
              </w:tc>
              <w:tc>
                <w:tcPr>
                  <w:tcW w:w="957" w:type="dxa"/>
                  <w:tcBorders>
                    <w:top w:val="nil"/>
                    <w:left w:val="nil"/>
                    <w:bottom w:val="single" w:sz="4" w:space="0" w:color="auto"/>
                    <w:right w:val="single" w:sz="4" w:space="0" w:color="auto"/>
                  </w:tcBorders>
                  <w:vAlign w:val="center"/>
                </w:tcPr>
                <w:p w:rsidR="008C7828" w:rsidRDefault="008C7828" w:rsidP="008C7828">
                  <w:pPr>
                    <w:jc w:val="center"/>
                  </w:pPr>
                  <w:r w:rsidRPr="00E11FD4">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87"/>
                <w:jc w:val="center"/>
              </w:trPr>
              <w:tc>
                <w:tcPr>
                  <w:tcW w:w="569"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5</w:t>
                  </w:r>
                </w:p>
              </w:tc>
              <w:tc>
                <w:tcPr>
                  <w:tcW w:w="2479" w:type="dxa"/>
                  <w:tcBorders>
                    <w:top w:val="nil"/>
                    <w:left w:val="nil"/>
                    <w:bottom w:val="single" w:sz="4" w:space="0" w:color="auto"/>
                    <w:right w:val="single" w:sz="4" w:space="0" w:color="auto"/>
                  </w:tcBorders>
                  <w:shd w:val="clear" w:color="auto" w:fill="auto"/>
                  <w:vAlign w:val="bottom"/>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957" w:type="dxa"/>
                  <w:tcBorders>
                    <w:top w:val="nil"/>
                    <w:left w:val="nil"/>
                    <w:bottom w:val="single" w:sz="4" w:space="0" w:color="auto"/>
                    <w:right w:val="single" w:sz="4" w:space="0" w:color="auto"/>
                  </w:tcBorders>
                  <w:vAlign w:val="center"/>
                </w:tcPr>
                <w:p w:rsidR="008C7828" w:rsidRDefault="008C7828" w:rsidP="008C7828">
                  <w:pPr>
                    <w:jc w:val="center"/>
                  </w:pPr>
                  <w:r w:rsidRPr="00E11FD4">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99"/>
                <w:jc w:val="center"/>
              </w:trPr>
              <w:tc>
                <w:tcPr>
                  <w:tcW w:w="569" w:type="dxa"/>
                  <w:vMerge/>
                  <w:tcBorders>
                    <w:left w:val="single" w:sz="8" w:space="0" w:color="auto"/>
                    <w:bottom w:val="single" w:sz="4"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52"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6</w:t>
                  </w:r>
                </w:p>
              </w:tc>
              <w:tc>
                <w:tcPr>
                  <w:tcW w:w="2479"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B86983">
                    <w:rPr>
                      <w:rFonts w:ascii="Calibri" w:hAnsi="Calibri"/>
                      <w:color w:val="000000"/>
                      <w:sz w:val="16"/>
                      <w:szCs w:val="22"/>
                      <w:lang w:val="es-BO" w:eastAsia="es-BO"/>
                    </w:rPr>
                    <w:t xml:space="preserve">CONECTOR ACERO NEGRO DE 1”  </w:t>
                  </w:r>
                </w:p>
              </w:tc>
              <w:tc>
                <w:tcPr>
                  <w:tcW w:w="957" w:type="dxa"/>
                  <w:tcBorders>
                    <w:top w:val="nil"/>
                    <w:left w:val="nil"/>
                    <w:bottom w:val="single" w:sz="4" w:space="0" w:color="auto"/>
                    <w:right w:val="single" w:sz="4" w:space="0" w:color="auto"/>
                  </w:tcBorders>
                  <w:vAlign w:val="center"/>
                </w:tcPr>
                <w:p w:rsidR="008C7828" w:rsidRDefault="008C7828" w:rsidP="008C7828">
                  <w:pPr>
                    <w:jc w:val="center"/>
                  </w:pPr>
                  <w:r w:rsidRPr="00E11FD4">
                    <w:rPr>
                      <w:rFonts w:ascii="Calibri" w:hAnsi="Calibri"/>
                      <w:color w:val="000000"/>
                      <w:sz w:val="16"/>
                      <w:szCs w:val="22"/>
                    </w:rPr>
                    <w:t>300</w:t>
                  </w:r>
                </w:p>
              </w:tc>
              <w:tc>
                <w:tcPr>
                  <w:tcW w:w="1327"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bl>
          <w:p w:rsidR="008C7828" w:rsidRDefault="008C7828" w:rsidP="008C7828">
            <w:pPr>
              <w:ind w:left="360"/>
              <w:contextualSpacing/>
              <w:jc w:val="both"/>
              <w:rPr>
                <w:rFonts w:ascii="Calibri" w:hAnsi="Calibri" w:cs="Arial"/>
                <w:bCs/>
                <w:iCs/>
                <w:lang w:eastAsia="x-none"/>
              </w:rPr>
            </w:pPr>
          </w:p>
          <w:tbl>
            <w:tblPr>
              <w:tblW w:w="6570" w:type="dxa"/>
              <w:jc w:val="center"/>
              <w:tblLayout w:type="fixed"/>
              <w:tblCellMar>
                <w:left w:w="70" w:type="dxa"/>
                <w:right w:w="70" w:type="dxa"/>
              </w:tblCellMar>
              <w:tblLook w:val="04A0" w:firstRow="1" w:lastRow="0" w:firstColumn="1" w:lastColumn="0" w:noHBand="0" w:noVBand="1"/>
            </w:tblPr>
            <w:tblGrid>
              <w:gridCol w:w="576"/>
              <w:gridCol w:w="1179"/>
              <w:gridCol w:w="1878"/>
              <w:gridCol w:w="1067"/>
              <w:gridCol w:w="1870"/>
            </w:tblGrid>
            <w:tr w:rsidR="008C7828" w:rsidRPr="009455F7" w:rsidTr="008C7828">
              <w:trPr>
                <w:trHeight w:val="173"/>
                <w:jc w:val="center"/>
              </w:trPr>
              <w:tc>
                <w:tcPr>
                  <w:tcW w:w="576" w:type="dxa"/>
                  <w:vMerge w:val="restart"/>
                  <w:tcBorders>
                    <w:top w:val="single" w:sz="8" w:space="0" w:color="auto"/>
                    <w:left w:val="single" w:sz="8" w:space="0" w:color="auto"/>
                    <w:bottom w:val="nil"/>
                    <w:right w:val="single" w:sz="8" w:space="0" w:color="000000"/>
                  </w:tcBorders>
                  <w:shd w:val="clear" w:color="000000" w:fill="B7DEE8"/>
                  <w:textDirection w:val="btLr"/>
                </w:tcPr>
                <w:p w:rsidR="008C7828" w:rsidRPr="009455F7" w:rsidRDefault="008C7828" w:rsidP="008C7828">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5</w:t>
                  </w:r>
                </w:p>
              </w:tc>
              <w:tc>
                <w:tcPr>
                  <w:tcW w:w="5994" w:type="dxa"/>
                  <w:gridSpan w:val="4"/>
                  <w:tcBorders>
                    <w:top w:val="single" w:sz="8" w:space="0" w:color="auto"/>
                    <w:left w:val="single" w:sz="8" w:space="0" w:color="auto"/>
                    <w:bottom w:val="single" w:sz="8" w:space="0" w:color="000000"/>
                    <w:right w:val="single" w:sz="8" w:space="0" w:color="000000"/>
                  </w:tcBorders>
                  <w:shd w:val="clear" w:color="000000" w:fill="B7DEE8"/>
                  <w:noWrap/>
                  <w:vAlign w:val="center"/>
                  <w:hideMark/>
                </w:tcPr>
                <w:p w:rsidR="008C7828" w:rsidRPr="009455F7" w:rsidRDefault="008C7828" w:rsidP="008C7828">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color w:val="000000"/>
                      <w:sz w:val="16"/>
                      <w:szCs w:val="22"/>
                      <w:lang w:val="es-BO" w:eastAsia="es-BO"/>
                    </w:rPr>
                    <w:t>GC1</w:t>
                  </w:r>
                  <w:r w:rsidRPr="009455F7">
                    <w:rPr>
                      <w:rFonts w:ascii="Calibri" w:hAnsi="Calibri"/>
                      <w:b/>
                      <w:color w:val="000000"/>
                      <w:sz w:val="16"/>
                      <w:szCs w:val="22"/>
                      <w:lang w:val="es-BO" w:eastAsia="es-BO"/>
                    </w:rPr>
                    <w:t xml:space="preserve"> – COMERCIAL “B25-G16”</w:t>
                  </w:r>
                </w:p>
              </w:tc>
            </w:tr>
            <w:tr w:rsidR="008C7828" w:rsidRPr="009455F7" w:rsidTr="008C7828">
              <w:trPr>
                <w:trHeight w:val="280"/>
                <w:jc w:val="center"/>
              </w:trPr>
              <w:tc>
                <w:tcPr>
                  <w:tcW w:w="576"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1878" w:type="dxa"/>
                  <w:tcBorders>
                    <w:top w:val="nil"/>
                    <w:left w:val="nil"/>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1067" w:type="dxa"/>
                  <w:tcBorders>
                    <w:top w:val="nil"/>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870" w:type="dxa"/>
                  <w:tcBorders>
                    <w:top w:val="nil"/>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C7828" w:rsidRPr="009455F7" w:rsidTr="008C7828">
              <w:trPr>
                <w:trHeight w:val="303"/>
                <w:jc w:val="center"/>
              </w:trPr>
              <w:tc>
                <w:tcPr>
                  <w:tcW w:w="576"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1878"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color w:val="000000"/>
                      <w:sz w:val="16"/>
                      <w:szCs w:val="22"/>
                      <w:lang w:val="es-BO" w:eastAsia="es-BO"/>
                    </w:rPr>
                    <w:t>GC1</w:t>
                  </w:r>
                </w:p>
              </w:tc>
              <w:tc>
                <w:tcPr>
                  <w:tcW w:w="1067"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03"/>
                <w:jc w:val="center"/>
              </w:trPr>
              <w:tc>
                <w:tcPr>
                  <w:tcW w:w="576"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1878"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MEDIDOR DE DIAFRAGMA G16</w:t>
                  </w:r>
                </w:p>
              </w:tc>
              <w:tc>
                <w:tcPr>
                  <w:tcW w:w="1067" w:type="dxa"/>
                  <w:tcBorders>
                    <w:top w:val="nil"/>
                    <w:left w:val="nil"/>
                    <w:bottom w:val="single" w:sz="4" w:space="0" w:color="auto"/>
                    <w:right w:val="single" w:sz="4" w:space="0" w:color="auto"/>
                  </w:tcBorders>
                  <w:vAlign w:val="center"/>
                </w:tcPr>
                <w:p w:rsidR="008C7828" w:rsidRDefault="008C7828" w:rsidP="008C7828">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03"/>
                <w:jc w:val="center"/>
              </w:trPr>
              <w:tc>
                <w:tcPr>
                  <w:tcW w:w="576"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1878"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REGULADOR B25 (4bar-140mbar)</w:t>
                  </w:r>
                </w:p>
              </w:tc>
              <w:tc>
                <w:tcPr>
                  <w:tcW w:w="1067" w:type="dxa"/>
                  <w:tcBorders>
                    <w:top w:val="nil"/>
                    <w:left w:val="nil"/>
                    <w:bottom w:val="single" w:sz="4" w:space="0" w:color="auto"/>
                    <w:right w:val="single" w:sz="4" w:space="0" w:color="auto"/>
                  </w:tcBorders>
                  <w:vAlign w:val="center"/>
                </w:tcPr>
                <w:p w:rsidR="008C7828" w:rsidRDefault="008C7828" w:rsidP="008C7828">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23"/>
                <w:jc w:val="center"/>
              </w:trPr>
              <w:tc>
                <w:tcPr>
                  <w:tcW w:w="576"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1878" w:type="dxa"/>
                  <w:tcBorders>
                    <w:top w:val="nil"/>
                    <w:left w:val="nil"/>
                    <w:bottom w:val="single" w:sz="4" w:space="0" w:color="auto"/>
                    <w:right w:val="single" w:sz="4" w:space="0" w:color="auto"/>
                  </w:tcBorders>
                  <w:shd w:val="clear" w:color="auto" w:fill="auto"/>
                  <w:noWrap/>
                  <w:vAlign w:val="center"/>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1067" w:type="dxa"/>
                  <w:tcBorders>
                    <w:top w:val="nil"/>
                    <w:left w:val="nil"/>
                    <w:bottom w:val="single" w:sz="4" w:space="0" w:color="auto"/>
                    <w:right w:val="single" w:sz="4" w:space="0" w:color="auto"/>
                  </w:tcBorders>
                  <w:vAlign w:val="center"/>
                </w:tcPr>
                <w:p w:rsidR="008C7828" w:rsidRDefault="008C7828" w:rsidP="008C7828">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03"/>
                <w:jc w:val="center"/>
              </w:trPr>
              <w:tc>
                <w:tcPr>
                  <w:tcW w:w="576"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5</w:t>
                  </w:r>
                </w:p>
              </w:tc>
              <w:tc>
                <w:tcPr>
                  <w:tcW w:w="1878"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CODO DE 90°, CONECTOR REGULADOR – MEDIDOR, 1 ¼” A 1 ¼”</w:t>
                  </w:r>
                </w:p>
              </w:tc>
              <w:tc>
                <w:tcPr>
                  <w:tcW w:w="1067" w:type="dxa"/>
                  <w:tcBorders>
                    <w:top w:val="nil"/>
                    <w:left w:val="nil"/>
                    <w:bottom w:val="single" w:sz="4" w:space="0" w:color="auto"/>
                    <w:right w:val="single" w:sz="4" w:space="0" w:color="auto"/>
                  </w:tcBorders>
                  <w:vAlign w:val="center"/>
                </w:tcPr>
                <w:p w:rsidR="008C7828" w:rsidRDefault="008C7828" w:rsidP="008C7828">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03"/>
                <w:jc w:val="center"/>
              </w:trPr>
              <w:tc>
                <w:tcPr>
                  <w:tcW w:w="576"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6</w:t>
                  </w:r>
                </w:p>
              </w:tc>
              <w:tc>
                <w:tcPr>
                  <w:tcW w:w="1878"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ACCESORIO DE LATON </w:t>
                  </w:r>
                  <w:r>
                    <w:rPr>
                      <w:rFonts w:ascii="Calibri" w:hAnsi="Calibri"/>
                      <w:color w:val="000000"/>
                      <w:sz w:val="16"/>
                      <w:szCs w:val="22"/>
                      <w:lang w:val="es-BO" w:eastAsia="es-BO"/>
                    </w:rPr>
                    <w:t xml:space="preserve"> O </w:t>
                  </w:r>
                  <w:r w:rsidRPr="009455F7">
                    <w:rPr>
                      <w:rFonts w:ascii="Calibri" w:hAnsi="Calibri"/>
                      <w:color w:val="000000"/>
                      <w:sz w:val="16"/>
                      <w:szCs w:val="22"/>
                      <w:lang w:val="es-BO" w:eastAsia="es-BO"/>
                    </w:rPr>
                    <w:t xml:space="preserve">BRONCE DE 1” </w:t>
                  </w:r>
                </w:p>
              </w:tc>
              <w:tc>
                <w:tcPr>
                  <w:tcW w:w="1067" w:type="dxa"/>
                  <w:tcBorders>
                    <w:top w:val="nil"/>
                    <w:left w:val="nil"/>
                    <w:bottom w:val="single" w:sz="4" w:space="0" w:color="auto"/>
                    <w:right w:val="single" w:sz="4" w:space="0" w:color="auto"/>
                  </w:tcBorders>
                  <w:vAlign w:val="center"/>
                </w:tcPr>
                <w:p w:rsidR="008C7828" w:rsidRDefault="008C7828" w:rsidP="008C7828">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03"/>
                <w:jc w:val="center"/>
              </w:trPr>
              <w:tc>
                <w:tcPr>
                  <w:tcW w:w="576" w:type="dxa"/>
                  <w:vMerge/>
                  <w:tcBorders>
                    <w:left w:val="single" w:sz="8" w:space="0" w:color="auto"/>
                    <w:bottom w:val="single" w:sz="4"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79"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7</w:t>
                  </w:r>
                </w:p>
              </w:tc>
              <w:tc>
                <w:tcPr>
                  <w:tcW w:w="1878"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1067" w:type="dxa"/>
                  <w:tcBorders>
                    <w:top w:val="nil"/>
                    <w:left w:val="nil"/>
                    <w:bottom w:val="single" w:sz="4" w:space="0" w:color="auto"/>
                    <w:right w:val="single" w:sz="4" w:space="0" w:color="auto"/>
                  </w:tcBorders>
                  <w:vAlign w:val="center"/>
                </w:tcPr>
                <w:p w:rsidR="008C7828" w:rsidRDefault="008C7828" w:rsidP="008C7828">
                  <w:pPr>
                    <w:jc w:val="center"/>
                  </w:pPr>
                  <w:r w:rsidRPr="004F0E96">
                    <w:rPr>
                      <w:rFonts w:ascii="Calibri" w:hAnsi="Calibri"/>
                      <w:color w:val="000000"/>
                      <w:sz w:val="16"/>
                      <w:szCs w:val="22"/>
                    </w:rPr>
                    <w:t>100</w:t>
                  </w:r>
                </w:p>
              </w:tc>
              <w:tc>
                <w:tcPr>
                  <w:tcW w:w="1870"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bl>
          <w:p w:rsidR="008C7828" w:rsidRDefault="008C7828" w:rsidP="008C7828">
            <w:pPr>
              <w:ind w:left="360"/>
              <w:contextualSpacing/>
              <w:jc w:val="both"/>
              <w:rPr>
                <w:rFonts w:ascii="Calibri" w:hAnsi="Calibri" w:cs="Arial"/>
                <w:bCs/>
                <w:iCs/>
                <w:lang w:eastAsia="x-none"/>
              </w:rPr>
            </w:pPr>
          </w:p>
          <w:p w:rsidR="008C7828" w:rsidRDefault="008C7828" w:rsidP="008C7828">
            <w:pPr>
              <w:ind w:left="360"/>
              <w:contextualSpacing/>
              <w:jc w:val="both"/>
              <w:rPr>
                <w:rFonts w:ascii="Calibri" w:hAnsi="Calibri" w:cs="Arial"/>
                <w:bCs/>
                <w:iCs/>
                <w:lang w:eastAsia="x-none"/>
              </w:rPr>
            </w:pPr>
          </w:p>
          <w:tbl>
            <w:tblPr>
              <w:tblW w:w="6458" w:type="dxa"/>
              <w:jc w:val="center"/>
              <w:tblLayout w:type="fixed"/>
              <w:tblCellMar>
                <w:left w:w="70" w:type="dxa"/>
                <w:right w:w="70" w:type="dxa"/>
              </w:tblCellMar>
              <w:tblLook w:val="04A0" w:firstRow="1" w:lastRow="0" w:firstColumn="1" w:lastColumn="0" w:noHBand="0" w:noVBand="1"/>
            </w:tblPr>
            <w:tblGrid>
              <w:gridCol w:w="561"/>
              <w:gridCol w:w="1187"/>
              <w:gridCol w:w="2310"/>
              <w:gridCol w:w="1065"/>
              <w:gridCol w:w="1335"/>
            </w:tblGrid>
            <w:tr w:rsidR="008C7828" w:rsidRPr="009455F7" w:rsidTr="008C7828">
              <w:trPr>
                <w:trHeight w:val="289"/>
                <w:jc w:val="center"/>
              </w:trPr>
              <w:tc>
                <w:tcPr>
                  <w:tcW w:w="561" w:type="dxa"/>
                  <w:vMerge w:val="restart"/>
                  <w:tcBorders>
                    <w:top w:val="single" w:sz="8" w:space="0" w:color="auto"/>
                    <w:left w:val="single" w:sz="8" w:space="0" w:color="auto"/>
                    <w:bottom w:val="nil"/>
                    <w:right w:val="single" w:sz="8" w:space="0" w:color="000000"/>
                  </w:tcBorders>
                  <w:shd w:val="clear" w:color="000000" w:fill="B7DEE8"/>
                  <w:textDirection w:val="btLr"/>
                </w:tcPr>
                <w:p w:rsidR="008C7828" w:rsidRPr="009455F7" w:rsidRDefault="008C7828" w:rsidP="008C7828">
                  <w:pPr>
                    <w:ind w:left="113" w:right="113"/>
                    <w:jc w:val="center"/>
                    <w:rPr>
                      <w:rFonts w:ascii="Calibri" w:hAnsi="Calibri"/>
                      <w:b/>
                      <w:color w:val="000000"/>
                      <w:sz w:val="28"/>
                      <w:szCs w:val="36"/>
                      <w:lang w:val="es-BO" w:eastAsia="es-BO"/>
                    </w:rPr>
                  </w:pPr>
                  <w:r>
                    <w:rPr>
                      <w:rFonts w:ascii="Calibri" w:hAnsi="Calibri"/>
                      <w:b/>
                      <w:color w:val="000000"/>
                      <w:sz w:val="28"/>
                      <w:szCs w:val="36"/>
                      <w:lang w:val="es-BO" w:eastAsia="es-BO"/>
                    </w:rPr>
                    <w:t>ITEM</w:t>
                  </w:r>
                  <w:r w:rsidRPr="009455F7">
                    <w:rPr>
                      <w:rFonts w:ascii="Calibri" w:hAnsi="Calibri"/>
                      <w:b/>
                      <w:color w:val="000000"/>
                      <w:sz w:val="28"/>
                      <w:szCs w:val="36"/>
                      <w:lang w:val="es-BO" w:eastAsia="es-BO"/>
                    </w:rPr>
                    <w:t xml:space="preserve">  6</w:t>
                  </w:r>
                </w:p>
              </w:tc>
              <w:tc>
                <w:tcPr>
                  <w:tcW w:w="5897" w:type="dxa"/>
                  <w:gridSpan w:val="4"/>
                  <w:tcBorders>
                    <w:top w:val="single" w:sz="8" w:space="0" w:color="auto"/>
                    <w:left w:val="single" w:sz="8" w:space="0" w:color="auto"/>
                    <w:bottom w:val="nil"/>
                    <w:right w:val="single" w:sz="8" w:space="0" w:color="000000"/>
                  </w:tcBorders>
                  <w:shd w:val="clear" w:color="000000" w:fill="B7DEE8"/>
                  <w:noWrap/>
                  <w:hideMark/>
                </w:tcPr>
                <w:p w:rsidR="008C7828" w:rsidRPr="009455F7" w:rsidRDefault="008C7828" w:rsidP="008C7828">
                  <w:pPr>
                    <w:rPr>
                      <w:rFonts w:ascii="Calibri" w:hAnsi="Calibri"/>
                      <w:b/>
                      <w:color w:val="000000"/>
                      <w:sz w:val="16"/>
                      <w:szCs w:val="22"/>
                      <w:lang w:val="es-BO" w:eastAsia="es-BO"/>
                    </w:rPr>
                  </w:pPr>
                  <w:r w:rsidRPr="009455F7">
                    <w:rPr>
                      <w:rFonts w:ascii="Calibri" w:hAnsi="Calibri"/>
                      <w:b/>
                      <w:color w:val="000000"/>
                      <w:sz w:val="16"/>
                      <w:szCs w:val="22"/>
                      <w:lang w:val="es-BO" w:eastAsia="es-BO"/>
                    </w:rPr>
                    <w:t xml:space="preserve">GABINETE </w:t>
                  </w:r>
                  <w:r>
                    <w:rPr>
                      <w:rFonts w:ascii="Calibri" w:hAnsi="Calibri"/>
                      <w:b/>
                      <w:bCs/>
                      <w:iCs/>
                      <w:color w:val="000000"/>
                      <w:sz w:val="16"/>
                      <w:szCs w:val="22"/>
                      <w:lang w:eastAsia="es-BO"/>
                    </w:rPr>
                    <w:t>GRM1</w:t>
                  </w:r>
                  <w:r w:rsidRPr="009455F7">
                    <w:rPr>
                      <w:rFonts w:ascii="Calibri" w:hAnsi="Calibri"/>
                      <w:b/>
                      <w:color w:val="000000"/>
                      <w:sz w:val="16"/>
                      <w:szCs w:val="22"/>
                      <w:lang w:val="es-BO" w:eastAsia="es-BO"/>
                    </w:rPr>
                    <w:t xml:space="preserve"> – REGULADOR/MONTANTE “B25”</w:t>
                  </w:r>
                </w:p>
              </w:tc>
            </w:tr>
            <w:tr w:rsidR="008C7828" w:rsidRPr="009455F7" w:rsidTr="008C7828">
              <w:trPr>
                <w:trHeight w:val="290"/>
                <w:jc w:val="center"/>
              </w:trPr>
              <w:tc>
                <w:tcPr>
                  <w:tcW w:w="561"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87" w:type="dxa"/>
                  <w:tcBorders>
                    <w:top w:val="single" w:sz="4" w:space="0" w:color="auto"/>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N° ACCESORIO</w:t>
                  </w:r>
                </w:p>
              </w:tc>
              <w:tc>
                <w:tcPr>
                  <w:tcW w:w="2310" w:type="dxa"/>
                  <w:tcBorders>
                    <w:top w:val="single" w:sz="4" w:space="0" w:color="auto"/>
                    <w:left w:val="nil"/>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1065" w:type="dxa"/>
                  <w:tcBorders>
                    <w:top w:val="single" w:sz="4" w:space="0" w:color="auto"/>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 xml:space="preserve">CANTIDAD </w:t>
                  </w:r>
                </w:p>
              </w:tc>
              <w:tc>
                <w:tcPr>
                  <w:tcW w:w="1335" w:type="dxa"/>
                  <w:tcBorders>
                    <w:top w:val="single" w:sz="4" w:space="0" w:color="auto"/>
                    <w:left w:val="nil"/>
                    <w:bottom w:val="single" w:sz="4" w:space="0" w:color="auto"/>
                    <w:right w:val="single" w:sz="4" w:space="0" w:color="auto"/>
                  </w:tcBorders>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C7828" w:rsidRPr="009455F7" w:rsidTr="008C7828">
              <w:trPr>
                <w:trHeight w:val="305"/>
                <w:jc w:val="center"/>
              </w:trPr>
              <w:tc>
                <w:tcPr>
                  <w:tcW w:w="561"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1</w:t>
                  </w:r>
                </w:p>
              </w:tc>
              <w:tc>
                <w:tcPr>
                  <w:tcW w:w="2310"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GABINETE O COFRE </w:t>
                  </w:r>
                  <w:r>
                    <w:rPr>
                      <w:rFonts w:ascii="Calibri" w:hAnsi="Calibri"/>
                      <w:bCs/>
                      <w:iCs/>
                      <w:color w:val="000000"/>
                      <w:sz w:val="16"/>
                      <w:szCs w:val="22"/>
                      <w:lang w:eastAsia="es-BO"/>
                    </w:rPr>
                    <w:t>GRM1</w:t>
                  </w:r>
                </w:p>
              </w:tc>
              <w:tc>
                <w:tcPr>
                  <w:tcW w:w="1065"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05"/>
                <w:jc w:val="center"/>
              </w:trPr>
              <w:tc>
                <w:tcPr>
                  <w:tcW w:w="561"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2</w:t>
                  </w:r>
                </w:p>
              </w:tc>
              <w:tc>
                <w:tcPr>
                  <w:tcW w:w="2310"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REGULADOR B25 (4bar-140mbar)</w:t>
                  </w:r>
                </w:p>
              </w:tc>
              <w:tc>
                <w:tcPr>
                  <w:tcW w:w="1065" w:type="dxa"/>
                  <w:tcBorders>
                    <w:top w:val="nil"/>
                    <w:left w:val="nil"/>
                    <w:bottom w:val="single" w:sz="4" w:space="0" w:color="auto"/>
                    <w:right w:val="single" w:sz="4" w:space="0" w:color="auto"/>
                  </w:tcBorders>
                  <w:vAlign w:val="center"/>
                </w:tcPr>
                <w:p w:rsidR="008C7828" w:rsidRDefault="008C7828" w:rsidP="008C7828">
                  <w:pPr>
                    <w:jc w:val="center"/>
                  </w:pPr>
                  <w:r w:rsidRPr="0087228F">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305"/>
                <w:jc w:val="center"/>
              </w:trPr>
              <w:tc>
                <w:tcPr>
                  <w:tcW w:w="561"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3</w:t>
                  </w:r>
                </w:p>
              </w:tc>
              <w:tc>
                <w:tcPr>
                  <w:tcW w:w="2310"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VALVULA DE CORTE CAL 15 PARA ACOMETIDA</w:t>
                  </w:r>
                </w:p>
              </w:tc>
              <w:tc>
                <w:tcPr>
                  <w:tcW w:w="1065" w:type="dxa"/>
                  <w:tcBorders>
                    <w:top w:val="nil"/>
                    <w:left w:val="nil"/>
                    <w:bottom w:val="single" w:sz="4" w:space="0" w:color="auto"/>
                    <w:right w:val="single" w:sz="4" w:space="0" w:color="auto"/>
                  </w:tcBorders>
                  <w:vAlign w:val="center"/>
                </w:tcPr>
                <w:p w:rsidR="008C7828" w:rsidRDefault="008C7828" w:rsidP="008C7828">
                  <w:pPr>
                    <w:jc w:val="center"/>
                  </w:pPr>
                  <w:r w:rsidRPr="0087228F">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87"/>
                <w:jc w:val="center"/>
              </w:trPr>
              <w:tc>
                <w:tcPr>
                  <w:tcW w:w="561"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4</w:t>
                  </w:r>
                </w:p>
              </w:tc>
              <w:tc>
                <w:tcPr>
                  <w:tcW w:w="2310" w:type="dxa"/>
                  <w:tcBorders>
                    <w:top w:val="nil"/>
                    <w:left w:val="nil"/>
                    <w:bottom w:val="single" w:sz="4" w:space="0" w:color="auto"/>
                    <w:right w:val="single" w:sz="4" w:space="0" w:color="auto"/>
                  </w:tcBorders>
                  <w:shd w:val="clear" w:color="auto" w:fill="auto"/>
                  <w:vAlign w:val="bottom"/>
                  <w:hideMark/>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 xml:space="preserve">CONECTOR DE </w:t>
                  </w:r>
                  <w:r>
                    <w:rPr>
                      <w:rFonts w:ascii="Calibri" w:hAnsi="Calibri"/>
                      <w:color w:val="000000"/>
                      <w:sz w:val="16"/>
                      <w:szCs w:val="22"/>
                      <w:lang w:val="es-BO" w:eastAsia="es-BO"/>
                    </w:rPr>
                    <w:t>LATON O BRONCE</w:t>
                  </w:r>
                  <w:r w:rsidRPr="009455F7">
                    <w:rPr>
                      <w:rFonts w:ascii="Calibri" w:hAnsi="Calibri"/>
                      <w:color w:val="000000"/>
                      <w:sz w:val="16"/>
                      <w:szCs w:val="22"/>
                      <w:lang w:val="es-BO" w:eastAsia="es-BO"/>
                    </w:rPr>
                    <w:t>, REGULADOR – MONTANTE 1 ¼” A 1” BSP</w:t>
                  </w:r>
                </w:p>
              </w:tc>
              <w:tc>
                <w:tcPr>
                  <w:tcW w:w="1065" w:type="dxa"/>
                  <w:tcBorders>
                    <w:top w:val="nil"/>
                    <w:left w:val="nil"/>
                    <w:bottom w:val="single" w:sz="4" w:space="0" w:color="auto"/>
                    <w:right w:val="single" w:sz="4" w:space="0" w:color="auto"/>
                  </w:tcBorders>
                  <w:vAlign w:val="center"/>
                </w:tcPr>
                <w:p w:rsidR="008C7828" w:rsidRDefault="008C7828" w:rsidP="008C7828">
                  <w:pPr>
                    <w:jc w:val="center"/>
                  </w:pPr>
                  <w:r w:rsidRPr="0087228F">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8C7828" w:rsidRPr="009455F7" w:rsidRDefault="008C7828" w:rsidP="008C7828">
                  <w:pPr>
                    <w:jc w:val="center"/>
                    <w:rPr>
                      <w:sz w:val="16"/>
                    </w:rPr>
                  </w:pPr>
                  <w:r w:rsidRPr="009455F7">
                    <w:rPr>
                      <w:rFonts w:ascii="Calibri" w:hAnsi="Calibri"/>
                      <w:color w:val="000000"/>
                      <w:sz w:val="16"/>
                      <w:szCs w:val="22"/>
                    </w:rPr>
                    <w:t>PIEZAS</w:t>
                  </w:r>
                </w:p>
              </w:tc>
            </w:tr>
            <w:tr w:rsidR="008C7828" w:rsidRPr="009455F7" w:rsidTr="008C7828">
              <w:trPr>
                <w:trHeight w:val="287"/>
                <w:jc w:val="center"/>
              </w:trPr>
              <w:tc>
                <w:tcPr>
                  <w:tcW w:w="561" w:type="dxa"/>
                  <w:vMerge/>
                  <w:tcBorders>
                    <w:left w:val="single" w:sz="8"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5</w:t>
                  </w:r>
                </w:p>
              </w:tc>
              <w:tc>
                <w:tcPr>
                  <w:tcW w:w="2310" w:type="dxa"/>
                  <w:tcBorders>
                    <w:top w:val="nil"/>
                    <w:left w:val="nil"/>
                    <w:bottom w:val="single" w:sz="4" w:space="0" w:color="auto"/>
                    <w:right w:val="single" w:sz="4" w:space="0" w:color="auto"/>
                  </w:tcBorders>
                  <w:shd w:val="clear" w:color="auto" w:fill="auto"/>
                  <w:vAlign w:val="bottom"/>
                </w:tcPr>
                <w:p w:rsidR="008C7828" w:rsidRPr="009455F7" w:rsidRDefault="008C7828" w:rsidP="008C7828">
                  <w:pPr>
                    <w:rPr>
                      <w:rFonts w:ascii="Calibri" w:hAnsi="Calibri"/>
                      <w:color w:val="000000"/>
                      <w:sz w:val="16"/>
                      <w:szCs w:val="22"/>
                      <w:lang w:val="es-BO" w:eastAsia="es-BO"/>
                    </w:rPr>
                  </w:pPr>
                  <w:r w:rsidRPr="009455F7">
                    <w:rPr>
                      <w:rFonts w:ascii="Calibri" w:hAnsi="Calibri"/>
                      <w:color w:val="000000"/>
                      <w:sz w:val="16"/>
                      <w:szCs w:val="22"/>
                      <w:lang w:val="es-BO" w:eastAsia="es-BO"/>
                    </w:rPr>
                    <w:t>MANOMETRO DE BAJA PRESION, 0 - 400mbar</w:t>
                  </w:r>
                </w:p>
              </w:tc>
              <w:tc>
                <w:tcPr>
                  <w:tcW w:w="1065" w:type="dxa"/>
                  <w:tcBorders>
                    <w:top w:val="nil"/>
                    <w:left w:val="nil"/>
                    <w:bottom w:val="single" w:sz="4" w:space="0" w:color="auto"/>
                    <w:right w:val="single" w:sz="4" w:space="0" w:color="auto"/>
                  </w:tcBorders>
                  <w:vAlign w:val="center"/>
                </w:tcPr>
                <w:p w:rsidR="008C7828" w:rsidRDefault="008C7828" w:rsidP="008C7828">
                  <w:pPr>
                    <w:jc w:val="center"/>
                  </w:pPr>
                  <w:r w:rsidRPr="0087228F">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sidRPr="009455F7">
                    <w:rPr>
                      <w:rFonts w:ascii="Calibri" w:hAnsi="Calibri"/>
                      <w:color w:val="000000"/>
                      <w:sz w:val="16"/>
                      <w:szCs w:val="22"/>
                    </w:rPr>
                    <w:t>PIEZAS</w:t>
                  </w:r>
                </w:p>
              </w:tc>
            </w:tr>
            <w:tr w:rsidR="008C7828" w:rsidRPr="009455F7" w:rsidTr="008C7828">
              <w:trPr>
                <w:trHeight w:val="305"/>
                <w:jc w:val="center"/>
              </w:trPr>
              <w:tc>
                <w:tcPr>
                  <w:tcW w:w="561" w:type="dxa"/>
                  <w:vMerge/>
                  <w:tcBorders>
                    <w:left w:val="single" w:sz="8" w:space="0" w:color="auto"/>
                    <w:bottom w:val="single" w:sz="4" w:space="0" w:color="auto"/>
                    <w:right w:val="single" w:sz="8" w:space="0" w:color="000000"/>
                  </w:tcBorders>
                  <w:shd w:val="clear" w:color="000000" w:fill="16365C"/>
                </w:tcPr>
                <w:p w:rsidR="008C7828" w:rsidRPr="009455F7" w:rsidRDefault="008C7828" w:rsidP="008C7828">
                  <w:pPr>
                    <w:jc w:val="center"/>
                    <w:rPr>
                      <w:rFonts w:ascii="Calibri" w:hAnsi="Calibri"/>
                      <w:b/>
                      <w:bCs/>
                      <w:color w:val="FFFFFF"/>
                      <w:sz w:val="18"/>
                      <w:szCs w:val="22"/>
                      <w:lang w:val="es-BO" w:eastAsia="es-BO"/>
                    </w:rPr>
                  </w:pPr>
                </w:p>
              </w:tc>
              <w:tc>
                <w:tcPr>
                  <w:tcW w:w="1187" w:type="dxa"/>
                  <w:tcBorders>
                    <w:top w:val="nil"/>
                    <w:left w:val="single" w:sz="8" w:space="0" w:color="000000"/>
                    <w:bottom w:val="single" w:sz="4" w:space="0" w:color="auto"/>
                    <w:right w:val="single" w:sz="4" w:space="0" w:color="auto"/>
                  </w:tcBorders>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Pr>
                      <w:rFonts w:ascii="Calibri" w:hAnsi="Calibri"/>
                      <w:b/>
                      <w:bCs/>
                      <w:color w:val="FFFFFF"/>
                      <w:sz w:val="16"/>
                      <w:szCs w:val="22"/>
                      <w:lang w:val="es-BO" w:eastAsia="es-BO"/>
                    </w:rPr>
                    <w:t>6</w:t>
                  </w:r>
                </w:p>
              </w:tc>
              <w:tc>
                <w:tcPr>
                  <w:tcW w:w="2310" w:type="dxa"/>
                  <w:tcBorders>
                    <w:top w:val="nil"/>
                    <w:left w:val="nil"/>
                    <w:bottom w:val="single" w:sz="4" w:space="0" w:color="auto"/>
                    <w:right w:val="single" w:sz="4" w:space="0" w:color="auto"/>
                  </w:tcBorders>
                  <w:shd w:val="clear" w:color="auto" w:fill="auto"/>
                  <w:noWrap/>
                  <w:vAlign w:val="bottom"/>
                  <w:hideMark/>
                </w:tcPr>
                <w:p w:rsidR="008C7828" w:rsidRPr="009455F7" w:rsidRDefault="008C7828" w:rsidP="008C7828">
                  <w:pPr>
                    <w:rPr>
                      <w:rFonts w:ascii="Calibri" w:hAnsi="Calibri"/>
                      <w:color w:val="000000"/>
                      <w:sz w:val="16"/>
                      <w:szCs w:val="22"/>
                      <w:lang w:val="es-BO" w:eastAsia="es-BO"/>
                    </w:rPr>
                  </w:pPr>
                  <w:r w:rsidRPr="00B86983">
                    <w:rPr>
                      <w:rFonts w:ascii="Calibri" w:hAnsi="Calibri"/>
                      <w:color w:val="000000"/>
                      <w:sz w:val="16"/>
                      <w:szCs w:val="22"/>
                      <w:lang w:val="es-BO" w:eastAsia="es-BO"/>
                    </w:rPr>
                    <w:t xml:space="preserve">CONECTOR ACERO NEGRO DE 1”  </w:t>
                  </w:r>
                </w:p>
              </w:tc>
              <w:tc>
                <w:tcPr>
                  <w:tcW w:w="1065" w:type="dxa"/>
                  <w:tcBorders>
                    <w:top w:val="nil"/>
                    <w:left w:val="nil"/>
                    <w:bottom w:val="single" w:sz="4" w:space="0" w:color="auto"/>
                    <w:right w:val="single" w:sz="4" w:space="0" w:color="auto"/>
                  </w:tcBorders>
                  <w:vAlign w:val="center"/>
                </w:tcPr>
                <w:p w:rsidR="008C7828" w:rsidRDefault="008C7828" w:rsidP="008C7828">
                  <w:pPr>
                    <w:jc w:val="center"/>
                  </w:pPr>
                  <w:r w:rsidRPr="0087228F">
                    <w:rPr>
                      <w:rFonts w:ascii="Calibri" w:hAnsi="Calibri"/>
                      <w:color w:val="000000"/>
                      <w:sz w:val="16"/>
                      <w:szCs w:val="22"/>
                    </w:rPr>
                    <w:t>100</w:t>
                  </w:r>
                </w:p>
              </w:tc>
              <w:tc>
                <w:tcPr>
                  <w:tcW w:w="1335" w:type="dxa"/>
                  <w:tcBorders>
                    <w:top w:val="nil"/>
                    <w:left w:val="nil"/>
                    <w:bottom w:val="single" w:sz="4" w:space="0" w:color="auto"/>
                    <w:right w:val="single" w:sz="4" w:space="0" w:color="auto"/>
                  </w:tcBorders>
                  <w:vAlign w:val="center"/>
                </w:tcPr>
                <w:p w:rsidR="008C7828" w:rsidRPr="009455F7" w:rsidRDefault="008C7828" w:rsidP="008C7828">
                  <w:pPr>
                    <w:jc w:val="center"/>
                    <w:rPr>
                      <w:rFonts w:ascii="Calibri" w:hAnsi="Calibri"/>
                      <w:color w:val="000000"/>
                      <w:sz w:val="16"/>
                      <w:szCs w:val="22"/>
                    </w:rPr>
                  </w:pPr>
                  <w:r w:rsidRPr="009455F7">
                    <w:rPr>
                      <w:rFonts w:ascii="Calibri" w:hAnsi="Calibri"/>
                      <w:color w:val="000000"/>
                      <w:sz w:val="16"/>
                      <w:szCs w:val="22"/>
                    </w:rPr>
                    <w:t>PIEZAS</w:t>
                  </w:r>
                </w:p>
              </w:tc>
            </w:tr>
          </w:tbl>
          <w:p w:rsidR="008C7828" w:rsidRDefault="008C7828" w:rsidP="008C7828">
            <w:pPr>
              <w:ind w:left="360"/>
              <w:contextualSpacing/>
              <w:jc w:val="both"/>
              <w:rPr>
                <w:rFonts w:ascii="Calibri" w:hAnsi="Calibri" w:cs="Arial"/>
                <w:bCs/>
                <w:iCs/>
                <w:lang w:eastAsia="x-none"/>
              </w:rPr>
            </w:pPr>
          </w:p>
          <w:p w:rsidR="008C7828" w:rsidRPr="003162D1" w:rsidRDefault="008C7828" w:rsidP="008C7828">
            <w:pPr>
              <w:ind w:left="360"/>
              <w:contextualSpacing/>
              <w:jc w:val="both"/>
              <w:rPr>
                <w:rFonts w:ascii="Calibri" w:hAnsi="Calibri" w:cs="Arial"/>
                <w:bCs/>
                <w:iCs/>
                <w:lang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b/>
                <w:bCs/>
                <w:iCs/>
                <w:sz w:val="22"/>
                <w:szCs w:val="22"/>
                <w:lang w:val="es-MX" w:eastAsia="x-none"/>
              </w:rPr>
              <w:lastRenderedPageBreak/>
              <w:t xml:space="preserve">CONDICIONES </w:t>
            </w:r>
            <w:r>
              <w:rPr>
                <w:rFonts w:ascii="Calibri" w:hAnsi="Calibri" w:cs="Arial"/>
                <w:b/>
                <w:bCs/>
                <w:iCs/>
                <w:sz w:val="22"/>
                <w:szCs w:val="22"/>
                <w:lang w:val="es-MX" w:eastAsia="x-none"/>
              </w:rPr>
              <w:t>GENERALES PARA GABINETES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t>Cada gabinete o Cofre de medición armado, deberá contar con el código del proceso correspondiente a la gestión (Ejemplo: XXXX-XXX-XXX-2016) impreso/grabado en la superficie del mismo en un lugar visible.</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t>La empresa adjudicada deberá entregar cada Gabinete o Cofre  armado de los ítems 1 al 6 completo, debiendo embalarse correctamente priorizando la integridad de cada uno de los gabinetes o Cofres armados.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lastRenderedPageBreak/>
              <w:t>Las empresas proponentes para la presentación de propuestas, deberán presentar las fichas técnicas respectivas de cada accesorio componente del Gabinete o Cofre armado,  (documento adicional), la misma que deberá contemplar características físicas, químicas, mecánicas e instrucciones específicas de uso.</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t>La empresa adjudicada para la entrega total, deberá presentar para cada Gabinete o Cofre de medición armado, Original del certificado de hermeticidad aprobado.</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t>La empresa adjudicada para la entrega total de los accesorios que componen cada Gabinete o Cofre de medición,  deberá entregar Original del Certificado de Calidad y Calibración emitido por un ente certificador externo (por ejemplo IQNET, ISO, IGA, BUREAU VERITAS etc.).</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t>Los accesorios que componen cada gabinete armado deberán tener sus respectivas secciones para sujeción al gabinete o cofre, de manera que mantengan su posición de montaje dentro del mismo.</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t>Para las Válvulas de Corte CAL 15 para Acometida, la empresa adjudicada para la entrega total, deberá proveer 1000 piezas de las  respectivas llaves de bloqueo.</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67686" w:rsidRDefault="008C7828" w:rsidP="008C7828">
            <w:pPr>
              <w:ind w:left="360"/>
              <w:contextualSpacing/>
              <w:jc w:val="both"/>
              <w:rPr>
                <w:rFonts w:ascii="Calibri" w:hAnsi="Calibri" w:cs="Arial"/>
                <w:b/>
                <w:bCs/>
                <w:i/>
                <w:iCs/>
                <w:lang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67686" w:rsidRDefault="008C7828" w:rsidP="008C7828">
            <w:pPr>
              <w:ind w:left="360"/>
              <w:contextualSpacing/>
              <w:jc w:val="both"/>
              <w:rPr>
                <w:rFonts w:ascii="Calibri" w:hAnsi="Calibri" w:cs="Arial"/>
                <w:b/>
                <w:bCs/>
                <w:i/>
                <w:iCs/>
                <w:lang w:eastAsia="x-none"/>
              </w:rPr>
            </w:pPr>
            <w:r w:rsidRPr="003162D1">
              <w:rPr>
                <w:rFonts w:ascii="Calibri" w:hAnsi="Calibri" w:cs="Arial"/>
                <w:b/>
                <w:bCs/>
                <w:iCs/>
                <w:sz w:val="22"/>
                <w:szCs w:val="22"/>
                <w:lang w:val="es-MX" w:eastAsia="x-none"/>
              </w:rPr>
              <w:t xml:space="preserve">AGRUPACION DE </w:t>
            </w:r>
            <w:r>
              <w:rPr>
                <w:rFonts w:ascii="Calibri" w:hAnsi="Calibri" w:cs="Arial"/>
                <w:b/>
                <w:bCs/>
                <w:iCs/>
                <w:sz w:val="22"/>
                <w:szCs w:val="22"/>
                <w:lang w:val="es-MX" w:eastAsia="x-none"/>
              </w:rPr>
              <w:t>PIEZAS SUELTAS Y AGRUPADAS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B72B61" w:rsidRDefault="008C7828" w:rsidP="008C7828">
            <w:pPr>
              <w:ind w:left="360"/>
              <w:contextualSpacing/>
              <w:jc w:val="both"/>
              <w:rPr>
                <w:rFonts w:ascii="Calibri" w:hAnsi="Calibri" w:cs="Arial"/>
                <w:bCs/>
                <w:iCs/>
                <w:lang w:eastAsia="x-none"/>
              </w:rPr>
            </w:pPr>
            <w:r w:rsidRPr="00B72B61">
              <w:rPr>
                <w:rFonts w:ascii="Calibri" w:hAnsi="Calibri" w:cs="Arial"/>
                <w:bCs/>
                <w:iCs/>
                <w:lang w:eastAsia="x-none"/>
              </w:rPr>
              <w:t>Las siguientes piezas vendrán sueltas y agrupadas respectivamente según cada ítem, el detalle se lo muestra a continuación:</w:t>
            </w:r>
          </w:p>
          <w:p w:rsidR="008C7828" w:rsidRDefault="008C7828" w:rsidP="008C7828">
            <w:pPr>
              <w:ind w:left="360"/>
              <w:contextualSpacing/>
              <w:jc w:val="both"/>
              <w:rPr>
                <w:rFonts w:ascii="Calibri" w:hAnsi="Calibri" w:cs="Arial"/>
                <w:b/>
                <w:bCs/>
                <w:iCs/>
                <w:lang w:eastAsia="x-none"/>
              </w:rPr>
            </w:pPr>
          </w:p>
          <w:tbl>
            <w:tblPr>
              <w:tblW w:w="6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0"/>
              <w:gridCol w:w="2853"/>
              <w:gridCol w:w="850"/>
              <w:gridCol w:w="1810"/>
            </w:tblGrid>
            <w:tr w:rsidR="008C7828" w:rsidRPr="009455F7" w:rsidTr="008C7828">
              <w:trPr>
                <w:trHeight w:val="282"/>
                <w:jc w:val="center"/>
              </w:trPr>
              <w:tc>
                <w:tcPr>
                  <w:tcW w:w="6723" w:type="dxa"/>
                  <w:gridSpan w:val="4"/>
                  <w:shd w:val="clear" w:color="000000" w:fill="B7DEE8"/>
                  <w:noWrap/>
                  <w:hideMark/>
                </w:tcPr>
                <w:p w:rsidR="008C7828" w:rsidRPr="009455F7" w:rsidRDefault="008C7828" w:rsidP="008C7828">
                  <w:pPr>
                    <w:rPr>
                      <w:sz w:val="16"/>
                    </w:rPr>
                  </w:pPr>
                </w:p>
              </w:tc>
            </w:tr>
            <w:tr w:rsidR="008C7828" w:rsidRPr="009455F7" w:rsidTr="008C7828">
              <w:trPr>
                <w:trHeight w:val="283"/>
                <w:jc w:val="center"/>
              </w:trPr>
              <w:tc>
                <w:tcPr>
                  <w:tcW w:w="1210" w:type="dxa"/>
                  <w:shd w:val="clear" w:color="000000" w:fill="B6DDE8"/>
                  <w:noWrap/>
                  <w:vAlign w:val="center"/>
                  <w:hideMark/>
                </w:tcPr>
                <w:p w:rsidR="008C7828" w:rsidRPr="00903BAD" w:rsidRDefault="008C7828" w:rsidP="008C7828">
                  <w:pPr>
                    <w:jc w:val="center"/>
                    <w:rPr>
                      <w:rFonts w:ascii="Calibri" w:hAnsi="Calibri"/>
                      <w:b/>
                      <w:bCs/>
                      <w:sz w:val="16"/>
                      <w:szCs w:val="22"/>
                      <w:lang w:val="es-BO" w:eastAsia="es-BO"/>
                    </w:rPr>
                  </w:pPr>
                  <w:r w:rsidRPr="00903BAD">
                    <w:rPr>
                      <w:rFonts w:ascii="Calibri" w:hAnsi="Calibri"/>
                      <w:b/>
                      <w:bCs/>
                      <w:sz w:val="16"/>
                      <w:szCs w:val="22"/>
                      <w:lang w:val="es-BO" w:eastAsia="es-BO"/>
                    </w:rPr>
                    <w:t>N° ITEM</w:t>
                  </w:r>
                </w:p>
              </w:tc>
              <w:tc>
                <w:tcPr>
                  <w:tcW w:w="2853" w:type="dxa"/>
                  <w:shd w:val="clear" w:color="000000" w:fill="16365C"/>
                  <w:noWrap/>
                  <w:vAlign w:val="center"/>
                  <w:hideMark/>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lang w:val="es-BO" w:eastAsia="es-BO"/>
                    </w:rPr>
                    <w:t>DESCRIPCION</w:t>
                  </w:r>
                </w:p>
              </w:tc>
              <w:tc>
                <w:tcPr>
                  <w:tcW w:w="850" w:type="dxa"/>
                  <w:shd w:val="clear" w:color="000000" w:fill="16365C"/>
                  <w:vAlign w:val="center"/>
                </w:tcPr>
                <w:p w:rsidR="008C7828" w:rsidRPr="009455F7" w:rsidRDefault="008C7828" w:rsidP="008C7828">
                  <w:pPr>
                    <w:jc w:val="center"/>
                    <w:rPr>
                      <w:rFonts w:ascii="Calibri" w:hAnsi="Calibri"/>
                      <w:b/>
                      <w:bCs/>
                      <w:color w:val="FFFFFF"/>
                      <w:sz w:val="16"/>
                      <w:szCs w:val="22"/>
                      <w:lang w:val="es-BO" w:eastAsia="es-BO"/>
                    </w:rPr>
                  </w:pPr>
                  <w:r w:rsidRPr="009455F7">
                    <w:rPr>
                      <w:rFonts w:ascii="Calibri" w:hAnsi="Calibri"/>
                      <w:b/>
                      <w:bCs/>
                      <w:color w:val="FFFFFF"/>
                      <w:sz w:val="16"/>
                      <w:szCs w:val="22"/>
                    </w:rPr>
                    <w:t>CANTIDAD</w:t>
                  </w:r>
                </w:p>
              </w:tc>
              <w:tc>
                <w:tcPr>
                  <w:tcW w:w="1810" w:type="dxa"/>
                  <w:shd w:val="clear" w:color="000000" w:fill="16365C"/>
                  <w:vAlign w:val="center"/>
                </w:tcPr>
                <w:p w:rsidR="008C7828" w:rsidRPr="009455F7" w:rsidRDefault="008C7828" w:rsidP="008C7828">
                  <w:pPr>
                    <w:jc w:val="center"/>
                    <w:rPr>
                      <w:rFonts w:ascii="Calibri" w:hAnsi="Calibri"/>
                      <w:b/>
                      <w:bCs/>
                      <w:color w:val="FFFFFF"/>
                      <w:sz w:val="16"/>
                      <w:szCs w:val="22"/>
                    </w:rPr>
                  </w:pPr>
                  <w:r w:rsidRPr="009455F7">
                    <w:rPr>
                      <w:rFonts w:ascii="Calibri" w:hAnsi="Calibri"/>
                      <w:b/>
                      <w:bCs/>
                      <w:color w:val="FFFFFF"/>
                      <w:sz w:val="16"/>
                      <w:szCs w:val="22"/>
                    </w:rPr>
                    <w:t>UNIDAD DE MEDIDA</w:t>
                  </w:r>
                </w:p>
              </w:tc>
            </w:tr>
            <w:tr w:rsidR="008C7828" w:rsidRPr="009455F7" w:rsidTr="008C7828">
              <w:trPr>
                <w:trHeight w:val="298"/>
                <w:jc w:val="center"/>
              </w:trPr>
              <w:tc>
                <w:tcPr>
                  <w:tcW w:w="1210" w:type="dxa"/>
                  <w:shd w:val="clear" w:color="000000" w:fill="B6DDE8"/>
                  <w:noWrap/>
                  <w:vAlign w:val="center"/>
                  <w:hideMark/>
                </w:tcPr>
                <w:p w:rsidR="008C7828" w:rsidRPr="00903BAD" w:rsidRDefault="008C7828" w:rsidP="008C7828">
                  <w:pPr>
                    <w:jc w:val="center"/>
                    <w:rPr>
                      <w:rFonts w:ascii="Calibri" w:hAnsi="Calibri"/>
                      <w:b/>
                      <w:bCs/>
                      <w:sz w:val="16"/>
                      <w:szCs w:val="22"/>
                      <w:lang w:val="es-BO" w:eastAsia="es-BO"/>
                    </w:rPr>
                  </w:pPr>
                  <w:r w:rsidRPr="00903BAD">
                    <w:rPr>
                      <w:rFonts w:ascii="Calibri" w:hAnsi="Calibri"/>
                      <w:b/>
                      <w:bCs/>
                      <w:sz w:val="16"/>
                      <w:szCs w:val="22"/>
                      <w:lang w:val="es-BO" w:eastAsia="es-BO"/>
                    </w:rPr>
                    <w:t>ITEM 7</w:t>
                  </w:r>
                </w:p>
              </w:tc>
              <w:tc>
                <w:tcPr>
                  <w:tcW w:w="2853" w:type="dxa"/>
                  <w:shd w:val="clear" w:color="auto" w:fill="auto"/>
                  <w:noWrap/>
                  <w:vAlign w:val="bottom"/>
                  <w:hideMark/>
                </w:tcPr>
                <w:p w:rsidR="008C7828" w:rsidRPr="009455F7" w:rsidRDefault="008C7828" w:rsidP="008C7828">
                  <w:pPr>
                    <w:rPr>
                      <w:rFonts w:ascii="Calibri" w:hAnsi="Calibri"/>
                      <w:color w:val="000000"/>
                      <w:sz w:val="16"/>
                      <w:szCs w:val="22"/>
                    </w:rPr>
                  </w:pPr>
                  <w:r w:rsidRPr="009455F7">
                    <w:rPr>
                      <w:rFonts w:ascii="Calibri" w:hAnsi="Calibri"/>
                      <w:color w:val="000000"/>
                      <w:sz w:val="16"/>
                      <w:szCs w:val="22"/>
                    </w:rPr>
                    <w:t>REGULADOR B6 (140mbar-19mbar)</w:t>
                  </w:r>
                </w:p>
              </w:tc>
              <w:tc>
                <w:tcPr>
                  <w:tcW w:w="850" w:type="dxa"/>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14000</w:t>
                  </w:r>
                </w:p>
              </w:tc>
              <w:tc>
                <w:tcPr>
                  <w:tcW w:w="1810" w:type="dxa"/>
                  <w:vAlign w:val="center"/>
                </w:tcPr>
                <w:p w:rsidR="008C7828" w:rsidRPr="009455F7" w:rsidRDefault="008C7828" w:rsidP="008C7828">
                  <w:pPr>
                    <w:jc w:val="center"/>
                  </w:pPr>
                  <w:r w:rsidRPr="009455F7">
                    <w:rPr>
                      <w:rFonts w:ascii="Calibri" w:hAnsi="Calibri"/>
                      <w:color w:val="000000"/>
                      <w:sz w:val="16"/>
                      <w:szCs w:val="22"/>
                    </w:rPr>
                    <w:t>PIEZAS</w:t>
                  </w:r>
                </w:p>
              </w:tc>
            </w:tr>
            <w:tr w:rsidR="008C7828" w:rsidRPr="009455F7" w:rsidTr="008C7828">
              <w:trPr>
                <w:trHeight w:val="298"/>
                <w:jc w:val="center"/>
              </w:trPr>
              <w:tc>
                <w:tcPr>
                  <w:tcW w:w="1210" w:type="dxa"/>
                  <w:shd w:val="clear" w:color="000000" w:fill="B6DDE8"/>
                  <w:noWrap/>
                  <w:vAlign w:val="center"/>
                  <w:hideMark/>
                </w:tcPr>
                <w:p w:rsidR="008C7828" w:rsidRPr="00903BAD" w:rsidRDefault="008C7828" w:rsidP="008C7828">
                  <w:pPr>
                    <w:jc w:val="center"/>
                    <w:rPr>
                      <w:rFonts w:ascii="Calibri" w:hAnsi="Calibri"/>
                      <w:b/>
                      <w:bCs/>
                      <w:sz w:val="16"/>
                      <w:szCs w:val="22"/>
                      <w:lang w:val="es-BO" w:eastAsia="es-BO"/>
                    </w:rPr>
                  </w:pPr>
                  <w:r w:rsidRPr="00903BAD">
                    <w:rPr>
                      <w:rFonts w:ascii="Calibri" w:hAnsi="Calibri"/>
                      <w:b/>
                      <w:bCs/>
                      <w:sz w:val="16"/>
                      <w:szCs w:val="22"/>
                      <w:lang w:val="es-BO" w:eastAsia="es-BO"/>
                    </w:rPr>
                    <w:t>ITEM 8</w:t>
                  </w:r>
                </w:p>
              </w:tc>
              <w:tc>
                <w:tcPr>
                  <w:tcW w:w="2853" w:type="dxa"/>
                  <w:shd w:val="clear" w:color="auto" w:fill="auto"/>
                  <w:noWrap/>
                  <w:vAlign w:val="bottom"/>
                  <w:hideMark/>
                </w:tcPr>
                <w:p w:rsidR="008C7828" w:rsidRPr="009455F7" w:rsidRDefault="008C7828" w:rsidP="008C7828">
                  <w:pPr>
                    <w:rPr>
                      <w:rFonts w:ascii="Calibri" w:hAnsi="Calibri"/>
                      <w:color w:val="000000"/>
                      <w:sz w:val="16"/>
                      <w:szCs w:val="22"/>
                    </w:rPr>
                  </w:pPr>
                  <w:r w:rsidRPr="009455F7">
                    <w:rPr>
                      <w:rFonts w:ascii="Calibri" w:hAnsi="Calibri"/>
                      <w:color w:val="000000"/>
                      <w:sz w:val="16"/>
                      <w:szCs w:val="22"/>
                    </w:rPr>
                    <w:t>VALVULA DE CORTE PARA REGULADOR DE SEGUNDA ETAPA</w:t>
                  </w:r>
                </w:p>
              </w:tc>
              <w:tc>
                <w:tcPr>
                  <w:tcW w:w="850" w:type="dxa"/>
                  <w:vAlign w:val="center"/>
                </w:tcPr>
                <w:p w:rsidR="008C7828" w:rsidRPr="009455F7" w:rsidRDefault="008C7828" w:rsidP="008C7828">
                  <w:pPr>
                    <w:jc w:val="center"/>
                    <w:rPr>
                      <w:sz w:val="16"/>
                    </w:rPr>
                  </w:pPr>
                  <w:r>
                    <w:rPr>
                      <w:rFonts w:ascii="Calibri" w:hAnsi="Calibri"/>
                      <w:color w:val="000000"/>
                      <w:sz w:val="16"/>
                      <w:szCs w:val="22"/>
                    </w:rPr>
                    <w:t>14000</w:t>
                  </w:r>
                </w:p>
              </w:tc>
              <w:tc>
                <w:tcPr>
                  <w:tcW w:w="1810" w:type="dxa"/>
                  <w:vAlign w:val="center"/>
                </w:tcPr>
                <w:p w:rsidR="008C7828" w:rsidRPr="009455F7" w:rsidRDefault="008C7828" w:rsidP="008C7828">
                  <w:pPr>
                    <w:jc w:val="center"/>
                  </w:pPr>
                  <w:r w:rsidRPr="009455F7">
                    <w:rPr>
                      <w:rFonts w:ascii="Calibri" w:hAnsi="Calibri"/>
                      <w:color w:val="000000"/>
                      <w:sz w:val="16"/>
                      <w:szCs w:val="22"/>
                    </w:rPr>
                    <w:t>PIEZAS</w:t>
                  </w:r>
                </w:p>
              </w:tc>
            </w:tr>
            <w:tr w:rsidR="008C7828" w:rsidRPr="009455F7" w:rsidTr="008C7828">
              <w:trPr>
                <w:trHeight w:val="298"/>
                <w:jc w:val="center"/>
              </w:trPr>
              <w:tc>
                <w:tcPr>
                  <w:tcW w:w="1210" w:type="dxa"/>
                  <w:shd w:val="clear" w:color="000000" w:fill="B6DDE8"/>
                  <w:noWrap/>
                  <w:vAlign w:val="center"/>
                  <w:hideMark/>
                </w:tcPr>
                <w:p w:rsidR="008C7828" w:rsidRPr="00903BAD" w:rsidRDefault="008C7828" w:rsidP="008C7828">
                  <w:pPr>
                    <w:jc w:val="center"/>
                    <w:rPr>
                      <w:rFonts w:ascii="Calibri" w:hAnsi="Calibri"/>
                      <w:b/>
                      <w:bCs/>
                      <w:sz w:val="16"/>
                      <w:szCs w:val="22"/>
                      <w:lang w:val="es-BO" w:eastAsia="es-BO"/>
                    </w:rPr>
                  </w:pPr>
                  <w:r w:rsidRPr="00903BAD">
                    <w:rPr>
                      <w:rFonts w:ascii="Calibri" w:hAnsi="Calibri"/>
                      <w:b/>
                      <w:bCs/>
                      <w:sz w:val="16"/>
                      <w:szCs w:val="22"/>
                      <w:lang w:val="es-BO" w:eastAsia="es-BO"/>
                    </w:rPr>
                    <w:t>ITEM 9</w:t>
                  </w:r>
                </w:p>
              </w:tc>
              <w:tc>
                <w:tcPr>
                  <w:tcW w:w="2853" w:type="dxa"/>
                  <w:shd w:val="clear" w:color="auto" w:fill="auto"/>
                  <w:noWrap/>
                  <w:vAlign w:val="bottom"/>
                  <w:hideMark/>
                </w:tcPr>
                <w:p w:rsidR="008C7828" w:rsidRPr="000F5093" w:rsidRDefault="008C7828" w:rsidP="008C7828">
                  <w:pPr>
                    <w:rPr>
                      <w:rFonts w:ascii="Calibri" w:hAnsi="Calibri"/>
                      <w:color w:val="000000"/>
                      <w:sz w:val="16"/>
                      <w:szCs w:val="22"/>
                    </w:rPr>
                  </w:pPr>
                  <w:r w:rsidRPr="000F5093">
                    <w:rPr>
                      <w:rFonts w:ascii="Calibri" w:hAnsi="Calibri"/>
                      <w:color w:val="000000"/>
                      <w:sz w:val="16"/>
                      <w:szCs w:val="22"/>
                    </w:rPr>
                    <w:t xml:space="preserve">CONECTOR RECTO DE LATON O BRONCE DE ¾”  </w:t>
                  </w:r>
                </w:p>
              </w:tc>
              <w:tc>
                <w:tcPr>
                  <w:tcW w:w="850" w:type="dxa"/>
                  <w:vAlign w:val="center"/>
                </w:tcPr>
                <w:p w:rsidR="008C7828" w:rsidRPr="000F5093" w:rsidRDefault="008C7828" w:rsidP="008C7828">
                  <w:pPr>
                    <w:jc w:val="center"/>
                    <w:rPr>
                      <w:sz w:val="16"/>
                    </w:rPr>
                  </w:pPr>
                  <w:r>
                    <w:rPr>
                      <w:rFonts w:ascii="Calibri" w:hAnsi="Calibri"/>
                      <w:color w:val="000000"/>
                      <w:sz w:val="16"/>
                      <w:szCs w:val="22"/>
                    </w:rPr>
                    <w:t>36000</w:t>
                  </w:r>
                </w:p>
              </w:tc>
              <w:tc>
                <w:tcPr>
                  <w:tcW w:w="1810" w:type="dxa"/>
                  <w:vAlign w:val="center"/>
                </w:tcPr>
                <w:p w:rsidR="008C7828" w:rsidRPr="000F5093" w:rsidRDefault="008C7828" w:rsidP="008C7828">
                  <w:pPr>
                    <w:jc w:val="center"/>
                  </w:pPr>
                  <w:r w:rsidRPr="000F5093">
                    <w:rPr>
                      <w:rFonts w:ascii="Calibri" w:hAnsi="Calibri"/>
                      <w:color w:val="000000"/>
                      <w:sz w:val="16"/>
                      <w:szCs w:val="22"/>
                    </w:rPr>
                    <w:t>PIEZAS</w:t>
                  </w:r>
                </w:p>
              </w:tc>
            </w:tr>
            <w:tr w:rsidR="008C7828" w:rsidRPr="009455F7" w:rsidTr="008C7828">
              <w:trPr>
                <w:trHeight w:val="298"/>
                <w:jc w:val="center"/>
              </w:trPr>
              <w:tc>
                <w:tcPr>
                  <w:tcW w:w="1210" w:type="dxa"/>
                  <w:shd w:val="clear" w:color="000000" w:fill="B6DDE8"/>
                  <w:noWrap/>
                  <w:vAlign w:val="center"/>
                </w:tcPr>
                <w:p w:rsidR="008C7828" w:rsidRPr="00903BAD" w:rsidRDefault="008C7828" w:rsidP="008C7828">
                  <w:pPr>
                    <w:jc w:val="center"/>
                    <w:rPr>
                      <w:rFonts w:ascii="Calibri" w:hAnsi="Calibri"/>
                      <w:b/>
                      <w:bCs/>
                      <w:sz w:val="16"/>
                      <w:szCs w:val="22"/>
                      <w:lang w:val="es-BO" w:eastAsia="es-BO"/>
                    </w:rPr>
                  </w:pPr>
                  <w:r>
                    <w:rPr>
                      <w:rFonts w:ascii="Calibri" w:hAnsi="Calibri"/>
                      <w:b/>
                      <w:bCs/>
                      <w:sz w:val="16"/>
                      <w:szCs w:val="22"/>
                      <w:lang w:val="es-BO" w:eastAsia="es-BO"/>
                    </w:rPr>
                    <w:t>ITEM 10</w:t>
                  </w:r>
                </w:p>
              </w:tc>
              <w:tc>
                <w:tcPr>
                  <w:tcW w:w="2853" w:type="dxa"/>
                  <w:shd w:val="clear" w:color="auto" w:fill="auto"/>
                  <w:noWrap/>
                  <w:vAlign w:val="bottom"/>
                </w:tcPr>
                <w:p w:rsidR="008C7828" w:rsidRPr="009455F7" w:rsidRDefault="008C7828" w:rsidP="008C7828">
                  <w:pPr>
                    <w:rPr>
                      <w:rFonts w:ascii="Calibri" w:hAnsi="Calibri"/>
                      <w:color w:val="000000"/>
                      <w:sz w:val="16"/>
                      <w:szCs w:val="22"/>
                    </w:rPr>
                  </w:pPr>
                  <w:r w:rsidRPr="009455F7">
                    <w:rPr>
                      <w:rFonts w:ascii="Calibri" w:hAnsi="Calibri"/>
                      <w:color w:val="000000"/>
                      <w:sz w:val="16"/>
                      <w:szCs w:val="22"/>
                    </w:rPr>
                    <w:t>VALVULAS DE BOLA de ½”BSP DE ¼ DE GIRO</w:t>
                  </w:r>
                </w:p>
              </w:tc>
              <w:tc>
                <w:tcPr>
                  <w:tcW w:w="850" w:type="dxa"/>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50</w:t>
                  </w:r>
                  <w:r w:rsidRPr="009455F7">
                    <w:rPr>
                      <w:rFonts w:ascii="Calibri" w:hAnsi="Calibri"/>
                      <w:color w:val="000000"/>
                      <w:sz w:val="16"/>
                      <w:szCs w:val="22"/>
                    </w:rPr>
                    <w:t>00</w:t>
                  </w:r>
                </w:p>
              </w:tc>
              <w:tc>
                <w:tcPr>
                  <w:tcW w:w="1810" w:type="dxa"/>
                  <w:vAlign w:val="center"/>
                </w:tcPr>
                <w:p w:rsidR="008C7828" w:rsidRPr="009455F7" w:rsidRDefault="008C7828" w:rsidP="008C7828">
                  <w:pPr>
                    <w:jc w:val="center"/>
                  </w:pPr>
                  <w:r w:rsidRPr="009455F7">
                    <w:rPr>
                      <w:rFonts w:ascii="Calibri" w:hAnsi="Calibri"/>
                      <w:color w:val="000000"/>
                      <w:sz w:val="16"/>
                      <w:szCs w:val="22"/>
                    </w:rPr>
                    <w:t>PIEZAS</w:t>
                  </w:r>
                </w:p>
              </w:tc>
            </w:tr>
            <w:tr w:rsidR="008C7828" w:rsidRPr="009455F7" w:rsidTr="008C7828">
              <w:trPr>
                <w:trHeight w:val="298"/>
                <w:jc w:val="center"/>
              </w:trPr>
              <w:tc>
                <w:tcPr>
                  <w:tcW w:w="1210" w:type="dxa"/>
                  <w:shd w:val="clear" w:color="000000" w:fill="B6DDE8"/>
                  <w:noWrap/>
                  <w:vAlign w:val="center"/>
                </w:tcPr>
                <w:p w:rsidR="008C7828" w:rsidRPr="00903BAD" w:rsidRDefault="008C7828" w:rsidP="008C7828">
                  <w:pPr>
                    <w:jc w:val="center"/>
                    <w:rPr>
                      <w:rFonts w:ascii="Calibri" w:hAnsi="Calibri"/>
                      <w:b/>
                      <w:bCs/>
                      <w:sz w:val="16"/>
                      <w:szCs w:val="22"/>
                      <w:lang w:val="es-BO" w:eastAsia="es-BO"/>
                    </w:rPr>
                  </w:pPr>
                  <w:r>
                    <w:rPr>
                      <w:rFonts w:ascii="Calibri" w:hAnsi="Calibri"/>
                      <w:b/>
                      <w:bCs/>
                      <w:sz w:val="16"/>
                      <w:szCs w:val="22"/>
                      <w:lang w:val="es-BO" w:eastAsia="es-BO"/>
                    </w:rPr>
                    <w:lastRenderedPageBreak/>
                    <w:t>ITEM 11</w:t>
                  </w:r>
                </w:p>
              </w:tc>
              <w:tc>
                <w:tcPr>
                  <w:tcW w:w="2853" w:type="dxa"/>
                  <w:shd w:val="clear" w:color="auto" w:fill="auto"/>
                  <w:noWrap/>
                  <w:vAlign w:val="bottom"/>
                </w:tcPr>
                <w:p w:rsidR="008C7828" w:rsidRPr="000F5093" w:rsidRDefault="008C7828" w:rsidP="008C7828">
                  <w:pPr>
                    <w:rPr>
                      <w:rFonts w:ascii="Calibri" w:hAnsi="Calibri"/>
                      <w:color w:val="000000"/>
                      <w:sz w:val="16"/>
                      <w:szCs w:val="22"/>
                    </w:rPr>
                  </w:pPr>
                  <w:r w:rsidRPr="009455F7">
                    <w:rPr>
                      <w:rFonts w:ascii="Calibri" w:hAnsi="Calibri"/>
                      <w:color w:val="000000"/>
                      <w:sz w:val="16"/>
                      <w:szCs w:val="22"/>
                      <w:lang w:val="es-BO" w:eastAsia="es-BO"/>
                    </w:rPr>
                    <w:t xml:space="preserve">ACCESORIO DE LATON </w:t>
                  </w:r>
                  <w:r>
                    <w:rPr>
                      <w:rFonts w:ascii="Calibri" w:hAnsi="Calibri"/>
                      <w:color w:val="000000"/>
                      <w:sz w:val="16"/>
                      <w:szCs w:val="22"/>
                      <w:lang w:val="es-BO" w:eastAsia="es-BO"/>
                    </w:rPr>
                    <w:t xml:space="preserve"> O </w:t>
                  </w:r>
                  <w:r w:rsidRPr="009455F7">
                    <w:rPr>
                      <w:rFonts w:ascii="Calibri" w:hAnsi="Calibri"/>
                      <w:color w:val="000000"/>
                      <w:sz w:val="16"/>
                      <w:szCs w:val="22"/>
                      <w:lang w:val="es-BO" w:eastAsia="es-BO"/>
                    </w:rPr>
                    <w:t>BRONCE DE 1”</w:t>
                  </w:r>
                </w:p>
              </w:tc>
              <w:tc>
                <w:tcPr>
                  <w:tcW w:w="850" w:type="dxa"/>
                  <w:vAlign w:val="center"/>
                </w:tcPr>
                <w:p w:rsidR="008C7828" w:rsidRPr="000F5093" w:rsidRDefault="008C7828" w:rsidP="008C7828">
                  <w:pPr>
                    <w:jc w:val="center"/>
                    <w:rPr>
                      <w:rFonts w:ascii="Calibri" w:hAnsi="Calibri"/>
                      <w:color w:val="000000"/>
                      <w:sz w:val="16"/>
                      <w:szCs w:val="22"/>
                    </w:rPr>
                  </w:pPr>
                  <w:r>
                    <w:rPr>
                      <w:rFonts w:ascii="Calibri" w:hAnsi="Calibri"/>
                      <w:color w:val="000000"/>
                      <w:sz w:val="16"/>
                      <w:szCs w:val="22"/>
                    </w:rPr>
                    <w:t>800</w:t>
                  </w:r>
                </w:p>
              </w:tc>
              <w:tc>
                <w:tcPr>
                  <w:tcW w:w="1810" w:type="dxa"/>
                  <w:vAlign w:val="center"/>
                </w:tcPr>
                <w:p w:rsidR="008C7828" w:rsidRPr="000F5093" w:rsidRDefault="008C7828" w:rsidP="008C7828">
                  <w:pPr>
                    <w:jc w:val="center"/>
                    <w:rPr>
                      <w:rFonts w:ascii="Calibri" w:hAnsi="Calibri"/>
                      <w:color w:val="000000"/>
                      <w:sz w:val="16"/>
                      <w:szCs w:val="22"/>
                    </w:rPr>
                  </w:pPr>
                  <w:r>
                    <w:rPr>
                      <w:rFonts w:ascii="Calibri" w:hAnsi="Calibri"/>
                      <w:color w:val="000000"/>
                      <w:sz w:val="16"/>
                      <w:szCs w:val="22"/>
                    </w:rPr>
                    <w:t>PIEZAS</w:t>
                  </w:r>
                </w:p>
              </w:tc>
            </w:tr>
            <w:tr w:rsidR="008C7828" w:rsidRPr="009455F7" w:rsidTr="008C7828">
              <w:trPr>
                <w:trHeight w:val="307"/>
                <w:jc w:val="center"/>
              </w:trPr>
              <w:tc>
                <w:tcPr>
                  <w:tcW w:w="1210" w:type="dxa"/>
                  <w:shd w:val="clear" w:color="000000" w:fill="B6DDE8"/>
                  <w:noWrap/>
                  <w:vAlign w:val="center"/>
                  <w:hideMark/>
                </w:tcPr>
                <w:p w:rsidR="008C7828" w:rsidRPr="00903BAD" w:rsidRDefault="008C7828" w:rsidP="008C7828">
                  <w:pPr>
                    <w:jc w:val="center"/>
                    <w:rPr>
                      <w:rFonts w:ascii="Calibri" w:hAnsi="Calibri"/>
                      <w:b/>
                      <w:bCs/>
                      <w:sz w:val="16"/>
                      <w:szCs w:val="22"/>
                      <w:lang w:val="es-BO" w:eastAsia="es-BO"/>
                    </w:rPr>
                  </w:pPr>
                  <w:r>
                    <w:rPr>
                      <w:rFonts w:ascii="Calibri" w:hAnsi="Calibri"/>
                      <w:b/>
                      <w:bCs/>
                      <w:sz w:val="16"/>
                      <w:szCs w:val="22"/>
                      <w:lang w:val="es-BO" w:eastAsia="es-BO"/>
                    </w:rPr>
                    <w:t>ITEM 12</w:t>
                  </w:r>
                </w:p>
              </w:tc>
              <w:tc>
                <w:tcPr>
                  <w:tcW w:w="2853" w:type="dxa"/>
                  <w:shd w:val="clear" w:color="auto" w:fill="auto"/>
                  <w:vAlign w:val="bottom"/>
                </w:tcPr>
                <w:p w:rsidR="008C7828" w:rsidRPr="009455F7" w:rsidRDefault="008C7828" w:rsidP="008C7828">
                  <w:pPr>
                    <w:rPr>
                      <w:rFonts w:ascii="Calibri" w:hAnsi="Calibri"/>
                      <w:color w:val="000000"/>
                      <w:sz w:val="16"/>
                      <w:szCs w:val="22"/>
                    </w:rPr>
                  </w:pPr>
                  <w:r w:rsidRPr="009455F7">
                    <w:rPr>
                      <w:rFonts w:ascii="Calibri" w:hAnsi="Calibri"/>
                      <w:color w:val="000000"/>
                      <w:sz w:val="16"/>
                      <w:szCs w:val="22"/>
                      <w:lang w:val="es-BO" w:eastAsia="es-BO"/>
                    </w:rPr>
                    <w:t xml:space="preserve">CONECTOR DE </w:t>
                  </w:r>
                  <w:r>
                    <w:rPr>
                      <w:rFonts w:ascii="Calibri" w:hAnsi="Calibri"/>
                      <w:color w:val="000000"/>
                      <w:sz w:val="16"/>
                      <w:szCs w:val="22"/>
                      <w:lang w:val="es-BO" w:eastAsia="es-BO"/>
                    </w:rPr>
                    <w:t>LATON O BRONCE</w:t>
                  </w:r>
                  <w:r w:rsidRPr="009455F7">
                    <w:rPr>
                      <w:rFonts w:ascii="Calibri" w:hAnsi="Calibri"/>
                      <w:color w:val="000000"/>
                      <w:sz w:val="16"/>
                      <w:szCs w:val="22"/>
                      <w:lang w:val="es-BO" w:eastAsia="es-BO"/>
                    </w:rPr>
                    <w:t>, REGULADOR – MONTANTE 1 ¼” A 1” BSP</w:t>
                  </w:r>
                </w:p>
              </w:tc>
              <w:tc>
                <w:tcPr>
                  <w:tcW w:w="850" w:type="dxa"/>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200</w:t>
                  </w:r>
                </w:p>
              </w:tc>
              <w:tc>
                <w:tcPr>
                  <w:tcW w:w="1810" w:type="dxa"/>
                  <w:vAlign w:val="center"/>
                </w:tcPr>
                <w:p w:rsidR="008C7828" w:rsidRPr="009455F7" w:rsidRDefault="008C7828" w:rsidP="008C7828">
                  <w:pPr>
                    <w:jc w:val="center"/>
                  </w:pPr>
                  <w:r w:rsidRPr="009455F7">
                    <w:rPr>
                      <w:rFonts w:ascii="Calibri" w:hAnsi="Calibri"/>
                      <w:color w:val="000000"/>
                      <w:sz w:val="16"/>
                      <w:szCs w:val="22"/>
                    </w:rPr>
                    <w:t>PIEZAS</w:t>
                  </w:r>
                </w:p>
              </w:tc>
            </w:tr>
            <w:tr w:rsidR="008C7828" w:rsidRPr="009455F7" w:rsidTr="008C7828">
              <w:trPr>
                <w:trHeight w:val="307"/>
                <w:jc w:val="center"/>
              </w:trPr>
              <w:tc>
                <w:tcPr>
                  <w:tcW w:w="1210" w:type="dxa"/>
                  <w:shd w:val="clear" w:color="000000" w:fill="B6DDE8"/>
                  <w:noWrap/>
                  <w:vAlign w:val="center"/>
                </w:tcPr>
                <w:p w:rsidR="008C7828" w:rsidRDefault="008C7828" w:rsidP="008C7828">
                  <w:pPr>
                    <w:jc w:val="center"/>
                    <w:rPr>
                      <w:rFonts w:ascii="Calibri" w:hAnsi="Calibri"/>
                      <w:b/>
                      <w:bCs/>
                      <w:sz w:val="16"/>
                      <w:szCs w:val="22"/>
                      <w:lang w:val="es-BO" w:eastAsia="es-BO"/>
                    </w:rPr>
                  </w:pPr>
                  <w:r>
                    <w:rPr>
                      <w:rFonts w:ascii="Calibri" w:hAnsi="Calibri"/>
                      <w:b/>
                      <w:bCs/>
                      <w:sz w:val="16"/>
                      <w:szCs w:val="22"/>
                      <w:lang w:val="es-BO" w:eastAsia="es-BO"/>
                    </w:rPr>
                    <w:t>ITEM 13</w:t>
                  </w:r>
                </w:p>
              </w:tc>
              <w:tc>
                <w:tcPr>
                  <w:tcW w:w="2853" w:type="dxa"/>
                  <w:shd w:val="clear" w:color="auto" w:fill="auto"/>
                  <w:vAlign w:val="bottom"/>
                </w:tcPr>
                <w:p w:rsidR="008C7828" w:rsidRPr="009455F7" w:rsidRDefault="008C7828" w:rsidP="008C7828">
                  <w:pPr>
                    <w:rPr>
                      <w:rFonts w:ascii="Calibri" w:hAnsi="Calibri"/>
                      <w:color w:val="000000"/>
                      <w:sz w:val="16"/>
                      <w:szCs w:val="22"/>
                      <w:lang w:val="es-BO" w:eastAsia="es-BO"/>
                    </w:rPr>
                  </w:pPr>
                  <w:r w:rsidRPr="00B86983">
                    <w:rPr>
                      <w:rFonts w:ascii="Calibri" w:hAnsi="Calibri"/>
                      <w:color w:val="000000"/>
                      <w:sz w:val="16"/>
                      <w:szCs w:val="22"/>
                      <w:lang w:val="es-BO" w:eastAsia="es-BO"/>
                    </w:rPr>
                    <w:t xml:space="preserve">CONECTOR ACERO NEGRO DE 1”  </w:t>
                  </w:r>
                </w:p>
              </w:tc>
              <w:tc>
                <w:tcPr>
                  <w:tcW w:w="850" w:type="dxa"/>
                  <w:vAlign w:val="center"/>
                </w:tcPr>
                <w:p w:rsidR="008C7828" w:rsidRDefault="008C7828" w:rsidP="008C7828">
                  <w:pPr>
                    <w:jc w:val="center"/>
                    <w:rPr>
                      <w:rFonts w:ascii="Calibri" w:hAnsi="Calibri"/>
                      <w:color w:val="000000"/>
                      <w:sz w:val="16"/>
                      <w:szCs w:val="22"/>
                    </w:rPr>
                  </w:pPr>
                  <w:r>
                    <w:rPr>
                      <w:rFonts w:ascii="Calibri" w:hAnsi="Calibri"/>
                      <w:color w:val="000000"/>
                      <w:sz w:val="16"/>
                      <w:szCs w:val="22"/>
                    </w:rPr>
                    <w:t>200</w:t>
                  </w:r>
                </w:p>
              </w:tc>
              <w:tc>
                <w:tcPr>
                  <w:tcW w:w="1810" w:type="dxa"/>
                  <w:vAlign w:val="center"/>
                </w:tcPr>
                <w:p w:rsidR="008C7828" w:rsidRPr="009455F7" w:rsidRDefault="008C7828" w:rsidP="008C7828">
                  <w:pPr>
                    <w:jc w:val="center"/>
                    <w:rPr>
                      <w:rFonts w:ascii="Calibri" w:hAnsi="Calibri"/>
                      <w:color w:val="000000"/>
                      <w:sz w:val="16"/>
                      <w:szCs w:val="22"/>
                    </w:rPr>
                  </w:pPr>
                  <w:r>
                    <w:rPr>
                      <w:rFonts w:ascii="Calibri" w:hAnsi="Calibri"/>
                      <w:color w:val="000000"/>
                      <w:sz w:val="16"/>
                      <w:szCs w:val="22"/>
                    </w:rPr>
                    <w:t>PIEZAS</w:t>
                  </w:r>
                </w:p>
              </w:tc>
            </w:tr>
          </w:tbl>
          <w:p w:rsidR="008C7828" w:rsidRPr="00B72B61" w:rsidRDefault="008C7828" w:rsidP="008C7828">
            <w:pPr>
              <w:ind w:left="360"/>
              <w:contextualSpacing/>
              <w:jc w:val="both"/>
              <w:rPr>
                <w:rFonts w:ascii="Calibri" w:hAnsi="Calibri" w:cs="Arial"/>
                <w:b/>
                <w:bCs/>
                <w:iCs/>
                <w:lang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8E0DDF" w:rsidRDefault="008C7828" w:rsidP="008C7828">
            <w:pPr>
              <w:ind w:left="360"/>
              <w:contextualSpacing/>
              <w:jc w:val="both"/>
              <w:rPr>
                <w:rFonts w:ascii="Calibri" w:hAnsi="Calibri" w:cs="Arial"/>
                <w:b/>
                <w:bCs/>
                <w:i/>
                <w:iCs/>
                <w:lang w:val="es-MX" w:eastAsia="x-none"/>
              </w:rPr>
            </w:pPr>
            <w:r w:rsidRPr="00D67686">
              <w:rPr>
                <w:rFonts w:ascii="Calibri" w:hAnsi="Calibri" w:cs="Arial"/>
                <w:b/>
                <w:bCs/>
                <w:iCs/>
                <w:sz w:val="22"/>
                <w:szCs w:val="22"/>
                <w:lang w:val="es-MX" w:eastAsia="x-none"/>
              </w:rPr>
              <w:lastRenderedPageBreak/>
              <w:t xml:space="preserve">CONDICIONES </w:t>
            </w:r>
            <w:r>
              <w:rPr>
                <w:rFonts w:ascii="Calibri" w:hAnsi="Calibri" w:cs="Arial"/>
                <w:b/>
                <w:bCs/>
                <w:iCs/>
                <w:sz w:val="22"/>
                <w:szCs w:val="22"/>
                <w:lang w:val="es-MX" w:eastAsia="x-none"/>
              </w:rPr>
              <w:t>GENERALES PARA PIEZAS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t>Cada ítem deberá contar con el código del proceso correspondiente a la gestión (XXXX-XXX-XXX-2016) impreso/grabado en la superficie del mismo (ítem) en un lugar visible.</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t>La empresa adjudicada deberá entregar cada accesorio de los ítems 7 al 13 completo, contenido en una bolsa plástico, debiendo embalarse correctamente priorizando la integridad de cada uno de los accesorios.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t>Las empresas proponentes para la presentación de propuestas, deberán presentar las fichas técnicas respectivas de cada accesorio,  (documento adicional), la misma que deberá contemplar características físicas, químicas, mecánicas e instrucciones específicas de uso.</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t xml:space="preserve">La empresa adjudicada para la entrega total, deberá presentar para cada accesorio de los ítems 7 al 13, Original del certificado de Calidad y Calibración emitido por un ente certificador externo (por ejemplo IQNET, ISO, IGA, BUREAU VERITAS etc.)  </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Cs/>
                <w:sz w:val="22"/>
                <w:szCs w:val="22"/>
                <w:lang w:val="es-MX" w:eastAsia="x-none"/>
              </w:rPr>
            </w:pPr>
            <w:r w:rsidRPr="00D67686">
              <w:rPr>
                <w:rFonts w:ascii="Calibri" w:hAnsi="Calibri" w:cs="Arial"/>
                <w:sz w:val="22"/>
                <w:szCs w:val="22"/>
              </w:rPr>
              <w:t>Para las Válvulas de Corte para Regulador de Segunda Etapa, la empresa adjudicada para la entrega total, deberá proveer 2800 piezas de las  respectivas llaves de bloqueo</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D67686" w:rsidRDefault="008C7828" w:rsidP="008C7828">
            <w:pPr>
              <w:ind w:left="360"/>
              <w:contextualSpacing/>
              <w:jc w:val="both"/>
              <w:rPr>
                <w:rFonts w:ascii="Calibri" w:hAnsi="Calibri" w:cs="Arial"/>
                <w:b/>
                <w:bCs/>
                <w:i/>
                <w:iCs/>
                <w:lang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67686" w:rsidRDefault="008C7828" w:rsidP="008C7828">
            <w:pPr>
              <w:ind w:left="360"/>
              <w:contextualSpacing/>
              <w:jc w:val="both"/>
              <w:rPr>
                <w:rFonts w:asciiTheme="minorHAnsi" w:hAnsiTheme="minorHAnsi" w:cstheme="minorHAnsi"/>
                <w:b/>
                <w:bCs/>
                <w:i/>
                <w:iCs/>
                <w:sz w:val="22"/>
                <w:szCs w:val="22"/>
                <w:lang w:val="es-MX" w:eastAsia="x-none"/>
              </w:rPr>
            </w:pPr>
            <w:r w:rsidRPr="00D67686">
              <w:rPr>
                <w:rFonts w:asciiTheme="minorHAnsi" w:hAnsiTheme="minorHAnsi" w:cstheme="minorHAnsi"/>
                <w:b/>
                <w:bCs/>
                <w:sz w:val="22"/>
                <w:szCs w:val="22"/>
              </w:rPr>
              <w:t>PLAZO DE ENTREGA</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67686" w:rsidRDefault="0080710C" w:rsidP="008C7828">
            <w:pPr>
              <w:ind w:left="360"/>
              <w:contextualSpacing/>
              <w:jc w:val="both"/>
              <w:rPr>
                <w:rFonts w:asciiTheme="minorHAnsi" w:hAnsiTheme="minorHAnsi" w:cstheme="minorHAnsi"/>
                <w:b/>
                <w:bCs/>
                <w:i/>
                <w:iCs/>
                <w:sz w:val="22"/>
                <w:szCs w:val="22"/>
                <w:lang w:val="es-MX" w:eastAsia="x-none"/>
              </w:rPr>
            </w:pPr>
            <w:r w:rsidRPr="002807DE">
              <w:rPr>
                <w:rFonts w:ascii="Verdana" w:hAnsi="Verdana" w:cs="Calibri"/>
                <w:bCs/>
                <w:sz w:val="18"/>
                <w:szCs w:val="18"/>
                <w:lang w:val="es-BO"/>
              </w:rPr>
              <w:t xml:space="preserve">Igual o menor a </w:t>
            </w:r>
            <w:r>
              <w:rPr>
                <w:rFonts w:ascii="Verdana" w:hAnsi="Verdana" w:cs="Calibri"/>
                <w:bCs/>
                <w:sz w:val="18"/>
                <w:szCs w:val="18"/>
                <w:lang w:val="es-BO"/>
              </w:rPr>
              <w:t>180 (Ciento Ochenta)</w:t>
            </w:r>
            <w:r w:rsidRPr="002807DE">
              <w:rPr>
                <w:rFonts w:ascii="Verdana" w:hAnsi="Verdana" w:cs="Calibri"/>
                <w:bCs/>
                <w:sz w:val="18"/>
                <w:szCs w:val="18"/>
                <w:lang w:val="es-BO"/>
              </w:rPr>
              <w:t xml:space="preserve"> días calendario, </w:t>
            </w:r>
            <w:r w:rsidRPr="002807DE">
              <w:rPr>
                <w:rFonts w:ascii="Verdana" w:hAnsi="Verdana" w:cs="Calibri"/>
                <w:b/>
                <w:i/>
                <w:sz w:val="18"/>
                <w:szCs w:val="18"/>
              </w:rPr>
              <w:t>a partir del día siguiente hábil de la orden de inicio del contrato emitida por YPFB.</w:t>
            </w:r>
            <w:r>
              <w:rPr>
                <w:rFonts w:ascii="Verdana" w:hAnsi="Verdana" w:cs="Calibri"/>
                <w:b/>
                <w:i/>
                <w:sz w:val="18"/>
                <w:szCs w:val="18"/>
              </w:rPr>
              <w:t xml:space="preserve"> </w:t>
            </w:r>
            <w:r w:rsidRPr="001B2958">
              <w:rPr>
                <w:rFonts w:ascii="Verdana" w:hAnsi="Verdana" w:cs="Calibri"/>
                <w:sz w:val="18"/>
                <w:szCs w:val="18"/>
              </w:rPr>
              <w:t>Pudiendo realizar la empresa entregas parciales de acuerdo a lo especificado en el Punto 2 LUGAR Y CONDICIONES DE ENTREGA DE LOS BIEN</w:t>
            </w:r>
            <w:r>
              <w:rPr>
                <w:rFonts w:ascii="Verdana" w:hAnsi="Verdana" w:cs="Calibri"/>
                <w:sz w:val="18"/>
                <w:szCs w:val="18"/>
              </w:rPr>
              <w:t>ES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67686" w:rsidRDefault="008C7828" w:rsidP="008C7828">
            <w:pPr>
              <w:ind w:left="360"/>
              <w:contextualSpacing/>
              <w:jc w:val="both"/>
              <w:rPr>
                <w:rFonts w:asciiTheme="minorHAnsi" w:hAnsiTheme="minorHAnsi" w:cstheme="minorHAnsi"/>
                <w:b/>
                <w:bCs/>
                <w:i/>
                <w:iCs/>
                <w:sz w:val="22"/>
                <w:szCs w:val="22"/>
                <w:lang w:val="es-MX" w:eastAsia="x-none"/>
              </w:rPr>
            </w:pPr>
            <w:r w:rsidRPr="00D67686">
              <w:rPr>
                <w:rFonts w:asciiTheme="minorHAnsi" w:hAnsiTheme="minorHAnsi" w:cstheme="minorHAnsi"/>
                <w:b/>
                <w:bCs/>
                <w:sz w:val="22"/>
                <w:szCs w:val="22"/>
              </w:rPr>
              <w:t>EMBALAJE</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67686" w:rsidRDefault="008C7828" w:rsidP="008C7828">
            <w:pPr>
              <w:autoSpaceDE w:val="0"/>
              <w:autoSpaceDN w:val="0"/>
              <w:adjustRightInd w:val="0"/>
              <w:ind w:left="360"/>
              <w:jc w:val="both"/>
              <w:rPr>
                <w:rFonts w:asciiTheme="minorHAnsi" w:hAnsiTheme="minorHAnsi" w:cstheme="minorHAnsi"/>
                <w:sz w:val="22"/>
                <w:szCs w:val="22"/>
              </w:rPr>
            </w:pPr>
            <w:r w:rsidRPr="00D67686">
              <w:rPr>
                <w:rFonts w:asciiTheme="minorHAnsi" w:hAnsiTheme="minorHAnsi" w:cstheme="minorHAnsi"/>
                <w:sz w:val="22"/>
                <w:szCs w:val="22"/>
              </w:rPr>
              <w:t xml:space="preserve">El embalaje deberá ser adecuado para resistir su almacenamiento y manipulación brusca evitando el daño de los Sistemas de Medición, </w:t>
            </w:r>
            <w:r w:rsidRPr="00D67686">
              <w:rPr>
                <w:rFonts w:asciiTheme="minorHAnsi" w:hAnsiTheme="minorHAnsi" w:cstheme="minorHAnsi"/>
                <w:sz w:val="22"/>
                <w:szCs w:val="22"/>
              </w:rPr>
              <w:lastRenderedPageBreak/>
              <w:t>Regulación,  Accesorios y sus componentes internos respectivamente.</w:t>
            </w:r>
          </w:p>
          <w:p w:rsidR="008C7828" w:rsidRPr="00D67686" w:rsidRDefault="008C7828" w:rsidP="008C7828">
            <w:pPr>
              <w:ind w:left="360"/>
              <w:contextualSpacing/>
              <w:jc w:val="both"/>
              <w:rPr>
                <w:rFonts w:asciiTheme="minorHAnsi" w:hAnsiTheme="minorHAnsi" w:cstheme="minorHAnsi"/>
                <w:b/>
                <w:bCs/>
                <w:i/>
                <w:iCs/>
                <w:sz w:val="22"/>
                <w:szCs w:val="22"/>
                <w:lang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67686" w:rsidRDefault="008C7828" w:rsidP="008C7828">
            <w:pPr>
              <w:ind w:left="360"/>
              <w:contextualSpacing/>
              <w:jc w:val="both"/>
              <w:rPr>
                <w:rFonts w:asciiTheme="minorHAnsi" w:hAnsiTheme="minorHAnsi" w:cstheme="minorHAnsi"/>
                <w:b/>
                <w:bCs/>
                <w:i/>
                <w:iCs/>
                <w:sz w:val="22"/>
                <w:szCs w:val="22"/>
                <w:lang w:val="es-MX" w:eastAsia="x-none"/>
              </w:rPr>
            </w:pPr>
            <w:r w:rsidRPr="00D67686">
              <w:rPr>
                <w:rFonts w:asciiTheme="minorHAnsi" w:hAnsiTheme="minorHAnsi" w:cstheme="minorHAnsi"/>
                <w:b/>
                <w:bCs/>
                <w:sz w:val="22"/>
                <w:szCs w:val="22"/>
              </w:rPr>
              <w:lastRenderedPageBreak/>
              <w:t>SERVICIOS CONEXOS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67686" w:rsidRDefault="008C7828" w:rsidP="008C7828">
            <w:pPr>
              <w:autoSpaceDE w:val="0"/>
              <w:autoSpaceDN w:val="0"/>
              <w:adjustRightInd w:val="0"/>
              <w:ind w:left="360"/>
              <w:jc w:val="both"/>
              <w:rPr>
                <w:rFonts w:asciiTheme="minorHAnsi" w:hAnsiTheme="minorHAnsi" w:cstheme="minorHAnsi"/>
                <w:b/>
                <w:sz w:val="22"/>
                <w:szCs w:val="22"/>
                <w:u w:val="single"/>
              </w:rPr>
            </w:pPr>
            <w:r w:rsidRPr="00D67686">
              <w:rPr>
                <w:rFonts w:asciiTheme="minorHAnsi" w:hAnsiTheme="minorHAnsi" w:cstheme="minorHAnsi"/>
                <w:b/>
                <w:sz w:val="22"/>
                <w:szCs w:val="22"/>
                <w:u w:val="single"/>
              </w:rPr>
              <w:t>INDUCCION DE MONTAJE Y USO DE LOS BIENES</w:t>
            </w:r>
          </w:p>
          <w:p w:rsidR="008C7828" w:rsidRPr="00D67686" w:rsidRDefault="008C7828" w:rsidP="008C7828">
            <w:pPr>
              <w:ind w:left="360"/>
              <w:contextualSpacing/>
              <w:jc w:val="both"/>
              <w:rPr>
                <w:rFonts w:asciiTheme="minorHAnsi" w:hAnsiTheme="minorHAnsi" w:cstheme="minorHAnsi"/>
                <w:b/>
                <w:bCs/>
                <w:i/>
                <w:iCs/>
                <w:sz w:val="22"/>
                <w:szCs w:val="22"/>
                <w:lang w:eastAsia="x-none"/>
              </w:rPr>
            </w:pPr>
            <w:r w:rsidRPr="00D67686">
              <w:rPr>
                <w:rFonts w:asciiTheme="minorHAnsi" w:hAnsiTheme="minorHAnsi" w:cstheme="minorHAnsi"/>
                <w:sz w:val="22"/>
                <w:szCs w:val="22"/>
              </w:rPr>
              <w:t xml:space="preserve">La empresa contratista deberá realizar obligatoriamente la inducción de montaje y uso de los bienes al personal de YPFB con </w:t>
            </w:r>
            <w:r w:rsidRPr="00E70EAA">
              <w:rPr>
                <w:rFonts w:asciiTheme="minorHAnsi" w:hAnsiTheme="minorHAnsi" w:cstheme="minorHAnsi"/>
                <w:sz w:val="22"/>
                <w:szCs w:val="22"/>
              </w:rPr>
              <w:t>personal técnico de la empresa adjudicada con relación a la instalación, aplicación, cuidados</w:t>
            </w:r>
            <w:r w:rsidRPr="00D67686">
              <w:rPr>
                <w:rFonts w:asciiTheme="minorHAnsi" w:hAnsiTheme="minorHAnsi" w:cstheme="minorHAnsi"/>
                <w:sz w:val="22"/>
                <w:szCs w:val="22"/>
              </w:rPr>
              <w:t xml:space="preserve"> y recomendaciones técnicas para los diferentes accesorios ofertados dentro de su propuesta. Asimismo, deberá entregar los procedimientos relacionados con la técnica de la instalación de los mismos, esto tanto en medio físico como en digital a la GNRGD – YPFB. Por otra parte, la inducción se deberá realizar en la ciudad de La Paz y/o Santa Cruz, para lo cual la Empresa contratista deberá prever los costos comprendidos por movilización de su personal y traslado de equipos  y materiales (no rembolsables por YPFB). Dicha coordinación la deberá realizar con la Dirección de Redes de Gas dependiente de la GNRGD – YPFB. </w:t>
            </w:r>
            <w:r w:rsidRPr="00D67686">
              <w:rPr>
                <w:rFonts w:asciiTheme="minorHAnsi" w:hAnsiTheme="minorHAnsi" w:cstheme="minorHAnsi"/>
                <w:b/>
                <w:sz w:val="22"/>
                <w:szCs w:val="22"/>
              </w:rPr>
              <w:t>Aclaramos que YPFB no cubrirá ningún costo adicional por la precitada inducción referida en el presente documento.</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D67686" w:rsidRDefault="008C7828" w:rsidP="008C7828">
            <w:pPr>
              <w:ind w:left="360"/>
              <w:contextualSpacing/>
              <w:jc w:val="both"/>
              <w:rPr>
                <w:rFonts w:asciiTheme="minorHAnsi" w:hAnsiTheme="minorHAnsi" w:cstheme="minorHAnsi"/>
                <w:b/>
                <w:bCs/>
                <w:i/>
                <w:iCs/>
                <w:sz w:val="22"/>
                <w:szCs w:val="22"/>
                <w:lang w:val="es-MX" w:eastAsia="x-none"/>
              </w:rPr>
            </w:pPr>
            <w:r w:rsidRPr="00D67686">
              <w:rPr>
                <w:rFonts w:asciiTheme="minorHAnsi" w:hAnsiTheme="minorHAnsi" w:cstheme="minorHAnsi"/>
                <w:b/>
                <w:bCs/>
                <w:sz w:val="22"/>
                <w:szCs w:val="22"/>
              </w:rPr>
              <w:t>MUESTRAS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E53A4B" w:rsidRDefault="008C7828" w:rsidP="008C7828">
            <w:pPr>
              <w:autoSpaceDE w:val="0"/>
              <w:autoSpaceDN w:val="0"/>
              <w:adjustRightInd w:val="0"/>
              <w:ind w:left="360"/>
              <w:jc w:val="both"/>
              <w:rPr>
                <w:rFonts w:asciiTheme="minorHAnsi" w:hAnsiTheme="minorHAnsi" w:cstheme="minorHAnsi"/>
                <w:sz w:val="22"/>
                <w:szCs w:val="22"/>
              </w:rPr>
            </w:pPr>
            <w:r w:rsidRPr="00E53A4B">
              <w:rPr>
                <w:rFonts w:asciiTheme="minorHAnsi" w:hAnsiTheme="minorHAnsi" w:cstheme="minorHAnsi"/>
                <w:sz w:val="22"/>
                <w:szCs w:val="22"/>
              </w:rPr>
              <w:t>Presentar junto con la propuesta, muestras de los siguientes componentes, los cuales no serán reembolsables, ni devueltos, al proponente por parte de YPFB, los mismos servirán para efectos de evaluación técnica:</w:t>
            </w:r>
          </w:p>
          <w:p w:rsidR="008C7828" w:rsidRPr="00E53A4B" w:rsidRDefault="008C7828" w:rsidP="008C7828">
            <w:pPr>
              <w:autoSpaceDE w:val="0"/>
              <w:autoSpaceDN w:val="0"/>
              <w:adjustRightInd w:val="0"/>
              <w:ind w:left="360"/>
              <w:jc w:val="both"/>
              <w:rPr>
                <w:rFonts w:asciiTheme="minorHAnsi" w:hAnsiTheme="minorHAnsi" w:cstheme="minorHAnsi"/>
                <w:sz w:val="22"/>
                <w:szCs w:val="22"/>
              </w:rPr>
            </w:pPr>
          </w:p>
          <w:p w:rsidR="008C7828" w:rsidRPr="00E53A4B" w:rsidRDefault="008C7828" w:rsidP="00A034E2">
            <w:pPr>
              <w:numPr>
                <w:ilvl w:val="0"/>
                <w:numId w:val="34"/>
              </w:numPr>
              <w:autoSpaceDE w:val="0"/>
              <w:autoSpaceDN w:val="0"/>
              <w:adjustRightInd w:val="0"/>
              <w:ind w:left="360" w:hanging="142"/>
              <w:jc w:val="both"/>
              <w:rPr>
                <w:rFonts w:asciiTheme="minorHAnsi" w:hAnsiTheme="minorHAnsi" w:cstheme="minorHAnsi"/>
                <w:i/>
                <w:sz w:val="22"/>
                <w:szCs w:val="22"/>
              </w:rPr>
            </w:pPr>
            <w:r w:rsidRPr="00E53A4B">
              <w:rPr>
                <w:rFonts w:asciiTheme="minorHAnsi" w:hAnsiTheme="minorHAnsi" w:cstheme="minorHAnsi"/>
                <w:i/>
                <w:sz w:val="22"/>
                <w:szCs w:val="22"/>
              </w:rPr>
              <w:t xml:space="preserve">(1) pieza de Gabinete armado correspondiente al Ítem 5 </w:t>
            </w:r>
            <w:r w:rsidRPr="00E53A4B">
              <w:rPr>
                <w:rFonts w:asciiTheme="minorHAnsi" w:hAnsiTheme="minorHAnsi" w:cstheme="minorHAnsi"/>
                <w:i/>
                <w:sz w:val="22"/>
                <w:szCs w:val="22"/>
                <w:lang w:val="es-BO"/>
              </w:rPr>
              <w:t>GABINETE  GC1 – COMERCIAL “B25-G16”</w:t>
            </w:r>
            <w:r w:rsidRPr="00E53A4B">
              <w:rPr>
                <w:rFonts w:asciiTheme="minorHAnsi" w:hAnsiTheme="minorHAnsi" w:cstheme="minorHAnsi"/>
                <w:i/>
                <w:sz w:val="22"/>
                <w:szCs w:val="22"/>
              </w:rPr>
              <w:t>.</w:t>
            </w:r>
          </w:p>
          <w:p w:rsidR="008C7828" w:rsidRPr="00E53A4B" w:rsidRDefault="008C7828" w:rsidP="00A034E2">
            <w:pPr>
              <w:numPr>
                <w:ilvl w:val="0"/>
                <w:numId w:val="34"/>
              </w:numPr>
              <w:autoSpaceDE w:val="0"/>
              <w:autoSpaceDN w:val="0"/>
              <w:adjustRightInd w:val="0"/>
              <w:ind w:left="360" w:hanging="142"/>
              <w:jc w:val="both"/>
              <w:rPr>
                <w:rFonts w:asciiTheme="minorHAnsi" w:hAnsiTheme="minorHAnsi" w:cstheme="minorHAnsi"/>
                <w:i/>
                <w:sz w:val="22"/>
                <w:szCs w:val="22"/>
              </w:rPr>
            </w:pPr>
            <w:r w:rsidRPr="00E53A4B">
              <w:rPr>
                <w:rFonts w:asciiTheme="minorHAnsi" w:hAnsiTheme="minorHAnsi" w:cstheme="minorHAnsi"/>
                <w:i/>
                <w:sz w:val="22"/>
                <w:szCs w:val="22"/>
              </w:rPr>
              <w:t xml:space="preserve">(1) pieza de Gabinete armado correspondiente al Ítem 6 </w:t>
            </w:r>
            <w:r w:rsidRPr="00E53A4B">
              <w:rPr>
                <w:rFonts w:asciiTheme="minorHAnsi" w:hAnsiTheme="minorHAnsi" w:cstheme="minorHAnsi"/>
                <w:i/>
                <w:sz w:val="22"/>
                <w:szCs w:val="22"/>
                <w:lang w:val="es-BO"/>
              </w:rPr>
              <w:t>GABINETE  GRM1 – REGULADOR/MONTANTE “B25”</w:t>
            </w:r>
            <w:r w:rsidRPr="00E53A4B">
              <w:rPr>
                <w:rFonts w:asciiTheme="minorHAnsi" w:hAnsiTheme="minorHAnsi" w:cstheme="minorHAnsi"/>
                <w:i/>
                <w:sz w:val="22"/>
                <w:szCs w:val="22"/>
              </w:rPr>
              <w:t>.</w:t>
            </w:r>
          </w:p>
          <w:p w:rsidR="008C7828" w:rsidRPr="00E53A4B" w:rsidRDefault="008C7828" w:rsidP="008C7828">
            <w:pPr>
              <w:autoSpaceDE w:val="0"/>
              <w:autoSpaceDN w:val="0"/>
              <w:adjustRightInd w:val="0"/>
              <w:ind w:left="360"/>
              <w:jc w:val="both"/>
              <w:rPr>
                <w:rFonts w:asciiTheme="minorHAnsi" w:hAnsiTheme="minorHAnsi" w:cstheme="minorHAnsi"/>
                <w:sz w:val="22"/>
                <w:szCs w:val="22"/>
              </w:rPr>
            </w:pPr>
          </w:p>
          <w:p w:rsidR="008C7828" w:rsidRPr="00E53A4B" w:rsidRDefault="008C7828" w:rsidP="008C7828">
            <w:pPr>
              <w:pStyle w:val="Prrafodelista"/>
              <w:ind w:left="360"/>
              <w:jc w:val="both"/>
              <w:rPr>
                <w:rFonts w:asciiTheme="minorHAnsi" w:hAnsiTheme="minorHAnsi" w:cstheme="minorHAnsi"/>
                <w:sz w:val="22"/>
                <w:szCs w:val="22"/>
              </w:rPr>
            </w:pPr>
            <w:r w:rsidRPr="00E53A4B">
              <w:rPr>
                <w:rFonts w:asciiTheme="minorHAnsi" w:hAnsiTheme="minorHAnsi" w:cstheme="minorHAnsi"/>
                <w:sz w:val="22"/>
                <w:szCs w:val="22"/>
              </w:rPr>
              <w:t xml:space="preserve">Asimismo, dichas muestras deberán guardar relación con las fichas técnicas de la propuesta. La no presentación de las muestras es </w:t>
            </w:r>
            <w:r w:rsidRPr="00E53A4B">
              <w:rPr>
                <w:rFonts w:asciiTheme="minorHAnsi" w:hAnsiTheme="minorHAnsi" w:cstheme="minorHAnsi"/>
                <w:sz w:val="22"/>
                <w:szCs w:val="22"/>
              </w:rPr>
              <w:lastRenderedPageBreak/>
              <w:t xml:space="preserve">considerada causal de descalificación. </w:t>
            </w:r>
          </w:p>
          <w:p w:rsidR="008C7828" w:rsidRPr="00E53A4B" w:rsidRDefault="008C7828" w:rsidP="008C7828">
            <w:pPr>
              <w:ind w:left="360"/>
              <w:contextualSpacing/>
              <w:jc w:val="both"/>
              <w:rPr>
                <w:rFonts w:asciiTheme="minorHAnsi" w:hAnsiTheme="minorHAnsi" w:cstheme="minorHAnsi"/>
                <w:b/>
                <w:bCs/>
                <w:i/>
                <w:iCs/>
                <w:sz w:val="22"/>
                <w:szCs w:val="22"/>
                <w:lang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E53A4B" w:rsidRDefault="008C7828" w:rsidP="008C7828">
            <w:pPr>
              <w:ind w:left="360"/>
              <w:contextualSpacing/>
              <w:jc w:val="both"/>
              <w:rPr>
                <w:rFonts w:asciiTheme="minorHAnsi" w:hAnsiTheme="minorHAnsi" w:cstheme="minorHAnsi"/>
                <w:b/>
                <w:bCs/>
                <w:i/>
                <w:iCs/>
                <w:sz w:val="22"/>
                <w:szCs w:val="22"/>
                <w:lang w:val="es-MX" w:eastAsia="x-none"/>
              </w:rPr>
            </w:pPr>
            <w:r w:rsidRPr="00E53A4B">
              <w:rPr>
                <w:rFonts w:asciiTheme="minorHAnsi" w:hAnsiTheme="minorHAnsi" w:cstheme="minorHAnsi"/>
                <w:b/>
                <w:bCs/>
                <w:sz w:val="22"/>
                <w:szCs w:val="22"/>
              </w:rPr>
              <w:lastRenderedPageBreak/>
              <w:t>DOCUMENTACIÓN A PRESENTAR CON LA PROPUESTA</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E53A4B" w:rsidRDefault="008C7828" w:rsidP="008C7828">
            <w:pPr>
              <w:ind w:left="360"/>
              <w:contextualSpacing/>
              <w:jc w:val="both"/>
              <w:rPr>
                <w:rFonts w:asciiTheme="minorHAnsi" w:hAnsiTheme="minorHAnsi" w:cstheme="minorHAnsi"/>
                <w:b/>
                <w:bCs/>
                <w:i/>
                <w:iCs/>
                <w:sz w:val="22"/>
                <w:szCs w:val="22"/>
                <w:lang w:val="es-MX" w:eastAsia="x-none"/>
              </w:rPr>
            </w:pPr>
            <w:r w:rsidRPr="00E53A4B">
              <w:rPr>
                <w:rFonts w:asciiTheme="minorHAnsi" w:hAnsiTheme="minorHAnsi" w:cstheme="minorHAnsi"/>
                <w:sz w:val="22"/>
                <w:szCs w:val="22"/>
              </w:rPr>
              <w:t>Conjuntamente con la propuesta, el ofertante deberá presentar la siguiente información en fotocopia simple, la empresa adjudicada deberá presentar la documentación original o fotocopia legalizada antes de la firma del contrato:</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E53A4B" w:rsidRDefault="008C7828" w:rsidP="008C7828">
            <w:pPr>
              <w:ind w:left="360"/>
              <w:contextualSpacing/>
              <w:jc w:val="both"/>
              <w:rPr>
                <w:rFonts w:asciiTheme="minorHAnsi" w:hAnsiTheme="minorHAnsi" w:cstheme="minorHAnsi"/>
                <w:b/>
                <w:bCs/>
                <w:i/>
                <w:iCs/>
                <w:sz w:val="22"/>
                <w:szCs w:val="22"/>
                <w:lang w:val="es-MX" w:eastAsia="x-none"/>
              </w:rPr>
            </w:pPr>
            <w:r w:rsidRPr="00E53A4B">
              <w:rPr>
                <w:rFonts w:asciiTheme="minorHAnsi" w:hAnsiTheme="minorHAnsi" w:cstheme="minorHAnsi"/>
                <w:sz w:val="22"/>
                <w:szCs w:val="22"/>
              </w:rPr>
              <w:t>Deberá acompañarse a la propuesta un documento de cualquier institución acreditada internacionalmente (por ejemplo IQNET, ISO, IGA, BUREAU VERITAS etc.) que certifique que el producto que se entregará estará fabricado de acuerdo a las normas de referencia de acuerdo a las especificaciones técnicas. El certificado correspondiente debe estar a nombre de la empresa o fábrica que proveen los bienes solicitados y estar vigente durante el proceso de contratación, el mismo debe permanecer vigente durante la entrega delos bienes al comprador.</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E53A4B" w:rsidRDefault="008C7828" w:rsidP="008C7828">
            <w:pPr>
              <w:ind w:left="360"/>
              <w:contextualSpacing/>
              <w:jc w:val="both"/>
              <w:rPr>
                <w:rFonts w:asciiTheme="minorHAnsi" w:hAnsiTheme="minorHAnsi" w:cstheme="minorHAnsi"/>
                <w:b/>
                <w:bCs/>
                <w:i/>
                <w:iCs/>
                <w:sz w:val="22"/>
                <w:szCs w:val="22"/>
                <w:lang w:val="es-MX" w:eastAsia="x-none"/>
              </w:rPr>
            </w:pPr>
            <w:r w:rsidRPr="00E53A4B">
              <w:rPr>
                <w:rFonts w:asciiTheme="minorHAnsi" w:hAnsiTheme="minorHAnsi" w:cstheme="minorHAnsi"/>
                <w:sz w:val="22"/>
                <w:szCs w:val="22"/>
              </w:rPr>
              <w:t>La empresa proponente deberá contar con todos los equipos de laboratorio necesarios para realizar las pruebas de referencia (punto 1.1 GABINETE O COFRE inciso a), para lo que deberá presentar un certificado de la existencia de estos equipos mediante un ente certificador externo (por ejemplo IQNET, ISO, IGA, BUREAU VERITAS etc.). Para la entrega total de los bienes, la empresa adjudicada deberá entregar los resultados de las pruebas mencionadas (punto 1.1 GABINETE O COFRE inciso a).</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8E0DDF" w:rsidRDefault="008C7828" w:rsidP="008C7828">
            <w:pPr>
              <w:ind w:left="360"/>
              <w:contextualSpacing/>
              <w:jc w:val="both"/>
              <w:rPr>
                <w:rFonts w:ascii="Calibri" w:hAnsi="Calibri" w:cs="Arial"/>
                <w:b/>
                <w:bCs/>
                <w:i/>
                <w:iCs/>
                <w:lang w:val="es-MX" w:eastAsia="x-none"/>
              </w:rPr>
            </w:pPr>
            <w:r w:rsidRPr="005E2D6A">
              <w:rPr>
                <w:rFonts w:ascii="Verdana" w:hAnsi="Verdana" w:cs="Calibri"/>
                <w:sz w:val="18"/>
                <w:szCs w:val="18"/>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tcPr>
          <w:p w:rsidR="008C7828" w:rsidRPr="008E0DDF" w:rsidRDefault="008C7828" w:rsidP="008C7828">
            <w:pPr>
              <w:ind w:left="360"/>
              <w:contextualSpacing/>
              <w:jc w:val="both"/>
              <w:rPr>
                <w:rFonts w:ascii="Calibri" w:hAnsi="Calibri" w:cs="Arial"/>
                <w:b/>
                <w:bCs/>
                <w:i/>
                <w:iCs/>
                <w:lang w:val="es-MX" w:eastAsia="x-none"/>
              </w:rPr>
            </w:pPr>
            <w:r w:rsidRPr="00D43B1F">
              <w:rPr>
                <w:rFonts w:ascii="Verdana" w:hAnsi="Verdana" w:cs="Calibri"/>
                <w:sz w:val="18"/>
                <w:szCs w:val="18"/>
              </w:rPr>
              <w:t>Documentos (contratos o facturas) que avalen la experiencia de la empresa, y que sumados los montos adjudicados (de bienes similares de uso para gas natural y/o componentes que conforman los gabinetes) sean igual o superior al 50% del monto de su propuesta económica</w:t>
            </w:r>
            <w:r w:rsidRPr="00B41A05">
              <w:rPr>
                <w:rFonts w:ascii="Verdana" w:hAnsi="Verdana" w:cs="Calibri"/>
                <w:sz w:val="18"/>
                <w:szCs w:val="18"/>
              </w:rPr>
              <w:t>. Se entiende por bienes similares a: válvulas, reguladores, medidores, codos, raccords, manómetros, cofres y gabinetes.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B41A05" w:rsidRDefault="008C7828" w:rsidP="008C7828">
            <w:pPr>
              <w:autoSpaceDE w:val="0"/>
              <w:autoSpaceDN w:val="0"/>
              <w:adjustRightInd w:val="0"/>
              <w:ind w:left="383"/>
              <w:jc w:val="both"/>
              <w:rPr>
                <w:rFonts w:ascii="Verdana" w:hAnsi="Verdana" w:cs="Calibri"/>
                <w:sz w:val="18"/>
                <w:szCs w:val="18"/>
              </w:rPr>
            </w:pPr>
            <w:r w:rsidRPr="001057D9">
              <w:rPr>
                <w:rFonts w:ascii="Verdana" w:hAnsi="Verdana" w:cs="Calibri"/>
                <w:sz w:val="18"/>
                <w:szCs w:val="18"/>
              </w:rPr>
              <w:lastRenderedPageBreak/>
              <w:t>Fichas técnicas de los bienes solicitados en idioma español y/o inglés (las fichas técnicas a presentar en la propuesta deberá guardar relación con los bienes a proponer).</w:t>
            </w:r>
            <w:r>
              <w:rPr>
                <w:rFonts w:ascii="Verdana" w:hAnsi="Verdana" w:cs="Calibri"/>
                <w:sz w:val="18"/>
                <w:szCs w:val="18"/>
              </w:rPr>
              <w:t xml:space="preserve"> </w:t>
            </w:r>
            <w:r w:rsidRPr="00B41A05">
              <w:rPr>
                <w:rFonts w:ascii="Verdana" w:hAnsi="Verdana" w:cs="Calibri"/>
                <w:sz w:val="18"/>
                <w:szCs w:val="18"/>
              </w:rPr>
              <w:t>En el caso de que las fichas sean presentadas en ingles se deberá adjuntar una traducción simple de los documentos.</w:t>
            </w:r>
          </w:p>
          <w:p w:rsidR="008C7828" w:rsidRPr="00100724" w:rsidRDefault="008C7828" w:rsidP="008C7828">
            <w:pPr>
              <w:ind w:left="360"/>
              <w:contextualSpacing/>
              <w:jc w:val="both"/>
              <w:rPr>
                <w:rFonts w:ascii="Calibri" w:hAnsi="Calibri" w:cs="Arial"/>
                <w:b/>
                <w:bCs/>
                <w:i/>
                <w:iCs/>
                <w:lang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8E0DDF" w:rsidRDefault="008C7828" w:rsidP="008C7828">
            <w:pPr>
              <w:ind w:left="360"/>
              <w:contextualSpacing/>
              <w:jc w:val="both"/>
              <w:rPr>
                <w:rFonts w:ascii="Calibri" w:hAnsi="Calibri" w:cs="Arial"/>
                <w:b/>
                <w:bCs/>
                <w:i/>
                <w:iCs/>
                <w:lang w:val="es-MX" w:eastAsia="x-none"/>
              </w:rPr>
            </w:pPr>
            <w:r w:rsidRPr="001057D9">
              <w:rPr>
                <w:rFonts w:ascii="Verdana" w:hAnsi="Verdana" w:cs="Calibri"/>
                <w:sz w:val="18"/>
                <w:szCs w:val="18"/>
              </w:rPr>
              <w:t>El proponente deberá presentar un catálogo de los Sistemas de Gabinetes, Medición, Regulación y todos los Accesorios correspondientes.</w:t>
            </w: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C7828" w:rsidRPr="00C75BEC" w:rsidTr="008C7828">
        <w:trPr>
          <w:jc w:val="center"/>
        </w:trPr>
        <w:tc>
          <w:tcPr>
            <w:tcW w:w="7073" w:type="dxa"/>
            <w:vAlign w:val="center"/>
          </w:tcPr>
          <w:p w:rsidR="008C7828" w:rsidRPr="008E0DDF" w:rsidRDefault="008C7828" w:rsidP="008C7828">
            <w:pPr>
              <w:ind w:left="360"/>
              <w:contextualSpacing/>
              <w:jc w:val="both"/>
              <w:rPr>
                <w:rFonts w:ascii="Calibri" w:hAnsi="Calibri" w:cs="Arial"/>
                <w:b/>
                <w:bCs/>
                <w:i/>
                <w:iCs/>
                <w:lang w:val="es-MX" w:eastAsia="x-none"/>
              </w:rPr>
            </w:pPr>
          </w:p>
        </w:tc>
        <w:tc>
          <w:tcPr>
            <w:tcW w:w="3544" w:type="dxa"/>
            <w:vAlign w:val="center"/>
          </w:tcPr>
          <w:p w:rsidR="008C7828" w:rsidRPr="00DB5AAF" w:rsidRDefault="008C7828" w:rsidP="008C7828">
            <w:pPr>
              <w:rPr>
                <w:rFonts w:ascii="Calibri" w:hAnsi="Calibri" w:cs="Calibri"/>
                <w:b/>
                <w:sz w:val="18"/>
                <w:szCs w:val="18"/>
              </w:rPr>
            </w:pPr>
          </w:p>
        </w:tc>
        <w:tc>
          <w:tcPr>
            <w:tcW w:w="709" w:type="dxa"/>
            <w:vAlign w:val="center"/>
          </w:tcPr>
          <w:p w:rsidR="008C7828" w:rsidRPr="00DB5AAF" w:rsidRDefault="008C7828" w:rsidP="008C7828">
            <w:pPr>
              <w:rPr>
                <w:rFonts w:ascii="Calibri" w:hAnsi="Calibri" w:cs="Calibri"/>
                <w:b/>
                <w:sz w:val="18"/>
                <w:szCs w:val="18"/>
              </w:rPr>
            </w:pPr>
          </w:p>
        </w:tc>
        <w:tc>
          <w:tcPr>
            <w:tcW w:w="425" w:type="dxa"/>
            <w:vAlign w:val="center"/>
          </w:tcPr>
          <w:p w:rsidR="008C7828" w:rsidRPr="00DB5AAF" w:rsidRDefault="008C7828" w:rsidP="008C7828">
            <w:pPr>
              <w:rPr>
                <w:rFonts w:ascii="Calibri" w:hAnsi="Calibri" w:cs="Calibri"/>
                <w:b/>
                <w:sz w:val="18"/>
                <w:szCs w:val="18"/>
              </w:rPr>
            </w:pPr>
          </w:p>
        </w:tc>
        <w:tc>
          <w:tcPr>
            <w:tcW w:w="426" w:type="dxa"/>
            <w:vAlign w:val="center"/>
          </w:tcPr>
          <w:p w:rsidR="008C7828" w:rsidRPr="00DB5AAF" w:rsidRDefault="008C7828" w:rsidP="008C7828">
            <w:pPr>
              <w:rPr>
                <w:rFonts w:ascii="Calibri" w:hAnsi="Calibri" w:cs="Calibri"/>
                <w:b/>
                <w:sz w:val="18"/>
                <w:szCs w:val="18"/>
              </w:rPr>
            </w:pPr>
          </w:p>
        </w:tc>
      </w:tr>
      <w:tr w:rsidR="0080710C" w:rsidRPr="00C75BEC" w:rsidTr="008C7828">
        <w:trPr>
          <w:jc w:val="center"/>
        </w:trPr>
        <w:tc>
          <w:tcPr>
            <w:tcW w:w="7073" w:type="dxa"/>
            <w:vAlign w:val="center"/>
          </w:tcPr>
          <w:p w:rsidR="0080710C" w:rsidRPr="0080710C" w:rsidRDefault="0080710C" w:rsidP="0080710C">
            <w:pPr>
              <w:ind w:left="360"/>
              <w:contextualSpacing/>
              <w:jc w:val="both"/>
              <w:rPr>
                <w:rFonts w:ascii="Calibri" w:hAnsi="Calibri" w:cs="Arial"/>
                <w:b/>
                <w:bCs/>
                <w:iCs/>
                <w:sz w:val="22"/>
                <w:szCs w:val="22"/>
                <w:lang w:val="es-MX" w:eastAsia="x-none"/>
              </w:rPr>
            </w:pPr>
            <w:r w:rsidRPr="0080710C">
              <w:rPr>
                <w:rFonts w:ascii="Calibri" w:hAnsi="Calibri" w:cs="Arial"/>
                <w:b/>
                <w:bCs/>
                <w:iCs/>
                <w:sz w:val="22"/>
                <w:szCs w:val="22"/>
                <w:lang w:val="es-MX" w:eastAsia="x-none"/>
              </w:rPr>
              <w:t>GAR</w:t>
            </w:r>
            <w:r>
              <w:rPr>
                <w:rFonts w:ascii="Calibri" w:hAnsi="Calibri" w:cs="Arial"/>
                <w:b/>
                <w:bCs/>
                <w:iCs/>
                <w:sz w:val="22"/>
                <w:szCs w:val="22"/>
                <w:lang w:val="es-MX" w:eastAsia="x-none"/>
              </w:rPr>
              <w:t>A</w:t>
            </w:r>
            <w:r w:rsidRPr="0080710C">
              <w:rPr>
                <w:rFonts w:ascii="Calibri" w:hAnsi="Calibri" w:cs="Arial"/>
                <w:b/>
                <w:bCs/>
                <w:iCs/>
                <w:sz w:val="22"/>
                <w:szCs w:val="22"/>
                <w:lang w:val="es-MX" w:eastAsia="x-none"/>
              </w:rPr>
              <w:t>NT</w:t>
            </w:r>
            <w:r>
              <w:rPr>
                <w:rFonts w:ascii="Calibri" w:hAnsi="Calibri" w:cs="Arial"/>
                <w:b/>
                <w:bCs/>
                <w:iCs/>
                <w:sz w:val="22"/>
                <w:szCs w:val="22"/>
                <w:lang w:val="es-MX" w:eastAsia="x-none"/>
              </w:rPr>
              <w:t>I</w:t>
            </w:r>
            <w:r w:rsidRPr="0080710C">
              <w:rPr>
                <w:rFonts w:ascii="Calibri" w:hAnsi="Calibri" w:cs="Arial"/>
                <w:b/>
                <w:bCs/>
                <w:iCs/>
                <w:sz w:val="22"/>
                <w:szCs w:val="22"/>
                <w:lang w:val="es-MX" w:eastAsia="x-none"/>
              </w:rPr>
              <w:t>A DE REPOSICION</w:t>
            </w:r>
          </w:p>
        </w:tc>
        <w:tc>
          <w:tcPr>
            <w:tcW w:w="3544" w:type="dxa"/>
            <w:vAlign w:val="center"/>
          </w:tcPr>
          <w:p w:rsidR="0080710C" w:rsidRPr="00DB5AAF" w:rsidRDefault="0080710C" w:rsidP="008C7828">
            <w:pPr>
              <w:rPr>
                <w:rFonts w:ascii="Calibri" w:hAnsi="Calibri" w:cs="Calibri"/>
                <w:b/>
                <w:sz w:val="18"/>
                <w:szCs w:val="18"/>
              </w:rPr>
            </w:pPr>
          </w:p>
        </w:tc>
        <w:tc>
          <w:tcPr>
            <w:tcW w:w="709" w:type="dxa"/>
            <w:vAlign w:val="center"/>
          </w:tcPr>
          <w:p w:rsidR="0080710C" w:rsidRPr="00DB5AAF" w:rsidRDefault="0080710C" w:rsidP="008C7828">
            <w:pPr>
              <w:rPr>
                <w:rFonts w:ascii="Calibri" w:hAnsi="Calibri" w:cs="Calibri"/>
                <w:b/>
                <w:sz w:val="18"/>
                <w:szCs w:val="18"/>
              </w:rPr>
            </w:pPr>
          </w:p>
        </w:tc>
        <w:tc>
          <w:tcPr>
            <w:tcW w:w="425" w:type="dxa"/>
            <w:vAlign w:val="center"/>
          </w:tcPr>
          <w:p w:rsidR="0080710C" w:rsidRPr="00DB5AAF" w:rsidRDefault="0080710C" w:rsidP="008C7828">
            <w:pPr>
              <w:rPr>
                <w:rFonts w:ascii="Calibri" w:hAnsi="Calibri" w:cs="Calibri"/>
                <w:b/>
                <w:sz w:val="18"/>
                <w:szCs w:val="18"/>
              </w:rPr>
            </w:pPr>
          </w:p>
        </w:tc>
        <w:tc>
          <w:tcPr>
            <w:tcW w:w="426" w:type="dxa"/>
            <w:vAlign w:val="center"/>
          </w:tcPr>
          <w:p w:rsidR="0080710C" w:rsidRPr="00DB5AAF" w:rsidRDefault="0080710C" w:rsidP="008C7828">
            <w:pPr>
              <w:rPr>
                <w:rFonts w:ascii="Calibri" w:hAnsi="Calibri" w:cs="Calibri"/>
                <w:b/>
                <w:sz w:val="18"/>
                <w:szCs w:val="18"/>
              </w:rPr>
            </w:pPr>
          </w:p>
        </w:tc>
      </w:tr>
      <w:tr w:rsidR="0080710C" w:rsidRPr="00C75BEC" w:rsidTr="008C7828">
        <w:trPr>
          <w:jc w:val="center"/>
        </w:trPr>
        <w:tc>
          <w:tcPr>
            <w:tcW w:w="7073" w:type="dxa"/>
            <w:vAlign w:val="center"/>
          </w:tcPr>
          <w:p w:rsidR="0080710C" w:rsidRPr="006724E6" w:rsidRDefault="0080710C" w:rsidP="0080710C">
            <w:pPr>
              <w:autoSpaceDE w:val="0"/>
              <w:autoSpaceDN w:val="0"/>
              <w:adjustRightInd w:val="0"/>
              <w:ind w:left="195"/>
              <w:jc w:val="both"/>
              <w:rPr>
                <w:rFonts w:ascii="Verdana" w:hAnsi="Verdana" w:cs="Calibri"/>
                <w:sz w:val="18"/>
                <w:szCs w:val="18"/>
              </w:rPr>
            </w:pPr>
            <w:r w:rsidRPr="006724E6">
              <w:rPr>
                <w:rFonts w:ascii="Verdana" w:hAnsi="Verdana" w:cs="Calibri"/>
                <w:sz w:val="18"/>
                <w:szCs w:val="18"/>
              </w:rPr>
              <w:t xml:space="preserve">Los accesorios provistos deberán ser nuevos y de fábrica, por lo que la empresa proveedora del mismo debe otorgar a YPFB la correspondiente garantía (certificación o documento) de reposición de los accesorios defectuosos o no operables. </w:t>
            </w:r>
          </w:p>
          <w:p w:rsidR="0080710C" w:rsidRPr="006724E6" w:rsidRDefault="0080710C" w:rsidP="0080710C">
            <w:pPr>
              <w:autoSpaceDE w:val="0"/>
              <w:autoSpaceDN w:val="0"/>
              <w:adjustRightInd w:val="0"/>
              <w:ind w:left="195"/>
              <w:jc w:val="both"/>
              <w:rPr>
                <w:rFonts w:ascii="Verdana" w:hAnsi="Verdana" w:cs="Calibri"/>
                <w:sz w:val="18"/>
                <w:szCs w:val="18"/>
              </w:rPr>
            </w:pPr>
          </w:p>
          <w:p w:rsidR="0080710C" w:rsidRPr="005F2E0C" w:rsidRDefault="0080710C" w:rsidP="00A034E2">
            <w:pPr>
              <w:numPr>
                <w:ilvl w:val="0"/>
                <w:numId w:val="34"/>
              </w:numPr>
              <w:autoSpaceDE w:val="0"/>
              <w:autoSpaceDN w:val="0"/>
              <w:adjustRightInd w:val="0"/>
              <w:ind w:left="195" w:hanging="142"/>
              <w:jc w:val="both"/>
              <w:rPr>
                <w:rFonts w:ascii="Verdana" w:hAnsi="Verdana" w:cs="Calibri"/>
                <w:sz w:val="18"/>
                <w:szCs w:val="18"/>
              </w:rPr>
            </w:pPr>
            <w:r w:rsidRPr="005F2E0C">
              <w:rPr>
                <w:rFonts w:ascii="Verdana" w:hAnsi="Verdana" w:cs="Calibri"/>
                <w:sz w:val="18"/>
                <w:szCs w:val="18"/>
              </w:rPr>
              <w:t>Alcance de la garantía: El proveedor correrá con los gastos necesarios en que se incurra para el reemplazo y/o reposición correspondiente del bien adquirido, incluidos tributos aduaneros de importación y gastos de despacho, los cuales de ser importados, deben ser consignados a nombre del proveedor o su representante legal, en virtud a que YPFB no procederá con los trámites aduaneros y gestiones de extensiones para dichas piezas de reemplazo así también repondrá los accesorios sin cargo alguno para YPFB en un lapso no mayor a los 20 días calendario. En caso de incumplimiento, podrá ser elevado a instrumento público con fines legales.</w:t>
            </w:r>
          </w:p>
          <w:p w:rsidR="0080710C" w:rsidRPr="006724E6" w:rsidRDefault="0080710C" w:rsidP="0080710C">
            <w:pPr>
              <w:autoSpaceDE w:val="0"/>
              <w:autoSpaceDN w:val="0"/>
              <w:adjustRightInd w:val="0"/>
              <w:ind w:left="195" w:hanging="142"/>
              <w:jc w:val="both"/>
              <w:rPr>
                <w:rFonts w:ascii="Verdana" w:hAnsi="Verdana" w:cs="Calibri"/>
                <w:sz w:val="18"/>
                <w:szCs w:val="18"/>
              </w:rPr>
            </w:pPr>
          </w:p>
          <w:p w:rsidR="0080710C" w:rsidRDefault="0080710C" w:rsidP="00A034E2">
            <w:pPr>
              <w:numPr>
                <w:ilvl w:val="0"/>
                <w:numId w:val="34"/>
              </w:numPr>
              <w:autoSpaceDE w:val="0"/>
              <w:autoSpaceDN w:val="0"/>
              <w:adjustRightInd w:val="0"/>
              <w:ind w:left="195" w:hanging="142"/>
              <w:jc w:val="both"/>
              <w:rPr>
                <w:rFonts w:ascii="Verdana" w:hAnsi="Verdana" w:cs="Calibri"/>
                <w:sz w:val="18"/>
                <w:szCs w:val="18"/>
              </w:rPr>
            </w:pPr>
            <w:r w:rsidRPr="006724E6">
              <w:rPr>
                <w:rFonts w:ascii="Verdana" w:hAnsi="Verdana" w:cs="Calibri"/>
                <w:sz w:val="18"/>
                <w:szCs w:val="18"/>
              </w:rPr>
              <w:t xml:space="preserve">Período de garantía: deberá presentar la garantía por (2) años como mínimo expedidas por el fabricante y/o proveedor de los </w:t>
            </w:r>
            <w:r>
              <w:rPr>
                <w:rFonts w:ascii="Verdana" w:hAnsi="Verdana" w:cs="Calibri"/>
                <w:sz w:val="18"/>
                <w:szCs w:val="18"/>
              </w:rPr>
              <w:t>bienes</w:t>
            </w:r>
            <w:r w:rsidRPr="006724E6">
              <w:rPr>
                <w:rFonts w:ascii="Verdana" w:hAnsi="Verdana" w:cs="Calibri"/>
                <w:sz w:val="18"/>
                <w:szCs w:val="18"/>
              </w:rPr>
              <w:t xml:space="preserve">. </w:t>
            </w:r>
          </w:p>
          <w:p w:rsidR="0080710C" w:rsidRDefault="0080710C" w:rsidP="0080710C">
            <w:pPr>
              <w:pStyle w:val="Prrafodelista"/>
              <w:ind w:left="195"/>
              <w:rPr>
                <w:rFonts w:ascii="Verdana" w:hAnsi="Verdana" w:cs="Calibri"/>
                <w:sz w:val="18"/>
                <w:szCs w:val="18"/>
              </w:rPr>
            </w:pPr>
          </w:p>
          <w:p w:rsidR="0080710C" w:rsidRPr="005F2E0C" w:rsidRDefault="0080710C" w:rsidP="00A034E2">
            <w:pPr>
              <w:numPr>
                <w:ilvl w:val="0"/>
                <w:numId w:val="34"/>
              </w:numPr>
              <w:autoSpaceDE w:val="0"/>
              <w:autoSpaceDN w:val="0"/>
              <w:adjustRightInd w:val="0"/>
              <w:ind w:left="195" w:hanging="142"/>
              <w:jc w:val="both"/>
              <w:rPr>
                <w:rFonts w:ascii="Verdana" w:hAnsi="Verdana" w:cs="Calibri"/>
                <w:sz w:val="18"/>
                <w:szCs w:val="18"/>
              </w:rPr>
            </w:pPr>
            <w:r w:rsidRPr="005F2E0C">
              <w:rPr>
                <w:rFonts w:ascii="Verdana" w:hAnsi="Verdana" w:cs="Calibri"/>
                <w:sz w:val="18"/>
                <w:szCs w:val="18"/>
                <w:lang w:val="es-BO"/>
              </w:rPr>
              <w:t>El material entregado en calidad de reposición deberá ser puesto en los almacenes mencionados en el punto II (LUGAR DE ENTREGA DE LOS BIENES).</w:t>
            </w:r>
          </w:p>
          <w:p w:rsidR="0080710C" w:rsidRDefault="0080710C" w:rsidP="0080710C">
            <w:pPr>
              <w:pStyle w:val="Prrafodelista"/>
              <w:ind w:left="195"/>
              <w:rPr>
                <w:rFonts w:ascii="Verdana" w:hAnsi="Verdana" w:cs="Calibri"/>
                <w:sz w:val="18"/>
                <w:szCs w:val="18"/>
              </w:rPr>
            </w:pPr>
          </w:p>
          <w:p w:rsidR="0080710C" w:rsidRPr="005F2E0C" w:rsidRDefault="0080710C" w:rsidP="00A034E2">
            <w:pPr>
              <w:numPr>
                <w:ilvl w:val="0"/>
                <w:numId w:val="34"/>
              </w:numPr>
              <w:autoSpaceDE w:val="0"/>
              <w:autoSpaceDN w:val="0"/>
              <w:adjustRightInd w:val="0"/>
              <w:ind w:left="195" w:hanging="142"/>
              <w:jc w:val="both"/>
              <w:rPr>
                <w:rFonts w:ascii="Verdana" w:hAnsi="Verdana" w:cs="Calibri"/>
                <w:sz w:val="18"/>
                <w:szCs w:val="18"/>
              </w:rPr>
            </w:pPr>
            <w:r w:rsidRPr="005F2E0C">
              <w:rPr>
                <w:rFonts w:ascii="Verdana" w:hAnsi="Verdana" w:cs="Calibri"/>
                <w:sz w:val="18"/>
                <w:szCs w:val="18"/>
              </w:rPr>
              <w:t>El bien reemplazado tendrá la misma garantía de producto y de reemplazo.</w:t>
            </w:r>
          </w:p>
          <w:p w:rsidR="0080710C" w:rsidRPr="006724E6" w:rsidRDefault="0080710C" w:rsidP="0080710C">
            <w:pPr>
              <w:autoSpaceDE w:val="0"/>
              <w:autoSpaceDN w:val="0"/>
              <w:adjustRightInd w:val="0"/>
              <w:ind w:left="195" w:hanging="142"/>
              <w:jc w:val="both"/>
              <w:rPr>
                <w:rFonts w:ascii="Verdana" w:hAnsi="Verdana" w:cs="Calibri"/>
                <w:sz w:val="18"/>
                <w:szCs w:val="18"/>
              </w:rPr>
            </w:pPr>
          </w:p>
          <w:p w:rsidR="0080710C" w:rsidRPr="008E0DDF" w:rsidRDefault="0080710C" w:rsidP="0080710C">
            <w:pPr>
              <w:ind w:left="195"/>
              <w:contextualSpacing/>
              <w:jc w:val="both"/>
              <w:rPr>
                <w:rFonts w:ascii="Calibri" w:hAnsi="Calibri" w:cs="Arial"/>
                <w:b/>
                <w:bCs/>
                <w:i/>
                <w:iCs/>
                <w:lang w:val="es-MX" w:eastAsia="x-none"/>
              </w:rPr>
            </w:pPr>
            <w:r w:rsidRPr="006724E6">
              <w:rPr>
                <w:rFonts w:ascii="Verdana" w:hAnsi="Verdana" w:cs="Calibri"/>
                <w:sz w:val="18"/>
                <w:szCs w:val="18"/>
              </w:rPr>
              <w:t xml:space="preserve">Inicio del cómputo del período de garantía: iniciará en el momento de la </w:t>
            </w:r>
            <w:r w:rsidRPr="006724E6">
              <w:rPr>
                <w:rFonts w:ascii="Verdana" w:hAnsi="Verdana" w:cs="Calibri"/>
                <w:sz w:val="18"/>
                <w:szCs w:val="18"/>
              </w:rPr>
              <w:lastRenderedPageBreak/>
              <w:t xml:space="preserve">entrega de los </w:t>
            </w:r>
            <w:r>
              <w:rPr>
                <w:rFonts w:ascii="Verdana" w:hAnsi="Verdana" w:cs="Calibri"/>
                <w:sz w:val="18"/>
                <w:szCs w:val="18"/>
              </w:rPr>
              <w:t>bienes</w:t>
            </w:r>
            <w:r w:rsidRPr="006724E6">
              <w:rPr>
                <w:rFonts w:ascii="Verdana" w:hAnsi="Verdana" w:cs="Calibri"/>
                <w:sz w:val="18"/>
                <w:szCs w:val="18"/>
              </w:rPr>
              <w:t>.</w:t>
            </w:r>
          </w:p>
        </w:tc>
        <w:tc>
          <w:tcPr>
            <w:tcW w:w="3544" w:type="dxa"/>
            <w:vAlign w:val="center"/>
          </w:tcPr>
          <w:p w:rsidR="0080710C" w:rsidRPr="00DB5AAF" w:rsidRDefault="0080710C" w:rsidP="008C7828">
            <w:pPr>
              <w:rPr>
                <w:rFonts w:ascii="Calibri" w:hAnsi="Calibri" w:cs="Calibri"/>
                <w:b/>
                <w:sz w:val="18"/>
                <w:szCs w:val="18"/>
              </w:rPr>
            </w:pPr>
          </w:p>
        </w:tc>
        <w:tc>
          <w:tcPr>
            <w:tcW w:w="709" w:type="dxa"/>
            <w:vAlign w:val="center"/>
          </w:tcPr>
          <w:p w:rsidR="0080710C" w:rsidRPr="00DB5AAF" w:rsidRDefault="0080710C" w:rsidP="008C7828">
            <w:pPr>
              <w:rPr>
                <w:rFonts w:ascii="Calibri" w:hAnsi="Calibri" w:cs="Calibri"/>
                <w:b/>
                <w:sz w:val="18"/>
                <w:szCs w:val="18"/>
              </w:rPr>
            </w:pPr>
          </w:p>
        </w:tc>
        <w:tc>
          <w:tcPr>
            <w:tcW w:w="425" w:type="dxa"/>
            <w:vAlign w:val="center"/>
          </w:tcPr>
          <w:p w:rsidR="0080710C" w:rsidRPr="00DB5AAF" w:rsidRDefault="0080710C" w:rsidP="008C7828">
            <w:pPr>
              <w:rPr>
                <w:rFonts w:ascii="Calibri" w:hAnsi="Calibri" w:cs="Calibri"/>
                <w:b/>
                <w:sz w:val="18"/>
                <w:szCs w:val="18"/>
              </w:rPr>
            </w:pPr>
          </w:p>
        </w:tc>
        <w:tc>
          <w:tcPr>
            <w:tcW w:w="426" w:type="dxa"/>
            <w:vAlign w:val="center"/>
          </w:tcPr>
          <w:p w:rsidR="0080710C" w:rsidRPr="00DB5AAF" w:rsidRDefault="0080710C" w:rsidP="008C7828">
            <w:pPr>
              <w:rPr>
                <w:rFonts w:ascii="Calibri" w:hAnsi="Calibri" w:cs="Calibri"/>
                <w:b/>
                <w:sz w:val="18"/>
                <w:szCs w:val="18"/>
              </w:rPr>
            </w:pPr>
          </w:p>
        </w:tc>
      </w:tr>
    </w:tbl>
    <w:p w:rsidR="008C7828" w:rsidRDefault="008C7828" w:rsidP="005D1446">
      <w:pPr>
        <w:rPr>
          <w:rFonts w:asciiTheme="minorHAnsi" w:hAnsiTheme="minorHAnsi" w:cstheme="minorHAnsi"/>
          <w:b/>
          <w:sz w:val="22"/>
          <w:szCs w:val="22"/>
        </w:rPr>
      </w:pPr>
    </w:p>
    <w:p w:rsidR="008C7828" w:rsidRDefault="008C7828" w:rsidP="005D1446">
      <w:pPr>
        <w:rPr>
          <w:rFonts w:asciiTheme="minorHAnsi" w:hAnsiTheme="minorHAnsi" w:cstheme="minorHAnsi"/>
          <w:b/>
          <w:sz w:val="22"/>
          <w:szCs w:val="22"/>
        </w:rPr>
        <w:sectPr w:rsidR="008C7828" w:rsidSect="008C7828">
          <w:pgSz w:w="15842" w:h="12242" w:orient="landscape" w:code="1"/>
          <w:pgMar w:top="1418" w:right="425" w:bottom="1701" w:left="1418" w:header="624" w:footer="851" w:gutter="0"/>
          <w:cols w:space="708"/>
          <w:titlePg/>
          <w:docGrid w:linePitch="360"/>
        </w:sectPr>
      </w:pPr>
    </w:p>
    <w:p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rsidR="00E10B34" w:rsidRPr="00552079" w:rsidRDefault="00E10B34" w:rsidP="00FA78A9">
      <w:pPr>
        <w:jc w:val="center"/>
        <w:rPr>
          <w:rFonts w:asciiTheme="minorHAnsi" w:hAnsiTheme="minorHAnsi" w:cstheme="minorHAnsi"/>
          <w:b/>
          <w:bCs/>
          <w:sz w:val="22"/>
          <w:szCs w:val="22"/>
          <w:lang w:eastAsia="es-BO"/>
        </w:rPr>
      </w:pPr>
    </w:p>
    <w:p w:rsidR="008C7828" w:rsidRDefault="008C7828" w:rsidP="00E10B34">
      <w:pPr>
        <w:ind w:left="-709"/>
        <w:rPr>
          <w:rFonts w:asciiTheme="minorHAnsi" w:hAnsiTheme="minorHAnsi" w:cstheme="minorHAnsi"/>
          <w:b/>
          <w:sz w:val="22"/>
          <w:szCs w:val="22"/>
        </w:rPr>
      </w:pPr>
    </w:p>
    <w:p w:rsidR="008C7828" w:rsidRDefault="008C7828" w:rsidP="008C7828">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8C7828" w:rsidRDefault="008C7828" w:rsidP="008C7828">
      <w:pPr>
        <w:ind w:left="-709"/>
        <w:rPr>
          <w:rFonts w:asciiTheme="minorHAnsi" w:hAnsiTheme="minorHAnsi" w:cstheme="minorHAnsi"/>
          <w:b/>
          <w:sz w:val="22"/>
          <w:szCs w:val="22"/>
        </w:rPr>
      </w:pPr>
    </w:p>
    <w:tbl>
      <w:tblPr>
        <w:tblStyle w:val="Tablaconcuadrcula"/>
        <w:tblW w:w="9067" w:type="dxa"/>
        <w:jc w:val="center"/>
        <w:tblLook w:val="04A0" w:firstRow="1" w:lastRow="0" w:firstColumn="1" w:lastColumn="0" w:noHBand="0" w:noVBand="1"/>
      </w:tblPr>
      <w:tblGrid>
        <w:gridCol w:w="704"/>
        <w:gridCol w:w="2945"/>
        <w:gridCol w:w="2668"/>
        <w:gridCol w:w="2750"/>
      </w:tblGrid>
      <w:tr w:rsidR="008C7828" w:rsidTr="008C7828">
        <w:trPr>
          <w:jc w:val="center"/>
        </w:trPr>
        <w:tc>
          <w:tcPr>
            <w:tcW w:w="704" w:type="dxa"/>
            <w:shd w:val="clear" w:color="auto" w:fill="D9D9D9" w:themeFill="background1" w:themeFillShade="D9"/>
            <w:vAlign w:val="center"/>
          </w:tcPr>
          <w:p w:rsidR="008C7828" w:rsidRDefault="008C7828" w:rsidP="008C7828">
            <w:pPr>
              <w:jc w:val="center"/>
              <w:rPr>
                <w:rFonts w:asciiTheme="minorHAnsi" w:hAnsiTheme="minorHAnsi" w:cstheme="minorHAnsi"/>
                <w:b/>
                <w:sz w:val="22"/>
                <w:szCs w:val="22"/>
              </w:rPr>
            </w:pPr>
            <w:r w:rsidRPr="00C41BD6">
              <w:rPr>
                <w:rFonts w:asciiTheme="minorHAnsi" w:hAnsiTheme="minorHAnsi" w:cstheme="minorHAnsi"/>
                <w:b/>
                <w:bCs/>
                <w:szCs w:val="22"/>
                <w:lang w:eastAsia="es-BO"/>
              </w:rPr>
              <w:t>N°</w:t>
            </w:r>
          </w:p>
        </w:tc>
        <w:tc>
          <w:tcPr>
            <w:tcW w:w="2945" w:type="dxa"/>
            <w:shd w:val="clear" w:color="auto" w:fill="D9D9D9" w:themeFill="background1" w:themeFillShade="D9"/>
            <w:vAlign w:val="center"/>
          </w:tcPr>
          <w:p w:rsidR="008C7828" w:rsidRDefault="008C7828" w:rsidP="008C7828">
            <w:pPr>
              <w:jc w:val="center"/>
              <w:rPr>
                <w:rFonts w:asciiTheme="minorHAnsi" w:hAnsiTheme="minorHAnsi" w:cstheme="minorHAnsi"/>
                <w:b/>
                <w:sz w:val="22"/>
                <w:szCs w:val="22"/>
              </w:rPr>
            </w:pPr>
            <w:r w:rsidRPr="00C41BD6">
              <w:rPr>
                <w:rFonts w:asciiTheme="minorHAnsi" w:hAnsiTheme="minorHAnsi" w:cstheme="minorHAnsi"/>
                <w:b/>
                <w:bCs/>
                <w:szCs w:val="22"/>
                <w:lang w:eastAsia="es-BO"/>
              </w:rPr>
              <w:t>Entidad Contratante</w:t>
            </w:r>
          </w:p>
        </w:tc>
        <w:tc>
          <w:tcPr>
            <w:tcW w:w="2668" w:type="dxa"/>
            <w:shd w:val="clear" w:color="auto" w:fill="D9D9D9" w:themeFill="background1" w:themeFillShade="D9"/>
            <w:vAlign w:val="center"/>
          </w:tcPr>
          <w:p w:rsidR="008C7828" w:rsidRDefault="008C7828" w:rsidP="008C7828">
            <w:pPr>
              <w:jc w:val="center"/>
              <w:rPr>
                <w:rFonts w:asciiTheme="minorHAnsi" w:hAnsiTheme="minorHAnsi" w:cstheme="minorHAnsi"/>
                <w:b/>
                <w:sz w:val="22"/>
                <w:szCs w:val="22"/>
              </w:rPr>
            </w:pPr>
            <w:r w:rsidRPr="00C41BD6">
              <w:rPr>
                <w:rFonts w:asciiTheme="minorHAnsi" w:hAnsiTheme="minorHAnsi" w:cstheme="minorHAnsi"/>
                <w:b/>
                <w:bCs/>
                <w:szCs w:val="22"/>
                <w:lang w:eastAsia="es-BO"/>
              </w:rPr>
              <w:t>Objeto de la Contratación</w:t>
            </w:r>
          </w:p>
        </w:tc>
        <w:tc>
          <w:tcPr>
            <w:tcW w:w="2750" w:type="dxa"/>
            <w:shd w:val="clear" w:color="auto" w:fill="D9D9D9" w:themeFill="background1" w:themeFillShade="D9"/>
            <w:vAlign w:val="center"/>
          </w:tcPr>
          <w:p w:rsidR="008C7828" w:rsidRDefault="008C7828" w:rsidP="008C7828">
            <w:pPr>
              <w:jc w:val="center"/>
              <w:rPr>
                <w:rFonts w:asciiTheme="minorHAnsi" w:hAnsiTheme="minorHAnsi" w:cstheme="minorHAnsi"/>
                <w:b/>
                <w:sz w:val="22"/>
                <w:szCs w:val="22"/>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r>
      <w:tr w:rsidR="008C7828" w:rsidTr="008C7828">
        <w:trPr>
          <w:jc w:val="center"/>
        </w:trPr>
        <w:tc>
          <w:tcPr>
            <w:tcW w:w="704" w:type="dxa"/>
          </w:tcPr>
          <w:p w:rsidR="008C7828" w:rsidRDefault="008C7828" w:rsidP="008C7828">
            <w:pPr>
              <w:rPr>
                <w:rFonts w:asciiTheme="minorHAnsi" w:hAnsiTheme="minorHAnsi" w:cstheme="minorHAnsi"/>
                <w:b/>
                <w:sz w:val="22"/>
                <w:szCs w:val="22"/>
              </w:rPr>
            </w:pPr>
            <w:r>
              <w:rPr>
                <w:rFonts w:asciiTheme="minorHAnsi" w:hAnsiTheme="minorHAnsi" w:cstheme="minorHAnsi"/>
                <w:b/>
                <w:sz w:val="22"/>
                <w:szCs w:val="22"/>
              </w:rPr>
              <w:t>1</w:t>
            </w:r>
          </w:p>
        </w:tc>
        <w:tc>
          <w:tcPr>
            <w:tcW w:w="2945" w:type="dxa"/>
          </w:tcPr>
          <w:p w:rsidR="008C7828" w:rsidRDefault="008C7828" w:rsidP="008C7828">
            <w:pPr>
              <w:rPr>
                <w:rFonts w:asciiTheme="minorHAnsi" w:hAnsiTheme="minorHAnsi" w:cstheme="minorHAnsi"/>
                <w:b/>
                <w:sz w:val="22"/>
                <w:szCs w:val="22"/>
              </w:rPr>
            </w:pPr>
          </w:p>
        </w:tc>
        <w:tc>
          <w:tcPr>
            <w:tcW w:w="2668" w:type="dxa"/>
          </w:tcPr>
          <w:p w:rsidR="008C7828" w:rsidRDefault="008C7828" w:rsidP="008C7828">
            <w:pPr>
              <w:rPr>
                <w:rFonts w:asciiTheme="minorHAnsi" w:hAnsiTheme="minorHAnsi" w:cstheme="minorHAnsi"/>
                <w:b/>
                <w:sz w:val="22"/>
                <w:szCs w:val="22"/>
              </w:rPr>
            </w:pPr>
          </w:p>
        </w:tc>
        <w:tc>
          <w:tcPr>
            <w:tcW w:w="2750" w:type="dxa"/>
          </w:tcPr>
          <w:p w:rsidR="008C7828" w:rsidRDefault="008C7828" w:rsidP="008C7828">
            <w:pPr>
              <w:rPr>
                <w:rFonts w:asciiTheme="minorHAnsi" w:hAnsiTheme="minorHAnsi" w:cstheme="minorHAnsi"/>
                <w:b/>
                <w:sz w:val="22"/>
                <w:szCs w:val="22"/>
              </w:rPr>
            </w:pPr>
          </w:p>
        </w:tc>
      </w:tr>
      <w:tr w:rsidR="008C7828" w:rsidTr="008C7828">
        <w:trPr>
          <w:jc w:val="center"/>
        </w:trPr>
        <w:tc>
          <w:tcPr>
            <w:tcW w:w="704" w:type="dxa"/>
          </w:tcPr>
          <w:p w:rsidR="008C7828" w:rsidRDefault="008C7828" w:rsidP="008C7828">
            <w:pPr>
              <w:rPr>
                <w:rFonts w:asciiTheme="minorHAnsi" w:hAnsiTheme="minorHAnsi" w:cstheme="minorHAnsi"/>
                <w:b/>
                <w:sz w:val="22"/>
                <w:szCs w:val="22"/>
              </w:rPr>
            </w:pPr>
            <w:r>
              <w:rPr>
                <w:rFonts w:asciiTheme="minorHAnsi" w:hAnsiTheme="minorHAnsi" w:cstheme="minorHAnsi"/>
                <w:b/>
                <w:sz w:val="22"/>
                <w:szCs w:val="22"/>
              </w:rPr>
              <w:t>2</w:t>
            </w:r>
          </w:p>
        </w:tc>
        <w:tc>
          <w:tcPr>
            <w:tcW w:w="2945" w:type="dxa"/>
          </w:tcPr>
          <w:p w:rsidR="008C7828" w:rsidRDefault="008C7828" w:rsidP="008C7828">
            <w:pPr>
              <w:rPr>
                <w:rFonts w:asciiTheme="minorHAnsi" w:hAnsiTheme="minorHAnsi" w:cstheme="minorHAnsi"/>
                <w:b/>
                <w:sz w:val="22"/>
                <w:szCs w:val="22"/>
              </w:rPr>
            </w:pPr>
          </w:p>
        </w:tc>
        <w:tc>
          <w:tcPr>
            <w:tcW w:w="2668" w:type="dxa"/>
          </w:tcPr>
          <w:p w:rsidR="008C7828" w:rsidRDefault="008C7828" w:rsidP="008C7828">
            <w:pPr>
              <w:rPr>
                <w:rFonts w:asciiTheme="minorHAnsi" w:hAnsiTheme="minorHAnsi" w:cstheme="minorHAnsi"/>
                <w:b/>
                <w:sz w:val="22"/>
                <w:szCs w:val="22"/>
              </w:rPr>
            </w:pPr>
          </w:p>
        </w:tc>
        <w:tc>
          <w:tcPr>
            <w:tcW w:w="2750" w:type="dxa"/>
          </w:tcPr>
          <w:p w:rsidR="008C7828" w:rsidRDefault="008C7828" w:rsidP="008C7828">
            <w:pPr>
              <w:rPr>
                <w:rFonts w:asciiTheme="minorHAnsi" w:hAnsiTheme="minorHAnsi" w:cstheme="minorHAnsi"/>
                <w:b/>
                <w:sz w:val="22"/>
                <w:szCs w:val="22"/>
              </w:rPr>
            </w:pPr>
          </w:p>
        </w:tc>
      </w:tr>
      <w:tr w:rsidR="008C7828" w:rsidTr="008C7828">
        <w:trPr>
          <w:jc w:val="center"/>
        </w:trPr>
        <w:tc>
          <w:tcPr>
            <w:tcW w:w="704" w:type="dxa"/>
          </w:tcPr>
          <w:p w:rsidR="008C7828" w:rsidRDefault="008C7828" w:rsidP="008C7828">
            <w:pPr>
              <w:rPr>
                <w:rFonts w:asciiTheme="minorHAnsi" w:hAnsiTheme="minorHAnsi" w:cstheme="minorHAnsi"/>
                <w:b/>
                <w:sz w:val="22"/>
                <w:szCs w:val="22"/>
              </w:rPr>
            </w:pPr>
            <w:r>
              <w:rPr>
                <w:rFonts w:asciiTheme="minorHAnsi" w:hAnsiTheme="minorHAnsi" w:cstheme="minorHAnsi"/>
                <w:b/>
                <w:sz w:val="22"/>
                <w:szCs w:val="22"/>
              </w:rPr>
              <w:t>3</w:t>
            </w:r>
          </w:p>
        </w:tc>
        <w:tc>
          <w:tcPr>
            <w:tcW w:w="2945" w:type="dxa"/>
          </w:tcPr>
          <w:p w:rsidR="008C7828" w:rsidRDefault="008C7828" w:rsidP="008C7828">
            <w:pPr>
              <w:rPr>
                <w:rFonts w:asciiTheme="minorHAnsi" w:hAnsiTheme="minorHAnsi" w:cstheme="minorHAnsi"/>
                <w:b/>
                <w:sz w:val="22"/>
                <w:szCs w:val="22"/>
              </w:rPr>
            </w:pPr>
          </w:p>
        </w:tc>
        <w:tc>
          <w:tcPr>
            <w:tcW w:w="2668" w:type="dxa"/>
          </w:tcPr>
          <w:p w:rsidR="008C7828" w:rsidRDefault="008C7828" w:rsidP="008C7828">
            <w:pPr>
              <w:rPr>
                <w:rFonts w:asciiTheme="minorHAnsi" w:hAnsiTheme="minorHAnsi" w:cstheme="minorHAnsi"/>
                <w:b/>
                <w:sz w:val="22"/>
                <w:szCs w:val="22"/>
              </w:rPr>
            </w:pPr>
          </w:p>
        </w:tc>
        <w:tc>
          <w:tcPr>
            <w:tcW w:w="2750" w:type="dxa"/>
          </w:tcPr>
          <w:p w:rsidR="008C7828" w:rsidRDefault="008C7828" w:rsidP="008C7828">
            <w:pPr>
              <w:rPr>
                <w:rFonts w:asciiTheme="minorHAnsi" w:hAnsiTheme="minorHAnsi" w:cstheme="minorHAnsi"/>
                <w:b/>
                <w:sz w:val="22"/>
                <w:szCs w:val="22"/>
              </w:rPr>
            </w:pPr>
          </w:p>
        </w:tc>
      </w:tr>
      <w:tr w:rsidR="008C7828" w:rsidTr="008C7828">
        <w:trPr>
          <w:jc w:val="center"/>
        </w:trPr>
        <w:tc>
          <w:tcPr>
            <w:tcW w:w="704" w:type="dxa"/>
          </w:tcPr>
          <w:p w:rsidR="008C7828" w:rsidRDefault="008C7828" w:rsidP="008C7828">
            <w:pPr>
              <w:rPr>
                <w:rFonts w:asciiTheme="minorHAnsi" w:hAnsiTheme="minorHAnsi" w:cstheme="minorHAnsi"/>
                <w:b/>
                <w:sz w:val="22"/>
                <w:szCs w:val="22"/>
              </w:rPr>
            </w:pPr>
            <w:r>
              <w:rPr>
                <w:rFonts w:asciiTheme="minorHAnsi" w:hAnsiTheme="minorHAnsi" w:cstheme="minorHAnsi"/>
                <w:b/>
                <w:sz w:val="22"/>
                <w:szCs w:val="22"/>
              </w:rPr>
              <w:t>4</w:t>
            </w:r>
          </w:p>
        </w:tc>
        <w:tc>
          <w:tcPr>
            <w:tcW w:w="2945" w:type="dxa"/>
          </w:tcPr>
          <w:p w:rsidR="008C7828" w:rsidRDefault="008C7828" w:rsidP="008C7828">
            <w:pPr>
              <w:rPr>
                <w:rFonts w:asciiTheme="minorHAnsi" w:hAnsiTheme="minorHAnsi" w:cstheme="minorHAnsi"/>
                <w:b/>
                <w:sz w:val="22"/>
                <w:szCs w:val="22"/>
              </w:rPr>
            </w:pPr>
          </w:p>
        </w:tc>
        <w:tc>
          <w:tcPr>
            <w:tcW w:w="2668" w:type="dxa"/>
          </w:tcPr>
          <w:p w:rsidR="008C7828" w:rsidRDefault="008C7828" w:rsidP="008C7828">
            <w:pPr>
              <w:rPr>
                <w:rFonts w:asciiTheme="minorHAnsi" w:hAnsiTheme="minorHAnsi" w:cstheme="minorHAnsi"/>
                <w:b/>
                <w:sz w:val="22"/>
                <w:szCs w:val="22"/>
              </w:rPr>
            </w:pPr>
          </w:p>
        </w:tc>
        <w:tc>
          <w:tcPr>
            <w:tcW w:w="2750" w:type="dxa"/>
          </w:tcPr>
          <w:p w:rsidR="008C7828" w:rsidRDefault="008C7828" w:rsidP="008C7828">
            <w:pPr>
              <w:rPr>
                <w:rFonts w:asciiTheme="minorHAnsi" w:hAnsiTheme="minorHAnsi" w:cstheme="minorHAnsi"/>
                <w:b/>
                <w:sz w:val="22"/>
                <w:szCs w:val="22"/>
              </w:rPr>
            </w:pPr>
          </w:p>
        </w:tc>
      </w:tr>
      <w:tr w:rsidR="008C7828" w:rsidTr="008C7828">
        <w:trPr>
          <w:jc w:val="center"/>
        </w:trPr>
        <w:tc>
          <w:tcPr>
            <w:tcW w:w="704" w:type="dxa"/>
          </w:tcPr>
          <w:p w:rsidR="008C7828" w:rsidRDefault="008C7828" w:rsidP="008C7828">
            <w:pPr>
              <w:rPr>
                <w:rFonts w:asciiTheme="minorHAnsi" w:hAnsiTheme="minorHAnsi" w:cstheme="minorHAnsi"/>
                <w:b/>
                <w:sz w:val="22"/>
                <w:szCs w:val="22"/>
              </w:rPr>
            </w:pPr>
            <w:r>
              <w:rPr>
                <w:rFonts w:asciiTheme="minorHAnsi" w:hAnsiTheme="minorHAnsi" w:cstheme="minorHAnsi"/>
                <w:b/>
                <w:sz w:val="22"/>
                <w:szCs w:val="22"/>
              </w:rPr>
              <w:t>……</w:t>
            </w:r>
          </w:p>
        </w:tc>
        <w:tc>
          <w:tcPr>
            <w:tcW w:w="2945" w:type="dxa"/>
          </w:tcPr>
          <w:p w:rsidR="008C7828" w:rsidRDefault="008C7828" w:rsidP="008C7828">
            <w:pPr>
              <w:rPr>
                <w:rFonts w:asciiTheme="minorHAnsi" w:hAnsiTheme="minorHAnsi" w:cstheme="minorHAnsi"/>
                <w:b/>
                <w:sz w:val="22"/>
                <w:szCs w:val="22"/>
              </w:rPr>
            </w:pPr>
          </w:p>
        </w:tc>
        <w:tc>
          <w:tcPr>
            <w:tcW w:w="2668" w:type="dxa"/>
          </w:tcPr>
          <w:p w:rsidR="008C7828" w:rsidRDefault="008C7828" w:rsidP="008C7828">
            <w:pPr>
              <w:rPr>
                <w:rFonts w:asciiTheme="minorHAnsi" w:hAnsiTheme="minorHAnsi" w:cstheme="minorHAnsi"/>
                <w:b/>
                <w:sz w:val="22"/>
                <w:szCs w:val="22"/>
              </w:rPr>
            </w:pPr>
          </w:p>
        </w:tc>
        <w:tc>
          <w:tcPr>
            <w:tcW w:w="2750" w:type="dxa"/>
          </w:tcPr>
          <w:p w:rsidR="008C7828" w:rsidRDefault="008C7828" w:rsidP="008C7828">
            <w:pPr>
              <w:rPr>
                <w:rFonts w:asciiTheme="minorHAnsi" w:hAnsiTheme="minorHAnsi" w:cstheme="minorHAnsi"/>
                <w:b/>
                <w:sz w:val="22"/>
                <w:szCs w:val="22"/>
              </w:rPr>
            </w:pPr>
          </w:p>
        </w:tc>
      </w:tr>
      <w:tr w:rsidR="008C7828" w:rsidTr="008C7828">
        <w:trPr>
          <w:jc w:val="center"/>
        </w:trPr>
        <w:tc>
          <w:tcPr>
            <w:tcW w:w="704" w:type="dxa"/>
          </w:tcPr>
          <w:p w:rsidR="008C7828" w:rsidRDefault="008C7828" w:rsidP="008C7828">
            <w:pPr>
              <w:rPr>
                <w:rFonts w:asciiTheme="minorHAnsi" w:hAnsiTheme="minorHAnsi" w:cstheme="minorHAnsi"/>
                <w:b/>
                <w:sz w:val="22"/>
                <w:szCs w:val="22"/>
              </w:rPr>
            </w:pPr>
            <w:r>
              <w:rPr>
                <w:rFonts w:asciiTheme="minorHAnsi" w:hAnsiTheme="minorHAnsi" w:cstheme="minorHAnsi"/>
                <w:b/>
                <w:sz w:val="22"/>
                <w:szCs w:val="22"/>
              </w:rPr>
              <w:t>n</w:t>
            </w:r>
          </w:p>
        </w:tc>
        <w:tc>
          <w:tcPr>
            <w:tcW w:w="2945" w:type="dxa"/>
          </w:tcPr>
          <w:p w:rsidR="008C7828" w:rsidRDefault="008C7828" w:rsidP="008C7828">
            <w:pPr>
              <w:rPr>
                <w:rFonts w:asciiTheme="minorHAnsi" w:hAnsiTheme="minorHAnsi" w:cstheme="minorHAnsi"/>
                <w:b/>
                <w:sz w:val="22"/>
                <w:szCs w:val="22"/>
              </w:rPr>
            </w:pPr>
          </w:p>
        </w:tc>
        <w:tc>
          <w:tcPr>
            <w:tcW w:w="2668" w:type="dxa"/>
          </w:tcPr>
          <w:p w:rsidR="008C7828" w:rsidRDefault="008C7828" w:rsidP="008C7828">
            <w:pPr>
              <w:rPr>
                <w:rFonts w:asciiTheme="minorHAnsi" w:hAnsiTheme="minorHAnsi" w:cstheme="minorHAnsi"/>
                <w:b/>
                <w:sz w:val="22"/>
                <w:szCs w:val="22"/>
              </w:rPr>
            </w:pPr>
          </w:p>
        </w:tc>
        <w:tc>
          <w:tcPr>
            <w:tcW w:w="2750" w:type="dxa"/>
          </w:tcPr>
          <w:p w:rsidR="008C7828" w:rsidRDefault="008C7828" w:rsidP="008C7828">
            <w:pPr>
              <w:rPr>
                <w:rFonts w:asciiTheme="minorHAnsi" w:hAnsiTheme="minorHAnsi" w:cstheme="minorHAnsi"/>
                <w:b/>
                <w:sz w:val="22"/>
                <w:szCs w:val="22"/>
              </w:rPr>
            </w:pPr>
          </w:p>
        </w:tc>
      </w:tr>
      <w:tr w:rsidR="008C7828" w:rsidTr="008C7828">
        <w:trPr>
          <w:jc w:val="center"/>
        </w:trPr>
        <w:tc>
          <w:tcPr>
            <w:tcW w:w="9067" w:type="dxa"/>
            <w:gridSpan w:val="4"/>
          </w:tcPr>
          <w:p w:rsidR="008C7828" w:rsidRDefault="008C7828" w:rsidP="008C7828">
            <w:pPr>
              <w:rPr>
                <w:rFonts w:asciiTheme="minorHAnsi" w:hAnsiTheme="minorHAnsi" w:cstheme="minorHAnsi"/>
                <w:b/>
                <w:sz w:val="22"/>
                <w:szCs w:val="22"/>
              </w:rPr>
            </w:pPr>
            <w:r w:rsidRPr="0030274D">
              <w:rPr>
                <w:rFonts w:asciiTheme="minorHAnsi" w:hAnsiTheme="minorHAnsi" w:cstheme="minorHAnsi"/>
                <w:sz w:val="18"/>
                <w:szCs w:val="18"/>
                <w:lang w:eastAsia="es-BO"/>
              </w:rPr>
              <w:t>*Monto a la fecha de Recepción Final del Bien (T/C de la fecha de firma del contrato u  orden de compra)</w:t>
            </w:r>
          </w:p>
        </w:tc>
      </w:tr>
      <w:tr w:rsidR="008C7828" w:rsidTr="008C7828">
        <w:trPr>
          <w:jc w:val="center"/>
        </w:trPr>
        <w:tc>
          <w:tcPr>
            <w:tcW w:w="9067" w:type="dxa"/>
            <w:gridSpan w:val="4"/>
          </w:tcPr>
          <w:p w:rsidR="008C7828" w:rsidRPr="00582371" w:rsidRDefault="008C7828" w:rsidP="008C7828">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8C7828" w:rsidRPr="00141C46" w:rsidRDefault="008C7828" w:rsidP="00A034E2">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rsidR="008C7828" w:rsidRPr="00141C46" w:rsidRDefault="008C7828" w:rsidP="008C7828">
            <w:pPr>
              <w:pStyle w:val="Prrafodelista"/>
              <w:ind w:left="610"/>
              <w:rPr>
                <w:rFonts w:asciiTheme="minorHAnsi" w:hAnsiTheme="minorHAnsi" w:cstheme="minorHAnsi"/>
                <w:b/>
                <w:color w:val="000000"/>
                <w:lang w:eastAsia="es-BO"/>
              </w:rPr>
            </w:pPr>
          </w:p>
          <w:p w:rsidR="008C7828" w:rsidRPr="00141C46" w:rsidRDefault="008C7828" w:rsidP="00A034E2">
            <w:pPr>
              <w:pStyle w:val="Prrafodelista"/>
              <w:numPr>
                <w:ilvl w:val="3"/>
                <w:numId w:val="20"/>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8C7828" w:rsidRPr="00582371" w:rsidRDefault="008C7828" w:rsidP="008C7828">
            <w:pPr>
              <w:pStyle w:val="Prrafodelista"/>
              <w:ind w:left="610"/>
              <w:rPr>
                <w:rFonts w:asciiTheme="minorHAnsi" w:hAnsiTheme="minorHAnsi" w:cstheme="minorHAnsi"/>
                <w:color w:val="000000"/>
                <w:lang w:eastAsia="es-BO"/>
              </w:rPr>
            </w:pPr>
          </w:p>
          <w:p w:rsidR="008C7828" w:rsidRPr="0030274D" w:rsidRDefault="008C7828" w:rsidP="008C7828">
            <w:pPr>
              <w:rPr>
                <w:rFonts w:asciiTheme="minorHAnsi" w:hAnsiTheme="minorHAnsi" w:cstheme="minorHAnsi"/>
                <w:sz w:val="18"/>
                <w:szCs w:val="18"/>
                <w:lang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8C7828" w:rsidRDefault="008C7828" w:rsidP="00E10B34">
      <w:pPr>
        <w:ind w:left="-709"/>
        <w:rPr>
          <w:rFonts w:asciiTheme="minorHAnsi" w:hAnsiTheme="minorHAnsi" w:cstheme="minorHAnsi"/>
          <w:b/>
          <w:sz w:val="22"/>
          <w:szCs w:val="22"/>
        </w:rPr>
      </w:pPr>
    </w:p>
    <w:p w:rsidR="00EB5ED3" w:rsidRPr="00EB5ED3" w:rsidRDefault="00EB5ED3" w:rsidP="00E10B34">
      <w:pPr>
        <w:ind w:left="-709"/>
        <w:rPr>
          <w:rFonts w:asciiTheme="minorHAnsi" w:hAnsiTheme="minorHAnsi" w:cstheme="minorHAnsi"/>
          <w:b/>
          <w:sz w:val="8"/>
          <w:szCs w:val="22"/>
        </w:rPr>
      </w:pPr>
    </w:p>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6" w:name="_Toc351628703"/>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1A5142" w:rsidRDefault="001A5142"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bookmarkEnd w:id="6"/>
    <w:p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BD420D" w:rsidRPr="0079099D" w:rsidRDefault="00BD420D" w:rsidP="00BD420D">
      <w:pPr>
        <w:jc w:val="both"/>
        <w:rPr>
          <w:rFonts w:asciiTheme="minorHAnsi" w:eastAsia="Calibri" w:hAnsiTheme="minorHAnsi" w:cstheme="minorHAnsi"/>
          <w:sz w:val="22"/>
          <w:szCs w:val="22"/>
        </w:rPr>
      </w:pPr>
    </w:p>
    <w:p w:rsidR="00BD420D" w:rsidRPr="00F12DD2" w:rsidRDefault="00BD420D" w:rsidP="00A034E2">
      <w:pPr>
        <w:pStyle w:val="Sinespaciado"/>
        <w:numPr>
          <w:ilvl w:val="6"/>
          <w:numId w:val="13"/>
        </w:numPr>
        <w:tabs>
          <w:tab w:val="clear" w:pos="5040"/>
          <w:tab w:val="num" w:pos="4680"/>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BD420D" w:rsidRPr="00F12DD2"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BD420D" w:rsidRDefault="00BD420D" w:rsidP="00BD420D">
      <w:pPr>
        <w:pStyle w:val="Sinespaciado"/>
        <w:jc w:val="both"/>
        <w:rPr>
          <w:rFonts w:asciiTheme="minorHAnsi" w:hAnsiTheme="minorHAnsi" w:cstheme="minorHAnsi"/>
          <w:b/>
        </w:rPr>
      </w:pPr>
    </w:p>
    <w:p w:rsidR="00BD420D" w:rsidRPr="00A303EE" w:rsidRDefault="00BD420D" w:rsidP="00A034E2">
      <w:pPr>
        <w:pStyle w:val="Sinespaciado"/>
        <w:numPr>
          <w:ilvl w:val="6"/>
          <w:numId w:val="13"/>
        </w:numPr>
        <w:tabs>
          <w:tab w:val="clear" w:pos="5040"/>
          <w:tab w:val="num" w:pos="468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BD420D" w:rsidRPr="00A303EE" w:rsidRDefault="00BD420D" w:rsidP="00BD420D">
      <w:pPr>
        <w:pStyle w:val="Sinespaciado"/>
        <w:jc w:val="both"/>
        <w:rPr>
          <w:rFonts w:asciiTheme="minorHAnsi" w:hAnsiTheme="minorHAnsi" w:cstheme="minorHAnsi"/>
          <w:b/>
        </w:rPr>
      </w:pPr>
    </w:p>
    <w:p w:rsidR="00987515" w:rsidRPr="00987515" w:rsidRDefault="00987515" w:rsidP="00A034E2">
      <w:pPr>
        <w:pStyle w:val="Prrafodelista"/>
        <w:numPr>
          <w:ilvl w:val="0"/>
          <w:numId w:val="19"/>
        </w:numPr>
        <w:jc w:val="both"/>
        <w:rPr>
          <w:rFonts w:asciiTheme="minorHAnsi" w:hAnsiTheme="minorHAnsi" w:cstheme="minorHAnsi"/>
          <w:b/>
          <w:vanish/>
          <w:sz w:val="22"/>
          <w:szCs w:val="22"/>
        </w:rPr>
      </w:pPr>
    </w:p>
    <w:p w:rsidR="00987515" w:rsidRPr="00987515" w:rsidRDefault="00987515" w:rsidP="00A034E2">
      <w:pPr>
        <w:pStyle w:val="Prrafodelista"/>
        <w:numPr>
          <w:ilvl w:val="0"/>
          <w:numId w:val="19"/>
        </w:numPr>
        <w:jc w:val="both"/>
        <w:rPr>
          <w:rFonts w:asciiTheme="minorHAnsi" w:hAnsiTheme="minorHAnsi" w:cstheme="minorHAnsi"/>
          <w:b/>
          <w:vanish/>
          <w:sz w:val="22"/>
          <w:szCs w:val="22"/>
        </w:rPr>
      </w:pPr>
    </w:p>
    <w:p w:rsidR="00BD420D" w:rsidRPr="00A303EE" w:rsidRDefault="004E012B" w:rsidP="00A034E2">
      <w:pPr>
        <w:pStyle w:val="Sinespaciado"/>
        <w:numPr>
          <w:ilvl w:val="1"/>
          <w:numId w:val="19"/>
        </w:numPr>
        <w:jc w:val="both"/>
        <w:rPr>
          <w:rFonts w:asciiTheme="minorHAnsi" w:hAnsiTheme="minorHAnsi" w:cstheme="minorHAnsi"/>
          <w:b/>
        </w:rPr>
      </w:pPr>
      <w:r>
        <w:rPr>
          <w:rFonts w:asciiTheme="minorHAnsi" w:hAnsiTheme="minorHAnsi" w:cstheme="minorHAnsi"/>
          <w:b/>
        </w:rPr>
        <w:t>VERIFICACIÓN SICOES</w:t>
      </w:r>
    </w:p>
    <w:p w:rsidR="00BD420D" w:rsidRPr="00A303EE" w:rsidRDefault="00BD420D" w:rsidP="00BD420D">
      <w:pPr>
        <w:pStyle w:val="Sinespaciado"/>
        <w:jc w:val="both"/>
        <w:rPr>
          <w:rFonts w:asciiTheme="minorHAnsi" w:hAnsiTheme="minorHAnsi" w:cstheme="minorHAnsi"/>
        </w:rPr>
      </w:pPr>
    </w:p>
    <w:p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BD420D" w:rsidRPr="004567A9" w:rsidRDefault="00BD420D" w:rsidP="00BD420D">
      <w:pPr>
        <w:pStyle w:val="Sinespaciado"/>
        <w:ind w:left="426"/>
        <w:jc w:val="both"/>
        <w:rPr>
          <w:rFonts w:asciiTheme="minorHAnsi" w:hAnsiTheme="minorHAnsi" w:cstheme="minorHAnsi"/>
        </w:rPr>
      </w:pP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BD420D" w:rsidRPr="004567A9" w:rsidRDefault="00BD420D" w:rsidP="00BD420D">
      <w:pPr>
        <w:pStyle w:val="Sinespaciado"/>
        <w:jc w:val="both"/>
        <w:rPr>
          <w:rFonts w:asciiTheme="minorHAnsi" w:hAnsiTheme="minorHAnsi" w:cstheme="minorHAnsi"/>
        </w:rPr>
      </w:pPr>
    </w:p>
    <w:p w:rsidR="00BD420D" w:rsidRPr="00EB53A6" w:rsidRDefault="00BD420D" w:rsidP="00A034E2">
      <w:pPr>
        <w:pStyle w:val="Sinespaciado"/>
        <w:numPr>
          <w:ilvl w:val="1"/>
          <w:numId w:val="19"/>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rsidR="00BD420D" w:rsidRPr="00EB53A6" w:rsidRDefault="00BD420D" w:rsidP="00BD420D">
      <w:pPr>
        <w:pStyle w:val="Sinespaciado"/>
        <w:jc w:val="both"/>
        <w:rPr>
          <w:rFonts w:asciiTheme="minorHAnsi" w:hAnsiTheme="minorHAnsi" w:cstheme="minorHAnsi"/>
        </w:rPr>
      </w:pPr>
    </w:p>
    <w:p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rsidR="00BD420D" w:rsidRPr="00EB53A6" w:rsidRDefault="00BD420D" w:rsidP="00BD420D">
      <w:pPr>
        <w:pStyle w:val="Sinespaciado"/>
        <w:ind w:left="426"/>
        <w:jc w:val="both"/>
        <w:rPr>
          <w:rFonts w:asciiTheme="minorHAnsi" w:hAnsiTheme="minorHAnsi" w:cstheme="minorHAnsi"/>
        </w:rPr>
      </w:pPr>
    </w:p>
    <w:p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EB53A6" w:rsidRDefault="00BD420D" w:rsidP="00BD420D">
      <w:pPr>
        <w:pStyle w:val="Sinespaciado"/>
        <w:ind w:left="426"/>
        <w:jc w:val="both"/>
        <w:rPr>
          <w:rFonts w:asciiTheme="minorHAnsi" w:hAnsiTheme="minorHAnsi" w:cstheme="minorHAnsi"/>
        </w:rPr>
      </w:pPr>
    </w:p>
    <w:p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D420D" w:rsidRPr="00EB53A6" w:rsidRDefault="00BD420D" w:rsidP="00BD420D">
      <w:pPr>
        <w:pStyle w:val="Sinespaciado"/>
        <w:jc w:val="both"/>
        <w:rPr>
          <w:rFonts w:asciiTheme="minorHAnsi" w:hAnsiTheme="minorHAnsi" w:cstheme="minorHAnsi"/>
        </w:rPr>
      </w:pPr>
    </w:p>
    <w:p w:rsidR="00BD420D" w:rsidRPr="00376859" w:rsidRDefault="00BD420D" w:rsidP="00A034E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BD420D" w:rsidRPr="005E61F1" w:rsidRDefault="00BD420D" w:rsidP="00BD420D">
      <w:pPr>
        <w:pStyle w:val="Sinespaciado"/>
        <w:jc w:val="both"/>
        <w:rPr>
          <w:rFonts w:asciiTheme="minorHAnsi" w:hAnsiTheme="minorHAnsi" w:cstheme="minorHAnsi"/>
          <w:b/>
        </w:rPr>
      </w:pPr>
    </w:p>
    <w:p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BD420D" w:rsidRPr="005E61F1" w:rsidRDefault="00BD420D" w:rsidP="00BD420D">
      <w:pPr>
        <w:pStyle w:val="Sinespaciado"/>
        <w:jc w:val="both"/>
        <w:rPr>
          <w:rFonts w:asciiTheme="minorHAnsi" w:hAnsiTheme="minorHAnsi" w:cstheme="minorHAnsi"/>
        </w:rPr>
      </w:pP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rsidR="00BD420D" w:rsidRPr="004904A4" w:rsidRDefault="00BD420D" w:rsidP="00BD420D">
      <w:pPr>
        <w:pStyle w:val="Sinespaciado"/>
        <w:jc w:val="both"/>
        <w:rPr>
          <w:rFonts w:asciiTheme="minorHAnsi" w:hAnsiTheme="minorHAnsi" w:cstheme="minorHAnsi"/>
          <w:lang w:val="es-BO"/>
        </w:rPr>
      </w:pPr>
    </w:p>
    <w:p w:rsidR="00BD420D" w:rsidRPr="004904A4" w:rsidRDefault="007C0D2B" w:rsidP="00A034E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rsidR="00BD420D" w:rsidRPr="00DD2C71" w:rsidRDefault="00BD420D" w:rsidP="00BD420D">
      <w:pPr>
        <w:jc w:val="both"/>
        <w:rPr>
          <w:rFonts w:asciiTheme="minorHAnsi" w:hAnsiTheme="minorHAnsi" w:cstheme="minorHAnsi"/>
          <w:sz w:val="22"/>
          <w:szCs w:val="22"/>
          <w:lang w:val="es-BO"/>
        </w:rPr>
      </w:pPr>
    </w:p>
    <w:p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6193F" w:rsidRPr="00CE6971" w:rsidRDefault="0096193F" w:rsidP="00BD420D">
      <w:pPr>
        <w:pStyle w:val="Sinespaciado"/>
        <w:ind w:left="426"/>
        <w:jc w:val="both"/>
        <w:rPr>
          <w:rFonts w:asciiTheme="minorHAnsi" w:hAnsiTheme="minorHAnsi" w:cstheme="minorHAnsi"/>
        </w:rPr>
      </w:pPr>
    </w:p>
    <w:p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rsidR="000D183F" w:rsidRDefault="000D183F" w:rsidP="0096193F">
      <w:pPr>
        <w:tabs>
          <w:tab w:val="left" w:pos="2127"/>
          <w:tab w:val="left" w:pos="2977"/>
        </w:tabs>
        <w:ind w:left="426"/>
        <w:jc w:val="both"/>
        <w:rPr>
          <w:rFonts w:asciiTheme="minorHAnsi" w:hAnsiTheme="minorHAnsi" w:cstheme="minorHAnsi"/>
          <w:sz w:val="22"/>
          <w:szCs w:val="22"/>
        </w:rPr>
      </w:pPr>
    </w:p>
    <w:p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rsidR="00736B6D" w:rsidRPr="002B39CB" w:rsidRDefault="00736B6D" w:rsidP="00A034E2">
      <w:pPr>
        <w:numPr>
          <w:ilvl w:val="0"/>
          <w:numId w:val="32"/>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rsidTr="0030274D">
        <w:trPr>
          <w:jc w:val="center"/>
        </w:trPr>
        <w:tc>
          <w:tcPr>
            <w:tcW w:w="426"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rsidTr="00B02C26">
        <w:trPr>
          <w:trHeight w:val="291"/>
          <w:jc w:val="center"/>
        </w:trPr>
        <w:tc>
          <w:tcPr>
            <w:tcW w:w="426" w:type="dxa"/>
            <w:tcBorders>
              <w:top w:val="single" w:sz="4" w:space="0" w:color="000000"/>
            </w:tcBorders>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rsidTr="00B02C26">
        <w:trPr>
          <w:trHeight w:val="282"/>
          <w:jc w:val="center"/>
        </w:trPr>
        <w:tc>
          <w:tcPr>
            <w:tcW w:w="426" w:type="dxa"/>
            <w:vAlign w:val="center"/>
          </w:tcPr>
          <w:p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Pr="002B39CB" w:rsidRDefault="00736B6D" w:rsidP="00736B6D">
      <w:pPr>
        <w:ind w:left="1416"/>
        <w:jc w:val="both"/>
        <w:rPr>
          <w:rFonts w:ascii="Verdana" w:hAnsi="Verdana" w:cs="Arial"/>
          <w:sz w:val="18"/>
          <w:szCs w:val="18"/>
        </w:rPr>
      </w:pPr>
    </w:p>
    <w:p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rsidR="00736B6D" w:rsidRPr="002B39CB" w:rsidRDefault="00736B6D" w:rsidP="00736B6D">
      <w:pPr>
        <w:ind w:left="1416"/>
        <w:jc w:val="both"/>
        <w:rPr>
          <w:rFonts w:ascii="Verdana" w:hAnsi="Verdana" w:cs="Arial"/>
          <w:sz w:val="18"/>
          <w:szCs w:val="18"/>
        </w:rPr>
      </w:pPr>
    </w:p>
    <w:p w:rsidR="00736B6D" w:rsidRPr="002B39CB" w:rsidRDefault="00736B6D" w:rsidP="00A034E2">
      <w:pPr>
        <w:numPr>
          <w:ilvl w:val="0"/>
          <w:numId w:val="32"/>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rsidTr="00B02C26">
        <w:trPr>
          <w:trHeight w:val="291"/>
          <w:jc w:val="center"/>
        </w:trPr>
        <w:tc>
          <w:tcPr>
            <w:tcW w:w="396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rsidTr="00B02C26">
        <w:trPr>
          <w:trHeight w:val="291"/>
          <w:jc w:val="center"/>
        </w:trPr>
        <w:tc>
          <w:tcPr>
            <w:tcW w:w="396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rsidR="00736B6D" w:rsidRDefault="00736B6D" w:rsidP="00736B6D">
      <w:pPr>
        <w:tabs>
          <w:tab w:val="left" w:pos="2127"/>
          <w:tab w:val="left" w:pos="2977"/>
        </w:tabs>
        <w:ind w:left="3119"/>
        <w:jc w:val="both"/>
        <w:rPr>
          <w:rFonts w:ascii="Verdana" w:hAnsi="Verdana"/>
          <w:b/>
          <w:sz w:val="18"/>
          <w:szCs w:val="18"/>
        </w:rPr>
      </w:pPr>
    </w:p>
    <w:p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rsidTr="0030274D">
        <w:trPr>
          <w:jc w:val="center"/>
        </w:trPr>
        <w:tc>
          <w:tcPr>
            <w:tcW w:w="3969" w:type="dxa"/>
            <w:tcBorders>
              <w:top w:val="single" w:sz="12" w:space="0" w:color="auto"/>
              <w:bottom w:val="single" w:sz="4" w:space="0" w:color="000000"/>
            </w:tcBorders>
            <w:shd w:val="clear" w:color="auto" w:fill="D9D9D9" w:themeFill="background1" w:themeFillShade="D9"/>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rsidTr="00B02C26">
        <w:trPr>
          <w:trHeight w:val="291"/>
          <w:jc w:val="center"/>
        </w:trPr>
        <w:tc>
          <w:tcPr>
            <w:tcW w:w="396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rsidTr="00B02C26">
        <w:trPr>
          <w:trHeight w:val="291"/>
          <w:jc w:val="center"/>
        </w:trPr>
        <w:tc>
          <w:tcPr>
            <w:tcW w:w="396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rsidR="00736B6D" w:rsidRDefault="00736B6D"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Default="004E012B" w:rsidP="00736B6D">
      <w:pPr>
        <w:ind w:left="360"/>
        <w:jc w:val="both"/>
        <w:rPr>
          <w:rFonts w:ascii="Verdana" w:hAnsi="Verdana" w:cs="Arial"/>
          <w:sz w:val="18"/>
          <w:szCs w:val="18"/>
        </w:rPr>
      </w:pPr>
    </w:p>
    <w:p w:rsidR="004E012B" w:rsidRPr="000941A6" w:rsidRDefault="004E012B" w:rsidP="00736B6D">
      <w:pPr>
        <w:ind w:left="360"/>
        <w:jc w:val="both"/>
        <w:rPr>
          <w:rFonts w:ascii="Verdana" w:hAnsi="Verdana" w:cs="Arial"/>
          <w:sz w:val="18"/>
          <w:szCs w:val="18"/>
        </w:rPr>
      </w:pPr>
    </w:p>
    <w:bookmarkEnd w:id="9"/>
    <w:p w:rsidR="00BD420D" w:rsidRPr="00B40D0C" w:rsidRDefault="00BD420D" w:rsidP="00A034E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BD420D" w:rsidRDefault="00BD420D" w:rsidP="00BD420D">
      <w:pPr>
        <w:jc w:val="both"/>
        <w:rPr>
          <w:rFonts w:asciiTheme="minorHAnsi" w:hAnsiTheme="minorHAnsi" w:cstheme="minorHAnsi"/>
          <w:sz w:val="22"/>
          <w:szCs w:val="22"/>
        </w:rPr>
      </w:pPr>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w:lastRenderedPageBreak/>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BD420D" w:rsidRDefault="00BD420D" w:rsidP="00BD420D">
      <w:pPr>
        <w:ind w:left="428" w:firstLine="706"/>
        <w:jc w:val="both"/>
        <w:rPr>
          <w:rFonts w:asciiTheme="minorHAnsi" w:hAnsiTheme="minorHAnsi" w:cstheme="minorHAnsi"/>
          <w:sz w:val="22"/>
          <w:szCs w:val="22"/>
          <w:lang w:val="es-BO"/>
        </w:rPr>
      </w:pP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BD420D" w:rsidRDefault="001E117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rsidR="00BD420D" w:rsidRPr="00335F9E" w:rsidRDefault="00BD420D" w:rsidP="00BD420D">
      <w:pPr>
        <w:ind w:left="428" w:firstLine="706"/>
        <w:jc w:val="both"/>
        <w:rPr>
          <w:rFonts w:asciiTheme="minorHAnsi" w:hAnsiTheme="minorHAnsi" w:cstheme="minorHAnsi"/>
          <w:sz w:val="22"/>
          <w:szCs w:val="22"/>
          <w:lang w:val="es-BO"/>
        </w:rPr>
      </w:pPr>
    </w:p>
    <w:p w:rsidR="00BD420D" w:rsidRPr="00335F9E" w:rsidRDefault="00BD420D" w:rsidP="00BD420D">
      <w:pPr>
        <w:ind w:left="1134"/>
        <w:jc w:val="both"/>
        <w:rPr>
          <w:rFonts w:asciiTheme="minorHAnsi" w:hAnsiTheme="minorHAnsi" w:cstheme="minorHAnsi"/>
          <w:sz w:val="22"/>
          <w:szCs w:val="22"/>
          <w:lang w:val="es-BO"/>
        </w:rPr>
      </w:pPr>
    </w:p>
    <w:p w:rsidR="00BD420D" w:rsidRPr="00B35A56" w:rsidRDefault="00BD420D" w:rsidP="00A034E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w:t>
      </w:r>
      <w:r w:rsidR="00AA55B1">
        <w:rPr>
          <w:rFonts w:asciiTheme="minorHAnsi" w:hAnsiTheme="minorHAnsi" w:cstheme="minorHAnsi"/>
        </w:rPr>
        <w:t>-</w:t>
      </w:r>
      <w:r w:rsidR="00692345">
        <w:rPr>
          <w:rFonts w:asciiTheme="minorHAnsi" w:hAnsiTheme="minorHAnsi" w:cstheme="minorHAnsi"/>
        </w:rPr>
        <w:t>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4E012B" w:rsidRDefault="004E012B" w:rsidP="004E012B">
      <w:pPr>
        <w:jc w:val="both"/>
        <w:rPr>
          <w:rFonts w:asciiTheme="minorHAnsi" w:hAnsiTheme="minorHAnsi" w:cstheme="minorHAnsi"/>
          <w:b/>
          <w:sz w:val="22"/>
          <w:szCs w:val="22"/>
        </w:rPr>
      </w:pPr>
    </w:p>
    <w:p w:rsidR="004A2289" w:rsidRPr="004E012B" w:rsidRDefault="004A2289" w:rsidP="00A034E2">
      <w:pPr>
        <w:pStyle w:val="Sinespaciado"/>
        <w:numPr>
          <w:ilvl w:val="6"/>
          <w:numId w:val="13"/>
        </w:numPr>
        <w:tabs>
          <w:tab w:val="clear" w:pos="5040"/>
          <w:tab w:val="num" w:pos="4680"/>
        </w:tabs>
        <w:ind w:left="426"/>
        <w:jc w:val="both"/>
        <w:rPr>
          <w:rFonts w:asciiTheme="minorHAnsi" w:hAnsiTheme="minorHAnsi" w:cstheme="minorHAnsi"/>
          <w:b/>
        </w:rPr>
      </w:pPr>
      <w:r w:rsidRPr="004E012B">
        <w:rPr>
          <w:rFonts w:asciiTheme="minorHAnsi" w:hAnsiTheme="minorHAnsi" w:cstheme="minorHAnsi"/>
          <w:b/>
        </w:rPr>
        <w:t>EVALUACIÓN LEGAL</w:t>
      </w:r>
    </w:p>
    <w:p w:rsidR="004A2289" w:rsidRDefault="004A2289" w:rsidP="004A2289">
      <w:pPr>
        <w:rPr>
          <w:rFonts w:asciiTheme="minorHAnsi" w:hAnsiTheme="minorHAnsi" w:cstheme="minorHAnsi"/>
        </w:rPr>
      </w:pPr>
    </w:p>
    <w:p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4A2289" w:rsidRPr="00797B5B" w:rsidRDefault="004A2289" w:rsidP="004A2289">
      <w:pPr>
        <w:pStyle w:val="Sinespaciado"/>
        <w:ind w:left="1788"/>
        <w:jc w:val="both"/>
        <w:rPr>
          <w:rFonts w:asciiTheme="minorHAnsi" w:hAnsiTheme="minorHAnsi" w:cstheme="minorHAnsi"/>
        </w:rPr>
      </w:pPr>
    </w:p>
    <w:p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4A2289" w:rsidRPr="00492851" w:rsidRDefault="004A2289" w:rsidP="004A2289">
      <w:pPr>
        <w:pStyle w:val="Sinespaciado"/>
        <w:jc w:val="both"/>
        <w:rPr>
          <w:rFonts w:asciiTheme="minorHAnsi" w:hAnsiTheme="minorHAnsi" w:cstheme="minorHAnsi"/>
          <w:b/>
        </w:rPr>
      </w:pPr>
    </w:p>
    <w:p w:rsidR="00BD420D" w:rsidRPr="00B35A56" w:rsidRDefault="00BD420D" w:rsidP="00A034E2">
      <w:pPr>
        <w:pStyle w:val="Prrafodelista"/>
        <w:numPr>
          <w:ilvl w:val="2"/>
          <w:numId w:val="13"/>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rsidR="00BD420D" w:rsidRPr="00004A8B" w:rsidRDefault="00BD420D" w:rsidP="00BD420D">
      <w:pPr>
        <w:pStyle w:val="Sinespaciado"/>
        <w:ind w:left="567"/>
        <w:jc w:val="both"/>
        <w:rPr>
          <w:rFonts w:asciiTheme="minorHAnsi" w:hAnsiTheme="minorHAnsi" w:cstheme="minorHAnsi"/>
        </w:rPr>
      </w:pPr>
    </w:p>
    <w:p w:rsidR="00AA55B1" w:rsidRDefault="00AA55B1" w:rsidP="00AA55B1">
      <w:pPr>
        <w:pStyle w:val="Sinespaciado"/>
        <w:ind w:left="426"/>
        <w:jc w:val="both"/>
      </w:pPr>
      <w:r>
        <w:t xml:space="preserve">En caso que los </w:t>
      </w:r>
      <w:r w:rsidRPr="00000247">
        <w:t>inform</w:t>
      </w:r>
      <w:r>
        <w:t>es</w:t>
      </w:r>
      <w:r w:rsidRPr="00000247">
        <w:t xml:space="preserve"> administrativo/económico </w:t>
      </w:r>
      <w:r>
        <w:t>o</w:t>
      </w:r>
      <w:r w:rsidRPr="00000247">
        <w:t xml:space="preserve"> informe legal concluyan con anterioridad al informe técn</w:t>
      </w:r>
      <w:r>
        <w:t>ico</w:t>
      </w:r>
      <w:r w:rsidRPr="00000247">
        <w:t xml:space="preserve"> </w:t>
      </w:r>
      <w:r>
        <w:t xml:space="preserve">el Analista de Contrataciones previa verificación de los mismos comunicará al personal técnico del Comité de Licitación </w:t>
      </w:r>
      <w:r w:rsidRPr="00000247">
        <w:t xml:space="preserve">las empresas </w:t>
      </w:r>
      <w:r>
        <w:t>no</w:t>
      </w:r>
      <w:r w:rsidRPr="00000247">
        <w:t xml:space="preserve"> habilitadas administrativa, económica y/o legal</w:t>
      </w:r>
      <w:r>
        <w:t xml:space="preserve"> y el orden de prelación de las propuestas económicas, debiendo </w:t>
      </w:r>
      <w:r w:rsidRPr="00000247">
        <w:t xml:space="preserve">continuar </w:t>
      </w:r>
      <w:r>
        <w:t xml:space="preserve">con </w:t>
      </w:r>
      <w:r w:rsidRPr="00000247">
        <w:t>la evaluación</w:t>
      </w:r>
      <w:r>
        <w:t xml:space="preserve"> técnica considerando a/</w:t>
      </w:r>
      <w:r w:rsidRPr="00000247">
        <w:t>las empresa</w:t>
      </w:r>
      <w:r>
        <w:t>(</w:t>
      </w:r>
      <w:r w:rsidRPr="00000247">
        <w:t>s</w:t>
      </w:r>
      <w:r>
        <w:t>)</w:t>
      </w:r>
      <w:r w:rsidRPr="00000247">
        <w:t xml:space="preserve"> habilitada</w:t>
      </w:r>
      <w:r>
        <w:t>(</w:t>
      </w:r>
      <w:r w:rsidRPr="00000247">
        <w:t>s</w:t>
      </w:r>
      <w:r>
        <w:t xml:space="preserve">) que obtuvieron el Precio Evaluado Más Bajo en la evaluación económica. </w:t>
      </w:r>
    </w:p>
    <w:p w:rsidR="00AA55B1" w:rsidRDefault="00AA55B1" w:rsidP="00AA55B1">
      <w:pPr>
        <w:pStyle w:val="Sinespaciado"/>
        <w:ind w:left="426"/>
        <w:jc w:val="both"/>
      </w:pPr>
    </w:p>
    <w:p w:rsidR="00AA55B1" w:rsidRPr="00004A8B"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En caso de existir aspectos subsanables, el</w:t>
      </w:r>
      <w:r>
        <w:rPr>
          <w:rFonts w:asciiTheme="minorHAnsi" w:hAnsiTheme="minorHAnsi" w:cstheme="minorHAnsi"/>
        </w:rPr>
        <w:t xml:space="preserve">/los miembros técnicos del </w:t>
      </w:r>
      <w:r w:rsidRPr="00004A8B">
        <w:rPr>
          <w:rFonts w:asciiTheme="minorHAnsi" w:hAnsiTheme="minorHAnsi" w:cstheme="minorHAnsi"/>
        </w:rPr>
        <w:t>Comité de Licitación podrá</w:t>
      </w:r>
      <w:r>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w:t>
      </w:r>
      <w:r>
        <w:rPr>
          <w:rFonts w:asciiTheme="minorHAnsi" w:hAnsiTheme="minorHAnsi" w:cstheme="minorHAnsi"/>
        </w:rPr>
        <w:t>, a través del Analista de Contrataciones asignado al proceso.</w:t>
      </w:r>
    </w:p>
    <w:p w:rsidR="00AA55B1" w:rsidRPr="00004A8B" w:rsidRDefault="00AA55B1" w:rsidP="00AA55B1">
      <w:pPr>
        <w:pStyle w:val="Sinespaciado"/>
        <w:ind w:left="426"/>
        <w:jc w:val="both"/>
        <w:rPr>
          <w:rFonts w:asciiTheme="minorHAnsi" w:hAnsiTheme="minorHAnsi" w:cstheme="minorHAnsi"/>
        </w:rPr>
      </w:pPr>
    </w:p>
    <w:p w:rsidR="00AA55B1" w:rsidRDefault="00AA55B1" w:rsidP="00AA55B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w:t>
      </w:r>
      <w:r>
        <w:rPr>
          <w:rFonts w:asciiTheme="minorHAnsi" w:hAnsiTheme="minorHAnsi" w:cstheme="minorHAnsi"/>
        </w:rPr>
        <w:t xml:space="preserve">técnicos </w:t>
      </w:r>
      <w:r w:rsidRPr="00004A8B">
        <w:rPr>
          <w:rFonts w:asciiTheme="minorHAnsi" w:hAnsiTheme="minorHAnsi" w:cstheme="minorHAnsi"/>
        </w:rPr>
        <w:t xml:space="preserve">solicitados en el DBC, </w:t>
      </w:r>
      <w:r>
        <w:rPr>
          <w:rFonts w:asciiTheme="minorHAnsi" w:hAnsiTheme="minorHAnsi" w:cstheme="minorHAnsi"/>
        </w:rPr>
        <w:t xml:space="preserve">serán </w:t>
      </w:r>
      <w:r w:rsidRPr="00004A8B">
        <w:rPr>
          <w:rFonts w:asciiTheme="minorHAnsi" w:hAnsiTheme="minorHAnsi" w:cstheme="minorHAnsi"/>
        </w:rPr>
        <w:t>descalifica</w:t>
      </w:r>
      <w:r>
        <w:rPr>
          <w:rFonts w:asciiTheme="minorHAnsi" w:hAnsiTheme="minorHAnsi" w:cstheme="minorHAnsi"/>
        </w:rPr>
        <w:t>das</w:t>
      </w:r>
      <w:r w:rsidRPr="00004A8B">
        <w:rPr>
          <w:rFonts w:asciiTheme="minorHAnsi" w:hAnsiTheme="minorHAnsi" w:cstheme="minorHAnsi"/>
        </w:rPr>
        <w:t>.</w:t>
      </w:r>
    </w:p>
    <w:p w:rsidR="00BD420D" w:rsidRDefault="00BD420D" w:rsidP="0034728B">
      <w:pPr>
        <w:jc w:val="right"/>
        <w:rPr>
          <w:rFonts w:asciiTheme="minorHAnsi" w:hAnsiTheme="minorHAnsi" w:cstheme="minorHAnsi"/>
          <w:b/>
          <w:bCs/>
          <w:sz w:val="22"/>
          <w:szCs w:val="22"/>
          <w:lang w:val="es-ES_tradnl"/>
        </w:rPr>
      </w:pPr>
    </w:p>
    <w:p w:rsidR="00692345" w:rsidRPr="00C515B5" w:rsidRDefault="00692345" w:rsidP="00A034E2">
      <w:pPr>
        <w:pStyle w:val="Prrafodelista"/>
        <w:numPr>
          <w:ilvl w:val="2"/>
          <w:numId w:val="13"/>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692345" w:rsidRPr="00C515B5" w:rsidRDefault="00692345" w:rsidP="00692345">
      <w:pPr>
        <w:jc w:val="both"/>
        <w:rPr>
          <w:rFonts w:asciiTheme="minorHAnsi" w:hAnsiTheme="minorHAnsi" w:cstheme="minorHAnsi"/>
          <w:sz w:val="22"/>
          <w:szCs w:val="22"/>
        </w:rPr>
      </w:pPr>
    </w:p>
    <w:p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692345" w:rsidRPr="00C515B5" w:rsidRDefault="00692345" w:rsidP="00692345">
      <w:pPr>
        <w:pStyle w:val="Sinespaciado"/>
        <w:ind w:left="284"/>
        <w:jc w:val="both"/>
        <w:rPr>
          <w:rFonts w:asciiTheme="minorHAnsi" w:hAnsiTheme="minorHAnsi" w:cstheme="minorHAnsi"/>
        </w:rPr>
      </w:pPr>
    </w:p>
    <w:p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rsidTr="00455A2A">
        <w:trPr>
          <w:trHeight w:val="1091"/>
        </w:trPr>
        <w:tc>
          <w:tcPr>
            <w:tcW w:w="8805" w:type="dxa"/>
            <w:shd w:val="clear" w:color="auto" w:fill="auto"/>
            <w:vAlign w:val="center"/>
          </w:tcPr>
          <w:p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2079" w:rsidRDefault="00BD420D" w:rsidP="00BD420D">
      <w:pPr>
        <w:jc w:val="center"/>
        <w:rPr>
          <w:rFonts w:asciiTheme="minorHAnsi" w:hAnsiTheme="minorHAnsi" w:cstheme="minorHAnsi"/>
          <w:b/>
          <w:bCs/>
          <w:sz w:val="22"/>
          <w:szCs w:val="22"/>
        </w:rPr>
      </w:pPr>
    </w:p>
    <w:p w:rsidR="008C7828" w:rsidRPr="004822FA" w:rsidRDefault="008C7828" w:rsidP="008C7828">
      <w:pPr>
        <w:spacing w:before="120" w:after="120"/>
        <w:ind w:left="3540" w:firstLine="708"/>
        <w:rPr>
          <w:rFonts w:ascii="Arial" w:hAnsi="Arial" w:cs="Arial"/>
          <w:b/>
          <w:sz w:val="16"/>
          <w:szCs w:val="16"/>
        </w:rPr>
      </w:pPr>
      <w:r w:rsidRPr="004822FA">
        <w:rPr>
          <w:rFonts w:ascii="Arial" w:hAnsi="Arial" w:cs="Arial"/>
          <w:b/>
          <w:sz w:val="16"/>
          <w:szCs w:val="16"/>
        </w:rPr>
        <w:t>CONTRATO YPFB/GLC:</w:t>
      </w:r>
    </w:p>
    <w:p w:rsidR="008C7828" w:rsidRPr="004822FA" w:rsidRDefault="008C7828" w:rsidP="008C7828">
      <w:pPr>
        <w:spacing w:before="120" w:after="120"/>
        <w:ind w:left="5664"/>
        <w:rPr>
          <w:rFonts w:ascii="Arial" w:hAnsi="Arial" w:cs="Arial"/>
          <w:b/>
          <w:sz w:val="16"/>
          <w:szCs w:val="16"/>
        </w:rPr>
      </w:pPr>
      <w:r w:rsidRPr="004822FA">
        <w:rPr>
          <w:rFonts w:ascii="Arial" w:hAnsi="Arial" w:cs="Arial"/>
          <w:b/>
          <w:sz w:val="16"/>
          <w:szCs w:val="16"/>
        </w:rPr>
        <w:tab/>
        <w:t xml:space="preserve">                                                                                    La Paz, </w:t>
      </w:r>
      <w:r w:rsidRPr="004822FA">
        <w:rPr>
          <w:rFonts w:ascii="Arial" w:hAnsi="Arial" w:cs="Arial"/>
          <w:b/>
          <w:sz w:val="16"/>
          <w:szCs w:val="16"/>
        </w:rPr>
        <w:tab/>
      </w:r>
    </w:p>
    <w:p w:rsidR="008C7828" w:rsidRPr="004822FA" w:rsidRDefault="008C7828" w:rsidP="008C7828">
      <w:pPr>
        <w:spacing w:after="120"/>
        <w:jc w:val="center"/>
        <w:rPr>
          <w:rFonts w:ascii="Arial" w:hAnsi="Arial" w:cs="Arial"/>
          <w:b/>
          <w:sz w:val="16"/>
          <w:szCs w:val="16"/>
          <w:lang w:val="es-BO"/>
        </w:rPr>
      </w:pPr>
      <w:r w:rsidRPr="004822FA">
        <w:rPr>
          <w:rFonts w:ascii="Arial" w:hAnsi="Arial" w:cs="Arial"/>
          <w:b/>
          <w:sz w:val="16"/>
          <w:szCs w:val="16"/>
          <w:lang w:val="es-BO"/>
        </w:rPr>
        <w:t>MINUTA DE CONTRATO</w:t>
      </w:r>
    </w:p>
    <w:p w:rsidR="008C7828" w:rsidRPr="004822FA" w:rsidRDefault="008C7828" w:rsidP="008C7828">
      <w:pPr>
        <w:spacing w:after="120"/>
        <w:jc w:val="both"/>
        <w:rPr>
          <w:rFonts w:ascii="Arial" w:hAnsi="Arial" w:cs="Arial"/>
          <w:b/>
          <w:sz w:val="16"/>
          <w:szCs w:val="16"/>
          <w:lang w:val="es-BO"/>
        </w:rPr>
      </w:pPr>
      <w:r w:rsidRPr="004822FA">
        <w:rPr>
          <w:rFonts w:ascii="Arial" w:hAnsi="Arial" w:cs="Arial"/>
          <w:b/>
          <w:sz w:val="16"/>
          <w:szCs w:val="16"/>
          <w:lang w:val="es-BO"/>
        </w:rPr>
        <w:t>SEÑOR NOTARIO DE GOBIERNO DEL DISTRITO ADMINISTRATIVO DE LA PAZ</w:t>
      </w:r>
    </w:p>
    <w:p w:rsidR="008C7828" w:rsidRPr="004822FA" w:rsidRDefault="008C7828" w:rsidP="008C7828">
      <w:pPr>
        <w:spacing w:after="120"/>
        <w:jc w:val="both"/>
        <w:rPr>
          <w:rFonts w:ascii="Arial" w:hAnsi="Arial" w:cs="Arial"/>
          <w:bCs/>
          <w:sz w:val="16"/>
          <w:szCs w:val="16"/>
          <w:lang w:val="es-BO"/>
        </w:rPr>
      </w:pPr>
      <w:r w:rsidRPr="004822FA">
        <w:rPr>
          <w:rFonts w:ascii="Arial" w:hAnsi="Arial" w:cs="Arial"/>
          <w:sz w:val="16"/>
          <w:szCs w:val="16"/>
          <w:lang w:val="es-BO"/>
        </w:rPr>
        <w:t xml:space="preserve">En el registro de Escrituras Públicas que corren a su cargo, sírvase usted insertar el presente Contrato de Adquisición de </w:t>
      </w:r>
      <w:r w:rsidRPr="004822FA">
        <w:rPr>
          <w:rFonts w:ascii="Arial" w:hAnsi="Arial" w:cs="Arial"/>
          <w:b/>
          <w:bCs/>
          <w:sz w:val="16"/>
          <w:szCs w:val="16"/>
          <w:lang w:val="es-BO"/>
        </w:rPr>
        <w:t>“</w:t>
      </w:r>
      <w:r w:rsidRPr="004822FA">
        <w:rPr>
          <w:rFonts w:ascii="Arial" w:hAnsi="Arial" w:cs="Arial"/>
          <w:b/>
          <w:sz w:val="16"/>
          <w:szCs w:val="16"/>
        </w:rPr>
        <w:t>___________________</w:t>
      </w:r>
      <w:r w:rsidRPr="004822FA">
        <w:rPr>
          <w:rFonts w:ascii="Arial" w:hAnsi="Arial" w:cs="Arial"/>
          <w:b/>
          <w:bCs/>
          <w:sz w:val="16"/>
          <w:szCs w:val="16"/>
          <w:lang w:val="es-BO"/>
        </w:rPr>
        <w:t>”</w:t>
      </w:r>
      <w:r w:rsidRPr="004822FA">
        <w:rPr>
          <w:rFonts w:ascii="Arial" w:hAnsi="Arial" w:cs="Arial"/>
          <w:sz w:val="16"/>
          <w:szCs w:val="16"/>
          <w:lang w:val="es-BO"/>
        </w:rPr>
        <w:t>,</w:t>
      </w:r>
      <w:r w:rsidRPr="004822FA">
        <w:rPr>
          <w:rFonts w:ascii="Arial" w:hAnsi="Arial" w:cs="Arial"/>
          <w:i/>
          <w:sz w:val="16"/>
          <w:szCs w:val="16"/>
          <w:lang w:val="es-BO"/>
        </w:rPr>
        <w:t xml:space="preserve"> </w:t>
      </w:r>
      <w:r w:rsidRPr="004822FA">
        <w:rPr>
          <w:rFonts w:ascii="Arial" w:hAnsi="Arial" w:cs="Arial"/>
          <w:sz w:val="16"/>
          <w:szCs w:val="16"/>
          <w:lang w:val="es-BO"/>
        </w:rPr>
        <w:t>sujeto a los siguientes términos y condiciones: </w:t>
      </w:r>
      <w:r w:rsidRPr="004822FA">
        <w:rPr>
          <w:rFonts w:ascii="Arial" w:hAnsi="Arial" w:cs="Arial"/>
          <w:bCs/>
          <w:sz w:val="16"/>
          <w:szCs w:val="16"/>
          <w:lang w:val="es-BO"/>
        </w:rPr>
        <w:t> </w:t>
      </w:r>
    </w:p>
    <w:p w:rsidR="008C7828" w:rsidRPr="004822FA" w:rsidRDefault="008C7828" w:rsidP="008C7828">
      <w:pPr>
        <w:autoSpaceDE w:val="0"/>
        <w:autoSpaceDN w:val="0"/>
        <w:adjustRightInd w:val="0"/>
        <w:spacing w:after="120"/>
        <w:jc w:val="both"/>
        <w:rPr>
          <w:rFonts w:ascii="Arial" w:hAnsi="Arial" w:cs="Arial"/>
          <w:sz w:val="16"/>
          <w:szCs w:val="16"/>
        </w:rPr>
      </w:pPr>
      <w:r w:rsidRPr="004822FA">
        <w:rPr>
          <w:rFonts w:ascii="Arial" w:hAnsi="Arial" w:cs="Arial"/>
          <w:b/>
          <w:sz w:val="16"/>
          <w:szCs w:val="16"/>
          <w:u w:val="single"/>
        </w:rPr>
        <w:t>PRIMERA. (PARTES CONTRATANTES)</w:t>
      </w:r>
    </w:p>
    <w:p w:rsidR="008C7828" w:rsidRPr="004822FA" w:rsidRDefault="008C7828" w:rsidP="00A034E2">
      <w:pPr>
        <w:pStyle w:val="Prrafodelista"/>
        <w:numPr>
          <w:ilvl w:val="1"/>
          <w:numId w:val="42"/>
        </w:numPr>
        <w:spacing w:after="120"/>
        <w:ind w:left="567" w:hanging="567"/>
        <w:jc w:val="both"/>
        <w:rPr>
          <w:rFonts w:ascii="Arial" w:hAnsi="Arial" w:cs="Arial"/>
          <w:i/>
          <w:sz w:val="16"/>
          <w:szCs w:val="16"/>
        </w:rPr>
      </w:pPr>
      <w:r w:rsidRPr="004822FA">
        <w:rPr>
          <w:rFonts w:ascii="Arial" w:hAnsi="Arial" w:cs="Arial"/>
          <w:b/>
          <w:sz w:val="16"/>
          <w:szCs w:val="16"/>
        </w:rPr>
        <w:t>YACIMIENTOS PETROLÍFEROS FISCALES BOLIVIANOS</w:t>
      </w:r>
      <w:r w:rsidRPr="004822FA">
        <w:rPr>
          <w:rFonts w:ascii="Arial" w:hAnsi="Arial" w:cs="Arial"/>
          <w:sz w:val="16"/>
          <w:szCs w:val="16"/>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4822FA">
        <w:rPr>
          <w:rFonts w:ascii="Arial" w:hAnsi="Arial" w:cs="Arial"/>
          <w:b/>
          <w:sz w:val="16"/>
          <w:szCs w:val="16"/>
        </w:rPr>
        <w:t>ENTIDAD</w:t>
      </w:r>
      <w:r w:rsidRPr="004822FA">
        <w:rPr>
          <w:rFonts w:ascii="Arial" w:hAnsi="Arial" w:cs="Arial"/>
          <w:sz w:val="16"/>
          <w:szCs w:val="16"/>
        </w:rPr>
        <w:t>.</w:t>
      </w:r>
    </w:p>
    <w:p w:rsidR="008C7828" w:rsidRPr="004822FA" w:rsidRDefault="008C7828" w:rsidP="00A034E2">
      <w:pPr>
        <w:pStyle w:val="Prrafodelista"/>
        <w:numPr>
          <w:ilvl w:val="1"/>
          <w:numId w:val="42"/>
        </w:numPr>
        <w:spacing w:after="120"/>
        <w:ind w:left="567" w:hanging="567"/>
        <w:jc w:val="both"/>
        <w:rPr>
          <w:rFonts w:ascii="Arial" w:hAnsi="Arial" w:cs="Arial"/>
          <w:i/>
          <w:sz w:val="16"/>
          <w:szCs w:val="16"/>
        </w:rPr>
      </w:pPr>
      <w:r w:rsidRPr="004822FA">
        <w:rPr>
          <w:rFonts w:ascii="Arial" w:hAnsi="Arial" w:cs="Arial"/>
          <w:b/>
          <w:sz w:val="16"/>
          <w:szCs w:val="16"/>
        </w:rPr>
        <w:t>____</w:t>
      </w:r>
      <w:r w:rsidRPr="004822FA">
        <w:rPr>
          <w:rFonts w:ascii="Arial" w:hAnsi="Arial" w:cs="Arial"/>
          <w:sz w:val="16"/>
          <w:szCs w:val="16"/>
          <w:lang w:val="es-ES_tradnl"/>
        </w:rPr>
        <w:t>, una empresa constituida bajo las leyes del Estado Plurinacional de Bolivia, inscrita en el Registro de Comercio de Bolivia concesionado a FUNDEMPRESA bajo Matrícula Nº ____</w:t>
      </w:r>
      <w:r w:rsidRPr="004822FA">
        <w:rPr>
          <w:rFonts w:ascii="Arial" w:hAnsi="Arial" w:cs="Arial"/>
          <w:i/>
          <w:sz w:val="16"/>
          <w:szCs w:val="16"/>
          <w:lang w:val="es-ES_tradnl"/>
        </w:rPr>
        <w:t xml:space="preserve">, </w:t>
      </w:r>
      <w:r w:rsidRPr="004822FA">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4822FA">
        <w:rPr>
          <w:rFonts w:ascii="Arial" w:hAnsi="Arial" w:cs="Arial"/>
          <w:sz w:val="16"/>
          <w:szCs w:val="16"/>
        </w:rPr>
        <w:t xml:space="preserve">con cédula de identidad N° ____ expedida en ____, </w:t>
      </w:r>
      <w:r w:rsidRPr="004822FA">
        <w:rPr>
          <w:rFonts w:ascii="Arial" w:hAnsi="Arial" w:cs="Arial"/>
          <w:sz w:val="16"/>
          <w:szCs w:val="16"/>
          <w:lang w:val="es-ES_tradnl"/>
        </w:rPr>
        <w:t xml:space="preserve">en virtud al Testimonio ________ de fecha ___ de ____ de ___, otorgado ante Notaría de Fe Pública/Distrito Judicial de _________, </w:t>
      </w:r>
      <w:r w:rsidRPr="004822FA">
        <w:rPr>
          <w:rFonts w:ascii="Arial" w:hAnsi="Arial" w:cs="Arial"/>
          <w:sz w:val="16"/>
          <w:szCs w:val="16"/>
        </w:rPr>
        <w:t xml:space="preserve">que en adelante se denominará el </w:t>
      </w:r>
      <w:r w:rsidRPr="004822FA">
        <w:rPr>
          <w:rFonts w:ascii="Arial" w:hAnsi="Arial" w:cs="Arial"/>
          <w:b/>
          <w:bCs/>
          <w:sz w:val="16"/>
          <w:szCs w:val="16"/>
          <w:lang w:val="es-ES_tradnl"/>
        </w:rPr>
        <w:t>PROVEEDOR</w:t>
      </w:r>
      <w:r w:rsidRPr="004822FA">
        <w:rPr>
          <w:rFonts w:ascii="Arial" w:hAnsi="Arial" w:cs="Arial"/>
          <w:sz w:val="16"/>
          <w:szCs w:val="16"/>
        </w:rPr>
        <w:t>.</w:t>
      </w:r>
    </w:p>
    <w:p w:rsidR="008C7828" w:rsidRPr="004822FA" w:rsidRDefault="008C7828" w:rsidP="008C7828">
      <w:pPr>
        <w:spacing w:after="120"/>
        <w:jc w:val="both"/>
        <w:rPr>
          <w:rFonts w:ascii="Arial" w:hAnsi="Arial" w:cs="Arial"/>
          <w:sz w:val="16"/>
          <w:szCs w:val="16"/>
        </w:rPr>
      </w:pPr>
      <w:r w:rsidRPr="004822FA">
        <w:rPr>
          <w:rFonts w:ascii="Arial" w:hAnsi="Arial" w:cs="Arial"/>
          <w:sz w:val="16"/>
          <w:szCs w:val="16"/>
        </w:rPr>
        <w:t xml:space="preserve">Tanto la </w:t>
      </w:r>
      <w:r w:rsidRPr="004822FA">
        <w:rPr>
          <w:rFonts w:ascii="Arial" w:hAnsi="Arial" w:cs="Arial"/>
          <w:b/>
          <w:sz w:val="16"/>
          <w:szCs w:val="16"/>
        </w:rPr>
        <w:t>ENTIDAD</w:t>
      </w:r>
      <w:r w:rsidRPr="004822FA">
        <w:rPr>
          <w:rFonts w:ascii="Arial" w:hAnsi="Arial" w:cs="Arial"/>
          <w:sz w:val="16"/>
          <w:szCs w:val="16"/>
        </w:rPr>
        <w:t xml:space="preserve"> como el </w:t>
      </w:r>
      <w:r w:rsidRPr="004822FA">
        <w:rPr>
          <w:rFonts w:ascii="Arial" w:hAnsi="Arial" w:cs="Arial"/>
          <w:b/>
          <w:sz w:val="16"/>
          <w:szCs w:val="16"/>
        </w:rPr>
        <w:t>PROVEEDOR</w:t>
      </w:r>
      <w:r w:rsidRPr="004822FA">
        <w:rPr>
          <w:rFonts w:ascii="Arial" w:hAnsi="Arial" w:cs="Arial"/>
          <w:sz w:val="16"/>
          <w:szCs w:val="16"/>
        </w:rPr>
        <w:t xml:space="preserve"> podrán ser denominados individualmente e indistintamente como “Parte” o colectivamente “Partes”.</w:t>
      </w:r>
    </w:p>
    <w:p w:rsidR="008C7828" w:rsidRPr="004822FA" w:rsidRDefault="008C7828" w:rsidP="008C7828">
      <w:pPr>
        <w:spacing w:after="120"/>
        <w:jc w:val="both"/>
        <w:rPr>
          <w:rFonts w:ascii="Arial" w:hAnsi="Arial" w:cs="Arial"/>
          <w:b/>
          <w:sz w:val="16"/>
          <w:szCs w:val="16"/>
          <w:u w:val="single"/>
          <w:lang w:val="es-ES_tradnl"/>
        </w:rPr>
      </w:pPr>
      <w:r w:rsidRPr="004822FA">
        <w:rPr>
          <w:rFonts w:ascii="Arial" w:hAnsi="Arial" w:cs="Arial"/>
          <w:b/>
          <w:sz w:val="16"/>
          <w:szCs w:val="16"/>
          <w:u w:val="single"/>
          <w:lang w:val="es-ES_tradnl"/>
        </w:rPr>
        <w:t xml:space="preserve">SEGUNDA.- (ANTECEDENTES LEGALES DEL CONTRATO) </w:t>
      </w:r>
    </w:p>
    <w:p w:rsidR="008C7828" w:rsidRPr="004822FA" w:rsidRDefault="008C7828" w:rsidP="008C7828">
      <w:pPr>
        <w:spacing w:after="120"/>
        <w:ind w:left="567" w:hanging="567"/>
        <w:jc w:val="both"/>
        <w:rPr>
          <w:rFonts w:ascii="Arial" w:hAnsi="Arial" w:cs="Arial"/>
          <w:sz w:val="16"/>
          <w:szCs w:val="16"/>
        </w:rPr>
      </w:pPr>
      <w:r w:rsidRPr="004822FA">
        <w:rPr>
          <w:rFonts w:ascii="Arial" w:hAnsi="Arial" w:cs="Arial"/>
          <w:b/>
          <w:bCs/>
          <w:sz w:val="16"/>
          <w:szCs w:val="16"/>
          <w:lang w:val="es-BO"/>
        </w:rPr>
        <w:t xml:space="preserve">2.1. </w:t>
      </w:r>
      <w:r w:rsidRPr="004822FA">
        <w:rPr>
          <w:rFonts w:ascii="Arial" w:hAnsi="Arial" w:cs="Arial"/>
          <w:b/>
          <w:bCs/>
          <w:sz w:val="16"/>
          <w:szCs w:val="16"/>
          <w:lang w:val="es-BO"/>
        </w:rPr>
        <w:tab/>
      </w:r>
      <w:r w:rsidRPr="004822FA">
        <w:rPr>
          <w:rFonts w:ascii="Arial" w:hAnsi="Arial" w:cs="Arial"/>
          <w:sz w:val="16"/>
          <w:szCs w:val="16"/>
        </w:rPr>
        <w:t>La</w:t>
      </w:r>
      <w:r w:rsidRPr="004822FA">
        <w:rPr>
          <w:rFonts w:ascii="Arial" w:hAnsi="Arial" w:cs="Arial"/>
          <w:b/>
          <w:sz w:val="16"/>
          <w:szCs w:val="16"/>
        </w:rPr>
        <w:t xml:space="preserve"> ENTIDAD </w:t>
      </w:r>
      <w:r w:rsidRPr="004822FA">
        <w:rPr>
          <w:rFonts w:ascii="Arial" w:hAnsi="Arial" w:cs="Arial"/>
          <w:sz w:val="16"/>
          <w:szCs w:val="16"/>
        </w:rPr>
        <w:t xml:space="preserve">mediante la modalidad de contratación directa </w:t>
      </w:r>
      <w:r w:rsidRPr="004822FA">
        <w:rPr>
          <w:rFonts w:ascii="Arial" w:hAnsi="Arial" w:cs="Arial"/>
          <w:i/>
          <w:sz w:val="16"/>
          <w:szCs w:val="16"/>
        </w:rPr>
        <w:t>abreviada/directa/por licitación/menor</w:t>
      </w:r>
      <w:r w:rsidRPr="004822FA">
        <w:rPr>
          <w:rFonts w:ascii="Arial" w:hAnsi="Arial" w:cs="Arial"/>
          <w:sz w:val="16"/>
          <w:szCs w:val="16"/>
        </w:rPr>
        <w:t xml:space="preserve"> con código de proceso______, llevó adelante el proceso de contratación para la Adquisición de </w:t>
      </w:r>
      <w:r w:rsidRPr="004822FA">
        <w:rPr>
          <w:rFonts w:ascii="Arial" w:hAnsi="Arial" w:cs="Arial"/>
          <w:b/>
          <w:sz w:val="16"/>
          <w:szCs w:val="16"/>
        </w:rPr>
        <w:t>“_________”</w:t>
      </w:r>
      <w:r w:rsidRPr="004822FA">
        <w:rPr>
          <w:rFonts w:ascii="Arial" w:hAnsi="Arial" w:cs="Arial"/>
          <w:sz w:val="16"/>
          <w:szCs w:val="16"/>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8C7828" w:rsidRPr="004822FA" w:rsidRDefault="008C7828" w:rsidP="008C7828">
      <w:pPr>
        <w:spacing w:after="120"/>
        <w:ind w:left="567" w:hanging="567"/>
        <w:jc w:val="both"/>
        <w:rPr>
          <w:rFonts w:ascii="Arial" w:hAnsi="Arial" w:cs="Arial"/>
          <w:bCs/>
          <w:sz w:val="16"/>
          <w:szCs w:val="16"/>
        </w:rPr>
      </w:pPr>
      <w:r w:rsidRPr="004822FA">
        <w:rPr>
          <w:rFonts w:ascii="Arial" w:hAnsi="Arial" w:cs="Arial"/>
          <w:b/>
          <w:bCs/>
          <w:sz w:val="16"/>
          <w:szCs w:val="16"/>
        </w:rPr>
        <w:t>2.2.</w:t>
      </w:r>
      <w:r w:rsidRPr="004822FA">
        <w:rPr>
          <w:rFonts w:ascii="Arial" w:hAnsi="Arial" w:cs="Arial"/>
          <w:bCs/>
          <w:sz w:val="16"/>
          <w:szCs w:val="16"/>
        </w:rPr>
        <w:tab/>
        <w:t>Por su parte el</w:t>
      </w:r>
      <w:r w:rsidRPr="004822FA">
        <w:rPr>
          <w:rFonts w:ascii="Arial" w:hAnsi="Arial" w:cs="Arial"/>
          <w:b/>
          <w:bCs/>
          <w:sz w:val="16"/>
          <w:szCs w:val="16"/>
        </w:rPr>
        <w:t xml:space="preserve"> PROVEEDOR </w:t>
      </w:r>
      <w:r w:rsidRPr="004822FA">
        <w:rPr>
          <w:rFonts w:ascii="Arial" w:hAnsi="Arial" w:cs="Arial"/>
          <w:bCs/>
          <w:sz w:val="16"/>
          <w:szCs w:val="16"/>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8C7828" w:rsidRPr="004822FA" w:rsidRDefault="008C7828" w:rsidP="008C7828">
      <w:pPr>
        <w:spacing w:after="120"/>
        <w:rPr>
          <w:rFonts w:ascii="Arial" w:hAnsi="Arial" w:cs="Arial"/>
          <w:b/>
          <w:sz w:val="16"/>
          <w:szCs w:val="16"/>
          <w:u w:val="single"/>
        </w:rPr>
      </w:pPr>
      <w:r w:rsidRPr="004822FA">
        <w:rPr>
          <w:rFonts w:ascii="Arial" w:hAnsi="Arial" w:cs="Arial"/>
          <w:b/>
          <w:sz w:val="16"/>
          <w:szCs w:val="16"/>
          <w:u w:val="single"/>
          <w:lang w:val="es-ES_tradnl"/>
        </w:rPr>
        <w:t xml:space="preserve">TERCERA.- </w:t>
      </w:r>
      <w:r w:rsidRPr="004822FA">
        <w:rPr>
          <w:rFonts w:ascii="Arial" w:hAnsi="Arial" w:cs="Arial"/>
          <w:b/>
          <w:sz w:val="16"/>
          <w:szCs w:val="16"/>
          <w:u w:val="single"/>
        </w:rPr>
        <w:t>(DISPOSICIONES GENERALES)</w:t>
      </w:r>
    </w:p>
    <w:p w:rsidR="008C7828" w:rsidRPr="004822FA" w:rsidRDefault="008C7828" w:rsidP="008C7828">
      <w:pPr>
        <w:spacing w:after="120"/>
        <w:ind w:left="567" w:hanging="567"/>
        <w:jc w:val="both"/>
        <w:rPr>
          <w:rFonts w:ascii="Arial" w:hAnsi="Arial" w:cs="Arial"/>
          <w:sz w:val="16"/>
          <w:szCs w:val="16"/>
        </w:rPr>
      </w:pPr>
      <w:r w:rsidRPr="004822FA">
        <w:rPr>
          <w:rFonts w:ascii="Arial" w:hAnsi="Arial" w:cs="Arial"/>
          <w:b/>
          <w:sz w:val="16"/>
          <w:szCs w:val="16"/>
        </w:rPr>
        <w:t>3.1.</w:t>
      </w:r>
      <w:r w:rsidRPr="004822FA">
        <w:rPr>
          <w:rFonts w:ascii="Arial" w:hAnsi="Arial" w:cs="Arial"/>
          <w:b/>
          <w:sz w:val="16"/>
          <w:szCs w:val="16"/>
        </w:rPr>
        <w:tab/>
        <w:t>Definiciones:</w:t>
      </w:r>
      <w:r w:rsidRPr="004822FA">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5"/>
        <w:gridCol w:w="6139"/>
      </w:tblGrid>
      <w:tr w:rsidR="008C7828" w:rsidRPr="004822FA" w:rsidTr="008C7828">
        <w:tc>
          <w:tcPr>
            <w:tcW w:w="2522" w:type="dxa"/>
            <w:shd w:val="clear" w:color="auto" w:fill="auto"/>
          </w:tcPr>
          <w:p w:rsidR="008C7828" w:rsidRPr="004822FA" w:rsidRDefault="008C7828" w:rsidP="008C7828">
            <w:pPr>
              <w:spacing w:after="120"/>
              <w:rPr>
                <w:rFonts w:ascii="Arial" w:hAnsi="Arial" w:cs="Arial"/>
                <w:b/>
                <w:sz w:val="16"/>
                <w:szCs w:val="16"/>
              </w:rPr>
            </w:pPr>
            <w:r w:rsidRPr="004822FA">
              <w:rPr>
                <w:rFonts w:ascii="Arial" w:hAnsi="Arial" w:cs="Arial"/>
                <w:b/>
                <w:sz w:val="16"/>
                <w:szCs w:val="16"/>
              </w:rPr>
              <w:t>Adquisición:</w:t>
            </w:r>
          </w:p>
          <w:p w:rsidR="008C7828" w:rsidRPr="004822FA" w:rsidRDefault="008C7828" w:rsidP="008C7828">
            <w:pPr>
              <w:spacing w:after="120"/>
              <w:jc w:val="both"/>
              <w:rPr>
                <w:rFonts w:ascii="Arial" w:hAnsi="Arial" w:cs="Arial"/>
                <w:sz w:val="16"/>
                <w:szCs w:val="16"/>
              </w:rPr>
            </w:pPr>
          </w:p>
        </w:tc>
        <w:tc>
          <w:tcPr>
            <w:tcW w:w="6237" w:type="dxa"/>
            <w:shd w:val="clear" w:color="auto" w:fill="auto"/>
          </w:tcPr>
          <w:p w:rsidR="008C7828" w:rsidRPr="004822FA" w:rsidRDefault="008C7828" w:rsidP="008C7828">
            <w:pPr>
              <w:spacing w:after="120"/>
              <w:jc w:val="both"/>
              <w:rPr>
                <w:rFonts w:ascii="Arial" w:hAnsi="Arial" w:cs="Arial"/>
                <w:sz w:val="16"/>
                <w:szCs w:val="16"/>
              </w:rPr>
            </w:pPr>
            <w:r w:rsidRPr="004822FA">
              <w:rPr>
                <w:rFonts w:ascii="Arial" w:hAnsi="Arial" w:cs="Arial"/>
                <w:sz w:val="16"/>
                <w:szCs w:val="16"/>
              </w:rPr>
              <w:t xml:space="preserve">Significa la compra de ____, que será entregada por el </w:t>
            </w:r>
            <w:r w:rsidRPr="004822FA">
              <w:rPr>
                <w:rFonts w:ascii="Arial" w:hAnsi="Arial" w:cs="Arial"/>
                <w:b/>
                <w:sz w:val="16"/>
                <w:szCs w:val="16"/>
              </w:rPr>
              <w:t>PROVEEDOR</w:t>
            </w:r>
            <w:r w:rsidRPr="004822FA">
              <w:rPr>
                <w:rFonts w:ascii="Arial" w:hAnsi="Arial" w:cs="Arial"/>
                <w:sz w:val="16"/>
                <w:szCs w:val="16"/>
              </w:rPr>
              <w:t xml:space="preserve"> a favor de la </w:t>
            </w:r>
            <w:r w:rsidRPr="004822FA">
              <w:rPr>
                <w:rFonts w:ascii="Arial" w:hAnsi="Arial" w:cs="Arial"/>
                <w:b/>
                <w:sz w:val="16"/>
                <w:szCs w:val="16"/>
              </w:rPr>
              <w:t>ENTIDAD</w:t>
            </w:r>
            <w:r w:rsidRPr="004822FA">
              <w:rPr>
                <w:rFonts w:ascii="Arial" w:hAnsi="Arial" w:cs="Arial"/>
                <w:sz w:val="16"/>
                <w:szCs w:val="16"/>
              </w:rPr>
              <w:t xml:space="preserve"> conforme al objeto del presente Contrato, con su personal, materiales y recursos, bajo su exclusiva responsabilidad y riesgo, cumpliendo las previsiones de este Contrato, sus anexos y la Ley Aplicable.</w:t>
            </w:r>
          </w:p>
        </w:tc>
      </w:tr>
      <w:tr w:rsidR="008C7828" w:rsidRPr="004822FA" w:rsidTr="008C7828">
        <w:tc>
          <w:tcPr>
            <w:tcW w:w="2522" w:type="dxa"/>
            <w:shd w:val="clear" w:color="auto" w:fill="auto"/>
          </w:tcPr>
          <w:p w:rsidR="008C7828" w:rsidRPr="004822FA" w:rsidRDefault="008C7828" w:rsidP="008C7828">
            <w:pPr>
              <w:spacing w:after="120"/>
              <w:jc w:val="both"/>
              <w:rPr>
                <w:rFonts w:ascii="Arial" w:hAnsi="Arial" w:cs="Arial"/>
                <w:b/>
                <w:sz w:val="16"/>
                <w:szCs w:val="16"/>
              </w:rPr>
            </w:pPr>
            <w:r w:rsidRPr="004822FA">
              <w:rPr>
                <w:rFonts w:ascii="Arial" w:hAnsi="Arial" w:cs="Arial"/>
                <w:b/>
                <w:sz w:val="16"/>
                <w:szCs w:val="16"/>
              </w:rPr>
              <w:t>Contrato:</w:t>
            </w:r>
          </w:p>
        </w:tc>
        <w:tc>
          <w:tcPr>
            <w:tcW w:w="6237" w:type="dxa"/>
            <w:shd w:val="clear" w:color="auto" w:fill="auto"/>
          </w:tcPr>
          <w:p w:rsidR="008C7828" w:rsidRPr="004822FA" w:rsidRDefault="008C7828" w:rsidP="008C7828">
            <w:pPr>
              <w:spacing w:after="120"/>
              <w:jc w:val="both"/>
              <w:rPr>
                <w:rFonts w:ascii="Arial" w:hAnsi="Arial" w:cs="Arial"/>
                <w:sz w:val="16"/>
                <w:szCs w:val="16"/>
              </w:rPr>
            </w:pPr>
            <w:r w:rsidRPr="004822FA">
              <w:rPr>
                <w:rFonts w:ascii="Arial" w:hAnsi="Arial" w:cs="Arial"/>
                <w:sz w:val="16"/>
                <w:szCs w:val="16"/>
              </w:rPr>
              <w:t>Es el presente documento celebrado entre las Partes, junto con todos los anexos que forman parte integrante del mismo.</w:t>
            </w:r>
          </w:p>
        </w:tc>
      </w:tr>
      <w:tr w:rsidR="008C7828" w:rsidRPr="004822FA" w:rsidTr="008C7828">
        <w:tc>
          <w:tcPr>
            <w:tcW w:w="2522" w:type="dxa"/>
            <w:shd w:val="clear" w:color="auto" w:fill="auto"/>
          </w:tcPr>
          <w:p w:rsidR="008C7828" w:rsidRPr="004822FA" w:rsidRDefault="008C7828" w:rsidP="008C7828">
            <w:pPr>
              <w:spacing w:after="120"/>
              <w:rPr>
                <w:rFonts w:ascii="Arial" w:hAnsi="Arial" w:cs="Arial"/>
                <w:b/>
                <w:sz w:val="16"/>
                <w:szCs w:val="16"/>
              </w:rPr>
            </w:pPr>
            <w:r w:rsidRPr="004822FA">
              <w:rPr>
                <w:rFonts w:ascii="Arial" w:hAnsi="Arial" w:cs="Arial"/>
                <w:b/>
                <w:sz w:val="16"/>
                <w:szCs w:val="16"/>
              </w:rPr>
              <w:t>Comité de Recepción:</w:t>
            </w:r>
          </w:p>
        </w:tc>
        <w:tc>
          <w:tcPr>
            <w:tcW w:w="6237" w:type="dxa"/>
            <w:shd w:val="clear" w:color="auto" w:fill="auto"/>
          </w:tcPr>
          <w:p w:rsidR="008C7828" w:rsidRPr="004822FA" w:rsidRDefault="008C7828" w:rsidP="008C7828">
            <w:pPr>
              <w:spacing w:after="120"/>
              <w:jc w:val="both"/>
              <w:rPr>
                <w:rFonts w:ascii="Arial" w:hAnsi="Arial" w:cs="Arial"/>
                <w:sz w:val="16"/>
                <w:szCs w:val="16"/>
              </w:rPr>
            </w:pPr>
            <w:r w:rsidRPr="004822FA">
              <w:rPr>
                <w:rFonts w:ascii="Arial" w:hAnsi="Arial" w:cs="Arial"/>
                <w:sz w:val="16"/>
                <w:szCs w:val="16"/>
              </w:rPr>
              <w:t xml:space="preserve">Son las personas designadas por la Unidad Solicitante, quienes serán responsables de la verificación y recepción de la </w:t>
            </w:r>
            <w:r w:rsidRPr="004822FA">
              <w:rPr>
                <w:rFonts w:ascii="Arial" w:hAnsi="Arial" w:cs="Arial"/>
                <w:sz w:val="16"/>
                <w:szCs w:val="16"/>
                <w:lang w:val="es-ES_tradnl"/>
              </w:rPr>
              <w:t>Adquisición</w:t>
            </w:r>
            <w:r w:rsidRPr="004822FA">
              <w:rPr>
                <w:rFonts w:ascii="Arial" w:hAnsi="Arial" w:cs="Arial"/>
                <w:sz w:val="16"/>
                <w:szCs w:val="16"/>
              </w:rPr>
              <w:t xml:space="preserve"> a ser entregada por el </w:t>
            </w:r>
            <w:r w:rsidRPr="004822FA">
              <w:rPr>
                <w:rFonts w:ascii="Arial" w:hAnsi="Arial" w:cs="Arial"/>
                <w:b/>
                <w:sz w:val="16"/>
                <w:szCs w:val="16"/>
              </w:rPr>
              <w:t>PROVEEDOR</w:t>
            </w:r>
            <w:r w:rsidRPr="004822FA">
              <w:rPr>
                <w:rFonts w:ascii="Arial" w:hAnsi="Arial" w:cs="Arial"/>
                <w:sz w:val="16"/>
                <w:szCs w:val="16"/>
              </w:rPr>
              <w:t>, conforme lo establecido en el presente Contrato.</w:t>
            </w:r>
          </w:p>
        </w:tc>
      </w:tr>
      <w:tr w:rsidR="008C7828" w:rsidRPr="004822FA" w:rsidTr="008C7828">
        <w:tc>
          <w:tcPr>
            <w:tcW w:w="2522" w:type="dxa"/>
            <w:shd w:val="clear" w:color="auto" w:fill="auto"/>
          </w:tcPr>
          <w:p w:rsidR="008C7828" w:rsidRPr="004822FA" w:rsidRDefault="008C7828" w:rsidP="008C7828">
            <w:pPr>
              <w:spacing w:after="120"/>
              <w:rPr>
                <w:rFonts w:ascii="Arial" w:hAnsi="Arial" w:cs="Arial"/>
                <w:b/>
                <w:sz w:val="16"/>
                <w:szCs w:val="16"/>
              </w:rPr>
            </w:pPr>
            <w:r w:rsidRPr="004822FA">
              <w:rPr>
                <w:rFonts w:ascii="Arial" w:hAnsi="Arial" w:cs="Arial"/>
                <w:b/>
                <w:sz w:val="16"/>
                <w:szCs w:val="16"/>
              </w:rPr>
              <w:t>Ley Aplicable:</w:t>
            </w:r>
            <w:r w:rsidRPr="004822FA">
              <w:rPr>
                <w:rFonts w:ascii="Arial" w:hAnsi="Arial" w:cs="Arial"/>
                <w:sz w:val="16"/>
                <w:szCs w:val="16"/>
              </w:rPr>
              <w:tab/>
            </w:r>
          </w:p>
        </w:tc>
        <w:tc>
          <w:tcPr>
            <w:tcW w:w="6237" w:type="dxa"/>
            <w:shd w:val="clear" w:color="auto" w:fill="auto"/>
          </w:tcPr>
          <w:p w:rsidR="008C7828" w:rsidRPr="004822FA" w:rsidRDefault="008C7828" w:rsidP="008C7828">
            <w:pPr>
              <w:spacing w:after="120"/>
              <w:jc w:val="both"/>
              <w:rPr>
                <w:rFonts w:ascii="Arial" w:hAnsi="Arial" w:cs="Arial"/>
                <w:sz w:val="16"/>
                <w:szCs w:val="16"/>
              </w:rPr>
            </w:pPr>
            <w:r w:rsidRPr="004822FA">
              <w:rPr>
                <w:rFonts w:ascii="Arial" w:hAnsi="Arial" w:cs="Arial"/>
                <w:sz w:val="16"/>
                <w:szCs w:val="16"/>
              </w:rPr>
              <w:t>Son las normas constitucionales, leyes, decretos supremos y toda otra disposición legal vigente y publicada en el Estado Plurinacional de Bolivia.</w:t>
            </w:r>
          </w:p>
        </w:tc>
      </w:tr>
      <w:tr w:rsidR="008C7828" w:rsidRPr="004822FA" w:rsidTr="008C7828">
        <w:tc>
          <w:tcPr>
            <w:tcW w:w="2522" w:type="dxa"/>
            <w:shd w:val="clear" w:color="auto" w:fill="auto"/>
          </w:tcPr>
          <w:p w:rsidR="008C7828" w:rsidRPr="004822FA" w:rsidRDefault="008C7828" w:rsidP="008C7828">
            <w:pPr>
              <w:spacing w:after="120"/>
              <w:rPr>
                <w:rFonts w:ascii="Arial" w:hAnsi="Arial" w:cs="Arial"/>
                <w:b/>
                <w:sz w:val="16"/>
                <w:szCs w:val="16"/>
              </w:rPr>
            </w:pPr>
            <w:r w:rsidRPr="004822FA">
              <w:rPr>
                <w:rFonts w:ascii="Arial" w:hAnsi="Arial" w:cs="Arial"/>
                <w:b/>
                <w:sz w:val="16"/>
                <w:szCs w:val="16"/>
              </w:rPr>
              <w:t>Unidad Solicitante:</w:t>
            </w:r>
          </w:p>
        </w:tc>
        <w:tc>
          <w:tcPr>
            <w:tcW w:w="6237" w:type="dxa"/>
            <w:shd w:val="clear" w:color="auto" w:fill="auto"/>
          </w:tcPr>
          <w:p w:rsidR="008C7828" w:rsidRPr="004822FA" w:rsidRDefault="008C7828" w:rsidP="008C7828">
            <w:pPr>
              <w:spacing w:after="120"/>
              <w:jc w:val="both"/>
              <w:rPr>
                <w:rFonts w:ascii="Arial" w:hAnsi="Arial" w:cs="Arial"/>
                <w:sz w:val="16"/>
                <w:szCs w:val="16"/>
              </w:rPr>
            </w:pPr>
            <w:r w:rsidRPr="004822FA">
              <w:rPr>
                <w:rFonts w:ascii="Arial" w:hAnsi="Arial" w:cs="Arial"/>
                <w:sz w:val="16"/>
                <w:szCs w:val="16"/>
              </w:rPr>
              <w:t xml:space="preserve">Es la ______ de la </w:t>
            </w:r>
            <w:r w:rsidRPr="004822FA">
              <w:rPr>
                <w:rFonts w:ascii="Arial" w:hAnsi="Arial" w:cs="Arial"/>
                <w:b/>
                <w:sz w:val="16"/>
                <w:szCs w:val="16"/>
              </w:rPr>
              <w:t>ENTIDAD</w:t>
            </w:r>
            <w:r w:rsidRPr="004822FA">
              <w:rPr>
                <w:rFonts w:ascii="Arial" w:hAnsi="Arial" w:cs="Arial"/>
                <w:sz w:val="16"/>
                <w:szCs w:val="16"/>
              </w:rPr>
              <w:t>.</w:t>
            </w:r>
          </w:p>
        </w:tc>
      </w:tr>
    </w:tbl>
    <w:p w:rsidR="008C7828" w:rsidRPr="004822FA" w:rsidRDefault="008C7828" w:rsidP="008C7828">
      <w:pPr>
        <w:spacing w:after="120"/>
        <w:ind w:left="709" w:hanging="709"/>
        <w:jc w:val="both"/>
        <w:rPr>
          <w:rFonts w:ascii="Arial" w:hAnsi="Arial" w:cs="Arial"/>
          <w:sz w:val="16"/>
          <w:szCs w:val="16"/>
        </w:rPr>
      </w:pPr>
      <w:r w:rsidRPr="004822FA">
        <w:rPr>
          <w:rFonts w:ascii="Arial" w:hAnsi="Arial" w:cs="Arial"/>
          <w:b/>
          <w:sz w:val="16"/>
          <w:szCs w:val="16"/>
        </w:rPr>
        <w:t xml:space="preserve">3.2. </w:t>
      </w:r>
      <w:r w:rsidRPr="004822FA">
        <w:rPr>
          <w:rFonts w:ascii="Arial" w:hAnsi="Arial" w:cs="Arial"/>
          <w:b/>
          <w:sz w:val="16"/>
          <w:szCs w:val="16"/>
        </w:rPr>
        <w:tab/>
        <w:t xml:space="preserve">Relación entre las Partes: </w:t>
      </w:r>
      <w:r w:rsidRPr="004822FA">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822FA">
        <w:rPr>
          <w:rFonts w:ascii="Arial" w:hAnsi="Arial" w:cs="Arial"/>
          <w:b/>
          <w:sz w:val="16"/>
          <w:szCs w:val="16"/>
        </w:rPr>
        <w:t>PROVEEDOR</w:t>
      </w:r>
      <w:r w:rsidRPr="004822FA">
        <w:rPr>
          <w:rFonts w:ascii="Arial" w:hAnsi="Arial" w:cs="Arial"/>
          <w:sz w:val="16"/>
          <w:szCs w:val="16"/>
        </w:rPr>
        <w:t>, quien será plenamente responsable por todos los aspectos relacionados con este Contrato y la Ley Aplicable.</w:t>
      </w:r>
    </w:p>
    <w:p w:rsidR="008C7828" w:rsidRPr="004822FA" w:rsidRDefault="008C7828" w:rsidP="008C78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rPr>
      </w:pPr>
      <w:r w:rsidRPr="004822FA">
        <w:rPr>
          <w:rFonts w:ascii="Arial" w:hAnsi="Arial" w:cs="Arial"/>
          <w:b/>
          <w:sz w:val="16"/>
          <w:szCs w:val="16"/>
        </w:rPr>
        <w:lastRenderedPageBreak/>
        <w:t>3.3.</w:t>
      </w:r>
      <w:r w:rsidRPr="004822FA">
        <w:rPr>
          <w:rFonts w:ascii="Arial" w:hAnsi="Arial" w:cs="Arial"/>
          <w:sz w:val="16"/>
          <w:szCs w:val="16"/>
        </w:rPr>
        <w:tab/>
      </w:r>
      <w:r w:rsidRPr="004822FA">
        <w:rPr>
          <w:rFonts w:ascii="Arial" w:hAnsi="Arial" w:cs="Arial"/>
          <w:b/>
          <w:sz w:val="16"/>
          <w:szCs w:val="16"/>
        </w:rPr>
        <w:t>Ley que rige el Contrato:</w:t>
      </w:r>
      <w:r w:rsidRPr="004822FA">
        <w:rPr>
          <w:rFonts w:ascii="Arial" w:hAnsi="Arial" w:cs="Arial"/>
          <w:sz w:val="16"/>
          <w:szCs w:val="16"/>
        </w:rPr>
        <w:t xml:space="preserve"> Este Contrato, su significado e interpretación y la relación que crea entre las Partes se regirá por Ley Aplicable.</w:t>
      </w:r>
    </w:p>
    <w:p w:rsidR="008C7828" w:rsidRPr="004822FA" w:rsidRDefault="008C7828" w:rsidP="008C78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rPr>
      </w:pPr>
      <w:r w:rsidRPr="004822FA">
        <w:rPr>
          <w:rFonts w:ascii="Arial" w:hAnsi="Arial" w:cs="Arial"/>
          <w:b/>
          <w:sz w:val="16"/>
          <w:szCs w:val="16"/>
        </w:rPr>
        <w:t>3.4.</w:t>
      </w:r>
      <w:r w:rsidRPr="004822FA">
        <w:rPr>
          <w:rFonts w:ascii="Arial" w:hAnsi="Arial" w:cs="Arial"/>
          <w:sz w:val="16"/>
          <w:szCs w:val="16"/>
        </w:rPr>
        <w:tab/>
      </w:r>
      <w:r w:rsidRPr="004822FA">
        <w:rPr>
          <w:rFonts w:ascii="Arial" w:hAnsi="Arial" w:cs="Arial"/>
          <w:b/>
          <w:sz w:val="16"/>
          <w:szCs w:val="16"/>
        </w:rPr>
        <w:t xml:space="preserve">Idioma: </w:t>
      </w:r>
      <w:r w:rsidRPr="004822FA">
        <w:rPr>
          <w:rFonts w:ascii="Arial" w:hAnsi="Arial" w:cs="Arial"/>
          <w:sz w:val="16"/>
          <w:szCs w:val="16"/>
        </w:rPr>
        <w:t>Este Contrato se ha celebrado en castellano, idioma por el que se regirán obligatoriamente todas las materias relacionadas con el mismo o su interpretación.</w:t>
      </w:r>
    </w:p>
    <w:p w:rsidR="008C7828" w:rsidRPr="004822FA" w:rsidRDefault="008C7828" w:rsidP="008C78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rPr>
      </w:pPr>
      <w:r w:rsidRPr="004822FA">
        <w:rPr>
          <w:rFonts w:ascii="Arial" w:hAnsi="Arial" w:cs="Arial"/>
          <w:b/>
          <w:sz w:val="16"/>
          <w:szCs w:val="16"/>
        </w:rPr>
        <w:t>3.5.</w:t>
      </w:r>
      <w:r w:rsidRPr="004822FA">
        <w:rPr>
          <w:rFonts w:ascii="Arial" w:hAnsi="Arial" w:cs="Arial"/>
          <w:sz w:val="16"/>
          <w:szCs w:val="16"/>
        </w:rPr>
        <w:tab/>
      </w:r>
      <w:r w:rsidRPr="004822FA">
        <w:rPr>
          <w:rFonts w:ascii="Arial" w:hAnsi="Arial" w:cs="Arial"/>
          <w:b/>
          <w:sz w:val="16"/>
          <w:szCs w:val="16"/>
        </w:rPr>
        <w:t>Encabezamientos:</w:t>
      </w:r>
      <w:r w:rsidRPr="004822FA">
        <w:rPr>
          <w:rFonts w:ascii="Arial" w:hAnsi="Arial" w:cs="Arial"/>
          <w:sz w:val="16"/>
          <w:szCs w:val="16"/>
        </w:rPr>
        <w:t xml:space="preserve"> El contenido de este Contrato no se verá restringido, modificado o afectado por los encabezamientos.</w:t>
      </w:r>
    </w:p>
    <w:p w:rsidR="008C7828" w:rsidRPr="004822FA" w:rsidRDefault="008C7828" w:rsidP="008C78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rPr>
      </w:pPr>
      <w:r w:rsidRPr="004822FA">
        <w:rPr>
          <w:rFonts w:ascii="Arial" w:hAnsi="Arial" w:cs="Arial"/>
          <w:b/>
          <w:sz w:val="16"/>
          <w:szCs w:val="16"/>
        </w:rPr>
        <w:t>3.6.</w:t>
      </w:r>
      <w:r w:rsidRPr="004822FA">
        <w:rPr>
          <w:rFonts w:ascii="Arial" w:hAnsi="Arial" w:cs="Arial"/>
          <w:sz w:val="16"/>
          <w:szCs w:val="16"/>
        </w:rPr>
        <w:tab/>
      </w:r>
      <w:r w:rsidRPr="004822FA">
        <w:rPr>
          <w:rFonts w:ascii="Arial" w:hAnsi="Arial" w:cs="Arial"/>
          <w:b/>
          <w:sz w:val="16"/>
          <w:szCs w:val="16"/>
        </w:rPr>
        <w:t>Totalidad del acuerdo:</w:t>
      </w:r>
      <w:r w:rsidRPr="004822FA">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828" w:rsidRPr="004822FA" w:rsidRDefault="008C7828" w:rsidP="008C78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rPr>
      </w:pPr>
      <w:r w:rsidRPr="004822FA">
        <w:rPr>
          <w:rFonts w:ascii="Arial" w:hAnsi="Arial" w:cs="Arial"/>
          <w:b/>
          <w:sz w:val="16"/>
          <w:szCs w:val="16"/>
        </w:rPr>
        <w:t>3.7.</w:t>
      </w:r>
      <w:r w:rsidRPr="004822FA">
        <w:rPr>
          <w:rFonts w:ascii="Arial" w:hAnsi="Arial" w:cs="Arial"/>
          <w:sz w:val="16"/>
          <w:szCs w:val="16"/>
        </w:rPr>
        <w:tab/>
      </w:r>
      <w:r w:rsidRPr="004822FA">
        <w:rPr>
          <w:rFonts w:ascii="Arial" w:hAnsi="Arial" w:cs="Arial"/>
          <w:b/>
          <w:sz w:val="16"/>
          <w:szCs w:val="16"/>
        </w:rPr>
        <w:t>Plazos:</w:t>
      </w:r>
      <w:r w:rsidRPr="004822FA">
        <w:rPr>
          <w:rFonts w:ascii="Arial" w:hAnsi="Arial" w:cs="Arial"/>
          <w:sz w:val="16"/>
          <w:szCs w:val="16"/>
        </w:rPr>
        <w:t xml:space="preserve"> Todos los plazos establecidos en este Contrato y sus anexos se entenderán como días calendario, salvo indicación expresa en contrario.</w:t>
      </w:r>
    </w:p>
    <w:p w:rsidR="008C7828" w:rsidRPr="004822FA" w:rsidRDefault="008C7828" w:rsidP="008C78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6"/>
          <w:szCs w:val="16"/>
        </w:rPr>
      </w:pPr>
      <w:r w:rsidRPr="004822FA">
        <w:rPr>
          <w:rFonts w:ascii="Arial" w:hAnsi="Arial" w:cs="Arial"/>
          <w:b/>
          <w:sz w:val="16"/>
          <w:szCs w:val="16"/>
        </w:rPr>
        <w:t>3.8.</w:t>
      </w:r>
      <w:r w:rsidRPr="004822FA">
        <w:rPr>
          <w:rFonts w:ascii="Arial" w:hAnsi="Arial" w:cs="Arial"/>
          <w:sz w:val="16"/>
          <w:szCs w:val="16"/>
        </w:rPr>
        <w:tab/>
      </w:r>
      <w:r w:rsidRPr="004822FA">
        <w:rPr>
          <w:rFonts w:ascii="Arial" w:hAnsi="Arial" w:cs="Arial"/>
          <w:b/>
          <w:sz w:val="16"/>
          <w:szCs w:val="16"/>
        </w:rPr>
        <w:t>Mayúsculas:</w:t>
      </w:r>
      <w:r w:rsidRPr="004822FA">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8C7828" w:rsidRPr="004822FA" w:rsidRDefault="008C7828" w:rsidP="008C7828">
      <w:pPr>
        <w:spacing w:after="120"/>
        <w:ind w:left="709" w:hanging="709"/>
        <w:jc w:val="both"/>
        <w:rPr>
          <w:rFonts w:ascii="Arial" w:hAnsi="Arial" w:cs="Arial"/>
          <w:sz w:val="16"/>
          <w:szCs w:val="16"/>
        </w:rPr>
      </w:pPr>
      <w:r w:rsidRPr="004822FA">
        <w:rPr>
          <w:rFonts w:ascii="Arial" w:hAnsi="Arial" w:cs="Arial"/>
          <w:b/>
          <w:bCs/>
          <w:sz w:val="16"/>
          <w:szCs w:val="16"/>
        </w:rPr>
        <w:t>3.9.</w:t>
      </w:r>
      <w:r w:rsidRPr="004822FA">
        <w:rPr>
          <w:rFonts w:ascii="Arial" w:hAnsi="Arial" w:cs="Arial"/>
          <w:b/>
          <w:bCs/>
          <w:sz w:val="16"/>
          <w:szCs w:val="16"/>
        </w:rPr>
        <w:tab/>
        <w:t xml:space="preserve">Discrepancias: </w:t>
      </w:r>
      <w:r w:rsidRPr="004822FA">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C7828" w:rsidRPr="004822FA" w:rsidRDefault="008C7828" w:rsidP="008C7828">
      <w:pPr>
        <w:spacing w:after="120"/>
        <w:ind w:left="709" w:hanging="709"/>
        <w:jc w:val="both"/>
        <w:rPr>
          <w:rFonts w:ascii="Arial" w:hAnsi="Arial" w:cs="Arial"/>
          <w:sz w:val="16"/>
          <w:szCs w:val="16"/>
          <w:u w:val="single"/>
        </w:rPr>
      </w:pPr>
      <w:r w:rsidRPr="004822FA">
        <w:rPr>
          <w:rFonts w:ascii="Arial" w:hAnsi="Arial" w:cs="Arial"/>
          <w:b/>
          <w:bCs/>
          <w:sz w:val="16"/>
          <w:szCs w:val="16"/>
          <w:u w:val="single"/>
        </w:rPr>
        <w:t>CUARTA.</w:t>
      </w:r>
      <w:r w:rsidRPr="004822FA">
        <w:rPr>
          <w:rFonts w:ascii="Arial" w:hAnsi="Arial" w:cs="Arial"/>
          <w:sz w:val="16"/>
          <w:szCs w:val="16"/>
          <w:u w:val="single"/>
        </w:rPr>
        <w:t xml:space="preserve">- </w:t>
      </w:r>
      <w:r w:rsidRPr="004822FA">
        <w:rPr>
          <w:rFonts w:ascii="Arial" w:hAnsi="Arial" w:cs="Arial"/>
          <w:b/>
          <w:sz w:val="16"/>
          <w:szCs w:val="16"/>
          <w:u w:val="single"/>
        </w:rPr>
        <w:t>(NATURALEZA DEL CONTRATO)</w:t>
      </w:r>
    </w:p>
    <w:p w:rsidR="008C7828" w:rsidRPr="004822FA" w:rsidRDefault="008C7828" w:rsidP="008C7828">
      <w:pPr>
        <w:spacing w:after="120"/>
        <w:jc w:val="both"/>
        <w:rPr>
          <w:rFonts w:ascii="Arial" w:hAnsi="Arial" w:cs="Arial"/>
          <w:sz w:val="16"/>
          <w:szCs w:val="16"/>
        </w:rPr>
      </w:pPr>
      <w:r w:rsidRPr="004822FA">
        <w:rPr>
          <w:rFonts w:ascii="Arial" w:hAnsi="Arial" w:cs="Arial"/>
          <w:bCs/>
          <w:sz w:val="16"/>
          <w:szCs w:val="16"/>
        </w:rPr>
        <w:t>El presente Contrato es de naturaleza administrativa, por tanto su aplicación e interpretación deberá realizarse en el marco de la normativa legal vigente en el Estado Plurinacional de Bolivia</w:t>
      </w:r>
      <w:r w:rsidRPr="004822FA">
        <w:rPr>
          <w:rFonts w:ascii="Arial" w:hAnsi="Arial" w:cs="Arial"/>
          <w:b/>
          <w:bCs/>
          <w:sz w:val="16"/>
          <w:szCs w:val="16"/>
        </w:rPr>
        <w:t>.</w:t>
      </w:r>
    </w:p>
    <w:p w:rsidR="008C7828" w:rsidRPr="004822FA" w:rsidRDefault="008C7828" w:rsidP="008C7828">
      <w:pPr>
        <w:spacing w:after="120"/>
        <w:jc w:val="both"/>
        <w:rPr>
          <w:rFonts w:ascii="Arial" w:hAnsi="Arial" w:cs="Arial"/>
          <w:sz w:val="16"/>
          <w:szCs w:val="16"/>
          <w:u w:val="single"/>
          <w:lang w:val="es-ES_tradnl"/>
        </w:rPr>
      </w:pPr>
      <w:r w:rsidRPr="004822FA">
        <w:rPr>
          <w:rFonts w:ascii="Arial" w:hAnsi="Arial" w:cs="Arial"/>
          <w:b/>
          <w:sz w:val="16"/>
          <w:szCs w:val="16"/>
          <w:u w:val="single"/>
          <w:lang w:val="es-ES_tradnl"/>
        </w:rPr>
        <w:t>QUINTA.- (DOCUMENTOS DEL CONTRATO)</w:t>
      </w:r>
    </w:p>
    <w:p w:rsidR="008C7828" w:rsidRPr="004822FA" w:rsidRDefault="008C7828" w:rsidP="008C7828">
      <w:pPr>
        <w:pStyle w:val="Sangra3detindependiente"/>
        <w:ind w:left="0"/>
        <w:jc w:val="both"/>
        <w:rPr>
          <w:rFonts w:ascii="Arial" w:hAnsi="Arial" w:cs="Arial"/>
        </w:rPr>
      </w:pPr>
      <w:r w:rsidRPr="004822FA">
        <w:rPr>
          <w:rFonts w:ascii="Arial" w:hAnsi="Arial" w:cs="Arial"/>
        </w:rPr>
        <w:t xml:space="preserve">Forman parte integrante e indivisible del presente Contrato, los anexos que se detallan a continuación y que tienen por finalidad complementarse mutuamente: </w:t>
      </w:r>
    </w:p>
    <w:p w:rsidR="008C7828" w:rsidRPr="004822FA" w:rsidRDefault="008C7828" w:rsidP="008C7828">
      <w:pPr>
        <w:spacing w:after="120"/>
        <w:ind w:left="567"/>
        <w:jc w:val="both"/>
        <w:rPr>
          <w:rFonts w:ascii="Arial" w:hAnsi="Arial" w:cs="Arial"/>
          <w:sz w:val="16"/>
          <w:szCs w:val="16"/>
          <w:lang w:val="es-BO"/>
        </w:rPr>
      </w:pPr>
      <w:r w:rsidRPr="004822FA">
        <w:rPr>
          <w:rFonts w:ascii="Arial" w:hAnsi="Arial" w:cs="Arial"/>
          <w:sz w:val="16"/>
          <w:szCs w:val="16"/>
        </w:rPr>
        <w:t>Anexo 1: Documento de contratación directa</w:t>
      </w:r>
      <w:r w:rsidRPr="004822FA">
        <w:rPr>
          <w:rFonts w:ascii="Arial" w:hAnsi="Arial" w:cs="Arial"/>
          <w:sz w:val="16"/>
          <w:szCs w:val="16"/>
          <w:lang w:val="es-BO"/>
        </w:rPr>
        <w:t>.</w:t>
      </w:r>
    </w:p>
    <w:p w:rsidR="008C7828" w:rsidRPr="004822FA" w:rsidRDefault="008C7828" w:rsidP="008C7828">
      <w:pPr>
        <w:spacing w:after="120"/>
        <w:ind w:left="567"/>
        <w:jc w:val="both"/>
        <w:rPr>
          <w:rFonts w:ascii="Arial" w:hAnsi="Arial" w:cs="Arial"/>
          <w:sz w:val="16"/>
          <w:szCs w:val="16"/>
          <w:lang w:val="es-BO"/>
        </w:rPr>
      </w:pPr>
      <w:r w:rsidRPr="004822FA">
        <w:rPr>
          <w:rFonts w:ascii="Arial" w:hAnsi="Arial" w:cs="Arial"/>
          <w:sz w:val="16"/>
          <w:szCs w:val="16"/>
        </w:rPr>
        <w:t>Anexo 2:</w:t>
      </w:r>
      <w:r w:rsidRPr="004822FA">
        <w:rPr>
          <w:rFonts w:ascii="Arial" w:hAnsi="Arial" w:cs="Arial"/>
          <w:sz w:val="16"/>
          <w:szCs w:val="16"/>
          <w:lang w:val="es-BO"/>
        </w:rPr>
        <w:t xml:space="preserve"> Propuesta adjudicada (oferta técnica y económica).</w:t>
      </w:r>
    </w:p>
    <w:p w:rsidR="008C7828" w:rsidRPr="004822FA" w:rsidRDefault="008C7828" w:rsidP="008C7828">
      <w:pPr>
        <w:spacing w:after="120"/>
        <w:ind w:left="567"/>
        <w:jc w:val="both"/>
        <w:rPr>
          <w:rFonts w:ascii="Arial" w:hAnsi="Arial" w:cs="Arial"/>
          <w:sz w:val="16"/>
          <w:szCs w:val="16"/>
        </w:rPr>
      </w:pPr>
      <w:r w:rsidRPr="004822FA">
        <w:rPr>
          <w:rFonts w:ascii="Arial" w:hAnsi="Arial" w:cs="Arial"/>
          <w:sz w:val="16"/>
          <w:szCs w:val="16"/>
        </w:rPr>
        <w:t>Anexo 3: Acta de concertación.</w:t>
      </w:r>
    </w:p>
    <w:p w:rsidR="008C7828" w:rsidRPr="004822FA" w:rsidRDefault="008C7828" w:rsidP="008C7828">
      <w:pPr>
        <w:spacing w:after="120"/>
        <w:ind w:left="567"/>
        <w:jc w:val="both"/>
        <w:rPr>
          <w:rFonts w:ascii="Arial" w:hAnsi="Arial" w:cs="Arial"/>
          <w:sz w:val="16"/>
          <w:szCs w:val="16"/>
          <w:lang w:val="es-BO"/>
        </w:rPr>
      </w:pPr>
      <w:r w:rsidRPr="004822FA">
        <w:rPr>
          <w:rFonts w:ascii="Arial" w:hAnsi="Arial" w:cs="Arial"/>
          <w:sz w:val="16"/>
          <w:szCs w:val="16"/>
        </w:rPr>
        <w:t>Anexo 4: G</w:t>
      </w:r>
      <w:r w:rsidRPr="004822FA">
        <w:rPr>
          <w:rFonts w:ascii="Arial" w:hAnsi="Arial" w:cs="Arial"/>
          <w:sz w:val="16"/>
          <w:szCs w:val="16"/>
          <w:lang w:val="es-BO"/>
        </w:rPr>
        <w:t>arantías.</w:t>
      </w:r>
    </w:p>
    <w:p w:rsidR="008C7828" w:rsidRPr="004822FA" w:rsidRDefault="008C7828" w:rsidP="008C7828">
      <w:pPr>
        <w:spacing w:before="120" w:after="120"/>
        <w:jc w:val="both"/>
        <w:rPr>
          <w:rFonts w:ascii="Arial" w:hAnsi="Arial" w:cs="Arial"/>
          <w:b/>
          <w:sz w:val="16"/>
          <w:szCs w:val="16"/>
          <w:u w:val="single"/>
          <w:lang w:val="es-ES_tradnl"/>
        </w:rPr>
      </w:pPr>
      <w:r w:rsidRPr="004822FA">
        <w:rPr>
          <w:rFonts w:ascii="Arial" w:hAnsi="Arial" w:cs="Arial"/>
          <w:iCs/>
          <w:sz w:val="16"/>
          <w:szCs w:val="16"/>
          <w:lang w:val="es-ES_tradnl"/>
        </w:rPr>
        <w:t xml:space="preserve">Los documentos detallados anteriormente se encuentran en poder del archivo de la </w:t>
      </w:r>
      <w:r w:rsidRPr="004822FA">
        <w:rPr>
          <w:rFonts w:ascii="Arial" w:hAnsi="Arial" w:cs="Arial"/>
          <w:b/>
          <w:bCs/>
          <w:iCs/>
          <w:sz w:val="16"/>
          <w:szCs w:val="16"/>
          <w:lang w:val="es-ES_tradnl"/>
        </w:rPr>
        <w:t>ENTIDAD</w:t>
      </w:r>
      <w:r w:rsidRPr="004822FA">
        <w:rPr>
          <w:rFonts w:ascii="Arial" w:hAnsi="Arial" w:cs="Arial"/>
          <w:iCs/>
          <w:sz w:val="16"/>
          <w:szCs w:val="16"/>
          <w:lang w:val="es-ES_tradnl"/>
        </w:rPr>
        <w:t>, no existiendo la necesidad de la protocolización ni presentación de los mismos en Notaría de Gobierno.</w:t>
      </w:r>
    </w:p>
    <w:p w:rsidR="008C7828" w:rsidRPr="004822FA" w:rsidRDefault="008C7828" w:rsidP="008C7828">
      <w:pPr>
        <w:spacing w:after="120"/>
        <w:jc w:val="both"/>
        <w:rPr>
          <w:rFonts w:ascii="Arial" w:hAnsi="Arial" w:cs="Arial"/>
          <w:b/>
          <w:sz w:val="16"/>
          <w:szCs w:val="16"/>
          <w:u w:val="single"/>
          <w:lang w:val="es-ES_tradnl"/>
        </w:rPr>
      </w:pPr>
      <w:r w:rsidRPr="004822FA">
        <w:rPr>
          <w:rFonts w:ascii="Arial" w:hAnsi="Arial" w:cs="Arial"/>
          <w:b/>
          <w:sz w:val="16"/>
          <w:szCs w:val="16"/>
          <w:u w:val="single"/>
          <w:lang w:val="es-ES_tradnl"/>
        </w:rPr>
        <w:t xml:space="preserve">SEXTA.- (OBJETO DEL CONTRATO) </w:t>
      </w:r>
    </w:p>
    <w:p w:rsidR="008C7828" w:rsidRPr="004822FA" w:rsidRDefault="008C7828" w:rsidP="008C7828">
      <w:pPr>
        <w:spacing w:after="120"/>
        <w:jc w:val="both"/>
        <w:rPr>
          <w:rFonts w:ascii="Arial" w:hAnsi="Arial" w:cs="Arial"/>
          <w:sz w:val="16"/>
          <w:szCs w:val="16"/>
        </w:rPr>
      </w:pPr>
      <w:r w:rsidRPr="004822FA">
        <w:rPr>
          <w:rFonts w:ascii="Arial" w:hAnsi="Arial" w:cs="Arial"/>
          <w:sz w:val="16"/>
          <w:szCs w:val="16"/>
        </w:rPr>
        <w:t>El objeto del presente Contrato es la Adquisición de “</w:t>
      </w:r>
      <w:r w:rsidRPr="004822FA">
        <w:rPr>
          <w:rFonts w:ascii="Arial" w:hAnsi="Arial" w:cs="Arial"/>
          <w:b/>
          <w:sz w:val="16"/>
          <w:szCs w:val="16"/>
        </w:rPr>
        <w:t>_________”</w:t>
      </w:r>
      <w:r w:rsidRPr="004822FA">
        <w:rPr>
          <w:rFonts w:ascii="Arial" w:hAnsi="Arial" w:cs="Arial"/>
          <w:sz w:val="16"/>
          <w:szCs w:val="16"/>
        </w:rPr>
        <w:t xml:space="preserve">, suministrada por el </w:t>
      </w:r>
      <w:r w:rsidRPr="004822FA">
        <w:rPr>
          <w:rFonts w:ascii="Arial" w:hAnsi="Arial" w:cs="Arial"/>
          <w:b/>
          <w:sz w:val="16"/>
          <w:szCs w:val="16"/>
        </w:rPr>
        <w:t xml:space="preserve">PROVEEDOR </w:t>
      </w:r>
      <w:r w:rsidRPr="004822FA">
        <w:rPr>
          <w:rFonts w:ascii="Arial" w:hAnsi="Arial" w:cs="Arial"/>
          <w:sz w:val="16"/>
          <w:szCs w:val="16"/>
        </w:rPr>
        <w:t>con estricta y absoluta sujeción a este Contrato y en conformidad a los anexos que forman parte integrante e indivisible del presente Contrato.</w:t>
      </w:r>
    </w:p>
    <w:p w:rsidR="008C7828" w:rsidRPr="004822FA" w:rsidRDefault="008C7828" w:rsidP="008C7828">
      <w:pPr>
        <w:spacing w:after="120"/>
        <w:jc w:val="both"/>
        <w:rPr>
          <w:rFonts w:ascii="Arial" w:hAnsi="Arial" w:cs="Arial"/>
          <w:b/>
          <w:sz w:val="16"/>
          <w:szCs w:val="16"/>
          <w:u w:val="single"/>
          <w:lang w:val="es-ES_tradnl"/>
        </w:rPr>
      </w:pPr>
      <w:r w:rsidRPr="004822FA">
        <w:rPr>
          <w:rFonts w:ascii="Arial" w:hAnsi="Arial" w:cs="Arial"/>
          <w:b/>
          <w:sz w:val="16"/>
          <w:szCs w:val="16"/>
          <w:u w:val="single"/>
          <w:lang w:val="es-ES_tradnl"/>
        </w:rPr>
        <w:t>SÉPTIMA.- (VIGENCIA Y PLAZO DEL CONTRATO)</w:t>
      </w:r>
    </w:p>
    <w:p w:rsidR="008C7828" w:rsidRPr="004822FA" w:rsidRDefault="008C7828" w:rsidP="008C7828">
      <w:pPr>
        <w:spacing w:after="120"/>
        <w:ind w:left="567" w:hanging="567"/>
        <w:jc w:val="both"/>
        <w:rPr>
          <w:rFonts w:ascii="Arial" w:hAnsi="Arial" w:cs="Arial"/>
          <w:b/>
          <w:sz w:val="16"/>
          <w:szCs w:val="16"/>
          <w:lang w:val="es-ES_tradnl"/>
        </w:rPr>
      </w:pPr>
      <w:r w:rsidRPr="004822FA">
        <w:rPr>
          <w:rFonts w:ascii="Arial" w:hAnsi="Arial" w:cs="Arial"/>
          <w:b/>
          <w:sz w:val="16"/>
          <w:szCs w:val="16"/>
          <w:lang w:val="es-ES_tradnl"/>
        </w:rPr>
        <w:t xml:space="preserve">7.1. </w:t>
      </w:r>
      <w:r w:rsidRPr="004822FA">
        <w:rPr>
          <w:rFonts w:ascii="Arial" w:hAnsi="Arial" w:cs="Arial"/>
          <w:b/>
          <w:sz w:val="16"/>
          <w:szCs w:val="16"/>
          <w:lang w:val="es-ES_tradnl"/>
        </w:rPr>
        <w:tab/>
        <w:t>Vigencia:</w:t>
      </w:r>
    </w:p>
    <w:p w:rsidR="008C7828" w:rsidRPr="004822FA" w:rsidRDefault="008C7828" w:rsidP="008C7828">
      <w:pPr>
        <w:spacing w:after="120"/>
        <w:ind w:left="567"/>
        <w:jc w:val="both"/>
        <w:rPr>
          <w:rFonts w:ascii="Arial" w:hAnsi="Arial" w:cs="Arial"/>
          <w:sz w:val="16"/>
          <w:szCs w:val="16"/>
          <w:lang w:val="es-ES_tradnl"/>
        </w:rPr>
      </w:pPr>
      <w:r w:rsidRPr="004822FA">
        <w:rPr>
          <w:rFonts w:ascii="Arial" w:hAnsi="Arial" w:cs="Arial"/>
          <w:sz w:val="16"/>
          <w:szCs w:val="16"/>
          <w:lang w:val="es-ES_tradnl"/>
        </w:rPr>
        <w:t>El presente Contrato tendrá vigencia desde el día de su suscripción por ambas Partes hasta la emisión del acta de cierre de Contrato por parte de la</w:t>
      </w:r>
      <w:r w:rsidRPr="004822FA">
        <w:rPr>
          <w:rFonts w:ascii="Arial" w:hAnsi="Arial" w:cs="Arial"/>
          <w:b/>
          <w:sz w:val="16"/>
          <w:szCs w:val="16"/>
          <w:lang w:val="es-ES_tradnl"/>
        </w:rPr>
        <w:t xml:space="preserve"> ENTIDAD</w:t>
      </w:r>
      <w:r w:rsidRPr="004822FA">
        <w:rPr>
          <w:rFonts w:ascii="Arial" w:hAnsi="Arial" w:cs="Arial"/>
          <w:sz w:val="16"/>
          <w:szCs w:val="16"/>
          <w:lang w:val="es-ES_tradnl"/>
        </w:rPr>
        <w:t>.</w:t>
      </w:r>
    </w:p>
    <w:p w:rsidR="008C7828" w:rsidRPr="004822FA" w:rsidRDefault="008C7828" w:rsidP="008C7828">
      <w:pPr>
        <w:spacing w:before="120" w:after="120"/>
        <w:ind w:left="567" w:hanging="567"/>
        <w:jc w:val="both"/>
        <w:rPr>
          <w:rFonts w:ascii="Arial" w:hAnsi="Arial" w:cs="Arial"/>
          <w:b/>
          <w:sz w:val="16"/>
          <w:szCs w:val="16"/>
          <w:lang w:val="es-ES_tradnl"/>
        </w:rPr>
      </w:pPr>
      <w:r w:rsidRPr="004822FA">
        <w:rPr>
          <w:rFonts w:ascii="Arial" w:hAnsi="Arial" w:cs="Arial"/>
          <w:b/>
          <w:sz w:val="16"/>
          <w:szCs w:val="16"/>
          <w:lang w:val="es-ES_tradnl"/>
        </w:rPr>
        <w:t xml:space="preserve">7.2. </w:t>
      </w:r>
      <w:r w:rsidRPr="004822FA">
        <w:rPr>
          <w:rFonts w:ascii="Arial" w:hAnsi="Arial" w:cs="Arial"/>
          <w:b/>
          <w:sz w:val="16"/>
          <w:szCs w:val="16"/>
          <w:lang w:val="es-ES_tradnl"/>
        </w:rPr>
        <w:tab/>
        <w:t>Plazo:</w:t>
      </w:r>
    </w:p>
    <w:p w:rsidR="008C7828" w:rsidRPr="004822FA" w:rsidRDefault="008C7828" w:rsidP="008C7828">
      <w:pPr>
        <w:spacing w:before="120" w:after="120"/>
        <w:ind w:left="567"/>
        <w:jc w:val="both"/>
        <w:rPr>
          <w:rFonts w:ascii="Arial" w:hAnsi="Arial" w:cs="Arial"/>
          <w:sz w:val="16"/>
          <w:szCs w:val="16"/>
          <w:lang w:val="es-ES_tradnl"/>
        </w:rPr>
      </w:pPr>
      <w:r w:rsidRPr="004822FA">
        <w:rPr>
          <w:rFonts w:ascii="Arial" w:hAnsi="Arial" w:cs="Arial"/>
          <w:sz w:val="16"/>
          <w:szCs w:val="16"/>
          <w:lang w:val="es-ES_tradnl"/>
        </w:rPr>
        <w:t xml:space="preserve">El </w:t>
      </w:r>
      <w:r w:rsidRPr="004822FA">
        <w:rPr>
          <w:rFonts w:ascii="Arial" w:hAnsi="Arial" w:cs="Arial"/>
          <w:b/>
          <w:bCs/>
          <w:sz w:val="16"/>
          <w:szCs w:val="16"/>
          <w:lang w:val="es-ES_tradnl"/>
        </w:rPr>
        <w:t xml:space="preserve">PROVEEDOR </w:t>
      </w:r>
      <w:r w:rsidRPr="004822FA">
        <w:rPr>
          <w:rFonts w:ascii="Arial" w:hAnsi="Arial" w:cs="Arial"/>
          <w:sz w:val="16"/>
          <w:szCs w:val="16"/>
          <w:lang w:val="es-ES_tradnl"/>
        </w:rPr>
        <w:t xml:space="preserve">entregará la Adquisición en el plazo máximo de </w:t>
      </w:r>
      <w:r w:rsidRPr="004822FA">
        <w:rPr>
          <w:rFonts w:ascii="Arial" w:hAnsi="Arial" w:cs="Arial"/>
          <w:i/>
          <w:sz w:val="16"/>
          <w:szCs w:val="16"/>
          <w:lang w:val="es-ES_tradnl"/>
        </w:rPr>
        <w:t>literal</w:t>
      </w:r>
      <w:r w:rsidRPr="004822FA">
        <w:rPr>
          <w:rFonts w:ascii="Arial" w:hAnsi="Arial" w:cs="Arial"/>
          <w:sz w:val="16"/>
          <w:szCs w:val="16"/>
          <w:lang w:val="es-ES_tradnl"/>
        </w:rPr>
        <w:t xml:space="preserve"> (</w:t>
      </w:r>
      <w:r w:rsidRPr="004822FA">
        <w:rPr>
          <w:rFonts w:ascii="Arial" w:hAnsi="Arial" w:cs="Arial"/>
          <w:i/>
          <w:sz w:val="16"/>
          <w:szCs w:val="16"/>
          <w:lang w:val="es-ES_tradnl"/>
        </w:rPr>
        <w:t>numeral</w:t>
      </w:r>
      <w:r w:rsidRPr="004822FA">
        <w:rPr>
          <w:rFonts w:ascii="Arial" w:hAnsi="Arial" w:cs="Arial"/>
          <w:sz w:val="16"/>
          <w:szCs w:val="16"/>
          <w:lang w:val="es-ES_tradnl"/>
        </w:rPr>
        <w:t xml:space="preserve">) días calendario, computables a partir de la instrucción de la Unidad Solicitante de la </w:t>
      </w:r>
      <w:r w:rsidRPr="004822FA">
        <w:rPr>
          <w:rFonts w:ascii="Arial" w:hAnsi="Arial" w:cs="Arial"/>
          <w:b/>
          <w:sz w:val="16"/>
          <w:szCs w:val="16"/>
          <w:lang w:val="es-ES_tradnl"/>
        </w:rPr>
        <w:t>ENTIDAD</w:t>
      </w:r>
      <w:r w:rsidRPr="004822FA">
        <w:rPr>
          <w:rFonts w:ascii="Arial" w:hAnsi="Arial" w:cs="Arial"/>
          <w:sz w:val="16"/>
          <w:szCs w:val="16"/>
          <w:lang w:val="es-ES_tradnl"/>
        </w:rPr>
        <w:t>.</w:t>
      </w:r>
    </w:p>
    <w:p w:rsidR="008C7828" w:rsidRPr="004822FA" w:rsidRDefault="008C7828" w:rsidP="008C7828">
      <w:pPr>
        <w:spacing w:before="120" w:after="120"/>
        <w:jc w:val="both"/>
        <w:rPr>
          <w:rFonts w:ascii="Arial" w:hAnsi="Arial" w:cs="Arial"/>
          <w:b/>
          <w:sz w:val="16"/>
          <w:szCs w:val="16"/>
          <w:u w:val="single"/>
        </w:rPr>
      </w:pPr>
      <w:r w:rsidRPr="004822FA">
        <w:rPr>
          <w:rFonts w:ascii="Arial" w:hAnsi="Arial" w:cs="Arial"/>
          <w:b/>
          <w:sz w:val="16"/>
          <w:szCs w:val="16"/>
          <w:u w:val="single"/>
          <w:lang w:val="es-ES_tradnl"/>
        </w:rPr>
        <w:t xml:space="preserve">OCTAVA.- </w:t>
      </w:r>
      <w:r w:rsidRPr="004822FA">
        <w:rPr>
          <w:rFonts w:ascii="Arial" w:hAnsi="Arial" w:cs="Arial"/>
          <w:b/>
          <w:sz w:val="16"/>
          <w:szCs w:val="16"/>
          <w:u w:val="single"/>
        </w:rPr>
        <w:t>(LUGAR DE ENTREGA)</w:t>
      </w:r>
    </w:p>
    <w:p w:rsidR="008C7828" w:rsidRPr="004822FA" w:rsidRDefault="008C7828" w:rsidP="008C7828">
      <w:pPr>
        <w:spacing w:before="120" w:after="120"/>
        <w:jc w:val="both"/>
        <w:rPr>
          <w:rFonts w:ascii="Arial" w:hAnsi="Arial" w:cs="Arial"/>
          <w:b/>
          <w:sz w:val="16"/>
          <w:szCs w:val="16"/>
          <w:lang w:val="es-ES_tradnl"/>
        </w:rPr>
      </w:pPr>
      <w:r w:rsidRPr="004822FA">
        <w:rPr>
          <w:rFonts w:ascii="Arial" w:hAnsi="Arial" w:cs="Arial"/>
          <w:sz w:val="16"/>
          <w:szCs w:val="16"/>
        </w:rPr>
        <w:t xml:space="preserve">El  lugar </w:t>
      </w:r>
      <w:r w:rsidRPr="004822FA">
        <w:rPr>
          <w:rFonts w:ascii="Arial" w:hAnsi="Arial" w:cs="Arial"/>
          <w:sz w:val="16"/>
          <w:szCs w:val="16"/>
          <w:lang w:val="es-ES_tradnl"/>
        </w:rPr>
        <w:t xml:space="preserve"> de  entrega  de  la  Adquisición  será  en ___________, en coordinación con el Comité de Recepción.</w:t>
      </w:r>
    </w:p>
    <w:p w:rsidR="008C7828" w:rsidRPr="004822FA" w:rsidRDefault="008C7828" w:rsidP="008C7828">
      <w:pPr>
        <w:spacing w:after="120"/>
        <w:ind w:left="567" w:hanging="567"/>
        <w:jc w:val="both"/>
        <w:rPr>
          <w:rFonts w:ascii="Arial" w:hAnsi="Arial" w:cs="Arial"/>
          <w:b/>
          <w:sz w:val="16"/>
          <w:szCs w:val="16"/>
          <w:u w:val="single"/>
          <w:lang w:val="es-ES_tradnl"/>
        </w:rPr>
      </w:pPr>
      <w:r w:rsidRPr="004822FA">
        <w:rPr>
          <w:rFonts w:ascii="Arial" w:hAnsi="Arial" w:cs="Arial"/>
          <w:b/>
          <w:sz w:val="16"/>
          <w:szCs w:val="16"/>
          <w:u w:val="single"/>
          <w:lang w:val="es-ES_tradnl"/>
        </w:rPr>
        <w:t>NOVENA.- (MONTO DEL CONTRATO)</w:t>
      </w:r>
    </w:p>
    <w:p w:rsidR="008C7828" w:rsidRPr="004822FA" w:rsidRDefault="008C7828" w:rsidP="008C7828">
      <w:pPr>
        <w:spacing w:before="120" w:after="120"/>
        <w:jc w:val="both"/>
        <w:rPr>
          <w:rFonts w:ascii="Arial" w:hAnsi="Arial" w:cs="Arial"/>
          <w:sz w:val="16"/>
          <w:szCs w:val="16"/>
        </w:rPr>
      </w:pPr>
      <w:r w:rsidRPr="004822FA">
        <w:rPr>
          <w:rFonts w:ascii="Arial" w:hAnsi="Arial" w:cs="Arial"/>
          <w:sz w:val="16"/>
          <w:szCs w:val="16"/>
        </w:rPr>
        <w:t xml:space="preserve">El monto máximo total propuesto y aceptado por las Partes </w:t>
      </w:r>
      <w:r w:rsidRPr="004822FA">
        <w:rPr>
          <w:rFonts w:ascii="Arial" w:hAnsi="Arial" w:cs="Arial"/>
          <w:sz w:val="16"/>
          <w:szCs w:val="16"/>
          <w:lang w:val="es-ES_tradnl"/>
        </w:rPr>
        <w:t>para la ejecución del objeto del presente Contrato</w:t>
      </w:r>
      <w:r w:rsidRPr="004822FA">
        <w:rPr>
          <w:rFonts w:ascii="Arial" w:hAnsi="Arial" w:cs="Arial"/>
          <w:sz w:val="16"/>
          <w:szCs w:val="16"/>
        </w:rPr>
        <w:t xml:space="preserve"> es de Bs____ (_____ __/100 Bolivianos).</w:t>
      </w:r>
    </w:p>
    <w:p w:rsidR="008C7828" w:rsidRPr="004822FA" w:rsidRDefault="008C7828" w:rsidP="008C7828">
      <w:pPr>
        <w:spacing w:before="120" w:after="120"/>
        <w:jc w:val="both"/>
        <w:rPr>
          <w:rFonts w:ascii="Arial" w:hAnsi="Arial" w:cs="Arial"/>
          <w:sz w:val="16"/>
          <w:szCs w:val="16"/>
          <w:lang w:val="es-ES_tradnl"/>
        </w:rPr>
      </w:pPr>
      <w:r w:rsidRPr="004822FA">
        <w:rPr>
          <w:rFonts w:ascii="Arial" w:hAnsi="Arial" w:cs="Arial"/>
          <w:sz w:val="16"/>
          <w:szCs w:val="16"/>
          <w:lang w:val="es-ES_tradnl"/>
        </w:rPr>
        <w:t xml:space="preserve">El precio o valor final de la Adquisición será el resultante de aplicar los precios unitarios de la propuesta adjudicada a las cantidades de la </w:t>
      </w:r>
      <w:r w:rsidRPr="004822FA">
        <w:rPr>
          <w:rFonts w:ascii="Arial" w:hAnsi="Arial" w:cs="Arial"/>
          <w:sz w:val="16"/>
          <w:szCs w:val="16"/>
        </w:rPr>
        <w:t>Adquisición</w:t>
      </w:r>
      <w:r w:rsidRPr="004822FA">
        <w:rPr>
          <w:rFonts w:ascii="Arial" w:hAnsi="Arial" w:cs="Arial"/>
          <w:sz w:val="16"/>
          <w:szCs w:val="16"/>
          <w:lang w:val="es-ES_tradnl"/>
        </w:rPr>
        <w:t xml:space="preserve"> efectiva y realmente provista.</w:t>
      </w:r>
    </w:p>
    <w:p w:rsidR="008C7828" w:rsidRPr="004822FA" w:rsidRDefault="008C7828" w:rsidP="008C7828">
      <w:pPr>
        <w:widowControl w:val="0"/>
        <w:spacing w:before="120" w:after="120"/>
        <w:ind w:hanging="11"/>
        <w:jc w:val="both"/>
        <w:rPr>
          <w:rFonts w:ascii="Arial" w:hAnsi="Arial" w:cs="Arial"/>
          <w:sz w:val="16"/>
          <w:szCs w:val="16"/>
          <w:lang w:val="es-ES_tradnl"/>
        </w:rPr>
      </w:pPr>
      <w:r w:rsidRPr="004822FA">
        <w:rPr>
          <w:rFonts w:ascii="Arial" w:hAnsi="Arial" w:cs="Arial"/>
          <w:sz w:val="16"/>
          <w:szCs w:val="16"/>
          <w:lang w:val="es-ES_tradnl"/>
        </w:rPr>
        <w:t xml:space="preserve">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a título de revisión de precio o reembolso ni cualquier otro similar a la </w:t>
      </w:r>
      <w:r w:rsidRPr="004822FA">
        <w:rPr>
          <w:rFonts w:ascii="Arial" w:hAnsi="Arial" w:cs="Arial"/>
          <w:b/>
          <w:sz w:val="16"/>
          <w:szCs w:val="16"/>
          <w:lang w:val="es-ES_tradnl"/>
        </w:rPr>
        <w:t>ENTIDAD</w:t>
      </w:r>
      <w:r w:rsidRPr="004822FA">
        <w:rPr>
          <w:rFonts w:ascii="Arial" w:hAnsi="Arial" w:cs="Arial"/>
          <w:sz w:val="16"/>
          <w:szCs w:val="16"/>
          <w:lang w:val="es-ES_tradnl"/>
        </w:rPr>
        <w:t>.</w:t>
      </w:r>
    </w:p>
    <w:p w:rsidR="008C7828" w:rsidRPr="004822FA" w:rsidRDefault="008C7828" w:rsidP="008C7828">
      <w:pPr>
        <w:numPr>
          <w:ilvl w:val="1"/>
          <w:numId w:val="0"/>
        </w:numPr>
        <w:tabs>
          <w:tab w:val="num" w:pos="284"/>
        </w:tabs>
        <w:spacing w:before="120" w:after="120"/>
        <w:jc w:val="both"/>
        <w:rPr>
          <w:rFonts w:ascii="Arial" w:hAnsi="Arial" w:cs="Arial"/>
          <w:sz w:val="16"/>
          <w:szCs w:val="16"/>
          <w:lang w:val="es-ES_tradnl"/>
        </w:rPr>
      </w:pPr>
      <w:r w:rsidRPr="004822FA">
        <w:rPr>
          <w:rFonts w:ascii="Arial" w:hAnsi="Arial" w:cs="Arial"/>
          <w:sz w:val="16"/>
          <w:szCs w:val="16"/>
          <w:lang w:val="es-ES_tradnl"/>
        </w:rPr>
        <w:lastRenderedPageBreak/>
        <w:t xml:space="preserve">El precio por trabajos o servicios adicionales no previstos en el Contrato y que fueran necesarios ejecutar, deberá ser objeto de previo acuerdo escrito entre las Partes. En ningún caso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8C7828" w:rsidRPr="004822FA" w:rsidRDefault="008C7828" w:rsidP="008C7828">
      <w:pPr>
        <w:spacing w:before="120" w:after="120"/>
        <w:jc w:val="both"/>
        <w:rPr>
          <w:rFonts w:ascii="Arial" w:hAnsi="Arial" w:cs="Arial"/>
          <w:b/>
          <w:sz w:val="16"/>
          <w:szCs w:val="16"/>
          <w:u w:val="single"/>
          <w:lang w:val="es-ES_tradnl"/>
        </w:rPr>
      </w:pPr>
      <w:r w:rsidRPr="004822FA">
        <w:rPr>
          <w:rFonts w:ascii="Arial" w:hAnsi="Arial" w:cs="Arial"/>
          <w:b/>
          <w:sz w:val="16"/>
          <w:szCs w:val="16"/>
          <w:u w:val="single"/>
          <w:lang w:val="es-ES_tradnl"/>
        </w:rPr>
        <w:t xml:space="preserve">DÉCIMA.- (FORMA DE PAGO) </w:t>
      </w:r>
      <w:r w:rsidRPr="004822FA">
        <w:rPr>
          <w:rFonts w:ascii="Arial" w:hAnsi="Arial" w:cs="Arial"/>
          <w:b/>
          <w:i/>
          <w:sz w:val="16"/>
          <w:szCs w:val="16"/>
          <w:u w:val="single"/>
          <w:lang w:val="es-ES_tradnl"/>
        </w:rPr>
        <w:t>(de acuerdo a las especificaciones técnicas)</w:t>
      </w:r>
    </w:p>
    <w:p w:rsidR="008C7828" w:rsidRPr="004822FA" w:rsidRDefault="008C7828" w:rsidP="008C7828">
      <w:pPr>
        <w:tabs>
          <w:tab w:val="num" w:pos="993"/>
        </w:tabs>
        <w:spacing w:before="120" w:after="120"/>
        <w:jc w:val="both"/>
        <w:rPr>
          <w:rFonts w:ascii="Arial" w:hAnsi="Arial" w:cs="Arial"/>
          <w:sz w:val="16"/>
          <w:szCs w:val="16"/>
          <w:lang w:val="es-ES_tradnl"/>
        </w:rPr>
      </w:pPr>
      <w:r w:rsidRPr="004822FA">
        <w:rPr>
          <w:rFonts w:ascii="Arial" w:hAnsi="Arial" w:cs="Arial"/>
          <w:sz w:val="16"/>
          <w:szCs w:val="16"/>
          <w:lang w:val="es-ES_tradnl"/>
        </w:rPr>
        <w:t>El monto del presente Contrato será pagado de forma ________ y emitido el informe de conformidad por el Comité de Recepción.</w:t>
      </w:r>
    </w:p>
    <w:p w:rsidR="008C7828" w:rsidRPr="004822FA" w:rsidRDefault="008C7828" w:rsidP="008C7828">
      <w:pPr>
        <w:tabs>
          <w:tab w:val="num" w:pos="993"/>
        </w:tabs>
        <w:spacing w:before="120" w:after="120"/>
        <w:jc w:val="both"/>
        <w:rPr>
          <w:rFonts w:ascii="Arial" w:hAnsi="Arial" w:cs="Arial"/>
          <w:sz w:val="16"/>
          <w:szCs w:val="16"/>
          <w:lang w:val="es-ES_tradnl"/>
        </w:rPr>
      </w:pPr>
      <w:r w:rsidRPr="004822FA">
        <w:rPr>
          <w:rFonts w:ascii="Arial" w:hAnsi="Arial" w:cs="Arial"/>
          <w:sz w:val="16"/>
          <w:szCs w:val="16"/>
          <w:lang w:val="es-ES_tradnl"/>
        </w:rPr>
        <w:t xml:space="preserve">Los pagos se realizarán vía </w:t>
      </w:r>
      <w:r w:rsidRPr="004822FA">
        <w:rPr>
          <w:rFonts w:ascii="Arial" w:hAnsi="Arial" w:cs="Arial"/>
          <w:sz w:val="16"/>
          <w:szCs w:val="16"/>
        </w:rPr>
        <w:t xml:space="preserve">sistema de gestión de pública (SIGEP) </w:t>
      </w:r>
      <w:r w:rsidRPr="004822FA">
        <w:rPr>
          <w:rFonts w:ascii="Arial" w:hAnsi="Arial" w:cs="Arial"/>
          <w:sz w:val="16"/>
          <w:szCs w:val="16"/>
          <w:lang w:val="es-ES_tradnl"/>
        </w:rPr>
        <w:t xml:space="preserve">en moneda nacional (bolivianos), debiendo 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presentar la siguiente documentación para pago:</w:t>
      </w:r>
    </w:p>
    <w:p w:rsidR="008C7828" w:rsidRPr="004822FA" w:rsidRDefault="008C7828" w:rsidP="00A034E2">
      <w:pPr>
        <w:pStyle w:val="Prrafodelista"/>
        <w:numPr>
          <w:ilvl w:val="0"/>
          <w:numId w:val="37"/>
        </w:numPr>
        <w:tabs>
          <w:tab w:val="num" w:pos="993"/>
        </w:tabs>
        <w:ind w:left="1706" w:hanging="357"/>
        <w:jc w:val="both"/>
        <w:rPr>
          <w:rFonts w:ascii="Arial" w:hAnsi="Arial" w:cs="Arial"/>
          <w:sz w:val="16"/>
          <w:szCs w:val="16"/>
          <w:lang w:val="es-ES_tradnl"/>
        </w:rPr>
      </w:pPr>
      <w:r w:rsidRPr="004822FA">
        <w:rPr>
          <w:rFonts w:ascii="Arial" w:hAnsi="Arial" w:cs="Arial"/>
          <w:sz w:val="16"/>
          <w:szCs w:val="16"/>
          <w:lang w:val="es-ES_tradnl"/>
        </w:rPr>
        <w:t>Solicitud de pago.</w:t>
      </w:r>
    </w:p>
    <w:p w:rsidR="008C7828" w:rsidRPr="004822FA" w:rsidRDefault="008C7828" w:rsidP="00A034E2">
      <w:pPr>
        <w:pStyle w:val="Prrafodelista"/>
        <w:numPr>
          <w:ilvl w:val="0"/>
          <w:numId w:val="37"/>
        </w:numPr>
        <w:tabs>
          <w:tab w:val="num" w:pos="993"/>
        </w:tabs>
        <w:ind w:left="1706" w:hanging="357"/>
        <w:jc w:val="both"/>
        <w:rPr>
          <w:rFonts w:ascii="Arial" w:hAnsi="Arial" w:cs="Arial"/>
          <w:sz w:val="16"/>
          <w:szCs w:val="16"/>
          <w:lang w:val="es-ES_tradnl"/>
        </w:rPr>
      </w:pPr>
      <w:r w:rsidRPr="004822FA">
        <w:rPr>
          <w:rFonts w:ascii="Arial" w:hAnsi="Arial" w:cs="Arial"/>
          <w:sz w:val="16"/>
          <w:szCs w:val="16"/>
          <w:lang w:val="es-ES_tradnl"/>
        </w:rPr>
        <w:t>Factura original.</w:t>
      </w:r>
    </w:p>
    <w:p w:rsidR="008C7828" w:rsidRPr="004822FA" w:rsidRDefault="008C7828" w:rsidP="00A034E2">
      <w:pPr>
        <w:pStyle w:val="Prrafodelista"/>
        <w:numPr>
          <w:ilvl w:val="0"/>
          <w:numId w:val="37"/>
        </w:numPr>
        <w:tabs>
          <w:tab w:val="num" w:pos="993"/>
        </w:tabs>
        <w:ind w:left="1706" w:hanging="357"/>
        <w:jc w:val="both"/>
        <w:rPr>
          <w:rFonts w:ascii="Arial" w:hAnsi="Arial" w:cs="Arial"/>
          <w:sz w:val="16"/>
          <w:szCs w:val="16"/>
          <w:lang w:val="es-ES_tradnl"/>
        </w:rPr>
      </w:pPr>
      <w:r w:rsidRPr="004822FA">
        <w:rPr>
          <w:rFonts w:ascii="Arial" w:hAnsi="Arial" w:cs="Arial"/>
          <w:sz w:val="16"/>
          <w:szCs w:val="16"/>
          <w:lang w:val="es-ES_tradnl"/>
        </w:rPr>
        <w:t xml:space="preserve">Fotocopia de registro </w:t>
      </w:r>
      <w:r w:rsidRPr="004822FA">
        <w:rPr>
          <w:rFonts w:ascii="Arial" w:hAnsi="Arial" w:cs="Arial"/>
          <w:sz w:val="16"/>
          <w:szCs w:val="16"/>
        </w:rPr>
        <w:t>sistema de gestión de pública (SIGEP).</w:t>
      </w:r>
    </w:p>
    <w:p w:rsidR="008C7828" w:rsidRPr="004822FA" w:rsidRDefault="008C7828" w:rsidP="00A034E2">
      <w:pPr>
        <w:pStyle w:val="Prrafodelista"/>
        <w:numPr>
          <w:ilvl w:val="0"/>
          <w:numId w:val="37"/>
        </w:numPr>
        <w:tabs>
          <w:tab w:val="num" w:pos="993"/>
        </w:tabs>
        <w:ind w:left="1706" w:hanging="357"/>
        <w:jc w:val="both"/>
        <w:rPr>
          <w:rFonts w:ascii="Arial" w:hAnsi="Arial" w:cs="Arial"/>
          <w:sz w:val="16"/>
          <w:szCs w:val="16"/>
          <w:lang w:val="es-ES_tradnl"/>
        </w:rPr>
      </w:pPr>
      <w:r w:rsidRPr="004822FA">
        <w:rPr>
          <w:rFonts w:ascii="Arial" w:hAnsi="Arial" w:cs="Arial"/>
          <w:sz w:val="16"/>
          <w:szCs w:val="16"/>
          <w:lang w:val="es-ES_tradnl"/>
        </w:rPr>
        <w:t>Cédula de identidad del representante legal.</w:t>
      </w:r>
    </w:p>
    <w:p w:rsidR="008C7828" w:rsidRPr="004822FA" w:rsidRDefault="008C7828" w:rsidP="00A034E2">
      <w:pPr>
        <w:pStyle w:val="Prrafodelista"/>
        <w:numPr>
          <w:ilvl w:val="0"/>
          <w:numId w:val="37"/>
        </w:numPr>
        <w:tabs>
          <w:tab w:val="num" w:pos="993"/>
        </w:tabs>
        <w:ind w:left="1706" w:hanging="357"/>
        <w:jc w:val="both"/>
        <w:rPr>
          <w:rFonts w:ascii="Arial" w:hAnsi="Arial" w:cs="Arial"/>
          <w:sz w:val="16"/>
          <w:szCs w:val="16"/>
          <w:lang w:val="es-ES_tradnl"/>
        </w:rPr>
      </w:pPr>
      <w:r w:rsidRPr="004822FA">
        <w:rPr>
          <w:rFonts w:ascii="Arial" w:hAnsi="Arial" w:cs="Arial"/>
          <w:sz w:val="16"/>
          <w:szCs w:val="16"/>
          <w:lang w:val="es-ES_tradnl"/>
        </w:rPr>
        <w:t>Fotocopia de número de identificación tributaria (NIT).</w:t>
      </w:r>
    </w:p>
    <w:p w:rsidR="008C7828" w:rsidRPr="004822FA" w:rsidRDefault="008C7828" w:rsidP="008C7828">
      <w:pPr>
        <w:spacing w:before="120" w:after="120"/>
        <w:jc w:val="both"/>
        <w:rPr>
          <w:rFonts w:ascii="Arial" w:hAnsi="Arial" w:cs="Arial"/>
          <w:b/>
          <w:sz w:val="16"/>
          <w:szCs w:val="16"/>
          <w:u w:val="single"/>
          <w:lang w:val="es-ES_tradnl"/>
        </w:rPr>
      </w:pPr>
      <w:r w:rsidRPr="004822FA">
        <w:rPr>
          <w:rFonts w:ascii="Arial" w:hAnsi="Arial" w:cs="Arial"/>
          <w:b/>
          <w:iCs/>
          <w:sz w:val="16"/>
          <w:szCs w:val="16"/>
          <w:u w:val="single"/>
        </w:rPr>
        <w:t xml:space="preserve">DÉCIMA PRIMERA.- (FACTURACIÓN) </w:t>
      </w:r>
      <w:r w:rsidRPr="004822FA">
        <w:rPr>
          <w:rFonts w:ascii="Arial" w:hAnsi="Arial" w:cs="Arial"/>
          <w:b/>
          <w:i/>
          <w:sz w:val="16"/>
          <w:szCs w:val="16"/>
          <w:u w:val="single"/>
          <w:lang w:val="es-ES_tradnl"/>
        </w:rPr>
        <w:t>(de acuerdo a la validación de la Dirección de Tributos)</w:t>
      </w:r>
    </w:p>
    <w:p w:rsidR="008C7828" w:rsidRPr="004822FA" w:rsidRDefault="008C7828" w:rsidP="008C7828">
      <w:pPr>
        <w:spacing w:before="120" w:after="120"/>
        <w:jc w:val="both"/>
        <w:rPr>
          <w:rFonts w:ascii="Arial" w:hAnsi="Arial" w:cs="Arial"/>
          <w:iCs/>
          <w:sz w:val="16"/>
          <w:szCs w:val="16"/>
        </w:rPr>
      </w:pPr>
      <w:r w:rsidRPr="004822FA">
        <w:rPr>
          <w:rFonts w:ascii="Arial" w:hAnsi="Arial" w:cs="Arial"/>
          <w:iCs/>
          <w:sz w:val="16"/>
          <w:szCs w:val="16"/>
        </w:rPr>
        <w:t>La factura debe ser emitida de acuerdo a normativa vigente a nombre de Yacimientos Petrolíferos Fiscales Bolivianos consignando el número de identificación tributaria (NIT) 1020269020.</w:t>
      </w:r>
    </w:p>
    <w:p w:rsidR="008C7828" w:rsidRPr="004822FA" w:rsidRDefault="008C7828" w:rsidP="008C7828">
      <w:pPr>
        <w:spacing w:before="120" w:after="120"/>
        <w:jc w:val="both"/>
        <w:rPr>
          <w:rFonts w:ascii="Arial" w:hAnsi="Arial" w:cs="Arial"/>
          <w:iCs/>
          <w:sz w:val="16"/>
          <w:szCs w:val="16"/>
        </w:rPr>
      </w:pPr>
      <w:r w:rsidRPr="004822FA">
        <w:rPr>
          <w:rFonts w:ascii="Arial" w:hAnsi="Arial" w:cs="Arial"/>
          <w:iCs/>
          <w:sz w:val="16"/>
          <w:szCs w:val="16"/>
        </w:rPr>
        <w:t xml:space="preserve">El </w:t>
      </w:r>
      <w:r w:rsidRPr="004822FA">
        <w:rPr>
          <w:rFonts w:ascii="Arial" w:hAnsi="Arial" w:cs="Arial"/>
          <w:b/>
          <w:iCs/>
          <w:sz w:val="16"/>
          <w:szCs w:val="16"/>
        </w:rPr>
        <w:t>PROVEEDOR</w:t>
      </w:r>
      <w:r w:rsidRPr="004822FA">
        <w:rPr>
          <w:rFonts w:ascii="Arial" w:hAnsi="Arial" w:cs="Arial"/>
          <w:iCs/>
          <w:sz w:val="16"/>
          <w:szCs w:val="16"/>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8C7828" w:rsidRPr="004822FA" w:rsidRDefault="008C7828" w:rsidP="008C7828">
      <w:pPr>
        <w:spacing w:before="120" w:after="120"/>
        <w:jc w:val="both"/>
        <w:rPr>
          <w:rFonts w:ascii="Arial" w:hAnsi="Arial" w:cs="Arial"/>
          <w:iCs/>
          <w:sz w:val="16"/>
          <w:szCs w:val="16"/>
        </w:rPr>
      </w:pPr>
      <w:r w:rsidRPr="004822FA">
        <w:rPr>
          <w:rFonts w:ascii="Arial" w:hAnsi="Arial" w:cs="Arial"/>
          <w:iCs/>
          <w:sz w:val="16"/>
          <w:szCs w:val="16"/>
        </w:rPr>
        <w:t>Se deberá emitir la factura por el precio convenio en el Contrato sin deducir las multas ni otros cargos.</w:t>
      </w:r>
    </w:p>
    <w:p w:rsidR="008C7828" w:rsidRPr="004822FA" w:rsidRDefault="008C7828" w:rsidP="008C7828">
      <w:pPr>
        <w:spacing w:before="120" w:after="120"/>
        <w:jc w:val="both"/>
        <w:rPr>
          <w:rFonts w:ascii="Arial" w:hAnsi="Arial" w:cs="Arial"/>
          <w:b/>
          <w:sz w:val="16"/>
          <w:szCs w:val="16"/>
          <w:u w:val="single"/>
          <w:lang w:val="es-ES_tradnl"/>
        </w:rPr>
      </w:pPr>
      <w:r w:rsidRPr="004822FA">
        <w:rPr>
          <w:rFonts w:ascii="Arial" w:hAnsi="Arial" w:cs="Arial"/>
          <w:b/>
          <w:sz w:val="16"/>
          <w:szCs w:val="16"/>
          <w:u w:val="single"/>
          <w:lang w:val="es-ES_tradnl"/>
        </w:rPr>
        <w:t>DÉCIMA SEGUNDA.- (GARANTÍA DE CUMPLIMIENTO DE CONTRATO)</w:t>
      </w:r>
    </w:p>
    <w:p w:rsidR="008C7828" w:rsidRPr="004822FA" w:rsidRDefault="008C7828" w:rsidP="008C7828">
      <w:pPr>
        <w:spacing w:before="120" w:after="120"/>
        <w:jc w:val="both"/>
        <w:rPr>
          <w:rFonts w:ascii="Arial" w:hAnsi="Arial" w:cs="Arial"/>
          <w:sz w:val="16"/>
          <w:szCs w:val="16"/>
          <w:lang w:val="es-ES_tradnl"/>
        </w:rPr>
      </w:pPr>
      <w:r w:rsidRPr="004822FA">
        <w:rPr>
          <w:rFonts w:ascii="Arial" w:hAnsi="Arial" w:cs="Arial"/>
          <w:sz w:val="16"/>
          <w:szCs w:val="16"/>
          <w:lang w:val="es-ES_tradnl"/>
        </w:rPr>
        <w:t xml:space="preserve">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garantiza el correcto cumplimiento y fiel ejecución del presente Contrato en todas sus partes con la </w:t>
      </w:r>
      <w:r w:rsidRPr="004822FA">
        <w:rPr>
          <w:rFonts w:ascii="Arial" w:hAnsi="Arial" w:cs="Arial"/>
          <w:i/>
          <w:sz w:val="16"/>
          <w:szCs w:val="16"/>
          <w:lang w:val="es-ES_tradnl"/>
        </w:rPr>
        <w:t xml:space="preserve">boleta/póliza </w:t>
      </w:r>
      <w:r w:rsidRPr="004822FA">
        <w:rPr>
          <w:rFonts w:ascii="Arial" w:hAnsi="Arial" w:cs="Arial"/>
          <w:sz w:val="16"/>
          <w:szCs w:val="16"/>
          <w:lang w:val="es-ES_tradnl"/>
        </w:rPr>
        <w:t>de garantía de cumplimiento de contrato Nº _____ emitida por el _____, con vigencia hasta el __ de ____ de 20__</w:t>
      </w:r>
      <w:r w:rsidRPr="004822FA">
        <w:rPr>
          <w:rFonts w:ascii="Arial" w:hAnsi="Arial" w:cs="Arial"/>
          <w:i/>
          <w:sz w:val="16"/>
          <w:szCs w:val="16"/>
          <w:lang w:val="es-ES_tradnl"/>
        </w:rPr>
        <w:t xml:space="preserve">, </w:t>
      </w:r>
      <w:r w:rsidRPr="004822FA">
        <w:rPr>
          <w:rFonts w:ascii="Arial" w:hAnsi="Arial" w:cs="Arial"/>
          <w:sz w:val="16"/>
          <w:szCs w:val="16"/>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8C7828" w:rsidRPr="004822FA" w:rsidRDefault="008C7828" w:rsidP="008C7828">
      <w:pPr>
        <w:spacing w:before="120" w:after="120"/>
        <w:ind w:right="-7"/>
        <w:jc w:val="both"/>
        <w:outlineLvl w:val="1"/>
        <w:rPr>
          <w:rFonts w:ascii="Arial" w:hAnsi="Arial" w:cs="Arial"/>
          <w:sz w:val="16"/>
          <w:szCs w:val="16"/>
          <w:lang w:val="es-BO"/>
        </w:rPr>
      </w:pPr>
      <w:r w:rsidRPr="004822FA">
        <w:rPr>
          <w:rFonts w:ascii="Arial" w:hAnsi="Arial" w:cs="Arial"/>
          <w:sz w:val="16"/>
          <w:szCs w:val="16"/>
          <w:lang w:val="es-BO"/>
        </w:rPr>
        <w:t xml:space="preserve">Cualquier incumplimiento contractual en que incurra el </w:t>
      </w:r>
      <w:r w:rsidRPr="004822FA">
        <w:rPr>
          <w:rFonts w:ascii="Arial" w:hAnsi="Arial" w:cs="Arial"/>
          <w:b/>
          <w:sz w:val="16"/>
          <w:szCs w:val="16"/>
          <w:lang w:val="es-BO"/>
        </w:rPr>
        <w:t>PROVEEDOR</w:t>
      </w:r>
      <w:r w:rsidRPr="004822FA">
        <w:rPr>
          <w:rFonts w:ascii="Arial" w:hAnsi="Arial" w:cs="Arial"/>
          <w:sz w:val="16"/>
          <w:szCs w:val="16"/>
          <w:lang w:val="es-BO"/>
        </w:rPr>
        <w:t xml:space="preserve">, dará lugar a la ejecución de la boleta de garantía antes mencionada en favor de la </w:t>
      </w:r>
      <w:r w:rsidRPr="004822FA">
        <w:rPr>
          <w:rFonts w:ascii="Arial" w:hAnsi="Arial" w:cs="Arial"/>
          <w:b/>
          <w:sz w:val="16"/>
          <w:szCs w:val="16"/>
          <w:lang w:val="es-BO"/>
        </w:rPr>
        <w:t>ENTIDAD</w:t>
      </w:r>
      <w:r w:rsidRPr="004822FA">
        <w:rPr>
          <w:rFonts w:ascii="Arial" w:hAnsi="Arial" w:cs="Arial"/>
          <w:sz w:val="16"/>
          <w:szCs w:val="16"/>
          <w:lang w:val="es-BO"/>
        </w:rPr>
        <w:t xml:space="preserve"> a su sólo requerimiento, sin necesidad de ningún trámite o acción judicial.</w:t>
      </w:r>
    </w:p>
    <w:p w:rsidR="008C7828" w:rsidRPr="004822FA" w:rsidRDefault="008C7828" w:rsidP="008C7828">
      <w:pPr>
        <w:spacing w:before="120" w:after="120"/>
        <w:jc w:val="both"/>
        <w:rPr>
          <w:rFonts w:ascii="Arial" w:hAnsi="Arial" w:cs="Arial"/>
          <w:sz w:val="16"/>
          <w:szCs w:val="16"/>
          <w:lang w:val="es-ES_tradnl"/>
        </w:rPr>
      </w:pPr>
      <w:r w:rsidRPr="004822FA">
        <w:rPr>
          <w:rFonts w:ascii="Arial" w:hAnsi="Arial" w:cs="Arial"/>
          <w:sz w:val="16"/>
          <w:szCs w:val="16"/>
          <w:lang w:val="es-ES_tradnl"/>
        </w:rPr>
        <w:t xml:space="preserve">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tiene la obligación de mantener actualizada la garantía de cumplimiento de Contrato, cuantas veces lo requiera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por razones justificadas. La </w:t>
      </w:r>
      <w:r w:rsidRPr="004822FA">
        <w:rPr>
          <w:rFonts w:ascii="Arial" w:hAnsi="Arial" w:cs="Arial"/>
          <w:b/>
          <w:sz w:val="16"/>
          <w:szCs w:val="16"/>
          <w:lang w:val="es-ES_tradnl"/>
        </w:rPr>
        <w:t xml:space="preserve">ENTIDAD </w:t>
      </w:r>
      <w:r w:rsidRPr="004822FA">
        <w:rPr>
          <w:rFonts w:ascii="Arial" w:hAnsi="Arial" w:cs="Arial"/>
          <w:sz w:val="16"/>
          <w:szCs w:val="16"/>
          <w:lang w:val="es-ES_tradnl"/>
        </w:rPr>
        <w:t xml:space="preserve"> llevará el control directo de la vigencia de la misma bajo su responsabilidad, dicha garantía estará vigente hasta 60 (sesenta) días calendario adicionales a partir de la recepción de la Adquisición.</w:t>
      </w:r>
    </w:p>
    <w:p w:rsidR="008C7828" w:rsidRPr="004822FA" w:rsidRDefault="008C7828" w:rsidP="008C7828">
      <w:pPr>
        <w:spacing w:before="120" w:after="120"/>
        <w:jc w:val="both"/>
        <w:rPr>
          <w:rFonts w:ascii="Arial" w:hAnsi="Arial" w:cs="Arial"/>
          <w:b/>
          <w:sz w:val="16"/>
          <w:szCs w:val="16"/>
          <w:u w:val="single"/>
          <w:lang w:val="es-ES_tradnl"/>
        </w:rPr>
      </w:pPr>
      <w:r w:rsidRPr="004822FA">
        <w:rPr>
          <w:rFonts w:ascii="Arial" w:hAnsi="Arial" w:cs="Arial"/>
          <w:b/>
          <w:sz w:val="16"/>
          <w:szCs w:val="16"/>
          <w:u w:val="single"/>
          <w:lang w:val="es-BO"/>
        </w:rPr>
        <w:t>DÉCIMA TERCERA.- (CLÁUSULA DE SEGUROS)</w:t>
      </w:r>
      <w:r w:rsidRPr="004822FA">
        <w:rPr>
          <w:rFonts w:ascii="Arial" w:hAnsi="Arial" w:cs="Arial"/>
          <w:b/>
          <w:sz w:val="16"/>
          <w:szCs w:val="16"/>
          <w:lang w:val="es-BO"/>
        </w:rPr>
        <w:t xml:space="preserve"> </w:t>
      </w:r>
      <w:r w:rsidRPr="004822FA">
        <w:rPr>
          <w:rFonts w:ascii="Arial" w:hAnsi="Arial" w:cs="Arial"/>
          <w:b/>
          <w:i/>
          <w:sz w:val="16"/>
          <w:szCs w:val="16"/>
          <w:u w:val="single"/>
          <w:lang w:val="es-ES_tradnl"/>
        </w:rPr>
        <w:t>(de acuerdo a la validación de Seguros)</w:t>
      </w:r>
    </w:p>
    <w:p w:rsidR="008C7828" w:rsidRPr="004822FA" w:rsidRDefault="008C7828" w:rsidP="008C7828">
      <w:pPr>
        <w:spacing w:before="120" w:after="120"/>
        <w:jc w:val="both"/>
        <w:rPr>
          <w:rFonts w:ascii="Arial" w:hAnsi="Arial" w:cs="Arial"/>
          <w:sz w:val="16"/>
          <w:szCs w:val="16"/>
        </w:rPr>
      </w:pPr>
      <w:r w:rsidRPr="004822FA">
        <w:rPr>
          <w:rFonts w:ascii="Arial" w:hAnsi="Arial" w:cs="Arial"/>
          <w:sz w:val="16"/>
          <w:szCs w:val="16"/>
        </w:rPr>
        <w:t xml:space="preserve">El </w:t>
      </w:r>
      <w:r w:rsidRPr="004822FA">
        <w:rPr>
          <w:rFonts w:ascii="Arial" w:hAnsi="Arial" w:cs="Arial"/>
          <w:b/>
          <w:sz w:val="16"/>
          <w:szCs w:val="16"/>
        </w:rPr>
        <w:t>PROVEEDOR</w:t>
      </w:r>
      <w:r w:rsidRPr="004822FA">
        <w:rPr>
          <w:rFonts w:ascii="Arial" w:hAnsi="Arial" w:cs="Arial"/>
          <w:sz w:val="16"/>
          <w:szCs w:val="16"/>
        </w:rPr>
        <w:t>, deberá presentar y mantener vigente de forma ininterrumpida durante todo el periodo del Contrato la póliza de seguro especificada a continuación:</w:t>
      </w:r>
    </w:p>
    <w:p w:rsidR="008C7828" w:rsidRPr="004822FA" w:rsidRDefault="008C7828" w:rsidP="008C7828">
      <w:pPr>
        <w:spacing w:before="120" w:after="120"/>
        <w:ind w:left="567" w:hanging="567"/>
        <w:jc w:val="both"/>
        <w:rPr>
          <w:rFonts w:ascii="Arial" w:hAnsi="Arial" w:cs="Arial"/>
          <w:b/>
          <w:sz w:val="16"/>
          <w:szCs w:val="16"/>
        </w:rPr>
      </w:pPr>
      <w:r w:rsidRPr="004822FA">
        <w:rPr>
          <w:rFonts w:ascii="Arial" w:hAnsi="Arial" w:cs="Arial"/>
          <w:b/>
          <w:sz w:val="16"/>
          <w:szCs w:val="16"/>
        </w:rPr>
        <w:t>13.1  Póliza de accidentes personales.</w:t>
      </w:r>
    </w:p>
    <w:p w:rsidR="008C7828" w:rsidRPr="004822FA" w:rsidRDefault="008C7828" w:rsidP="008C7828">
      <w:pPr>
        <w:spacing w:before="120" w:after="120"/>
        <w:jc w:val="both"/>
        <w:rPr>
          <w:rFonts w:ascii="Arial" w:hAnsi="Arial" w:cs="Arial"/>
          <w:sz w:val="16"/>
          <w:szCs w:val="16"/>
        </w:rPr>
      </w:pPr>
      <w:r w:rsidRPr="004822FA">
        <w:rPr>
          <w:rFonts w:ascii="Arial" w:hAnsi="Arial" w:cs="Arial"/>
          <w:sz w:val="16"/>
          <w:szCs w:val="16"/>
        </w:rPr>
        <w:t xml:space="preserve">Los funcionarios del </w:t>
      </w:r>
      <w:r w:rsidRPr="004822FA">
        <w:rPr>
          <w:rFonts w:ascii="Arial" w:hAnsi="Arial" w:cs="Arial"/>
          <w:b/>
          <w:sz w:val="16"/>
          <w:szCs w:val="16"/>
        </w:rPr>
        <w:t>PROVEEDOR</w:t>
      </w:r>
      <w:r w:rsidRPr="004822FA">
        <w:rPr>
          <w:rFonts w:ascii="Arial" w:hAnsi="Arial" w:cs="Arial"/>
          <w:sz w:val="16"/>
          <w:szCs w:val="16"/>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C7828" w:rsidRPr="004822FA" w:rsidRDefault="008C7828" w:rsidP="00A034E2">
      <w:pPr>
        <w:numPr>
          <w:ilvl w:val="1"/>
          <w:numId w:val="43"/>
        </w:numPr>
        <w:spacing w:before="120" w:after="120"/>
        <w:ind w:left="567" w:hanging="567"/>
        <w:jc w:val="both"/>
        <w:rPr>
          <w:rFonts w:ascii="Arial" w:hAnsi="Arial" w:cs="Arial"/>
          <w:b/>
          <w:sz w:val="16"/>
          <w:szCs w:val="16"/>
        </w:rPr>
      </w:pPr>
      <w:r w:rsidRPr="004822FA">
        <w:rPr>
          <w:rFonts w:ascii="Arial" w:hAnsi="Arial" w:cs="Arial"/>
          <w:b/>
          <w:sz w:val="16"/>
          <w:szCs w:val="16"/>
        </w:rPr>
        <w:t>Condiciones adicionales.</w:t>
      </w:r>
    </w:p>
    <w:p w:rsidR="008C7828" w:rsidRPr="004822FA" w:rsidRDefault="008C7828" w:rsidP="008C7828">
      <w:pPr>
        <w:spacing w:before="120" w:after="120"/>
        <w:ind w:left="1418" w:hanging="851"/>
        <w:jc w:val="both"/>
        <w:rPr>
          <w:rFonts w:ascii="Arial" w:hAnsi="Arial" w:cs="Arial"/>
          <w:sz w:val="16"/>
          <w:szCs w:val="16"/>
        </w:rPr>
      </w:pPr>
      <w:r w:rsidRPr="004822FA">
        <w:rPr>
          <w:rFonts w:ascii="Arial" w:hAnsi="Arial" w:cs="Arial"/>
          <w:b/>
          <w:sz w:val="16"/>
          <w:szCs w:val="16"/>
        </w:rPr>
        <w:t>13.2.1</w:t>
      </w:r>
      <w:r w:rsidRPr="004822FA">
        <w:rPr>
          <w:rFonts w:ascii="Arial" w:hAnsi="Arial" w:cs="Arial"/>
          <w:sz w:val="16"/>
          <w:szCs w:val="16"/>
        </w:rPr>
        <w:t xml:space="preserve">  De suspenderse por cualquier razón la vigencia o cobertura de la póliza nominada precedentemente, o bien se presente la existencia de eventos no cubiertos por la misma, el </w:t>
      </w:r>
      <w:r w:rsidRPr="004822FA">
        <w:rPr>
          <w:rFonts w:ascii="Arial" w:hAnsi="Arial" w:cs="Arial"/>
          <w:b/>
          <w:sz w:val="16"/>
          <w:szCs w:val="16"/>
        </w:rPr>
        <w:t>PROVEEDOR</w:t>
      </w:r>
      <w:r w:rsidRPr="004822FA">
        <w:rPr>
          <w:rFonts w:ascii="Arial" w:hAnsi="Arial" w:cs="Arial"/>
          <w:sz w:val="16"/>
          <w:szCs w:val="16"/>
        </w:rPr>
        <w:t xml:space="preserve"> se hace enteramente responsable frente a la </w:t>
      </w:r>
      <w:r w:rsidRPr="004822FA">
        <w:rPr>
          <w:rFonts w:ascii="Arial" w:hAnsi="Arial" w:cs="Arial"/>
          <w:b/>
          <w:sz w:val="16"/>
          <w:szCs w:val="16"/>
        </w:rPr>
        <w:t>ENTIDAD</w:t>
      </w:r>
      <w:r w:rsidRPr="004822FA">
        <w:rPr>
          <w:rFonts w:ascii="Arial" w:hAnsi="Arial" w:cs="Arial"/>
          <w:sz w:val="16"/>
          <w:szCs w:val="16"/>
        </w:rPr>
        <w:t xml:space="preserve"> por todos los accidentes que puedan sufrir y/o ocasionar en el desempleo de sus funciones.</w:t>
      </w:r>
    </w:p>
    <w:p w:rsidR="008C7828" w:rsidRPr="004822FA" w:rsidRDefault="008C7828" w:rsidP="00A034E2">
      <w:pPr>
        <w:numPr>
          <w:ilvl w:val="2"/>
          <w:numId w:val="44"/>
        </w:numPr>
        <w:spacing w:before="120" w:after="120"/>
        <w:ind w:left="1418" w:hanging="851"/>
        <w:jc w:val="both"/>
        <w:rPr>
          <w:rFonts w:ascii="Arial" w:hAnsi="Arial" w:cs="Arial"/>
          <w:sz w:val="16"/>
          <w:szCs w:val="16"/>
        </w:rPr>
      </w:pPr>
      <w:r w:rsidRPr="004822FA">
        <w:rPr>
          <w:rFonts w:ascii="Arial" w:hAnsi="Arial" w:cs="Arial"/>
          <w:sz w:val="16"/>
          <w:szCs w:val="16"/>
        </w:rPr>
        <w:t xml:space="preserve">El </w:t>
      </w:r>
      <w:r w:rsidRPr="004822FA">
        <w:rPr>
          <w:rFonts w:ascii="Arial" w:hAnsi="Arial" w:cs="Arial"/>
          <w:b/>
          <w:sz w:val="16"/>
          <w:szCs w:val="16"/>
        </w:rPr>
        <w:t>PROVEEDOR</w:t>
      </w:r>
      <w:r w:rsidRPr="004822FA">
        <w:rPr>
          <w:rFonts w:ascii="Arial" w:hAnsi="Arial" w:cs="Arial"/>
          <w:sz w:val="16"/>
          <w:szCs w:val="16"/>
        </w:rPr>
        <w:t xml:space="preserve"> una vez adjudicado, deberá entregar una copia de las citada póliza a la </w:t>
      </w:r>
      <w:r w:rsidRPr="004822FA">
        <w:rPr>
          <w:rFonts w:ascii="Arial" w:hAnsi="Arial" w:cs="Arial"/>
          <w:b/>
          <w:sz w:val="16"/>
          <w:szCs w:val="16"/>
        </w:rPr>
        <w:t>ENTIDAD</w:t>
      </w:r>
      <w:r w:rsidRPr="004822FA">
        <w:rPr>
          <w:rFonts w:ascii="Arial" w:hAnsi="Arial" w:cs="Arial"/>
          <w:sz w:val="16"/>
          <w:szCs w:val="16"/>
        </w:rPr>
        <w:t xml:space="preserve"> antes de la suscripción del Contrato.</w:t>
      </w:r>
    </w:p>
    <w:p w:rsidR="008C7828" w:rsidRPr="004822FA" w:rsidRDefault="008C7828" w:rsidP="008C7828">
      <w:pPr>
        <w:spacing w:before="120" w:after="120"/>
        <w:jc w:val="both"/>
        <w:rPr>
          <w:rFonts w:ascii="Arial" w:hAnsi="Arial" w:cs="Arial"/>
          <w:b/>
          <w:sz w:val="16"/>
          <w:szCs w:val="16"/>
          <w:u w:val="single"/>
          <w:lang w:val="es-ES_tradnl"/>
        </w:rPr>
      </w:pPr>
      <w:r w:rsidRPr="004822FA">
        <w:rPr>
          <w:rFonts w:ascii="Arial" w:hAnsi="Arial" w:cs="Arial"/>
          <w:b/>
          <w:sz w:val="16"/>
          <w:szCs w:val="16"/>
          <w:u w:val="single"/>
          <w:lang w:val="es-ES_tradnl"/>
        </w:rPr>
        <w:t xml:space="preserve">DÉCIMA CUARTA.- (MOROSIDAD Y SUS PENALIDADES) </w:t>
      </w:r>
      <w:r w:rsidRPr="004822FA">
        <w:rPr>
          <w:rFonts w:ascii="Arial" w:hAnsi="Arial" w:cs="Arial"/>
          <w:b/>
          <w:i/>
          <w:sz w:val="16"/>
          <w:szCs w:val="16"/>
          <w:u w:val="single"/>
          <w:lang w:val="es-ES_tradnl"/>
        </w:rPr>
        <w:t>(de acuerdo a las especificaciones técnicas)</w:t>
      </w:r>
    </w:p>
    <w:p w:rsidR="008C7828" w:rsidRPr="004822FA" w:rsidRDefault="008C7828" w:rsidP="008C7828">
      <w:pPr>
        <w:spacing w:before="120" w:after="120"/>
        <w:jc w:val="both"/>
        <w:rPr>
          <w:rFonts w:ascii="Arial" w:hAnsi="Arial" w:cs="Arial"/>
          <w:sz w:val="16"/>
          <w:szCs w:val="16"/>
        </w:rPr>
      </w:pPr>
      <w:r w:rsidRPr="004822FA">
        <w:rPr>
          <w:rFonts w:ascii="Arial" w:hAnsi="Arial" w:cs="Arial"/>
          <w:sz w:val="16"/>
          <w:szCs w:val="16"/>
          <w:lang w:val="es-ES_tradnl"/>
        </w:rPr>
        <w:t xml:space="preserve">Queda convenido entre las Partes, que el </w:t>
      </w:r>
      <w:r w:rsidRPr="004822FA">
        <w:rPr>
          <w:rFonts w:ascii="Arial" w:hAnsi="Arial" w:cs="Arial"/>
          <w:b/>
          <w:sz w:val="16"/>
          <w:szCs w:val="16"/>
          <w:lang w:val="es-ES_tradnl"/>
        </w:rPr>
        <w:t xml:space="preserve">PROVEEDOR </w:t>
      </w:r>
      <w:r w:rsidRPr="004822FA">
        <w:rPr>
          <w:rFonts w:ascii="Arial" w:hAnsi="Arial" w:cs="Arial"/>
          <w:sz w:val="16"/>
          <w:szCs w:val="16"/>
          <w:lang w:val="es-ES_tradnl"/>
        </w:rPr>
        <w:t xml:space="preserve">se obliga a cumplir con lo estipulado en las especificaciones técnicas y en la cláusula (Vigencia y plazo del Contrato), caso contrario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aplicará la multa del </w:t>
      </w:r>
      <w:r w:rsidRPr="004822FA">
        <w:rPr>
          <w:rFonts w:ascii="Arial" w:hAnsi="Arial" w:cs="Arial"/>
          <w:i/>
          <w:sz w:val="16"/>
          <w:szCs w:val="16"/>
          <w:lang w:val="es-ES_tradnl"/>
        </w:rPr>
        <w:t xml:space="preserve">numeral </w:t>
      </w:r>
      <w:r w:rsidRPr="004822FA">
        <w:rPr>
          <w:rFonts w:ascii="Arial" w:hAnsi="Arial" w:cs="Arial"/>
          <w:sz w:val="16"/>
          <w:szCs w:val="16"/>
          <w:lang w:val="es-ES_tradnl"/>
        </w:rPr>
        <w:t>% (</w:t>
      </w:r>
      <w:r w:rsidRPr="004822FA">
        <w:rPr>
          <w:rFonts w:ascii="Arial" w:hAnsi="Arial" w:cs="Arial"/>
          <w:i/>
          <w:sz w:val="16"/>
          <w:szCs w:val="16"/>
          <w:lang w:val="es-ES_tradnl"/>
        </w:rPr>
        <w:t>literal</w:t>
      </w:r>
      <w:r w:rsidRPr="004822FA">
        <w:rPr>
          <w:rFonts w:ascii="Arial" w:hAnsi="Arial" w:cs="Arial"/>
          <w:sz w:val="16"/>
          <w:szCs w:val="16"/>
          <w:lang w:val="es-ES_tradnl"/>
        </w:rPr>
        <w:t>) sobre el importe total de la adjudicación por cada día de retraso, computable a partir del primer día de vencido el plazo.</w:t>
      </w:r>
    </w:p>
    <w:p w:rsidR="008C7828" w:rsidRPr="004822FA" w:rsidRDefault="008C7828" w:rsidP="008C7828">
      <w:pPr>
        <w:spacing w:before="120" w:after="120"/>
        <w:jc w:val="both"/>
        <w:rPr>
          <w:rFonts w:ascii="Arial" w:hAnsi="Arial" w:cs="Arial"/>
          <w:sz w:val="16"/>
          <w:szCs w:val="16"/>
          <w:lang w:val="es-ES_tradnl"/>
        </w:rPr>
      </w:pPr>
      <w:r w:rsidRPr="004822FA">
        <w:rPr>
          <w:rFonts w:ascii="Arial" w:hAnsi="Arial" w:cs="Arial"/>
          <w:sz w:val="16"/>
          <w:szCs w:val="16"/>
          <w:lang w:val="es-ES_tradnl"/>
        </w:rPr>
        <w:t xml:space="preserve">De establecer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que por la aplicación de multas por mora se ha llegado al límite del 10% (diez por ciento) del monto total del Contrato,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podrá iniciar el proceso de resolución del Contrato, conforme a lo estipulado en la cláusula (Terminación del Contrato).</w:t>
      </w:r>
    </w:p>
    <w:p w:rsidR="008C7828" w:rsidRPr="004822FA" w:rsidRDefault="008C7828" w:rsidP="008C7828">
      <w:pPr>
        <w:spacing w:before="120" w:after="120"/>
        <w:jc w:val="both"/>
        <w:rPr>
          <w:rFonts w:ascii="Arial" w:hAnsi="Arial" w:cs="Arial"/>
          <w:sz w:val="16"/>
          <w:szCs w:val="16"/>
        </w:rPr>
      </w:pPr>
      <w:r w:rsidRPr="004822FA">
        <w:rPr>
          <w:rFonts w:ascii="Arial" w:hAnsi="Arial" w:cs="Arial"/>
          <w:sz w:val="16"/>
          <w:szCs w:val="16"/>
        </w:rPr>
        <w:t xml:space="preserve">De establecer </w:t>
      </w:r>
      <w:r w:rsidRPr="004822FA">
        <w:rPr>
          <w:rFonts w:ascii="Arial" w:hAnsi="Arial" w:cs="Arial"/>
          <w:sz w:val="16"/>
          <w:szCs w:val="16"/>
          <w:lang w:val="es-ES_tradnl"/>
        </w:rPr>
        <w:t xml:space="preserve">la </w:t>
      </w:r>
      <w:r w:rsidRPr="004822FA">
        <w:rPr>
          <w:rFonts w:ascii="Arial" w:hAnsi="Arial" w:cs="Arial"/>
          <w:b/>
          <w:sz w:val="16"/>
          <w:szCs w:val="16"/>
          <w:lang w:val="es-ES_tradnl"/>
        </w:rPr>
        <w:t>ENTIDAD</w:t>
      </w:r>
      <w:r w:rsidRPr="004822FA">
        <w:rPr>
          <w:rFonts w:ascii="Arial" w:hAnsi="Arial" w:cs="Arial"/>
          <w:sz w:val="16"/>
          <w:szCs w:val="16"/>
        </w:rPr>
        <w:t xml:space="preserve"> que por la aplicación de multas por mora se ha llegado al límite del 20% (veinte por ciento) del monto total del Contrato, la </w:t>
      </w:r>
      <w:r w:rsidRPr="004822FA">
        <w:rPr>
          <w:rFonts w:ascii="Arial" w:hAnsi="Arial" w:cs="Arial"/>
          <w:b/>
          <w:sz w:val="16"/>
          <w:szCs w:val="16"/>
        </w:rPr>
        <w:t>ENTIDAD</w:t>
      </w:r>
      <w:r w:rsidRPr="004822FA">
        <w:rPr>
          <w:rFonts w:ascii="Arial" w:hAnsi="Arial" w:cs="Arial"/>
          <w:sz w:val="16"/>
          <w:szCs w:val="16"/>
        </w:rPr>
        <w:t xml:space="preserve"> deberá iniciar el proceso de resolución del Contrato, conforme a lo estipulado en la cláusula (Terminación del Contrato).</w:t>
      </w:r>
    </w:p>
    <w:p w:rsidR="008C7828" w:rsidRPr="004822FA" w:rsidRDefault="008C7828" w:rsidP="008C7828">
      <w:pPr>
        <w:spacing w:before="120" w:after="120"/>
        <w:jc w:val="both"/>
        <w:rPr>
          <w:rFonts w:ascii="Arial" w:hAnsi="Arial" w:cs="Arial"/>
          <w:sz w:val="16"/>
          <w:szCs w:val="16"/>
        </w:rPr>
      </w:pPr>
      <w:r w:rsidRPr="004822FA">
        <w:rPr>
          <w:rFonts w:ascii="Arial" w:hAnsi="Arial" w:cs="Arial"/>
          <w:sz w:val="16"/>
          <w:szCs w:val="16"/>
        </w:rPr>
        <w:lastRenderedPageBreak/>
        <w:t xml:space="preserve">Las multas serán cobradas mediante descuentos establecidos expresamente por la </w:t>
      </w:r>
      <w:r w:rsidRPr="004822FA">
        <w:rPr>
          <w:rFonts w:ascii="Arial" w:hAnsi="Arial" w:cs="Arial"/>
          <w:b/>
          <w:bCs/>
          <w:sz w:val="16"/>
          <w:szCs w:val="16"/>
        </w:rPr>
        <w:t>ENTIDAD</w:t>
      </w:r>
      <w:r w:rsidRPr="004822FA">
        <w:rPr>
          <w:rFonts w:ascii="Arial" w:hAnsi="Arial" w:cs="Arial"/>
          <w:sz w:val="16"/>
          <w:szCs w:val="16"/>
        </w:rPr>
        <w:t>,</w:t>
      </w:r>
      <w:r w:rsidRPr="004822FA">
        <w:rPr>
          <w:rFonts w:ascii="Arial" w:hAnsi="Arial" w:cs="Arial"/>
          <w:sz w:val="16"/>
          <w:szCs w:val="16"/>
          <w:lang w:val="es-ES_tradnl"/>
        </w:rPr>
        <w:t xml:space="preserve"> con base en el informe específico y documentado</w:t>
      </w:r>
      <w:r w:rsidRPr="004822FA">
        <w:rPr>
          <w:rFonts w:ascii="Arial" w:hAnsi="Arial" w:cs="Arial"/>
          <w:sz w:val="16"/>
          <w:szCs w:val="16"/>
        </w:rPr>
        <w:t xml:space="preserve"> del pago único, sin perjuicio de que </w:t>
      </w:r>
      <w:r w:rsidRPr="004822FA">
        <w:rPr>
          <w:rFonts w:ascii="Arial" w:hAnsi="Arial" w:cs="Arial"/>
          <w:sz w:val="16"/>
          <w:szCs w:val="16"/>
          <w:lang w:val="es-ES_tradnl"/>
        </w:rPr>
        <w:t xml:space="preserve">la </w:t>
      </w:r>
      <w:r w:rsidRPr="004822FA">
        <w:rPr>
          <w:rFonts w:ascii="Arial" w:hAnsi="Arial" w:cs="Arial"/>
          <w:b/>
          <w:sz w:val="16"/>
          <w:szCs w:val="16"/>
          <w:lang w:val="es-ES_tradnl"/>
        </w:rPr>
        <w:t xml:space="preserve">ENTIDAD </w:t>
      </w:r>
      <w:r w:rsidRPr="004822FA">
        <w:rPr>
          <w:rFonts w:ascii="Arial" w:hAnsi="Arial" w:cs="Arial"/>
          <w:sz w:val="16"/>
          <w:szCs w:val="16"/>
        </w:rPr>
        <w:t>ejecute la garantía de cumplimiento de Contrato y gestione el resarcimiento de daños y perjuicios por medio de la jurisdicción coactiva fiscal por la naturaleza del Contrato, conforme lo establecido en el Artículo 47 de la Ley 1178.</w:t>
      </w:r>
    </w:p>
    <w:p w:rsidR="008C7828" w:rsidRPr="004822FA" w:rsidRDefault="008C7828" w:rsidP="008C7828">
      <w:pPr>
        <w:spacing w:before="120" w:after="120"/>
        <w:jc w:val="both"/>
        <w:rPr>
          <w:rFonts w:ascii="Arial" w:hAnsi="Arial" w:cs="Arial"/>
          <w:b/>
          <w:sz w:val="16"/>
          <w:szCs w:val="16"/>
          <w:u w:val="single"/>
          <w:lang w:val="es-ES_tradnl"/>
        </w:rPr>
      </w:pPr>
      <w:r w:rsidRPr="004822FA">
        <w:rPr>
          <w:rFonts w:ascii="Arial" w:hAnsi="Arial" w:cs="Arial"/>
          <w:b/>
          <w:sz w:val="16"/>
          <w:szCs w:val="16"/>
          <w:u w:val="single"/>
        </w:rPr>
        <w:t>DÉCIMA QUINTA.- (NOTIFICACIONES)</w:t>
      </w:r>
    </w:p>
    <w:p w:rsidR="008C7828" w:rsidRPr="004822FA" w:rsidRDefault="008C7828" w:rsidP="008C7828">
      <w:pPr>
        <w:widowControl w:val="0"/>
        <w:numPr>
          <w:ilvl w:val="1"/>
          <w:numId w:val="0"/>
        </w:numPr>
        <w:tabs>
          <w:tab w:val="num" w:pos="284"/>
        </w:tabs>
        <w:spacing w:before="120" w:after="120"/>
        <w:ind w:left="567" w:hanging="567"/>
        <w:jc w:val="both"/>
        <w:rPr>
          <w:rFonts w:ascii="Arial" w:hAnsi="Arial" w:cs="Arial"/>
          <w:sz w:val="16"/>
          <w:szCs w:val="16"/>
          <w:lang w:val="es-ES_tradnl"/>
        </w:rPr>
      </w:pPr>
      <w:r w:rsidRPr="004822FA">
        <w:rPr>
          <w:rFonts w:ascii="Arial" w:hAnsi="Arial" w:cs="Arial"/>
          <w:b/>
          <w:sz w:val="16"/>
          <w:szCs w:val="16"/>
          <w:lang w:val="es-ES_tradnl"/>
        </w:rPr>
        <w:t>15.1</w:t>
      </w:r>
      <w:r w:rsidRPr="004822FA">
        <w:rPr>
          <w:rFonts w:ascii="Arial" w:hAnsi="Arial" w:cs="Arial"/>
          <w:sz w:val="16"/>
          <w:szCs w:val="16"/>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C7828" w:rsidRPr="004822FA" w:rsidTr="008C7828">
        <w:trPr>
          <w:trHeight w:val="237"/>
        </w:trPr>
        <w:tc>
          <w:tcPr>
            <w:tcW w:w="4511" w:type="dxa"/>
            <w:tcBorders>
              <w:top w:val="single" w:sz="4" w:space="0" w:color="auto"/>
              <w:left w:val="single" w:sz="4" w:space="0" w:color="auto"/>
              <w:bottom w:val="single" w:sz="4" w:space="0" w:color="auto"/>
              <w:right w:val="single" w:sz="4" w:space="0" w:color="auto"/>
            </w:tcBorders>
          </w:tcPr>
          <w:p w:rsidR="008C7828" w:rsidRPr="004822FA" w:rsidRDefault="008C7828" w:rsidP="008C7828">
            <w:pPr>
              <w:widowControl w:val="0"/>
              <w:ind w:left="180" w:hanging="180"/>
              <w:jc w:val="center"/>
              <w:rPr>
                <w:rFonts w:ascii="Arial" w:hAnsi="Arial" w:cs="Arial"/>
                <w:b/>
                <w:sz w:val="16"/>
                <w:szCs w:val="16"/>
                <w:lang w:val="es-ES_tradnl"/>
              </w:rPr>
            </w:pPr>
            <w:r w:rsidRPr="004822FA">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C7828" w:rsidRPr="004822FA" w:rsidRDefault="008C7828" w:rsidP="008C7828">
            <w:pPr>
              <w:widowControl w:val="0"/>
              <w:ind w:left="180" w:hanging="180"/>
              <w:jc w:val="center"/>
              <w:rPr>
                <w:rFonts w:ascii="Arial" w:hAnsi="Arial" w:cs="Arial"/>
                <w:b/>
                <w:sz w:val="16"/>
                <w:szCs w:val="16"/>
                <w:lang w:val="es-ES_tradnl"/>
              </w:rPr>
            </w:pPr>
            <w:r w:rsidRPr="004822FA">
              <w:rPr>
                <w:rFonts w:ascii="Arial" w:hAnsi="Arial" w:cs="Arial"/>
                <w:b/>
                <w:sz w:val="16"/>
                <w:szCs w:val="16"/>
                <w:lang w:val="es-ES_tradnl"/>
              </w:rPr>
              <w:t>PROVEEDOR</w:t>
            </w:r>
          </w:p>
        </w:tc>
      </w:tr>
      <w:tr w:rsidR="008C7828" w:rsidRPr="004822FA" w:rsidTr="008C7828">
        <w:trPr>
          <w:trHeight w:val="1505"/>
        </w:trPr>
        <w:tc>
          <w:tcPr>
            <w:tcW w:w="4511" w:type="dxa"/>
            <w:tcBorders>
              <w:top w:val="single" w:sz="4" w:space="0" w:color="auto"/>
              <w:left w:val="single" w:sz="4" w:space="0" w:color="auto"/>
              <w:bottom w:val="single" w:sz="4" w:space="0" w:color="auto"/>
              <w:right w:val="single" w:sz="4" w:space="0" w:color="auto"/>
            </w:tcBorders>
          </w:tcPr>
          <w:p w:rsidR="008C7828" w:rsidRPr="004822FA" w:rsidRDefault="008C7828" w:rsidP="008C7828">
            <w:pPr>
              <w:widowControl w:val="0"/>
              <w:jc w:val="both"/>
              <w:rPr>
                <w:rFonts w:ascii="Arial" w:hAnsi="Arial" w:cs="Arial"/>
                <w:sz w:val="16"/>
                <w:szCs w:val="16"/>
                <w:lang w:val="es-ES_tradnl"/>
              </w:rPr>
            </w:pPr>
            <w:r w:rsidRPr="004822FA">
              <w:rPr>
                <w:rFonts w:ascii="Arial" w:hAnsi="Arial" w:cs="Arial"/>
                <w:b/>
                <w:sz w:val="16"/>
                <w:szCs w:val="16"/>
                <w:lang w:val="es-ES_tradnl"/>
              </w:rPr>
              <w:t>Domicilio:</w:t>
            </w:r>
            <w:r w:rsidRPr="004822FA">
              <w:rPr>
                <w:rFonts w:ascii="Arial" w:hAnsi="Arial" w:cs="Arial"/>
                <w:sz w:val="16"/>
                <w:szCs w:val="16"/>
                <w:lang w:val="es-ES_tradnl"/>
              </w:rPr>
              <w:t xml:space="preserve"> </w:t>
            </w:r>
          </w:p>
          <w:p w:rsidR="008C7828" w:rsidRPr="004822FA" w:rsidRDefault="008C7828" w:rsidP="008C7828">
            <w:pPr>
              <w:widowControl w:val="0"/>
              <w:ind w:left="180" w:hanging="180"/>
              <w:jc w:val="both"/>
              <w:rPr>
                <w:rFonts w:ascii="Arial" w:hAnsi="Arial" w:cs="Arial"/>
                <w:sz w:val="16"/>
                <w:szCs w:val="16"/>
                <w:lang w:val="es-BO"/>
              </w:rPr>
            </w:pPr>
            <w:r w:rsidRPr="004822FA">
              <w:rPr>
                <w:rFonts w:ascii="Arial" w:hAnsi="Arial" w:cs="Arial"/>
                <w:b/>
                <w:sz w:val="16"/>
                <w:szCs w:val="16"/>
                <w:lang w:val="es-BO"/>
              </w:rPr>
              <w:t>N° Telf.:</w:t>
            </w:r>
            <w:r w:rsidRPr="004822FA">
              <w:rPr>
                <w:rFonts w:ascii="Arial" w:hAnsi="Arial" w:cs="Arial"/>
                <w:sz w:val="16"/>
                <w:szCs w:val="16"/>
                <w:lang w:val="es-BO"/>
              </w:rPr>
              <w:t xml:space="preserve"> (591 – ) </w:t>
            </w:r>
          </w:p>
          <w:p w:rsidR="008C7828" w:rsidRPr="004822FA" w:rsidRDefault="008C7828" w:rsidP="008C7828">
            <w:pPr>
              <w:widowControl w:val="0"/>
              <w:ind w:left="180" w:hanging="180"/>
              <w:jc w:val="both"/>
              <w:rPr>
                <w:rFonts w:ascii="Arial" w:hAnsi="Arial" w:cs="Arial"/>
                <w:b/>
                <w:sz w:val="16"/>
                <w:szCs w:val="16"/>
                <w:lang w:val="es-BO"/>
              </w:rPr>
            </w:pPr>
            <w:r w:rsidRPr="004822FA">
              <w:rPr>
                <w:rFonts w:ascii="Arial" w:hAnsi="Arial" w:cs="Arial"/>
                <w:b/>
                <w:sz w:val="16"/>
                <w:szCs w:val="16"/>
                <w:lang w:val="es-BO"/>
              </w:rPr>
              <w:t xml:space="preserve">E-mail: </w:t>
            </w:r>
          </w:p>
          <w:p w:rsidR="008C7828" w:rsidRPr="004822FA" w:rsidRDefault="008C7828" w:rsidP="008C7828">
            <w:pPr>
              <w:widowControl w:val="0"/>
              <w:jc w:val="both"/>
              <w:rPr>
                <w:rFonts w:ascii="Arial" w:hAnsi="Arial" w:cs="Arial"/>
                <w:sz w:val="16"/>
                <w:szCs w:val="16"/>
              </w:rPr>
            </w:pPr>
            <w:r w:rsidRPr="004822FA">
              <w:rPr>
                <w:rFonts w:ascii="Arial" w:hAnsi="Arial" w:cs="Arial"/>
                <w:b/>
                <w:sz w:val="16"/>
                <w:szCs w:val="16"/>
              </w:rPr>
              <w:t xml:space="preserve">Attn.: </w:t>
            </w:r>
          </w:p>
          <w:p w:rsidR="008C7828" w:rsidRPr="004822FA" w:rsidRDefault="008C7828" w:rsidP="008C7828">
            <w:pPr>
              <w:widowControl w:val="0"/>
              <w:jc w:val="both"/>
              <w:rPr>
                <w:rFonts w:ascii="Arial" w:hAnsi="Arial" w:cs="Arial"/>
                <w:sz w:val="16"/>
                <w:szCs w:val="16"/>
                <w:lang w:val="es-ES_tradnl"/>
              </w:rPr>
            </w:pPr>
            <w:r w:rsidRPr="004822FA">
              <w:rPr>
                <w:rFonts w:ascii="Arial" w:hAnsi="Arial" w:cs="Arial"/>
                <w:sz w:val="16"/>
                <w:szCs w:val="16"/>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8C7828" w:rsidRPr="004822FA" w:rsidRDefault="008C7828" w:rsidP="008C7828">
            <w:pPr>
              <w:widowControl w:val="0"/>
              <w:jc w:val="both"/>
              <w:rPr>
                <w:rFonts w:ascii="Arial" w:hAnsi="Arial" w:cs="Arial"/>
                <w:sz w:val="16"/>
                <w:szCs w:val="16"/>
                <w:lang w:val="es-ES_tradnl"/>
              </w:rPr>
            </w:pPr>
            <w:r w:rsidRPr="004822FA">
              <w:rPr>
                <w:rFonts w:ascii="Arial" w:hAnsi="Arial" w:cs="Arial"/>
                <w:b/>
                <w:sz w:val="16"/>
                <w:szCs w:val="16"/>
                <w:lang w:val="es-ES_tradnl"/>
              </w:rPr>
              <w:t>Domicilio:</w:t>
            </w:r>
            <w:r w:rsidRPr="004822FA">
              <w:rPr>
                <w:rFonts w:ascii="Arial" w:hAnsi="Arial" w:cs="Arial"/>
                <w:sz w:val="16"/>
                <w:szCs w:val="16"/>
                <w:lang w:val="es-ES_tradnl"/>
              </w:rPr>
              <w:t xml:space="preserve"> </w:t>
            </w:r>
          </w:p>
          <w:p w:rsidR="008C7828" w:rsidRPr="004822FA" w:rsidRDefault="008C7828" w:rsidP="008C7828">
            <w:pPr>
              <w:widowControl w:val="0"/>
              <w:jc w:val="both"/>
              <w:rPr>
                <w:rFonts w:ascii="Arial" w:hAnsi="Arial" w:cs="Arial"/>
                <w:sz w:val="16"/>
                <w:szCs w:val="16"/>
                <w:lang w:val="es-BO"/>
              </w:rPr>
            </w:pPr>
            <w:r w:rsidRPr="004822FA">
              <w:rPr>
                <w:rFonts w:ascii="Arial" w:hAnsi="Arial" w:cs="Arial"/>
                <w:b/>
                <w:sz w:val="16"/>
                <w:szCs w:val="16"/>
                <w:lang w:val="es-BO"/>
              </w:rPr>
              <w:t xml:space="preserve">N° Telf.: </w:t>
            </w:r>
            <w:r w:rsidRPr="004822FA">
              <w:rPr>
                <w:rFonts w:ascii="Arial" w:hAnsi="Arial" w:cs="Arial"/>
                <w:sz w:val="16"/>
                <w:szCs w:val="16"/>
                <w:lang w:val="es-BO"/>
              </w:rPr>
              <w:t>(591 - )</w:t>
            </w:r>
          </w:p>
          <w:p w:rsidR="008C7828" w:rsidRPr="004822FA" w:rsidRDefault="008C7828" w:rsidP="008C7828">
            <w:pPr>
              <w:widowControl w:val="0"/>
              <w:jc w:val="both"/>
              <w:rPr>
                <w:rFonts w:ascii="Arial" w:hAnsi="Arial" w:cs="Arial"/>
                <w:sz w:val="16"/>
                <w:szCs w:val="16"/>
                <w:lang w:val="es-BO"/>
              </w:rPr>
            </w:pPr>
            <w:r w:rsidRPr="004822FA">
              <w:rPr>
                <w:rFonts w:ascii="Arial" w:hAnsi="Arial" w:cs="Arial"/>
                <w:sz w:val="16"/>
                <w:szCs w:val="16"/>
                <w:lang w:val="es-BO"/>
              </w:rPr>
              <w:t xml:space="preserve">               (591 - ) </w:t>
            </w:r>
          </w:p>
          <w:p w:rsidR="008C7828" w:rsidRPr="004822FA" w:rsidRDefault="008C7828" w:rsidP="008C7828">
            <w:pPr>
              <w:widowControl w:val="0"/>
              <w:jc w:val="both"/>
              <w:rPr>
                <w:rFonts w:ascii="Arial" w:hAnsi="Arial" w:cs="Arial"/>
                <w:b/>
                <w:sz w:val="16"/>
                <w:szCs w:val="16"/>
                <w:lang w:val="es-BO"/>
              </w:rPr>
            </w:pPr>
            <w:r w:rsidRPr="004822FA">
              <w:rPr>
                <w:rFonts w:ascii="Arial" w:hAnsi="Arial" w:cs="Arial"/>
                <w:b/>
                <w:sz w:val="16"/>
                <w:szCs w:val="16"/>
                <w:lang w:val="es-BO"/>
              </w:rPr>
              <w:t xml:space="preserve">Fax: </w:t>
            </w:r>
          </w:p>
          <w:p w:rsidR="008C7828" w:rsidRPr="004822FA" w:rsidRDefault="008C7828" w:rsidP="008C7828">
            <w:pPr>
              <w:autoSpaceDE w:val="0"/>
              <w:autoSpaceDN w:val="0"/>
              <w:adjustRightInd w:val="0"/>
              <w:ind w:left="180" w:hanging="180"/>
              <w:rPr>
                <w:rFonts w:ascii="Arial" w:hAnsi="Arial" w:cs="Arial"/>
                <w:sz w:val="16"/>
                <w:szCs w:val="16"/>
                <w:lang w:val="es-BO"/>
              </w:rPr>
            </w:pPr>
            <w:r w:rsidRPr="004822FA">
              <w:rPr>
                <w:rFonts w:ascii="Arial" w:hAnsi="Arial" w:cs="Arial"/>
                <w:b/>
                <w:sz w:val="16"/>
                <w:szCs w:val="16"/>
                <w:lang w:val="es-BO"/>
              </w:rPr>
              <w:t xml:space="preserve">N° Cel.: </w:t>
            </w:r>
          </w:p>
          <w:p w:rsidR="008C7828" w:rsidRPr="004822FA" w:rsidRDefault="008C7828" w:rsidP="008C7828">
            <w:pPr>
              <w:autoSpaceDE w:val="0"/>
              <w:autoSpaceDN w:val="0"/>
              <w:adjustRightInd w:val="0"/>
              <w:rPr>
                <w:rFonts w:ascii="Arial" w:hAnsi="Arial" w:cs="Arial"/>
                <w:sz w:val="16"/>
                <w:szCs w:val="16"/>
                <w:lang w:val="en-US"/>
              </w:rPr>
            </w:pPr>
            <w:r w:rsidRPr="004822FA">
              <w:rPr>
                <w:rFonts w:ascii="Arial" w:hAnsi="Arial" w:cs="Arial"/>
                <w:b/>
                <w:sz w:val="16"/>
                <w:szCs w:val="16"/>
                <w:lang w:val="en-US"/>
              </w:rPr>
              <w:t>E-mail:</w:t>
            </w:r>
            <w:r w:rsidRPr="004822FA">
              <w:rPr>
                <w:rFonts w:ascii="Arial" w:hAnsi="Arial" w:cs="Arial"/>
                <w:sz w:val="16"/>
                <w:szCs w:val="16"/>
                <w:lang w:val="en-US"/>
              </w:rPr>
              <w:t xml:space="preserve"> </w:t>
            </w:r>
          </w:p>
          <w:p w:rsidR="008C7828" w:rsidRPr="004822FA" w:rsidRDefault="008C7828" w:rsidP="008C7828">
            <w:pPr>
              <w:autoSpaceDE w:val="0"/>
              <w:autoSpaceDN w:val="0"/>
              <w:adjustRightInd w:val="0"/>
              <w:ind w:left="180" w:hanging="180"/>
              <w:rPr>
                <w:rFonts w:ascii="Arial" w:hAnsi="Arial" w:cs="Arial"/>
                <w:sz w:val="16"/>
                <w:szCs w:val="16"/>
                <w:lang w:val="en-US"/>
              </w:rPr>
            </w:pPr>
            <w:r w:rsidRPr="004822FA">
              <w:rPr>
                <w:rFonts w:ascii="Arial" w:hAnsi="Arial" w:cs="Arial"/>
                <w:b/>
                <w:sz w:val="16"/>
                <w:szCs w:val="16"/>
                <w:lang w:val="en-US"/>
              </w:rPr>
              <w:t>Attn.:</w:t>
            </w:r>
            <w:r w:rsidRPr="004822FA">
              <w:rPr>
                <w:rFonts w:ascii="Arial" w:hAnsi="Arial" w:cs="Arial"/>
                <w:sz w:val="16"/>
                <w:szCs w:val="16"/>
                <w:lang w:val="en-US"/>
              </w:rPr>
              <w:t xml:space="preserve"> </w:t>
            </w:r>
          </w:p>
          <w:p w:rsidR="008C7828" w:rsidRPr="004822FA" w:rsidRDefault="008C7828" w:rsidP="008C7828">
            <w:pPr>
              <w:autoSpaceDE w:val="0"/>
              <w:autoSpaceDN w:val="0"/>
              <w:adjustRightInd w:val="0"/>
              <w:ind w:left="180" w:hanging="180"/>
              <w:rPr>
                <w:rFonts w:ascii="Arial" w:hAnsi="Arial" w:cs="Arial"/>
                <w:sz w:val="16"/>
                <w:szCs w:val="16"/>
                <w:lang w:val="es-ES_tradnl"/>
              </w:rPr>
            </w:pPr>
            <w:r w:rsidRPr="004822FA">
              <w:rPr>
                <w:rFonts w:ascii="Arial" w:hAnsi="Arial" w:cs="Arial"/>
                <w:sz w:val="16"/>
                <w:szCs w:val="16"/>
                <w:lang w:val="es-ES_tradnl"/>
              </w:rPr>
              <w:t xml:space="preserve">           – Bolivia</w:t>
            </w:r>
          </w:p>
        </w:tc>
      </w:tr>
    </w:tbl>
    <w:p w:rsidR="008C7828" w:rsidRPr="004822FA" w:rsidRDefault="008C7828" w:rsidP="008C7828">
      <w:pPr>
        <w:widowControl w:val="0"/>
        <w:tabs>
          <w:tab w:val="num" w:pos="567"/>
        </w:tabs>
        <w:spacing w:before="120" w:after="120"/>
        <w:ind w:left="567" w:hanging="567"/>
        <w:jc w:val="both"/>
        <w:rPr>
          <w:rFonts w:ascii="Arial" w:hAnsi="Arial" w:cs="Arial"/>
          <w:sz w:val="16"/>
          <w:szCs w:val="16"/>
          <w:lang w:val="es-ES_tradnl"/>
        </w:rPr>
      </w:pPr>
      <w:r w:rsidRPr="004822FA">
        <w:rPr>
          <w:rFonts w:ascii="Arial" w:hAnsi="Arial" w:cs="Arial"/>
          <w:b/>
          <w:sz w:val="16"/>
          <w:szCs w:val="16"/>
          <w:lang w:val="es-ES_tradnl"/>
        </w:rPr>
        <w:t>15.2</w:t>
      </w:r>
      <w:r w:rsidRPr="004822FA">
        <w:rPr>
          <w:rFonts w:ascii="Arial" w:hAnsi="Arial" w:cs="Arial"/>
          <w:sz w:val="16"/>
          <w:szCs w:val="16"/>
          <w:lang w:val="es-ES_tradnl"/>
        </w:rPr>
        <w:tab/>
        <w:t>Se considerará recibida la notificación o comunicación en la fecha y hora en que se haya realizado la entrega.</w:t>
      </w:r>
    </w:p>
    <w:p w:rsidR="008C7828" w:rsidRPr="004822FA" w:rsidRDefault="008C7828" w:rsidP="008C7828">
      <w:pPr>
        <w:widowControl w:val="0"/>
        <w:tabs>
          <w:tab w:val="num" w:pos="567"/>
        </w:tabs>
        <w:spacing w:after="120"/>
        <w:ind w:left="567" w:hanging="567"/>
        <w:jc w:val="both"/>
        <w:rPr>
          <w:rFonts w:ascii="Arial" w:hAnsi="Arial" w:cs="Arial"/>
          <w:sz w:val="16"/>
          <w:szCs w:val="16"/>
          <w:lang w:val="es-ES_tradnl"/>
        </w:rPr>
      </w:pPr>
      <w:r w:rsidRPr="004822FA">
        <w:rPr>
          <w:rFonts w:ascii="Arial" w:hAnsi="Arial" w:cs="Arial"/>
          <w:b/>
          <w:sz w:val="16"/>
          <w:szCs w:val="16"/>
          <w:lang w:val="es-ES_tradnl"/>
        </w:rPr>
        <w:t>15.3</w:t>
      </w:r>
      <w:r w:rsidRPr="004822FA">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C7828" w:rsidRPr="004822FA" w:rsidRDefault="008C7828" w:rsidP="008C7828">
      <w:pPr>
        <w:spacing w:after="120"/>
        <w:jc w:val="both"/>
        <w:rPr>
          <w:rFonts w:ascii="Arial" w:hAnsi="Arial" w:cs="Arial"/>
          <w:b/>
          <w:sz w:val="16"/>
          <w:szCs w:val="16"/>
          <w:u w:val="single"/>
          <w:lang w:val="es-ES_tradnl"/>
        </w:rPr>
      </w:pPr>
      <w:r w:rsidRPr="004822FA">
        <w:rPr>
          <w:rFonts w:ascii="Arial" w:hAnsi="Arial" w:cs="Arial"/>
          <w:b/>
          <w:sz w:val="16"/>
          <w:szCs w:val="16"/>
          <w:u w:val="single"/>
          <w:lang w:val="es-ES_tradnl"/>
        </w:rPr>
        <w:t>DÉCIMA SEXTA.- (RECEPCIÓN Y VERIFICACIÓN)</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El Comité de Recepción conjuntamente con un representante debidamente acreditado del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tendrán la función de efectuar la recepción de la Adquisición, previa conformidad de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elaborándose un acta de recepción en la cual se identifique la cantidad recibida y el cumplimiento de las especificaciones técnicas.  </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Si se encontraran defectos o daños en la Adquisición no se procederá a la emisión del acta de recepción en tanto el </w:t>
      </w:r>
      <w:r w:rsidRPr="004822FA">
        <w:rPr>
          <w:rFonts w:ascii="Arial" w:hAnsi="Arial" w:cs="Arial"/>
          <w:b/>
          <w:sz w:val="16"/>
          <w:szCs w:val="16"/>
          <w:lang w:val="es-ES_tradnl"/>
        </w:rPr>
        <w:t xml:space="preserve">PROVEEDOR </w:t>
      </w:r>
      <w:r w:rsidRPr="004822FA">
        <w:rPr>
          <w:rFonts w:ascii="Arial" w:hAnsi="Arial" w:cs="Arial"/>
          <w:sz w:val="16"/>
          <w:szCs w:val="16"/>
          <w:lang w:val="es-ES_tradnl"/>
        </w:rPr>
        <w:t xml:space="preserve">no subsane lo observado. 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deberá reemplazar la Adquisición observada por otra de iguales o mejores características en un plazo máximo de 30 (treinta) días calendario, corriendo por su cuenta el transporte y lo que conlleve realizar el cambio. </w:t>
      </w:r>
    </w:p>
    <w:p w:rsidR="008C7828" w:rsidRPr="004822FA" w:rsidRDefault="008C7828" w:rsidP="008C7828">
      <w:pPr>
        <w:spacing w:after="120"/>
        <w:jc w:val="both"/>
        <w:rPr>
          <w:rFonts w:ascii="Arial" w:hAnsi="Arial" w:cs="Arial"/>
          <w:b/>
          <w:sz w:val="16"/>
          <w:szCs w:val="16"/>
          <w:u w:val="single"/>
          <w:lang w:val="es-ES_tradnl"/>
        </w:rPr>
      </w:pPr>
      <w:r w:rsidRPr="004822FA">
        <w:rPr>
          <w:rFonts w:ascii="Arial" w:hAnsi="Arial" w:cs="Arial"/>
          <w:b/>
          <w:sz w:val="16"/>
          <w:szCs w:val="16"/>
          <w:u w:val="single"/>
          <w:lang w:val="es-ES_tradnl"/>
        </w:rPr>
        <w:t>DÉCIMA SÉPTIMA.- (RESPONSABILIDADES Y OBLIGACIONES DEL PROVEEDOR)</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se compromete a cumplir con las siguientes responsabilidades y obligaciones, que son de carácter enunciativo y no limitativo:</w:t>
      </w:r>
    </w:p>
    <w:p w:rsidR="008C7828" w:rsidRPr="004822FA" w:rsidRDefault="008C7828" w:rsidP="008C7828">
      <w:pPr>
        <w:spacing w:after="120"/>
        <w:ind w:left="567" w:hanging="567"/>
        <w:jc w:val="both"/>
        <w:rPr>
          <w:rFonts w:ascii="Arial" w:hAnsi="Arial" w:cs="Arial"/>
          <w:b/>
          <w:sz w:val="16"/>
          <w:szCs w:val="16"/>
          <w:lang w:val="es-ES_tradnl"/>
        </w:rPr>
      </w:pPr>
      <w:r w:rsidRPr="004822FA">
        <w:rPr>
          <w:rFonts w:ascii="Arial" w:hAnsi="Arial" w:cs="Arial"/>
          <w:b/>
          <w:sz w:val="16"/>
          <w:szCs w:val="16"/>
          <w:lang w:val="es-ES_tradnl"/>
        </w:rPr>
        <w:t>17.1</w:t>
      </w:r>
      <w:r w:rsidRPr="004822FA">
        <w:rPr>
          <w:rFonts w:ascii="Arial" w:hAnsi="Arial" w:cs="Arial"/>
          <w:b/>
          <w:sz w:val="16"/>
          <w:szCs w:val="16"/>
          <w:lang w:val="es-ES_tradnl"/>
        </w:rPr>
        <w:tab/>
        <w:t>Responsabilidades:</w:t>
      </w:r>
    </w:p>
    <w:p w:rsidR="008C7828" w:rsidRPr="004822FA" w:rsidRDefault="008C7828" w:rsidP="008C7828">
      <w:pPr>
        <w:widowControl w:val="0"/>
        <w:tabs>
          <w:tab w:val="num" w:pos="1134"/>
        </w:tabs>
        <w:spacing w:after="120"/>
        <w:ind w:left="1134" w:hanging="425"/>
        <w:jc w:val="both"/>
        <w:rPr>
          <w:rFonts w:ascii="Arial" w:hAnsi="Arial" w:cs="Arial"/>
          <w:sz w:val="16"/>
          <w:szCs w:val="16"/>
          <w:lang w:val="es-ES_tradnl"/>
        </w:rPr>
      </w:pPr>
      <w:r w:rsidRPr="004822FA">
        <w:rPr>
          <w:rFonts w:ascii="Arial" w:hAnsi="Arial" w:cs="Arial"/>
          <w:b/>
          <w:sz w:val="16"/>
          <w:szCs w:val="16"/>
          <w:lang w:val="es-ES_tradnl"/>
        </w:rPr>
        <w:t>a)</w:t>
      </w:r>
      <w:r w:rsidRPr="004822FA">
        <w:rPr>
          <w:rFonts w:ascii="Arial" w:hAnsi="Arial" w:cs="Arial"/>
          <w:sz w:val="16"/>
          <w:szCs w:val="16"/>
          <w:lang w:val="es-ES_tradnl"/>
        </w:rPr>
        <w:tab/>
        <w:t xml:space="preserve">Cumplir con el presente Contrato. </w:t>
      </w:r>
    </w:p>
    <w:p w:rsidR="008C7828" w:rsidRPr="004822FA" w:rsidRDefault="008C7828" w:rsidP="008C7828">
      <w:pPr>
        <w:widowControl w:val="0"/>
        <w:tabs>
          <w:tab w:val="num" w:pos="1134"/>
        </w:tabs>
        <w:spacing w:after="120"/>
        <w:ind w:left="1134" w:hanging="425"/>
        <w:jc w:val="both"/>
        <w:rPr>
          <w:rFonts w:ascii="Arial" w:hAnsi="Arial" w:cs="Arial"/>
          <w:sz w:val="16"/>
          <w:szCs w:val="16"/>
          <w:lang w:val="es-ES_tradnl"/>
        </w:rPr>
      </w:pPr>
      <w:r w:rsidRPr="004822FA">
        <w:rPr>
          <w:rFonts w:ascii="Arial" w:hAnsi="Arial" w:cs="Arial"/>
          <w:b/>
          <w:sz w:val="16"/>
          <w:szCs w:val="16"/>
          <w:lang w:val="es-ES_tradnl"/>
        </w:rPr>
        <w:t>b)</w:t>
      </w:r>
      <w:r w:rsidRPr="004822FA">
        <w:rPr>
          <w:rFonts w:ascii="Arial" w:hAnsi="Arial" w:cs="Arial"/>
          <w:sz w:val="16"/>
          <w:szCs w:val="16"/>
          <w:lang w:val="es-ES_tradnl"/>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p>
    <w:p w:rsidR="008C7828" w:rsidRPr="004822FA" w:rsidRDefault="008C7828" w:rsidP="008C7828">
      <w:pPr>
        <w:widowControl w:val="0"/>
        <w:tabs>
          <w:tab w:val="num" w:pos="1134"/>
        </w:tabs>
        <w:spacing w:after="120"/>
        <w:ind w:left="1134" w:hanging="425"/>
        <w:jc w:val="both"/>
        <w:rPr>
          <w:rFonts w:ascii="Arial" w:hAnsi="Arial" w:cs="Arial"/>
          <w:b/>
          <w:sz w:val="16"/>
          <w:szCs w:val="16"/>
          <w:lang w:val="es-ES_tradnl"/>
        </w:rPr>
      </w:pPr>
      <w:r w:rsidRPr="004822FA">
        <w:rPr>
          <w:rFonts w:ascii="Arial" w:hAnsi="Arial" w:cs="Arial"/>
          <w:b/>
          <w:sz w:val="16"/>
          <w:szCs w:val="16"/>
          <w:lang w:val="es-ES_tradnl"/>
        </w:rPr>
        <w:t xml:space="preserve">c)  </w:t>
      </w:r>
      <w:r w:rsidRPr="004822FA">
        <w:rPr>
          <w:rFonts w:ascii="Arial" w:hAnsi="Arial" w:cs="Arial"/>
          <w:sz w:val="16"/>
          <w:szCs w:val="16"/>
          <w:lang w:val="es-ES_tradnl"/>
        </w:rPr>
        <w:t xml:space="preserve">Los retrasos por parte de sub-contratistas y/o sub-vendedores, si los hubiera, serán de responsabilidad única y exclusiva del </w:t>
      </w:r>
      <w:r w:rsidRPr="004822FA">
        <w:rPr>
          <w:rFonts w:ascii="Arial" w:hAnsi="Arial" w:cs="Arial"/>
          <w:b/>
          <w:sz w:val="16"/>
          <w:szCs w:val="16"/>
          <w:lang w:val="es-ES_tradnl"/>
        </w:rPr>
        <w:t>PROVEEDOR.</w:t>
      </w:r>
    </w:p>
    <w:p w:rsidR="008C7828" w:rsidRPr="004822FA" w:rsidRDefault="008C7828" w:rsidP="008C7828">
      <w:pPr>
        <w:widowControl w:val="0"/>
        <w:tabs>
          <w:tab w:val="num" w:pos="1134"/>
        </w:tabs>
        <w:spacing w:after="120"/>
        <w:ind w:left="1134" w:hanging="425"/>
        <w:jc w:val="both"/>
        <w:rPr>
          <w:rFonts w:ascii="Arial" w:hAnsi="Arial" w:cs="Arial"/>
          <w:sz w:val="16"/>
          <w:szCs w:val="16"/>
          <w:lang w:val="es-ES_tradnl"/>
        </w:rPr>
      </w:pPr>
      <w:r w:rsidRPr="004822FA">
        <w:rPr>
          <w:rFonts w:ascii="Arial" w:hAnsi="Arial" w:cs="Arial"/>
          <w:b/>
          <w:sz w:val="16"/>
          <w:szCs w:val="16"/>
          <w:lang w:val="es-ES_tradnl"/>
        </w:rPr>
        <w:t>d)</w:t>
      </w:r>
      <w:r w:rsidRPr="004822FA">
        <w:rPr>
          <w:rFonts w:ascii="Arial" w:hAnsi="Arial" w:cs="Arial"/>
          <w:sz w:val="16"/>
          <w:szCs w:val="16"/>
          <w:lang w:val="es-ES_tradnl"/>
        </w:rPr>
        <w:tab/>
        <w:t xml:space="preserve">Mantener exonerada a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contra cualquier multa o penalidad de cualquier tipo o naturaleza que fuera impuesta por causa de incumplimiento o infracción de la legislación laboral o social.</w:t>
      </w:r>
    </w:p>
    <w:p w:rsidR="008C7828" w:rsidRPr="004822FA" w:rsidRDefault="008C7828" w:rsidP="008C7828">
      <w:pPr>
        <w:widowControl w:val="0"/>
        <w:tabs>
          <w:tab w:val="num" w:pos="1134"/>
        </w:tabs>
        <w:spacing w:after="120"/>
        <w:ind w:left="1134" w:hanging="425"/>
        <w:jc w:val="both"/>
        <w:rPr>
          <w:rFonts w:ascii="Arial" w:hAnsi="Arial" w:cs="Arial"/>
          <w:sz w:val="16"/>
          <w:szCs w:val="16"/>
          <w:lang w:val="es-ES_tradnl"/>
        </w:rPr>
      </w:pPr>
      <w:r w:rsidRPr="004822FA">
        <w:rPr>
          <w:rFonts w:ascii="Arial" w:hAnsi="Arial" w:cs="Arial"/>
          <w:b/>
          <w:sz w:val="16"/>
          <w:szCs w:val="16"/>
          <w:lang w:val="es-ES_tradnl"/>
        </w:rPr>
        <w:t>e)</w:t>
      </w:r>
      <w:r w:rsidRPr="004822FA">
        <w:rPr>
          <w:rFonts w:ascii="Arial" w:hAnsi="Arial" w:cs="Arial"/>
          <w:sz w:val="16"/>
          <w:szCs w:val="16"/>
          <w:lang w:val="es-ES_tradnl"/>
        </w:rPr>
        <w:tab/>
        <w:t xml:space="preserve">Mantener indemne a la </w:t>
      </w:r>
      <w:r w:rsidRPr="004822FA">
        <w:rPr>
          <w:rFonts w:ascii="Arial" w:hAnsi="Arial" w:cs="Arial"/>
          <w:b/>
          <w:sz w:val="16"/>
          <w:szCs w:val="16"/>
          <w:lang w:val="es-ES_tradnl"/>
        </w:rPr>
        <w:t xml:space="preserve">ENTIDAD </w:t>
      </w:r>
      <w:r w:rsidRPr="004822FA">
        <w:rPr>
          <w:rFonts w:ascii="Arial" w:hAnsi="Arial" w:cs="Arial"/>
          <w:sz w:val="16"/>
          <w:szCs w:val="16"/>
          <w:lang w:val="es-ES_tradnl"/>
        </w:rPr>
        <w:t xml:space="preserve">contra cualquier hecho o acto originado por la ejecución del Contrato que tenga por efecto responsabilidad por vulneración de la legislación aplicable. </w:t>
      </w:r>
    </w:p>
    <w:p w:rsidR="008C7828" w:rsidRPr="004822FA" w:rsidRDefault="008C7828" w:rsidP="008C7828">
      <w:pPr>
        <w:widowControl w:val="0"/>
        <w:tabs>
          <w:tab w:val="num" w:pos="1134"/>
        </w:tabs>
        <w:spacing w:after="120"/>
        <w:ind w:left="1134" w:hanging="425"/>
        <w:jc w:val="both"/>
        <w:rPr>
          <w:rFonts w:ascii="Arial" w:hAnsi="Arial" w:cs="Arial"/>
          <w:sz w:val="16"/>
          <w:szCs w:val="16"/>
          <w:lang w:val="es-ES_tradnl"/>
        </w:rPr>
      </w:pPr>
      <w:r w:rsidRPr="004822FA">
        <w:rPr>
          <w:rFonts w:ascii="Arial" w:hAnsi="Arial" w:cs="Arial"/>
          <w:b/>
          <w:sz w:val="16"/>
          <w:szCs w:val="16"/>
          <w:lang w:val="es-ES_tradnl"/>
        </w:rPr>
        <w:t>f)</w:t>
      </w:r>
      <w:r w:rsidRPr="004822FA">
        <w:rPr>
          <w:rFonts w:ascii="Arial" w:hAnsi="Arial" w:cs="Arial"/>
          <w:sz w:val="16"/>
          <w:szCs w:val="16"/>
          <w:lang w:val="es-ES_tradnl"/>
        </w:rPr>
        <w:tab/>
        <w:t xml:space="preserve">Cumplir con las obligaciones emergentes del pago de las cargas sociales y tributarias contempladas en su propuesta, en el marco de las leyes vigentes, y presentar a requerimiento de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el respaldo correspondiente. </w:t>
      </w:r>
    </w:p>
    <w:p w:rsidR="008C7828" w:rsidRPr="004822FA" w:rsidRDefault="008C7828" w:rsidP="008C7828">
      <w:pPr>
        <w:widowControl w:val="0"/>
        <w:tabs>
          <w:tab w:val="num" w:pos="567"/>
        </w:tabs>
        <w:spacing w:after="120"/>
        <w:ind w:left="567" w:hanging="567"/>
        <w:jc w:val="both"/>
        <w:rPr>
          <w:rFonts w:ascii="Arial" w:hAnsi="Arial" w:cs="Arial"/>
          <w:b/>
          <w:sz w:val="16"/>
          <w:szCs w:val="16"/>
          <w:lang w:val="es-ES_tradnl"/>
        </w:rPr>
      </w:pPr>
      <w:r w:rsidRPr="004822FA">
        <w:rPr>
          <w:rFonts w:ascii="Arial" w:hAnsi="Arial" w:cs="Arial"/>
          <w:b/>
          <w:sz w:val="16"/>
          <w:szCs w:val="16"/>
          <w:lang w:val="es-ES_tradnl"/>
        </w:rPr>
        <w:t>17.2</w:t>
      </w:r>
      <w:r w:rsidRPr="004822FA">
        <w:rPr>
          <w:rFonts w:ascii="Arial" w:hAnsi="Arial" w:cs="Arial"/>
          <w:b/>
          <w:sz w:val="16"/>
          <w:szCs w:val="16"/>
          <w:lang w:val="es-ES_tradnl"/>
        </w:rPr>
        <w:tab/>
        <w:t>Obligaciones:</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 xml:space="preserve">Realizar la Adquisición conforme a detalle y requerimiento realizado por la </w:t>
      </w:r>
      <w:r w:rsidRPr="004822FA">
        <w:rPr>
          <w:rFonts w:ascii="Arial" w:hAnsi="Arial" w:cs="Arial"/>
          <w:b/>
          <w:sz w:val="16"/>
          <w:szCs w:val="16"/>
        </w:rPr>
        <w:t>ENTIDAD</w:t>
      </w:r>
      <w:r w:rsidRPr="004822FA">
        <w:rPr>
          <w:rFonts w:ascii="Arial" w:hAnsi="Arial" w:cs="Arial"/>
          <w:sz w:val="16"/>
          <w:szCs w:val="16"/>
        </w:rPr>
        <w:t>.</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lang w:val="es-ES_tradnl"/>
        </w:rPr>
        <w:t>Queda establecido que los precios unitarios consignados en la propuesta adjudicada obligan a cumplir la Adquisición con bienes nuevos y de primera calidad, sin excepción.</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 xml:space="preserve">Cumplir y acatar por sí, por su personal y subcontratistas las estipulaciones contenidas en este Contrato y la Ley Aplicable, así como cualquier determinación de orden legal emanadas de autoridades competentes, siendo el </w:t>
      </w:r>
      <w:r w:rsidRPr="004822FA">
        <w:rPr>
          <w:rFonts w:ascii="Arial" w:hAnsi="Arial" w:cs="Arial"/>
          <w:b/>
          <w:sz w:val="16"/>
          <w:szCs w:val="16"/>
        </w:rPr>
        <w:t>PROVEEDOR</w:t>
      </w:r>
      <w:r w:rsidRPr="004822FA">
        <w:rPr>
          <w:rFonts w:ascii="Arial" w:hAnsi="Arial" w:cs="Arial"/>
          <w:sz w:val="16"/>
          <w:szCs w:val="16"/>
        </w:rPr>
        <w:t xml:space="preserve"> responsable por los efectos que se originaren de eventuales inobservancias, mencionando de manera enunciativa y no limitativa, lo siguiente: </w:t>
      </w:r>
    </w:p>
    <w:p w:rsidR="008C7828" w:rsidRPr="004822FA" w:rsidRDefault="008C7828" w:rsidP="00A034E2">
      <w:pPr>
        <w:numPr>
          <w:ilvl w:val="0"/>
          <w:numId w:val="39"/>
        </w:numPr>
        <w:spacing w:after="120"/>
        <w:ind w:left="1701" w:hanging="567"/>
        <w:jc w:val="both"/>
        <w:rPr>
          <w:rFonts w:ascii="Arial" w:hAnsi="Arial" w:cs="Arial"/>
          <w:sz w:val="16"/>
          <w:szCs w:val="16"/>
        </w:rPr>
      </w:pPr>
      <w:r w:rsidRPr="004822FA">
        <w:rPr>
          <w:rFonts w:ascii="Arial" w:hAnsi="Arial" w:cs="Arial"/>
          <w:sz w:val="16"/>
          <w:szCs w:val="16"/>
        </w:rPr>
        <w:t xml:space="preserve">    Toda norma laboral, social, de pensiones, migratoria y la que sea aplicable para posibilitar el correcto, legal y oportuno desenvolvimiento de su personal en territorio boliviano. </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Planear, programar, dirigir y ejecutar la Adquisición con calidad y seguridad a fin de garantizar el pleno cumplimiento del Contrato.</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822FA">
        <w:rPr>
          <w:rFonts w:ascii="Arial" w:hAnsi="Arial" w:cs="Arial"/>
          <w:sz w:val="16"/>
          <w:szCs w:val="16"/>
        </w:rPr>
        <w:tab/>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 xml:space="preserve">Responder por la supervisión, dirección técnica y administrativa y mano de obra de su personal, necesarias para la Adquisición, siendo para todos los efectos, el </w:t>
      </w:r>
      <w:r w:rsidRPr="004822FA">
        <w:rPr>
          <w:rFonts w:ascii="Arial" w:hAnsi="Arial" w:cs="Arial"/>
          <w:b/>
          <w:sz w:val="16"/>
          <w:szCs w:val="16"/>
        </w:rPr>
        <w:t>PROVEEDOR</w:t>
      </w:r>
      <w:r w:rsidRPr="004822FA">
        <w:rPr>
          <w:rFonts w:ascii="Arial" w:hAnsi="Arial" w:cs="Arial"/>
          <w:sz w:val="16"/>
          <w:szCs w:val="16"/>
        </w:rPr>
        <w:t xml:space="preserve"> único y exclusivo responsable.</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 xml:space="preserve">Salvaguardar y liberar a la </w:t>
      </w:r>
      <w:r w:rsidRPr="004822FA">
        <w:rPr>
          <w:rFonts w:ascii="Arial" w:hAnsi="Arial" w:cs="Arial"/>
          <w:b/>
          <w:sz w:val="16"/>
          <w:szCs w:val="16"/>
        </w:rPr>
        <w:t>ENTIDAD</w:t>
      </w:r>
      <w:r w:rsidRPr="004822FA">
        <w:rPr>
          <w:rFonts w:ascii="Arial" w:hAnsi="Arial" w:cs="Arial"/>
          <w:sz w:val="16"/>
          <w:szCs w:val="16"/>
        </w:rPr>
        <w:t xml:space="preserve"> de la responsabilidad de todos los reclamos, representaciones y procesos judiciales de cualquier naturaleza, relacionados con la Adquisición. </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 xml:space="preserve">Responder por los daños o pérdidas causados a la </w:t>
      </w:r>
      <w:r w:rsidRPr="004822FA">
        <w:rPr>
          <w:rFonts w:ascii="Arial" w:hAnsi="Arial" w:cs="Arial"/>
          <w:b/>
          <w:sz w:val="16"/>
          <w:szCs w:val="16"/>
        </w:rPr>
        <w:t>ENTIDAD</w:t>
      </w:r>
      <w:r w:rsidRPr="004822FA">
        <w:rPr>
          <w:rFonts w:ascii="Arial" w:hAnsi="Arial" w:cs="Arial"/>
          <w:sz w:val="16"/>
          <w:szCs w:val="16"/>
        </w:rPr>
        <w:t xml:space="preserve"> o a terceros, resultantes de acción u omisión en la Adquisición</w:t>
      </w:r>
      <w:r w:rsidRPr="004822FA">
        <w:rPr>
          <w:rFonts w:ascii="Arial" w:hAnsi="Arial" w:cs="Arial"/>
          <w:b/>
          <w:sz w:val="16"/>
          <w:szCs w:val="16"/>
        </w:rPr>
        <w:t>.</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822FA">
        <w:rPr>
          <w:rFonts w:ascii="Arial" w:hAnsi="Arial" w:cs="Arial"/>
          <w:b/>
          <w:sz w:val="16"/>
          <w:szCs w:val="16"/>
        </w:rPr>
        <w:t>ENTIDAD</w:t>
      </w:r>
      <w:r w:rsidRPr="004822FA">
        <w:rPr>
          <w:rFonts w:ascii="Arial" w:hAnsi="Arial" w:cs="Arial"/>
          <w:sz w:val="16"/>
          <w:szCs w:val="16"/>
        </w:rPr>
        <w:t xml:space="preserve"> de cualquier reclamo. </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822FA">
        <w:rPr>
          <w:rFonts w:ascii="Arial" w:hAnsi="Arial" w:cs="Arial"/>
          <w:b/>
          <w:sz w:val="16"/>
          <w:szCs w:val="16"/>
        </w:rPr>
        <w:t>ENTIDAD</w:t>
      </w:r>
      <w:r w:rsidRPr="004822FA">
        <w:rPr>
          <w:rFonts w:ascii="Arial" w:hAnsi="Arial" w:cs="Arial"/>
          <w:sz w:val="16"/>
          <w:szCs w:val="16"/>
        </w:rPr>
        <w:t xml:space="preserve"> podrá pedir al </w:t>
      </w:r>
      <w:r w:rsidRPr="004822FA">
        <w:rPr>
          <w:rFonts w:ascii="Arial" w:hAnsi="Arial" w:cs="Arial"/>
          <w:b/>
          <w:sz w:val="16"/>
          <w:szCs w:val="16"/>
        </w:rPr>
        <w:t>PROVEEDOR</w:t>
      </w:r>
      <w:r w:rsidRPr="004822FA">
        <w:rPr>
          <w:rFonts w:ascii="Arial" w:hAnsi="Arial" w:cs="Arial"/>
          <w:sz w:val="16"/>
          <w:szCs w:val="16"/>
        </w:rPr>
        <w:t xml:space="preserve"> en cualquier momento, dentro de la vigencia del presente Contrato, una declaración que certifique el cumplimiento de la presente obligación.</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Los sueldos pagados a los trabajadores deben obedecer como mínimo, a lo establecido en la Ley Aplicable.</w:t>
      </w:r>
      <w:r w:rsidRPr="004822FA">
        <w:rPr>
          <w:rFonts w:ascii="Arial" w:hAnsi="Arial" w:cs="Arial"/>
          <w:sz w:val="16"/>
          <w:szCs w:val="16"/>
        </w:rPr>
        <w:tab/>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 xml:space="preserve">Mantener a la </w:t>
      </w:r>
      <w:r w:rsidRPr="004822FA">
        <w:rPr>
          <w:rFonts w:ascii="Arial" w:hAnsi="Arial" w:cs="Arial"/>
          <w:b/>
          <w:sz w:val="16"/>
          <w:szCs w:val="16"/>
        </w:rPr>
        <w:t>ENTIDAD</w:t>
      </w:r>
      <w:r w:rsidRPr="004822FA">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8C7828" w:rsidRPr="004822FA" w:rsidRDefault="008C7828" w:rsidP="00A034E2">
      <w:pPr>
        <w:numPr>
          <w:ilvl w:val="0"/>
          <w:numId w:val="38"/>
        </w:numPr>
        <w:spacing w:after="120"/>
        <w:ind w:left="1134" w:hanging="425"/>
        <w:jc w:val="both"/>
        <w:rPr>
          <w:rFonts w:ascii="Arial" w:hAnsi="Arial" w:cs="Arial"/>
          <w:sz w:val="16"/>
          <w:szCs w:val="16"/>
          <w:lang w:val="es-BO"/>
        </w:rPr>
      </w:pPr>
      <w:r w:rsidRPr="004822FA">
        <w:rPr>
          <w:rFonts w:ascii="Arial" w:hAnsi="Arial" w:cs="Arial"/>
          <w:sz w:val="16"/>
          <w:szCs w:val="16"/>
        </w:rPr>
        <w:t xml:space="preserve">Autoriza a la </w:t>
      </w:r>
      <w:r w:rsidRPr="004822FA">
        <w:rPr>
          <w:rFonts w:ascii="Arial" w:hAnsi="Arial" w:cs="Arial"/>
          <w:b/>
          <w:sz w:val="16"/>
          <w:szCs w:val="16"/>
        </w:rPr>
        <w:t>ENTIDAD</w:t>
      </w:r>
      <w:r w:rsidRPr="004822FA">
        <w:rPr>
          <w:rFonts w:ascii="Arial" w:hAnsi="Arial" w:cs="Arial"/>
          <w:sz w:val="16"/>
          <w:szCs w:val="16"/>
        </w:rPr>
        <w:t xml:space="preserve"> </w:t>
      </w:r>
      <w:r w:rsidRPr="004822FA">
        <w:rPr>
          <w:rFonts w:ascii="Arial" w:hAnsi="Arial" w:cs="Arial"/>
          <w:sz w:val="16"/>
          <w:szCs w:val="16"/>
          <w:lang w:val="es-BO"/>
        </w:rPr>
        <w:t xml:space="preserve">realizar retenciones de parte o el total del pago para protegerse contra posibles perjuicios causados por el </w:t>
      </w:r>
      <w:r w:rsidRPr="004822FA">
        <w:rPr>
          <w:rFonts w:ascii="Arial" w:hAnsi="Arial" w:cs="Arial"/>
          <w:b/>
          <w:sz w:val="16"/>
          <w:szCs w:val="16"/>
          <w:lang w:val="es-BO"/>
        </w:rPr>
        <w:t>PROVEEDOR</w:t>
      </w:r>
      <w:r w:rsidRPr="004822FA">
        <w:rPr>
          <w:rFonts w:ascii="Arial" w:hAnsi="Arial" w:cs="Arial"/>
          <w:sz w:val="16"/>
          <w:szCs w:val="16"/>
          <w:lang w:val="es-BO"/>
        </w:rPr>
        <w:t xml:space="preserve"> cuando incurra en negligencia durante la Adquisición, estas retenciones no crean derechos a favor del </w:t>
      </w:r>
      <w:r w:rsidRPr="004822FA">
        <w:rPr>
          <w:rFonts w:ascii="Arial" w:hAnsi="Arial" w:cs="Arial"/>
          <w:b/>
          <w:sz w:val="16"/>
          <w:szCs w:val="16"/>
          <w:lang w:val="es-BO"/>
        </w:rPr>
        <w:t>PROVEEDOR</w:t>
      </w:r>
      <w:r w:rsidRPr="004822FA">
        <w:rPr>
          <w:rFonts w:ascii="Arial" w:hAnsi="Arial" w:cs="Arial"/>
          <w:sz w:val="16"/>
          <w:szCs w:val="16"/>
          <w:lang w:val="es-BO"/>
        </w:rPr>
        <w:t xml:space="preserve"> para solicitar ampliación de plazos ni intereses.</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 xml:space="preserve">Custodiar la Adquisición hasta la recepción de esta por la </w:t>
      </w:r>
      <w:r w:rsidRPr="004822FA">
        <w:rPr>
          <w:rFonts w:ascii="Arial" w:hAnsi="Arial" w:cs="Arial"/>
          <w:b/>
          <w:sz w:val="16"/>
          <w:szCs w:val="16"/>
        </w:rPr>
        <w:t>ENTIDAD</w:t>
      </w:r>
      <w:r w:rsidRPr="004822FA">
        <w:rPr>
          <w:rFonts w:ascii="Arial" w:hAnsi="Arial" w:cs="Arial"/>
          <w:sz w:val="16"/>
          <w:szCs w:val="16"/>
        </w:rPr>
        <w:t>.</w:t>
      </w:r>
    </w:p>
    <w:p w:rsidR="008C7828" w:rsidRPr="004822FA" w:rsidRDefault="008C7828" w:rsidP="00A034E2">
      <w:pPr>
        <w:numPr>
          <w:ilvl w:val="0"/>
          <w:numId w:val="38"/>
        </w:numPr>
        <w:spacing w:after="120"/>
        <w:ind w:left="1134" w:hanging="425"/>
        <w:jc w:val="both"/>
        <w:rPr>
          <w:rFonts w:ascii="Arial" w:hAnsi="Arial" w:cs="Arial"/>
          <w:sz w:val="16"/>
          <w:szCs w:val="16"/>
        </w:rPr>
      </w:pPr>
      <w:r w:rsidRPr="004822FA">
        <w:rPr>
          <w:rFonts w:ascii="Arial" w:hAnsi="Arial" w:cs="Arial"/>
          <w:sz w:val="16"/>
          <w:szCs w:val="16"/>
        </w:rPr>
        <w:t>Cumplir las normas de calidad aplicables a la Adquisición o a las normas de calidad existentes o cuya aplicación sea apropiada en el país de origen de la Adquisición.</w:t>
      </w:r>
    </w:p>
    <w:p w:rsidR="008C7828" w:rsidRPr="004822FA" w:rsidRDefault="008C7828" w:rsidP="008C7828">
      <w:pPr>
        <w:spacing w:after="120"/>
        <w:jc w:val="both"/>
        <w:rPr>
          <w:rFonts w:ascii="Arial" w:hAnsi="Arial" w:cs="Arial"/>
          <w:sz w:val="16"/>
          <w:szCs w:val="16"/>
        </w:rPr>
      </w:pPr>
      <w:r w:rsidRPr="004822FA">
        <w:rPr>
          <w:rFonts w:ascii="Arial" w:hAnsi="Arial" w:cs="Arial"/>
          <w:sz w:val="16"/>
          <w:szCs w:val="16"/>
        </w:rPr>
        <w:t>Las demás obligaciones y responsabilidades a su cargo que sin estar expresamente mencionadas, emerjan del presente Contrato.</w:t>
      </w:r>
    </w:p>
    <w:p w:rsidR="008C7828" w:rsidRPr="004822FA" w:rsidRDefault="008C7828" w:rsidP="008C7828">
      <w:pPr>
        <w:spacing w:after="120"/>
        <w:jc w:val="both"/>
        <w:rPr>
          <w:rFonts w:ascii="Arial" w:hAnsi="Arial" w:cs="Arial"/>
          <w:b/>
          <w:sz w:val="16"/>
          <w:szCs w:val="16"/>
          <w:u w:val="single"/>
          <w:lang w:val="es-ES_tradnl"/>
        </w:rPr>
      </w:pPr>
      <w:r w:rsidRPr="004822FA">
        <w:rPr>
          <w:rFonts w:ascii="Arial" w:hAnsi="Arial" w:cs="Arial"/>
          <w:b/>
          <w:sz w:val="16"/>
          <w:szCs w:val="16"/>
          <w:u w:val="single"/>
          <w:lang w:val="es-ES_tradnl"/>
        </w:rPr>
        <w:t>DÉCIMA OCTAVA.- (OBLIGACIONES DE LA ENTIDAD)</w:t>
      </w:r>
    </w:p>
    <w:p w:rsidR="008C7828" w:rsidRPr="004822FA" w:rsidRDefault="008C7828" w:rsidP="008C7828">
      <w:pPr>
        <w:spacing w:after="120"/>
        <w:ind w:left="709" w:hanging="708"/>
        <w:jc w:val="both"/>
        <w:rPr>
          <w:rFonts w:ascii="Arial" w:hAnsi="Arial" w:cs="Arial"/>
          <w:sz w:val="16"/>
          <w:szCs w:val="16"/>
        </w:rPr>
      </w:pPr>
      <w:r w:rsidRPr="004822FA">
        <w:rPr>
          <w:rFonts w:ascii="Arial" w:hAnsi="Arial" w:cs="Arial"/>
          <w:sz w:val="16"/>
          <w:szCs w:val="16"/>
        </w:rPr>
        <w:t xml:space="preserve">La </w:t>
      </w:r>
      <w:r w:rsidRPr="004822FA">
        <w:rPr>
          <w:rFonts w:ascii="Arial" w:hAnsi="Arial" w:cs="Arial"/>
          <w:b/>
          <w:sz w:val="16"/>
          <w:szCs w:val="16"/>
        </w:rPr>
        <w:t>ENTIDAD</w:t>
      </w:r>
      <w:r w:rsidRPr="004822FA">
        <w:rPr>
          <w:rFonts w:ascii="Arial" w:hAnsi="Arial" w:cs="Arial"/>
          <w:sz w:val="16"/>
          <w:szCs w:val="16"/>
        </w:rPr>
        <w:t xml:space="preserve"> se obliga en su sentido más amplio a cumplir con las siguientes obligaciones:</w:t>
      </w:r>
    </w:p>
    <w:p w:rsidR="008C7828" w:rsidRPr="004822FA" w:rsidRDefault="008C7828" w:rsidP="008C7828">
      <w:pPr>
        <w:spacing w:after="120"/>
        <w:ind w:left="567" w:hanging="567"/>
        <w:jc w:val="both"/>
        <w:rPr>
          <w:rFonts w:ascii="Arial" w:hAnsi="Arial" w:cs="Arial"/>
          <w:sz w:val="16"/>
          <w:szCs w:val="16"/>
        </w:rPr>
      </w:pPr>
      <w:r w:rsidRPr="004822FA">
        <w:rPr>
          <w:rFonts w:ascii="Arial" w:hAnsi="Arial" w:cs="Arial"/>
          <w:b/>
          <w:sz w:val="16"/>
          <w:szCs w:val="16"/>
        </w:rPr>
        <w:t xml:space="preserve">18.1 </w:t>
      </w:r>
      <w:r w:rsidRPr="004822FA">
        <w:rPr>
          <w:rFonts w:ascii="Arial" w:hAnsi="Arial" w:cs="Arial"/>
          <w:b/>
          <w:sz w:val="16"/>
          <w:szCs w:val="16"/>
        </w:rPr>
        <w:tab/>
      </w:r>
      <w:r w:rsidRPr="004822FA">
        <w:rPr>
          <w:rFonts w:ascii="Arial" w:hAnsi="Arial" w:cs="Arial"/>
          <w:sz w:val="16"/>
          <w:szCs w:val="16"/>
        </w:rPr>
        <w:t xml:space="preserve">Notificar al </w:t>
      </w:r>
      <w:r w:rsidRPr="004822FA">
        <w:rPr>
          <w:rFonts w:ascii="Arial" w:hAnsi="Arial" w:cs="Arial"/>
          <w:b/>
          <w:sz w:val="16"/>
          <w:szCs w:val="16"/>
        </w:rPr>
        <w:t>PROVEEDOR</w:t>
      </w:r>
      <w:r w:rsidRPr="004822FA">
        <w:rPr>
          <w:rFonts w:ascii="Arial" w:hAnsi="Arial" w:cs="Arial"/>
          <w:sz w:val="16"/>
          <w:szCs w:val="16"/>
        </w:rPr>
        <w:t xml:space="preserve"> los defectos e irregularidades encontradas en la Adquisición, fijando plazos para su corrección.</w:t>
      </w:r>
    </w:p>
    <w:p w:rsidR="008C7828" w:rsidRPr="004822FA" w:rsidRDefault="008C7828" w:rsidP="008C7828">
      <w:pPr>
        <w:spacing w:after="120"/>
        <w:ind w:left="567" w:hanging="567"/>
        <w:jc w:val="both"/>
        <w:rPr>
          <w:rFonts w:ascii="Arial" w:hAnsi="Arial" w:cs="Arial"/>
          <w:sz w:val="16"/>
          <w:szCs w:val="16"/>
        </w:rPr>
      </w:pPr>
      <w:r w:rsidRPr="004822FA">
        <w:rPr>
          <w:rFonts w:ascii="Arial" w:hAnsi="Arial" w:cs="Arial"/>
          <w:b/>
          <w:sz w:val="16"/>
          <w:szCs w:val="16"/>
        </w:rPr>
        <w:t>18.2</w:t>
      </w:r>
      <w:r w:rsidRPr="004822FA">
        <w:rPr>
          <w:rFonts w:ascii="Arial" w:hAnsi="Arial" w:cs="Arial"/>
          <w:sz w:val="16"/>
          <w:szCs w:val="16"/>
        </w:rPr>
        <w:tab/>
        <w:t xml:space="preserve">Proporcionar información y detalle para la Adquisición, comunicando al </w:t>
      </w:r>
      <w:r w:rsidRPr="004822FA">
        <w:rPr>
          <w:rFonts w:ascii="Arial" w:hAnsi="Arial" w:cs="Arial"/>
          <w:b/>
          <w:sz w:val="16"/>
          <w:szCs w:val="16"/>
        </w:rPr>
        <w:t>PROVEEDOR</w:t>
      </w:r>
      <w:r w:rsidRPr="004822FA">
        <w:rPr>
          <w:rFonts w:ascii="Arial" w:hAnsi="Arial" w:cs="Arial"/>
          <w:sz w:val="16"/>
          <w:szCs w:val="16"/>
        </w:rPr>
        <w:t xml:space="preserve"> eventuales cambios de normas y horarios de trabajo.</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b/>
          <w:sz w:val="16"/>
          <w:szCs w:val="16"/>
          <w:u w:val="single"/>
          <w:lang w:val="es-ES_tradnl"/>
        </w:rPr>
        <w:lastRenderedPageBreak/>
        <w:t>DÉCIMA NOVENA.- (INTRANSFERIBILIDAD DEL CONTRATO)</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bajo ningún título podrá ceder, transferir, subrogar, total o parcialmente este Contrato.</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En caso excepcional, emergente de causa de fuerza mayor o caso fortuito, las Partes podrán acordar la cesión o subrogación del Contrato, total o parcialmente, previa aprobación </w:t>
      </w:r>
      <w:r w:rsidRPr="004822FA">
        <w:rPr>
          <w:rFonts w:ascii="Arial" w:hAnsi="Arial" w:cs="Arial"/>
          <w:sz w:val="16"/>
          <w:szCs w:val="16"/>
        </w:rPr>
        <w:t>y justificación técnica, económica y legal</w:t>
      </w:r>
      <w:r w:rsidRPr="004822FA">
        <w:rPr>
          <w:rFonts w:ascii="Arial" w:hAnsi="Arial" w:cs="Arial"/>
          <w:sz w:val="16"/>
          <w:szCs w:val="16"/>
          <w:lang w:val="es-ES_tradnl"/>
        </w:rPr>
        <w:t xml:space="preserve"> de la </w:t>
      </w:r>
      <w:r w:rsidRPr="004822FA">
        <w:rPr>
          <w:rFonts w:ascii="Arial" w:hAnsi="Arial" w:cs="Arial"/>
          <w:b/>
          <w:sz w:val="16"/>
          <w:szCs w:val="16"/>
          <w:lang w:val="es-ES_tradnl"/>
        </w:rPr>
        <w:t>ENTIDAD</w:t>
      </w:r>
      <w:r w:rsidRPr="004822FA">
        <w:rPr>
          <w:rFonts w:ascii="Arial" w:hAnsi="Arial" w:cs="Arial"/>
          <w:sz w:val="16"/>
          <w:szCs w:val="16"/>
          <w:lang w:val="es-ES_tradnl"/>
        </w:rPr>
        <w:t>, bajo los mismos términos y condiciones del presente Contrato.</w:t>
      </w:r>
    </w:p>
    <w:p w:rsidR="008C7828" w:rsidRPr="004822FA" w:rsidRDefault="008C7828" w:rsidP="008C7828">
      <w:pPr>
        <w:pStyle w:val="ss"/>
        <w:spacing w:after="120"/>
        <w:ind w:right="-7" w:firstLine="0"/>
        <w:rPr>
          <w:rFonts w:ascii="Arial" w:hAnsi="Arial" w:cs="Arial"/>
          <w:sz w:val="16"/>
          <w:szCs w:val="16"/>
          <w:lang w:val="es-ES_tradnl" w:eastAsia="es-ES"/>
        </w:rPr>
      </w:pPr>
      <w:r w:rsidRPr="004822FA">
        <w:rPr>
          <w:rFonts w:ascii="Arial" w:hAnsi="Arial" w:cs="Arial"/>
          <w:sz w:val="16"/>
          <w:szCs w:val="16"/>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C7828" w:rsidRPr="004822FA" w:rsidRDefault="008C7828" w:rsidP="008C7828">
      <w:pPr>
        <w:spacing w:after="120"/>
        <w:jc w:val="both"/>
        <w:rPr>
          <w:rFonts w:ascii="Arial" w:hAnsi="Arial" w:cs="Arial"/>
          <w:sz w:val="16"/>
          <w:szCs w:val="16"/>
          <w:u w:val="single"/>
          <w:lang w:val="es-ES_tradnl"/>
        </w:rPr>
      </w:pPr>
      <w:r w:rsidRPr="004822FA">
        <w:rPr>
          <w:rFonts w:ascii="Arial" w:hAnsi="Arial" w:cs="Arial"/>
          <w:b/>
          <w:sz w:val="16"/>
          <w:szCs w:val="16"/>
          <w:u w:val="single"/>
          <w:lang w:val="es-ES_tradnl"/>
        </w:rPr>
        <w:t xml:space="preserve">VIGÉSIMA.- (IMPUESTOS Y TRIBUTOS) </w:t>
      </w:r>
      <w:r w:rsidRPr="004822FA">
        <w:rPr>
          <w:rFonts w:ascii="Arial" w:hAnsi="Arial" w:cs="Arial"/>
          <w:b/>
          <w:i/>
          <w:sz w:val="16"/>
          <w:szCs w:val="16"/>
          <w:u w:val="single"/>
          <w:lang w:val="es-ES_tradnl"/>
        </w:rPr>
        <w:t>(de acuerdo a la validación de la Dirección de Tributos)</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conforme a lo previsto en la Ley Aplicable, sin derecho a reembolso. </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declara haber considerado en su propuesta los impuestos y/o tributos que tengan incidencia en la </w:t>
      </w:r>
      <w:r w:rsidRPr="004822FA">
        <w:rPr>
          <w:rFonts w:ascii="Arial" w:hAnsi="Arial" w:cs="Arial"/>
          <w:sz w:val="16"/>
          <w:szCs w:val="16"/>
        </w:rPr>
        <w:t>Adquisición</w:t>
      </w:r>
      <w:r w:rsidRPr="004822FA">
        <w:rPr>
          <w:rFonts w:ascii="Arial" w:hAnsi="Arial" w:cs="Arial"/>
          <w:sz w:val="16"/>
          <w:szCs w:val="16"/>
          <w:lang w:val="es-ES_tradnl"/>
        </w:rPr>
        <w:t>, no correspondiendo ningún reclamo debido a error en la evaluación, ni solicitar una revisión del precio contractual.</w:t>
      </w:r>
    </w:p>
    <w:p w:rsidR="008C7828" w:rsidRPr="004822FA" w:rsidRDefault="008C7828" w:rsidP="008C7828">
      <w:pPr>
        <w:spacing w:after="120"/>
        <w:jc w:val="both"/>
        <w:rPr>
          <w:rFonts w:ascii="Arial" w:hAnsi="Arial" w:cs="Arial"/>
          <w:b/>
          <w:sz w:val="16"/>
          <w:szCs w:val="16"/>
          <w:u w:val="single"/>
          <w:lang w:val="es-ES_tradnl"/>
        </w:rPr>
      </w:pPr>
      <w:r w:rsidRPr="004822FA">
        <w:rPr>
          <w:rFonts w:ascii="Arial" w:hAnsi="Arial" w:cs="Arial"/>
          <w:b/>
          <w:sz w:val="16"/>
          <w:szCs w:val="16"/>
          <w:u w:val="single"/>
          <w:lang w:val="es-ES_tradnl"/>
        </w:rPr>
        <w:t>VIGÉSIMA PRIMERA.- (CONFIDENCIALIDAD)</w:t>
      </w:r>
    </w:p>
    <w:p w:rsidR="008C7828" w:rsidRPr="004822FA" w:rsidRDefault="008C7828" w:rsidP="008C7828">
      <w:pPr>
        <w:shd w:val="clear" w:color="auto" w:fill="FFFFFF"/>
        <w:tabs>
          <w:tab w:val="left" w:pos="426"/>
        </w:tabs>
        <w:spacing w:after="120"/>
        <w:ind w:right="-6"/>
        <w:jc w:val="both"/>
        <w:rPr>
          <w:rFonts w:ascii="Arial" w:hAnsi="Arial" w:cs="Arial"/>
          <w:sz w:val="16"/>
          <w:szCs w:val="16"/>
          <w:lang w:val="es-BO"/>
        </w:rPr>
      </w:pPr>
      <w:r w:rsidRPr="004822FA">
        <w:rPr>
          <w:rFonts w:ascii="Arial" w:hAnsi="Arial" w:cs="Arial"/>
          <w:sz w:val="16"/>
          <w:szCs w:val="16"/>
          <w:lang w:val="es-BO"/>
        </w:rPr>
        <w:t xml:space="preserve">El </w:t>
      </w:r>
      <w:r w:rsidRPr="004822FA">
        <w:rPr>
          <w:rFonts w:ascii="Arial" w:hAnsi="Arial" w:cs="Arial"/>
          <w:b/>
          <w:bCs/>
          <w:sz w:val="16"/>
          <w:szCs w:val="16"/>
          <w:lang w:val="es-BO"/>
        </w:rPr>
        <w:t>PROVEEDOR</w:t>
      </w:r>
      <w:r w:rsidRPr="004822FA">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828" w:rsidRPr="004822FA" w:rsidRDefault="008C7828" w:rsidP="008C7828">
      <w:pPr>
        <w:shd w:val="clear" w:color="auto" w:fill="FFFFFF"/>
        <w:tabs>
          <w:tab w:val="left" w:pos="426"/>
        </w:tabs>
        <w:spacing w:after="120"/>
        <w:ind w:right="-6"/>
        <w:jc w:val="both"/>
        <w:rPr>
          <w:rFonts w:ascii="Arial" w:hAnsi="Arial" w:cs="Arial"/>
          <w:sz w:val="16"/>
          <w:szCs w:val="16"/>
          <w:lang w:val="es-BO"/>
        </w:rPr>
      </w:pPr>
      <w:r w:rsidRPr="004822FA">
        <w:rPr>
          <w:rFonts w:ascii="Arial" w:hAnsi="Arial" w:cs="Arial"/>
          <w:sz w:val="16"/>
          <w:szCs w:val="16"/>
          <w:lang w:val="es-BO"/>
        </w:rPr>
        <w:t xml:space="preserve">Las obligaciones que el </w:t>
      </w:r>
      <w:r w:rsidRPr="004822FA">
        <w:rPr>
          <w:rFonts w:ascii="Arial" w:hAnsi="Arial" w:cs="Arial"/>
          <w:b/>
          <w:sz w:val="16"/>
          <w:szCs w:val="16"/>
          <w:lang w:val="es-BO"/>
        </w:rPr>
        <w:t>PROVEEDOR</w:t>
      </w:r>
      <w:r w:rsidRPr="004822FA">
        <w:rPr>
          <w:rFonts w:ascii="Arial" w:hAnsi="Arial" w:cs="Arial"/>
          <w:sz w:val="16"/>
          <w:szCs w:val="16"/>
          <w:lang w:val="es-BO"/>
        </w:rPr>
        <w:t xml:space="preserve"> asume bajo este Contrato con relación a la confidencialidad, subsistirán una vez finalizado el Contrato.</w:t>
      </w:r>
    </w:p>
    <w:p w:rsidR="008C7828" w:rsidRPr="004822FA" w:rsidRDefault="008C7828" w:rsidP="008C7828">
      <w:pPr>
        <w:shd w:val="clear" w:color="auto" w:fill="FFFFFF"/>
        <w:tabs>
          <w:tab w:val="left" w:pos="426"/>
        </w:tabs>
        <w:spacing w:after="120"/>
        <w:ind w:right="-6"/>
        <w:jc w:val="both"/>
        <w:rPr>
          <w:rFonts w:ascii="Arial" w:hAnsi="Arial" w:cs="Arial"/>
          <w:sz w:val="16"/>
          <w:szCs w:val="16"/>
          <w:lang w:val="es-BO"/>
        </w:rPr>
      </w:pPr>
      <w:r w:rsidRPr="004822FA">
        <w:rPr>
          <w:rFonts w:ascii="Arial" w:hAnsi="Arial" w:cs="Arial"/>
          <w:sz w:val="16"/>
          <w:szCs w:val="16"/>
          <w:lang w:val="es-BO"/>
        </w:rPr>
        <w:t xml:space="preserve">A la terminación del presente Contrato, por resolución o por su cumplimiento, el </w:t>
      </w:r>
      <w:r w:rsidRPr="004822FA">
        <w:rPr>
          <w:rFonts w:ascii="Arial" w:hAnsi="Arial" w:cs="Arial"/>
          <w:b/>
          <w:sz w:val="16"/>
          <w:szCs w:val="16"/>
          <w:lang w:val="es-BO"/>
        </w:rPr>
        <w:t xml:space="preserve">PROVEEDOR </w:t>
      </w:r>
      <w:r w:rsidRPr="004822FA">
        <w:rPr>
          <w:rFonts w:ascii="Arial" w:hAnsi="Arial" w:cs="Arial"/>
          <w:sz w:val="16"/>
          <w:szCs w:val="16"/>
          <w:lang w:val="es-BO"/>
        </w:rPr>
        <w:t xml:space="preserve">está en la obligación de entregar de manera inmediata a la </w:t>
      </w:r>
      <w:r w:rsidRPr="004822FA">
        <w:rPr>
          <w:rFonts w:ascii="Arial" w:hAnsi="Arial" w:cs="Arial"/>
          <w:b/>
          <w:sz w:val="16"/>
          <w:szCs w:val="16"/>
          <w:lang w:val="es-BO"/>
        </w:rPr>
        <w:t>ENTIDAD</w:t>
      </w:r>
      <w:r w:rsidRPr="004822FA">
        <w:rPr>
          <w:rFonts w:ascii="Arial" w:hAnsi="Arial" w:cs="Arial"/>
          <w:sz w:val="16"/>
          <w:szCs w:val="16"/>
          <w:lang w:val="es-BO"/>
        </w:rPr>
        <w:t xml:space="preserve"> todos los documentos, notas, datos, información, y otros que hubiera entrado en posesión del </w:t>
      </w:r>
      <w:r w:rsidRPr="004822FA">
        <w:rPr>
          <w:rFonts w:ascii="Arial" w:hAnsi="Arial" w:cs="Arial"/>
          <w:b/>
          <w:sz w:val="16"/>
          <w:szCs w:val="16"/>
          <w:lang w:val="es-BO"/>
        </w:rPr>
        <w:t>PROVEEDOR</w:t>
      </w:r>
      <w:r w:rsidRPr="004822FA">
        <w:rPr>
          <w:rFonts w:ascii="Arial" w:hAnsi="Arial" w:cs="Arial"/>
          <w:sz w:val="16"/>
          <w:szCs w:val="16"/>
          <w:lang w:val="es-BO"/>
        </w:rPr>
        <w:t xml:space="preserve"> en virtud a la ejecución del presente Contrato, no pudiendo retener el </w:t>
      </w:r>
      <w:r w:rsidRPr="004822FA">
        <w:rPr>
          <w:rFonts w:ascii="Arial" w:hAnsi="Arial" w:cs="Arial"/>
          <w:b/>
          <w:sz w:val="16"/>
          <w:szCs w:val="16"/>
          <w:lang w:val="es-BO"/>
        </w:rPr>
        <w:t>PROVEEDOR</w:t>
      </w:r>
      <w:r w:rsidRPr="004822FA">
        <w:rPr>
          <w:rFonts w:ascii="Arial" w:hAnsi="Arial" w:cs="Arial"/>
          <w:sz w:val="16"/>
          <w:szCs w:val="16"/>
          <w:lang w:val="es-BO"/>
        </w:rPr>
        <w:t xml:space="preserve"> ninguna copia de los mismos, ya sean en papel o en formato electrónico o digital.</w:t>
      </w:r>
    </w:p>
    <w:p w:rsidR="008C7828" w:rsidRPr="004822FA" w:rsidRDefault="008C7828" w:rsidP="008C7828">
      <w:pPr>
        <w:shd w:val="clear" w:color="auto" w:fill="FFFFFF"/>
        <w:tabs>
          <w:tab w:val="left" w:pos="426"/>
        </w:tabs>
        <w:spacing w:after="120"/>
        <w:ind w:right="-6"/>
        <w:jc w:val="both"/>
        <w:rPr>
          <w:rFonts w:ascii="Arial" w:hAnsi="Arial" w:cs="Arial"/>
          <w:sz w:val="16"/>
          <w:szCs w:val="16"/>
          <w:lang w:val="es-BO"/>
        </w:rPr>
      </w:pPr>
      <w:r w:rsidRPr="004822FA">
        <w:rPr>
          <w:rFonts w:ascii="Arial" w:hAnsi="Arial" w:cs="Arial"/>
          <w:sz w:val="16"/>
          <w:szCs w:val="16"/>
          <w:lang w:val="es-BO"/>
        </w:rPr>
        <w:t>El incumplimiento de la obligación de confidencialidad importara:</w:t>
      </w:r>
    </w:p>
    <w:p w:rsidR="008C7828" w:rsidRPr="004822FA" w:rsidRDefault="008C7828" w:rsidP="00A034E2">
      <w:pPr>
        <w:pStyle w:val="Prrafodelista"/>
        <w:numPr>
          <w:ilvl w:val="0"/>
          <w:numId w:val="40"/>
        </w:numPr>
        <w:shd w:val="clear" w:color="auto" w:fill="FFFFFF"/>
        <w:tabs>
          <w:tab w:val="left" w:pos="426"/>
        </w:tabs>
        <w:ind w:left="714" w:right="-6" w:hanging="357"/>
        <w:jc w:val="both"/>
        <w:rPr>
          <w:rFonts w:ascii="Arial" w:hAnsi="Arial" w:cs="Arial"/>
          <w:sz w:val="16"/>
          <w:szCs w:val="16"/>
          <w:lang w:val="es-BO"/>
        </w:rPr>
      </w:pPr>
      <w:r w:rsidRPr="004822FA">
        <w:rPr>
          <w:rFonts w:ascii="Arial" w:hAnsi="Arial" w:cs="Arial"/>
          <w:sz w:val="16"/>
          <w:szCs w:val="16"/>
          <w:lang w:val="es-BO"/>
        </w:rPr>
        <w:t>La adopción de medidas judiciales y sanciones de acuerdo a normas pertinentes.</w:t>
      </w:r>
    </w:p>
    <w:p w:rsidR="008C7828" w:rsidRPr="004822FA" w:rsidRDefault="008C7828" w:rsidP="00A034E2">
      <w:pPr>
        <w:numPr>
          <w:ilvl w:val="0"/>
          <w:numId w:val="40"/>
        </w:numPr>
        <w:shd w:val="clear" w:color="auto" w:fill="FFFFFF"/>
        <w:tabs>
          <w:tab w:val="left" w:pos="426"/>
        </w:tabs>
        <w:spacing w:after="120"/>
        <w:ind w:left="714" w:right="-6" w:hanging="357"/>
        <w:jc w:val="both"/>
        <w:rPr>
          <w:rFonts w:ascii="Arial" w:hAnsi="Arial" w:cs="Arial"/>
          <w:sz w:val="16"/>
          <w:szCs w:val="16"/>
          <w:lang w:val="es-BO"/>
        </w:rPr>
      </w:pPr>
      <w:r w:rsidRPr="004822FA">
        <w:rPr>
          <w:rFonts w:ascii="Arial" w:hAnsi="Arial" w:cs="Arial"/>
          <w:sz w:val="16"/>
          <w:szCs w:val="16"/>
          <w:lang w:val="es-BO"/>
        </w:rPr>
        <w:t>Responsabilidad por pérdida y daños.</w:t>
      </w:r>
    </w:p>
    <w:p w:rsidR="008C7828" w:rsidRPr="004822FA" w:rsidRDefault="008C7828" w:rsidP="008C7828">
      <w:pPr>
        <w:spacing w:after="120"/>
        <w:jc w:val="both"/>
        <w:rPr>
          <w:rFonts w:ascii="Arial" w:hAnsi="Arial" w:cs="Arial"/>
          <w:sz w:val="16"/>
          <w:szCs w:val="16"/>
          <w:u w:val="single"/>
          <w:lang w:val="es-ES_tradnl"/>
        </w:rPr>
      </w:pPr>
      <w:r w:rsidRPr="004822FA">
        <w:rPr>
          <w:rFonts w:ascii="Arial" w:hAnsi="Arial" w:cs="Arial"/>
          <w:b/>
          <w:sz w:val="16"/>
          <w:szCs w:val="16"/>
          <w:u w:val="single"/>
          <w:lang w:val="es-ES_tradnl"/>
        </w:rPr>
        <w:t>VIGÉSIMA SEGUNDA.- (CAUSAS DE FUERZA MAYOR Y/O CASO FORTUITO)</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Con el fin de exceptuar al </w:t>
      </w:r>
      <w:r w:rsidRPr="004822FA">
        <w:rPr>
          <w:rFonts w:ascii="Arial" w:hAnsi="Arial" w:cs="Arial"/>
          <w:b/>
          <w:sz w:val="16"/>
          <w:szCs w:val="16"/>
          <w:lang w:val="es-ES_tradnl"/>
        </w:rPr>
        <w:t xml:space="preserve">PROVEEDOR </w:t>
      </w:r>
      <w:r w:rsidRPr="004822FA">
        <w:rPr>
          <w:rFonts w:ascii="Arial" w:hAnsi="Arial" w:cs="Arial"/>
          <w:sz w:val="16"/>
          <w:szCs w:val="16"/>
          <w:lang w:val="es-ES_tradnl"/>
        </w:rPr>
        <w:t xml:space="preserve">de determinadas responsabilidades por mora durante la vigencia del presente Contrato,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828" w:rsidRPr="004822FA" w:rsidRDefault="008C7828" w:rsidP="008C7828">
      <w:pPr>
        <w:spacing w:after="120"/>
        <w:ind w:left="567" w:hanging="567"/>
        <w:jc w:val="both"/>
        <w:rPr>
          <w:rFonts w:ascii="Arial" w:hAnsi="Arial" w:cs="Arial"/>
          <w:b/>
          <w:sz w:val="16"/>
          <w:szCs w:val="16"/>
          <w:lang w:val="es-ES_tradnl"/>
        </w:rPr>
      </w:pPr>
      <w:r w:rsidRPr="004822FA">
        <w:rPr>
          <w:rFonts w:ascii="Arial" w:hAnsi="Arial" w:cs="Arial"/>
          <w:b/>
          <w:sz w:val="16"/>
          <w:szCs w:val="16"/>
          <w:lang w:val="es-ES_tradnl"/>
        </w:rPr>
        <w:t>22.1   Condiciones de validez:</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C7828" w:rsidRPr="004822FA" w:rsidRDefault="008C7828" w:rsidP="00A034E2">
      <w:pPr>
        <w:numPr>
          <w:ilvl w:val="0"/>
          <w:numId w:val="36"/>
        </w:numPr>
        <w:spacing w:after="120"/>
        <w:ind w:left="1134" w:hanging="283"/>
        <w:jc w:val="both"/>
        <w:rPr>
          <w:rFonts w:ascii="Arial" w:hAnsi="Arial" w:cs="Arial"/>
          <w:sz w:val="16"/>
          <w:szCs w:val="16"/>
          <w:lang w:val="es-ES_tradnl"/>
        </w:rPr>
      </w:pPr>
      <w:r w:rsidRPr="004822FA">
        <w:rPr>
          <w:rFonts w:ascii="Arial" w:hAnsi="Arial" w:cs="Arial"/>
          <w:sz w:val="16"/>
          <w:szCs w:val="16"/>
          <w:lang w:val="es-ES_tradnl"/>
        </w:rPr>
        <w:t xml:space="preserve">Las circunstancias de la fuerza mayor o caso fortuito no hayan surgido por un incumplimiento, omisión o negligencia de la Parte invocante, o en el caso del </w:t>
      </w:r>
      <w:r w:rsidRPr="004822FA">
        <w:rPr>
          <w:rFonts w:ascii="Arial" w:hAnsi="Arial" w:cs="Arial"/>
          <w:b/>
          <w:sz w:val="16"/>
          <w:szCs w:val="16"/>
          <w:lang w:val="es-ES_tradnl"/>
        </w:rPr>
        <w:t>PROVEEDOR</w:t>
      </w:r>
      <w:r w:rsidRPr="004822FA">
        <w:rPr>
          <w:rFonts w:ascii="Arial" w:hAnsi="Arial" w:cs="Arial"/>
          <w:sz w:val="16"/>
          <w:szCs w:val="16"/>
          <w:lang w:val="es-ES_tradnl"/>
        </w:rPr>
        <w:t>, será aplicable también a cualquier subcontratista.</w:t>
      </w:r>
    </w:p>
    <w:p w:rsidR="008C7828" w:rsidRPr="004822FA" w:rsidRDefault="008C7828" w:rsidP="00A034E2">
      <w:pPr>
        <w:numPr>
          <w:ilvl w:val="0"/>
          <w:numId w:val="36"/>
        </w:numPr>
        <w:spacing w:after="120"/>
        <w:ind w:left="1134" w:hanging="283"/>
        <w:jc w:val="both"/>
        <w:rPr>
          <w:rFonts w:ascii="Arial" w:hAnsi="Arial" w:cs="Arial"/>
          <w:sz w:val="16"/>
          <w:szCs w:val="16"/>
          <w:lang w:val="es-ES_tradnl"/>
        </w:rPr>
      </w:pPr>
      <w:r w:rsidRPr="004822FA">
        <w:rPr>
          <w:rFonts w:ascii="Arial" w:hAnsi="Arial" w:cs="Arial"/>
          <w:sz w:val="16"/>
          <w:szCs w:val="16"/>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w:t>
      </w:r>
      <w:r w:rsidRPr="004822FA">
        <w:rPr>
          <w:rFonts w:ascii="Arial" w:hAnsi="Arial" w:cs="Arial"/>
          <w:sz w:val="16"/>
          <w:szCs w:val="16"/>
          <w:lang w:val="es-ES_tradnl"/>
        </w:rPr>
        <w:lastRenderedPageBreak/>
        <w:t>obligaciones afectadas y el período de tiempo durante el cual la Parte informante estima que no podrá desempeñar alguna o todas sus obligaciones.</w:t>
      </w:r>
      <w:r w:rsidRPr="004822FA">
        <w:rPr>
          <w:rFonts w:ascii="Arial" w:hAnsi="Arial" w:cs="Arial"/>
          <w:sz w:val="16"/>
          <w:szCs w:val="16"/>
          <w:lang w:val="es-ES_tradnl"/>
        </w:rPr>
        <w:tab/>
      </w:r>
    </w:p>
    <w:p w:rsidR="008C7828" w:rsidRPr="004822FA" w:rsidRDefault="008C7828" w:rsidP="00A034E2">
      <w:pPr>
        <w:numPr>
          <w:ilvl w:val="0"/>
          <w:numId w:val="36"/>
        </w:numPr>
        <w:tabs>
          <w:tab w:val="left" w:pos="1134"/>
        </w:tabs>
        <w:spacing w:after="120"/>
        <w:ind w:left="1134" w:right="-6" w:hanging="283"/>
        <w:jc w:val="both"/>
        <w:rPr>
          <w:rFonts w:ascii="Arial" w:hAnsi="Arial" w:cs="Arial"/>
          <w:sz w:val="16"/>
          <w:szCs w:val="16"/>
          <w:lang w:val="es-BO"/>
        </w:rPr>
      </w:pPr>
      <w:r w:rsidRPr="004822FA">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Previo cumplimiento por parte del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de lo establecido precedentemente dentro de los 2 (dos) días hábiles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debe aprobar la existencia del impedimento, sin el cual, de ninguna manera y por ningún motivo podrá solicitar luego a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por escrito la ampliación del plazo del Contrato y/o pago de multas.</w:t>
      </w:r>
    </w:p>
    <w:p w:rsidR="008C7828" w:rsidRPr="004822FA" w:rsidRDefault="008C7828" w:rsidP="008C7828">
      <w:pPr>
        <w:spacing w:after="120"/>
        <w:ind w:left="567" w:hanging="567"/>
        <w:jc w:val="both"/>
        <w:rPr>
          <w:rFonts w:ascii="Arial" w:hAnsi="Arial" w:cs="Arial"/>
          <w:b/>
          <w:sz w:val="16"/>
          <w:szCs w:val="16"/>
          <w:lang w:val="es-ES_tradnl"/>
        </w:rPr>
      </w:pPr>
      <w:r w:rsidRPr="004822FA">
        <w:rPr>
          <w:rFonts w:ascii="Arial" w:hAnsi="Arial" w:cs="Arial"/>
          <w:b/>
          <w:sz w:val="16"/>
          <w:szCs w:val="16"/>
          <w:lang w:val="es-ES_tradnl"/>
        </w:rPr>
        <w:t>22.2   Cumplimiento ininterrumpido:</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 xml:space="preserve">Cuando ocurra una fuerza mayor o caso fortuito, el </w:t>
      </w:r>
      <w:r w:rsidRPr="004822FA">
        <w:rPr>
          <w:rFonts w:ascii="Arial" w:hAnsi="Arial" w:cs="Arial"/>
          <w:b/>
          <w:sz w:val="16"/>
          <w:szCs w:val="16"/>
          <w:lang w:val="es-ES_tradnl"/>
        </w:rPr>
        <w:t xml:space="preserve">PROVEEDOR </w:t>
      </w:r>
      <w:r w:rsidRPr="004822FA">
        <w:rPr>
          <w:rFonts w:ascii="Arial" w:hAnsi="Arial" w:cs="Arial"/>
          <w:sz w:val="16"/>
          <w:szCs w:val="16"/>
          <w:lang w:val="es-ES_tradnl"/>
        </w:rPr>
        <w:t xml:space="preserve">hará todos los esfuerzos para seguir desempeñando sus obligaciones bajo el Contrato, en la medida en que sea factible y durante el período de dicha fuerza mayor o caso fortuito protegerá y asegurará la </w:t>
      </w:r>
      <w:r w:rsidRPr="004822FA">
        <w:rPr>
          <w:rFonts w:ascii="Arial" w:hAnsi="Arial" w:cs="Arial"/>
          <w:sz w:val="16"/>
          <w:szCs w:val="16"/>
        </w:rPr>
        <w:t>Adquisición</w:t>
      </w:r>
      <w:r w:rsidRPr="004822FA">
        <w:rPr>
          <w:rFonts w:ascii="Arial" w:hAnsi="Arial" w:cs="Arial"/>
          <w:sz w:val="16"/>
          <w:szCs w:val="16"/>
          <w:lang w:val="es-ES_tradnl"/>
        </w:rPr>
        <w:t xml:space="preserve"> de la manera que lo solicite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w:t>
      </w:r>
    </w:p>
    <w:p w:rsidR="008C7828" w:rsidRPr="004822FA" w:rsidRDefault="008C7828" w:rsidP="008C7828">
      <w:pPr>
        <w:spacing w:after="120"/>
        <w:ind w:left="567" w:hanging="567"/>
        <w:jc w:val="both"/>
        <w:rPr>
          <w:rFonts w:ascii="Arial" w:hAnsi="Arial" w:cs="Arial"/>
          <w:b/>
          <w:sz w:val="16"/>
          <w:szCs w:val="16"/>
          <w:lang w:val="es-ES_tradnl"/>
        </w:rPr>
      </w:pPr>
      <w:r w:rsidRPr="004822FA">
        <w:rPr>
          <w:rFonts w:ascii="Arial" w:hAnsi="Arial" w:cs="Arial"/>
          <w:b/>
          <w:sz w:val="16"/>
          <w:szCs w:val="16"/>
          <w:lang w:val="es-ES_tradnl"/>
        </w:rPr>
        <w:t>22.3   Prórrogas:</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Si una circunstancia de fuerza mayor o caso fortuito afecta el plazo de entrega o cualquier otra fecha límite de realización, dicha fecha límite se prorrogará de conformidad a lo establecido en el presente Contrato.</w:t>
      </w:r>
    </w:p>
    <w:p w:rsidR="008C7828" w:rsidRPr="004822FA" w:rsidRDefault="008C7828" w:rsidP="008C7828">
      <w:pPr>
        <w:autoSpaceDE w:val="0"/>
        <w:autoSpaceDN w:val="0"/>
        <w:spacing w:after="120"/>
        <w:jc w:val="both"/>
        <w:rPr>
          <w:rFonts w:ascii="Arial" w:hAnsi="Arial" w:cs="Arial"/>
          <w:sz w:val="16"/>
          <w:szCs w:val="16"/>
          <w:lang w:val="es-ES_tradnl"/>
        </w:rPr>
      </w:pPr>
      <w:r w:rsidRPr="004822FA">
        <w:rPr>
          <w:rFonts w:ascii="Arial" w:hAnsi="Arial" w:cs="Arial"/>
          <w:sz w:val="16"/>
          <w:szCs w:val="16"/>
          <w:lang w:val="es-ES_tradnl"/>
        </w:rPr>
        <w:t>Durante este periodo las Partes soportaran independientemente sus respectivas perdidas por lo cual no podrán oponerse este argumento a reclamo por pagos debidos bajo el presente Contrato.</w:t>
      </w:r>
    </w:p>
    <w:p w:rsidR="008C7828" w:rsidRPr="004822FA" w:rsidRDefault="008C7828" w:rsidP="008C7828">
      <w:pPr>
        <w:spacing w:after="120"/>
        <w:jc w:val="both"/>
        <w:rPr>
          <w:rFonts w:ascii="Arial" w:hAnsi="Arial" w:cs="Arial"/>
          <w:sz w:val="16"/>
          <w:szCs w:val="16"/>
        </w:rPr>
      </w:pPr>
      <w:r w:rsidRPr="004822FA">
        <w:rPr>
          <w:rFonts w:ascii="Arial" w:hAnsi="Arial" w:cs="Arial"/>
          <w:sz w:val="16"/>
          <w:szCs w:val="16"/>
        </w:rPr>
        <w:t>Si la razón impeditiva o sus causas perduraren por más de 30 (treinta) días calendario consecutivos, cualquiera de las Partes deberá notificar a la otra, por escrito, la resolución del Contrato de conformidad a la cláusula (Terminación del Contrato).</w:t>
      </w:r>
    </w:p>
    <w:p w:rsidR="008C7828" w:rsidRPr="004822FA" w:rsidRDefault="008C7828" w:rsidP="008C7828">
      <w:pPr>
        <w:spacing w:after="120"/>
        <w:jc w:val="both"/>
        <w:rPr>
          <w:rFonts w:ascii="Arial" w:hAnsi="Arial" w:cs="Arial"/>
          <w:b/>
          <w:sz w:val="16"/>
          <w:szCs w:val="16"/>
          <w:u w:val="single"/>
          <w:lang w:val="es-ES_tradnl"/>
        </w:rPr>
      </w:pPr>
      <w:r w:rsidRPr="004822FA">
        <w:rPr>
          <w:rFonts w:ascii="Arial" w:hAnsi="Arial" w:cs="Arial"/>
          <w:b/>
          <w:sz w:val="16"/>
          <w:szCs w:val="16"/>
          <w:u w:val="single"/>
          <w:lang w:val="es-ES_tradnl"/>
        </w:rPr>
        <w:t>VIGÉSIMA TERCERA.- (TERMINACIÓN DEL CONTRATO)</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El presente Contrato concluirá por una de las siguientes causas:</w:t>
      </w:r>
    </w:p>
    <w:p w:rsidR="008C7828" w:rsidRPr="004822FA" w:rsidRDefault="008C7828" w:rsidP="008C7828">
      <w:pPr>
        <w:tabs>
          <w:tab w:val="left" w:pos="851"/>
        </w:tabs>
        <w:spacing w:after="120"/>
        <w:ind w:left="851" w:hanging="851"/>
        <w:jc w:val="both"/>
        <w:rPr>
          <w:rFonts w:ascii="Arial" w:hAnsi="Arial" w:cs="Arial"/>
          <w:b/>
          <w:sz w:val="16"/>
          <w:szCs w:val="16"/>
          <w:lang w:val="es-ES_tradnl"/>
        </w:rPr>
      </w:pPr>
      <w:r w:rsidRPr="004822FA">
        <w:rPr>
          <w:rFonts w:ascii="Arial" w:hAnsi="Arial" w:cs="Arial"/>
          <w:b/>
          <w:sz w:val="16"/>
          <w:szCs w:val="16"/>
          <w:lang w:val="es-ES_tradnl"/>
        </w:rPr>
        <w:t xml:space="preserve">23.1   </w:t>
      </w:r>
      <w:r w:rsidRPr="004822FA">
        <w:rPr>
          <w:rFonts w:ascii="Arial" w:hAnsi="Arial" w:cs="Arial"/>
          <w:b/>
          <w:sz w:val="16"/>
          <w:szCs w:val="16"/>
          <w:lang w:val="es-ES_tradnl"/>
        </w:rPr>
        <w:tab/>
        <w:t xml:space="preserve">Por cumplimiento del Contrato: </w:t>
      </w:r>
    </w:p>
    <w:p w:rsidR="008C7828" w:rsidRPr="004822FA" w:rsidRDefault="008C7828" w:rsidP="008C7828">
      <w:pPr>
        <w:tabs>
          <w:tab w:val="left" w:pos="851"/>
        </w:tabs>
        <w:spacing w:after="120"/>
        <w:ind w:left="851" w:hanging="851"/>
        <w:jc w:val="both"/>
        <w:rPr>
          <w:rFonts w:ascii="Arial" w:hAnsi="Arial" w:cs="Arial"/>
          <w:sz w:val="16"/>
          <w:szCs w:val="16"/>
          <w:lang w:val="es-ES_tradnl"/>
        </w:rPr>
      </w:pPr>
      <w:r w:rsidRPr="004822FA">
        <w:rPr>
          <w:rFonts w:ascii="Arial" w:hAnsi="Arial" w:cs="Arial"/>
          <w:b/>
          <w:sz w:val="16"/>
          <w:szCs w:val="16"/>
          <w:lang w:val="es-ES_tradnl"/>
        </w:rPr>
        <w:tab/>
      </w:r>
      <w:r w:rsidRPr="004822FA">
        <w:rPr>
          <w:rFonts w:ascii="Arial" w:hAnsi="Arial" w:cs="Arial"/>
          <w:sz w:val="16"/>
          <w:szCs w:val="16"/>
          <w:lang w:val="es-ES_tradnl"/>
        </w:rPr>
        <w:t xml:space="preserve">De forma normal, tanto la </w:t>
      </w:r>
      <w:r w:rsidRPr="004822FA">
        <w:rPr>
          <w:rFonts w:ascii="Arial" w:hAnsi="Arial" w:cs="Arial"/>
          <w:b/>
          <w:sz w:val="16"/>
          <w:szCs w:val="16"/>
          <w:lang w:val="es-ES_tradnl"/>
        </w:rPr>
        <w:t xml:space="preserve">ENTIDAD </w:t>
      </w:r>
      <w:r w:rsidRPr="004822FA">
        <w:rPr>
          <w:rFonts w:ascii="Arial" w:hAnsi="Arial" w:cs="Arial"/>
          <w:sz w:val="16"/>
          <w:szCs w:val="16"/>
          <w:lang w:val="es-ES_tradnl"/>
        </w:rPr>
        <w:t xml:space="preserve">como el </w:t>
      </w:r>
      <w:r w:rsidRPr="004822FA">
        <w:rPr>
          <w:rFonts w:ascii="Arial" w:hAnsi="Arial" w:cs="Arial"/>
          <w:b/>
          <w:sz w:val="16"/>
          <w:szCs w:val="16"/>
          <w:lang w:val="es-ES_tradnl"/>
        </w:rPr>
        <w:t xml:space="preserve">PROVEEDOR </w:t>
      </w:r>
      <w:r w:rsidRPr="004822FA">
        <w:rPr>
          <w:rFonts w:ascii="Arial" w:hAnsi="Arial" w:cs="Arial"/>
          <w:sz w:val="16"/>
          <w:szCs w:val="16"/>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C7828" w:rsidRPr="004822FA" w:rsidRDefault="008C7828" w:rsidP="008C7828">
      <w:pPr>
        <w:tabs>
          <w:tab w:val="left" w:pos="851"/>
        </w:tabs>
        <w:spacing w:after="120"/>
        <w:ind w:left="851" w:hanging="851"/>
        <w:jc w:val="both"/>
        <w:rPr>
          <w:rFonts w:ascii="Arial" w:hAnsi="Arial" w:cs="Arial"/>
          <w:b/>
          <w:sz w:val="16"/>
          <w:szCs w:val="16"/>
          <w:lang w:val="es-ES_tradnl"/>
        </w:rPr>
      </w:pPr>
      <w:r w:rsidRPr="004822FA">
        <w:rPr>
          <w:rFonts w:ascii="Arial" w:hAnsi="Arial" w:cs="Arial"/>
          <w:b/>
          <w:sz w:val="16"/>
          <w:szCs w:val="16"/>
          <w:lang w:val="es-ES_tradnl"/>
        </w:rPr>
        <w:t xml:space="preserve">23.2    </w:t>
      </w:r>
      <w:r w:rsidRPr="004822FA">
        <w:rPr>
          <w:rFonts w:ascii="Arial" w:hAnsi="Arial" w:cs="Arial"/>
          <w:b/>
          <w:sz w:val="16"/>
          <w:szCs w:val="16"/>
          <w:lang w:val="es-ES_tradnl"/>
        </w:rPr>
        <w:tab/>
        <w:t xml:space="preserve">Por resolución del Contrato: </w:t>
      </w:r>
    </w:p>
    <w:p w:rsidR="008C7828" w:rsidRPr="004822FA" w:rsidRDefault="008C7828" w:rsidP="008C7828">
      <w:pPr>
        <w:tabs>
          <w:tab w:val="left" w:pos="851"/>
        </w:tabs>
        <w:spacing w:after="120"/>
        <w:ind w:left="851" w:hanging="851"/>
        <w:jc w:val="both"/>
        <w:rPr>
          <w:rFonts w:ascii="Arial" w:hAnsi="Arial" w:cs="Arial"/>
          <w:sz w:val="16"/>
          <w:szCs w:val="16"/>
          <w:lang w:val="es-ES_tradnl"/>
        </w:rPr>
      </w:pPr>
      <w:r w:rsidRPr="004822FA">
        <w:rPr>
          <w:rFonts w:ascii="Arial" w:hAnsi="Arial" w:cs="Arial"/>
          <w:b/>
          <w:sz w:val="16"/>
          <w:szCs w:val="16"/>
          <w:lang w:val="es-ES_tradnl"/>
        </w:rPr>
        <w:tab/>
      </w:r>
      <w:r w:rsidRPr="004822FA">
        <w:rPr>
          <w:rFonts w:ascii="Arial" w:hAnsi="Arial" w:cs="Arial"/>
          <w:sz w:val="16"/>
          <w:szCs w:val="16"/>
          <w:lang w:val="es-ES_tradnl"/>
        </w:rPr>
        <w:t xml:space="preserve">Si se diera el caso y como una forma excepcional de terminar el Contrato, a los efectos legales correspondientes, la </w:t>
      </w:r>
      <w:r w:rsidRPr="004822FA">
        <w:rPr>
          <w:rFonts w:ascii="Arial" w:hAnsi="Arial" w:cs="Arial"/>
          <w:b/>
          <w:sz w:val="16"/>
          <w:szCs w:val="16"/>
          <w:lang w:val="es-ES_tradnl"/>
        </w:rPr>
        <w:t xml:space="preserve">ENTIDAD </w:t>
      </w:r>
      <w:r w:rsidRPr="004822FA">
        <w:rPr>
          <w:rFonts w:ascii="Arial" w:hAnsi="Arial" w:cs="Arial"/>
          <w:sz w:val="16"/>
          <w:szCs w:val="16"/>
          <w:lang w:val="es-ES_tradnl"/>
        </w:rPr>
        <w:t xml:space="preserve">y el </w:t>
      </w:r>
      <w:r w:rsidRPr="004822FA">
        <w:rPr>
          <w:rFonts w:ascii="Arial" w:hAnsi="Arial" w:cs="Arial"/>
          <w:b/>
          <w:sz w:val="16"/>
          <w:szCs w:val="16"/>
          <w:lang w:val="es-ES_tradnl"/>
        </w:rPr>
        <w:t xml:space="preserve">PROVEEDOR </w:t>
      </w:r>
      <w:r w:rsidRPr="004822FA">
        <w:rPr>
          <w:rFonts w:ascii="Arial" w:hAnsi="Arial" w:cs="Arial"/>
          <w:sz w:val="16"/>
          <w:szCs w:val="16"/>
          <w:lang w:val="es-ES_tradnl"/>
        </w:rPr>
        <w:t>acuerdan las siguientes causales para procesar la resolución del Contrato:</w:t>
      </w:r>
    </w:p>
    <w:p w:rsidR="008C7828" w:rsidRPr="004822FA" w:rsidRDefault="008C7828" w:rsidP="008C7828">
      <w:pPr>
        <w:spacing w:after="120"/>
        <w:ind w:left="2124" w:hanging="1273"/>
        <w:jc w:val="both"/>
        <w:rPr>
          <w:rFonts w:ascii="Arial" w:hAnsi="Arial" w:cs="Arial"/>
          <w:b/>
          <w:sz w:val="16"/>
          <w:szCs w:val="16"/>
          <w:lang w:val="es-ES_tradnl"/>
        </w:rPr>
      </w:pPr>
      <w:r w:rsidRPr="004822FA">
        <w:rPr>
          <w:rFonts w:ascii="Arial" w:hAnsi="Arial" w:cs="Arial"/>
          <w:b/>
          <w:sz w:val="16"/>
          <w:szCs w:val="16"/>
          <w:lang w:val="es-ES_tradnl"/>
        </w:rPr>
        <w:t xml:space="preserve">23.2.1 </w:t>
      </w:r>
      <w:r w:rsidRPr="004822FA">
        <w:rPr>
          <w:rFonts w:ascii="Arial" w:hAnsi="Arial" w:cs="Arial"/>
          <w:b/>
          <w:sz w:val="16"/>
          <w:szCs w:val="16"/>
          <w:lang w:val="es-ES_tradnl"/>
        </w:rPr>
        <w:tab/>
        <w:t>Resolución a requerimiento de la ENTIDAD, por causales atribuibles al PROVEEDOR.</w:t>
      </w:r>
    </w:p>
    <w:p w:rsidR="008C7828" w:rsidRPr="004822FA" w:rsidRDefault="008C7828" w:rsidP="008C7828">
      <w:pPr>
        <w:spacing w:after="120"/>
        <w:ind w:left="2124"/>
        <w:jc w:val="both"/>
        <w:rPr>
          <w:rFonts w:ascii="Arial" w:hAnsi="Arial" w:cs="Arial"/>
          <w:sz w:val="16"/>
          <w:szCs w:val="16"/>
          <w:lang w:val="es-ES_tradnl"/>
        </w:rPr>
      </w:pPr>
      <w:r w:rsidRPr="004822FA">
        <w:rPr>
          <w:rFonts w:ascii="Arial" w:hAnsi="Arial" w:cs="Arial"/>
          <w:sz w:val="16"/>
          <w:szCs w:val="16"/>
          <w:lang w:val="es-ES_tradnl"/>
        </w:rPr>
        <w:t xml:space="preserve">La </w:t>
      </w:r>
      <w:r w:rsidRPr="004822FA">
        <w:rPr>
          <w:rFonts w:ascii="Arial" w:hAnsi="Arial" w:cs="Arial"/>
          <w:b/>
          <w:sz w:val="16"/>
          <w:szCs w:val="16"/>
          <w:lang w:val="es-ES_tradnl"/>
        </w:rPr>
        <w:t>ENTIDAD</w:t>
      </w:r>
      <w:r w:rsidRPr="004822FA">
        <w:rPr>
          <w:rFonts w:ascii="Arial" w:hAnsi="Arial" w:cs="Arial"/>
          <w:sz w:val="16"/>
          <w:szCs w:val="16"/>
          <w:lang w:val="es-ES_tradnl"/>
        </w:rPr>
        <w:t>,</w:t>
      </w:r>
      <w:r w:rsidRPr="004822FA">
        <w:rPr>
          <w:rFonts w:ascii="Arial" w:hAnsi="Arial" w:cs="Arial"/>
          <w:b/>
          <w:sz w:val="16"/>
          <w:szCs w:val="16"/>
          <w:lang w:val="es-ES_tradnl"/>
        </w:rPr>
        <w:t xml:space="preserve"> </w:t>
      </w:r>
      <w:r w:rsidRPr="004822FA">
        <w:rPr>
          <w:rFonts w:ascii="Arial" w:hAnsi="Arial" w:cs="Arial"/>
          <w:sz w:val="16"/>
          <w:szCs w:val="16"/>
          <w:lang w:val="es-ES_tradnl"/>
        </w:rPr>
        <w:t>podrá proceder al trámite de resolución del Contrato, en los siguientes casos:</w:t>
      </w:r>
    </w:p>
    <w:p w:rsidR="008C7828" w:rsidRPr="004822FA" w:rsidRDefault="008C7828" w:rsidP="00A034E2">
      <w:pPr>
        <w:numPr>
          <w:ilvl w:val="0"/>
          <w:numId w:val="35"/>
        </w:numPr>
        <w:spacing w:after="120"/>
        <w:ind w:left="2410" w:hanging="283"/>
        <w:jc w:val="both"/>
        <w:rPr>
          <w:rFonts w:ascii="Arial" w:hAnsi="Arial" w:cs="Arial"/>
          <w:b/>
          <w:sz w:val="16"/>
          <w:szCs w:val="16"/>
          <w:lang w:val="es-ES_tradnl"/>
        </w:rPr>
      </w:pPr>
      <w:r w:rsidRPr="004822FA">
        <w:rPr>
          <w:rFonts w:ascii="Arial" w:hAnsi="Arial" w:cs="Arial"/>
          <w:sz w:val="16"/>
          <w:szCs w:val="16"/>
          <w:lang w:val="es-ES_tradnl"/>
        </w:rPr>
        <w:t xml:space="preserve">Por incumplimiento del Contrato por parte del </w:t>
      </w:r>
      <w:r w:rsidRPr="004822FA">
        <w:rPr>
          <w:rFonts w:ascii="Arial" w:hAnsi="Arial" w:cs="Arial"/>
          <w:b/>
          <w:sz w:val="16"/>
          <w:szCs w:val="16"/>
          <w:lang w:val="es-ES_tradnl"/>
        </w:rPr>
        <w:t>PROVEEDOR</w:t>
      </w:r>
      <w:r w:rsidRPr="004822FA">
        <w:rPr>
          <w:rFonts w:ascii="Arial" w:hAnsi="Arial" w:cs="Arial"/>
          <w:sz w:val="16"/>
          <w:szCs w:val="16"/>
          <w:lang w:val="es-ES_tradnl"/>
        </w:rPr>
        <w:t>.</w:t>
      </w:r>
    </w:p>
    <w:p w:rsidR="008C7828" w:rsidRPr="004822FA" w:rsidRDefault="008C7828" w:rsidP="00A034E2">
      <w:pPr>
        <w:numPr>
          <w:ilvl w:val="0"/>
          <w:numId w:val="35"/>
        </w:numPr>
        <w:tabs>
          <w:tab w:val="num" w:pos="2427"/>
        </w:tabs>
        <w:spacing w:after="120"/>
        <w:ind w:left="2427" w:hanging="303"/>
        <w:jc w:val="both"/>
        <w:rPr>
          <w:rFonts w:ascii="Arial" w:hAnsi="Arial" w:cs="Arial"/>
          <w:sz w:val="16"/>
          <w:szCs w:val="16"/>
          <w:lang w:val="es-ES_tradnl"/>
        </w:rPr>
      </w:pPr>
      <w:r w:rsidRPr="004822FA">
        <w:rPr>
          <w:rFonts w:ascii="Arial" w:hAnsi="Arial" w:cs="Arial"/>
          <w:sz w:val="16"/>
          <w:szCs w:val="16"/>
          <w:lang w:val="es-ES_tradnl"/>
        </w:rPr>
        <w:t xml:space="preserve">Por disolución del </w:t>
      </w:r>
      <w:r w:rsidRPr="004822FA">
        <w:rPr>
          <w:rFonts w:ascii="Arial" w:hAnsi="Arial" w:cs="Arial"/>
          <w:b/>
          <w:sz w:val="16"/>
          <w:szCs w:val="16"/>
          <w:lang w:val="es-ES_tradnl"/>
        </w:rPr>
        <w:t>PROVEEDOR</w:t>
      </w:r>
      <w:r w:rsidRPr="004822FA">
        <w:rPr>
          <w:rFonts w:ascii="Arial" w:hAnsi="Arial" w:cs="Arial"/>
          <w:sz w:val="16"/>
          <w:szCs w:val="16"/>
          <w:lang w:val="es-ES_tradnl"/>
        </w:rPr>
        <w:t xml:space="preserve">. </w:t>
      </w:r>
    </w:p>
    <w:p w:rsidR="008C7828" w:rsidRPr="004822FA" w:rsidRDefault="008C7828" w:rsidP="00A034E2">
      <w:pPr>
        <w:numPr>
          <w:ilvl w:val="0"/>
          <w:numId w:val="35"/>
        </w:numPr>
        <w:tabs>
          <w:tab w:val="num" w:pos="2427"/>
        </w:tabs>
        <w:spacing w:after="120"/>
        <w:ind w:left="2427" w:hanging="303"/>
        <w:jc w:val="both"/>
        <w:rPr>
          <w:rFonts w:ascii="Arial" w:hAnsi="Arial" w:cs="Arial"/>
          <w:sz w:val="16"/>
          <w:szCs w:val="16"/>
          <w:lang w:val="es-ES_tradnl"/>
        </w:rPr>
      </w:pPr>
      <w:r w:rsidRPr="004822FA">
        <w:rPr>
          <w:rFonts w:ascii="Arial" w:hAnsi="Arial" w:cs="Arial"/>
          <w:sz w:val="16"/>
          <w:szCs w:val="16"/>
          <w:lang w:val="es-ES_tradnl"/>
        </w:rPr>
        <w:t xml:space="preserve">Por quiebra declarada del </w:t>
      </w:r>
      <w:r w:rsidRPr="004822FA">
        <w:rPr>
          <w:rFonts w:ascii="Arial" w:hAnsi="Arial" w:cs="Arial"/>
          <w:b/>
          <w:sz w:val="16"/>
          <w:szCs w:val="16"/>
          <w:lang w:val="es-ES_tradnl"/>
        </w:rPr>
        <w:t>PROVEEDOR</w:t>
      </w:r>
      <w:r w:rsidRPr="004822FA">
        <w:rPr>
          <w:rFonts w:ascii="Arial" w:hAnsi="Arial" w:cs="Arial"/>
          <w:sz w:val="16"/>
          <w:szCs w:val="16"/>
          <w:lang w:val="es-ES_tradnl"/>
        </w:rPr>
        <w:t>.</w:t>
      </w:r>
    </w:p>
    <w:p w:rsidR="008C7828" w:rsidRPr="004822FA" w:rsidRDefault="008C7828" w:rsidP="00A034E2">
      <w:pPr>
        <w:numPr>
          <w:ilvl w:val="0"/>
          <w:numId w:val="35"/>
        </w:numPr>
        <w:tabs>
          <w:tab w:val="num" w:pos="2427"/>
        </w:tabs>
        <w:spacing w:after="120"/>
        <w:ind w:left="2427" w:hanging="303"/>
        <w:jc w:val="both"/>
        <w:rPr>
          <w:rFonts w:ascii="Arial" w:hAnsi="Arial" w:cs="Arial"/>
          <w:sz w:val="16"/>
          <w:szCs w:val="16"/>
          <w:lang w:val="es-ES_tradnl"/>
        </w:rPr>
      </w:pPr>
      <w:r w:rsidRPr="004822FA">
        <w:rPr>
          <w:rFonts w:ascii="Arial" w:hAnsi="Arial" w:cs="Arial"/>
          <w:sz w:val="16"/>
          <w:szCs w:val="16"/>
          <w:lang w:val="es-ES_tradnl"/>
        </w:rPr>
        <w:t xml:space="preserve">Por incumplimiento injustificado del plazo de entrega de la Adquisición sin que el </w:t>
      </w:r>
      <w:r w:rsidRPr="004822FA">
        <w:rPr>
          <w:rFonts w:ascii="Arial" w:hAnsi="Arial" w:cs="Arial"/>
          <w:b/>
          <w:sz w:val="16"/>
          <w:szCs w:val="16"/>
          <w:lang w:val="es-ES_tradnl"/>
        </w:rPr>
        <w:t xml:space="preserve">PROVEEDOR </w:t>
      </w:r>
      <w:r w:rsidRPr="004822FA">
        <w:rPr>
          <w:rFonts w:ascii="Arial" w:hAnsi="Arial" w:cs="Arial"/>
          <w:sz w:val="16"/>
          <w:szCs w:val="16"/>
          <w:lang w:val="es-ES_tradnl"/>
        </w:rPr>
        <w:t>adopte medidas necesarias y oportunas para recuperar su demora y asegurar la conclusión de la entrega dentro del plazo vigente.</w:t>
      </w:r>
    </w:p>
    <w:p w:rsidR="008C7828" w:rsidRPr="004822FA" w:rsidRDefault="008C7828" w:rsidP="00A034E2">
      <w:pPr>
        <w:numPr>
          <w:ilvl w:val="0"/>
          <w:numId w:val="35"/>
        </w:numPr>
        <w:tabs>
          <w:tab w:val="num" w:pos="2427"/>
        </w:tabs>
        <w:spacing w:after="120"/>
        <w:ind w:left="2427" w:hanging="303"/>
        <w:jc w:val="both"/>
        <w:rPr>
          <w:rFonts w:ascii="Arial" w:hAnsi="Arial" w:cs="Arial"/>
          <w:sz w:val="16"/>
          <w:szCs w:val="16"/>
          <w:lang w:val="es-ES_tradnl"/>
        </w:rPr>
      </w:pPr>
      <w:r w:rsidRPr="004822FA">
        <w:rPr>
          <w:rFonts w:ascii="Arial" w:hAnsi="Arial" w:cs="Arial"/>
          <w:sz w:val="16"/>
          <w:szCs w:val="16"/>
          <w:lang w:val="es-ES_tradnl"/>
        </w:rPr>
        <w:t>Cuando el monto de la multa por atraso en la entrega alcance el 10% (diez por ciento) del monto total del Contrato, decisión optativa, o el 20% (veinte por ciento) de forma obligatoria.</w:t>
      </w:r>
    </w:p>
    <w:p w:rsidR="008C7828" w:rsidRPr="004822FA" w:rsidRDefault="008C7828" w:rsidP="00A034E2">
      <w:pPr>
        <w:numPr>
          <w:ilvl w:val="0"/>
          <w:numId w:val="35"/>
        </w:numPr>
        <w:tabs>
          <w:tab w:val="num" w:pos="2427"/>
        </w:tabs>
        <w:spacing w:after="120"/>
        <w:ind w:left="2427" w:hanging="303"/>
        <w:jc w:val="both"/>
        <w:rPr>
          <w:rFonts w:ascii="Arial" w:hAnsi="Arial" w:cs="Arial"/>
          <w:sz w:val="16"/>
          <w:szCs w:val="16"/>
          <w:lang w:val="es-ES_tradnl"/>
        </w:rPr>
      </w:pPr>
      <w:r w:rsidRPr="004822FA">
        <w:rPr>
          <w:rFonts w:ascii="Arial" w:hAnsi="Arial" w:cs="Arial"/>
          <w:sz w:val="16"/>
          <w:szCs w:val="16"/>
          <w:lang w:val="es-ES_tradnl"/>
        </w:rPr>
        <w:t>Por motivos de fuerza mayor o caso fortuito.</w:t>
      </w:r>
    </w:p>
    <w:p w:rsidR="008C7828" w:rsidRPr="004822FA" w:rsidRDefault="008C7828" w:rsidP="00A034E2">
      <w:pPr>
        <w:numPr>
          <w:ilvl w:val="0"/>
          <w:numId w:val="35"/>
        </w:numPr>
        <w:tabs>
          <w:tab w:val="num" w:pos="2427"/>
        </w:tabs>
        <w:spacing w:after="120"/>
        <w:ind w:left="2427" w:hanging="303"/>
        <w:jc w:val="both"/>
        <w:rPr>
          <w:rFonts w:ascii="Arial" w:hAnsi="Arial" w:cs="Arial"/>
          <w:sz w:val="16"/>
          <w:szCs w:val="16"/>
          <w:lang w:val="es-ES_tradnl"/>
        </w:rPr>
      </w:pPr>
      <w:r w:rsidRPr="004822FA">
        <w:rPr>
          <w:rFonts w:ascii="Arial" w:hAnsi="Arial" w:cs="Arial"/>
          <w:sz w:val="16"/>
          <w:szCs w:val="16"/>
          <w:lang w:val="es-ES_tradnl"/>
        </w:rPr>
        <w:t xml:space="preserve">Por incumplimiento de la cláusula (Anticorrupción). </w:t>
      </w:r>
    </w:p>
    <w:p w:rsidR="008C7828" w:rsidRPr="004822FA" w:rsidRDefault="008C7828" w:rsidP="008C7828">
      <w:pPr>
        <w:tabs>
          <w:tab w:val="left" w:pos="851"/>
        </w:tabs>
        <w:spacing w:after="120"/>
        <w:ind w:left="2127" w:hanging="2127"/>
        <w:jc w:val="both"/>
        <w:rPr>
          <w:rFonts w:ascii="Arial" w:hAnsi="Arial" w:cs="Arial"/>
          <w:b/>
          <w:sz w:val="16"/>
          <w:szCs w:val="16"/>
          <w:lang w:val="es-ES_tradnl"/>
        </w:rPr>
      </w:pPr>
      <w:r w:rsidRPr="004822FA">
        <w:rPr>
          <w:rFonts w:ascii="Arial" w:hAnsi="Arial" w:cs="Arial"/>
          <w:b/>
          <w:sz w:val="16"/>
          <w:szCs w:val="16"/>
          <w:lang w:val="es-ES_tradnl"/>
        </w:rPr>
        <w:tab/>
        <w:t xml:space="preserve">23.2.2   </w:t>
      </w:r>
      <w:r w:rsidRPr="004822FA">
        <w:rPr>
          <w:rFonts w:ascii="Arial" w:hAnsi="Arial" w:cs="Arial"/>
          <w:b/>
          <w:sz w:val="16"/>
          <w:szCs w:val="16"/>
          <w:lang w:val="es-ES_tradnl"/>
        </w:rPr>
        <w:tab/>
        <w:t>Resolución a requerimiento del PROVEEDOR, por causales atribuibles a la ENTIDAD.</w:t>
      </w:r>
    </w:p>
    <w:p w:rsidR="008C7828" w:rsidRPr="004822FA" w:rsidRDefault="008C7828" w:rsidP="008C7828">
      <w:pPr>
        <w:spacing w:after="120"/>
        <w:ind w:left="2127"/>
        <w:jc w:val="both"/>
        <w:rPr>
          <w:rFonts w:ascii="Arial" w:hAnsi="Arial" w:cs="Arial"/>
          <w:sz w:val="16"/>
          <w:szCs w:val="16"/>
          <w:lang w:val="es-ES_tradnl"/>
        </w:rPr>
      </w:pPr>
      <w:r w:rsidRPr="004822FA">
        <w:rPr>
          <w:rFonts w:ascii="Arial" w:hAnsi="Arial" w:cs="Arial"/>
          <w:sz w:val="16"/>
          <w:szCs w:val="16"/>
          <w:lang w:val="es-ES_tradnl"/>
        </w:rPr>
        <w:t xml:space="preserve">El </w:t>
      </w:r>
      <w:r w:rsidRPr="004822FA">
        <w:rPr>
          <w:rFonts w:ascii="Arial" w:hAnsi="Arial" w:cs="Arial"/>
          <w:b/>
          <w:sz w:val="16"/>
          <w:szCs w:val="16"/>
          <w:lang w:val="es-ES_tradnl"/>
        </w:rPr>
        <w:t xml:space="preserve">PROVEEDOR </w:t>
      </w:r>
      <w:r w:rsidRPr="004822FA">
        <w:rPr>
          <w:rFonts w:ascii="Arial" w:hAnsi="Arial" w:cs="Arial"/>
          <w:sz w:val="16"/>
          <w:szCs w:val="16"/>
          <w:lang w:val="es-ES_tradnl"/>
        </w:rPr>
        <w:t>podrá proceder al trámite de resolución del Contrato, en los siguientes casos:</w:t>
      </w:r>
    </w:p>
    <w:p w:rsidR="008C7828" w:rsidRPr="004822FA" w:rsidRDefault="008C7828" w:rsidP="00A034E2">
      <w:pPr>
        <w:pStyle w:val="Prrafodelista"/>
        <w:numPr>
          <w:ilvl w:val="0"/>
          <w:numId w:val="41"/>
        </w:numPr>
        <w:spacing w:after="120"/>
        <w:jc w:val="both"/>
        <w:rPr>
          <w:rFonts w:ascii="Arial" w:hAnsi="Arial" w:cs="Arial"/>
          <w:sz w:val="16"/>
          <w:szCs w:val="16"/>
          <w:lang w:val="es-ES_tradnl"/>
        </w:rPr>
      </w:pPr>
      <w:r w:rsidRPr="004822FA">
        <w:rPr>
          <w:rFonts w:ascii="Arial" w:hAnsi="Arial" w:cs="Arial"/>
          <w:sz w:val="16"/>
          <w:szCs w:val="16"/>
          <w:lang w:val="es-ES_tradnl"/>
        </w:rPr>
        <w:t xml:space="preserve">Por instrucciones injustificadas emanadas de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para la suspensión de la </w:t>
      </w:r>
      <w:r w:rsidRPr="004822FA">
        <w:rPr>
          <w:rFonts w:ascii="Arial" w:hAnsi="Arial" w:cs="Arial"/>
          <w:sz w:val="16"/>
          <w:szCs w:val="16"/>
        </w:rPr>
        <w:t>Adquisición</w:t>
      </w:r>
      <w:r w:rsidRPr="004822FA">
        <w:rPr>
          <w:rFonts w:ascii="Arial" w:hAnsi="Arial" w:cs="Arial"/>
          <w:sz w:val="16"/>
          <w:szCs w:val="16"/>
          <w:lang w:val="es-ES_tradnl"/>
        </w:rPr>
        <w:t xml:space="preserve"> por más de 30 (treinta) días calendario.</w:t>
      </w:r>
    </w:p>
    <w:p w:rsidR="008C7828" w:rsidRPr="004822FA" w:rsidRDefault="008C7828" w:rsidP="00A034E2">
      <w:pPr>
        <w:pStyle w:val="Prrafodelista"/>
        <w:numPr>
          <w:ilvl w:val="0"/>
          <w:numId w:val="41"/>
        </w:numPr>
        <w:spacing w:after="120"/>
        <w:jc w:val="both"/>
        <w:rPr>
          <w:rFonts w:ascii="Arial" w:hAnsi="Arial" w:cs="Arial"/>
          <w:b/>
          <w:sz w:val="16"/>
          <w:szCs w:val="16"/>
          <w:lang w:val="es-ES_tradnl"/>
        </w:rPr>
      </w:pPr>
      <w:r w:rsidRPr="004822FA">
        <w:rPr>
          <w:rFonts w:ascii="Arial" w:hAnsi="Arial" w:cs="Arial"/>
          <w:sz w:val="16"/>
          <w:szCs w:val="16"/>
          <w:lang w:val="es-ES_tradnl"/>
        </w:rPr>
        <w:t xml:space="preserve">Si apartándose de los términos del Contrato, la </w:t>
      </w:r>
      <w:r w:rsidRPr="004822FA">
        <w:rPr>
          <w:rFonts w:ascii="Arial" w:hAnsi="Arial" w:cs="Arial"/>
          <w:b/>
          <w:sz w:val="16"/>
          <w:szCs w:val="16"/>
          <w:lang w:val="es-ES_tradnl"/>
        </w:rPr>
        <w:t xml:space="preserve">ENTIDAD </w:t>
      </w:r>
      <w:r w:rsidRPr="004822FA">
        <w:rPr>
          <w:rFonts w:ascii="Arial" w:hAnsi="Arial" w:cs="Arial"/>
          <w:sz w:val="16"/>
          <w:szCs w:val="16"/>
          <w:lang w:val="es-ES_tradnl"/>
        </w:rPr>
        <w:t>pretende efectuar aumento o disminución en las cantidades de la Adquisición, sin la emisión del contrato modificatorio correspondiente.</w:t>
      </w:r>
    </w:p>
    <w:p w:rsidR="008C7828" w:rsidRPr="004822FA" w:rsidRDefault="008C7828" w:rsidP="008C7828">
      <w:pPr>
        <w:pStyle w:val="Prrafodelista"/>
        <w:spacing w:after="120"/>
        <w:ind w:left="1996" w:hanging="1145"/>
        <w:jc w:val="both"/>
        <w:rPr>
          <w:rFonts w:ascii="Arial" w:hAnsi="Arial" w:cs="Arial"/>
          <w:color w:val="000000"/>
          <w:sz w:val="16"/>
          <w:szCs w:val="16"/>
        </w:rPr>
      </w:pPr>
      <w:r w:rsidRPr="004822FA">
        <w:rPr>
          <w:rFonts w:ascii="Arial" w:hAnsi="Arial" w:cs="Arial"/>
          <w:b/>
          <w:color w:val="000000"/>
          <w:sz w:val="16"/>
          <w:szCs w:val="16"/>
        </w:rPr>
        <w:t>23.2.3</w:t>
      </w:r>
      <w:r w:rsidRPr="004822FA">
        <w:rPr>
          <w:rFonts w:ascii="Arial" w:hAnsi="Arial" w:cs="Arial"/>
          <w:color w:val="000000"/>
          <w:sz w:val="16"/>
          <w:szCs w:val="16"/>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C7828" w:rsidRPr="004822FA" w:rsidRDefault="008C7828" w:rsidP="008C7828">
      <w:pPr>
        <w:pStyle w:val="Prrafodelista"/>
        <w:spacing w:after="120"/>
        <w:ind w:left="1996" w:hanging="1145"/>
        <w:jc w:val="both"/>
        <w:rPr>
          <w:rFonts w:ascii="Arial" w:hAnsi="Arial" w:cs="Arial"/>
          <w:color w:val="000000"/>
          <w:sz w:val="16"/>
          <w:szCs w:val="16"/>
        </w:rPr>
      </w:pPr>
      <w:r w:rsidRPr="004822FA">
        <w:rPr>
          <w:rFonts w:ascii="Arial" w:hAnsi="Arial" w:cs="Arial"/>
          <w:b/>
          <w:color w:val="000000"/>
          <w:sz w:val="16"/>
          <w:szCs w:val="16"/>
        </w:rPr>
        <w:lastRenderedPageBreak/>
        <w:t>23.2.4</w:t>
      </w:r>
      <w:r w:rsidRPr="004822FA">
        <w:rPr>
          <w:rFonts w:ascii="Arial" w:hAnsi="Arial" w:cs="Arial"/>
          <w:b/>
          <w:color w:val="000000"/>
          <w:sz w:val="16"/>
          <w:szCs w:val="16"/>
        </w:rPr>
        <w:tab/>
      </w:r>
      <w:r w:rsidRPr="004822FA">
        <w:rPr>
          <w:rFonts w:ascii="Arial" w:hAnsi="Arial" w:cs="Arial"/>
          <w:color w:val="000000"/>
          <w:sz w:val="16"/>
          <w:szCs w:val="16"/>
        </w:rPr>
        <w:t xml:space="preserve">La </w:t>
      </w:r>
      <w:r w:rsidRPr="004822FA">
        <w:rPr>
          <w:rFonts w:ascii="Arial" w:hAnsi="Arial" w:cs="Arial"/>
          <w:b/>
          <w:color w:val="000000"/>
          <w:sz w:val="16"/>
          <w:szCs w:val="16"/>
        </w:rPr>
        <w:t xml:space="preserve">ENTIDAD </w:t>
      </w:r>
      <w:r w:rsidRPr="004822FA">
        <w:rPr>
          <w:rFonts w:ascii="Arial" w:hAnsi="Arial" w:cs="Arial"/>
          <w:color w:val="000000"/>
          <w:sz w:val="16"/>
          <w:szCs w:val="16"/>
        </w:rPr>
        <w:t xml:space="preserve">en cualquier momento podrá resolver de manera unilateral </w:t>
      </w:r>
      <w:r w:rsidRPr="004822FA">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4822FA">
        <w:rPr>
          <w:rFonts w:ascii="Arial" w:hAnsi="Arial" w:cs="Arial"/>
          <w:b/>
          <w:sz w:val="16"/>
          <w:szCs w:val="16"/>
        </w:rPr>
        <w:t>PROVEEDOR</w:t>
      </w:r>
      <w:r w:rsidRPr="004822FA">
        <w:rPr>
          <w:rFonts w:ascii="Arial" w:hAnsi="Arial" w:cs="Arial"/>
          <w:sz w:val="16"/>
          <w:szCs w:val="16"/>
        </w:rPr>
        <w:t>, sin lugar a ningún tipo de resarcimiento por parte de la</w:t>
      </w:r>
      <w:r w:rsidRPr="004822FA">
        <w:rPr>
          <w:rFonts w:ascii="Arial" w:hAnsi="Arial" w:cs="Arial"/>
          <w:b/>
          <w:sz w:val="16"/>
          <w:szCs w:val="16"/>
        </w:rPr>
        <w:t xml:space="preserve"> ENTIDAD a </w:t>
      </w:r>
      <w:r w:rsidRPr="004822FA">
        <w:rPr>
          <w:rFonts w:ascii="Arial" w:hAnsi="Arial" w:cs="Arial"/>
          <w:sz w:val="16"/>
          <w:szCs w:val="16"/>
        </w:rPr>
        <w:t>favor del</w:t>
      </w:r>
      <w:r w:rsidRPr="004822FA">
        <w:rPr>
          <w:rFonts w:ascii="Arial" w:hAnsi="Arial" w:cs="Arial"/>
          <w:b/>
          <w:sz w:val="16"/>
          <w:szCs w:val="16"/>
        </w:rPr>
        <w:t xml:space="preserve"> PROVEEDOR.</w:t>
      </w:r>
    </w:p>
    <w:p w:rsidR="008C7828" w:rsidRPr="004822FA" w:rsidRDefault="008C7828" w:rsidP="00A034E2">
      <w:pPr>
        <w:pStyle w:val="Prrafodelista"/>
        <w:numPr>
          <w:ilvl w:val="2"/>
          <w:numId w:val="45"/>
        </w:numPr>
        <w:tabs>
          <w:tab w:val="left" w:pos="1985"/>
        </w:tabs>
        <w:spacing w:after="120"/>
        <w:ind w:left="1985" w:hanging="1134"/>
        <w:jc w:val="both"/>
        <w:rPr>
          <w:rFonts w:ascii="Arial" w:hAnsi="Arial" w:cs="Arial"/>
          <w:sz w:val="16"/>
          <w:szCs w:val="16"/>
          <w:lang w:val="es-ES_tradnl"/>
        </w:rPr>
      </w:pPr>
      <w:r w:rsidRPr="004822FA">
        <w:rPr>
          <w:rFonts w:ascii="Arial" w:hAnsi="Arial" w:cs="Arial"/>
          <w:b/>
          <w:sz w:val="16"/>
          <w:szCs w:val="16"/>
          <w:lang w:val="es-ES_tradnl"/>
        </w:rPr>
        <w:t xml:space="preserve">Reglas aplicables a la resolución: </w:t>
      </w:r>
    </w:p>
    <w:p w:rsidR="008C7828" w:rsidRPr="004822FA" w:rsidRDefault="008C7828" w:rsidP="008C7828">
      <w:pPr>
        <w:spacing w:after="120"/>
        <w:ind w:left="1996"/>
        <w:jc w:val="both"/>
        <w:rPr>
          <w:rFonts w:ascii="Arial" w:hAnsi="Arial" w:cs="Arial"/>
          <w:sz w:val="16"/>
          <w:szCs w:val="16"/>
          <w:lang w:val="es-ES_tradnl"/>
        </w:rPr>
      </w:pPr>
      <w:r w:rsidRPr="004822FA">
        <w:rPr>
          <w:rFonts w:ascii="Arial" w:hAnsi="Arial" w:cs="Arial"/>
          <w:sz w:val="16"/>
          <w:szCs w:val="16"/>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C7828" w:rsidRPr="004822FA" w:rsidRDefault="008C7828" w:rsidP="008C7828">
      <w:pPr>
        <w:spacing w:after="120"/>
        <w:ind w:left="1996"/>
        <w:jc w:val="both"/>
        <w:rPr>
          <w:rFonts w:ascii="Arial" w:hAnsi="Arial" w:cs="Arial"/>
          <w:sz w:val="16"/>
          <w:szCs w:val="16"/>
          <w:lang w:val="es-ES_tradnl"/>
        </w:rPr>
      </w:pPr>
      <w:r w:rsidRPr="004822FA">
        <w:rPr>
          <w:rFonts w:ascii="Arial" w:hAnsi="Arial" w:cs="Arial"/>
          <w:sz w:val="16"/>
          <w:szCs w:val="16"/>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C7828" w:rsidRPr="004822FA" w:rsidRDefault="008C7828" w:rsidP="008C7828">
      <w:pPr>
        <w:spacing w:after="120"/>
        <w:ind w:left="1996"/>
        <w:jc w:val="both"/>
        <w:rPr>
          <w:rFonts w:ascii="Arial" w:hAnsi="Arial" w:cs="Arial"/>
          <w:sz w:val="16"/>
          <w:szCs w:val="16"/>
          <w:lang w:val="es-ES_tradnl"/>
        </w:rPr>
      </w:pPr>
      <w:r w:rsidRPr="004822FA">
        <w:rPr>
          <w:rFonts w:ascii="Arial" w:hAnsi="Arial" w:cs="Arial"/>
          <w:sz w:val="16"/>
          <w:szCs w:val="16"/>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C7828" w:rsidRPr="004822FA" w:rsidRDefault="008C7828" w:rsidP="008C7828">
      <w:pPr>
        <w:spacing w:after="120"/>
        <w:ind w:left="1996"/>
        <w:jc w:val="both"/>
        <w:rPr>
          <w:rFonts w:ascii="Arial" w:hAnsi="Arial" w:cs="Arial"/>
          <w:sz w:val="16"/>
          <w:szCs w:val="16"/>
          <w:lang w:val="es-ES_tradnl"/>
        </w:rPr>
      </w:pPr>
      <w:r w:rsidRPr="004822FA">
        <w:rPr>
          <w:rFonts w:ascii="Arial" w:hAnsi="Arial" w:cs="Arial"/>
          <w:sz w:val="16"/>
          <w:szCs w:val="16"/>
          <w:lang w:val="es-ES_tradnl"/>
        </w:rPr>
        <w:t xml:space="preserve">En caso que el monto de la multa por atraso en la entrega alcance al 20% (veinte por ciento) del monto total del Contrato,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deberá notificar mediante carta notariada que la resolución de Contrato se ha hecho efectiva. </w:t>
      </w:r>
    </w:p>
    <w:p w:rsidR="008C7828" w:rsidRPr="004822FA" w:rsidRDefault="008C7828" w:rsidP="008C7828">
      <w:pPr>
        <w:tabs>
          <w:tab w:val="left" w:pos="567"/>
        </w:tabs>
        <w:spacing w:after="120"/>
        <w:ind w:left="1985"/>
        <w:jc w:val="both"/>
        <w:rPr>
          <w:rFonts w:ascii="Arial" w:hAnsi="Arial" w:cs="Arial"/>
          <w:sz w:val="16"/>
          <w:szCs w:val="16"/>
          <w:lang w:val="es-ES_tradnl"/>
        </w:rPr>
      </w:pPr>
      <w:r w:rsidRPr="004822FA">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822FA">
        <w:rPr>
          <w:rFonts w:ascii="Arial" w:hAnsi="Arial" w:cs="Arial"/>
          <w:color w:val="000000"/>
          <w:sz w:val="16"/>
          <w:szCs w:val="16"/>
        </w:rPr>
        <w:t>incluir los montos a reconocer por las prestaciones ejecutadas por las Partes.</w:t>
      </w:r>
    </w:p>
    <w:p w:rsidR="008C7828" w:rsidRPr="004822FA" w:rsidRDefault="008C7828" w:rsidP="008C7828">
      <w:pPr>
        <w:tabs>
          <w:tab w:val="left" w:pos="567"/>
        </w:tabs>
        <w:spacing w:after="120"/>
        <w:jc w:val="both"/>
        <w:rPr>
          <w:rFonts w:ascii="Arial" w:hAnsi="Arial" w:cs="Arial"/>
          <w:bCs/>
          <w:sz w:val="16"/>
          <w:szCs w:val="16"/>
        </w:rPr>
      </w:pPr>
      <w:r w:rsidRPr="004822FA">
        <w:rPr>
          <w:rFonts w:ascii="Arial" w:hAnsi="Arial" w:cs="Arial"/>
          <w:sz w:val="16"/>
          <w:szCs w:val="16"/>
          <w:lang w:val="es-ES_tradnl"/>
        </w:rPr>
        <w:t xml:space="preserve">En caso que se proceda a la resolución del Contrato, por razones atribuibles al </w:t>
      </w:r>
      <w:r w:rsidRPr="004822FA">
        <w:rPr>
          <w:rFonts w:ascii="Arial" w:hAnsi="Arial" w:cs="Arial"/>
          <w:b/>
          <w:sz w:val="16"/>
          <w:szCs w:val="16"/>
          <w:lang w:val="es-ES_tradnl"/>
        </w:rPr>
        <w:t>PROVEEDOR</w:t>
      </w:r>
      <w:r w:rsidRPr="004822FA">
        <w:rPr>
          <w:rFonts w:ascii="Arial" w:hAnsi="Arial" w:cs="Arial"/>
          <w:sz w:val="16"/>
          <w:szCs w:val="16"/>
          <w:lang w:val="es-ES_tradnl"/>
        </w:rPr>
        <w:t>,</w:t>
      </w:r>
      <w:r w:rsidRPr="004822FA">
        <w:rPr>
          <w:rFonts w:ascii="Arial" w:hAnsi="Arial" w:cs="Arial"/>
          <w:b/>
          <w:sz w:val="16"/>
          <w:szCs w:val="16"/>
          <w:lang w:val="es-ES_tradnl"/>
        </w:rPr>
        <w:t xml:space="preserve"> </w:t>
      </w:r>
      <w:r w:rsidRPr="004822FA">
        <w:rPr>
          <w:rFonts w:ascii="Arial" w:hAnsi="Arial" w:cs="Arial"/>
          <w:sz w:val="16"/>
          <w:szCs w:val="16"/>
        </w:rPr>
        <w:t xml:space="preserve">se ejecutará en favor de la </w:t>
      </w:r>
      <w:r w:rsidRPr="004822FA">
        <w:rPr>
          <w:rFonts w:ascii="Arial" w:hAnsi="Arial" w:cs="Arial"/>
          <w:b/>
          <w:sz w:val="16"/>
          <w:szCs w:val="16"/>
        </w:rPr>
        <w:t>ENTIDAD</w:t>
      </w:r>
      <w:r w:rsidRPr="004822FA">
        <w:rPr>
          <w:rFonts w:ascii="Arial" w:hAnsi="Arial" w:cs="Arial"/>
          <w:sz w:val="16"/>
          <w:szCs w:val="16"/>
        </w:rPr>
        <w:t xml:space="preserve"> la garantía de cumplimiento de Contrato. Por otro lado, también se consolidan a favor de la </w:t>
      </w:r>
      <w:r w:rsidRPr="004822FA">
        <w:rPr>
          <w:rFonts w:ascii="Arial" w:hAnsi="Arial" w:cs="Arial"/>
          <w:b/>
          <w:sz w:val="16"/>
          <w:szCs w:val="16"/>
        </w:rPr>
        <w:t>ENTIDAD</w:t>
      </w:r>
      <w:r w:rsidRPr="004822FA">
        <w:rPr>
          <w:rFonts w:ascii="Arial" w:hAnsi="Arial" w:cs="Arial"/>
          <w:sz w:val="16"/>
          <w:szCs w:val="16"/>
        </w:rPr>
        <w:t xml:space="preserve"> las multas o penalidades;</w:t>
      </w:r>
      <w:r w:rsidRPr="004822FA">
        <w:rPr>
          <w:rFonts w:ascii="Arial" w:hAnsi="Arial" w:cs="Arial"/>
          <w:bCs/>
          <w:sz w:val="16"/>
          <w:szCs w:val="16"/>
        </w:rPr>
        <w:t xml:space="preserve"> debiendo el </w:t>
      </w:r>
      <w:r w:rsidRPr="004822FA">
        <w:rPr>
          <w:rFonts w:ascii="Arial" w:hAnsi="Arial" w:cs="Arial"/>
          <w:b/>
          <w:bCs/>
          <w:sz w:val="16"/>
          <w:szCs w:val="16"/>
        </w:rPr>
        <w:t>PROVEEDOR</w:t>
      </w:r>
      <w:r w:rsidRPr="004822FA">
        <w:rPr>
          <w:rFonts w:ascii="Arial" w:hAnsi="Arial" w:cs="Arial"/>
          <w:bCs/>
          <w:sz w:val="16"/>
          <w:szCs w:val="16"/>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4822FA">
        <w:rPr>
          <w:rFonts w:ascii="Arial" w:hAnsi="Arial" w:cs="Arial"/>
          <w:b/>
          <w:bCs/>
          <w:sz w:val="16"/>
          <w:szCs w:val="16"/>
        </w:rPr>
        <w:t>ENTIDAD</w:t>
      </w:r>
      <w:r w:rsidRPr="004822FA">
        <w:rPr>
          <w:rFonts w:ascii="Arial" w:hAnsi="Arial" w:cs="Arial"/>
          <w:bCs/>
          <w:sz w:val="16"/>
          <w:szCs w:val="16"/>
        </w:rPr>
        <w:t xml:space="preserve"> dispondrá lo que corresponda, sin lugar a ningún tipo de reclamo o reembolso posterior por el </w:t>
      </w:r>
      <w:r w:rsidRPr="004822FA">
        <w:rPr>
          <w:rFonts w:ascii="Arial" w:hAnsi="Arial" w:cs="Arial"/>
          <w:b/>
          <w:bCs/>
          <w:sz w:val="16"/>
          <w:szCs w:val="16"/>
        </w:rPr>
        <w:t>PROVEEDOR</w:t>
      </w:r>
      <w:r w:rsidRPr="004822FA">
        <w:rPr>
          <w:rFonts w:ascii="Arial" w:hAnsi="Arial" w:cs="Arial"/>
          <w:bCs/>
          <w:sz w:val="16"/>
          <w:szCs w:val="16"/>
        </w:rPr>
        <w:t xml:space="preserve">.  </w:t>
      </w:r>
    </w:p>
    <w:p w:rsidR="008C7828" w:rsidRPr="004822FA" w:rsidRDefault="008C7828" w:rsidP="008C7828">
      <w:pPr>
        <w:spacing w:after="120"/>
        <w:jc w:val="both"/>
        <w:rPr>
          <w:rFonts w:ascii="Arial" w:hAnsi="Arial" w:cs="Arial"/>
          <w:b/>
          <w:sz w:val="16"/>
          <w:szCs w:val="16"/>
          <w:u w:val="single"/>
        </w:rPr>
      </w:pPr>
      <w:r w:rsidRPr="004822FA">
        <w:rPr>
          <w:rFonts w:ascii="Arial" w:hAnsi="Arial" w:cs="Arial"/>
          <w:b/>
          <w:sz w:val="16"/>
          <w:szCs w:val="16"/>
          <w:u w:val="single"/>
        </w:rPr>
        <w:t>VIGÉSIMA CUARTA.- (CIERRE DE CONTRATO)</w:t>
      </w:r>
    </w:p>
    <w:p w:rsidR="008C7828" w:rsidRPr="004822FA" w:rsidRDefault="008C7828" w:rsidP="008C7828">
      <w:pPr>
        <w:widowControl w:val="0"/>
        <w:spacing w:after="120"/>
        <w:jc w:val="both"/>
        <w:rPr>
          <w:rFonts w:ascii="Arial" w:hAnsi="Arial" w:cs="Arial"/>
          <w:sz w:val="16"/>
          <w:szCs w:val="16"/>
        </w:rPr>
      </w:pPr>
      <w:r w:rsidRPr="004822FA">
        <w:rPr>
          <w:rFonts w:ascii="Arial" w:hAnsi="Arial" w:cs="Arial"/>
          <w:sz w:val="16"/>
          <w:szCs w:val="16"/>
        </w:rPr>
        <w:t>Terminado el Contrato, por su cumplimiento, las Partes firmarán un acta de cierre del Contrato manifestando los términos de recepción o nota de recepción de la Adquisición efectivamente ejecutada.</w:t>
      </w:r>
    </w:p>
    <w:p w:rsidR="008C7828" w:rsidRPr="004822FA" w:rsidRDefault="008C7828" w:rsidP="008C7828">
      <w:pPr>
        <w:widowControl w:val="0"/>
        <w:spacing w:after="120"/>
        <w:jc w:val="both"/>
        <w:rPr>
          <w:rFonts w:ascii="Arial" w:hAnsi="Arial" w:cs="Arial"/>
          <w:sz w:val="16"/>
          <w:szCs w:val="16"/>
        </w:rPr>
      </w:pPr>
      <w:r w:rsidRPr="004822FA">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8C7828" w:rsidRPr="004822FA" w:rsidRDefault="008C7828" w:rsidP="008C7828">
      <w:pPr>
        <w:spacing w:after="120"/>
        <w:jc w:val="both"/>
        <w:rPr>
          <w:rFonts w:ascii="Arial" w:hAnsi="Arial" w:cs="Arial"/>
          <w:b/>
          <w:sz w:val="16"/>
          <w:szCs w:val="16"/>
          <w:u w:val="single"/>
          <w:lang w:val="es-ES_tradnl"/>
        </w:rPr>
      </w:pPr>
      <w:r w:rsidRPr="004822FA">
        <w:rPr>
          <w:rFonts w:ascii="Arial" w:hAnsi="Arial" w:cs="Arial"/>
          <w:b/>
          <w:sz w:val="16"/>
          <w:szCs w:val="16"/>
          <w:u w:val="single"/>
          <w:lang w:val="es-ES_tradnl"/>
        </w:rPr>
        <w:t xml:space="preserve">VIGÉSIMA QUINTA.- (SOLUCIÓN DE CONTROVERSIAS) </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C7828" w:rsidRPr="004822FA" w:rsidRDefault="008C7828" w:rsidP="008C7828">
      <w:pPr>
        <w:spacing w:after="120"/>
        <w:jc w:val="both"/>
        <w:rPr>
          <w:rFonts w:ascii="Arial" w:hAnsi="Arial" w:cs="Arial"/>
          <w:b/>
          <w:sz w:val="16"/>
          <w:szCs w:val="16"/>
          <w:u w:val="single"/>
          <w:lang w:val="es-ES_tradnl"/>
        </w:rPr>
      </w:pPr>
      <w:r w:rsidRPr="004822FA">
        <w:rPr>
          <w:rFonts w:ascii="Arial" w:hAnsi="Arial" w:cs="Arial"/>
          <w:b/>
          <w:sz w:val="16"/>
          <w:szCs w:val="16"/>
          <w:u w:val="single"/>
          <w:lang w:val="es-ES_tradnl"/>
        </w:rPr>
        <w:t xml:space="preserve">VIGÉSIMA SEXTA.- (MODIFICACIÓN AL CONTRATO) </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El Contrato podrá ser modificado por uno o varios contratos modificatorios, mismos que pueden afectar el alcance, monto y/o plazo, previo acuerdo entre Partes.  Dichas modificaciones deberán realizarse</w:t>
      </w:r>
      <w:r w:rsidRPr="004822FA">
        <w:rPr>
          <w:rFonts w:ascii="Arial" w:hAnsi="Arial" w:cs="Arial"/>
          <w:sz w:val="16"/>
          <w:szCs w:val="16"/>
        </w:rPr>
        <w:t xml:space="preserve"> de forma excepcional y ante una necesidad emergente;</w:t>
      </w:r>
      <w:r w:rsidRPr="004822FA">
        <w:rPr>
          <w:rFonts w:ascii="Arial" w:hAnsi="Arial" w:cs="Arial"/>
          <w:sz w:val="16"/>
          <w:szCs w:val="16"/>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8C7828" w:rsidRPr="004822FA" w:rsidRDefault="008C7828" w:rsidP="008C7828">
      <w:pPr>
        <w:spacing w:after="120"/>
        <w:rPr>
          <w:rFonts w:ascii="Arial" w:hAnsi="Arial" w:cs="Arial"/>
          <w:i/>
          <w:sz w:val="16"/>
          <w:szCs w:val="16"/>
          <w:u w:val="single"/>
          <w:lang w:val="es-ES_tradnl"/>
        </w:rPr>
      </w:pPr>
      <w:r w:rsidRPr="004822FA">
        <w:rPr>
          <w:rFonts w:ascii="Arial" w:hAnsi="Arial" w:cs="Arial"/>
          <w:b/>
          <w:sz w:val="16"/>
          <w:szCs w:val="16"/>
          <w:u w:val="single"/>
          <w:lang w:val="es-ES_tradnl"/>
        </w:rPr>
        <w:t>VIGÉSIMA SÉPTIMA.- (EMBALAJE)</w:t>
      </w:r>
    </w:p>
    <w:p w:rsidR="008C7828" w:rsidRPr="004822FA" w:rsidRDefault="008C7828" w:rsidP="008C7828">
      <w:pPr>
        <w:spacing w:after="120"/>
        <w:jc w:val="both"/>
        <w:rPr>
          <w:rFonts w:ascii="Arial" w:hAnsi="Arial" w:cs="Arial"/>
          <w:b/>
          <w:sz w:val="16"/>
          <w:szCs w:val="16"/>
          <w:lang w:val="es-ES_tradnl"/>
        </w:rPr>
      </w:pPr>
      <w:r w:rsidRPr="004822FA">
        <w:rPr>
          <w:rFonts w:ascii="Arial" w:hAnsi="Arial" w:cs="Arial"/>
          <w:sz w:val="16"/>
          <w:szCs w:val="16"/>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4822FA">
        <w:rPr>
          <w:rFonts w:ascii="Arial" w:hAnsi="Arial" w:cs="Arial"/>
          <w:b/>
          <w:sz w:val="16"/>
          <w:szCs w:val="16"/>
          <w:lang w:val="es-ES_tradnl"/>
        </w:rPr>
        <w:t>ENTIDAD.</w:t>
      </w:r>
    </w:p>
    <w:p w:rsidR="008C7828" w:rsidRPr="004822FA" w:rsidRDefault="008C7828" w:rsidP="008C7828">
      <w:pPr>
        <w:spacing w:after="120"/>
        <w:jc w:val="both"/>
        <w:rPr>
          <w:rFonts w:ascii="Arial" w:hAnsi="Arial" w:cs="Arial"/>
          <w:sz w:val="16"/>
          <w:szCs w:val="16"/>
          <w:lang w:val="es-ES_tradnl"/>
        </w:rPr>
      </w:pPr>
      <w:r w:rsidRPr="004822FA">
        <w:rPr>
          <w:rFonts w:ascii="Arial" w:hAnsi="Arial" w:cs="Arial"/>
          <w:sz w:val="16"/>
          <w:szCs w:val="16"/>
          <w:lang w:val="es-ES_tradnl"/>
        </w:rPr>
        <w:t>El embalaje deberá ser adecuado para resistir su almacenamiento y manipulación brusca.</w:t>
      </w:r>
    </w:p>
    <w:p w:rsidR="008C7828" w:rsidRPr="004822FA" w:rsidRDefault="008C7828" w:rsidP="008C7828">
      <w:pPr>
        <w:spacing w:after="120"/>
        <w:jc w:val="both"/>
        <w:rPr>
          <w:rFonts w:ascii="Arial" w:hAnsi="Arial" w:cs="Arial"/>
          <w:b/>
          <w:sz w:val="16"/>
          <w:szCs w:val="16"/>
          <w:u w:val="single"/>
          <w:lang w:val="es-BO"/>
        </w:rPr>
      </w:pPr>
      <w:r w:rsidRPr="004822FA">
        <w:rPr>
          <w:noProof/>
          <w:sz w:val="16"/>
          <w:szCs w:val="16"/>
          <w:lang w:val="es-BO" w:eastAsia="es-BO"/>
        </w:rPr>
        <w:drawing>
          <wp:anchor distT="0" distB="0" distL="114300" distR="114300" simplePos="0" relativeHeight="251663872" behindDoc="1" locked="0" layoutInCell="0" allowOverlap="1" wp14:anchorId="1FE82937" wp14:editId="2881E6F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2FA">
        <w:rPr>
          <w:noProof/>
          <w:sz w:val="16"/>
          <w:szCs w:val="16"/>
          <w:lang w:val="es-BO" w:eastAsia="es-BO"/>
        </w:rPr>
        <w:drawing>
          <wp:anchor distT="0" distB="0" distL="114300" distR="114300" simplePos="0" relativeHeight="251660800" behindDoc="1" locked="0" layoutInCell="0" allowOverlap="1" wp14:anchorId="1A857BBA" wp14:editId="0DE84FB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2FA">
        <w:rPr>
          <w:rFonts w:ascii="Arial" w:hAnsi="Arial" w:cs="Arial"/>
          <w:b/>
          <w:sz w:val="16"/>
          <w:szCs w:val="16"/>
          <w:u w:val="single"/>
        </w:rPr>
        <w:t>V</w:t>
      </w:r>
      <w:r w:rsidRPr="004822FA">
        <w:rPr>
          <w:rFonts w:ascii="Arial" w:hAnsi="Arial" w:cs="Arial"/>
          <w:b/>
          <w:sz w:val="16"/>
          <w:szCs w:val="16"/>
          <w:u w:val="single"/>
          <w:lang w:val="es-ES_tradnl"/>
        </w:rPr>
        <w:t xml:space="preserve">IGÉSIMA OCTAVA.- </w:t>
      </w:r>
      <w:r w:rsidRPr="004822FA">
        <w:rPr>
          <w:rFonts w:ascii="Arial" w:hAnsi="Arial" w:cs="Arial"/>
          <w:b/>
          <w:sz w:val="16"/>
          <w:szCs w:val="16"/>
          <w:u w:val="single"/>
          <w:lang w:val="es-BO"/>
        </w:rPr>
        <w:t>(SUBSISTENCIA DE OBLIGACIONES)</w:t>
      </w:r>
    </w:p>
    <w:p w:rsidR="008C7828" w:rsidRPr="004822FA" w:rsidRDefault="008C7828" w:rsidP="008C7828">
      <w:pPr>
        <w:shd w:val="clear" w:color="auto" w:fill="FFFFFF"/>
        <w:tabs>
          <w:tab w:val="left" w:pos="426"/>
        </w:tabs>
        <w:spacing w:after="120"/>
        <w:ind w:right="-6"/>
        <w:jc w:val="both"/>
        <w:rPr>
          <w:rFonts w:ascii="Arial" w:hAnsi="Arial" w:cs="Arial"/>
          <w:sz w:val="16"/>
          <w:szCs w:val="16"/>
          <w:lang w:val="es-BO"/>
        </w:rPr>
      </w:pPr>
      <w:r w:rsidRPr="004822FA">
        <w:rPr>
          <w:rFonts w:ascii="Arial" w:hAnsi="Arial" w:cs="Arial"/>
          <w:sz w:val="16"/>
          <w:szCs w:val="16"/>
          <w:lang w:val="es-BO"/>
        </w:rPr>
        <w:t xml:space="preserve">A la terminación del presente Contrato, por resolución o por su cumplimiento, habiendo o no suscrito el acta de cierre, el </w:t>
      </w:r>
      <w:r w:rsidRPr="004822FA">
        <w:rPr>
          <w:rFonts w:ascii="Arial" w:hAnsi="Arial" w:cs="Arial"/>
          <w:b/>
          <w:sz w:val="16"/>
          <w:szCs w:val="16"/>
          <w:lang w:val="es-BO"/>
        </w:rPr>
        <w:t xml:space="preserve">Proveedor </w:t>
      </w:r>
      <w:r w:rsidRPr="004822FA">
        <w:rPr>
          <w:rFonts w:ascii="Arial" w:hAnsi="Arial" w:cs="Arial"/>
          <w:sz w:val="16"/>
          <w:szCs w:val="16"/>
          <w:lang w:val="es-BO"/>
        </w:rPr>
        <w:t xml:space="preserve">mantiene subsistente la obligación de proveer o elaborar de manera inmediata y a simple requerimiento de la </w:t>
      </w:r>
      <w:r w:rsidRPr="004822FA">
        <w:rPr>
          <w:rFonts w:ascii="Arial" w:hAnsi="Arial" w:cs="Arial"/>
          <w:b/>
          <w:sz w:val="16"/>
          <w:szCs w:val="16"/>
          <w:lang w:val="es-BO"/>
        </w:rPr>
        <w:t>Entidad</w:t>
      </w:r>
      <w:r w:rsidRPr="004822FA">
        <w:rPr>
          <w:rFonts w:ascii="Arial" w:hAnsi="Arial" w:cs="Arial"/>
          <w:sz w:val="16"/>
          <w:szCs w:val="16"/>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8C7828" w:rsidRPr="004822FA" w:rsidRDefault="008C7828" w:rsidP="008C7828">
      <w:pPr>
        <w:spacing w:after="120"/>
        <w:jc w:val="both"/>
        <w:rPr>
          <w:rFonts w:ascii="Arial" w:hAnsi="Arial" w:cs="Arial"/>
          <w:sz w:val="16"/>
          <w:szCs w:val="16"/>
        </w:rPr>
      </w:pPr>
      <w:r w:rsidRPr="004822FA">
        <w:rPr>
          <w:rFonts w:ascii="Arial" w:hAnsi="Arial" w:cs="Arial"/>
          <w:sz w:val="16"/>
          <w:szCs w:val="16"/>
          <w:lang w:val="es-BO"/>
        </w:rPr>
        <w:t xml:space="preserve">El incumplimiento de la presente cláusula significará para el </w:t>
      </w:r>
      <w:r w:rsidRPr="004822FA">
        <w:rPr>
          <w:rFonts w:ascii="Arial" w:hAnsi="Arial" w:cs="Arial"/>
          <w:b/>
          <w:sz w:val="16"/>
          <w:szCs w:val="16"/>
          <w:lang w:val="es-BO"/>
        </w:rPr>
        <w:t>Proveedor</w:t>
      </w:r>
      <w:r w:rsidRPr="004822FA">
        <w:rPr>
          <w:rFonts w:ascii="Arial" w:hAnsi="Arial" w:cs="Arial"/>
          <w:sz w:val="16"/>
          <w:szCs w:val="16"/>
          <w:lang w:val="es-BO"/>
        </w:rPr>
        <w:t xml:space="preserve"> la aplicación de la sanción de </w:t>
      </w:r>
      <w:r w:rsidRPr="004822FA">
        <w:rPr>
          <w:rFonts w:ascii="Arial" w:hAnsi="Arial" w:cs="Arial"/>
          <w:sz w:val="16"/>
          <w:szCs w:val="16"/>
        </w:rPr>
        <w:t xml:space="preserve">reparación del daño y la indemnización de perjuicios determinados por la </w:t>
      </w:r>
      <w:r w:rsidRPr="004822FA">
        <w:rPr>
          <w:rFonts w:ascii="Arial" w:hAnsi="Arial" w:cs="Arial"/>
          <w:b/>
          <w:sz w:val="16"/>
          <w:szCs w:val="16"/>
        </w:rPr>
        <w:t xml:space="preserve">Entidad </w:t>
      </w:r>
      <w:r w:rsidRPr="004822FA">
        <w:rPr>
          <w:rFonts w:ascii="Arial" w:hAnsi="Arial" w:cs="Arial"/>
          <w:sz w:val="16"/>
          <w:szCs w:val="16"/>
        </w:rPr>
        <w:t xml:space="preserve">y/o el inicio de las acciones legales que correspondan. </w:t>
      </w:r>
    </w:p>
    <w:p w:rsidR="008C7828" w:rsidRPr="004822FA" w:rsidRDefault="008C7828" w:rsidP="008C7828">
      <w:pPr>
        <w:spacing w:before="120" w:after="120"/>
        <w:jc w:val="both"/>
        <w:rPr>
          <w:rFonts w:ascii="Arial" w:hAnsi="Arial" w:cs="Arial"/>
          <w:b/>
          <w:sz w:val="16"/>
          <w:szCs w:val="16"/>
          <w:u w:val="single"/>
          <w:lang w:val="es-ES_tradnl"/>
        </w:rPr>
      </w:pPr>
      <w:r w:rsidRPr="004822FA">
        <w:rPr>
          <w:rFonts w:ascii="Arial" w:hAnsi="Arial" w:cs="Arial"/>
          <w:b/>
          <w:sz w:val="16"/>
          <w:szCs w:val="16"/>
          <w:u w:val="single"/>
          <w:lang w:val="es-ES_tradnl"/>
        </w:rPr>
        <w:t>VIGÉSIMA NOVENA.-</w:t>
      </w:r>
      <w:r w:rsidRPr="004822FA">
        <w:rPr>
          <w:rFonts w:ascii="Arial" w:hAnsi="Arial" w:cs="Arial"/>
          <w:b/>
          <w:sz w:val="16"/>
          <w:szCs w:val="16"/>
          <w:u w:val="single"/>
          <w:lang w:val="es-BO"/>
        </w:rPr>
        <w:t xml:space="preserve"> </w:t>
      </w:r>
      <w:r w:rsidRPr="004822FA">
        <w:rPr>
          <w:rFonts w:ascii="Arial" w:hAnsi="Arial" w:cs="Arial"/>
          <w:b/>
          <w:sz w:val="16"/>
          <w:szCs w:val="16"/>
          <w:u w:val="single"/>
          <w:lang w:val="es-ES_tradnl"/>
        </w:rPr>
        <w:t>(ANTICORRUPCIÓN)</w:t>
      </w:r>
    </w:p>
    <w:p w:rsidR="008C7828" w:rsidRPr="004822FA" w:rsidRDefault="008C7828" w:rsidP="008C7828">
      <w:pPr>
        <w:spacing w:before="120" w:after="120"/>
        <w:jc w:val="both"/>
        <w:rPr>
          <w:rFonts w:ascii="Arial" w:hAnsi="Arial" w:cs="Arial"/>
          <w:bCs/>
          <w:sz w:val="16"/>
          <w:szCs w:val="16"/>
        </w:rPr>
      </w:pPr>
      <w:r w:rsidRPr="004822FA">
        <w:rPr>
          <w:rFonts w:ascii="Arial" w:hAnsi="Arial" w:cs="Arial"/>
          <w:sz w:val="16"/>
          <w:szCs w:val="16"/>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822FA">
        <w:rPr>
          <w:rFonts w:ascii="Arial" w:hAnsi="Arial" w:cs="Arial"/>
          <w:bCs/>
          <w:sz w:val="16"/>
          <w:szCs w:val="16"/>
        </w:rPr>
        <w:t xml:space="preserve">, sin perjuicio de que la </w:t>
      </w:r>
      <w:r w:rsidRPr="004822FA">
        <w:rPr>
          <w:rFonts w:ascii="Arial" w:hAnsi="Arial" w:cs="Arial"/>
          <w:b/>
          <w:bCs/>
          <w:sz w:val="16"/>
          <w:szCs w:val="16"/>
        </w:rPr>
        <w:t>ENTIDAD</w:t>
      </w:r>
      <w:r w:rsidRPr="004822FA">
        <w:rPr>
          <w:rFonts w:ascii="Arial" w:hAnsi="Arial" w:cs="Arial"/>
          <w:bCs/>
          <w:sz w:val="16"/>
          <w:szCs w:val="16"/>
        </w:rPr>
        <w:t xml:space="preserve"> resuelva el presente Contrato y se ejecuten las garantías que se encuentren vigentes al momento de la resolución.  </w:t>
      </w:r>
    </w:p>
    <w:p w:rsidR="008C7828" w:rsidRPr="004822FA" w:rsidRDefault="008C7828" w:rsidP="008C7828">
      <w:pPr>
        <w:spacing w:after="120"/>
        <w:jc w:val="both"/>
        <w:rPr>
          <w:rFonts w:ascii="Arial" w:hAnsi="Arial" w:cs="Arial"/>
          <w:b/>
          <w:sz w:val="16"/>
          <w:szCs w:val="16"/>
          <w:u w:val="single"/>
          <w:lang w:val="es-BO"/>
        </w:rPr>
      </w:pPr>
      <w:r w:rsidRPr="004822FA">
        <w:rPr>
          <w:rFonts w:ascii="Arial" w:hAnsi="Arial" w:cs="Arial"/>
          <w:b/>
          <w:sz w:val="16"/>
          <w:szCs w:val="16"/>
          <w:u w:val="single"/>
          <w:lang w:val="es-ES_tradnl"/>
        </w:rPr>
        <w:t xml:space="preserve">TRIGÉSIMA.- </w:t>
      </w:r>
      <w:r w:rsidRPr="004822FA">
        <w:rPr>
          <w:rFonts w:ascii="Arial" w:hAnsi="Arial" w:cs="Arial"/>
          <w:b/>
          <w:sz w:val="16"/>
          <w:szCs w:val="16"/>
          <w:u w:val="single"/>
          <w:lang w:val="es-BO"/>
        </w:rPr>
        <w:t>(PROTOCOLIZACIÓN DEL CONTRATO)</w:t>
      </w:r>
    </w:p>
    <w:p w:rsidR="008C7828" w:rsidRPr="004822FA" w:rsidRDefault="008C7828" w:rsidP="008C7828">
      <w:pPr>
        <w:spacing w:after="120"/>
        <w:jc w:val="both"/>
        <w:rPr>
          <w:rFonts w:ascii="Arial" w:hAnsi="Arial" w:cs="Arial"/>
          <w:sz w:val="16"/>
          <w:szCs w:val="16"/>
          <w:lang w:val="es-BO"/>
        </w:rPr>
      </w:pPr>
      <w:r w:rsidRPr="004822FA">
        <w:rPr>
          <w:rFonts w:ascii="Arial" w:hAnsi="Arial" w:cs="Arial"/>
          <w:sz w:val="16"/>
          <w:szCs w:val="16"/>
          <w:lang w:val="es-BO"/>
        </w:rPr>
        <w:t xml:space="preserve">El presente Contrato será protocolizado con todas las formalidades de Ley por la </w:t>
      </w:r>
      <w:r w:rsidRPr="004822FA">
        <w:rPr>
          <w:rFonts w:ascii="Arial" w:hAnsi="Arial" w:cs="Arial"/>
          <w:b/>
          <w:sz w:val="16"/>
          <w:szCs w:val="16"/>
          <w:lang w:val="es-BO"/>
        </w:rPr>
        <w:t>Entidad</w:t>
      </w:r>
      <w:r w:rsidRPr="004822FA">
        <w:rPr>
          <w:rFonts w:ascii="Arial" w:hAnsi="Arial" w:cs="Arial"/>
          <w:sz w:val="16"/>
          <w:szCs w:val="16"/>
          <w:lang w:val="es-BO"/>
        </w:rPr>
        <w:t xml:space="preserve"> en el distrito administrativo correspondiente. </w:t>
      </w:r>
      <w:r w:rsidRPr="004822FA">
        <w:rPr>
          <w:rFonts w:ascii="Arial" w:hAnsi="Arial" w:cs="Arial"/>
          <w:iCs/>
          <w:sz w:val="16"/>
          <w:szCs w:val="16"/>
        </w:rPr>
        <w:t xml:space="preserve">El importe que por concepto de protocolización, orden de impresión y la francatura del testimonio debe ser pagado por el </w:t>
      </w:r>
      <w:r w:rsidRPr="004822FA">
        <w:rPr>
          <w:rFonts w:ascii="Arial" w:hAnsi="Arial" w:cs="Arial"/>
          <w:b/>
          <w:sz w:val="16"/>
          <w:szCs w:val="16"/>
          <w:lang w:val="es-BO"/>
        </w:rPr>
        <w:t>Proveedor</w:t>
      </w:r>
      <w:r w:rsidRPr="004822FA">
        <w:rPr>
          <w:rFonts w:ascii="Arial" w:hAnsi="Arial" w:cs="Arial"/>
          <w:sz w:val="16"/>
          <w:szCs w:val="16"/>
          <w:lang w:val="es-BO"/>
        </w:rPr>
        <w:t xml:space="preserve">. En caso que este importe no sea cancelado por el </w:t>
      </w:r>
      <w:r w:rsidRPr="004822FA">
        <w:rPr>
          <w:rFonts w:ascii="Arial" w:hAnsi="Arial" w:cs="Arial"/>
          <w:b/>
          <w:sz w:val="16"/>
          <w:szCs w:val="16"/>
          <w:lang w:val="es-BO"/>
        </w:rPr>
        <w:t>Proveedor</w:t>
      </w:r>
      <w:r w:rsidRPr="004822FA">
        <w:rPr>
          <w:rFonts w:ascii="Arial" w:hAnsi="Arial" w:cs="Arial"/>
          <w:sz w:val="16"/>
          <w:szCs w:val="16"/>
          <w:lang w:val="es-BO"/>
        </w:rPr>
        <w:t xml:space="preserve"> podrá ser descontado por la </w:t>
      </w:r>
      <w:r w:rsidRPr="004822FA">
        <w:rPr>
          <w:rFonts w:ascii="Arial" w:hAnsi="Arial" w:cs="Arial"/>
          <w:b/>
          <w:sz w:val="16"/>
          <w:szCs w:val="16"/>
          <w:lang w:val="es-BO"/>
        </w:rPr>
        <w:t>Entidad</w:t>
      </w:r>
      <w:r w:rsidRPr="004822FA">
        <w:rPr>
          <w:rFonts w:ascii="Arial" w:hAnsi="Arial" w:cs="Arial"/>
          <w:sz w:val="16"/>
          <w:szCs w:val="16"/>
          <w:lang w:val="es-BO"/>
        </w:rPr>
        <w:t xml:space="preserve"> a tiempo de hacer efectivo el pago de las planillas mensuales o en la planilla final del Contrato. </w:t>
      </w:r>
    </w:p>
    <w:p w:rsidR="008C7828" w:rsidRPr="004822FA" w:rsidRDefault="008C7828" w:rsidP="008C7828">
      <w:pPr>
        <w:spacing w:after="120"/>
        <w:jc w:val="both"/>
        <w:rPr>
          <w:rFonts w:ascii="Arial" w:hAnsi="Arial" w:cs="Arial"/>
          <w:sz w:val="16"/>
          <w:szCs w:val="16"/>
          <w:lang w:val="es-BO"/>
        </w:rPr>
      </w:pPr>
      <w:r w:rsidRPr="004822FA">
        <w:rPr>
          <w:rFonts w:ascii="Arial" w:hAnsi="Arial" w:cs="Arial"/>
          <w:sz w:val="16"/>
          <w:szCs w:val="16"/>
          <w:lang w:val="es-BO"/>
        </w:rPr>
        <w:t>Esta protocolización contendrá los siguientes documentos:</w:t>
      </w:r>
    </w:p>
    <w:p w:rsidR="008C7828" w:rsidRPr="004822FA" w:rsidRDefault="008C7828" w:rsidP="008C7828">
      <w:pPr>
        <w:spacing w:after="120"/>
        <w:jc w:val="both"/>
        <w:rPr>
          <w:rFonts w:ascii="Arial" w:hAnsi="Arial" w:cs="Arial"/>
          <w:sz w:val="16"/>
          <w:szCs w:val="16"/>
        </w:rPr>
      </w:pPr>
      <w:r w:rsidRPr="004822FA">
        <w:rPr>
          <w:rFonts w:ascii="Arial" w:hAnsi="Arial" w:cs="Arial"/>
          <w:sz w:val="16"/>
          <w:szCs w:val="16"/>
        </w:rPr>
        <w:t>Originales o fotocopias legalizadas de:</w:t>
      </w:r>
    </w:p>
    <w:p w:rsidR="008C7828" w:rsidRPr="004822FA" w:rsidRDefault="008C7828" w:rsidP="00A034E2">
      <w:pPr>
        <w:numPr>
          <w:ilvl w:val="0"/>
          <w:numId w:val="46"/>
        </w:numPr>
        <w:ind w:left="1134" w:hanging="283"/>
        <w:jc w:val="both"/>
        <w:rPr>
          <w:rFonts w:ascii="Arial" w:hAnsi="Arial" w:cs="Arial"/>
          <w:sz w:val="16"/>
          <w:szCs w:val="16"/>
        </w:rPr>
      </w:pPr>
      <w:r w:rsidRPr="004822FA">
        <w:rPr>
          <w:rFonts w:ascii="Arial" w:hAnsi="Arial" w:cs="Arial"/>
          <w:sz w:val="16"/>
          <w:szCs w:val="16"/>
        </w:rPr>
        <w:t xml:space="preserve">Testimonio del poder del representante legal referido en el Contrato. </w:t>
      </w:r>
    </w:p>
    <w:p w:rsidR="008C7828" w:rsidRPr="004822FA" w:rsidRDefault="008C7828" w:rsidP="00A034E2">
      <w:pPr>
        <w:numPr>
          <w:ilvl w:val="0"/>
          <w:numId w:val="46"/>
        </w:numPr>
        <w:ind w:left="1134" w:hanging="283"/>
        <w:jc w:val="both"/>
        <w:rPr>
          <w:rFonts w:ascii="Arial" w:hAnsi="Arial" w:cs="Arial"/>
          <w:sz w:val="16"/>
          <w:szCs w:val="16"/>
        </w:rPr>
      </w:pPr>
      <w:r w:rsidRPr="004822FA">
        <w:rPr>
          <w:rFonts w:ascii="Arial" w:hAnsi="Arial" w:cs="Arial"/>
          <w:sz w:val="16"/>
          <w:szCs w:val="16"/>
        </w:rPr>
        <w:t>Certificado de  matrícula de inscripción en FUNDEMPRESA.</w:t>
      </w:r>
    </w:p>
    <w:p w:rsidR="008C7828" w:rsidRPr="004822FA" w:rsidRDefault="008C7828" w:rsidP="00A034E2">
      <w:pPr>
        <w:numPr>
          <w:ilvl w:val="0"/>
          <w:numId w:val="46"/>
        </w:numPr>
        <w:ind w:left="1134" w:hanging="283"/>
        <w:jc w:val="both"/>
        <w:rPr>
          <w:rFonts w:ascii="Arial" w:hAnsi="Arial" w:cs="Arial"/>
          <w:sz w:val="16"/>
          <w:szCs w:val="16"/>
        </w:rPr>
      </w:pPr>
      <w:r w:rsidRPr="004822FA">
        <w:rPr>
          <w:rFonts w:ascii="Arial" w:hAnsi="Arial" w:cs="Arial"/>
          <w:sz w:val="16"/>
          <w:szCs w:val="16"/>
        </w:rPr>
        <w:t>Minuta del Contrato</w:t>
      </w:r>
    </w:p>
    <w:p w:rsidR="008C7828" w:rsidRPr="004822FA" w:rsidRDefault="008C7828" w:rsidP="008C7828">
      <w:pPr>
        <w:jc w:val="both"/>
        <w:rPr>
          <w:rFonts w:ascii="Arial" w:hAnsi="Arial" w:cs="Arial"/>
          <w:sz w:val="16"/>
          <w:szCs w:val="16"/>
        </w:rPr>
      </w:pPr>
      <w:r w:rsidRPr="004822FA">
        <w:rPr>
          <w:rFonts w:ascii="Arial" w:hAnsi="Arial" w:cs="Arial"/>
          <w:sz w:val="16"/>
          <w:szCs w:val="16"/>
        </w:rPr>
        <w:t>Fotocopias simples de:</w:t>
      </w:r>
    </w:p>
    <w:p w:rsidR="008C7828" w:rsidRPr="004822FA" w:rsidRDefault="008C7828" w:rsidP="00A034E2">
      <w:pPr>
        <w:numPr>
          <w:ilvl w:val="0"/>
          <w:numId w:val="46"/>
        </w:numPr>
        <w:ind w:left="1134" w:hanging="283"/>
        <w:jc w:val="both"/>
        <w:rPr>
          <w:rFonts w:ascii="Arial" w:hAnsi="Arial" w:cs="Arial"/>
          <w:sz w:val="16"/>
          <w:szCs w:val="16"/>
        </w:rPr>
      </w:pPr>
      <w:r w:rsidRPr="004822FA">
        <w:rPr>
          <w:rFonts w:ascii="Arial" w:hAnsi="Arial" w:cs="Arial"/>
          <w:sz w:val="16"/>
          <w:szCs w:val="16"/>
        </w:rPr>
        <w:t>Cédula de identidad del representante legal.  </w:t>
      </w:r>
    </w:p>
    <w:p w:rsidR="008C7828" w:rsidRPr="004822FA" w:rsidRDefault="008C7828" w:rsidP="00A034E2">
      <w:pPr>
        <w:numPr>
          <w:ilvl w:val="0"/>
          <w:numId w:val="46"/>
        </w:numPr>
        <w:ind w:left="1134" w:hanging="283"/>
        <w:jc w:val="both"/>
        <w:rPr>
          <w:rFonts w:ascii="Arial" w:hAnsi="Arial" w:cs="Arial"/>
          <w:sz w:val="16"/>
          <w:szCs w:val="16"/>
        </w:rPr>
      </w:pPr>
      <w:r w:rsidRPr="004822FA">
        <w:rPr>
          <w:rFonts w:ascii="Arial" w:hAnsi="Arial" w:cs="Arial"/>
          <w:sz w:val="16"/>
          <w:szCs w:val="16"/>
        </w:rPr>
        <w:t xml:space="preserve">Escritura  de constitución de la empresa.  </w:t>
      </w:r>
    </w:p>
    <w:p w:rsidR="008C7828" w:rsidRPr="004822FA" w:rsidRDefault="008C7828" w:rsidP="00A034E2">
      <w:pPr>
        <w:numPr>
          <w:ilvl w:val="0"/>
          <w:numId w:val="46"/>
        </w:numPr>
        <w:spacing w:after="120"/>
        <w:ind w:left="1134" w:hanging="283"/>
        <w:jc w:val="both"/>
        <w:rPr>
          <w:rFonts w:ascii="Arial" w:hAnsi="Arial" w:cs="Arial"/>
          <w:sz w:val="16"/>
          <w:szCs w:val="16"/>
        </w:rPr>
      </w:pPr>
      <w:r w:rsidRPr="004822FA">
        <w:rPr>
          <w:rFonts w:ascii="Arial" w:hAnsi="Arial" w:cs="Arial"/>
          <w:sz w:val="16"/>
          <w:szCs w:val="16"/>
        </w:rPr>
        <w:t xml:space="preserve">Garantía de cumplimiento de contrato </w:t>
      </w:r>
    </w:p>
    <w:p w:rsidR="008C7828" w:rsidRPr="004822FA" w:rsidRDefault="008C7828" w:rsidP="008C7828">
      <w:pPr>
        <w:spacing w:after="120"/>
        <w:jc w:val="both"/>
        <w:rPr>
          <w:rFonts w:ascii="Arial" w:hAnsi="Arial" w:cs="Arial"/>
          <w:sz w:val="16"/>
          <w:szCs w:val="16"/>
          <w:lang w:val="es-BO"/>
        </w:rPr>
      </w:pPr>
      <w:r w:rsidRPr="004822FA">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8C7828" w:rsidRPr="004822FA" w:rsidRDefault="008C7828" w:rsidP="008C7828">
      <w:pPr>
        <w:spacing w:before="120" w:after="120" w:line="276" w:lineRule="auto"/>
        <w:ind w:left="708" w:hanging="708"/>
        <w:jc w:val="both"/>
        <w:rPr>
          <w:rFonts w:ascii="Arial" w:hAnsi="Arial" w:cs="Arial"/>
          <w:b/>
          <w:sz w:val="16"/>
          <w:szCs w:val="16"/>
          <w:u w:val="single"/>
          <w:lang w:val="es-ES_tradnl"/>
        </w:rPr>
      </w:pPr>
      <w:r w:rsidRPr="004822FA">
        <w:rPr>
          <w:rFonts w:ascii="Arial" w:hAnsi="Arial" w:cs="Arial"/>
          <w:b/>
          <w:sz w:val="16"/>
          <w:szCs w:val="16"/>
          <w:u w:val="single"/>
        </w:rPr>
        <w:t>TRIGÉSIMA PRIMERA</w:t>
      </w:r>
      <w:r w:rsidRPr="004822FA">
        <w:rPr>
          <w:rFonts w:ascii="Arial" w:hAnsi="Arial" w:cs="Arial"/>
          <w:b/>
          <w:sz w:val="16"/>
          <w:szCs w:val="16"/>
          <w:u w:val="single"/>
          <w:lang w:val="es-ES_tradnl"/>
        </w:rPr>
        <w:t>.- (CONFORMIDAD)</w:t>
      </w:r>
    </w:p>
    <w:p w:rsidR="008C7828" w:rsidRPr="004822FA" w:rsidRDefault="008C7828" w:rsidP="008C7828">
      <w:pPr>
        <w:spacing w:before="120" w:after="120"/>
        <w:jc w:val="both"/>
        <w:rPr>
          <w:rFonts w:ascii="Arial" w:hAnsi="Arial" w:cs="Arial"/>
          <w:sz w:val="16"/>
          <w:szCs w:val="16"/>
          <w:lang w:val="es-ES_tradnl"/>
        </w:rPr>
      </w:pPr>
      <w:r w:rsidRPr="004822FA">
        <w:rPr>
          <w:rFonts w:ascii="Arial" w:hAnsi="Arial" w:cs="Arial"/>
          <w:sz w:val="16"/>
          <w:szCs w:val="16"/>
          <w:lang w:val="es-ES_tradnl"/>
        </w:rPr>
        <w:t xml:space="preserve">En señal de aceptación y conformidad y para su fiel  y estricto cumplimiento firman el presente Contrato en 4 (cuatro) ejemplares de un mismo tenor y validez la </w:t>
      </w:r>
      <w:r w:rsidRPr="004822FA">
        <w:rPr>
          <w:rFonts w:ascii="Arial" w:hAnsi="Arial" w:cs="Arial"/>
          <w:sz w:val="16"/>
          <w:szCs w:val="16"/>
          <w:lang w:val="es-BO"/>
        </w:rPr>
        <w:t>Lic. ________</w:t>
      </w:r>
      <w:r w:rsidRPr="004822FA">
        <w:rPr>
          <w:rFonts w:ascii="Arial" w:hAnsi="Arial" w:cs="Arial"/>
          <w:sz w:val="16"/>
          <w:szCs w:val="16"/>
        </w:rPr>
        <w:t xml:space="preserve"> </w:t>
      </w:r>
      <w:r w:rsidRPr="004822FA">
        <w:rPr>
          <w:rFonts w:ascii="Arial" w:hAnsi="Arial" w:cs="Arial"/>
          <w:sz w:val="16"/>
          <w:szCs w:val="16"/>
          <w:lang w:val="es-ES_tradnl"/>
        </w:rPr>
        <w:t xml:space="preserve">en representación legal de la </w:t>
      </w:r>
      <w:r w:rsidRPr="004822FA">
        <w:rPr>
          <w:rFonts w:ascii="Arial" w:hAnsi="Arial" w:cs="Arial"/>
          <w:b/>
          <w:sz w:val="16"/>
          <w:szCs w:val="16"/>
          <w:lang w:val="es-ES_tradnl"/>
        </w:rPr>
        <w:t>ENTIDAD</w:t>
      </w:r>
      <w:r w:rsidRPr="004822FA">
        <w:rPr>
          <w:rFonts w:ascii="Arial" w:hAnsi="Arial" w:cs="Arial"/>
          <w:sz w:val="16"/>
          <w:szCs w:val="16"/>
          <w:lang w:val="es-ES_tradnl"/>
        </w:rPr>
        <w:t xml:space="preserve">, y el señor ___________ en representación legal del </w:t>
      </w:r>
      <w:r w:rsidRPr="004822FA">
        <w:rPr>
          <w:rFonts w:ascii="Arial" w:hAnsi="Arial" w:cs="Arial"/>
          <w:b/>
          <w:sz w:val="16"/>
          <w:szCs w:val="16"/>
          <w:lang w:val="es-ES_tradnl"/>
        </w:rPr>
        <w:t>PROVEEDOR</w:t>
      </w:r>
      <w:r w:rsidRPr="004822FA">
        <w:rPr>
          <w:rFonts w:ascii="Arial" w:hAnsi="Arial" w:cs="Arial"/>
          <w:sz w:val="16"/>
          <w:szCs w:val="16"/>
          <w:lang w:val="es-ES_tradnl"/>
        </w:rPr>
        <w:t>.</w:t>
      </w:r>
    </w:p>
    <w:p w:rsidR="008C7828" w:rsidRPr="004822FA" w:rsidRDefault="008C7828" w:rsidP="008C7828">
      <w:pPr>
        <w:spacing w:before="120" w:after="120"/>
        <w:jc w:val="both"/>
        <w:rPr>
          <w:rFonts w:ascii="Arial" w:hAnsi="Arial" w:cs="Arial"/>
          <w:sz w:val="16"/>
          <w:szCs w:val="16"/>
          <w:lang w:val="es-ES_tradnl"/>
        </w:rPr>
      </w:pPr>
      <w:r w:rsidRPr="004822FA">
        <w:rPr>
          <w:rFonts w:ascii="Arial" w:hAnsi="Arial" w:cs="Arial"/>
          <w:sz w:val="16"/>
          <w:szCs w:val="16"/>
          <w:lang w:val="es-ES_tradnl"/>
        </w:rPr>
        <w:t>Este documento, conforme a disposiciones legales de control fiscal vigentes, será registrado ante la Contraloría General del Estado.</w:t>
      </w:r>
    </w:p>
    <w:p w:rsidR="008C7828" w:rsidRPr="004822FA" w:rsidRDefault="008C7828" w:rsidP="008C7828">
      <w:pPr>
        <w:spacing w:before="120" w:after="120"/>
        <w:jc w:val="both"/>
        <w:rPr>
          <w:rFonts w:ascii="Arial" w:hAnsi="Arial" w:cs="Arial"/>
          <w:sz w:val="16"/>
          <w:szCs w:val="16"/>
          <w:lang w:val="es-ES_tradnl"/>
        </w:rPr>
      </w:pPr>
    </w:p>
    <w:p w:rsidR="008C7828" w:rsidRPr="004822FA" w:rsidRDefault="008C7828" w:rsidP="008C7828">
      <w:pPr>
        <w:spacing w:before="120" w:after="120"/>
        <w:jc w:val="both"/>
        <w:rPr>
          <w:rFonts w:ascii="Arial" w:hAnsi="Arial" w:cs="Arial"/>
          <w:sz w:val="16"/>
          <w:szCs w:val="16"/>
          <w:lang w:val="es-ES_tradnl"/>
        </w:rPr>
      </w:pPr>
    </w:p>
    <w:p w:rsidR="008C7828" w:rsidRPr="004822FA" w:rsidRDefault="008C7828" w:rsidP="008C7828">
      <w:pPr>
        <w:jc w:val="both"/>
        <w:rPr>
          <w:rFonts w:ascii="Arial" w:hAnsi="Arial" w:cs="Arial"/>
          <w:sz w:val="16"/>
          <w:szCs w:val="16"/>
          <w:lang w:val="es-BO"/>
        </w:rPr>
      </w:pPr>
      <w:r w:rsidRPr="004822FA">
        <w:rPr>
          <w:rFonts w:ascii="Arial" w:hAnsi="Arial" w:cs="Arial"/>
          <w:sz w:val="16"/>
          <w:szCs w:val="16"/>
          <w:lang w:val="es-BO"/>
        </w:rPr>
        <w:t xml:space="preserve">                        ____________________________                                           _______________________________</w:t>
      </w:r>
    </w:p>
    <w:p w:rsidR="008C7828" w:rsidRPr="004822FA" w:rsidRDefault="008C7828" w:rsidP="008C7828">
      <w:pPr>
        <w:jc w:val="both"/>
        <w:rPr>
          <w:rFonts w:ascii="Arial" w:hAnsi="Arial" w:cs="Arial"/>
          <w:sz w:val="16"/>
          <w:szCs w:val="16"/>
          <w:lang w:val="es-BO"/>
        </w:rPr>
      </w:pPr>
      <w:r w:rsidRPr="004822FA">
        <w:rPr>
          <w:rFonts w:ascii="Arial" w:hAnsi="Arial" w:cs="Arial"/>
          <w:sz w:val="16"/>
          <w:szCs w:val="16"/>
          <w:lang w:val="es-BO"/>
        </w:rPr>
        <w:t xml:space="preserve">                     Lic. _____________________                                             Sr. _________________________</w:t>
      </w:r>
    </w:p>
    <w:p w:rsidR="008C7828" w:rsidRPr="004822FA" w:rsidRDefault="008C7828" w:rsidP="008C7828">
      <w:pPr>
        <w:jc w:val="both"/>
        <w:rPr>
          <w:rFonts w:ascii="Arial" w:hAnsi="Arial" w:cs="Arial"/>
          <w:b/>
          <w:sz w:val="16"/>
          <w:szCs w:val="16"/>
        </w:rPr>
      </w:pPr>
      <w:r w:rsidRPr="004822FA">
        <w:rPr>
          <w:rFonts w:ascii="Arial" w:hAnsi="Arial" w:cs="Arial"/>
          <w:sz w:val="16"/>
          <w:szCs w:val="16"/>
          <w:lang w:val="es-BO"/>
        </w:rPr>
        <w:t xml:space="preserve">          </w:t>
      </w:r>
      <w:r w:rsidRPr="004822FA">
        <w:rPr>
          <w:rFonts w:ascii="Arial" w:hAnsi="Arial" w:cs="Arial"/>
          <w:b/>
          <w:sz w:val="16"/>
          <w:szCs w:val="16"/>
        </w:rPr>
        <w:t xml:space="preserve">___________________________________________                               </w:t>
      </w:r>
      <w:r w:rsidRPr="004822FA">
        <w:rPr>
          <w:rFonts w:ascii="Arial" w:hAnsi="Arial" w:cs="Arial"/>
          <w:sz w:val="16"/>
          <w:szCs w:val="16"/>
        </w:rPr>
        <w:t xml:space="preserve">   </w:t>
      </w:r>
      <w:r w:rsidRPr="004822FA">
        <w:rPr>
          <w:rFonts w:ascii="Arial" w:hAnsi="Arial" w:cs="Arial"/>
          <w:b/>
          <w:sz w:val="16"/>
          <w:szCs w:val="16"/>
        </w:rPr>
        <w:t>REPRESENTANTE LEGAL</w:t>
      </w:r>
    </w:p>
    <w:p w:rsidR="008C7828" w:rsidRPr="004822FA" w:rsidRDefault="008C7828" w:rsidP="008C7828">
      <w:pPr>
        <w:ind w:left="5220" w:hanging="5220"/>
        <w:jc w:val="both"/>
        <w:rPr>
          <w:rFonts w:ascii="Arial" w:hAnsi="Arial" w:cs="Arial"/>
          <w:b/>
          <w:sz w:val="16"/>
          <w:szCs w:val="16"/>
          <w:lang w:val="es-BO"/>
        </w:rPr>
      </w:pPr>
      <w:r w:rsidRPr="004822FA">
        <w:rPr>
          <w:rFonts w:ascii="Arial" w:hAnsi="Arial" w:cs="Arial"/>
          <w:b/>
          <w:sz w:val="16"/>
          <w:szCs w:val="16"/>
          <w:lang w:val="es-BO"/>
        </w:rPr>
        <w:t xml:space="preserve">                                YPFB - ENTIDAD                                                                               _______________</w:t>
      </w:r>
    </w:p>
    <w:p w:rsidR="008C7828" w:rsidRPr="004822FA" w:rsidRDefault="008C7828" w:rsidP="008C7828">
      <w:pPr>
        <w:ind w:left="5220" w:hanging="3804"/>
        <w:jc w:val="both"/>
        <w:rPr>
          <w:rFonts w:ascii="Arial" w:hAnsi="Arial" w:cs="Arial"/>
          <w:b/>
          <w:sz w:val="16"/>
          <w:szCs w:val="16"/>
          <w:lang w:val="es-BO"/>
        </w:rPr>
      </w:pPr>
    </w:p>
    <w:p w:rsidR="008C7828" w:rsidRPr="004822FA" w:rsidRDefault="008C7828" w:rsidP="008C7828">
      <w:pPr>
        <w:ind w:left="5220" w:hanging="3804"/>
        <w:jc w:val="both"/>
        <w:rPr>
          <w:rFonts w:ascii="Arial" w:hAnsi="Arial" w:cs="Arial"/>
          <w:b/>
          <w:sz w:val="16"/>
          <w:szCs w:val="16"/>
          <w:lang w:val="es-ES_tradnl"/>
        </w:rPr>
      </w:pPr>
      <w:r w:rsidRPr="004822FA">
        <w:rPr>
          <w:rFonts w:ascii="Arial" w:hAnsi="Arial" w:cs="Arial"/>
          <w:b/>
          <w:sz w:val="16"/>
          <w:szCs w:val="16"/>
          <w:lang w:val="es-BO"/>
        </w:rPr>
        <w:t xml:space="preserve">                                                                                                               </w:t>
      </w:r>
      <w:r w:rsidRPr="004822FA">
        <w:rPr>
          <w:rFonts w:ascii="Arial" w:hAnsi="Arial" w:cs="Arial"/>
          <w:b/>
          <w:sz w:val="16"/>
          <w:szCs w:val="16"/>
          <w:lang w:val="es-ES_tradnl"/>
        </w:rPr>
        <w:t>PROVEEDOR</w:t>
      </w:r>
    </w:p>
    <w:p w:rsidR="008C7828" w:rsidRPr="00552079" w:rsidRDefault="008C7828" w:rsidP="008C7828">
      <w:pPr>
        <w:jc w:val="center"/>
        <w:rPr>
          <w:rFonts w:asciiTheme="minorHAnsi" w:hAnsiTheme="minorHAnsi" w:cstheme="minorHAnsi"/>
          <w:b/>
          <w:bCs/>
          <w:sz w:val="22"/>
          <w:szCs w:val="22"/>
        </w:rPr>
      </w:pPr>
    </w:p>
    <w:p w:rsidR="00BD420D" w:rsidRPr="00552079" w:rsidRDefault="00BD420D" w:rsidP="00BD420D">
      <w:pPr>
        <w:jc w:val="center"/>
        <w:rPr>
          <w:rFonts w:asciiTheme="minorHAnsi" w:hAnsiTheme="minorHAnsi" w:cstheme="minorHAnsi"/>
          <w:b/>
          <w:bCs/>
          <w:sz w:val="22"/>
          <w:szCs w:val="22"/>
          <w:lang w:val="es-ES_tradnl"/>
        </w:rPr>
      </w:pPr>
    </w:p>
    <w:p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BD420D" w:rsidRPr="00552079"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Default="00BD420D" w:rsidP="00BD420D">
      <w:pPr>
        <w:jc w:val="center"/>
        <w:rPr>
          <w:rFonts w:asciiTheme="minorHAnsi" w:hAnsiTheme="minorHAnsi" w:cstheme="minorHAnsi"/>
          <w:b/>
          <w:bCs/>
          <w:sz w:val="22"/>
          <w:szCs w:val="22"/>
          <w:lang w:val="es-ES_tradnl"/>
        </w:rPr>
      </w:pPr>
    </w:p>
    <w:p w:rsidR="00BD420D" w:rsidRPr="0055207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8C7828">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4E2" w:rsidRDefault="00A034E2">
      <w:r>
        <w:separator/>
      </w:r>
    </w:p>
  </w:endnote>
  <w:endnote w:type="continuationSeparator" w:id="0">
    <w:p w:rsidR="00A034E2" w:rsidRDefault="00A03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828" w:rsidRDefault="008C7828">
    <w:pPr>
      <w:pStyle w:val="Piedepgina"/>
      <w:jc w:val="right"/>
    </w:pPr>
    <w:r>
      <w:fldChar w:fldCharType="begin"/>
    </w:r>
    <w:r>
      <w:instrText xml:space="preserve"> PAGE   \* MERGEFORMAT </w:instrText>
    </w:r>
    <w:r>
      <w:fldChar w:fldCharType="separate"/>
    </w:r>
    <w:r w:rsidR="00C74598">
      <w:rPr>
        <w:noProof/>
      </w:rPr>
      <w:t>79</w:t>
    </w:r>
    <w:r>
      <w:fldChar w:fldCharType="end"/>
    </w:r>
  </w:p>
  <w:p w:rsidR="008C7828" w:rsidRDefault="008C78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4E2" w:rsidRDefault="00A034E2">
      <w:r>
        <w:separator/>
      </w:r>
    </w:p>
  </w:footnote>
  <w:footnote w:type="continuationSeparator" w:id="0">
    <w:p w:rsidR="00A034E2" w:rsidRDefault="00A034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678BA"/>
    <w:multiLevelType w:val="hybridMultilevel"/>
    <w:tmpl w:val="640A5178"/>
    <w:lvl w:ilvl="0" w:tplc="F8F2FB00">
      <w:start w:val="1"/>
      <w:numFmt w:val="lowerLetter"/>
      <w:lvlText w:val="%1."/>
      <w:lvlJc w:val="left"/>
      <w:pPr>
        <w:tabs>
          <w:tab w:val="num" w:pos="1440"/>
        </w:tabs>
        <w:ind w:left="144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721514"/>
    <w:multiLevelType w:val="hybridMultilevel"/>
    <w:tmpl w:val="3CA85040"/>
    <w:lvl w:ilvl="0" w:tplc="3CA61A04">
      <w:start w:val="1"/>
      <w:numFmt w:val="bullet"/>
      <w:lvlText w:val=""/>
      <w:lvlJc w:val="left"/>
      <w:pPr>
        <w:ind w:left="993" w:hanging="360"/>
      </w:pPr>
      <w:rPr>
        <w:rFonts w:ascii="Wingdings" w:hAnsi="Wingdings" w:hint="default"/>
        <w:color w:val="auto"/>
      </w:rPr>
    </w:lvl>
    <w:lvl w:ilvl="1" w:tplc="400A0003" w:tentative="1">
      <w:start w:val="1"/>
      <w:numFmt w:val="bullet"/>
      <w:lvlText w:val="o"/>
      <w:lvlJc w:val="left"/>
      <w:pPr>
        <w:ind w:left="1713" w:hanging="360"/>
      </w:pPr>
      <w:rPr>
        <w:rFonts w:ascii="Courier New" w:hAnsi="Courier New" w:cs="Courier New" w:hint="default"/>
      </w:rPr>
    </w:lvl>
    <w:lvl w:ilvl="2" w:tplc="400A0005" w:tentative="1">
      <w:start w:val="1"/>
      <w:numFmt w:val="bullet"/>
      <w:lvlText w:val=""/>
      <w:lvlJc w:val="left"/>
      <w:pPr>
        <w:ind w:left="2433" w:hanging="360"/>
      </w:pPr>
      <w:rPr>
        <w:rFonts w:ascii="Wingdings" w:hAnsi="Wingdings" w:hint="default"/>
      </w:rPr>
    </w:lvl>
    <w:lvl w:ilvl="3" w:tplc="400A0001" w:tentative="1">
      <w:start w:val="1"/>
      <w:numFmt w:val="bullet"/>
      <w:lvlText w:val=""/>
      <w:lvlJc w:val="left"/>
      <w:pPr>
        <w:ind w:left="3153" w:hanging="360"/>
      </w:pPr>
      <w:rPr>
        <w:rFonts w:ascii="Symbol" w:hAnsi="Symbol" w:hint="default"/>
      </w:rPr>
    </w:lvl>
    <w:lvl w:ilvl="4" w:tplc="400A0003" w:tentative="1">
      <w:start w:val="1"/>
      <w:numFmt w:val="bullet"/>
      <w:lvlText w:val="o"/>
      <w:lvlJc w:val="left"/>
      <w:pPr>
        <w:ind w:left="3873" w:hanging="360"/>
      </w:pPr>
      <w:rPr>
        <w:rFonts w:ascii="Courier New" w:hAnsi="Courier New" w:cs="Courier New" w:hint="default"/>
      </w:rPr>
    </w:lvl>
    <w:lvl w:ilvl="5" w:tplc="400A0005" w:tentative="1">
      <w:start w:val="1"/>
      <w:numFmt w:val="bullet"/>
      <w:lvlText w:val=""/>
      <w:lvlJc w:val="left"/>
      <w:pPr>
        <w:ind w:left="4593" w:hanging="360"/>
      </w:pPr>
      <w:rPr>
        <w:rFonts w:ascii="Wingdings" w:hAnsi="Wingdings" w:hint="default"/>
      </w:rPr>
    </w:lvl>
    <w:lvl w:ilvl="6" w:tplc="400A0001" w:tentative="1">
      <w:start w:val="1"/>
      <w:numFmt w:val="bullet"/>
      <w:lvlText w:val=""/>
      <w:lvlJc w:val="left"/>
      <w:pPr>
        <w:ind w:left="5313" w:hanging="360"/>
      </w:pPr>
      <w:rPr>
        <w:rFonts w:ascii="Symbol" w:hAnsi="Symbol" w:hint="default"/>
      </w:rPr>
    </w:lvl>
    <w:lvl w:ilvl="7" w:tplc="400A0003" w:tentative="1">
      <w:start w:val="1"/>
      <w:numFmt w:val="bullet"/>
      <w:lvlText w:val="o"/>
      <w:lvlJc w:val="left"/>
      <w:pPr>
        <w:ind w:left="6033" w:hanging="360"/>
      </w:pPr>
      <w:rPr>
        <w:rFonts w:ascii="Courier New" w:hAnsi="Courier New" w:cs="Courier New" w:hint="default"/>
      </w:rPr>
    </w:lvl>
    <w:lvl w:ilvl="8" w:tplc="400A0005" w:tentative="1">
      <w:start w:val="1"/>
      <w:numFmt w:val="bullet"/>
      <w:lvlText w:val=""/>
      <w:lvlJc w:val="left"/>
      <w:pPr>
        <w:ind w:left="6753" w:hanging="360"/>
      </w:pPr>
      <w:rPr>
        <w:rFonts w:ascii="Wingdings" w:hAnsi="Wingding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0217D85"/>
    <w:multiLevelType w:val="hybridMultilevel"/>
    <w:tmpl w:val="5CBC0630"/>
    <w:lvl w:ilvl="0" w:tplc="400A000D">
      <w:start w:val="1"/>
      <w:numFmt w:val="bullet"/>
      <w:lvlText w:val=""/>
      <w:lvlJc w:val="left"/>
      <w:pPr>
        <w:ind w:left="1440" w:hanging="36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0924797"/>
    <w:multiLevelType w:val="hybridMultilevel"/>
    <w:tmpl w:val="3A6E1E3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1B331B"/>
    <w:multiLevelType w:val="hybridMultilevel"/>
    <w:tmpl w:val="8A3467C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09571DF"/>
    <w:multiLevelType w:val="hybridMultilevel"/>
    <w:tmpl w:val="8C646620"/>
    <w:lvl w:ilvl="0" w:tplc="400A000F">
      <w:start w:val="1"/>
      <w:numFmt w:val="decimal"/>
      <w:lvlText w:val="%1."/>
      <w:lvlJc w:val="left"/>
      <w:pPr>
        <w:ind w:left="720" w:hanging="360"/>
      </w:pPr>
      <w:rPr>
        <w:rFonts w:hint="default"/>
      </w:rPr>
    </w:lvl>
    <w:lvl w:ilvl="1" w:tplc="69D69FBA">
      <w:start w:val="1"/>
      <w:numFmt w:val="lowerLetter"/>
      <w:lvlText w:val="%2."/>
      <w:lvlJc w:val="left"/>
      <w:pPr>
        <w:ind w:left="1440" w:hanging="360"/>
      </w:pPr>
      <w:rPr>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1D74203"/>
    <w:multiLevelType w:val="hybridMultilevel"/>
    <w:tmpl w:val="81D0A38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59E3500"/>
    <w:multiLevelType w:val="multilevel"/>
    <w:tmpl w:val="54884C0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A157F3"/>
    <w:multiLevelType w:val="hybridMultilevel"/>
    <w:tmpl w:val="C0EC9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40B19D8"/>
    <w:multiLevelType w:val="hybridMultilevel"/>
    <w:tmpl w:val="1EC6D3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2624308"/>
    <w:multiLevelType w:val="hybridMultilevel"/>
    <w:tmpl w:val="27BCA0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2E73661"/>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531D597E"/>
    <w:multiLevelType w:val="multilevel"/>
    <w:tmpl w:val="54884C0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72F626C"/>
    <w:multiLevelType w:val="hybridMultilevel"/>
    <w:tmpl w:val="B76E720C"/>
    <w:lvl w:ilvl="0" w:tplc="4C9C6EEC">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A07765E"/>
    <w:multiLevelType w:val="hybridMultilevel"/>
    <w:tmpl w:val="795AFEE2"/>
    <w:lvl w:ilvl="0" w:tplc="C9EE54F8">
      <w:start w:val="2"/>
      <w:numFmt w:val="decimal"/>
      <w:lvlText w:val="%1."/>
      <w:lvlJc w:val="left"/>
      <w:pPr>
        <w:tabs>
          <w:tab w:val="num" w:pos="785"/>
        </w:tabs>
        <w:ind w:left="785" w:hanging="360"/>
      </w:pPr>
      <w:rPr>
        <w:rFonts w:hint="default"/>
        <w:b/>
        <w:i w:val="0"/>
      </w:rPr>
    </w:lvl>
    <w:lvl w:ilvl="1" w:tplc="50BEFB14">
      <w:start w:val="1"/>
      <w:numFmt w:val="lowerLetter"/>
      <w:lvlText w:val="%2."/>
      <w:lvlJc w:val="left"/>
      <w:pPr>
        <w:tabs>
          <w:tab w:val="num" w:pos="1440"/>
        </w:tabs>
        <w:ind w:left="1440" w:hanging="360"/>
      </w:pPr>
      <w:rPr>
        <w:b/>
      </w:rPr>
    </w:lvl>
    <w:lvl w:ilvl="2" w:tplc="0C0A000D">
      <w:start w:val="1"/>
      <w:numFmt w:val="bullet"/>
      <w:lvlText w:val=""/>
      <w:lvlJc w:val="left"/>
      <w:pPr>
        <w:tabs>
          <w:tab w:val="num" w:pos="2160"/>
        </w:tabs>
        <w:ind w:left="2160" w:hanging="180"/>
      </w:pPr>
      <w:rPr>
        <w:rFonts w:ascii="Wingdings" w:hAnsi="Wingdings" w:hint="default"/>
      </w:rPr>
    </w:lvl>
    <w:lvl w:ilvl="3" w:tplc="0C0A000F">
      <w:start w:val="1"/>
      <w:numFmt w:val="decimal"/>
      <w:lvlText w:val="%4."/>
      <w:lvlJc w:val="left"/>
      <w:pPr>
        <w:tabs>
          <w:tab w:val="num" w:pos="2880"/>
        </w:tabs>
        <w:ind w:left="2880" w:hanging="360"/>
      </w:pPr>
    </w:lvl>
    <w:lvl w:ilvl="4" w:tplc="58FC1AB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nsid w:val="5A6177FB"/>
    <w:multiLevelType w:val="hybridMultilevel"/>
    <w:tmpl w:val="301864F2"/>
    <w:lvl w:ilvl="0" w:tplc="C9EE54F8">
      <w:start w:val="2"/>
      <w:numFmt w:val="decimal"/>
      <w:lvlText w:val="%1."/>
      <w:lvlJc w:val="left"/>
      <w:pPr>
        <w:tabs>
          <w:tab w:val="num" w:pos="785"/>
        </w:tabs>
        <w:ind w:left="785" w:hanging="360"/>
      </w:pPr>
      <w:rPr>
        <w:rFonts w:hint="default"/>
        <w:b/>
        <w:i w:val="0"/>
      </w:rPr>
    </w:lvl>
    <w:lvl w:ilvl="1" w:tplc="50BEFB14">
      <w:start w:val="1"/>
      <w:numFmt w:val="lowerLetter"/>
      <w:lvlText w:val="%2."/>
      <w:lvlJc w:val="left"/>
      <w:pPr>
        <w:tabs>
          <w:tab w:val="num" w:pos="1440"/>
        </w:tabs>
        <w:ind w:left="1440" w:hanging="360"/>
      </w:pPr>
      <w:rPr>
        <w:b/>
      </w:rPr>
    </w:lvl>
    <w:lvl w:ilvl="2" w:tplc="0C0A001B">
      <w:start w:val="1"/>
      <w:numFmt w:val="lowerRoman"/>
      <w:lvlText w:val="%3."/>
      <w:lvlJc w:val="right"/>
      <w:pPr>
        <w:tabs>
          <w:tab w:val="num" w:pos="2160"/>
        </w:tabs>
        <w:ind w:left="2160" w:hanging="180"/>
      </w:pPr>
    </w:lvl>
    <w:lvl w:ilvl="3" w:tplc="BA6AE2AE">
      <w:start w:val="29"/>
      <w:numFmt w:val="bullet"/>
      <w:lvlText w:val="-"/>
      <w:lvlJc w:val="left"/>
      <w:pPr>
        <w:tabs>
          <w:tab w:val="num" w:pos="2880"/>
        </w:tabs>
        <w:ind w:left="2880" w:hanging="360"/>
      </w:pPr>
      <w:rPr>
        <w:rFonts w:ascii="Calibri" w:eastAsia="Times New Roman" w:hAnsi="Calibri" w:cs="Microsoft Sans Serif" w:hint="default"/>
      </w:rPr>
    </w:lvl>
    <w:lvl w:ilvl="4" w:tplc="58FC1ABE">
      <w:start w:val="1"/>
      <w:numFmt w:val="lowerLetter"/>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28845D8"/>
    <w:multiLevelType w:val="hybridMultilevel"/>
    <w:tmpl w:val="E032A39C"/>
    <w:lvl w:ilvl="0" w:tplc="B72A4CC0">
      <w:numFmt w:val="bullet"/>
      <w:lvlText w:val="-"/>
      <w:lvlJc w:val="left"/>
      <w:pPr>
        <w:ind w:left="1440" w:hanging="360"/>
      </w:pPr>
      <w:rPr>
        <w:rFonts w:ascii="Calibri" w:eastAsia="Times New Roman" w:hAnsi="Calibri" w:cs="Aria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1"/>
  </w:num>
  <w:num w:numId="3">
    <w:abstractNumId w:val="52"/>
  </w:num>
  <w:num w:numId="4">
    <w:abstractNumId w:val="13"/>
  </w:num>
  <w:num w:numId="5">
    <w:abstractNumId w:val="30"/>
  </w:num>
  <w:num w:numId="6">
    <w:abstractNumId w:val="32"/>
  </w:num>
  <w:num w:numId="7">
    <w:abstractNumId w:val="0"/>
  </w:num>
  <w:num w:numId="8">
    <w:abstractNumId w:val="58"/>
  </w:num>
  <w:num w:numId="9">
    <w:abstractNumId w:val="22"/>
  </w:num>
  <w:num w:numId="10">
    <w:abstractNumId w:val="60"/>
  </w:num>
  <w:num w:numId="11">
    <w:abstractNumId w:val="11"/>
  </w:num>
  <w:num w:numId="12">
    <w:abstractNumId w:val="14"/>
  </w:num>
  <w:num w:numId="13">
    <w:abstractNumId w:val="40"/>
  </w:num>
  <w:num w:numId="14">
    <w:abstractNumId w:val="38"/>
  </w:num>
  <w:num w:numId="15">
    <w:abstractNumId w:val="44"/>
  </w:num>
  <w:num w:numId="16">
    <w:abstractNumId w:val="18"/>
  </w:num>
  <w:num w:numId="17">
    <w:abstractNumId w:val="3"/>
  </w:num>
  <w:num w:numId="18">
    <w:abstractNumId w:val="55"/>
  </w:num>
  <w:num w:numId="19">
    <w:abstractNumId w:val="25"/>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19"/>
  </w:num>
  <w:num w:numId="24">
    <w:abstractNumId w:val="45"/>
  </w:num>
  <w:num w:numId="25">
    <w:abstractNumId w:val="35"/>
  </w:num>
  <w:num w:numId="26">
    <w:abstractNumId w:val="56"/>
  </w:num>
  <w:num w:numId="27">
    <w:abstractNumId w:val="51"/>
  </w:num>
  <w:num w:numId="28">
    <w:abstractNumId w:val="29"/>
  </w:num>
  <w:num w:numId="29">
    <w:abstractNumId w:val="26"/>
  </w:num>
  <w:num w:numId="30">
    <w:abstractNumId w:val="39"/>
  </w:num>
  <w:num w:numId="31">
    <w:abstractNumId w:val="36"/>
  </w:num>
  <w:num w:numId="32">
    <w:abstractNumId w:val="7"/>
  </w:num>
  <w:num w:numId="33">
    <w:abstractNumId w:val="42"/>
  </w:num>
  <w:num w:numId="34">
    <w:abstractNumId w:val="54"/>
  </w:num>
  <w:num w:numId="35">
    <w:abstractNumId w:val="2"/>
    <w:lvlOverride w:ilvl="0">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47"/>
  </w:num>
  <w:num w:numId="39">
    <w:abstractNumId w:val="53"/>
  </w:num>
  <w:num w:numId="40">
    <w:abstractNumId w:val="59"/>
  </w:num>
  <w:num w:numId="41">
    <w:abstractNumId w:val="8"/>
  </w:num>
  <w:num w:numId="42">
    <w:abstractNumId w:val="37"/>
  </w:num>
  <w:num w:numId="43">
    <w:abstractNumId w:val="57"/>
  </w:num>
  <w:num w:numId="44">
    <w:abstractNumId w:val="12"/>
  </w:num>
  <w:num w:numId="45">
    <w:abstractNumId w:val="20"/>
  </w:num>
  <w:num w:numId="46">
    <w:abstractNumId w:val="48"/>
  </w:num>
  <w:num w:numId="47">
    <w:abstractNumId w:val="17"/>
  </w:num>
  <w:num w:numId="48">
    <w:abstractNumId w:val="27"/>
  </w:num>
  <w:num w:numId="49">
    <w:abstractNumId w:val="1"/>
  </w:num>
  <w:num w:numId="50">
    <w:abstractNumId w:val="49"/>
  </w:num>
  <w:num w:numId="51">
    <w:abstractNumId w:val="50"/>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num>
  <w:num w:numId="53">
    <w:abstractNumId w:val="33"/>
  </w:num>
  <w:num w:numId="54">
    <w:abstractNumId w:val="46"/>
  </w:num>
  <w:num w:numId="55">
    <w:abstractNumId w:val="24"/>
  </w:num>
  <w:num w:numId="56">
    <w:abstractNumId w:val="10"/>
  </w:num>
  <w:num w:numId="57">
    <w:abstractNumId w:val="5"/>
  </w:num>
  <w:num w:numId="58">
    <w:abstractNumId w:val="28"/>
  </w:num>
  <w:num w:numId="59">
    <w:abstractNumId w:val="50"/>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num>
  <w:num w:numId="61">
    <w:abstractNumId w:val="41"/>
  </w:num>
  <w:num w:numId="62">
    <w:abstractNumId w:val="3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C80"/>
    <w:rsid w:val="00075F1F"/>
    <w:rsid w:val="0007639D"/>
    <w:rsid w:val="00076A7A"/>
    <w:rsid w:val="00076C3D"/>
    <w:rsid w:val="0008015C"/>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553"/>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77"/>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75B"/>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4728B"/>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57ED7"/>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4E6"/>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D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10C"/>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828"/>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4E2"/>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598"/>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53F"/>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357ED7"/>
    <w:pPr>
      <w:ind w:left="720"/>
    </w:pPr>
    <w:rPr>
      <w:lang w:eastAsia="es-ES"/>
    </w:rPr>
  </w:style>
  <w:style w:type="paragraph" w:styleId="TDC5">
    <w:name w:val="toc 5"/>
    <w:basedOn w:val="Normal"/>
    <w:next w:val="Normal"/>
    <w:autoRedefine/>
    <w:semiHidden/>
    <w:rsid w:val="00357ED7"/>
    <w:pPr>
      <w:ind w:left="960"/>
    </w:pPr>
    <w:rPr>
      <w:lang w:eastAsia="es-ES"/>
    </w:rPr>
  </w:style>
  <w:style w:type="paragraph" w:styleId="TDC6">
    <w:name w:val="toc 6"/>
    <w:basedOn w:val="Normal"/>
    <w:next w:val="Normal"/>
    <w:autoRedefine/>
    <w:semiHidden/>
    <w:rsid w:val="00357ED7"/>
    <w:pPr>
      <w:ind w:left="1200"/>
    </w:pPr>
    <w:rPr>
      <w:lang w:eastAsia="es-ES"/>
    </w:rPr>
  </w:style>
  <w:style w:type="paragraph" w:styleId="TDC7">
    <w:name w:val="toc 7"/>
    <w:basedOn w:val="Normal"/>
    <w:next w:val="Normal"/>
    <w:autoRedefine/>
    <w:semiHidden/>
    <w:rsid w:val="00357ED7"/>
    <w:pPr>
      <w:ind w:left="1440"/>
    </w:pPr>
    <w:rPr>
      <w:lang w:eastAsia="es-ES"/>
    </w:rPr>
  </w:style>
  <w:style w:type="paragraph" w:styleId="TDC8">
    <w:name w:val="toc 8"/>
    <w:basedOn w:val="Normal"/>
    <w:next w:val="Normal"/>
    <w:autoRedefine/>
    <w:semiHidden/>
    <w:rsid w:val="00357ED7"/>
    <w:pPr>
      <w:ind w:left="1680"/>
    </w:pPr>
    <w:rPr>
      <w:lang w:eastAsia="es-ES"/>
    </w:rPr>
  </w:style>
  <w:style w:type="paragraph" w:styleId="TDC9">
    <w:name w:val="toc 9"/>
    <w:basedOn w:val="Normal"/>
    <w:next w:val="Normal"/>
    <w:autoRedefine/>
    <w:semiHidden/>
    <w:rsid w:val="00357ED7"/>
    <w:pPr>
      <w:ind w:left="1920"/>
    </w:pPr>
    <w:rPr>
      <w:lang w:eastAsia="es-ES"/>
    </w:rPr>
  </w:style>
  <w:style w:type="paragraph" w:customStyle="1" w:styleId="CM12">
    <w:name w:val="CM12"/>
    <w:basedOn w:val="Normal"/>
    <w:next w:val="Normal"/>
    <w:rsid w:val="00357ED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57ED7"/>
    <w:pPr>
      <w:widowControl w:val="0"/>
    </w:pPr>
    <w:rPr>
      <w:rFonts w:ascii="Verdana" w:hAnsi="Verdana" w:cs="Times New Roman"/>
      <w:color w:val="auto"/>
    </w:rPr>
  </w:style>
  <w:style w:type="paragraph" w:customStyle="1" w:styleId="CM8">
    <w:name w:val="CM8"/>
    <w:basedOn w:val="Default"/>
    <w:next w:val="Default"/>
    <w:rsid w:val="00357ED7"/>
    <w:pPr>
      <w:widowControl w:val="0"/>
      <w:spacing w:line="246" w:lineRule="atLeast"/>
    </w:pPr>
    <w:rPr>
      <w:rFonts w:ascii="Verdana" w:hAnsi="Verdana" w:cs="Times New Roman"/>
      <w:color w:val="auto"/>
    </w:rPr>
  </w:style>
  <w:style w:type="paragraph" w:customStyle="1" w:styleId="CM14">
    <w:name w:val="CM14"/>
    <w:basedOn w:val="Default"/>
    <w:next w:val="Default"/>
    <w:rsid w:val="00357ED7"/>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image" Target="media/image17.png"/><Relationship Id="rId21" Type="http://schemas.openxmlformats.org/officeDocument/2006/relationships/image" Target="media/image7.png"/><Relationship Id="rId34" Type="http://schemas.openxmlformats.org/officeDocument/2006/relationships/image" Target="media/image14.jpeg"/><Relationship Id="rId42" Type="http://schemas.openxmlformats.org/officeDocument/2006/relationships/oleObject" Target="embeddings/oleObject10.bin"/><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oleObject" Target="embeddings/oleObject9.bin"/><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11.png"/><Relationship Id="rId36" Type="http://schemas.openxmlformats.org/officeDocument/2006/relationships/oleObject" Target="embeddings/oleObject7.bin"/><Relationship Id="rId10" Type="http://schemas.openxmlformats.org/officeDocument/2006/relationships/hyperlink" Target="http://www.ypfb.gob.bo" TargetMode="External"/><Relationship Id="rId19" Type="http://schemas.openxmlformats.org/officeDocument/2006/relationships/image" Target="media/image5.png"/><Relationship Id="rId31" Type="http://schemas.openxmlformats.org/officeDocument/2006/relationships/oleObject" Target="embeddings/oleObject5.bin"/><Relationship Id="rId44"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hyperlink" Target="mailto:mtroche@ypfb.gob.bo" TargetMode="External"/><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oleObject" Target="embeddings/oleObject3.bin"/><Relationship Id="rId30" Type="http://schemas.openxmlformats.org/officeDocument/2006/relationships/image" Target="media/image12.png"/><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oleObject" Target="embeddings/oleObject8.bin"/><Relationship Id="rId46" Type="http://schemas.openxmlformats.org/officeDocument/2006/relationships/image" Target="media/image20.jpeg"/><Relationship Id="rId20" Type="http://schemas.openxmlformats.org/officeDocument/2006/relationships/image" Target="media/image6.png"/><Relationship Id="rId4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F2BBE-EC10-4C75-B819-7F41F7435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27701</Words>
  <Characters>152356</Characters>
  <Application>Microsoft Office Word</Application>
  <DocSecurity>0</DocSecurity>
  <Lines>1269</Lines>
  <Paragraphs>359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179698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Troche Garcia</cp:lastModifiedBy>
  <cp:revision>3</cp:revision>
  <cp:lastPrinted>2015-02-19T14:27:00Z</cp:lastPrinted>
  <dcterms:created xsi:type="dcterms:W3CDTF">2016-09-22T00:47:00Z</dcterms:created>
  <dcterms:modified xsi:type="dcterms:W3CDTF">2016-09-22T00:47:00Z</dcterms:modified>
</cp:coreProperties>
</file>