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6E55" w:rsidRPr="007E3A17" w:rsidRDefault="00126E55" w:rsidP="00BC21BB">
                            <w:pPr>
                              <w:pStyle w:val="Ttulo1"/>
                              <w:ind w:left="142"/>
                              <w:jc w:val="center"/>
                              <w:rPr>
                                <w:rFonts w:ascii="Century Gothic" w:hAnsi="Century Gothic"/>
                                <w:sz w:val="8"/>
                                <w:szCs w:val="28"/>
                              </w:rPr>
                            </w:pPr>
                          </w:p>
                          <w:p w:rsidR="00126E55" w:rsidRDefault="00126E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6E55" w:rsidRPr="00196858" w:rsidRDefault="00126E55" w:rsidP="00196858"/>
                          <w:p w:rsidR="00126E55" w:rsidRDefault="00126E55" w:rsidP="00BC21BB">
                            <w:pPr>
                              <w:ind w:left="142"/>
                              <w:jc w:val="center"/>
                              <w:rPr>
                                <w:rFonts w:ascii="Verdana" w:hAnsi="Verdana"/>
                                <w:b/>
                              </w:rPr>
                            </w:pPr>
                          </w:p>
                          <w:p w:rsidR="00126E55" w:rsidRDefault="00126E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6E55" w:rsidRPr="00103622" w:rsidRDefault="00126E55" w:rsidP="00963B46">
                            <w:pPr>
                              <w:ind w:left="142"/>
                              <w:jc w:val="center"/>
                              <w:rPr>
                                <w:rFonts w:ascii="Century Gothic" w:hAnsi="Century Gothic" w:cs="Arial"/>
                                <w:b/>
                                <w:sz w:val="32"/>
                                <w:szCs w:val="32"/>
                                <w:lang w:val="es-MX"/>
                              </w:rPr>
                            </w:pPr>
                          </w:p>
                          <w:p w:rsidR="00126E55" w:rsidRPr="00103622" w:rsidRDefault="00126E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26E55" w:rsidRDefault="00126E5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126E55" w:rsidRDefault="00126E55" w:rsidP="00C12034">
                            <w:pPr>
                              <w:rPr>
                                <w:rFonts w:ascii="Century Gothic" w:hAnsi="Century Gothic" w:cs="Arial"/>
                                <w:b/>
                                <w:sz w:val="28"/>
                                <w:szCs w:val="32"/>
                              </w:rPr>
                            </w:pPr>
                          </w:p>
                          <w:p w:rsidR="00126E55" w:rsidRDefault="00126E55" w:rsidP="00C12034">
                            <w:pPr>
                              <w:jc w:val="center"/>
                              <w:rPr>
                                <w:rFonts w:ascii="Century Gothic" w:hAnsi="Century Gothic"/>
                                <w:b/>
                                <w:sz w:val="28"/>
                                <w:szCs w:val="32"/>
                              </w:rPr>
                            </w:pPr>
                          </w:p>
                          <w:p w:rsidR="00126E55" w:rsidRPr="00D94CE2" w:rsidRDefault="00126E55" w:rsidP="00455A2A">
                            <w:pPr>
                              <w:ind w:right="24"/>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126E55" w:rsidRPr="00D94CE2" w:rsidRDefault="00126E5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126E55" w:rsidRPr="00015B4A" w:rsidRDefault="00126E55" w:rsidP="00455A2A">
                            <w:pPr>
                              <w:ind w:left="142" w:right="24"/>
                              <w:jc w:val="center"/>
                              <w:rPr>
                                <w:rFonts w:ascii="Century Gothic" w:hAnsi="Century Gothic" w:cs="Arial"/>
                                <w:b/>
                                <w:sz w:val="28"/>
                                <w:szCs w:val="28"/>
                              </w:rPr>
                            </w:pPr>
                          </w:p>
                          <w:p w:rsidR="00126E55" w:rsidRDefault="00126E55" w:rsidP="00455A2A">
                            <w:pPr>
                              <w:ind w:left="142" w:right="24"/>
                              <w:jc w:val="center"/>
                              <w:rPr>
                                <w:rFonts w:ascii="Century Gothic" w:hAnsi="Century Gothic" w:cs="Arial"/>
                                <w:b/>
                                <w:sz w:val="28"/>
                                <w:szCs w:val="28"/>
                                <w:lang w:val="es-MX"/>
                              </w:rPr>
                            </w:pPr>
                          </w:p>
                          <w:p w:rsidR="00126E55" w:rsidRPr="00103622" w:rsidRDefault="00126E5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6E55" w:rsidRPr="00EF0F4C" w:rsidRDefault="00126E55" w:rsidP="00455A2A">
                            <w:pPr>
                              <w:ind w:left="142" w:right="24"/>
                              <w:rPr>
                                <w:rFonts w:ascii="Century Gothic" w:hAnsi="Century Gothic"/>
                                <w:b/>
                                <w:sz w:val="28"/>
                                <w:szCs w:val="28"/>
                              </w:rPr>
                            </w:pPr>
                          </w:p>
                          <w:p w:rsidR="00126E55" w:rsidRPr="00EF0F4C" w:rsidRDefault="00126E55" w:rsidP="00455A2A">
                            <w:pPr>
                              <w:ind w:right="24"/>
                              <w:jc w:val="center"/>
                              <w:rPr>
                                <w:rFonts w:ascii="Century Gothic" w:hAnsi="Century Gothic" w:cs="Century Gothic"/>
                                <w:b/>
                                <w:bCs/>
                                <w:sz w:val="28"/>
                                <w:szCs w:val="28"/>
                              </w:rPr>
                            </w:pPr>
                            <w:r w:rsidRPr="00EF0F4C">
                              <w:rPr>
                                <w:rFonts w:ascii="Century Gothic" w:hAnsi="Century Gothic" w:cs="Century Gothic"/>
                                <w:b/>
                                <w:bCs/>
                                <w:sz w:val="28"/>
                                <w:szCs w:val="28"/>
                              </w:rPr>
                              <w:t>OBJETO: ADQUISICIÓN DE TUBERÍA DE POLIETILENO SDR11 40, 63, 90, 110 Y 125 MM DE DIÁMETRO - 2017</w:t>
                            </w: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cs="Century Gothic"/>
                                <w:b/>
                                <w:bCs/>
                                <w:sz w:val="28"/>
                                <w:szCs w:val="28"/>
                              </w:rPr>
                            </w:pPr>
                            <w:r w:rsidRPr="00EF0F4C">
                              <w:rPr>
                                <w:rFonts w:ascii="Century Gothic" w:hAnsi="Century Gothic" w:cs="Century Gothic"/>
                                <w:b/>
                                <w:bCs/>
                                <w:sz w:val="28"/>
                                <w:szCs w:val="28"/>
                              </w:rPr>
                              <w:t>CÓDIGO: DCO-CDL-GRGD-322-16</w:t>
                            </w: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b/>
                                <w:sz w:val="28"/>
                                <w:szCs w:val="28"/>
                                <w:lang w:val="es-ES_tradnl"/>
                              </w:rPr>
                            </w:pPr>
                            <w:r w:rsidRPr="00EF0F4C">
                              <w:rPr>
                                <w:rFonts w:ascii="Century Gothic" w:hAnsi="Century Gothic" w:cs="Century Gothic"/>
                                <w:b/>
                                <w:bCs/>
                                <w:sz w:val="28"/>
                                <w:szCs w:val="28"/>
                              </w:rPr>
                              <w:t>Primera Convocatoria</w:t>
                            </w:r>
                          </w:p>
                          <w:p w:rsidR="00126E55" w:rsidRPr="00103622" w:rsidRDefault="00126E55" w:rsidP="00BC21BB">
                            <w:pPr>
                              <w:ind w:right="930"/>
                              <w:jc w:val="center"/>
                              <w:rPr>
                                <w:rFonts w:ascii="Century Gothic" w:hAnsi="Century Gothic"/>
                                <w:sz w:val="32"/>
                                <w:szCs w:val="32"/>
                                <w:lang w:val="es-ES_tradnl"/>
                              </w:rPr>
                            </w:pPr>
                          </w:p>
                          <w:p w:rsidR="00126E55" w:rsidRPr="00103622" w:rsidRDefault="00126E55" w:rsidP="00BC21BB">
                            <w:pPr>
                              <w:ind w:right="930"/>
                              <w:jc w:val="center"/>
                              <w:rPr>
                                <w:rFonts w:ascii="Century Gothic" w:hAnsi="Century Gothic"/>
                                <w:sz w:val="32"/>
                                <w:szCs w:val="32"/>
                                <w:lang w:val="es-ES_tradnl"/>
                              </w:rPr>
                            </w:pPr>
                          </w:p>
                          <w:p w:rsidR="00126E55" w:rsidRPr="00103622" w:rsidRDefault="00126E55" w:rsidP="00BC21BB">
                            <w:pPr>
                              <w:ind w:right="930"/>
                              <w:jc w:val="center"/>
                              <w:rPr>
                                <w:rFonts w:ascii="Century Gothic" w:hAnsi="Century Gothic"/>
                                <w:sz w:val="32"/>
                                <w:szCs w:val="32"/>
                                <w:lang w:val="es-ES_tradnl"/>
                              </w:rPr>
                            </w:pPr>
                          </w:p>
                          <w:p w:rsidR="00126E55" w:rsidRDefault="00126E55" w:rsidP="00BC21BB">
                            <w:pPr>
                              <w:ind w:right="930"/>
                              <w:jc w:val="center"/>
                              <w:rPr>
                                <w:rFonts w:ascii="Century Gothic" w:hAnsi="Century Gothic"/>
                                <w:lang w:val="es-ES_tradnl"/>
                              </w:rPr>
                            </w:pPr>
                          </w:p>
                          <w:p w:rsidR="00126E55" w:rsidRPr="009C5A35" w:rsidRDefault="00126E5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126E55" w:rsidRPr="007E3A17" w:rsidRDefault="00126E55" w:rsidP="00BC21BB">
                      <w:pPr>
                        <w:pStyle w:val="Ttulo1"/>
                        <w:ind w:left="142"/>
                        <w:jc w:val="center"/>
                        <w:rPr>
                          <w:rFonts w:ascii="Century Gothic" w:hAnsi="Century Gothic"/>
                          <w:sz w:val="8"/>
                          <w:szCs w:val="28"/>
                        </w:rPr>
                      </w:pPr>
                    </w:p>
                    <w:p w:rsidR="00126E55" w:rsidRDefault="00126E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6E55" w:rsidRPr="00196858" w:rsidRDefault="00126E55" w:rsidP="00196858"/>
                    <w:p w:rsidR="00126E55" w:rsidRDefault="00126E55" w:rsidP="00BC21BB">
                      <w:pPr>
                        <w:ind w:left="142"/>
                        <w:jc w:val="center"/>
                        <w:rPr>
                          <w:rFonts w:ascii="Verdana" w:hAnsi="Verdana"/>
                          <w:b/>
                        </w:rPr>
                      </w:pPr>
                    </w:p>
                    <w:p w:rsidR="00126E55" w:rsidRDefault="00126E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6E55" w:rsidRPr="00103622" w:rsidRDefault="00126E55" w:rsidP="00963B46">
                      <w:pPr>
                        <w:ind w:left="142"/>
                        <w:jc w:val="center"/>
                        <w:rPr>
                          <w:rFonts w:ascii="Century Gothic" w:hAnsi="Century Gothic" w:cs="Arial"/>
                          <w:b/>
                          <w:sz w:val="32"/>
                          <w:szCs w:val="32"/>
                          <w:lang w:val="es-MX"/>
                        </w:rPr>
                      </w:pPr>
                    </w:p>
                    <w:p w:rsidR="00126E55" w:rsidRPr="00103622" w:rsidRDefault="00126E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26E55" w:rsidRDefault="00126E5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126E55" w:rsidRDefault="00126E55" w:rsidP="00C12034">
                      <w:pPr>
                        <w:rPr>
                          <w:rFonts w:ascii="Century Gothic" w:hAnsi="Century Gothic" w:cs="Arial"/>
                          <w:b/>
                          <w:sz w:val="28"/>
                          <w:szCs w:val="32"/>
                        </w:rPr>
                      </w:pPr>
                    </w:p>
                    <w:p w:rsidR="00126E55" w:rsidRDefault="00126E55" w:rsidP="00C12034">
                      <w:pPr>
                        <w:jc w:val="center"/>
                        <w:rPr>
                          <w:rFonts w:ascii="Century Gothic" w:hAnsi="Century Gothic"/>
                          <w:b/>
                          <w:sz w:val="28"/>
                          <w:szCs w:val="32"/>
                        </w:rPr>
                      </w:pPr>
                    </w:p>
                    <w:p w:rsidR="00126E55" w:rsidRPr="00D94CE2" w:rsidRDefault="00126E55" w:rsidP="00455A2A">
                      <w:pPr>
                        <w:ind w:right="24"/>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126E55" w:rsidRPr="00D94CE2" w:rsidRDefault="00126E55" w:rsidP="00455A2A">
                      <w:pPr>
                        <w:ind w:right="24"/>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126E55" w:rsidRPr="00015B4A" w:rsidRDefault="00126E55" w:rsidP="00455A2A">
                      <w:pPr>
                        <w:ind w:left="142" w:right="24"/>
                        <w:jc w:val="center"/>
                        <w:rPr>
                          <w:rFonts w:ascii="Century Gothic" w:hAnsi="Century Gothic" w:cs="Arial"/>
                          <w:b/>
                          <w:sz w:val="28"/>
                          <w:szCs w:val="28"/>
                        </w:rPr>
                      </w:pPr>
                    </w:p>
                    <w:p w:rsidR="00126E55" w:rsidRDefault="00126E55" w:rsidP="00455A2A">
                      <w:pPr>
                        <w:ind w:left="142" w:right="24"/>
                        <w:jc w:val="center"/>
                        <w:rPr>
                          <w:rFonts w:ascii="Century Gothic" w:hAnsi="Century Gothic" w:cs="Arial"/>
                          <w:b/>
                          <w:sz w:val="28"/>
                          <w:szCs w:val="28"/>
                          <w:lang w:val="es-MX"/>
                        </w:rPr>
                      </w:pPr>
                    </w:p>
                    <w:p w:rsidR="00126E55" w:rsidRPr="00103622" w:rsidRDefault="00126E5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6E55" w:rsidRPr="00EF0F4C" w:rsidRDefault="00126E55" w:rsidP="00455A2A">
                      <w:pPr>
                        <w:ind w:left="142" w:right="24"/>
                        <w:rPr>
                          <w:rFonts w:ascii="Century Gothic" w:hAnsi="Century Gothic"/>
                          <w:b/>
                          <w:sz w:val="28"/>
                          <w:szCs w:val="28"/>
                        </w:rPr>
                      </w:pPr>
                      <w:bookmarkStart w:id="1" w:name="_GoBack"/>
                    </w:p>
                    <w:p w:rsidR="00126E55" w:rsidRPr="00EF0F4C" w:rsidRDefault="00126E55" w:rsidP="00455A2A">
                      <w:pPr>
                        <w:ind w:right="24"/>
                        <w:jc w:val="center"/>
                        <w:rPr>
                          <w:rFonts w:ascii="Century Gothic" w:hAnsi="Century Gothic" w:cs="Century Gothic"/>
                          <w:b/>
                          <w:bCs/>
                          <w:sz w:val="28"/>
                          <w:szCs w:val="28"/>
                        </w:rPr>
                      </w:pPr>
                      <w:r w:rsidRPr="00EF0F4C">
                        <w:rPr>
                          <w:rFonts w:ascii="Century Gothic" w:hAnsi="Century Gothic" w:cs="Century Gothic"/>
                          <w:b/>
                          <w:bCs/>
                          <w:sz w:val="28"/>
                          <w:szCs w:val="28"/>
                        </w:rPr>
                        <w:t>OBJETO: ADQUISICIÓN DE TUBERÍA DE POLIETILENO SDR11 40, 63, 90, 110 Y 125 MM DE DIÁMETRO - 2017</w:t>
                      </w: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cs="Century Gothic"/>
                          <w:b/>
                          <w:bCs/>
                          <w:sz w:val="28"/>
                          <w:szCs w:val="28"/>
                        </w:rPr>
                      </w:pPr>
                      <w:r w:rsidRPr="00EF0F4C">
                        <w:rPr>
                          <w:rFonts w:ascii="Century Gothic" w:hAnsi="Century Gothic" w:cs="Century Gothic"/>
                          <w:b/>
                          <w:bCs/>
                          <w:sz w:val="28"/>
                          <w:szCs w:val="28"/>
                        </w:rPr>
                        <w:t>CÓDIGO: DCO-CDL-GRGD-322-16</w:t>
                      </w: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cs="Century Gothic"/>
                          <w:b/>
                          <w:bCs/>
                          <w:sz w:val="28"/>
                          <w:szCs w:val="28"/>
                        </w:rPr>
                      </w:pPr>
                    </w:p>
                    <w:p w:rsidR="00126E55" w:rsidRPr="00EF0F4C" w:rsidRDefault="00126E55" w:rsidP="00455A2A">
                      <w:pPr>
                        <w:ind w:right="24"/>
                        <w:jc w:val="center"/>
                        <w:rPr>
                          <w:rFonts w:ascii="Century Gothic" w:hAnsi="Century Gothic"/>
                          <w:b/>
                          <w:sz w:val="28"/>
                          <w:szCs w:val="28"/>
                          <w:lang w:val="es-ES_tradnl"/>
                        </w:rPr>
                      </w:pPr>
                      <w:r w:rsidRPr="00EF0F4C">
                        <w:rPr>
                          <w:rFonts w:ascii="Century Gothic" w:hAnsi="Century Gothic" w:cs="Century Gothic"/>
                          <w:b/>
                          <w:bCs/>
                          <w:sz w:val="28"/>
                          <w:szCs w:val="28"/>
                        </w:rPr>
                        <w:t>Primera Convocatoria</w:t>
                      </w:r>
                    </w:p>
                    <w:bookmarkEnd w:id="1"/>
                    <w:p w:rsidR="00126E55" w:rsidRPr="00103622" w:rsidRDefault="00126E55" w:rsidP="00BC21BB">
                      <w:pPr>
                        <w:ind w:right="930"/>
                        <w:jc w:val="center"/>
                        <w:rPr>
                          <w:rFonts w:ascii="Century Gothic" w:hAnsi="Century Gothic"/>
                          <w:sz w:val="32"/>
                          <w:szCs w:val="32"/>
                          <w:lang w:val="es-ES_tradnl"/>
                        </w:rPr>
                      </w:pPr>
                    </w:p>
                    <w:p w:rsidR="00126E55" w:rsidRPr="00103622" w:rsidRDefault="00126E55" w:rsidP="00BC21BB">
                      <w:pPr>
                        <w:ind w:right="930"/>
                        <w:jc w:val="center"/>
                        <w:rPr>
                          <w:rFonts w:ascii="Century Gothic" w:hAnsi="Century Gothic"/>
                          <w:sz w:val="32"/>
                          <w:szCs w:val="32"/>
                          <w:lang w:val="es-ES_tradnl"/>
                        </w:rPr>
                      </w:pPr>
                    </w:p>
                    <w:p w:rsidR="00126E55" w:rsidRPr="00103622" w:rsidRDefault="00126E55" w:rsidP="00BC21BB">
                      <w:pPr>
                        <w:ind w:right="930"/>
                        <w:jc w:val="center"/>
                        <w:rPr>
                          <w:rFonts w:ascii="Century Gothic" w:hAnsi="Century Gothic"/>
                          <w:sz w:val="32"/>
                          <w:szCs w:val="32"/>
                          <w:lang w:val="es-ES_tradnl"/>
                        </w:rPr>
                      </w:pPr>
                    </w:p>
                    <w:p w:rsidR="00126E55" w:rsidRDefault="00126E55" w:rsidP="00BC21BB">
                      <w:pPr>
                        <w:ind w:right="930"/>
                        <w:jc w:val="center"/>
                        <w:rPr>
                          <w:rFonts w:ascii="Century Gothic" w:hAnsi="Century Gothic"/>
                          <w:lang w:val="es-ES_tradnl"/>
                        </w:rPr>
                      </w:pPr>
                    </w:p>
                    <w:p w:rsidR="00126E55" w:rsidRPr="009C5A35" w:rsidRDefault="00126E5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73031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78D8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6E55" w:rsidRPr="00AD6AF2" w:rsidRDefault="00126E55" w:rsidP="00795A5A">
                            <w:pPr>
                              <w:ind w:right="930"/>
                              <w:jc w:val="center"/>
                              <w:rPr>
                                <w:rFonts w:ascii="Century Gothic" w:hAnsi="Century Gothic"/>
                                <w:sz w:val="14"/>
                                <w:lang w:val="es-ES_tradnl"/>
                              </w:rPr>
                            </w:pPr>
                          </w:p>
                          <w:p w:rsidR="00126E55" w:rsidRPr="00AD6AF2" w:rsidRDefault="00126E5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126E55" w:rsidRPr="00AD6AF2" w:rsidRDefault="00126E55" w:rsidP="00795A5A">
                      <w:pPr>
                        <w:ind w:right="930"/>
                        <w:jc w:val="center"/>
                        <w:rPr>
                          <w:rFonts w:ascii="Century Gothic" w:hAnsi="Century Gothic"/>
                          <w:sz w:val="14"/>
                          <w:lang w:val="es-ES_tradnl"/>
                        </w:rPr>
                      </w:pPr>
                    </w:p>
                    <w:p w:rsidR="00126E55" w:rsidRPr="00AD6AF2" w:rsidRDefault="00126E5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126E55"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26E5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26E5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ítems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126E55"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26E5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5"/>
        <w:gridCol w:w="1182"/>
        <w:gridCol w:w="49"/>
        <w:gridCol w:w="1077"/>
        <w:gridCol w:w="330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26E5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26E55">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26E55" w:rsidRPr="00552079" w:rsidTr="00126E55">
        <w:trPr>
          <w:trHeight w:val="300"/>
        </w:trPr>
        <w:tc>
          <w:tcPr>
            <w:tcW w:w="433" w:type="dxa"/>
            <w:vAlign w:val="center"/>
          </w:tcPr>
          <w:p w:rsidR="00126E55" w:rsidRPr="00552079" w:rsidRDefault="00126E55"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26E55" w:rsidRPr="00552079" w:rsidRDefault="00126E55"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rsidR="00126E55" w:rsidRPr="00552079" w:rsidRDefault="00126E55" w:rsidP="00126E55">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126E55">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126E55">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126E55" w:rsidRDefault="00103622" w:rsidP="00B37050">
            <w:pPr>
              <w:rPr>
                <w:rFonts w:asciiTheme="minorHAnsi" w:hAnsiTheme="minorHAnsi" w:cstheme="minorHAnsi"/>
                <w:szCs w:val="22"/>
              </w:rPr>
            </w:pPr>
            <w:r w:rsidRPr="00126E55">
              <w:rPr>
                <w:rFonts w:asciiTheme="minorHAnsi" w:hAnsiTheme="minorHAnsi" w:cstheme="minorHAnsi"/>
                <w:szCs w:val="22"/>
              </w:rPr>
              <w:t>Fecha:</w:t>
            </w:r>
          </w:p>
          <w:p w:rsidR="00103622" w:rsidRPr="00126E55" w:rsidRDefault="00126E55" w:rsidP="00B37050">
            <w:pPr>
              <w:rPr>
                <w:rFonts w:asciiTheme="minorHAnsi" w:hAnsiTheme="minorHAnsi" w:cstheme="minorHAnsi"/>
                <w:szCs w:val="22"/>
              </w:rPr>
            </w:pPr>
            <w:r w:rsidRPr="00126E55">
              <w:rPr>
                <w:rFonts w:asciiTheme="minorHAnsi" w:hAnsiTheme="minorHAnsi" w:cstheme="minorHAnsi"/>
                <w:szCs w:val="22"/>
              </w:rPr>
              <w:t>29/09/2016</w:t>
            </w:r>
          </w:p>
        </w:tc>
        <w:tc>
          <w:tcPr>
            <w:tcW w:w="1088" w:type="dxa"/>
            <w:vAlign w:val="center"/>
          </w:tcPr>
          <w:p w:rsidR="00103622" w:rsidRPr="00126E55" w:rsidRDefault="00103622" w:rsidP="00B37050">
            <w:pPr>
              <w:jc w:val="center"/>
              <w:rPr>
                <w:rFonts w:asciiTheme="minorHAnsi" w:hAnsiTheme="minorHAnsi" w:cstheme="minorHAnsi"/>
                <w:szCs w:val="22"/>
              </w:rPr>
            </w:pPr>
            <w:r w:rsidRPr="00126E55">
              <w:rPr>
                <w:rFonts w:asciiTheme="minorHAnsi" w:hAnsiTheme="minorHAnsi" w:cstheme="minorHAnsi"/>
                <w:szCs w:val="22"/>
              </w:rPr>
              <w:t>Hasta hora:</w:t>
            </w:r>
          </w:p>
          <w:p w:rsidR="00103622" w:rsidRPr="00126E55" w:rsidRDefault="00126E55" w:rsidP="00126E55">
            <w:pPr>
              <w:jc w:val="center"/>
              <w:rPr>
                <w:rFonts w:asciiTheme="minorHAnsi" w:hAnsiTheme="minorHAnsi" w:cstheme="minorHAnsi"/>
                <w:szCs w:val="22"/>
              </w:rPr>
            </w:pPr>
            <w:r>
              <w:rPr>
                <w:rFonts w:asciiTheme="minorHAnsi" w:hAnsiTheme="minorHAnsi" w:cstheme="minorHAnsi"/>
                <w:szCs w:val="22"/>
              </w:rPr>
              <w:t>12:30</w:t>
            </w:r>
          </w:p>
        </w:tc>
        <w:tc>
          <w:tcPr>
            <w:tcW w:w="3337" w:type="dxa"/>
            <w:vAlign w:val="center"/>
          </w:tcPr>
          <w:p w:rsidR="00103622" w:rsidRPr="00552079" w:rsidRDefault="00126E55" w:rsidP="00B37050">
            <w:pPr>
              <w:jc w:val="both"/>
              <w:rPr>
                <w:rFonts w:asciiTheme="minorHAnsi" w:hAnsiTheme="minorHAnsi" w:cstheme="minorHAnsi"/>
                <w:b/>
                <w:color w:val="000000"/>
                <w:sz w:val="22"/>
                <w:szCs w:val="22"/>
              </w:rPr>
            </w:pPr>
            <w:r w:rsidRPr="00126E55">
              <w:rPr>
                <w:rFonts w:ascii="Calibri" w:hAnsi="Calibri" w:cs="Calibri"/>
                <w:sz w:val="18"/>
                <w:szCs w:val="16"/>
              </w:rPr>
              <w:t xml:space="preserve">Correo institucional </w:t>
            </w:r>
            <w:r w:rsidRPr="00126E55">
              <w:rPr>
                <w:rFonts w:ascii="Calibri" w:hAnsi="Calibri" w:cs="Calibri"/>
                <w:color w:val="0000FF"/>
                <w:sz w:val="18"/>
                <w:szCs w:val="16"/>
              </w:rPr>
              <w:t>jcamachor@ypfb.gob.bo</w:t>
            </w:r>
          </w:p>
        </w:tc>
      </w:tr>
      <w:tr w:rsidR="00103622" w:rsidRPr="00552079" w:rsidTr="00126E55">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126E55" w:rsidRDefault="00103622" w:rsidP="00B37050">
            <w:pPr>
              <w:rPr>
                <w:rFonts w:asciiTheme="minorHAnsi" w:hAnsiTheme="minorHAnsi" w:cstheme="minorHAnsi"/>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26E5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126E55" w:rsidRDefault="00103622" w:rsidP="00B37050">
            <w:pPr>
              <w:rPr>
                <w:rFonts w:asciiTheme="minorHAnsi" w:hAnsiTheme="minorHAnsi" w:cstheme="minorHAnsi"/>
                <w:szCs w:val="22"/>
              </w:rPr>
            </w:pPr>
            <w:r w:rsidRPr="00126E55">
              <w:rPr>
                <w:rFonts w:asciiTheme="minorHAnsi" w:hAnsiTheme="minorHAnsi" w:cstheme="minorHAnsi"/>
                <w:szCs w:val="22"/>
              </w:rPr>
              <w:t>Fecha:</w:t>
            </w:r>
          </w:p>
          <w:p w:rsidR="00103622" w:rsidRPr="00126E55" w:rsidRDefault="00126E55" w:rsidP="00B37050">
            <w:pPr>
              <w:rPr>
                <w:rFonts w:asciiTheme="minorHAnsi" w:hAnsiTheme="minorHAnsi" w:cstheme="minorHAnsi"/>
                <w:szCs w:val="22"/>
              </w:rPr>
            </w:pPr>
            <w:r>
              <w:rPr>
                <w:rFonts w:asciiTheme="minorHAnsi" w:hAnsiTheme="minorHAnsi" w:cstheme="minorHAnsi"/>
                <w:szCs w:val="22"/>
              </w:rPr>
              <w:t>30/09/2016</w:t>
            </w:r>
          </w:p>
        </w:tc>
        <w:tc>
          <w:tcPr>
            <w:tcW w:w="1088" w:type="dxa"/>
            <w:vAlign w:val="center"/>
          </w:tcPr>
          <w:p w:rsidR="00103622" w:rsidRPr="00126E55" w:rsidRDefault="00103622" w:rsidP="00B37050">
            <w:pPr>
              <w:jc w:val="center"/>
              <w:rPr>
                <w:rFonts w:asciiTheme="minorHAnsi" w:hAnsiTheme="minorHAnsi" w:cstheme="minorHAnsi"/>
                <w:szCs w:val="22"/>
              </w:rPr>
            </w:pPr>
            <w:r w:rsidRPr="00126E55">
              <w:rPr>
                <w:rFonts w:asciiTheme="minorHAnsi" w:hAnsiTheme="minorHAnsi" w:cstheme="minorHAnsi"/>
                <w:szCs w:val="22"/>
              </w:rPr>
              <w:t>Hora:</w:t>
            </w:r>
          </w:p>
          <w:p w:rsidR="00103622" w:rsidRPr="00126E55" w:rsidRDefault="00126E55" w:rsidP="00126E55">
            <w:pPr>
              <w:jc w:val="center"/>
              <w:rPr>
                <w:rFonts w:asciiTheme="minorHAnsi" w:hAnsiTheme="minorHAnsi" w:cstheme="minorHAnsi"/>
                <w:szCs w:val="22"/>
              </w:rPr>
            </w:pPr>
            <w:r>
              <w:rPr>
                <w:rFonts w:asciiTheme="minorHAnsi" w:hAnsiTheme="minorHAnsi" w:cstheme="minorHAnsi"/>
                <w:szCs w:val="22"/>
              </w:rPr>
              <w:t>15:00</w:t>
            </w:r>
          </w:p>
        </w:tc>
        <w:tc>
          <w:tcPr>
            <w:tcW w:w="3337" w:type="dxa"/>
          </w:tcPr>
          <w:p w:rsidR="00126E55" w:rsidRPr="00097BA2" w:rsidRDefault="00126E55" w:rsidP="00126E55">
            <w:pPr>
              <w:jc w:val="both"/>
              <w:rPr>
                <w:rFonts w:ascii="Calibri" w:hAnsi="Calibri" w:cs="Calibri"/>
                <w:sz w:val="16"/>
                <w:szCs w:val="16"/>
              </w:rPr>
            </w:pPr>
            <w:r w:rsidRPr="00097BA2">
              <w:rPr>
                <w:rFonts w:ascii="Calibri" w:hAnsi="Calibri" w:cs="Calibri"/>
                <w:sz w:val="16"/>
                <w:szCs w:val="16"/>
              </w:rPr>
              <w:t xml:space="preserve">Calle Bueno N° 185 Piso </w:t>
            </w:r>
            <w:r>
              <w:rPr>
                <w:rFonts w:ascii="Calibri" w:hAnsi="Calibri" w:cs="Calibri"/>
                <w:sz w:val="16"/>
                <w:szCs w:val="16"/>
              </w:rPr>
              <w:t xml:space="preserve"> 1 Edificio YPFB, </w:t>
            </w:r>
            <w:r w:rsidRPr="00097BA2">
              <w:rPr>
                <w:rFonts w:ascii="Calibri" w:hAnsi="Calibri" w:cs="Calibri"/>
                <w:sz w:val="16"/>
                <w:szCs w:val="16"/>
              </w:rPr>
              <w:t xml:space="preserve">Gerencia de Contrataciones </w:t>
            </w:r>
            <w:r w:rsidR="001E0D7E">
              <w:rPr>
                <w:rFonts w:ascii="Calibri" w:hAnsi="Calibri" w:cs="Calibri"/>
                <w:sz w:val="16"/>
                <w:szCs w:val="16"/>
              </w:rPr>
              <w:t>Corporativa</w:t>
            </w:r>
          </w:p>
          <w:p w:rsidR="00103622" w:rsidRPr="001B5615" w:rsidRDefault="00126E55" w:rsidP="00126E55">
            <w:pPr>
              <w:rPr>
                <w:rFonts w:asciiTheme="minorHAnsi" w:hAnsiTheme="minorHAnsi" w:cstheme="minorHAnsi"/>
                <w:color w:val="FF0000"/>
                <w:sz w:val="22"/>
                <w:szCs w:val="22"/>
              </w:rPr>
            </w:pPr>
            <w:r w:rsidRPr="00097BA2">
              <w:rPr>
                <w:rFonts w:ascii="Calibri" w:hAnsi="Calibri" w:cs="Calibri"/>
                <w:sz w:val="16"/>
                <w:szCs w:val="16"/>
              </w:rPr>
              <w:t>La Paz –Bolivia</w:t>
            </w:r>
          </w:p>
        </w:tc>
      </w:tr>
      <w:tr w:rsidR="00103622" w:rsidRPr="00552079" w:rsidTr="00126E5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126E55" w:rsidRDefault="00103622" w:rsidP="00B37050">
            <w:pPr>
              <w:jc w:val="center"/>
              <w:rPr>
                <w:rFonts w:asciiTheme="minorHAnsi" w:hAnsiTheme="minorHAnsi" w:cstheme="minorHAnsi"/>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26E5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126E55" w:rsidRDefault="00103622" w:rsidP="00B37050">
            <w:pPr>
              <w:rPr>
                <w:rFonts w:asciiTheme="minorHAnsi" w:hAnsiTheme="minorHAnsi" w:cstheme="minorHAnsi"/>
                <w:szCs w:val="22"/>
              </w:rPr>
            </w:pPr>
            <w:r w:rsidRPr="00126E55">
              <w:rPr>
                <w:rFonts w:asciiTheme="minorHAnsi" w:hAnsiTheme="minorHAnsi" w:cstheme="minorHAnsi"/>
                <w:szCs w:val="22"/>
              </w:rPr>
              <w:t>Fecha:</w:t>
            </w:r>
          </w:p>
          <w:p w:rsidR="00103622" w:rsidRPr="00126E55" w:rsidRDefault="00126E55" w:rsidP="00B37050">
            <w:pPr>
              <w:rPr>
                <w:rFonts w:asciiTheme="minorHAnsi" w:hAnsiTheme="minorHAnsi" w:cstheme="minorHAnsi"/>
                <w:szCs w:val="22"/>
              </w:rPr>
            </w:pPr>
            <w:r>
              <w:rPr>
                <w:rFonts w:asciiTheme="minorHAnsi" w:hAnsiTheme="minorHAnsi" w:cstheme="minorHAnsi"/>
                <w:szCs w:val="22"/>
              </w:rPr>
              <w:t>12/10/2016</w:t>
            </w:r>
          </w:p>
        </w:tc>
        <w:tc>
          <w:tcPr>
            <w:tcW w:w="1088" w:type="dxa"/>
            <w:vAlign w:val="center"/>
          </w:tcPr>
          <w:p w:rsidR="00103622" w:rsidRPr="00126E55" w:rsidRDefault="00103622" w:rsidP="00B37050">
            <w:pPr>
              <w:jc w:val="center"/>
              <w:rPr>
                <w:rFonts w:asciiTheme="minorHAnsi" w:hAnsiTheme="minorHAnsi" w:cstheme="minorHAnsi"/>
                <w:szCs w:val="22"/>
              </w:rPr>
            </w:pPr>
            <w:r w:rsidRPr="00126E55">
              <w:rPr>
                <w:rFonts w:asciiTheme="minorHAnsi" w:hAnsiTheme="minorHAnsi" w:cstheme="minorHAnsi"/>
                <w:szCs w:val="22"/>
              </w:rPr>
              <w:t>Hasta hora:</w:t>
            </w:r>
          </w:p>
          <w:p w:rsidR="00103622" w:rsidRPr="00126E55" w:rsidRDefault="00126E55" w:rsidP="00126E55">
            <w:pPr>
              <w:jc w:val="center"/>
              <w:rPr>
                <w:rFonts w:asciiTheme="minorHAnsi" w:hAnsiTheme="minorHAnsi" w:cstheme="minorHAnsi"/>
                <w:szCs w:val="22"/>
              </w:rPr>
            </w:pPr>
            <w:r>
              <w:rPr>
                <w:rFonts w:asciiTheme="minorHAnsi" w:hAnsiTheme="minorHAnsi" w:cstheme="minorHAnsi"/>
                <w:szCs w:val="22"/>
              </w:rPr>
              <w:t>10:00</w:t>
            </w:r>
          </w:p>
        </w:tc>
        <w:tc>
          <w:tcPr>
            <w:tcW w:w="3337" w:type="dxa"/>
          </w:tcPr>
          <w:p w:rsidR="00126E55" w:rsidRPr="00097BA2" w:rsidRDefault="00126E55" w:rsidP="00126E55">
            <w:pPr>
              <w:jc w:val="both"/>
              <w:rPr>
                <w:rFonts w:ascii="Calibri" w:hAnsi="Calibri" w:cs="Calibri"/>
                <w:sz w:val="16"/>
                <w:szCs w:val="16"/>
              </w:rPr>
            </w:pPr>
            <w:r w:rsidRPr="00097BA2">
              <w:rPr>
                <w:rFonts w:ascii="Calibri" w:hAnsi="Calibri" w:cs="Calibri"/>
                <w:sz w:val="16"/>
                <w:szCs w:val="16"/>
              </w:rPr>
              <w:t xml:space="preserve">Calle Bueno N° 185 Piso </w:t>
            </w:r>
            <w:r>
              <w:rPr>
                <w:rFonts w:ascii="Calibri" w:hAnsi="Calibri" w:cs="Calibri"/>
                <w:sz w:val="16"/>
                <w:szCs w:val="16"/>
              </w:rPr>
              <w:t xml:space="preserve"> 1 Edificio YPFB, </w:t>
            </w:r>
            <w:r w:rsidR="001E0D7E" w:rsidRPr="00097BA2">
              <w:rPr>
                <w:rFonts w:ascii="Calibri" w:hAnsi="Calibri" w:cs="Calibri"/>
                <w:sz w:val="16"/>
                <w:szCs w:val="16"/>
              </w:rPr>
              <w:t xml:space="preserve">Gerencia de Contrataciones </w:t>
            </w:r>
            <w:r w:rsidR="001E0D7E">
              <w:rPr>
                <w:rFonts w:ascii="Calibri" w:hAnsi="Calibri" w:cs="Calibri"/>
                <w:sz w:val="16"/>
                <w:szCs w:val="16"/>
              </w:rPr>
              <w:t>Corporativa</w:t>
            </w:r>
          </w:p>
          <w:p w:rsidR="00103622" w:rsidRPr="001B5615" w:rsidRDefault="00126E55" w:rsidP="00126E55">
            <w:pPr>
              <w:rPr>
                <w:rFonts w:asciiTheme="minorHAnsi" w:hAnsiTheme="minorHAnsi" w:cstheme="minorHAnsi"/>
                <w:color w:val="FF0000"/>
                <w:sz w:val="22"/>
                <w:szCs w:val="22"/>
              </w:rPr>
            </w:pPr>
            <w:r w:rsidRPr="00097BA2">
              <w:rPr>
                <w:rFonts w:ascii="Calibri" w:hAnsi="Calibri" w:cs="Calibri"/>
                <w:sz w:val="16"/>
                <w:szCs w:val="16"/>
              </w:rPr>
              <w:t>La Paz –Bolivia</w:t>
            </w:r>
          </w:p>
        </w:tc>
      </w:tr>
      <w:tr w:rsidR="00103622" w:rsidRPr="00552079" w:rsidTr="00126E5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126E55" w:rsidRDefault="00103622" w:rsidP="00B37050">
            <w:pPr>
              <w:jc w:val="center"/>
              <w:rPr>
                <w:rFonts w:asciiTheme="minorHAnsi" w:hAnsiTheme="minorHAnsi" w:cstheme="minorHAnsi"/>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126E55">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126E55" w:rsidRDefault="00103622" w:rsidP="00B37050">
            <w:pPr>
              <w:rPr>
                <w:rFonts w:asciiTheme="minorHAnsi" w:hAnsiTheme="minorHAnsi" w:cstheme="minorHAnsi"/>
                <w:szCs w:val="22"/>
              </w:rPr>
            </w:pPr>
            <w:r w:rsidRPr="00126E55">
              <w:rPr>
                <w:rFonts w:asciiTheme="minorHAnsi" w:hAnsiTheme="minorHAnsi" w:cstheme="minorHAnsi"/>
                <w:szCs w:val="22"/>
              </w:rPr>
              <w:t>Fecha:</w:t>
            </w:r>
          </w:p>
          <w:p w:rsidR="00103622" w:rsidRPr="00126E55" w:rsidRDefault="00126E55" w:rsidP="00B37050">
            <w:pPr>
              <w:rPr>
                <w:rFonts w:asciiTheme="minorHAnsi" w:hAnsiTheme="minorHAnsi" w:cstheme="minorHAnsi"/>
                <w:szCs w:val="22"/>
              </w:rPr>
            </w:pPr>
            <w:r>
              <w:rPr>
                <w:rFonts w:asciiTheme="minorHAnsi" w:hAnsiTheme="minorHAnsi" w:cstheme="minorHAnsi"/>
                <w:szCs w:val="22"/>
              </w:rPr>
              <w:t>12/10/2016</w:t>
            </w:r>
          </w:p>
        </w:tc>
        <w:tc>
          <w:tcPr>
            <w:tcW w:w="1138" w:type="dxa"/>
            <w:gridSpan w:val="2"/>
            <w:vAlign w:val="center"/>
          </w:tcPr>
          <w:p w:rsidR="00103622" w:rsidRPr="00126E55" w:rsidRDefault="00103622" w:rsidP="00B37050">
            <w:pPr>
              <w:jc w:val="center"/>
              <w:rPr>
                <w:rFonts w:asciiTheme="minorHAnsi" w:hAnsiTheme="minorHAnsi" w:cstheme="minorHAnsi"/>
                <w:szCs w:val="22"/>
              </w:rPr>
            </w:pPr>
            <w:r w:rsidRPr="00126E55">
              <w:rPr>
                <w:rFonts w:asciiTheme="minorHAnsi" w:hAnsiTheme="minorHAnsi" w:cstheme="minorHAnsi"/>
                <w:szCs w:val="22"/>
              </w:rPr>
              <w:t>Hora:</w:t>
            </w:r>
          </w:p>
          <w:p w:rsidR="00103622" w:rsidRPr="00126E55" w:rsidRDefault="00126E55" w:rsidP="00126E55">
            <w:pPr>
              <w:jc w:val="center"/>
              <w:rPr>
                <w:rFonts w:asciiTheme="minorHAnsi" w:hAnsiTheme="minorHAnsi" w:cstheme="minorHAnsi"/>
                <w:szCs w:val="22"/>
              </w:rPr>
            </w:pPr>
            <w:r>
              <w:rPr>
                <w:rFonts w:asciiTheme="minorHAnsi" w:hAnsiTheme="minorHAnsi" w:cstheme="minorHAnsi"/>
                <w:szCs w:val="22"/>
              </w:rPr>
              <w:t>10:30</w:t>
            </w:r>
          </w:p>
        </w:tc>
        <w:tc>
          <w:tcPr>
            <w:tcW w:w="3337" w:type="dxa"/>
            <w:vAlign w:val="center"/>
          </w:tcPr>
          <w:p w:rsidR="00126E55" w:rsidRPr="00097BA2" w:rsidRDefault="00126E55" w:rsidP="00126E55">
            <w:pPr>
              <w:jc w:val="both"/>
              <w:rPr>
                <w:rFonts w:ascii="Calibri" w:hAnsi="Calibri" w:cs="Calibri"/>
                <w:sz w:val="16"/>
                <w:szCs w:val="16"/>
              </w:rPr>
            </w:pPr>
            <w:r w:rsidRPr="00097BA2">
              <w:rPr>
                <w:rFonts w:ascii="Calibri" w:hAnsi="Calibri" w:cs="Calibri"/>
                <w:sz w:val="16"/>
                <w:szCs w:val="16"/>
              </w:rPr>
              <w:t xml:space="preserve">Calle Bueno N° 185 Piso </w:t>
            </w:r>
            <w:r>
              <w:rPr>
                <w:rFonts w:ascii="Calibri" w:hAnsi="Calibri" w:cs="Calibri"/>
                <w:sz w:val="16"/>
                <w:szCs w:val="16"/>
              </w:rPr>
              <w:t xml:space="preserve"> 1 Edificio YPFB, </w:t>
            </w:r>
            <w:r w:rsidR="001E0D7E" w:rsidRPr="00097BA2">
              <w:rPr>
                <w:rFonts w:ascii="Calibri" w:hAnsi="Calibri" w:cs="Calibri"/>
                <w:sz w:val="16"/>
                <w:szCs w:val="16"/>
              </w:rPr>
              <w:t xml:space="preserve">Gerencia de Contrataciones </w:t>
            </w:r>
            <w:r w:rsidR="001E0D7E">
              <w:rPr>
                <w:rFonts w:ascii="Calibri" w:hAnsi="Calibri" w:cs="Calibri"/>
                <w:sz w:val="16"/>
                <w:szCs w:val="16"/>
              </w:rPr>
              <w:t>Corporativa</w:t>
            </w:r>
          </w:p>
          <w:p w:rsidR="00103622" w:rsidRPr="001B5615" w:rsidRDefault="00126E55" w:rsidP="00126E55">
            <w:pPr>
              <w:rPr>
                <w:rFonts w:asciiTheme="minorHAnsi" w:hAnsiTheme="minorHAnsi" w:cstheme="minorHAnsi"/>
                <w:color w:val="FF0000"/>
                <w:sz w:val="22"/>
                <w:szCs w:val="22"/>
                <w:lang w:val="es-BO"/>
              </w:rPr>
            </w:pPr>
            <w:r w:rsidRPr="00097BA2">
              <w:rPr>
                <w:rFonts w:ascii="Calibri" w:hAnsi="Calibri" w:cs="Calibri"/>
                <w:sz w:val="16"/>
                <w:szCs w:val="16"/>
              </w:rPr>
              <w:t>La Paz –Bolivia</w:t>
            </w:r>
          </w:p>
        </w:tc>
      </w:tr>
      <w:tr w:rsidR="00A73638" w:rsidRPr="00552079" w:rsidTr="00126E5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103622" w:rsidRPr="00435ECD"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35ECD" w:rsidRDefault="00103622" w:rsidP="001E0D7E">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rsidR="001E0D7E" w:rsidRPr="00435ECD" w:rsidRDefault="001E0D7E"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ÍTEM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E0D7E"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lang w:val="es-BO" w:eastAsia="es-BO"/>
              </w:rPr>
            </w:pPr>
            <w:r w:rsidRPr="001E0D7E">
              <w:rPr>
                <w:rFonts w:ascii="Calibri" w:hAnsi="Calibri" w:cs="Calibri"/>
                <w:color w:val="000000"/>
                <w:szCs w:val="16"/>
              </w:rPr>
              <w:t>1</w:t>
            </w:r>
          </w:p>
        </w:tc>
        <w:tc>
          <w:tcPr>
            <w:tcW w:w="3122" w:type="dxa"/>
            <w:tcBorders>
              <w:top w:val="nil"/>
              <w:left w:val="nil"/>
              <w:bottom w:val="single" w:sz="8" w:space="0" w:color="auto"/>
              <w:right w:val="single" w:sz="8" w:space="0" w:color="auto"/>
            </w:tcBorders>
            <w:shd w:val="clear" w:color="000000" w:fill="FFFFFF"/>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Tubería de PE100 SDR11, 40mm</w:t>
            </w:r>
          </w:p>
        </w:tc>
        <w:tc>
          <w:tcPr>
            <w:tcW w:w="1190" w:type="dxa"/>
            <w:tcBorders>
              <w:top w:val="nil"/>
              <w:left w:val="nil"/>
              <w:bottom w:val="single" w:sz="8" w:space="0" w:color="auto"/>
              <w:right w:val="single" w:sz="4"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1.000.000</w:t>
            </w:r>
          </w:p>
        </w:tc>
        <w:tc>
          <w:tcPr>
            <w:tcW w:w="1322" w:type="dxa"/>
            <w:tcBorders>
              <w:top w:val="nil"/>
              <w:left w:val="nil"/>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b/>
                <w:bCs/>
                <w:color w:val="000000"/>
                <w:szCs w:val="16"/>
              </w:rPr>
            </w:pPr>
            <w:r w:rsidRPr="001E0D7E">
              <w:rPr>
                <w:rFonts w:ascii="Calibri" w:hAnsi="Calibri" w:cs="Calibri"/>
                <w:b/>
                <w:bCs/>
                <w:color w:val="000000"/>
                <w:szCs w:val="16"/>
              </w:rPr>
              <w:t>7,65</w:t>
            </w:r>
          </w:p>
        </w:tc>
        <w:tc>
          <w:tcPr>
            <w:tcW w:w="1772" w:type="dxa"/>
            <w:tcBorders>
              <w:top w:val="nil"/>
              <w:left w:val="nil"/>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7.650.000,00</w:t>
            </w:r>
          </w:p>
        </w:tc>
      </w:tr>
      <w:tr w:rsidR="001E0D7E"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2</w:t>
            </w:r>
          </w:p>
        </w:tc>
        <w:tc>
          <w:tcPr>
            <w:tcW w:w="3122" w:type="dxa"/>
            <w:tcBorders>
              <w:top w:val="nil"/>
              <w:left w:val="nil"/>
              <w:bottom w:val="single" w:sz="8" w:space="0" w:color="auto"/>
              <w:right w:val="single" w:sz="8" w:space="0" w:color="auto"/>
            </w:tcBorders>
            <w:shd w:val="clear" w:color="000000" w:fill="FFFFFF"/>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Tubería de PE100 SDR11, 63mm</w:t>
            </w:r>
          </w:p>
        </w:tc>
        <w:tc>
          <w:tcPr>
            <w:tcW w:w="1190" w:type="dxa"/>
            <w:tcBorders>
              <w:top w:val="nil"/>
              <w:left w:val="nil"/>
              <w:bottom w:val="single" w:sz="8" w:space="0" w:color="auto"/>
              <w:right w:val="single" w:sz="4"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450.000</w:t>
            </w:r>
          </w:p>
        </w:tc>
        <w:tc>
          <w:tcPr>
            <w:tcW w:w="1322" w:type="dxa"/>
            <w:tcBorders>
              <w:top w:val="nil"/>
              <w:left w:val="nil"/>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b/>
                <w:bCs/>
                <w:color w:val="000000"/>
                <w:szCs w:val="16"/>
              </w:rPr>
            </w:pPr>
            <w:r w:rsidRPr="001E0D7E">
              <w:rPr>
                <w:rFonts w:ascii="Calibri" w:hAnsi="Calibri" w:cs="Calibri"/>
                <w:b/>
                <w:bCs/>
                <w:color w:val="000000"/>
                <w:szCs w:val="16"/>
              </w:rPr>
              <w:t>18,25</w:t>
            </w:r>
          </w:p>
        </w:tc>
        <w:tc>
          <w:tcPr>
            <w:tcW w:w="1772" w:type="dxa"/>
            <w:tcBorders>
              <w:top w:val="nil"/>
              <w:left w:val="nil"/>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8.212.500,00</w:t>
            </w:r>
          </w:p>
        </w:tc>
      </w:tr>
      <w:tr w:rsidR="001E0D7E"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3</w:t>
            </w:r>
          </w:p>
        </w:tc>
        <w:tc>
          <w:tcPr>
            <w:tcW w:w="3122" w:type="dxa"/>
            <w:tcBorders>
              <w:top w:val="nil"/>
              <w:left w:val="nil"/>
              <w:bottom w:val="single" w:sz="8" w:space="0" w:color="auto"/>
              <w:right w:val="single" w:sz="8" w:space="0" w:color="auto"/>
            </w:tcBorders>
            <w:shd w:val="clear" w:color="000000" w:fill="FFFFFF"/>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Tubería de PE100 SDR11, 90mm</w:t>
            </w:r>
          </w:p>
        </w:tc>
        <w:tc>
          <w:tcPr>
            <w:tcW w:w="1190" w:type="dxa"/>
            <w:tcBorders>
              <w:top w:val="nil"/>
              <w:left w:val="nil"/>
              <w:bottom w:val="single" w:sz="8" w:space="0" w:color="auto"/>
              <w:right w:val="single" w:sz="4"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150.000</w:t>
            </w:r>
          </w:p>
        </w:tc>
        <w:tc>
          <w:tcPr>
            <w:tcW w:w="1322" w:type="dxa"/>
            <w:tcBorders>
              <w:top w:val="nil"/>
              <w:left w:val="nil"/>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b/>
                <w:bCs/>
                <w:color w:val="000000"/>
                <w:szCs w:val="16"/>
              </w:rPr>
            </w:pPr>
            <w:r w:rsidRPr="001E0D7E">
              <w:rPr>
                <w:rFonts w:ascii="Calibri" w:hAnsi="Calibri" w:cs="Calibri"/>
                <w:b/>
                <w:bCs/>
                <w:color w:val="000000"/>
                <w:szCs w:val="16"/>
              </w:rPr>
              <w:t>36,44</w:t>
            </w:r>
          </w:p>
        </w:tc>
        <w:tc>
          <w:tcPr>
            <w:tcW w:w="1772" w:type="dxa"/>
            <w:tcBorders>
              <w:top w:val="nil"/>
              <w:left w:val="nil"/>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5.466.000,00</w:t>
            </w:r>
          </w:p>
        </w:tc>
      </w:tr>
      <w:tr w:rsidR="001E0D7E"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4</w:t>
            </w:r>
          </w:p>
        </w:tc>
        <w:tc>
          <w:tcPr>
            <w:tcW w:w="3122" w:type="dxa"/>
            <w:tcBorders>
              <w:top w:val="nil"/>
              <w:left w:val="nil"/>
              <w:bottom w:val="single" w:sz="8" w:space="0" w:color="auto"/>
              <w:right w:val="single" w:sz="8" w:space="0" w:color="auto"/>
            </w:tcBorders>
            <w:shd w:val="clear" w:color="000000" w:fill="FFFFFF"/>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Tubería de PE100 SDR11, 110mm</w:t>
            </w:r>
          </w:p>
        </w:tc>
        <w:tc>
          <w:tcPr>
            <w:tcW w:w="1190" w:type="dxa"/>
            <w:tcBorders>
              <w:top w:val="nil"/>
              <w:left w:val="nil"/>
              <w:bottom w:val="single" w:sz="8" w:space="0" w:color="auto"/>
              <w:right w:val="single" w:sz="4"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78.000</w:t>
            </w:r>
          </w:p>
        </w:tc>
        <w:tc>
          <w:tcPr>
            <w:tcW w:w="1322" w:type="dxa"/>
            <w:tcBorders>
              <w:top w:val="nil"/>
              <w:left w:val="nil"/>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b/>
                <w:bCs/>
                <w:color w:val="000000"/>
                <w:szCs w:val="16"/>
              </w:rPr>
            </w:pPr>
            <w:r w:rsidRPr="001E0D7E">
              <w:rPr>
                <w:rFonts w:ascii="Calibri" w:hAnsi="Calibri" w:cs="Calibri"/>
                <w:b/>
                <w:bCs/>
                <w:color w:val="000000"/>
                <w:szCs w:val="16"/>
              </w:rPr>
              <w:t>54,9</w:t>
            </w:r>
          </w:p>
        </w:tc>
        <w:tc>
          <w:tcPr>
            <w:tcW w:w="1772" w:type="dxa"/>
            <w:tcBorders>
              <w:top w:val="nil"/>
              <w:left w:val="nil"/>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4.282.200,00</w:t>
            </w:r>
          </w:p>
        </w:tc>
      </w:tr>
      <w:tr w:rsidR="001E0D7E" w:rsidRPr="00435ECD"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5</w:t>
            </w:r>
          </w:p>
        </w:tc>
        <w:tc>
          <w:tcPr>
            <w:tcW w:w="3122" w:type="dxa"/>
            <w:tcBorders>
              <w:top w:val="nil"/>
              <w:left w:val="nil"/>
              <w:bottom w:val="single" w:sz="8" w:space="0" w:color="auto"/>
              <w:right w:val="single" w:sz="8" w:space="0" w:color="auto"/>
            </w:tcBorders>
            <w:shd w:val="clear" w:color="000000" w:fill="FFFFFF"/>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Tubería de PE100 SDR11, 125mm</w:t>
            </w:r>
          </w:p>
        </w:tc>
        <w:tc>
          <w:tcPr>
            <w:tcW w:w="1190" w:type="dxa"/>
            <w:tcBorders>
              <w:top w:val="nil"/>
              <w:left w:val="nil"/>
              <w:bottom w:val="single" w:sz="8" w:space="0" w:color="auto"/>
              <w:right w:val="single" w:sz="4"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Metros</w:t>
            </w:r>
          </w:p>
        </w:tc>
        <w:tc>
          <w:tcPr>
            <w:tcW w:w="1113" w:type="dxa"/>
            <w:tcBorders>
              <w:top w:val="nil"/>
              <w:left w:val="single" w:sz="4" w:space="0" w:color="auto"/>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60.000</w:t>
            </w:r>
          </w:p>
        </w:tc>
        <w:tc>
          <w:tcPr>
            <w:tcW w:w="1322" w:type="dxa"/>
            <w:tcBorders>
              <w:top w:val="nil"/>
              <w:left w:val="nil"/>
              <w:bottom w:val="single" w:sz="8" w:space="0" w:color="auto"/>
              <w:right w:val="single" w:sz="8" w:space="0" w:color="auto"/>
            </w:tcBorders>
            <w:shd w:val="clear" w:color="auto" w:fill="auto"/>
            <w:vAlign w:val="center"/>
          </w:tcPr>
          <w:p w:rsidR="001E0D7E" w:rsidRPr="001E0D7E" w:rsidRDefault="001E0D7E" w:rsidP="001E0D7E">
            <w:pPr>
              <w:jc w:val="center"/>
              <w:rPr>
                <w:rFonts w:ascii="Calibri" w:hAnsi="Calibri" w:cs="Calibri"/>
                <w:b/>
                <w:bCs/>
                <w:color w:val="000000"/>
                <w:szCs w:val="16"/>
              </w:rPr>
            </w:pPr>
            <w:r w:rsidRPr="001E0D7E">
              <w:rPr>
                <w:rFonts w:ascii="Calibri" w:hAnsi="Calibri" w:cs="Calibri"/>
                <w:b/>
                <w:bCs/>
                <w:color w:val="000000"/>
                <w:szCs w:val="16"/>
              </w:rPr>
              <w:t>72,55</w:t>
            </w:r>
          </w:p>
        </w:tc>
        <w:tc>
          <w:tcPr>
            <w:tcW w:w="1772" w:type="dxa"/>
            <w:tcBorders>
              <w:top w:val="nil"/>
              <w:left w:val="nil"/>
              <w:bottom w:val="single" w:sz="8" w:space="0" w:color="auto"/>
              <w:right w:val="single" w:sz="8" w:space="0" w:color="auto"/>
            </w:tcBorders>
            <w:shd w:val="clear" w:color="auto" w:fill="auto"/>
            <w:noWrap/>
            <w:vAlign w:val="center"/>
          </w:tcPr>
          <w:p w:rsidR="001E0D7E" w:rsidRPr="001E0D7E" w:rsidRDefault="001E0D7E" w:rsidP="001E0D7E">
            <w:pPr>
              <w:jc w:val="center"/>
              <w:rPr>
                <w:rFonts w:ascii="Calibri" w:hAnsi="Calibri" w:cs="Calibri"/>
                <w:color w:val="000000"/>
                <w:szCs w:val="16"/>
              </w:rPr>
            </w:pPr>
            <w:r w:rsidRPr="001E0D7E">
              <w:rPr>
                <w:rFonts w:ascii="Calibri" w:hAnsi="Calibri" w:cs="Calibri"/>
                <w:color w:val="000000"/>
                <w:szCs w:val="16"/>
              </w:rPr>
              <w:t>4.353.000,00</w:t>
            </w:r>
          </w:p>
        </w:tc>
      </w:tr>
      <w:tr w:rsidR="00103622" w:rsidRPr="00435ECD"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1E0D7E" w:rsidRDefault="001E0D7E" w:rsidP="001E0D7E">
            <w:pPr>
              <w:jc w:val="center"/>
              <w:rPr>
                <w:rFonts w:asciiTheme="minorHAnsi" w:hAnsiTheme="minorHAnsi" w:cstheme="minorHAnsi"/>
                <w:b/>
                <w:color w:val="000000"/>
                <w:lang w:val="es-BO" w:eastAsia="es-BO"/>
              </w:rPr>
            </w:pPr>
            <w:r w:rsidRPr="001E0D7E">
              <w:rPr>
                <w:rFonts w:ascii="Calibri" w:hAnsi="Calibri" w:cs="Calibri"/>
                <w:b/>
                <w:color w:val="000000"/>
                <w:sz w:val="22"/>
                <w:szCs w:val="22"/>
              </w:rPr>
              <w:t>29.963.700,00</w:t>
            </w:r>
          </w:p>
        </w:tc>
      </w:tr>
    </w:tbl>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35ECD" w:rsidRPr="00552079"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E40A0F">
      <w:pPr>
        <w:pStyle w:val="Prrafodelista"/>
        <w:numPr>
          <w:ilvl w:val="0"/>
          <w:numId w:val="29"/>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E40A0F">
      <w:pPr>
        <w:pStyle w:val="Prrafodelista"/>
        <w:numPr>
          <w:ilvl w:val="0"/>
          <w:numId w:val="29"/>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E40A0F">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E40A0F">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E40A0F">
      <w:pPr>
        <w:pStyle w:val="Prrafodelista"/>
        <w:numPr>
          <w:ilvl w:val="0"/>
          <w:numId w:val="29"/>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E40A0F">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E40A0F">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E40A0F">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40A0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40A0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40A0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40A0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E40A0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Default="00867CDF" w:rsidP="00B37050">
      <w:pPr>
        <w:ind w:left="426"/>
        <w:jc w:val="both"/>
        <w:rPr>
          <w:rFonts w:asciiTheme="minorHAnsi" w:hAnsiTheme="minorHAnsi" w:cstheme="minorHAnsi"/>
          <w:sz w:val="22"/>
          <w:szCs w:val="22"/>
        </w:rPr>
      </w:pPr>
    </w:p>
    <w:p w:rsidR="00572261" w:rsidRPr="00552079" w:rsidRDefault="00572261"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015B4A" w:rsidRDefault="00015B4A" w:rsidP="00B37050">
      <w:pPr>
        <w:jc w:val="both"/>
        <w:rPr>
          <w:rFonts w:asciiTheme="minorHAnsi" w:hAnsiTheme="minorHAnsi" w:cstheme="minorHAnsi"/>
          <w:b/>
          <w:sz w:val="22"/>
          <w:szCs w:val="22"/>
        </w:rPr>
      </w:pP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E40A0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liberado</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E40A0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E40A0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E40A0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E40A0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E40A0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E40A0F">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E40A0F">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E40A0F">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E40A0F">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2" w:history="1">
        <w:r w:rsidRPr="0034728B">
          <w:rPr>
            <w:rFonts w:asciiTheme="minorHAnsi" w:hAnsiTheme="minorHAnsi" w:cstheme="minorHAnsi"/>
            <w:sz w:val="22"/>
            <w:szCs w:val="22"/>
            <w:lang w:val="es-BO"/>
          </w:rPr>
          <w:t>institucional</w:t>
        </w:r>
      </w:hyperlink>
      <w:r w:rsidRPr="00126E55">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40A0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40A0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40A0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40A0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E40A0F">
      <w:pPr>
        <w:pStyle w:val="Prrafodelista"/>
        <w:numPr>
          <w:ilvl w:val="1"/>
          <w:numId w:val="31"/>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E40A0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40A0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40A0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40A0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E40A0F">
      <w:pPr>
        <w:pStyle w:val="Prrafodelista"/>
        <w:numPr>
          <w:ilvl w:val="1"/>
          <w:numId w:val="31"/>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4B0CFC" w:rsidRDefault="00452B99" w:rsidP="00E40A0F">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40A0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40A0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40A0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15B4A" w:rsidRPr="00552079" w:rsidRDefault="00015B4A"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E0D7E" w:rsidRDefault="001E0D7E">
      <w:pPr>
        <w:rPr>
          <w:rFonts w:asciiTheme="minorHAnsi" w:hAnsiTheme="minorHAnsi" w:cstheme="minorHAnsi"/>
          <w:sz w:val="22"/>
          <w:szCs w:val="22"/>
        </w:rPr>
      </w:pPr>
      <w:r>
        <w:rPr>
          <w:rFonts w:asciiTheme="minorHAnsi" w:hAnsiTheme="minorHAnsi" w:cstheme="minorHAnsi"/>
          <w:sz w:val="22"/>
          <w:szCs w:val="22"/>
        </w:rPr>
        <w:br w:type="page"/>
      </w: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E40A0F">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E40A0F">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1E0D7E"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1E0D7E"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2E4FCC">
        <w:rPr>
          <w:rFonts w:ascii="Calibri" w:hAnsi="Calibri" w:cs="Calibri"/>
          <w:sz w:val="22"/>
          <w:szCs w:val="22"/>
        </w:rPr>
        <w:t xml:space="preserve"> </w:t>
      </w:r>
      <w:r w:rsidR="00176553">
        <w:rPr>
          <w:rFonts w:ascii="Calibri" w:hAnsi="Calibri" w:cs="Calibri"/>
          <w:sz w:val="22"/>
          <w:szCs w:val="22"/>
        </w:rPr>
        <w:t>descritos en los numerales 1.1, 2.1, 2.3 y 3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sidR="002E4FCC">
        <w:rPr>
          <w:rFonts w:ascii="Calibri" w:hAnsi="Calibri" w:cs="Calibri"/>
          <w:sz w:val="22"/>
          <w:szCs w:val="22"/>
        </w:rPr>
        <w:t xml:space="preserve"> </w:t>
      </w:r>
      <w:r w:rsidR="00176553">
        <w:rPr>
          <w:rFonts w:ascii="Calibri" w:hAnsi="Calibri" w:cs="Calibri"/>
          <w:sz w:val="22"/>
          <w:szCs w:val="22"/>
        </w:rPr>
        <w:t>descritos en los numerales 1.2, 2.2 y 2.4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3 -</w:t>
      </w:r>
      <w:r>
        <w:rPr>
          <w:rFonts w:ascii="Calibri" w:hAnsi="Calibri" w:cs="Calibri"/>
          <w:sz w:val="22"/>
          <w:szCs w:val="22"/>
        </w:rPr>
        <w:t xml:space="preserve"> </w:t>
      </w:r>
      <w:r w:rsidRPr="006E7B64">
        <w:rPr>
          <w:rFonts w:ascii="Calibri" w:hAnsi="Calibri" w:cs="Calibri"/>
          <w:sz w:val="22"/>
          <w:szCs w:val="22"/>
        </w:rPr>
        <w:t>Documentos/Formularios de la Propuesta Técnica</w:t>
      </w:r>
      <w:r w:rsidR="002E4FCC">
        <w:rPr>
          <w:rFonts w:ascii="Calibri" w:hAnsi="Calibri" w:cs="Calibri"/>
          <w:sz w:val="22"/>
          <w:szCs w:val="22"/>
        </w:rPr>
        <w:t xml:space="preserve"> </w:t>
      </w:r>
      <w:r w:rsidR="00176553">
        <w:rPr>
          <w:rFonts w:ascii="Calibri" w:hAnsi="Calibri" w:cs="Calibri"/>
          <w:sz w:val="22"/>
          <w:szCs w:val="22"/>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F5A37A3" wp14:editId="53153FF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1E0D7E"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1E0D7E" w:rsidRDefault="001E0D7E" w:rsidP="00002784">
      <w:pPr>
        <w:pStyle w:val="Prrafodelista"/>
        <w:rPr>
          <w:rFonts w:asciiTheme="minorHAnsi" w:hAnsiTheme="minorHAnsi" w:cstheme="minorHAnsi"/>
          <w:bCs/>
          <w:color w:val="000000"/>
          <w:kern w:val="28"/>
          <w:sz w:val="22"/>
          <w:szCs w:val="22"/>
          <w:lang w:eastAsia="es-ES"/>
        </w:rPr>
      </w:pPr>
    </w:p>
    <w:p w:rsidR="001E0D7E" w:rsidRDefault="001E0D7E" w:rsidP="00002784">
      <w:pPr>
        <w:pStyle w:val="Prrafodelista"/>
        <w:rPr>
          <w:rFonts w:asciiTheme="minorHAnsi" w:hAnsiTheme="minorHAnsi" w:cstheme="minorHAnsi"/>
          <w:bCs/>
          <w:color w:val="000000"/>
          <w:kern w:val="28"/>
          <w:sz w:val="22"/>
          <w:szCs w:val="22"/>
          <w:lang w:eastAsia="es-ES"/>
        </w:rPr>
      </w:pPr>
    </w:p>
    <w:p w:rsidR="001E0D7E" w:rsidRPr="00552079" w:rsidRDefault="001E0D7E"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1E0D7E"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E40A0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rsidR="00DB2F35" w:rsidRPr="00552079" w:rsidRDefault="00DB2F35" w:rsidP="00E40A0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1E0D7E"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1E0D7E"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F50C94" w:rsidRDefault="00F50C94" w:rsidP="00B37050">
      <w:pPr>
        <w:jc w:val="center"/>
        <w:rPr>
          <w:rFonts w:asciiTheme="minorHAnsi" w:hAnsiTheme="minorHAnsi" w:cstheme="minorHAnsi"/>
          <w:b/>
          <w:sz w:val="22"/>
          <w:szCs w:val="22"/>
          <w:lang w:val="es-ES_tradnl"/>
        </w:rPr>
      </w:pPr>
    </w:p>
    <w:p w:rsidR="001E0D7E" w:rsidRDefault="001E0D7E">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E0D7E" w:rsidRPr="0041771C" w:rsidRDefault="001E0D7E" w:rsidP="001E0D7E">
      <w:pPr>
        <w:jc w:val="center"/>
        <w:rPr>
          <w:rFonts w:ascii="Calibri" w:hAnsi="Calibri" w:cs="Arial"/>
          <w:b/>
          <w:sz w:val="18"/>
          <w:szCs w:val="18"/>
          <w:u w:val="single"/>
        </w:rPr>
      </w:pPr>
      <w:r w:rsidRPr="0041771C">
        <w:rPr>
          <w:rFonts w:ascii="Calibri" w:hAnsi="Calibri" w:cs="Arial"/>
          <w:b/>
          <w:sz w:val="18"/>
          <w:szCs w:val="18"/>
          <w:u w:val="single"/>
        </w:rPr>
        <w:t>ADQUISICIÓN DE TUBERÍA DE POLIETILENO SDR11 DE 40, 63, 90, 110 y 125 MM DE DIÁMETRO - 2017</w:t>
      </w:r>
    </w:p>
    <w:p w:rsidR="001E0D7E" w:rsidRPr="0041771C" w:rsidRDefault="001E0D7E" w:rsidP="001E0D7E">
      <w:pPr>
        <w:jc w:val="center"/>
        <w:rPr>
          <w:rFonts w:ascii="Calibri" w:hAnsi="Calibri" w:cs="Arial"/>
          <w:b/>
          <w:sz w:val="18"/>
          <w:szCs w:val="18"/>
          <w:u w:val="single"/>
        </w:rPr>
      </w:pPr>
    </w:p>
    <w:tbl>
      <w:tblPr>
        <w:tblW w:w="8270" w:type="dxa"/>
        <w:jc w:val="center"/>
        <w:tblCellMar>
          <w:left w:w="70" w:type="dxa"/>
          <w:right w:w="70" w:type="dxa"/>
        </w:tblCellMar>
        <w:tblLook w:val="04A0" w:firstRow="1" w:lastRow="0" w:firstColumn="1" w:lastColumn="0" w:noHBand="0" w:noVBand="1"/>
      </w:tblPr>
      <w:tblGrid>
        <w:gridCol w:w="666"/>
        <w:gridCol w:w="4754"/>
        <w:gridCol w:w="1425"/>
        <w:gridCol w:w="1425"/>
      </w:tblGrid>
      <w:tr w:rsidR="001E0D7E" w:rsidRPr="0041771C" w:rsidTr="00EF58CB">
        <w:trPr>
          <w:trHeight w:val="502"/>
          <w:jc w:val="center"/>
        </w:trPr>
        <w:tc>
          <w:tcPr>
            <w:tcW w:w="666" w:type="dxa"/>
            <w:tcBorders>
              <w:top w:val="single" w:sz="4" w:space="0" w:color="auto"/>
              <w:left w:val="single" w:sz="4" w:space="0" w:color="auto"/>
              <w:bottom w:val="single" w:sz="4" w:space="0" w:color="auto"/>
              <w:right w:val="single" w:sz="4" w:space="0" w:color="000000"/>
            </w:tcBorders>
            <w:shd w:val="clear" w:color="auto" w:fill="B8CCE4"/>
            <w:vAlign w:val="center"/>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bCs/>
                <w:sz w:val="18"/>
                <w:szCs w:val="18"/>
                <w:lang w:val="es-BO"/>
              </w:rPr>
              <w:t>N° ÍTEM</w:t>
            </w:r>
          </w:p>
        </w:tc>
        <w:tc>
          <w:tcPr>
            <w:tcW w:w="475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bCs/>
                <w:sz w:val="18"/>
                <w:szCs w:val="18"/>
                <w:lang w:val="es-BO"/>
              </w:rPr>
              <w:t xml:space="preserve">DESCRIPCIÓN </w:t>
            </w:r>
          </w:p>
        </w:tc>
        <w:tc>
          <w:tcPr>
            <w:tcW w:w="1425" w:type="dxa"/>
            <w:tcBorders>
              <w:top w:val="single" w:sz="4" w:space="0" w:color="auto"/>
              <w:left w:val="single" w:sz="4" w:space="0" w:color="auto"/>
              <w:bottom w:val="single" w:sz="4" w:space="0" w:color="auto"/>
              <w:right w:val="single" w:sz="4" w:space="0" w:color="auto"/>
            </w:tcBorders>
            <w:shd w:val="clear" w:color="auto" w:fill="B8CCE4"/>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bCs/>
                <w:sz w:val="18"/>
                <w:szCs w:val="18"/>
                <w:lang w:val="es-BO"/>
              </w:rPr>
              <w:t>UNIDAD DE MEDIDA</w:t>
            </w:r>
          </w:p>
        </w:tc>
        <w:tc>
          <w:tcPr>
            <w:tcW w:w="142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bCs/>
                <w:sz w:val="18"/>
                <w:szCs w:val="18"/>
                <w:lang w:val="es-BO"/>
              </w:rPr>
              <w:t xml:space="preserve">CANTIDAD </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1</w:t>
            </w: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iCs/>
                <w:sz w:val="18"/>
                <w:szCs w:val="18"/>
              </w:rPr>
            </w:pPr>
            <w:r w:rsidRPr="0041771C">
              <w:rPr>
                <w:rFonts w:ascii="Arial" w:hAnsi="Arial" w:cs="Arial"/>
                <w:sz w:val="18"/>
                <w:szCs w:val="18"/>
                <w:lang w:val="es-BO"/>
              </w:rPr>
              <w:t>Tubería de PE100 SDR 11, 40 mm</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1.000.000,00</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2</w:t>
            </w: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iCs/>
                <w:sz w:val="18"/>
                <w:szCs w:val="18"/>
              </w:rPr>
            </w:pPr>
            <w:r w:rsidRPr="0041771C">
              <w:rPr>
                <w:rFonts w:ascii="Arial" w:hAnsi="Arial" w:cs="Arial"/>
                <w:sz w:val="18"/>
                <w:szCs w:val="18"/>
                <w:lang w:val="es-BO"/>
              </w:rPr>
              <w:t>Tubería de PE100 SDR 11, 63 mm</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450.000,00</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3</w:t>
            </w: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sz w:val="18"/>
                <w:szCs w:val="18"/>
                <w:lang w:val="es-BO"/>
              </w:rPr>
            </w:pPr>
            <w:r w:rsidRPr="0041771C">
              <w:rPr>
                <w:rFonts w:ascii="Arial" w:hAnsi="Arial" w:cs="Arial"/>
                <w:sz w:val="18"/>
                <w:szCs w:val="18"/>
                <w:lang w:val="es-BO"/>
              </w:rPr>
              <w:t>Tubería de PE100 SDR 11, 90 mm</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150.000,00</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4</w:t>
            </w: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sz w:val="18"/>
                <w:szCs w:val="18"/>
                <w:lang w:val="es-BO"/>
              </w:rPr>
            </w:pPr>
            <w:r w:rsidRPr="0041771C">
              <w:rPr>
                <w:rFonts w:ascii="Arial" w:hAnsi="Arial" w:cs="Arial"/>
                <w:sz w:val="18"/>
                <w:szCs w:val="18"/>
                <w:lang w:val="es-BO"/>
              </w:rPr>
              <w:t>Tubería de PE100 SDR 11, 110 mm</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78.000,00</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5</w:t>
            </w: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sz w:val="18"/>
                <w:szCs w:val="18"/>
                <w:lang w:val="es-BO"/>
              </w:rPr>
            </w:pPr>
            <w:r w:rsidRPr="0041771C">
              <w:rPr>
                <w:rFonts w:ascii="Arial" w:hAnsi="Arial" w:cs="Arial"/>
                <w:sz w:val="18"/>
                <w:szCs w:val="18"/>
                <w:lang w:val="es-BO"/>
              </w:rPr>
              <w:t>Tubería de PE100 SDR 11, 125 mm</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Cs/>
                <w:sz w:val="18"/>
                <w:szCs w:val="18"/>
                <w:lang w:val="es-BO"/>
              </w:rPr>
            </w:pPr>
            <w:r w:rsidRPr="0041771C">
              <w:rPr>
                <w:rFonts w:ascii="Arial" w:hAnsi="Arial" w:cs="Arial"/>
                <w:bCs/>
                <w:sz w:val="18"/>
                <w:szCs w:val="18"/>
                <w:lang w:val="es-BO"/>
              </w:rPr>
              <w:t>60.000,00</w:t>
            </w:r>
          </w:p>
        </w:tc>
      </w:tr>
      <w:tr w:rsidR="001E0D7E" w:rsidRPr="0041771C" w:rsidTr="00EF58CB">
        <w:trPr>
          <w:trHeight w:val="397"/>
          <w:jc w:val="center"/>
        </w:trPr>
        <w:tc>
          <w:tcPr>
            <w:tcW w:w="666" w:type="dxa"/>
            <w:tcBorders>
              <w:top w:val="single" w:sz="4" w:space="0" w:color="auto"/>
              <w:left w:val="single" w:sz="4" w:space="0" w:color="auto"/>
              <w:bottom w:val="single" w:sz="4" w:space="0" w:color="auto"/>
              <w:right w:val="single" w:sz="4" w:space="0" w:color="auto"/>
            </w:tcBorders>
            <w:vAlign w:val="center"/>
          </w:tcPr>
          <w:p w:rsidR="001E0D7E" w:rsidRPr="0041771C" w:rsidRDefault="001E0D7E" w:rsidP="00EF58CB">
            <w:pPr>
              <w:spacing w:before="60" w:after="60"/>
              <w:jc w:val="center"/>
              <w:rPr>
                <w:rFonts w:ascii="Arial" w:hAnsi="Arial" w:cs="Arial"/>
                <w:b/>
                <w:bCs/>
                <w:sz w:val="18"/>
                <w:szCs w:val="18"/>
                <w:lang w:val="es-BO"/>
              </w:rPr>
            </w:pPr>
          </w:p>
        </w:tc>
        <w:tc>
          <w:tcPr>
            <w:tcW w:w="4754" w:type="dxa"/>
            <w:tcBorders>
              <w:top w:val="single" w:sz="4" w:space="0" w:color="auto"/>
              <w:left w:val="single" w:sz="4" w:space="0" w:color="auto"/>
              <w:bottom w:val="single" w:sz="4" w:space="0" w:color="auto"/>
            </w:tcBorders>
            <w:shd w:val="clear" w:color="auto" w:fill="auto"/>
            <w:noWrap/>
            <w:vAlign w:val="center"/>
          </w:tcPr>
          <w:p w:rsidR="001E0D7E" w:rsidRPr="0041771C" w:rsidRDefault="001E0D7E" w:rsidP="00EF58CB">
            <w:pPr>
              <w:rPr>
                <w:rFonts w:ascii="Arial" w:hAnsi="Arial" w:cs="Arial"/>
                <w:b/>
                <w:sz w:val="18"/>
                <w:szCs w:val="18"/>
                <w:lang w:val="es-BO"/>
              </w:rPr>
            </w:pPr>
            <w:r w:rsidRPr="0041771C">
              <w:rPr>
                <w:rFonts w:ascii="Arial" w:hAnsi="Arial" w:cs="Arial"/>
                <w:b/>
                <w:sz w:val="18"/>
                <w:szCs w:val="18"/>
                <w:lang w:val="es-BO"/>
              </w:rPr>
              <w:t>TOTAL</w:t>
            </w:r>
          </w:p>
        </w:tc>
        <w:tc>
          <w:tcPr>
            <w:tcW w:w="1425" w:type="dxa"/>
            <w:tcBorders>
              <w:top w:val="single" w:sz="4" w:space="0" w:color="auto"/>
              <w:left w:val="single" w:sz="4" w:space="0" w:color="auto"/>
              <w:bottom w:val="single" w:sz="4" w:space="0" w:color="auto"/>
            </w:tcBorders>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sz w:val="18"/>
                <w:szCs w:val="18"/>
                <w:lang w:val="es-BO"/>
              </w:rPr>
              <w:t>METROS</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41771C" w:rsidRDefault="001E0D7E" w:rsidP="00EF58CB">
            <w:pPr>
              <w:spacing w:before="60" w:after="60"/>
              <w:jc w:val="center"/>
              <w:rPr>
                <w:rFonts w:ascii="Arial" w:hAnsi="Arial" w:cs="Arial"/>
                <w:b/>
                <w:bCs/>
                <w:sz w:val="18"/>
                <w:szCs w:val="18"/>
                <w:lang w:val="es-BO"/>
              </w:rPr>
            </w:pPr>
            <w:r w:rsidRPr="0041771C">
              <w:rPr>
                <w:rFonts w:ascii="Arial" w:hAnsi="Arial" w:cs="Arial"/>
                <w:b/>
                <w:bCs/>
                <w:sz w:val="18"/>
                <w:szCs w:val="18"/>
                <w:lang w:val="es-BO"/>
              </w:rPr>
              <w:t>1.738.000,00</w:t>
            </w:r>
          </w:p>
        </w:tc>
      </w:tr>
    </w:tbl>
    <w:p w:rsidR="001E0D7E" w:rsidRPr="0041771C" w:rsidRDefault="001E0D7E" w:rsidP="001E0D7E">
      <w:pPr>
        <w:jc w:val="center"/>
        <w:rPr>
          <w:rFonts w:ascii="Calibri" w:hAnsi="Calibri" w:cs="Arial"/>
          <w:b/>
          <w:sz w:val="18"/>
          <w:szCs w:val="18"/>
          <w:u w:val="single"/>
        </w:rPr>
      </w:pPr>
    </w:p>
    <w:p w:rsidR="001E0D7E" w:rsidRPr="0041771C" w:rsidRDefault="001E0D7E" w:rsidP="00E40A0F">
      <w:pPr>
        <w:pStyle w:val="Prrafodelista"/>
        <w:numPr>
          <w:ilvl w:val="0"/>
          <w:numId w:val="33"/>
        </w:numPr>
        <w:ind w:left="567" w:hanging="567"/>
        <w:contextualSpacing/>
        <w:jc w:val="both"/>
        <w:rPr>
          <w:rFonts w:ascii="Verdana" w:hAnsi="Verdana" w:cs="Calibri"/>
          <w:b/>
          <w:bCs/>
          <w:sz w:val="18"/>
          <w:szCs w:val="18"/>
          <w:lang w:eastAsia="es-BO"/>
        </w:rPr>
      </w:pPr>
      <w:r w:rsidRPr="0041771C">
        <w:rPr>
          <w:rFonts w:ascii="Verdana" w:hAnsi="Verdana" w:cs="Calibri"/>
          <w:b/>
          <w:bCs/>
          <w:sz w:val="18"/>
          <w:szCs w:val="18"/>
          <w:lang w:eastAsia="es-BO"/>
        </w:rPr>
        <w:t xml:space="preserve">CARACTERÍSTICAS DEL REQUERIMIENTO </w:t>
      </w:r>
    </w:p>
    <w:p w:rsidR="001E0D7E" w:rsidRPr="0041771C" w:rsidRDefault="001E0D7E" w:rsidP="001E0D7E">
      <w:pPr>
        <w:pStyle w:val="Prrafodelista"/>
        <w:jc w:val="both"/>
        <w:rPr>
          <w:rFonts w:ascii="Verdana" w:hAnsi="Verdana" w:cs="Calibri"/>
          <w:b/>
          <w:bCs/>
          <w:sz w:val="18"/>
          <w:szCs w:val="18"/>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1E0D7E" w:rsidRPr="0041771C" w:rsidTr="00EF58CB">
        <w:trPr>
          <w:trHeight w:val="376"/>
        </w:trPr>
        <w:tc>
          <w:tcPr>
            <w:tcW w:w="9568" w:type="dxa"/>
            <w:shd w:val="clear" w:color="auto" w:fill="BDD6EE"/>
            <w:vAlign w:val="center"/>
          </w:tcPr>
          <w:p w:rsidR="001E0D7E" w:rsidRPr="0041771C" w:rsidRDefault="001E0D7E" w:rsidP="00EF58CB">
            <w:pPr>
              <w:autoSpaceDE w:val="0"/>
              <w:autoSpaceDN w:val="0"/>
              <w:adjustRightInd w:val="0"/>
              <w:rPr>
                <w:rFonts w:ascii="Verdana" w:hAnsi="Verdana" w:cs="Calibri"/>
                <w:b/>
                <w:bCs/>
                <w:sz w:val="18"/>
                <w:szCs w:val="18"/>
                <w:lang w:eastAsia="es-BO"/>
              </w:rPr>
            </w:pPr>
            <w:r w:rsidRPr="0041771C">
              <w:rPr>
                <w:rFonts w:ascii="Calibri" w:hAnsi="Calibri" w:cs="Arial"/>
                <w:b/>
                <w:bCs/>
                <w:sz w:val="18"/>
                <w:szCs w:val="18"/>
              </w:rPr>
              <w:t>CARACTERÍSTICAS TÉCNICAS DE LOS BIENES (Para Todos los Ítems)</w:t>
            </w:r>
          </w:p>
        </w:tc>
      </w:tr>
      <w:tr w:rsidR="001E0D7E" w:rsidRPr="0041771C" w:rsidTr="00EF58CB">
        <w:trPr>
          <w:trHeight w:val="965"/>
        </w:trPr>
        <w:tc>
          <w:tcPr>
            <w:tcW w:w="9568" w:type="dxa"/>
            <w:tcBorders>
              <w:bottom w:val="single" w:sz="4" w:space="0" w:color="auto"/>
            </w:tcBorders>
            <w:shd w:val="clear" w:color="auto" w:fill="auto"/>
            <w:vAlign w:val="center"/>
          </w:tcPr>
          <w:p w:rsidR="001E0D7E" w:rsidRPr="0041771C" w:rsidRDefault="001E0D7E" w:rsidP="00EF58CB">
            <w:pPr>
              <w:jc w:val="both"/>
              <w:rPr>
                <w:rFonts w:ascii="Arial" w:hAnsi="Arial" w:cs="Arial"/>
                <w:sz w:val="18"/>
                <w:szCs w:val="18"/>
                <w:lang w:val="es-ES_tradnl"/>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ES_tradnl"/>
              </w:rPr>
              <w:t xml:space="preserve">TUBERÍA DE POLIETILENO PE 100  SDR11 DE </w:t>
            </w:r>
            <w:r w:rsidRPr="0041771C">
              <w:rPr>
                <w:rFonts w:ascii="Arial" w:hAnsi="Arial" w:cs="Arial"/>
                <w:sz w:val="18"/>
                <w:szCs w:val="18"/>
                <w:lang w:val="es-BO"/>
              </w:rPr>
              <w:t>40, 63, 90, 110 y 125 mm</w:t>
            </w:r>
            <w:r w:rsidRPr="0041771C">
              <w:rPr>
                <w:rFonts w:ascii="Arial" w:hAnsi="Arial" w:cs="Arial"/>
                <w:sz w:val="18"/>
                <w:szCs w:val="18"/>
                <w:lang w:val="es-ES_tradnl"/>
              </w:rPr>
              <w:t xml:space="preserve">  DE DIÁMETRO </w:t>
            </w:r>
            <w:r w:rsidRPr="0041771C">
              <w:rPr>
                <w:rFonts w:ascii="Arial" w:hAnsi="Arial" w:cs="Arial"/>
                <w:sz w:val="18"/>
                <w:szCs w:val="18"/>
                <w:lang w:val="es-BO"/>
              </w:rPr>
              <w:t xml:space="preserve">para redes secundarias de gas natural para presión de trabajo de 4 bares. Las tuberías deben cumplir las siguientes características técnicas: </w:t>
            </w:r>
          </w:p>
          <w:p w:rsidR="001E0D7E" w:rsidRPr="0041771C" w:rsidRDefault="001E0D7E" w:rsidP="00EF58CB">
            <w:pPr>
              <w:jc w:val="both"/>
              <w:rPr>
                <w:rFonts w:ascii="Arial" w:hAnsi="Arial" w:cs="Arial"/>
                <w:b/>
                <w:sz w:val="18"/>
                <w:szCs w:val="18"/>
                <w:lang w:val="es-BO"/>
              </w:rPr>
            </w:pPr>
          </w:p>
          <w:p w:rsidR="001E0D7E" w:rsidRPr="0041771C" w:rsidRDefault="001E0D7E" w:rsidP="00EF58CB">
            <w:pPr>
              <w:jc w:val="center"/>
              <w:rPr>
                <w:rFonts w:ascii="Arial" w:hAnsi="Arial" w:cs="Arial"/>
                <w:b/>
                <w:sz w:val="18"/>
                <w:szCs w:val="18"/>
                <w:lang w:val="es-BO"/>
              </w:rPr>
            </w:pPr>
            <w:r w:rsidRPr="0041771C">
              <w:rPr>
                <w:rFonts w:ascii="Arial" w:hAnsi="Arial" w:cs="Arial"/>
                <w:b/>
                <w:sz w:val="18"/>
                <w:szCs w:val="18"/>
                <w:lang w:val="es-BO"/>
              </w:rPr>
              <w:t>Cuadro 1 – Características Técnicas</w:t>
            </w:r>
          </w:p>
          <w:p w:rsidR="001E0D7E" w:rsidRPr="0041771C" w:rsidRDefault="001E0D7E" w:rsidP="00EF58CB">
            <w:pPr>
              <w:jc w:val="center"/>
              <w:rPr>
                <w:rFonts w:ascii="Arial" w:hAnsi="Arial" w:cs="Arial"/>
                <w:b/>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4670"/>
              <w:gridCol w:w="8"/>
            </w:tblGrid>
            <w:tr w:rsidR="001E0D7E" w:rsidRPr="0041771C" w:rsidTr="00EF58CB">
              <w:trPr>
                <w:gridAfter w:val="1"/>
                <w:wAfter w:w="8" w:type="dxa"/>
                <w:trHeight w:val="270"/>
                <w:jc w:val="center"/>
              </w:trPr>
              <w:tc>
                <w:tcPr>
                  <w:tcW w:w="2941" w:type="dxa"/>
                  <w:shd w:val="clear" w:color="auto" w:fill="1F4E79"/>
                </w:tcPr>
                <w:p w:rsidR="001E0D7E" w:rsidRPr="0041771C" w:rsidRDefault="001E0D7E" w:rsidP="00EF58CB">
                  <w:pPr>
                    <w:jc w:val="both"/>
                    <w:rPr>
                      <w:rFonts w:ascii="Arial" w:hAnsi="Arial" w:cs="Arial"/>
                      <w:b/>
                      <w:bCs/>
                      <w:iCs/>
                      <w:color w:val="FFFFFF"/>
                      <w:sz w:val="18"/>
                      <w:szCs w:val="18"/>
                      <w:lang w:val="es-MX"/>
                    </w:rPr>
                  </w:pPr>
                  <w:r w:rsidRPr="0041771C">
                    <w:rPr>
                      <w:rFonts w:ascii="Arial" w:hAnsi="Arial" w:cs="Arial"/>
                      <w:b/>
                      <w:bCs/>
                      <w:iCs/>
                      <w:color w:val="FFFFFF"/>
                      <w:sz w:val="18"/>
                      <w:szCs w:val="18"/>
                      <w:lang w:val="es-MX"/>
                    </w:rPr>
                    <w:t>Detalle</w:t>
                  </w:r>
                </w:p>
              </w:tc>
              <w:tc>
                <w:tcPr>
                  <w:tcW w:w="4670" w:type="dxa"/>
                  <w:shd w:val="clear" w:color="auto" w:fill="1F4E79"/>
                </w:tcPr>
                <w:p w:rsidR="001E0D7E" w:rsidRPr="0041771C" w:rsidRDefault="001E0D7E" w:rsidP="00EF58CB">
                  <w:pPr>
                    <w:jc w:val="both"/>
                    <w:rPr>
                      <w:rFonts w:ascii="Arial" w:hAnsi="Arial" w:cs="Arial"/>
                      <w:b/>
                      <w:bCs/>
                      <w:iCs/>
                      <w:color w:val="FFFFFF"/>
                      <w:sz w:val="18"/>
                      <w:szCs w:val="18"/>
                      <w:lang w:val="es-MX"/>
                    </w:rPr>
                  </w:pPr>
                  <w:r w:rsidRPr="0041771C">
                    <w:rPr>
                      <w:rFonts w:ascii="Arial" w:hAnsi="Arial" w:cs="Arial"/>
                      <w:b/>
                      <w:bCs/>
                      <w:iCs/>
                      <w:color w:val="FFFFFF"/>
                      <w:sz w:val="18"/>
                      <w:szCs w:val="18"/>
                      <w:lang w:val="es-MX"/>
                    </w:rPr>
                    <w:t>A cumplir</w:t>
                  </w:r>
                </w:p>
              </w:tc>
            </w:tr>
            <w:tr w:rsidR="001E0D7E" w:rsidRPr="0041771C" w:rsidTr="00EF58CB">
              <w:trPr>
                <w:trHeight w:val="525"/>
                <w:jc w:val="center"/>
              </w:trPr>
              <w:tc>
                <w:tcPr>
                  <w:tcW w:w="2941" w:type="dxa"/>
                  <w:shd w:val="clear" w:color="auto" w:fill="auto"/>
                </w:tcPr>
                <w:p w:rsidR="001E0D7E" w:rsidRPr="0041771C" w:rsidRDefault="001E0D7E" w:rsidP="00EF58CB">
                  <w:pPr>
                    <w:jc w:val="both"/>
                    <w:rPr>
                      <w:rFonts w:ascii="Arial" w:hAnsi="Arial" w:cs="Arial"/>
                      <w:b/>
                      <w:bCs/>
                      <w:iCs/>
                      <w:color w:val="000000"/>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color w:val="000000"/>
                      <w:sz w:val="18"/>
                      <w:szCs w:val="18"/>
                      <w:lang w:val="es-MX"/>
                    </w:rPr>
                    <w:t xml:space="preserve">Norma a cumplir en la fabricación del producto  </w:t>
                  </w:r>
                </w:p>
              </w:tc>
              <w:tc>
                <w:tcPr>
                  <w:tcW w:w="4678" w:type="dxa"/>
                  <w:gridSpan w:val="2"/>
                  <w:shd w:val="clear" w:color="auto" w:fill="auto"/>
                </w:tcPr>
                <w:p w:rsidR="001E0D7E" w:rsidRPr="0041771C" w:rsidRDefault="001E0D7E" w:rsidP="00EF58CB">
                  <w:pPr>
                    <w:jc w:val="both"/>
                    <w:rPr>
                      <w:rFonts w:ascii="Arial" w:hAnsi="Arial" w:cs="Arial"/>
                      <w:b/>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 xml:space="preserve">CEN 1555 parte 2  </w:t>
                  </w: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 xml:space="preserve">ISO – 4437 </w:t>
                  </w:r>
                </w:p>
              </w:tc>
            </w:tr>
            <w:tr w:rsidR="001E0D7E" w:rsidRPr="0041771C" w:rsidTr="00EF58CB">
              <w:trPr>
                <w:trHeight w:val="285"/>
                <w:jc w:val="center"/>
              </w:trPr>
              <w:tc>
                <w:tcPr>
                  <w:tcW w:w="2941" w:type="dxa"/>
                  <w:shd w:val="clear" w:color="auto" w:fill="auto"/>
                </w:tcPr>
                <w:p w:rsidR="001E0D7E" w:rsidRPr="0041771C" w:rsidRDefault="001E0D7E" w:rsidP="00EF58CB">
                  <w:pPr>
                    <w:jc w:val="both"/>
                    <w:rPr>
                      <w:rFonts w:ascii="Arial" w:hAnsi="Arial" w:cs="Arial"/>
                      <w:b/>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Color</w:t>
                  </w:r>
                </w:p>
              </w:tc>
              <w:tc>
                <w:tcPr>
                  <w:tcW w:w="4678" w:type="dxa"/>
                  <w:gridSpan w:val="2"/>
                  <w:shd w:val="clear" w:color="auto" w:fill="auto"/>
                </w:tcPr>
                <w:p w:rsidR="001E0D7E" w:rsidRPr="0041771C" w:rsidRDefault="001E0D7E" w:rsidP="00EF58CB">
                  <w:pPr>
                    <w:jc w:val="both"/>
                    <w:rPr>
                      <w:rFonts w:ascii="Arial" w:hAnsi="Arial" w:cs="Arial"/>
                      <w:b/>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Naranja / negro / negro con rayas amarillas</w:t>
                  </w:r>
                </w:p>
                <w:p w:rsidR="001E0D7E" w:rsidRPr="0041771C" w:rsidRDefault="001E0D7E" w:rsidP="00EF58CB">
                  <w:pPr>
                    <w:jc w:val="both"/>
                    <w:rPr>
                      <w:rFonts w:ascii="Arial" w:hAnsi="Arial" w:cs="Arial"/>
                      <w:b/>
                      <w:bCs/>
                      <w:iCs/>
                      <w:sz w:val="18"/>
                      <w:szCs w:val="18"/>
                      <w:lang w:val="es-MX"/>
                    </w:rPr>
                  </w:pPr>
                </w:p>
              </w:tc>
            </w:tr>
            <w:tr w:rsidR="001E0D7E" w:rsidRPr="0041771C" w:rsidTr="00EF58CB">
              <w:trPr>
                <w:trHeight w:val="285"/>
                <w:jc w:val="center"/>
              </w:trPr>
              <w:tc>
                <w:tcPr>
                  <w:tcW w:w="2941" w:type="dxa"/>
                  <w:shd w:val="clear" w:color="auto" w:fill="auto"/>
                </w:tcPr>
                <w:p w:rsidR="001E0D7E" w:rsidRPr="0041771C" w:rsidRDefault="001E0D7E" w:rsidP="00EF58CB">
                  <w:pPr>
                    <w:jc w:val="both"/>
                    <w:rPr>
                      <w:rFonts w:ascii="Arial" w:hAnsi="Arial" w:cs="Arial"/>
                      <w:b/>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Extremos de la Tubería</w:t>
                  </w:r>
                </w:p>
              </w:tc>
              <w:tc>
                <w:tcPr>
                  <w:tcW w:w="4678" w:type="dxa"/>
                  <w:gridSpan w:val="2"/>
                  <w:shd w:val="clear" w:color="auto" w:fill="auto"/>
                </w:tcPr>
                <w:p w:rsidR="001E0D7E" w:rsidRPr="0041771C" w:rsidRDefault="001E0D7E" w:rsidP="00EF58CB">
                  <w:pPr>
                    <w:jc w:val="both"/>
                    <w:rPr>
                      <w:rFonts w:ascii="Arial" w:hAnsi="Arial" w:cs="Arial"/>
                      <w:b/>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Protección con tapas plásticas</w:t>
                  </w:r>
                </w:p>
                <w:p w:rsidR="001E0D7E" w:rsidRPr="0041771C" w:rsidRDefault="001E0D7E" w:rsidP="00EF58CB">
                  <w:pPr>
                    <w:jc w:val="both"/>
                    <w:rPr>
                      <w:rFonts w:ascii="Arial" w:hAnsi="Arial" w:cs="Arial"/>
                      <w:b/>
                      <w:bCs/>
                      <w:iCs/>
                      <w:sz w:val="18"/>
                      <w:szCs w:val="18"/>
                      <w:lang w:val="es-MX"/>
                    </w:rPr>
                  </w:pPr>
                </w:p>
              </w:tc>
            </w:tr>
            <w:tr w:rsidR="001E0D7E" w:rsidRPr="0041771C" w:rsidTr="00EF58CB">
              <w:trPr>
                <w:trHeight w:val="206"/>
                <w:jc w:val="center"/>
              </w:trPr>
              <w:tc>
                <w:tcPr>
                  <w:tcW w:w="2941" w:type="dxa"/>
                  <w:shd w:val="clear" w:color="auto" w:fill="auto"/>
                </w:tcPr>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Apariencia</w:t>
                  </w:r>
                </w:p>
              </w:tc>
              <w:tc>
                <w:tcPr>
                  <w:tcW w:w="4678" w:type="dxa"/>
                  <w:gridSpan w:val="2"/>
                  <w:shd w:val="clear" w:color="auto" w:fill="auto"/>
                </w:tcPr>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La superficie interna y externa de los tubos deben presentar a simple vista, un aspecto liso,  limpio y libre de grietas, cavidades u otros defectos superficiales que impida la conformidad con esta norma. Los extremos de los tubos deben tener un acabado limpio y estar cortados perpendicularmente al eje del tubo.</w:t>
                  </w:r>
                </w:p>
                <w:p w:rsidR="001E0D7E" w:rsidRPr="0041771C" w:rsidRDefault="001E0D7E" w:rsidP="00EF58CB">
                  <w:pPr>
                    <w:jc w:val="both"/>
                    <w:rPr>
                      <w:rFonts w:ascii="Arial" w:hAnsi="Arial" w:cs="Arial"/>
                      <w:b/>
                      <w:bCs/>
                      <w:iCs/>
                      <w:sz w:val="18"/>
                      <w:szCs w:val="18"/>
                      <w:lang w:val="es-MX"/>
                    </w:rPr>
                  </w:pPr>
                </w:p>
              </w:tc>
            </w:tr>
          </w:tbl>
          <w:p w:rsidR="001E0D7E" w:rsidRPr="0041771C" w:rsidRDefault="001E0D7E" w:rsidP="00EF58CB">
            <w:pPr>
              <w:jc w:val="center"/>
              <w:rPr>
                <w:rFonts w:ascii="Arial" w:hAnsi="Arial" w:cs="Arial"/>
                <w:b/>
                <w:sz w:val="18"/>
                <w:szCs w:val="18"/>
                <w:lang w:val="es-BO"/>
              </w:rPr>
            </w:pPr>
          </w:p>
          <w:p w:rsidR="001E0D7E" w:rsidRPr="0041771C" w:rsidRDefault="001E0D7E" w:rsidP="00EF58CB">
            <w:pPr>
              <w:ind w:left="720"/>
              <w:jc w:val="both"/>
              <w:rPr>
                <w:rFonts w:ascii="Arial" w:hAnsi="Arial" w:cs="Arial"/>
                <w:b/>
                <w:bCs/>
                <w:iCs/>
                <w:sz w:val="18"/>
                <w:szCs w:val="18"/>
                <w:lang w:val="es-MX"/>
              </w:rPr>
            </w:pPr>
            <w:r w:rsidRPr="0041771C">
              <w:rPr>
                <w:rFonts w:ascii="Arial" w:hAnsi="Arial" w:cs="Arial"/>
                <w:b/>
                <w:bCs/>
                <w:iCs/>
                <w:sz w:val="18"/>
                <w:szCs w:val="18"/>
                <w:lang w:val="es-MX"/>
              </w:rPr>
              <w:t>La empresa proveedora deberá incluir dentro del marcado de la tubería de acuerdo a norma, también el código de proceso XXXXXXX-XXXX-XXXX/2016</w:t>
            </w:r>
          </w:p>
          <w:p w:rsidR="001E0D7E" w:rsidRPr="0041771C" w:rsidRDefault="001E0D7E" w:rsidP="00EF58CB">
            <w:pPr>
              <w:ind w:left="720"/>
              <w:jc w:val="both"/>
              <w:rPr>
                <w:rFonts w:ascii="Arial" w:hAnsi="Arial" w:cs="Arial"/>
                <w:b/>
                <w:bCs/>
                <w:iCs/>
                <w:sz w:val="18"/>
                <w:szCs w:val="18"/>
                <w:lang w:val="es-MX"/>
              </w:rPr>
            </w:pPr>
          </w:p>
          <w:p w:rsidR="001E0D7E" w:rsidRPr="0041771C" w:rsidRDefault="001E0D7E" w:rsidP="00EF58CB">
            <w:pPr>
              <w:jc w:val="both"/>
              <w:rPr>
                <w:rFonts w:ascii="Arial" w:hAnsi="Arial" w:cs="Arial"/>
                <w:bCs/>
                <w:iCs/>
                <w:sz w:val="18"/>
                <w:szCs w:val="18"/>
                <w:lang w:val="es-MX"/>
              </w:rPr>
            </w:pPr>
            <w:r w:rsidRPr="0041771C">
              <w:rPr>
                <w:rFonts w:ascii="Arial" w:hAnsi="Arial" w:cs="Arial"/>
                <w:b/>
                <w:bCs/>
                <w:iCs/>
                <w:sz w:val="18"/>
                <w:szCs w:val="18"/>
                <w:lang w:val="es-MX"/>
              </w:rPr>
              <w:t>L</w:t>
            </w:r>
            <w:r w:rsidRPr="0041771C">
              <w:rPr>
                <w:rFonts w:ascii="Arial" w:hAnsi="Arial" w:cs="Arial"/>
                <w:bCs/>
                <w:iCs/>
                <w:sz w:val="18"/>
                <w:szCs w:val="18"/>
                <w:lang w:val="es-MX"/>
              </w:rPr>
              <w:t xml:space="preserve">a tubería deberá cumplir con las normas antes mencionadas o superiores a las especificadas, (el proveedor deberá presentar la documentación que respalde a qué norma se acoge) siempre y cuando sea compatible y cumpla con las especificaciones técnicas citadas. </w:t>
            </w:r>
          </w:p>
          <w:p w:rsidR="001E0D7E" w:rsidRPr="0041771C" w:rsidRDefault="001E0D7E" w:rsidP="00EF58CB">
            <w:pPr>
              <w:jc w:val="both"/>
              <w:rPr>
                <w:rFonts w:ascii="Arial" w:hAnsi="Arial" w:cs="Arial"/>
                <w:bCs/>
                <w:iCs/>
                <w:sz w:val="18"/>
                <w:szCs w:val="18"/>
                <w:lang w:val="es-MX"/>
              </w:rPr>
            </w:pPr>
          </w:p>
          <w:p w:rsidR="001E0D7E" w:rsidRPr="0041771C" w:rsidRDefault="001E0D7E" w:rsidP="00EF58CB">
            <w:pPr>
              <w:jc w:val="both"/>
              <w:rPr>
                <w:rFonts w:ascii="Arial" w:hAnsi="Arial" w:cs="Arial"/>
                <w:bCs/>
                <w:iCs/>
                <w:sz w:val="18"/>
                <w:szCs w:val="18"/>
                <w:lang w:val="es-MX"/>
              </w:rPr>
            </w:pPr>
            <w:r w:rsidRPr="0041771C">
              <w:rPr>
                <w:rFonts w:ascii="Arial" w:hAnsi="Arial" w:cs="Arial"/>
                <w:bCs/>
                <w:iCs/>
                <w:sz w:val="18"/>
                <w:szCs w:val="18"/>
                <w:lang w:val="es-MX"/>
              </w:rPr>
              <w:t>El proponente deberá presentar certificados de la normativa emitida por el fabricante (vigente), puede ser en fotocopia simple en la presentación de la propuesta; para la firma de contrato se exige original o copia legalizada.</w:t>
            </w:r>
          </w:p>
          <w:p w:rsidR="001E0D7E" w:rsidRPr="0041771C" w:rsidRDefault="001E0D7E" w:rsidP="00EF58CB">
            <w:pPr>
              <w:jc w:val="both"/>
              <w:rPr>
                <w:rFonts w:ascii="Arial" w:hAnsi="Arial" w:cs="Arial"/>
                <w:bCs/>
                <w:iCs/>
                <w:sz w:val="18"/>
                <w:szCs w:val="18"/>
                <w:lang w:val="es-MX"/>
              </w:rPr>
            </w:pPr>
          </w:p>
          <w:p w:rsidR="001E0D7E" w:rsidRPr="0041771C" w:rsidRDefault="001E0D7E" w:rsidP="00EF58CB">
            <w:pPr>
              <w:jc w:val="both"/>
              <w:rPr>
                <w:rFonts w:ascii="Arial" w:hAnsi="Arial" w:cs="Arial"/>
                <w:bCs/>
                <w:iCs/>
                <w:sz w:val="18"/>
                <w:szCs w:val="18"/>
                <w:lang w:val="es-MX"/>
              </w:rPr>
            </w:pPr>
            <w:r w:rsidRPr="0041771C">
              <w:rPr>
                <w:rFonts w:ascii="Arial" w:hAnsi="Arial" w:cs="Arial"/>
                <w:bCs/>
                <w:iCs/>
                <w:sz w:val="18"/>
                <w:szCs w:val="18"/>
                <w:lang w:val="es-MX"/>
              </w:rPr>
              <w:lastRenderedPageBreak/>
              <w:t>El proponente deberá presentar en su propuesta procedimiento de transporte, manipuleo, almacenaje e instalación de la tubería.</w:t>
            </w:r>
          </w:p>
          <w:p w:rsidR="001E0D7E" w:rsidRPr="0041771C" w:rsidRDefault="001E0D7E" w:rsidP="00EF58CB">
            <w:pPr>
              <w:jc w:val="both"/>
              <w:rPr>
                <w:rFonts w:ascii="Arial" w:hAnsi="Arial" w:cs="Arial"/>
                <w:bCs/>
                <w:iCs/>
                <w:sz w:val="18"/>
                <w:szCs w:val="18"/>
                <w:lang w:val="es-MX"/>
              </w:rPr>
            </w:pPr>
          </w:p>
          <w:p w:rsidR="001E0D7E" w:rsidRPr="0041771C" w:rsidRDefault="001E0D7E" w:rsidP="00EF58CB">
            <w:pPr>
              <w:jc w:val="both"/>
              <w:rPr>
                <w:rFonts w:ascii="Arial" w:hAnsi="Arial" w:cs="Arial"/>
                <w:b/>
                <w:bCs/>
                <w:iCs/>
                <w:sz w:val="18"/>
                <w:szCs w:val="18"/>
                <w:lang w:val="es-MX"/>
              </w:rPr>
            </w:pPr>
            <w:r w:rsidRPr="0041771C">
              <w:rPr>
                <w:rFonts w:ascii="Arial" w:hAnsi="Arial" w:cs="Arial"/>
                <w:b/>
                <w:bCs/>
                <w:iCs/>
                <w:sz w:val="18"/>
                <w:szCs w:val="18"/>
                <w:lang w:val="es-MX"/>
              </w:rPr>
              <w:t>La Tubería de Polietileno deberá tener las siguientes características de presentación</w:t>
            </w:r>
          </w:p>
          <w:p w:rsidR="001E0D7E" w:rsidRPr="0041771C" w:rsidRDefault="001E0D7E" w:rsidP="00EF58CB">
            <w:pPr>
              <w:ind w:left="720"/>
              <w:jc w:val="both"/>
              <w:rPr>
                <w:rFonts w:ascii="Calibri" w:hAnsi="Calibri" w:cs="Calibri"/>
                <w:b/>
                <w:bCs/>
                <w:iCs/>
                <w:sz w:val="18"/>
                <w:szCs w:val="18"/>
                <w:lang w:val="es-MX"/>
              </w:rPr>
            </w:pPr>
          </w:p>
          <w:tbl>
            <w:tblPr>
              <w:tblW w:w="9262" w:type="dxa"/>
              <w:jc w:val="center"/>
              <w:tblLayout w:type="fixed"/>
              <w:tblCellMar>
                <w:left w:w="70" w:type="dxa"/>
                <w:right w:w="70" w:type="dxa"/>
              </w:tblCellMar>
              <w:tblLook w:val="04A0" w:firstRow="1" w:lastRow="0" w:firstColumn="1" w:lastColumn="0" w:noHBand="0" w:noVBand="1"/>
            </w:tblPr>
            <w:tblGrid>
              <w:gridCol w:w="633"/>
              <w:gridCol w:w="3101"/>
              <w:gridCol w:w="992"/>
              <w:gridCol w:w="4514"/>
              <w:gridCol w:w="22"/>
            </w:tblGrid>
            <w:tr w:rsidR="001E0D7E" w:rsidRPr="0041771C" w:rsidTr="00EF58CB">
              <w:trPr>
                <w:trHeight w:val="502"/>
                <w:jc w:val="center"/>
              </w:trPr>
              <w:tc>
                <w:tcPr>
                  <w:tcW w:w="633" w:type="dxa"/>
                  <w:tcBorders>
                    <w:top w:val="single" w:sz="4" w:space="0" w:color="auto"/>
                    <w:left w:val="single" w:sz="4" w:space="0" w:color="auto"/>
                    <w:bottom w:val="single" w:sz="4" w:space="0" w:color="auto"/>
                    <w:right w:val="single" w:sz="4" w:space="0" w:color="000000"/>
                  </w:tcBorders>
                  <w:shd w:val="clear" w:color="auto" w:fill="B8CCE4"/>
                  <w:vAlign w:val="center"/>
                </w:tcPr>
                <w:p w:rsidR="001E0D7E" w:rsidRPr="00DD1E04" w:rsidRDefault="001E0D7E" w:rsidP="00EF58CB">
                  <w:pPr>
                    <w:spacing w:before="60" w:after="60"/>
                    <w:jc w:val="center"/>
                    <w:rPr>
                      <w:rFonts w:ascii="Arial" w:hAnsi="Arial" w:cs="Arial"/>
                      <w:b/>
                      <w:bCs/>
                      <w:sz w:val="16"/>
                      <w:szCs w:val="18"/>
                      <w:lang w:val="es-BO"/>
                    </w:rPr>
                  </w:pPr>
                  <w:r w:rsidRPr="00DD1E04">
                    <w:rPr>
                      <w:rFonts w:ascii="Arial" w:hAnsi="Arial" w:cs="Arial"/>
                      <w:b/>
                      <w:bCs/>
                      <w:sz w:val="16"/>
                      <w:szCs w:val="18"/>
                      <w:lang w:val="es-BO"/>
                    </w:rPr>
                    <w:t>N° ÍTEM</w:t>
                  </w:r>
                </w:p>
              </w:tc>
              <w:tc>
                <w:tcPr>
                  <w:tcW w:w="310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E0D7E" w:rsidRPr="00DD1E04" w:rsidRDefault="001E0D7E" w:rsidP="00EF58CB">
                  <w:pPr>
                    <w:spacing w:before="60" w:after="60"/>
                    <w:jc w:val="center"/>
                    <w:rPr>
                      <w:rFonts w:ascii="Arial" w:hAnsi="Arial" w:cs="Arial"/>
                      <w:b/>
                      <w:bCs/>
                      <w:sz w:val="16"/>
                      <w:szCs w:val="18"/>
                      <w:lang w:val="es-BO"/>
                    </w:rPr>
                  </w:pPr>
                  <w:r w:rsidRPr="00DD1E04">
                    <w:rPr>
                      <w:rFonts w:ascii="Arial" w:hAnsi="Arial" w:cs="Arial"/>
                      <w:b/>
                      <w:bCs/>
                      <w:sz w:val="16"/>
                      <w:szCs w:val="18"/>
                      <w:lang w:val="es-BO"/>
                    </w:rPr>
                    <w:t xml:space="preserve">DESCRIPCIÓN </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E0D7E" w:rsidRPr="00DD1E04" w:rsidRDefault="001E0D7E" w:rsidP="00EF58CB">
                  <w:pPr>
                    <w:spacing w:before="60" w:after="60"/>
                    <w:jc w:val="center"/>
                    <w:rPr>
                      <w:rFonts w:ascii="Arial" w:hAnsi="Arial" w:cs="Arial"/>
                      <w:b/>
                      <w:bCs/>
                      <w:sz w:val="16"/>
                      <w:szCs w:val="18"/>
                      <w:lang w:val="es-BO"/>
                    </w:rPr>
                  </w:pPr>
                  <w:r w:rsidRPr="00DD1E04">
                    <w:rPr>
                      <w:rFonts w:ascii="Arial" w:hAnsi="Arial" w:cs="Arial"/>
                      <w:b/>
                      <w:bCs/>
                      <w:sz w:val="16"/>
                      <w:szCs w:val="18"/>
                      <w:lang w:val="es-BO"/>
                    </w:rPr>
                    <w:t>Tolerancia (Metros)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B8CCE4"/>
                </w:tcPr>
                <w:p w:rsidR="001E0D7E" w:rsidRPr="00DD1E04" w:rsidRDefault="001E0D7E" w:rsidP="00EF58CB">
                  <w:pPr>
                    <w:spacing w:before="60" w:after="60"/>
                    <w:jc w:val="center"/>
                    <w:rPr>
                      <w:rFonts w:ascii="Arial" w:hAnsi="Arial" w:cs="Arial"/>
                      <w:b/>
                      <w:bCs/>
                      <w:sz w:val="16"/>
                      <w:szCs w:val="18"/>
                      <w:lang w:val="es-BO"/>
                    </w:rPr>
                  </w:pPr>
                  <w:r w:rsidRPr="00DD1E04">
                    <w:rPr>
                      <w:rFonts w:ascii="Arial" w:hAnsi="Arial" w:cs="Arial"/>
                      <w:b/>
                      <w:bCs/>
                      <w:sz w:val="16"/>
                      <w:szCs w:val="18"/>
                      <w:lang w:val="es-BO"/>
                    </w:rPr>
                    <w:t>Presentación</w:t>
                  </w:r>
                </w:p>
                <w:p w:rsidR="001E0D7E" w:rsidRPr="00DD1E04" w:rsidRDefault="001E0D7E" w:rsidP="00EF58CB">
                  <w:pPr>
                    <w:spacing w:before="60" w:after="60"/>
                    <w:jc w:val="center"/>
                    <w:rPr>
                      <w:rFonts w:ascii="Arial" w:hAnsi="Arial" w:cs="Arial"/>
                      <w:b/>
                      <w:bCs/>
                      <w:sz w:val="16"/>
                      <w:szCs w:val="18"/>
                      <w:lang w:val="es-BO"/>
                    </w:rPr>
                  </w:pPr>
                  <w:r w:rsidRPr="00DD1E04">
                    <w:rPr>
                      <w:rFonts w:ascii="Arial" w:hAnsi="Arial" w:cs="Arial"/>
                      <w:b/>
                      <w:bCs/>
                      <w:sz w:val="16"/>
                      <w:szCs w:val="18"/>
                      <w:lang w:val="es-BO"/>
                    </w:rPr>
                    <w:t>(Longitud mínima)</w:t>
                  </w:r>
                </w:p>
              </w:tc>
            </w:tr>
            <w:tr w:rsidR="001E0D7E" w:rsidRPr="0041771C" w:rsidTr="00EF58CB">
              <w:trPr>
                <w:gridAfter w:val="1"/>
                <w:wAfter w:w="22" w:type="dxa"/>
                <w:trHeight w:val="397"/>
                <w:jc w:val="center"/>
              </w:trPr>
              <w:tc>
                <w:tcPr>
                  <w:tcW w:w="633" w:type="dxa"/>
                  <w:tcBorders>
                    <w:top w:val="single" w:sz="4" w:space="0" w:color="auto"/>
                    <w:left w:val="single" w:sz="4" w:space="0" w:color="auto"/>
                    <w:bottom w:val="single" w:sz="4" w:space="0" w:color="auto"/>
                    <w:right w:val="single" w:sz="4" w:space="0" w:color="auto"/>
                  </w:tcBorders>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1</w:t>
                  </w:r>
                </w:p>
              </w:tc>
              <w:tc>
                <w:tcPr>
                  <w:tcW w:w="3101" w:type="dxa"/>
                  <w:tcBorders>
                    <w:top w:val="single" w:sz="4" w:space="0" w:color="auto"/>
                    <w:left w:val="single" w:sz="4" w:space="0" w:color="auto"/>
                    <w:bottom w:val="single" w:sz="4" w:space="0" w:color="auto"/>
                  </w:tcBorders>
                  <w:shd w:val="clear" w:color="auto" w:fill="auto"/>
                  <w:noWrap/>
                  <w:vAlign w:val="center"/>
                </w:tcPr>
                <w:p w:rsidR="001E0D7E" w:rsidRPr="00DD1E04" w:rsidRDefault="001E0D7E" w:rsidP="00EF58CB">
                  <w:pPr>
                    <w:rPr>
                      <w:rFonts w:ascii="Arial" w:hAnsi="Arial" w:cs="Arial"/>
                      <w:iCs/>
                      <w:sz w:val="16"/>
                      <w:szCs w:val="18"/>
                    </w:rPr>
                  </w:pPr>
                  <w:r w:rsidRPr="00DD1E04">
                    <w:rPr>
                      <w:rFonts w:ascii="Arial" w:hAnsi="Arial" w:cs="Arial"/>
                      <w:sz w:val="16"/>
                      <w:szCs w:val="18"/>
                      <w:lang w:val="es-BO"/>
                    </w:rPr>
                    <w:t>Tubería de PE100 SDR 11, 40 mm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 xml:space="preserve">+ 0.5 </w:t>
                  </w:r>
                </w:p>
              </w:tc>
              <w:tc>
                <w:tcPr>
                  <w:tcW w:w="4514" w:type="dxa"/>
                  <w:tcBorders>
                    <w:top w:val="single" w:sz="4" w:space="0" w:color="auto"/>
                    <w:left w:val="single" w:sz="4" w:space="0" w:color="auto"/>
                    <w:bottom w:val="single" w:sz="4" w:space="0" w:color="auto"/>
                    <w:right w:val="single" w:sz="4" w:space="0" w:color="auto"/>
                  </w:tcBorders>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sz w:val="16"/>
                      <w:szCs w:val="18"/>
                      <w:lang w:val="es-BO"/>
                    </w:rPr>
                    <w:t xml:space="preserve">En Rollos de 200 metros </w:t>
                  </w:r>
                </w:p>
              </w:tc>
            </w:tr>
            <w:tr w:rsidR="001E0D7E" w:rsidRPr="0041771C" w:rsidTr="00EF58CB">
              <w:trPr>
                <w:gridAfter w:val="1"/>
                <w:wAfter w:w="22" w:type="dxa"/>
                <w:trHeight w:val="397"/>
                <w:jc w:val="center"/>
              </w:trPr>
              <w:tc>
                <w:tcPr>
                  <w:tcW w:w="633" w:type="dxa"/>
                  <w:tcBorders>
                    <w:top w:val="single" w:sz="4" w:space="0" w:color="auto"/>
                    <w:left w:val="single" w:sz="4" w:space="0" w:color="auto"/>
                    <w:bottom w:val="single" w:sz="4" w:space="0" w:color="auto"/>
                    <w:right w:val="single" w:sz="4" w:space="0" w:color="auto"/>
                  </w:tcBorders>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2</w:t>
                  </w:r>
                </w:p>
              </w:tc>
              <w:tc>
                <w:tcPr>
                  <w:tcW w:w="3101" w:type="dxa"/>
                  <w:tcBorders>
                    <w:top w:val="single" w:sz="4" w:space="0" w:color="auto"/>
                    <w:left w:val="single" w:sz="4" w:space="0" w:color="auto"/>
                    <w:bottom w:val="single" w:sz="4" w:space="0" w:color="auto"/>
                  </w:tcBorders>
                  <w:shd w:val="clear" w:color="auto" w:fill="auto"/>
                  <w:noWrap/>
                  <w:vAlign w:val="center"/>
                </w:tcPr>
                <w:p w:rsidR="001E0D7E" w:rsidRPr="00DD1E04" w:rsidRDefault="001E0D7E" w:rsidP="00EF58CB">
                  <w:pPr>
                    <w:rPr>
                      <w:rFonts w:ascii="Arial" w:hAnsi="Arial" w:cs="Arial"/>
                      <w:iCs/>
                      <w:sz w:val="16"/>
                      <w:szCs w:val="18"/>
                    </w:rPr>
                  </w:pPr>
                  <w:r w:rsidRPr="00DD1E04">
                    <w:rPr>
                      <w:rFonts w:ascii="Arial" w:hAnsi="Arial" w:cs="Arial"/>
                      <w:sz w:val="16"/>
                      <w:szCs w:val="18"/>
                      <w:lang w:val="es-BO"/>
                    </w:rPr>
                    <w:t>Tubería de PE100 SDR 11, 63 mm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+ 0.5</w:t>
                  </w:r>
                </w:p>
              </w:tc>
              <w:tc>
                <w:tcPr>
                  <w:tcW w:w="4514" w:type="dxa"/>
                  <w:tcBorders>
                    <w:top w:val="single" w:sz="4" w:space="0" w:color="auto"/>
                    <w:left w:val="single" w:sz="4" w:space="0" w:color="auto"/>
                    <w:bottom w:val="single" w:sz="4" w:space="0" w:color="auto"/>
                    <w:right w:val="single" w:sz="4" w:space="0" w:color="auto"/>
                  </w:tcBorders>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sz w:val="16"/>
                      <w:szCs w:val="18"/>
                      <w:lang w:val="es-BO"/>
                    </w:rPr>
                    <w:t>En Rollos de 100 metros</w:t>
                  </w:r>
                </w:p>
              </w:tc>
            </w:tr>
            <w:tr w:rsidR="001E0D7E" w:rsidRPr="0041771C" w:rsidTr="00EF58CB">
              <w:trPr>
                <w:gridAfter w:val="1"/>
                <w:wAfter w:w="22" w:type="dxa"/>
                <w:trHeight w:val="397"/>
                <w:jc w:val="center"/>
              </w:trPr>
              <w:tc>
                <w:tcPr>
                  <w:tcW w:w="633" w:type="dxa"/>
                  <w:tcBorders>
                    <w:top w:val="single" w:sz="4" w:space="0" w:color="auto"/>
                    <w:left w:val="single" w:sz="4" w:space="0" w:color="auto"/>
                    <w:bottom w:val="single" w:sz="4" w:space="0" w:color="auto"/>
                    <w:right w:val="single" w:sz="4" w:space="0" w:color="auto"/>
                  </w:tcBorders>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3</w:t>
                  </w:r>
                </w:p>
              </w:tc>
              <w:tc>
                <w:tcPr>
                  <w:tcW w:w="3101" w:type="dxa"/>
                  <w:tcBorders>
                    <w:top w:val="single" w:sz="4" w:space="0" w:color="auto"/>
                    <w:left w:val="single" w:sz="4" w:space="0" w:color="auto"/>
                    <w:bottom w:val="single" w:sz="4" w:space="0" w:color="auto"/>
                  </w:tcBorders>
                  <w:shd w:val="clear" w:color="auto" w:fill="auto"/>
                  <w:noWrap/>
                  <w:vAlign w:val="center"/>
                </w:tcPr>
                <w:p w:rsidR="001E0D7E" w:rsidRPr="00DD1E04" w:rsidRDefault="001E0D7E" w:rsidP="00EF58CB">
                  <w:pPr>
                    <w:rPr>
                      <w:rFonts w:ascii="Arial" w:hAnsi="Arial" w:cs="Arial"/>
                      <w:iCs/>
                      <w:sz w:val="16"/>
                      <w:szCs w:val="18"/>
                    </w:rPr>
                  </w:pPr>
                  <w:r w:rsidRPr="00DD1E04">
                    <w:rPr>
                      <w:rFonts w:ascii="Arial" w:hAnsi="Arial" w:cs="Arial"/>
                      <w:sz w:val="16"/>
                      <w:szCs w:val="18"/>
                      <w:lang w:val="es-BO"/>
                    </w:rPr>
                    <w:t>Tubería de PE100 SDR 11, 90 mm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+ 0.5</w:t>
                  </w:r>
                </w:p>
              </w:tc>
              <w:tc>
                <w:tcPr>
                  <w:tcW w:w="4514" w:type="dxa"/>
                  <w:tcBorders>
                    <w:top w:val="single" w:sz="4" w:space="0" w:color="auto"/>
                    <w:left w:val="single" w:sz="4" w:space="0" w:color="auto"/>
                    <w:bottom w:val="single" w:sz="4" w:space="0" w:color="auto"/>
                    <w:right w:val="single" w:sz="4" w:space="0" w:color="auto"/>
                  </w:tcBorders>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sz w:val="16"/>
                      <w:szCs w:val="18"/>
                      <w:lang w:val="es-BO"/>
                    </w:rPr>
                    <w:t>En Rollos de 50 metros</w:t>
                  </w:r>
                </w:p>
              </w:tc>
            </w:tr>
            <w:tr w:rsidR="001E0D7E" w:rsidRPr="0041771C" w:rsidTr="00EF58CB">
              <w:trPr>
                <w:gridAfter w:val="1"/>
                <w:wAfter w:w="22" w:type="dxa"/>
                <w:trHeight w:val="397"/>
                <w:jc w:val="center"/>
              </w:trPr>
              <w:tc>
                <w:tcPr>
                  <w:tcW w:w="633" w:type="dxa"/>
                  <w:tcBorders>
                    <w:top w:val="single" w:sz="4" w:space="0" w:color="auto"/>
                    <w:left w:val="single" w:sz="4" w:space="0" w:color="auto"/>
                    <w:bottom w:val="single" w:sz="4" w:space="0" w:color="auto"/>
                    <w:right w:val="single" w:sz="4" w:space="0" w:color="auto"/>
                  </w:tcBorders>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4</w:t>
                  </w:r>
                </w:p>
              </w:tc>
              <w:tc>
                <w:tcPr>
                  <w:tcW w:w="3101" w:type="dxa"/>
                  <w:tcBorders>
                    <w:top w:val="single" w:sz="4" w:space="0" w:color="auto"/>
                    <w:left w:val="single" w:sz="4" w:space="0" w:color="auto"/>
                    <w:bottom w:val="single" w:sz="4" w:space="0" w:color="auto"/>
                  </w:tcBorders>
                  <w:shd w:val="clear" w:color="auto" w:fill="auto"/>
                  <w:noWrap/>
                  <w:vAlign w:val="center"/>
                </w:tcPr>
                <w:p w:rsidR="001E0D7E" w:rsidRPr="00DD1E04" w:rsidRDefault="001E0D7E" w:rsidP="00EF58CB">
                  <w:pPr>
                    <w:rPr>
                      <w:rFonts w:ascii="Arial" w:hAnsi="Arial" w:cs="Arial"/>
                      <w:iCs/>
                      <w:sz w:val="16"/>
                      <w:szCs w:val="18"/>
                    </w:rPr>
                  </w:pPr>
                  <w:r w:rsidRPr="00DD1E04">
                    <w:rPr>
                      <w:rFonts w:ascii="Arial" w:hAnsi="Arial" w:cs="Arial"/>
                      <w:sz w:val="16"/>
                      <w:szCs w:val="18"/>
                      <w:lang w:val="es-BO"/>
                    </w:rPr>
                    <w:t>Tubería de PE100 SDR 11, 110 mm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+ 0.3</w:t>
                  </w:r>
                </w:p>
              </w:tc>
              <w:tc>
                <w:tcPr>
                  <w:tcW w:w="4514" w:type="dxa"/>
                  <w:tcBorders>
                    <w:top w:val="single" w:sz="4" w:space="0" w:color="auto"/>
                    <w:left w:val="single" w:sz="4" w:space="0" w:color="auto"/>
                    <w:bottom w:val="single" w:sz="4" w:space="0" w:color="auto"/>
                    <w:right w:val="single" w:sz="4" w:space="0" w:color="auto"/>
                  </w:tcBorders>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sz w:val="16"/>
                      <w:szCs w:val="18"/>
                      <w:lang w:val="es-BO"/>
                    </w:rPr>
                    <w:t>En Barras de 12 metros</w:t>
                  </w:r>
                </w:p>
              </w:tc>
            </w:tr>
            <w:tr w:rsidR="001E0D7E" w:rsidRPr="0041771C" w:rsidTr="00EF58CB">
              <w:trPr>
                <w:gridAfter w:val="1"/>
                <w:wAfter w:w="22" w:type="dxa"/>
                <w:trHeight w:val="397"/>
                <w:jc w:val="center"/>
              </w:trPr>
              <w:tc>
                <w:tcPr>
                  <w:tcW w:w="633" w:type="dxa"/>
                  <w:tcBorders>
                    <w:top w:val="single" w:sz="4" w:space="0" w:color="auto"/>
                    <w:left w:val="single" w:sz="4" w:space="0" w:color="auto"/>
                    <w:bottom w:val="single" w:sz="4" w:space="0" w:color="auto"/>
                    <w:right w:val="single" w:sz="4" w:space="0" w:color="auto"/>
                  </w:tcBorders>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5</w:t>
                  </w:r>
                </w:p>
              </w:tc>
              <w:tc>
                <w:tcPr>
                  <w:tcW w:w="3101" w:type="dxa"/>
                  <w:tcBorders>
                    <w:top w:val="single" w:sz="4" w:space="0" w:color="auto"/>
                    <w:left w:val="single" w:sz="4" w:space="0" w:color="auto"/>
                    <w:bottom w:val="single" w:sz="4" w:space="0" w:color="auto"/>
                  </w:tcBorders>
                  <w:shd w:val="clear" w:color="auto" w:fill="auto"/>
                  <w:noWrap/>
                  <w:vAlign w:val="center"/>
                </w:tcPr>
                <w:p w:rsidR="001E0D7E" w:rsidRPr="00DD1E04" w:rsidRDefault="001E0D7E" w:rsidP="00EF58CB">
                  <w:pPr>
                    <w:rPr>
                      <w:rFonts w:ascii="Arial" w:hAnsi="Arial" w:cs="Arial"/>
                      <w:iCs/>
                      <w:sz w:val="16"/>
                      <w:szCs w:val="18"/>
                    </w:rPr>
                  </w:pPr>
                  <w:r w:rsidRPr="00DD1E04">
                    <w:rPr>
                      <w:rFonts w:ascii="Arial" w:hAnsi="Arial" w:cs="Arial"/>
                      <w:sz w:val="16"/>
                      <w:szCs w:val="18"/>
                      <w:lang w:val="es-BO"/>
                    </w:rPr>
                    <w:t>Tubería de PE100 SDR 11, 125 mm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bCs/>
                      <w:sz w:val="16"/>
                      <w:szCs w:val="18"/>
                      <w:lang w:val="es-BO"/>
                    </w:rPr>
                    <w:t>+ 0.3</w:t>
                  </w:r>
                </w:p>
              </w:tc>
              <w:tc>
                <w:tcPr>
                  <w:tcW w:w="4514" w:type="dxa"/>
                  <w:tcBorders>
                    <w:top w:val="single" w:sz="4" w:space="0" w:color="auto"/>
                    <w:left w:val="single" w:sz="4" w:space="0" w:color="auto"/>
                    <w:bottom w:val="single" w:sz="4" w:space="0" w:color="auto"/>
                    <w:right w:val="single" w:sz="4" w:space="0" w:color="auto"/>
                  </w:tcBorders>
                </w:tcPr>
                <w:p w:rsidR="001E0D7E" w:rsidRPr="00DD1E04" w:rsidRDefault="001E0D7E" w:rsidP="00EF58CB">
                  <w:pPr>
                    <w:spacing w:before="60" w:after="60"/>
                    <w:jc w:val="center"/>
                    <w:rPr>
                      <w:rFonts w:ascii="Arial" w:hAnsi="Arial" w:cs="Arial"/>
                      <w:bCs/>
                      <w:sz w:val="16"/>
                      <w:szCs w:val="18"/>
                      <w:lang w:val="es-BO"/>
                    </w:rPr>
                  </w:pPr>
                  <w:r w:rsidRPr="00DD1E04">
                    <w:rPr>
                      <w:rFonts w:ascii="Arial" w:hAnsi="Arial" w:cs="Arial"/>
                      <w:sz w:val="16"/>
                      <w:szCs w:val="18"/>
                      <w:lang w:val="es-BO"/>
                    </w:rPr>
                    <w:t>En Barras de 12 metros</w:t>
                  </w:r>
                </w:p>
              </w:tc>
            </w:tr>
          </w:tbl>
          <w:p w:rsidR="001E0D7E" w:rsidRPr="0041771C" w:rsidRDefault="001E0D7E" w:rsidP="00EF58CB">
            <w:pPr>
              <w:pStyle w:val="Prrafodelista"/>
              <w:contextualSpacing/>
              <w:jc w:val="both"/>
              <w:rPr>
                <w:rFonts w:ascii="Calibri" w:hAnsi="Calibri" w:cs="Arial"/>
                <w:bCs/>
                <w:i/>
                <w:iCs/>
                <w:sz w:val="18"/>
                <w:szCs w:val="18"/>
                <w:lang w:val="es-MX" w:eastAsia="x-none"/>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La tubería deberá contar con certificado de fabricación que cumpla la NORMA CEN 1555-2, emitido por un certificador acreditado legalmente, nacional o internacional (por ejemplo IBNORCA, IQNET, ISO, IGA, BUREAU VERITAS u otros equivalentes) que certifique la norma aplicada en la fabricación del producto.</w:t>
            </w:r>
          </w:p>
          <w:p w:rsidR="001E0D7E" w:rsidRPr="0041771C" w:rsidRDefault="001E0D7E" w:rsidP="00EF58CB">
            <w:pPr>
              <w:ind w:left="993"/>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Para cada Ítem la tubería deberá presentar el marcado de metraje, siendo este cada metro, en tuberías con presentación en rollos.</w:t>
            </w:r>
          </w:p>
          <w:p w:rsidR="001E0D7E" w:rsidRPr="0041771C" w:rsidRDefault="001E0D7E" w:rsidP="00EF58CB">
            <w:pPr>
              <w:pStyle w:val="Prrafodelista"/>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Todos los tubos deberán estar marcados en forma legible e indeleble en toda su longitud, con una leyenda indentada sobre una generatriz. El marcado deberá ser con una pintura permanente laser - para lo cual deberá adjuntar un certificado de serigrafía, emitido por un ente certificador externo.</w:t>
            </w:r>
          </w:p>
          <w:p w:rsidR="001E0D7E" w:rsidRDefault="001E0D7E" w:rsidP="00EF58CB">
            <w:pPr>
              <w:ind w:left="993"/>
              <w:jc w:val="both"/>
              <w:rPr>
                <w:rFonts w:ascii="Arial" w:hAnsi="Arial" w:cs="Arial"/>
                <w:sz w:val="18"/>
                <w:szCs w:val="18"/>
                <w:lang w:val="es-BO"/>
              </w:rPr>
            </w:pPr>
          </w:p>
          <w:p w:rsidR="009640D4" w:rsidRPr="0041771C" w:rsidRDefault="009640D4" w:rsidP="00EF58CB">
            <w:pPr>
              <w:ind w:left="993"/>
              <w:jc w:val="both"/>
              <w:rPr>
                <w:rFonts w:ascii="Arial" w:hAnsi="Arial" w:cs="Arial"/>
                <w:sz w:val="18"/>
                <w:szCs w:val="18"/>
                <w:lang w:val="es-BO"/>
              </w:rPr>
            </w:pPr>
          </w:p>
          <w:p w:rsidR="001E0D7E" w:rsidRPr="0041771C" w:rsidRDefault="001E0D7E" w:rsidP="00EF58CB">
            <w:pPr>
              <w:ind w:left="708"/>
              <w:jc w:val="both"/>
              <w:rPr>
                <w:rFonts w:ascii="Arial" w:hAnsi="Arial" w:cs="Arial"/>
                <w:sz w:val="18"/>
                <w:szCs w:val="18"/>
                <w:lang w:val="es-BO"/>
              </w:rPr>
            </w:pPr>
            <w:r w:rsidRPr="0041771C">
              <w:rPr>
                <w:rFonts w:ascii="Arial" w:hAnsi="Arial" w:cs="Arial"/>
                <w:sz w:val="18"/>
                <w:szCs w:val="18"/>
                <w:lang w:val="es-BO"/>
              </w:rPr>
              <w:t>La leyenda deberá indicar, de acuerdo a la norma CEN 1555-2. Debiendo presentar la información siguiente:</w:t>
            </w:r>
          </w:p>
          <w:p w:rsidR="001E0D7E" w:rsidRPr="0041771C" w:rsidRDefault="001E0D7E" w:rsidP="00EF58CB">
            <w:pPr>
              <w:ind w:left="993"/>
              <w:jc w:val="both"/>
              <w:rPr>
                <w:rFonts w:ascii="Arial" w:hAnsi="Arial" w:cs="Arial"/>
                <w:sz w:val="18"/>
                <w:szCs w:val="18"/>
                <w:lang w:val="es-BO"/>
              </w:rPr>
            </w:pP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del fabricante</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palabra “polietileno” o las siglas PE.</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del compuesto final empleado, según Norma.</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leyenda GAS.</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Diámetro nominal (mm) y SDR.</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norma de fabricación.</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 la línea y turno de producción correspondiente, día, mes y año de fabricación.</w:t>
            </w:r>
          </w:p>
          <w:p w:rsidR="001E0D7E" w:rsidRPr="0041771C" w:rsidRDefault="001E0D7E"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industria.</w:t>
            </w:r>
          </w:p>
          <w:p w:rsidR="001E0D7E" w:rsidRPr="0041771C" w:rsidRDefault="001E0D7E" w:rsidP="00EF58CB">
            <w:pPr>
              <w:pStyle w:val="Prrafodelista"/>
              <w:rPr>
                <w:rFonts w:ascii="Arial" w:hAnsi="Arial" w:cs="Arial"/>
                <w:sz w:val="18"/>
                <w:szCs w:val="18"/>
                <w:lang w:val="es-BO"/>
              </w:rPr>
            </w:pPr>
          </w:p>
          <w:p w:rsidR="001E0D7E" w:rsidRPr="0041771C" w:rsidRDefault="001E0D7E" w:rsidP="00EF58CB">
            <w:pPr>
              <w:jc w:val="both"/>
              <w:rPr>
                <w:rFonts w:ascii="Arial" w:hAnsi="Arial" w:cs="Arial"/>
                <w:sz w:val="18"/>
                <w:szCs w:val="18"/>
              </w:rPr>
            </w:pPr>
            <w:r w:rsidRPr="0041771C">
              <w:rPr>
                <w:rFonts w:ascii="Arial" w:hAnsi="Arial" w:cs="Arial"/>
                <w:sz w:val="18"/>
                <w:szCs w:val="18"/>
              </w:rPr>
              <w:t>La marcación deberá permanecer legible en condiciones normales de manipulación, almacenamiento e instalación.</w:t>
            </w:r>
          </w:p>
          <w:p w:rsidR="001E0D7E" w:rsidRPr="0041771C" w:rsidRDefault="001E0D7E" w:rsidP="00EF58CB">
            <w:pPr>
              <w:ind w:left="426"/>
              <w:jc w:val="both"/>
              <w:rPr>
                <w:rFonts w:ascii="Verdana" w:hAnsi="Verdana" w:cs="Calibri"/>
                <w:sz w:val="18"/>
                <w:szCs w:val="18"/>
                <w:lang w:eastAsia="es-BO"/>
              </w:rPr>
            </w:pPr>
          </w:p>
        </w:tc>
      </w:tr>
      <w:tr w:rsidR="001E0D7E" w:rsidRPr="0041771C" w:rsidTr="00EF58CB">
        <w:trPr>
          <w:trHeight w:val="390"/>
        </w:trPr>
        <w:tc>
          <w:tcPr>
            <w:tcW w:w="9568" w:type="dxa"/>
            <w:shd w:val="clear" w:color="auto" w:fill="BDD6EE"/>
            <w:vAlign w:val="center"/>
          </w:tcPr>
          <w:p w:rsidR="001E0D7E" w:rsidRPr="0041771C" w:rsidRDefault="001E0D7E" w:rsidP="00EF58CB">
            <w:pPr>
              <w:rPr>
                <w:rFonts w:ascii="Verdana" w:hAnsi="Verdana" w:cs="Calibri"/>
                <w:sz w:val="18"/>
                <w:szCs w:val="18"/>
                <w:lang w:eastAsia="es-BO"/>
              </w:rPr>
            </w:pPr>
            <w:r w:rsidRPr="0041771C">
              <w:rPr>
                <w:rFonts w:ascii="Verdana" w:hAnsi="Verdana" w:cs="Calibri"/>
                <w:b/>
                <w:bCs/>
                <w:sz w:val="18"/>
                <w:szCs w:val="18"/>
              </w:rPr>
              <w:lastRenderedPageBreak/>
              <w:t xml:space="preserve">PLAZO DE ENTREGA </w:t>
            </w:r>
            <w:r w:rsidRPr="0041771C">
              <w:rPr>
                <w:rFonts w:ascii="Calibri" w:hAnsi="Calibri" w:cs="Arial"/>
                <w:b/>
                <w:bCs/>
                <w:sz w:val="18"/>
                <w:szCs w:val="18"/>
              </w:rPr>
              <w:t>(Para todos los Ítems)</w:t>
            </w:r>
          </w:p>
        </w:tc>
      </w:tr>
      <w:tr w:rsidR="001E0D7E" w:rsidRPr="0041771C" w:rsidTr="00EF58CB">
        <w:trPr>
          <w:trHeight w:val="591"/>
        </w:trPr>
        <w:tc>
          <w:tcPr>
            <w:tcW w:w="9568" w:type="dxa"/>
            <w:tcBorders>
              <w:bottom w:val="single" w:sz="4" w:space="0" w:color="auto"/>
            </w:tcBorders>
            <w:shd w:val="clear" w:color="auto" w:fill="auto"/>
            <w:vAlign w:val="center"/>
          </w:tcPr>
          <w:p w:rsidR="001E0D7E" w:rsidRPr="0041771C" w:rsidRDefault="001E0D7E" w:rsidP="00EF58CB">
            <w:pPr>
              <w:autoSpaceDE w:val="0"/>
              <w:autoSpaceDN w:val="0"/>
              <w:adjustRightInd w:val="0"/>
              <w:jc w:val="both"/>
              <w:rPr>
                <w:rFonts w:ascii="Calibri" w:hAnsi="Calibri" w:cs="Arial"/>
                <w:bCs/>
                <w:sz w:val="18"/>
                <w:szCs w:val="18"/>
                <w:lang w:val="es-ES_tradnl" w:eastAsia="es-BO"/>
              </w:rPr>
            </w:pPr>
          </w:p>
          <w:p w:rsidR="001E0D7E" w:rsidRPr="0041771C" w:rsidRDefault="001E0D7E" w:rsidP="00EF58CB">
            <w:pPr>
              <w:autoSpaceDE w:val="0"/>
              <w:autoSpaceDN w:val="0"/>
              <w:adjustRightInd w:val="0"/>
              <w:jc w:val="both"/>
              <w:rPr>
                <w:rFonts w:ascii="Arial" w:hAnsi="Arial" w:cs="Arial"/>
                <w:sz w:val="18"/>
                <w:szCs w:val="18"/>
              </w:rPr>
            </w:pPr>
            <w:r w:rsidRPr="0041771C">
              <w:rPr>
                <w:rFonts w:ascii="Arial" w:hAnsi="Arial" w:cs="Arial"/>
                <w:sz w:val="18"/>
                <w:szCs w:val="18"/>
              </w:rPr>
              <w:t xml:space="preserve">El plazo de entrega de los bienes será de máximo </w:t>
            </w:r>
            <w:r w:rsidRPr="0041771C">
              <w:rPr>
                <w:rFonts w:ascii="Arial" w:hAnsi="Arial" w:cs="Arial"/>
                <w:b/>
                <w:sz w:val="18"/>
                <w:szCs w:val="18"/>
              </w:rPr>
              <w:t>150 días calendario</w:t>
            </w:r>
            <w:r w:rsidRPr="0041771C">
              <w:rPr>
                <w:rFonts w:ascii="Arial" w:hAnsi="Arial" w:cs="Arial"/>
                <w:sz w:val="18"/>
                <w:szCs w:val="18"/>
              </w:rPr>
              <w:t>,  a partir del día siguiente hábil de la emisión de la orden de proceder emitida por parte de la DRG, pudiendo realizar la empresa entregas parciales de acuerdo a lo especificado en Lugar de entrega de los Bienes.</w:t>
            </w:r>
          </w:p>
          <w:p w:rsidR="001E0D7E" w:rsidRPr="0041771C" w:rsidRDefault="001E0D7E" w:rsidP="00EF58CB">
            <w:pPr>
              <w:autoSpaceDE w:val="0"/>
              <w:autoSpaceDN w:val="0"/>
              <w:adjustRightInd w:val="0"/>
              <w:jc w:val="both"/>
              <w:rPr>
                <w:rFonts w:ascii="Verdana" w:hAnsi="Verdana" w:cs="Calibri"/>
                <w:b/>
                <w:bCs/>
                <w:sz w:val="18"/>
                <w:szCs w:val="18"/>
                <w:lang w:val="es-BO" w:eastAsia="es-BO"/>
              </w:rPr>
            </w:pPr>
          </w:p>
        </w:tc>
      </w:tr>
      <w:tr w:rsidR="001E0D7E" w:rsidRPr="0041771C" w:rsidTr="00EF58CB">
        <w:trPr>
          <w:trHeight w:val="402"/>
        </w:trPr>
        <w:tc>
          <w:tcPr>
            <w:tcW w:w="9568" w:type="dxa"/>
            <w:shd w:val="clear" w:color="auto" w:fill="BDD6EE"/>
            <w:vAlign w:val="center"/>
          </w:tcPr>
          <w:p w:rsidR="001E0D7E" w:rsidRPr="0041771C" w:rsidRDefault="001E0D7E" w:rsidP="00572261">
            <w:pPr>
              <w:rPr>
                <w:rFonts w:ascii="Verdana" w:hAnsi="Verdana" w:cs="Calibri"/>
                <w:b/>
                <w:bCs/>
                <w:sz w:val="18"/>
                <w:szCs w:val="18"/>
              </w:rPr>
            </w:pPr>
            <w:r w:rsidRPr="00572261">
              <w:rPr>
                <w:rFonts w:ascii="Verdana" w:hAnsi="Verdana" w:cs="Calibri"/>
                <w:b/>
                <w:bCs/>
                <w:sz w:val="18"/>
                <w:szCs w:val="18"/>
              </w:rPr>
              <w:t>EXPERIENCIA</w:t>
            </w:r>
            <w:r w:rsidRPr="0041771C">
              <w:rPr>
                <w:rFonts w:ascii="Calibri" w:hAnsi="Calibri" w:cs="Arial"/>
                <w:b/>
                <w:bCs/>
                <w:sz w:val="18"/>
                <w:szCs w:val="18"/>
              </w:rPr>
              <w:t xml:space="preserve"> (Para todos los Ítems)</w:t>
            </w:r>
          </w:p>
        </w:tc>
      </w:tr>
      <w:tr w:rsidR="001E0D7E" w:rsidRPr="0041771C" w:rsidTr="00EF58CB">
        <w:trPr>
          <w:trHeight w:val="402"/>
        </w:trPr>
        <w:tc>
          <w:tcPr>
            <w:tcW w:w="9568" w:type="dxa"/>
            <w:shd w:val="clear" w:color="auto" w:fill="auto"/>
            <w:vAlign w:val="center"/>
          </w:tcPr>
          <w:p w:rsidR="001E0D7E" w:rsidRPr="0041771C" w:rsidRDefault="001E0D7E" w:rsidP="00EF58CB">
            <w:pPr>
              <w:jc w:val="both"/>
              <w:rPr>
                <w:rFonts w:ascii="Arial" w:hAnsi="Arial" w:cs="Arial"/>
                <w:sz w:val="18"/>
                <w:szCs w:val="18"/>
              </w:rPr>
            </w:pPr>
          </w:p>
          <w:p w:rsidR="001E0D7E" w:rsidRPr="0041771C" w:rsidRDefault="001E0D7E" w:rsidP="00EF58CB">
            <w:pPr>
              <w:jc w:val="both"/>
              <w:rPr>
                <w:rFonts w:ascii="Arial" w:hAnsi="Arial" w:cs="Arial"/>
                <w:sz w:val="18"/>
                <w:szCs w:val="18"/>
              </w:rPr>
            </w:pPr>
            <w:r w:rsidRPr="0041771C">
              <w:rPr>
                <w:rFonts w:ascii="Arial" w:hAnsi="Arial" w:cs="Arial"/>
                <w:sz w:val="18"/>
                <w:szCs w:val="18"/>
              </w:rPr>
              <w:t>El proponente deberá tener experiencia en venta de los productos solicitados o bienes similares relacionados con la distribución de gas natural, respaldadas con actas de recepción definitiva, actas de conformidad, certificados de conformidad u otros documentos que acrediten el cumplimiento de contrato, adjuntar en la propuesta en fotocopia simple y en caso de adjudicación en original o fotocopia legalizada.</w:t>
            </w:r>
          </w:p>
          <w:p w:rsidR="001E0D7E" w:rsidRPr="0041771C" w:rsidRDefault="001E0D7E" w:rsidP="00EF58CB">
            <w:pPr>
              <w:jc w:val="both"/>
              <w:rPr>
                <w:rFonts w:ascii="Arial" w:hAnsi="Arial" w:cs="Arial"/>
                <w:sz w:val="18"/>
                <w:szCs w:val="18"/>
              </w:rPr>
            </w:pPr>
          </w:p>
          <w:p w:rsidR="001E0D7E" w:rsidRPr="0041771C" w:rsidRDefault="001E0D7E" w:rsidP="00EF58CB">
            <w:pPr>
              <w:jc w:val="both"/>
              <w:rPr>
                <w:rFonts w:ascii="Arial" w:hAnsi="Arial" w:cs="Arial"/>
                <w:sz w:val="18"/>
                <w:szCs w:val="18"/>
              </w:rPr>
            </w:pPr>
            <w:r w:rsidRPr="0041771C">
              <w:rPr>
                <w:rFonts w:ascii="Arial" w:hAnsi="Arial" w:cs="Arial"/>
                <w:sz w:val="18"/>
                <w:szCs w:val="18"/>
              </w:rPr>
              <w:t>La sumatoria de la experiencia del proponente, deberá ser igual o superior al 50% del monto del precio referencial</w:t>
            </w:r>
          </w:p>
          <w:p w:rsidR="001E0D7E" w:rsidRPr="0041771C" w:rsidRDefault="001E0D7E" w:rsidP="00EF58CB">
            <w:pPr>
              <w:jc w:val="both"/>
              <w:rPr>
                <w:rFonts w:ascii="Verdana" w:hAnsi="Verdana" w:cs="Calibri"/>
                <w:b/>
                <w:bCs/>
                <w:sz w:val="18"/>
                <w:szCs w:val="18"/>
              </w:rPr>
            </w:pPr>
          </w:p>
        </w:tc>
      </w:tr>
      <w:tr w:rsidR="001E0D7E" w:rsidRPr="0041771C" w:rsidTr="00EF58CB">
        <w:trPr>
          <w:trHeight w:val="402"/>
        </w:trPr>
        <w:tc>
          <w:tcPr>
            <w:tcW w:w="9568" w:type="dxa"/>
            <w:shd w:val="clear" w:color="auto" w:fill="BDD6EE"/>
            <w:vAlign w:val="center"/>
          </w:tcPr>
          <w:p w:rsidR="001E0D7E" w:rsidRPr="0041771C" w:rsidRDefault="001E0D7E" w:rsidP="00EF58CB">
            <w:pPr>
              <w:jc w:val="both"/>
              <w:rPr>
                <w:rFonts w:ascii="Verdana" w:hAnsi="Verdana" w:cs="Calibri"/>
                <w:b/>
                <w:bCs/>
                <w:sz w:val="18"/>
                <w:szCs w:val="18"/>
                <w:lang w:eastAsia="es-BO"/>
              </w:rPr>
            </w:pPr>
            <w:r w:rsidRPr="0041771C">
              <w:rPr>
                <w:rFonts w:ascii="Verdana" w:hAnsi="Verdana" w:cs="Calibri"/>
                <w:b/>
                <w:bCs/>
                <w:sz w:val="18"/>
                <w:szCs w:val="18"/>
              </w:rPr>
              <w:lastRenderedPageBreak/>
              <w:t xml:space="preserve">EMBALAJE </w:t>
            </w:r>
            <w:r w:rsidRPr="0041771C">
              <w:rPr>
                <w:rFonts w:ascii="Calibri" w:hAnsi="Calibri" w:cs="Arial"/>
                <w:b/>
                <w:bCs/>
                <w:sz w:val="18"/>
                <w:szCs w:val="18"/>
              </w:rPr>
              <w:t>(Para todos los Ítems)</w:t>
            </w:r>
          </w:p>
        </w:tc>
      </w:tr>
      <w:tr w:rsidR="001E0D7E" w:rsidRPr="0041771C" w:rsidTr="00EF58CB">
        <w:trPr>
          <w:trHeight w:val="765"/>
        </w:trPr>
        <w:tc>
          <w:tcPr>
            <w:tcW w:w="9568" w:type="dxa"/>
            <w:tcBorders>
              <w:bottom w:val="single" w:sz="4" w:space="0" w:color="auto"/>
            </w:tcBorders>
            <w:shd w:val="clear" w:color="auto" w:fill="auto"/>
            <w:vAlign w:val="center"/>
          </w:tcPr>
          <w:p w:rsidR="001E0D7E" w:rsidRPr="0041771C" w:rsidRDefault="001E0D7E" w:rsidP="00EF58CB">
            <w:pPr>
              <w:autoSpaceDE w:val="0"/>
              <w:autoSpaceDN w:val="0"/>
              <w:adjustRightInd w:val="0"/>
              <w:jc w:val="both"/>
              <w:rPr>
                <w:rFonts w:ascii="Arial" w:hAnsi="Arial" w:cs="Arial"/>
                <w:sz w:val="18"/>
                <w:szCs w:val="18"/>
              </w:rPr>
            </w:pPr>
          </w:p>
          <w:p w:rsidR="001E0D7E" w:rsidRPr="0041771C" w:rsidRDefault="001E0D7E" w:rsidP="00572261">
            <w:pPr>
              <w:autoSpaceDE w:val="0"/>
              <w:autoSpaceDN w:val="0"/>
              <w:adjustRightInd w:val="0"/>
              <w:jc w:val="both"/>
              <w:rPr>
                <w:rFonts w:ascii="Verdana" w:hAnsi="Verdana" w:cs="Calibri"/>
                <w:sz w:val="18"/>
                <w:szCs w:val="18"/>
                <w:lang w:eastAsia="es-BO"/>
              </w:rPr>
            </w:pPr>
            <w:r w:rsidRPr="0041771C">
              <w:rPr>
                <w:rFonts w:ascii="Arial" w:hAnsi="Arial" w:cs="Arial"/>
                <w:sz w:val="18"/>
                <w:szCs w:val="18"/>
              </w:rPr>
              <w:t>El embalaje deberá ser adecuado para resistir su almacenamiento y manipulación brusca evitando cualquier  daño a la tubería</w:t>
            </w:r>
          </w:p>
        </w:tc>
      </w:tr>
      <w:tr w:rsidR="001E0D7E" w:rsidRPr="0041771C" w:rsidTr="00EF58CB">
        <w:trPr>
          <w:trHeight w:val="428"/>
        </w:trPr>
        <w:tc>
          <w:tcPr>
            <w:tcW w:w="9568" w:type="dxa"/>
            <w:shd w:val="clear" w:color="auto" w:fill="BDD6EE"/>
            <w:vAlign w:val="center"/>
          </w:tcPr>
          <w:p w:rsidR="001E0D7E" w:rsidRPr="0041771C" w:rsidRDefault="001E0D7E" w:rsidP="00EF58CB">
            <w:pPr>
              <w:jc w:val="both"/>
              <w:rPr>
                <w:rFonts w:ascii="Verdana" w:hAnsi="Verdana" w:cs="Calibri"/>
                <w:b/>
                <w:bCs/>
                <w:sz w:val="18"/>
                <w:szCs w:val="18"/>
                <w:lang w:eastAsia="es-BO"/>
              </w:rPr>
            </w:pPr>
            <w:r w:rsidRPr="0041771C">
              <w:rPr>
                <w:rFonts w:ascii="Verdana" w:hAnsi="Verdana" w:cs="Calibri"/>
                <w:b/>
                <w:bCs/>
                <w:sz w:val="18"/>
                <w:szCs w:val="18"/>
              </w:rPr>
              <w:t xml:space="preserve">SERVICIOS CONEXOS </w:t>
            </w:r>
            <w:r w:rsidRPr="0041771C">
              <w:rPr>
                <w:rFonts w:ascii="Calibri" w:hAnsi="Calibri" w:cs="Arial"/>
                <w:b/>
                <w:bCs/>
                <w:sz w:val="18"/>
                <w:szCs w:val="18"/>
              </w:rPr>
              <w:t>(Para todos los Ítems)</w:t>
            </w:r>
          </w:p>
        </w:tc>
      </w:tr>
      <w:tr w:rsidR="001E0D7E" w:rsidRPr="0041771C" w:rsidTr="00EF58CB">
        <w:trPr>
          <w:trHeight w:val="693"/>
        </w:trPr>
        <w:tc>
          <w:tcPr>
            <w:tcW w:w="9568" w:type="dxa"/>
            <w:tcBorders>
              <w:bottom w:val="single" w:sz="4" w:space="0" w:color="auto"/>
            </w:tcBorders>
            <w:shd w:val="clear" w:color="auto" w:fill="auto"/>
            <w:vAlign w:val="center"/>
          </w:tcPr>
          <w:p w:rsidR="001E0D7E" w:rsidRPr="0041771C" w:rsidRDefault="001E0D7E" w:rsidP="00EF58CB">
            <w:pPr>
              <w:autoSpaceDE w:val="0"/>
              <w:autoSpaceDN w:val="0"/>
              <w:adjustRightInd w:val="0"/>
              <w:jc w:val="both"/>
              <w:rPr>
                <w:rFonts w:ascii="Verdana" w:hAnsi="Verdana"/>
                <w:b/>
                <w:sz w:val="18"/>
                <w:szCs w:val="18"/>
                <w:u w:val="single"/>
              </w:rPr>
            </w:pPr>
          </w:p>
          <w:p w:rsidR="001E0D7E" w:rsidRPr="0041771C" w:rsidRDefault="001E0D7E" w:rsidP="00EF58CB">
            <w:pPr>
              <w:autoSpaceDE w:val="0"/>
              <w:autoSpaceDN w:val="0"/>
              <w:adjustRightInd w:val="0"/>
              <w:jc w:val="both"/>
              <w:rPr>
                <w:rFonts w:ascii="Verdana" w:hAnsi="Verdana"/>
                <w:b/>
                <w:sz w:val="18"/>
                <w:szCs w:val="18"/>
                <w:u w:val="single"/>
              </w:rPr>
            </w:pPr>
            <w:r w:rsidRPr="0041771C">
              <w:rPr>
                <w:rFonts w:ascii="Verdana" w:hAnsi="Verdana"/>
                <w:b/>
                <w:sz w:val="18"/>
                <w:szCs w:val="18"/>
                <w:u w:val="single"/>
              </w:rPr>
              <w:t>INDUCCIÓN DE MONTAJE Y USO DE LOS BIENES</w:t>
            </w:r>
          </w:p>
          <w:p w:rsidR="001E0D7E" w:rsidRPr="0041771C" w:rsidRDefault="001E0D7E" w:rsidP="00EF58CB">
            <w:pPr>
              <w:autoSpaceDE w:val="0"/>
              <w:autoSpaceDN w:val="0"/>
              <w:adjustRightInd w:val="0"/>
              <w:jc w:val="both"/>
              <w:rPr>
                <w:rFonts w:ascii="Verdana" w:hAnsi="Verdana" w:cs="Calibri"/>
                <w:sz w:val="18"/>
                <w:szCs w:val="18"/>
              </w:rPr>
            </w:pPr>
          </w:p>
          <w:p w:rsidR="001E0D7E" w:rsidRPr="0041771C" w:rsidRDefault="001E0D7E" w:rsidP="00EF58CB">
            <w:pPr>
              <w:pStyle w:val="Prrafodelista"/>
              <w:ind w:left="0"/>
              <w:jc w:val="both"/>
              <w:rPr>
                <w:rFonts w:ascii="Arial" w:hAnsi="Arial" w:cs="Arial"/>
                <w:sz w:val="18"/>
                <w:szCs w:val="18"/>
              </w:rPr>
            </w:pPr>
            <w:r w:rsidRPr="0041771C">
              <w:rPr>
                <w:rFonts w:ascii="Arial" w:hAnsi="Arial" w:cs="Arial"/>
                <w:sz w:val="18"/>
                <w:szCs w:val="18"/>
              </w:rPr>
              <w:t>La empresa adjudicada deberá realizar obligatoriamente una inducción de montaje y uso de los bienes al personal de YPFB con personal técnico especializado (funcionarios de la Empresa Fabricante) con relación a la instalación, aplicación, cuidados y recomendaciones técnicas para los diferentes accesorios ofertados dentro de su propuesta.</w:t>
            </w:r>
          </w:p>
          <w:p w:rsidR="001E0D7E" w:rsidRPr="0041771C" w:rsidRDefault="001E0D7E" w:rsidP="00EF58CB">
            <w:pPr>
              <w:pStyle w:val="Prrafodelista"/>
              <w:ind w:left="0"/>
              <w:jc w:val="both"/>
              <w:rPr>
                <w:rFonts w:ascii="Arial" w:hAnsi="Arial" w:cs="Arial"/>
                <w:sz w:val="18"/>
                <w:szCs w:val="18"/>
              </w:rPr>
            </w:pPr>
          </w:p>
          <w:p w:rsidR="001E0D7E" w:rsidRPr="0041771C" w:rsidRDefault="001E0D7E" w:rsidP="00EF58CB">
            <w:pPr>
              <w:pStyle w:val="Prrafodelista"/>
              <w:ind w:left="0"/>
              <w:jc w:val="both"/>
              <w:rPr>
                <w:rFonts w:ascii="Arial" w:hAnsi="Arial" w:cs="Arial"/>
                <w:sz w:val="18"/>
                <w:szCs w:val="18"/>
              </w:rPr>
            </w:pPr>
            <w:r w:rsidRPr="0041771C">
              <w:rPr>
                <w:rFonts w:ascii="Arial" w:hAnsi="Arial" w:cs="Arial"/>
                <w:sz w:val="18"/>
                <w:szCs w:val="18"/>
              </w:rPr>
              <w:t>Asimismo, deberá entregar los procedimientos relacionados con la técnica de la instalación de los mismos, esto tanto en medio físico como en digital a la GRGD – YPFB. Por otra parte, dicha inducción se deberá realizar en la ciudad de La Paz, para lo cual la Empresa contratista deberá prever los costos comprendidos por movilización de su personal y traslado de equipos  y materiales (no rembolsables por YPFB). Dicha coordinación la deberá realizar con la Dirección de Redes de Gas dependiente de la GRGD – YPFB.</w:t>
            </w:r>
          </w:p>
          <w:p w:rsidR="001E0D7E" w:rsidRPr="0041771C" w:rsidRDefault="001E0D7E" w:rsidP="00EF58CB">
            <w:pPr>
              <w:pStyle w:val="Prrafodelista"/>
              <w:ind w:left="0"/>
              <w:jc w:val="both"/>
              <w:rPr>
                <w:rFonts w:ascii="Arial" w:hAnsi="Arial" w:cs="Arial"/>
                <w:sz w:val="18"/>
                <w:szCs w:val="18"/>
              </w:rPr>
            </w:pPr>
          </w:p>
          <w:p w:rsidR="001E0D7E" w:rsidRPr="0041771C" w:rsidRDefault="001E0D7E" w:rsidP="00EF58CB">
            <w:pPr>
              <w:pStyle w:val="Prrafodelista"/>
              <w:ind w:left="0"/>
              <w:jc w:val="both"/>
              <w:rPr>
                <w:rFonts w:ascii="Arial" w:hAnsi="Arial" w:cs="Arial"/>
                <w:sz w:val="18"/>
                <w:szCs w:val="18"/>
              </w:rPr>
            </w:pPr>
            <w:r w:rsidRPr="0041771C">
              <w:rPr>
                <w:rFonts w:ascii="Arial" w:hAnsi="Arial" w:cs="Arial"/>
                <w:b/>
                <w:sz w:val="18"/>
                <w:szCs w:val="18"/>
              </w:rPr>
              <w:t>Aclaramos que YPFB no cubrirá ningún costo adicional por la precitada inducción referida en el presente documento.</w:t>
            </w:r>
          </w:p>
          <w:p w:rsidR="001E0D7E" w:rsidRPr="0041771C" w:rsidRDefault="001E0D7E" w:rsidP="00EF58CB">
            <w:pPr>
              <w:jc w:val="center"/>
              <w:rPr>
                <w:rFonts w:ascii="Verdana" w:hAnsi="Verdana" w:cs="Calibri"/>
                <w:b/>
                <w:bCs/>
                <w:sz w:val="18"/>
                <w:szCs w:val="18"/>
                <w:lang w:eastAsia="es-BO"/>
              </w:rPr>
            </w:pPr>
          </w:p>
        </w:tc>
      </w:tr>
      <w:tr w:rsidR="001E0D7E" w:rsidRPr="0041771C" w:rsidTr="00EF58CB">
        <w:trPr>
          <w:trHeight w:val="324"/>
        </w:trPr>
        <w:tc>
          <w:tcPr>
            <w:tcW w:w="9568" w:type="dxa"/>
            <w:shd w:val="clear" w:color="auto" w:fill="BDD6EE"/>
            <w:noWrap/>
            <w:vAlign w:val="center"/>
          </w:tcPr>
          <w:p w:rsidR="001E0D7E" w:rsidRPr="0041771C" w:rsidRDefault="001E0D7E" w:rsidP="00EF58CB">
            <w:pPr>
              <w:autoSpaceDE w:val="0"/>
              <w:autoSpaceDN w:val="0"/>
              <w:adjustRightInd w:val="0"/>
              <w:rPr>
                <w:rFonts w:ascii="Verdana" w:hAnsi="Verdana" w:cs="Calibri"/>
                <w:sz w:val="18"/>
                <w:szCs w:val="18"/>
              </w:rPr>
            </w:pPr>
            <w:r w:rsidRPr="0041771C">
              <w:rPr>
                <w:rFonts w:ascii="Verdana" w:hAnsi="Verdana" w:cs="Calibri"/>
                <w:b/>
                <w:bCs/>
                <w:sz w:val="18"/>
                <w:szCs w:val="18"/>
              </w:rPr>
              <w:t xml:space="preserve">MUESTRAS </w:t>
            </w:r>
            <w:r w:rsidRPr="0041771C">
              <w:rPr>
                <w:rFonts w:ascii="Calibri" w:hAnsi="Calibri" w:cs="Arial"/>
                <w:b/>
                <w:bCs/>
                <w:sz w:val="18"/>
                <w:szCs w:val="18"/>
              </w:rPr>
              <w:t>(Para todos los Ítems)</w:t>
            </w:r>
          </w:p>
        </w:tc>
      </w:tr>
      <w:tr w:rsidR="001E0D7E" w:rsidRPr="0041771C" w:rsidTr="00EF58CB">
        <w:trPr>
          <w:trHeight w:val="1187"/>
        </w:trPr>
        <w:tc>
          <w:tcPr>
            <w:tcW w:w="9568" w:type="dxa"/>
            <w:tcBorders>
              <w:bottom w:val="single" w:sz="4" w:space="0" w:color="auto"/>
            </w:tcBorders>
            <w:shd w:val="clear" w:color="auto" w:fill="auto"/>
            <w:noWrap/>
            <w:vAlign w:val="center"/>
          </w:tcPr>
          <w:p w:rsidR="001E0D7E" w:rsidRPr="0041771C" w:rsidRDefault="001E0D7E" w:rsidP="00EF58CB">
            <w:pPr>
              <w:autoSpaceDE w:val="0"/>
              <w:autoSpaceDN w:val="0"/>
              <w:adjustRightInd w:val="0"/>
              <w:jc w:val="both"/>
              <w:rPr>
                <w:rFonts w:ascii="Arial" w:hAnsi="Arial" w:cs="Arial"/>
                <w:sz w:val="18"/>
                <w:szCs w:val="18"/>
              </w:rPr>
            </w:pPr>
          </w:p>
          <w:p w:rsidR="001E0D7E" w:rsidRPr="0041771C" w:rsidRDefault="001E0D7E" w:rsidP="00EF58CB">
            <w:pPr>
              <w:autoSpaceDE w:val="0"/>
              <w:autoSpaceDN w:val="0"/>
              <w:adjustRightInd w:val="0"/>
              <w:jc w:val="both"/>
              <w:rPr>
                <w:rFonts w:ascii="Arial" w:hAnsi="Arial" w:cs="Arial"/>
                <w:sz w:val="18"/>
                <w:szCs w:val="18"/>
              </w:rPr>
            </w:pPr>
            <w:r w:rsidRPr="0041771C">
              <w:rPr>
                <w:rFonts w:ascii="Arial" w:hAnsi="Arial" w:cs="Arial"/>
                <w:sz w:val="18"/>
                <w:szCs w:val="18"/>
              </w:rPr>
              <w:t>Las Empresas proponentes conjuntamente con la propuesta deberán presentar muestras correspondientes del bien ofertado de acuerdo al diámetro ofertado, las mismas deberán estar entre 20 a 30 cm de longitud (obligatoriamente), el material entregado no serán reembolsables ni devueltos al proponente por parte de YPFB, los mismos quedaran en custodia de la Unidad Solicitante.</w:t>
            </w:r>
          </w:p>
          <w:p w:rsidR="001E0D7E" w:rsidRPr="0041771C" w:rsidRDefault="001E0D7E" w:rsidP="00EF58CB">
            <w:pPr>
              <w:autoSpaceDE w:val="0"/>
              <w:autoSpaceDN w:val="0"/>
              <w:adjustRightInd w:val="0"/>
              <w:jc w:val="both"/>
              <w:rPr>
                <w:rFonts w:ascii="Arial" w:hAnsi="Arial" w:cs="Arial"/>
                <w:sz w:val="18"/>
                <w:szCs w:val="18"/>
              </w:rPr>
            </w:pPr>
          </w:p>
          <w:p w:rsidR="001E0D7E" w:rsidRPr="0041771C" w:rsidRDefault="001E0D7E" w:rsidP="00EF58CB">
            <w:pPr>
              <w:autoSpaceDE w:val="0"/>
              <w:autoSpaceDN w:val="0"/>
              <w:adjustRightInd w:val="0"/>
              <w:jc w:val="both"/>
              <w:rPr>
                <w:rFonts w:ascii="Arial" w:hAnsi="Arial" w:cs="Arial"/>
                <w:sz w:val="18"/>
                <w:szCs w:val="18"/>
              </w:rPr>
            </w:pPr>
            <w:r w:rsidRPr="0041771C">
              <w:rPr>
                <w:rFonts w:ascii="Arial" w:hAnsi="Arial" w:cs="Arial"/>
                <w:sz w:val="18"/>
                <w:szCs w:val="18"/>
              </w:rPr>
              <w:t>Asimismo, dichas muestras deberán guardar relación con las fichas técnicas o catálogos de la propuesta. La no presentación de las muestras es considerada causal de descalificación.</w:t>
            </w:r>
          </w:p>
          <w:p w:rsidR="001E0D7E" w:rsidRPr="0041771C" w:rsidRDefault="001E0D7E" w:rsidP="00EF58CB">
            <w:pPr>
              <w:jc w:val="center"/>
              <w:rPr>
                <w:rFonts w:ascii="Verdana" w:hAnsi="Verdana" w:cs="Calibri"/>
                <w:sz w:val="18"/>
                <w:szCs w:val="18"/>
              </w:rPr>
            </w:pPr>
          </w:p>
        </w:tc>
      </w:tr>
      <w:tr w:rsidR="001E0D7E" w:rsidRPr="0041771C" w:rsidTr="00EF58CB">
        <w:trPr>
          <w:trHeight w:val="348"/>
        </w:trPr>
        <w:tc>
          <w:tcPr>
            <w:tcW w:w="9568" w:type="dxa"/>
            <w:shd w:val="clear" w:color="auto" w:fill="BDD6EE"/>
            <w:noWrap/>
            <w:vAlign w:val="center"/>
          </w:tcPr>
          <w:p w:rsidR="001E0D7E" w:rsidRPr="0041771C" w:rsidRDefault="001E0D7E" w:rsidP="00EF58CB">
            <w:pPr>
              <w:autoSpaceDE w:val="0"/>
              <w:autoSpaceDN w:val="0"/>
              <w:adjustRightInd w:val="0"/>
              <w:rPr>
                <w:rFonts w:ascii="Verdana" w:hAnsi="Verdana" w:cs="Calibri"/>
                <w:b/>
                <w:sz w:val="18"/>
                <w:szCs w:val="18"/>
              </w:rPr>
            </w:pPr>
            <w:r w:rsidRPr="0041771C">
              <w:rPr>
                <w:rFonts w:ascii="Verdana" w:hAnsi="Verdana" w:cs="Calibri"/>
                <w:b/>
                <w:bCs/>
                <w:sz w:val="18"/>
                <w:szCs w:val="18"/>
              </w:rPr>
              <w:t xml:space="preserve">DOCUMENTACIÓN A PRESENTAR CON LA PROPUESTA </w:t>
            </w:r>
            <w:r w:rsidRPr="0041771C">
              <w:rPr>
                <w:rFonts w:ascii="Calibri" w:hAnsi="Calibri" w:cs="Arial"/>
                <w:b/>
                <w:bCs/>
                <w:sz w:val="18"/>
                <w:szCs w:val="18"/>
              </w:rPr>
              <w:t>(Para todos los Ítems)</w:t>
            </w:r>
          </w:p>
        </w:tc>
      </w:tr>
      <w:tr w:rsidR="001E0D7E" w:rsidRPr="0041771C" w:rsidTr="00EF58CB">
        <w:trPr>
          <w:trHeight w:val="70"/>
        </w:trPr>
        <w:tc>
          <w:tcPr>
            <w:tcW w:w="9568" w:type="dxa"/>
            <w:shd w:val="clear" w:color="auto" w:fill="auto"/>
            <w:noWrap/>
            <w:vAlign w:val="center"/>
          </w:tcPr>
          <w:p w:rsidR="001E0D7E" w:rsidRPr="0041771C" w:rsidRDefault="001E0D7E" w:rsidP="00EF58CB">
            <w:pPr>
              <w:jc w:val="both"/>
              <w:rPr>
                <w:rFonts w:ascii="Arial" w:hAnsi="Arial" w:cs="Arial"/>
                <w:sz w:val="18"/>
                <w:szCs w:val="18"/>
              </w:rPr>
            </w:pPr>
          </w:p>
          <w:p w:rsidR="001E0D7E" w:rsidRPr="0041771C" w:rsidRDefault="001E0D7E" w:rsidP="00EF58CB">
            <w:pPr>
              <w:jc w:val="both"/>
              <w:rPr>
                <w:rFonts w:ascii="Arial" w:hAnsi="Arial" w:cs="Arial"/>
                <w:sz w:val="18"/>
                <w:szCs w:val="18"/>
              </w:rPr>
            </w:pPr>
            <w:r w:rsidRPr="0041771C">
              <w:rPr>
                <w:rFonts w:ascii="Arial" w:hAnsi="Arial" w:cs="Arial"/>
                <w:sz w:val="18"/>
                <w:szCs w:val="18"/>
              </w:rPr>
              <w:t>El proponente deberá entregar la siguiente información:</w:t>
            </w:r>
          </w:p>
          <w:p w:rsidR="001E0D7E" w:rsidRPr="0041771C" w:rsidRDefault="001E0D7E" w:rsidP="00EF58CB">
            <w:pPr>
              <w:jc w:val="both"/>
              <w:rPr>
                <w:rFonts w:ascii="Arial" w:hAnsi="Arial" w:cs="Arial"/>
                <w:sz w:val="18"/>
                <w:szCs w:val="18"/>
              </w:rPr>
            </w:pPr>
          </w:p>
          <w:p w:rsidR="001E0D7E" w:rsidRPr="0041771C" w:rsidRDefault="001E0D7E" w:rsidP="00E40A0F">
            <w:pPr>
              <w:pStyle w:val="Prrafodelista"/>
              <w:numPr>
                <w:ilvl w:val="0"/>
                <w:numId w:val="36"/>
              </w:numPr>
              <w:ind w:left="492" w:hanging="283"/>
              <w:jc w:val="both"/>
              <w:rPr>
                <w:rFonts w:ascii="Arial" w:hAnsi="Arial" w:cs="Arial"/>
                <w:sz w:val="18"/>
                <w:szCs w:val="18"/>
              </w:rPr>
            </w:pPr>
            <w:r w:rsidRPr="0041771C">
              <w:rPr>
                <w:rFonts w:ascii="Arial" w:hAnsi="Arial" w:cs="Arial"/>
                <w:sz w:val="18"/>
                <w:szCs w:val="18"/>
              </w:rPr>
              <w:t>Certificación de la norma aplicada en la fabricación del producto de acuerdo a las especificaciones técnicas ya indicadas, de  cualquier institución acreditada legalmente, nacional o internacional (por ejemplo IBNORCA, IQNET, ISO, IGA, BUREAU VERITAS u otros equivalentes) El certificado correspondiente deberá estar a nombre de la fábrica que produce el bien solicitado, el mismo deberá estar vigente hasta la fecha de entrega de los bienes, el documento deberá ser en fotocopia simple a color.</w:t>
            </w:r>
          </w:p>
          <w:p w:rsidR="001E0D7E" w:rsidRPr="0041771C" w:rsidRDefault="001E0D7E" w:rsidP="00572261">
            <w:pPr>
              <w:ind w:left="492" w:hanging="283"/>
              <w:jc w:val="both"/>
              <w:rPr>
                <w:rFonts w:ascii="Arial" w:hAnsi="Arial" w:cs="Arial"/>
                <w:sz w:val="18"/>
                <w:szCs w:val="18"/>
              </w:rPr>
            </w:pPr>
          </w:p>
          <w:p w:rsidR="001E0D7E" w:rsidRPr="0041771C" w:rsidRDefault="001E0D7E" w:rsidP="00E40A0F">
            <w:pPr>
              <w:pStyle w:val="Prrafodelista"/>
              <w:numPr>
                <w:ilvl w:val="0"/>
                <w:numId w:val="36"/>
              </w:numPr>
              <w:ind w:left="492" w:hanging="283"/>
              <w:jc w:val="both"/>
              <w:rPr>
                <w:rFonts w:ascii="Arial" w:hAnsi="Arial" w:cs="Arial"/>
                <w:sz w:val="18"/>
                <w:szCs w:val="18"/>
              </w:rPr>
            </w:pPr>
            <w:r w:rsidRPr="0041771C">
              <w:rPr>
                <w:rFonts w:ascii="Arial" w:hAnsi="Arial" w:cs="Arial"/>
                <w:sz w:val="18"/>
                <w:szCs w:val="18"/>
              </w:rPr>
              <w:t>Catálogos o fichas técnicas en idioma español (documento original)</w:t>
            </w:r>
          </w:p>
          <w:p w:rsidR="001E0D7E" w:rsidRPr="0041771C" w:rsidRDefault="001E0D7E" w:rsidP="00572261">
            <w:pPr>
              <w:pStyle w:val="Prrafodelista"/>
              <w:ind w:left="492" w:hanging="283"/>
              <w:jc w:val="both"/>
              <w:rPr>
                <w:rFonts w:ascii="Arial" w:hAnsi="Arial" w:cs="Arial"/>
                <w:sz w:val="18"/>
                <w:szCs w:val="18"/>
              </w:rPr>
            </w:pPr>
          </w:p>
          <w:p w:rsidR="001E0D7E" w:rsidRPr="0041771C" w:rsidRDefault="001E0D7E" w:rsidP="00E40A0F">
            <w:pPr>
              <w:pStyle w:val="Prrafodelista"/>
              <w:numPr>
                <w:ilvl w:val="0"/>
                <w:numId w:val="36"/>
              </w:numPr>
              <w:ind w:left="492" w:hanging="283"/>
              <w:jc w:val="both"/>
              <w:rPr>
                <w:rFonts w:ascii="Arial" w:hAnsi="Arial" w:cs="Arial"/>
                <w:sz w:val="18"/>
                <w:szCs w:val="18"/>
              </w:rPr>
            </w:pPr>
            <w:r w:rsidRPr="0041771C">
              <w:rPr>
                <w:rFonts w:ascii="Arial" w:hAnsi="Arial" w:cs="Arial"/>
                <w:sz w:val="18"/>
                <w:szCs w:val="18"/>
              </w:rPr>
              <w:t>Documento original emitido por su proveedor de resina, dirigida a YPFB, que establezca puntualmente que: La resina que provee es virgen y puede ser utilizada para la fabricación de tuberías para transporte de Gas Natural.</w:t>
            </w:r>
          </w:p>
          <w:p w:rsidR="001E0D7E" w:rsidRPr="0041771C" w:rsidRDefault="001E0D7E" w:rsidP="00572261">
            <w:pPr>
              <w:pStyle w:val="Prrafodelista"/>
              <w:ind w:left="492" w:hanging="283"/>
              <w:jc w:val="both"/>
              <w:rPr>
                <w:rFonts w:ascii="Arial" w:hAnsi="Arial" w:cs="Arial"/>
                <w:sz w:val="18"/>
                <w:szCs w:val="18"/>
              </w:rPr>
            </w:pPr>
          </w:p>
          <w:p w:rsidR="001E0D7E" w:rsidRPr="0041771C" w:rsidRDefault="001E0D7E" w:rsidP="00E40A0F">
            <w:pPr>
              <w:pStyle w:val="Prrafodelista"/>
              <w:numPr>
                <w:ilvl w:val="0"/>
                <w:numId w:val="36"/>
              </w:numPr>
              <w:ind w:left="492" w:hanging="283"/>
              <w:jc w:val="both"/>
              <w:rPr>
                <w:rFonts w:ascii="Arial" w:hAnsi="Arial" w:cs="Arial"/>
                <w:sz w:val="18"/>
                <w:szCs w:val="18"/>
              </w:rPr>
            </w:pPr>
            <w:r w:rsidRPr="0041771C">
              <w:rPr>
                <w:rFonts w:ascii="Arial" w:hAnsi="Arial" w:cs="Arial"/>
                <w:sz w:val="18"/>
                <w:szCs w:val="18"/>
              </w:rPr>
              <w:t>En caso de ser representante del fabricante, deberá presentar un documento (fotocopia legalizada)  que acredite ser representante para comercializar los bienes propuestos, el mismo deberá estar extendido por el fabricante.</w:t>
            </w:r>
          </w:p>
          <w:p w:rsidR="001E0D7E" w:rsidRPr="0041771C" w:rsidRDefault="001E0D7E" w:rsidP="00572261">
            <w:pPr>
              <w:pStyle w:val="Prrafodelista"/>
              <w:ind w:left="492" w:hanging="283"/>
              <w:rPr>
                <w:rFonts w:ascii="Arial" w:hAnsi="Arial" w:cs="Arial"/>
                <w:sz w:val="18"/>
                <w:szCs w:val="18"/>
              </w:rPr>
            </w:pPr>
          </w:p>
          <w:p w:rsidR="001E0D7E" w:rsidRPr="0041771C" w:rsidRDefault="001E0D7E" w:rsidP="00E40A0F">
            <w:pPr>
              <w:pStyle w:val="Prrafodelista"/>
              <w:numPr>
                <w:ilvl w:val="0"/>
                <w:numId w:val="36"/>
              </w:numPr>
              <w:ind w:left="492" w:hanging="283"/>
              <w:jc w:val="both"/>
              <w:rPr>
                <w:rFonts w:ascii="Calibri" w:hAnsi="Calibri" w:cs="Arial"/>
                <w:sz w:val="18"/>
                <w:szCs w:val="18"/>
              </w:rPr>
            </w:pPr>
            <w:r w:rsidRPr="0041771C">
              <w:rPr>
                <w:rFonts w:ascii="Arial" w:hAnsi="Arial" w:cs="Arial"/>
                <w:sz w:val="18"/>
                <w:szCs w:val="18"/>
              </w:rPr>
              <w:t>El proponente deberá presentar certificados de calidad de fabricación de una línea anterior de producción, especificando los parámetros establecidos bajo la Norma de fabricación de su propuesta, de acuerdo a los parámetros que se indica en el inciso f)  del punto CONDICIONES DE ENTREGA DE LOS BIENES, el mismo deberá estar certificado por una institución acreditada.  El documento a presentar deberá contar con una antigüedad no mayor a dos años. Asimismo este documento deberá adjuntarse  en la propuesta en fotocopia simple a color y en caso de adjudicación en original o fotocopia legalizada</w:t>
            </w:r>
            <w:r w:rsidRPr="0041771C">
              <w:rPr>
                <w:rFonts w:ascii="Calibri" w:hAnsi="Calibri" w:cs="Arial"/>
                <w:sz w:val="18"/>
                <w:szCs w:val="18"/>
              </w:rPr>
              <w:t>.</w:t>
            </w:r>
          </w:p>
          <w:p w:rsidR="001E0D7E" w:rsidRPr="0041771C" w:rsidRDefault="001E0D7E" w:rsidP="00572261">
            <w:pPr>
              <w:pStyle w:val="Prrafodelista"/>
              <w:ind w:left="492" w:hanging="283"/>
              <w:jc w:val="both"/>
              <w:rPr>
                <w:rFonts w:ascii="Calibri" w:hAnsi="Calibri" w:cs="Arial"/>
                <w:sz w:val="18"/>
                <w:szCs w:val="18"/>
              </w:rPr>
            </w:pPr>
          </w:p>
          <w:p w:rsidR="001E0D7E" w:rsidRPr="0041771C" w:rsidRDefault="001E0D7E" w:rsidP="00E40A0F">
            <w:pPr>
              <w:pStyle w:val="Prrafodelista"/>
              <w:numPr>
                <w:ilvl w:val="0"/>
                <w:numId w:val="36"/>
              </w:numPr>
              <w:autoSpaceDE w:val="0"/>
              <w:autoSpaceDN w:val="0"/>
              <w:adjustRightInd w:val="0"/>
              <w:ind w:left="492" w:hanging="283"/>
              <w:jc w:val="both"/>
              <w:rPr>
                <w:rFonts w:ascii="Verdana" w:hAnsi="Verdana" w:cs="Calibri"/>
                <w:b/>
                <w:sz w:val="18"/>
                <w:szCs w:val="18"/>
              </w:rPr>
            </w:pPr>
            <w:r w:rsidRPr="00572261">
              <w:rPr>
                <w:rFonts w:ascii="Arial" w:hAnsi="Arial" w:cs="Arial"/>
                <w:sz w:val="18"/>
                <w:szCs w:val="18"/>
              </w:rPr>
              <w:lastRenderedPageBreak/>
              <w:t>La Empresa proponente deberá presentar las condiciones de almacenaje de los bienes, el cual deberá cumplir todas las normas seguridad e integridad del bien a entregar, asimismo un procedimiento de carguío, descarguío, transporte y almacenaje.</w:t>
            </w:r>
          </w:p>
        </w:tc>
      </w:tr>
    </w:tbl>
    <w:p w:rsidR="001E0D7E" w:rsidRPr="0041771C" w:rsidRDefault="001E0D7E" w:rsidP="001E0D7E">
      <w:pPr>
        <w:rPr>
          <w:rFonts w:ascii="Verdana" w:hAnsi="Verdana" w:cs="Calibri"/>
          <w:b/>
          <w:sz w:val="18"/>
          <w:szCs w:val="18"/>
        </w:rPr>
      </w:pPr>
    </w:p>
    <w:p w:rsidR="001E0D7E" w:rsidRPr="0041771C" w:rsidRDefault="001E0D7E" w:rsidP="00E40A0F">
      <w:pPr>
        <w:pStyle w:val="Prrafodelista"/>
        <w:numPr>
          <w:ilvl w:val="0"/>
          <w:numId w:val="33"/>
        </w:numPr>
        <w:ind w:left="567" w:hanging="567"/>
        <w:contextualSpacing/>
        <w:jc w:val="both"/>
        <w:rPr>
          <w:rFonts w:ascii="Verdana" w:hAnsi="Verdana" w:cs="Calibri"/>
          <w:b/>
          <w:bCs/>
          <w:sz w:val="18"/>
          <w:szCs w:val="18"/>
          <w:lang w:eastAsia="es-BO"/>
        </w:rPr>
      </w:pPr>
      <w:r w:rsidRPr="0041771C">
        <w:rPr>
          <w:rFonts w:ascii="Verdana" w:hAnsi="Verdana" w:cs="Calibri"/>
          <w:b/>
          <w:bCs/>
          <w:sz w:val="18"/>
          <w:szCs w:val="18"/>
          <w:lang w:eastAsia="es-BO"/>
        </w:rPr>
        <w:t>CONDICIONES REQUERIDAS PARA EL BIEN (De cumplimiento Obligatorio por el proponente)</w:t>
      </w:r>
    </w:p>
    <w:p w:rsidR="001E0D7E" w:rsidRPr="0041771C" w:rsidRDefault="001E0D7E" w:rsidP="001E0D7E">
      <w:pPr>
        <w:pStyle w:val="Prrafodelista"/>
        <w:jc w:val="both"/>
        <w:rPr>
          <w:rFonts w:ascii="Verdana" w:hAnsi="Verdana"/>
          <w:sz w:val="18"/>
          <w:szCs w:val="18"/>
        </w:rPr>
      </w:pP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E0D7E" w:rsidRPr="0041771C" w:rsidTr="001E0D7E">
        <w:trPr>
          <w:trHeight w:val="397"/>
        </w:trPr>
        <w:tc>
          <w:tcPr>
            <w:tcW w:w="9640" w:type="dxa"/>
            <w:shd w:val="clear" w:color="auto" w:fill="BDD6EE"/>
            <w:vAlign w:val="center"/>
          </w:tcPr>
          <w:p w:rsidR="001E0D7E" w:rsidRPr="0041771C" w:rsidRDefault="001E0D7E" w:rsidP="00EF58CB">
            <w:pPr>
              <w:autoSpaceDE w:val="0"/>
              <w:autoSpaceDN w:val="0"/>
              <w:adjustRightInd w:val="0"/>
              <w:rPr>
                <w:rFonts w:ascii="Verdana" w:hAnsi="Verdana" w:cs="Calibri"/>
                <w:b/>
                <w:bCs/>
                <w:sz w:val="18"/>
                <w:szCs w:val="18"/>
                <w:lang w:eastAsia="es-BO"/>
              </w:rPr>
            </w:pPr>
            <w:r w:rsidRPr="0041771C">
              <w:rPr>
                <w:rFonts w:ascii="Verdana" w:hAnsi="Verdana" w:cs="Calibri"/>
                <w:b/>
                <w:bCs/>
                <w:sz w:val="18"/>
                <w:szCs w:val="18"/>
              </w:rPr>
              <w:t xml:space="preserve">LUGAR DE ENTREGA DE LOS BIENES </w:t>
            </w:r>
            <w:r w:rsidRPr="0041771C">
              <w:rPr>
                <w:rFonts w:ascii="Calibri" w:hAnsi="Calibri" w:cs="Arial"/>
                <w:b/>
                <w:bCs/>
                <w:sz w:val="18"/>
                <w:szCs w:val="18"/>
              </w:rPr>
              <w:t>(Para todos los Ítems)</w:t>
            </w:r>
          </w:p>
        </w:tc>
      </w:tr>
      <w:tr w:rsidR="001E0D7E" w:rsidRPr="0041771C" w:rsidTr="001E0D7E">
        <w:trPr>
          <w:trHeight w:val="397"/>
        </w:trPr>
        <w:tc>
          <w:tcPr>
            <w:tcW w:w="9640" w:type="dxa"/>
            <w:shd w:val="clear" w:color="auto" w:fill="auto"/>
            <w:vAlign w:val="center"/>
          </w:tcPr>
          <w:p w:rsidR="001E0D7E" w:rsidRPr="0041771C" w:rsidRDefault="001E0D7E" w:rsidP="00EF58CB">
            <w:pPr>
              <w:autoSpaceDE w:val="0"/>
              <w:autoSpaceDN w:val="0"/>
              <w:adjustRightInd w:val="0"/>
              <w:jc w:val="both"/>
              <w:rPr>
                <w:rFonts w:ascii="Arial" w:hAnsi="Arial" w:cs="Arial"/>
                <w:sz w:val="18"/>
                <w:szCs w:val="18"/>
              </w:rPr>
            </w:pPr>
          </w:p>
          <w:p w:rsidR="001E0D7E" w:rsidRPr="0041771C" w:rsidRDefault="001E0D7E" w:rsidP="00EF58CB">
            <w:pPr>
              <w:autoSpaceDE w:val="0"/>
              <w:autoSpaceDN w:val="0"/>
              <w:adjustRightInd w:val="0"/>
              <w:jc w:val="both"/>
              <w:rPr>
                <w:rFonts w:ascii="Arial" w:hAnsi="Arial" w:cs="Arial"/>
                <w:sz w:val="18"/>
                <w:szCs w:val="18"/>
              </w:rPr>
            </w:pPr>
            <w:r w:rsidRPr="0041771C">
              <w:rPr>
                <w:rFonts w:ascii="Arial" w:hAnsi="Arial" w:cs="Arial"/>
                <w:sz w:val="18"/>
                <w:szCs w:val="18"/>
              </w:rPr>
              <w:t>La entrega de los bienes objeto de la presente convocatoria a requerimiento expreso  de YPFB, podrá ser efectuada en las siguientes direcciones:</w:t>
            </w:r>
          </w:p>
          <w:p w:rsidR="001E0D7E" w:rsidRPr="0041771C" w:rsidRDefault="001E0D7E" w:rsidP="00EF58CB">
            <w:pPr>
              <w:autoSpaceDE w:val="0"/>
              <w:autoSpaceDN w:val="0"/>
              <w:adjustRightInd w:val="0"/>
              <w:jc w:val="both"/>
              <w:rPr>
                <w:rFonts w:ascii="Calibri" w:hAnsi="Calibri" w:cs="Arial"/>
                <w:sz w:val="18"/>
                <w:szCs w:val="18"/>
                <w:lang w:eastAsia="es-BO"/>
              </w:rPr>
            </w:pPr>
          </w:p>
          <w:tbl>
            <w:tblPr>
              <w:tblW w:w="6836" w:type="dxa"/>
              <w:jc w:val="center"/>
              <w:tblLayout w:type="fixed"/>
              <w:tblCellMar>
                <w:left w:w="70" w:type="dxa"/>
                <w:right w:w="70" w:type="dxa"/>
              </w:tblCellMar>
              <w:tblLook w:val="04A0" w:firstRow="1" w:lastRow="0" w:firstColumn="1" w:lastColumn="0" w:noHBand="0" w:noVBand="1"/>
            </w:tblPr>
            <w:tblGrid>
              <w:gridCol w:w="1325"/>
              <w:gridCol w:w="5511"/>
            </w:tblGrid>
            <w:tr w:rsidR="001E0D7E" w:rsidRPr="00D6015E" w:rsidTr="009640D4">
              <w:trPr>
                <w:trHeight w:val="158"/>
                <w:jc w:val="center"/>
              </w:trPr>
              <w:tc>
                <w:tcPr>
                  <w:tcW w:w="1325"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1E0D7E" w:rsidRPr="00D6015E" w:rsidRDefault="001E0D7E" w:rsidP="00EF58CB">
                  <w:pPr>
                    <w:rPr>
                      <w:rFonts w:ascii="Arial" w:hAnsi="Arial" w:cs="Arial"/>
                      <w:b/>
                      <w:bCs/>
                      <w:sz w:val="14"/>
                      <w:szCs w:val="18"/>
                    </w:rPr>
                  </w:pPr>
                  <w:r w:rsidRPr="00D6015E">
                    <w:rPr>
                      <w:rFonts w:ascii="Arial" w:hAnsi="Arial" w:cs="Arial"/>
                      <w:b/>
                      <w:bCs/>
                      <w:sz w:val="14"/>
                      <w:szCs w:val="18"/>
                    </w:rPr>
                    <w:t>DEPARTAMENTO</w:t>
                  </w:r>
                </w:p>
              </w:tc>
              <w:tc>
                <w:tcPr>
                  <w:tcW w:w="5511" w:type="dxa"/>
                  <w:tcBorders>
                    <w:top w:val="single" w:sz="4" w:space="0" w:color="auto"/>
                    <w:left w:val="nil"/>
                    <w:bottom w:val="single" w:sz="4" w:space="0" w:color="auto"/>
                    <w:right w:val="single" w:sz="4" w:space="0" w:color="auto"/>
                  </w:tcBorders>
                  <w:shd w:val="clear" w:color="auto" w:fill="BDD6EE"/>
                  <w:noWrap/>
                  <w:vAlign w:val="bottom"/>
                  <w:hideMark/>
                </w:tcPr>
                <w:p w:rsidR="001E0D7E" w:rsidRPr="00D6015E" w:rsidRDefault="001E0D7E" w:rsidP="00EF58CB">
                  <w:pPr>
                    <w:jc w:val="center"/>
                    <w:rPr>
                      <w:rFonts w:ascii="Arial" w:hAnsi="Arial" w:cs="Arial"/>
                      <w:b/>
                      <w:bCs/>
                      <w:sz w:val="14"/>
                      <w:szCs w:val="18"/>
                    </w:rPr>
                  </w:pPr>
                  <w:r w:rsidRPr="00D6015E">
                    <w:rPr>
                      <w:rFonts w:ascii="Arial" w:hAnsi="Arial" w:cs="Arial"/>
                      <w:b/>
                      <w:bCs/>
                      <w:sz w:val="14"/>
                      <w:szCs w:val="18"/>
                    </w:rPr>
                    <w:t>DIRECCIÓN</w:t>
                  </w:r>
                </w:p>
              </w:tc>
            </w:tr>
            <w:tr w:rsidR="001E0D7E" w:rsidRPr="00D6015E" w:rsidTr="009640D4">
              <w:trPr>
                <w:trHeight w:val="269"/>
                <w:jc w:val="center"/>
              </w:trPr>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La Paz</w:t>
                  </w:r>
                </w:p>
              </w:tc>
              <w:tc>
                <w:tcPr>
                  <w:tcW w:w="55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Planta Entre Ríos Calle Picada Chaco S/N Zona Cementerio y/o Planta Senkata</w:t>
                  </w:r>
                </w:p>
              </w:tc>
            </w:tr>
            <w:tr w:rsidR="001E0D7E" w:rsidRPr="00D6015E" w:rsidTr="009640D4">
              <w:trPr>
                <w:trHeight w:val="570"/>
                <w:jc w:val="center"/>
              </w:trPr>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El Alto</w:t>
                  </w:r>
                </w:p>
              </w:tc>
              <w:tc>
                <w:tcPr>
                  <w:tcW w:w="55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Almacenes de la Planta de El Alto de Y.P.F.B. s/n,  ubicada en  la Avenida Juan Pablo II, Altura Cruz Papal lado Identificaciones,  Ceja ciudad de El Alto y/o Planta Senkata</w:t>
                  </w:r>
                </w:p>
              </w:tc>
            </w:tr>
            <w:tr w:rsidR="001E0D7E" w:rsidRPr="00D6015E" w:rsidTr="009640D4">
              <w:trPr>
                <w:trHeight w:val="150"/>
                <w:jc w:val="center"/>
              </w:trPr>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Oruro</w:t>
                  </w:r>
                </w:p>
              </w:tc>
              <w:tc>
                <w:tcPr>
                  <w:tcW w:w="5511" w:type="dxa"/>
                  <w:tcBorders>
                    <w:top w:val="single" w:sz="4" w:space="0" w:color="auto"/>
                    <w:left w:val="nil"/>
                    <w:bottom w:val="single" w:sz="4" w:space="0" w:color="auto"/>
                    <w:right w:val="single" w:sz="4" w:space="0" w:color="auto"/>
                  </w:tcBorders>
                  <w:shd w:val="clear" w:color="auto" w:fill="auto"/>
                  <w:vAlign w:val="center"/>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Zona Tagarete Almacén "San Miguel"</w:t>
                  </w:r>
                </w:p>
              </w:tc>
            </w:tr>
            <w:tr w:rsidR="001E0D7E" w:rsidRPr="00D6015E" w:rsidTr="00EF58CB">
              <w:trPr>
                <w:trHeight w:val="284"/>
                <w:jc w:val="center"/>
              </w:trPr>
              <w:tc>
                <w:tcPr>
                  <w:tcW w:w="1325" w:type="dxa"/>
                  <w:tcBorders>
                    <w:top w:val="nil"/>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Potosí</w:t>
                  </w:r>
                </w:p>
              </w:tc>
              <w:tc>
                <w:tcPr>
                  <w:tcW w:w="5511" w:type="dxa"/>
                  <w:tcBorders>
                    <w:top w:val="nil"/>
                    <w:left w:val="nil"/>
                    <w:bottom w:val="single" w:sz="4" w:space="0" w:color="auto"/>
                    <w:right w:val="single" w:sz="4" w:space="0" w:color="auto"/>
                  </w:tcBorders>
                  <w:shd w:val="clear" w:color="auto" w:fill="auto"/>
                  <w:vAlign w:val="bottom"/>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 Almacenes Redes de Gas Potosí, Av. Tumusla s/n Zona Cementerio, Normal al frente</w:t>
                  </w:r>
                </w:p>
              </w:tc>
            </w:tr>
            <w:tr w:rsidR="001E0D7E" w:rsidRPr="00D6015E" w:rsidTr="00EF58CB">
              <w:trPr>
                <w:trHeight w:val="308"/>
                <w:jc w:val="center"/>
              </w:trPr>
              <w:tc>
                <w:tcPr>
                  <w:tcW w:w="1325" w:type="dxa"/>
                  <w:tcBorders>
                    <w:top w:val="nil"/>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Chuquisaca</w:t>
                  </w:r>
                </w:p>
              </w:tc>
              <w:tc>
                <w:tcPr>
                  <w:tcW w:w="5511" w:type="dxa"/>
                  <w:tcBorders>
                    <w:top w:val="nil"/>
                    <w:left w:val="nil"/>
                    <w:bottom w:val="single" w:sz="4" w:space="0" w:color="auto"/>
                    <w:right w:val="single" w:sz="4" w:space="0" w:color="auto"/>
                  </w:tcBorders>
                  <w:shd w:val="clear" w:color="auto" w:fill="auto"/>
                  <w:vAlign w:val="bottom"/>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 Almacenes Redes de Gas Chuquisaca, Calle Mutún Nº 150 Camino a Fancesa (Salida CBBA)</w:t>
                  </w:r>
                </w:p>
              </w:tc>
            </w:tr>
            <w:tr w:rsidR="001E0D7E" w:rsidRPr="00D6015E" w:rsidTr="00EF58CB">
              <w:trPr>
                <w:trHeight w:val="403"/>
                <w:jc w:val="center"/>
              </w:trPr>
              <w:tc>
                <w:tcPr>
                  <w:tcW w:w="1325" w:type="dxa"/>
                  <w:tcBorders>
                    <w:top w:val="nil"/>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Cochabamba</w:t>
                  </w:r>
                </w:p>
              </w:tc>
              <w:tc>
                <w:tcPr>
                  <w:tcW w:w="5511" w:type="dxa"/>
                  <w:tcBorders>
                    <w:top w:val="nil"/>
                    <w:left w:val="nil"/>
                    <w:bottom w:val="single" w:sz="4" w:space="0" w:color="auto"/>
                    <w:right w:val="single" w:sz="4" w:space="0" w:color="auto"/>
                  </w:tcBorders>
                  <w:shd w:val="clear" w:color="auto" w:fill="auto"/>
                  <w:vAlign w:val="center"/>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 xml:space="preserve">Almacenes Redes de Gas Cochabamba, Zona Aeropuerto (Hangar)  </w:t>
                  </w:r>
                </w:p>
              </w:tc>
            </w:tr>
            <w:tr w:rsidR="001E0D7E" w:rsidRPr="00D6015E" w:rsidTr="00EF58CB">
              <w:trPr>
                <w:trHeight w:val="269"/>
                <w:jc w:val="center"/>
              </w:trPr>
              <w:tc>
                <w:tcPr>
                  <w:tcW w:w="1325" w:type="dxa"/>
                  <w:tcBorders>
                    <w:top w:val="nil"/>
                    <w:left w:val="single" w:sz="4" w:space="0" w:color="auto"/>
                    <w:bottom w:val="single" w:sz="4" w:space="0" w:color="auto"/>
                    <w:right w:val="single" w:sz="4" w:space="0" w:color="auto"/>
                  </w:tcBorders>
                  <w:shd w:val="clear" w:color="auto" w:fill="auto"/>
                  <w:noWrap/>
                  <w:vAlign w:val="center"/>
                  <w:hideMark/>
                </w:tcPr>
                <w:p w:rsidR="001E0D7E" w:rsidRPr="00D6015E" w:rsidRDefault="001E0D7E" w:rsidP="00EF58CB">
                  <w:pPr>
                    <w:jc w:val="center"/>
                    <w:rPr>
                      <w:rFonts w:ascii="Arial" w:hAnsi="Arial" w:cs="Arial"/>
                      <w:bCs/>
                      <w:sz w:val="14"/>
                      <w:szCs w:val="18"/>
                    </w:rPr>
                  </w:pPr>
                  <w:r w:rsidRPr="00D6015E">
                    <w:rPr>
                      <w:rFonts w:ascii="Arial" w:hAnsi="Arial" w:cs="Arial"/>
                      <w:bCs/>
                      <w:sz w:val="14"/>
                      <w:szCs w:val="18"/>
                    </w:rPr>
                    <w:t>Santa Cruz</w:t>
                  </w:r>
                </w:p>
              </w:tc>
              <w:tc>
                <w:tcPr>
                  <w:tcW w:w="5511" w:type="dxa"/>
                  <w:tcBorders>
                    <w:top w:val="nil"/>
                    <w:left w:val="nil"/>
                    <w:bottom w:val="single" w:sz="4" w:space="0" w:color="auto"/>
                    <w:right w:val="single" w:sz="4" w:space="0" w:color="auto"/>
                  </w:tcBorders>
                  <w:shd w:val="clear" w:color="auto" w:fill="auto"/>
                  <w:vAlign w:val="center"/>
                  <w:hideMark/>
                </w:tcPr>
                <w:p w:rsidR="001E0D7E" w:rsidRPr="00D6015E" w:rsidRDefault="001E0D7E" w:rsidP="00EF58CB">
                  <w:pPr>
                    <w:rPr>
                      <w:rFonts w:ascii="Arial" w:hAnsi="Arial" w:cs="Arial"/>
                      <w:bCs/>
                      <w:sz w:val="14"/>
                      <w:szCs w:val="18"/>
                    </w:rPr>
                  </w:pPr>
                  <w:r w:rsidRPr="00D6015E">
                    <w:rPr>
                      <w:rFonts w:ascii="Arial" w:hAnsi="Arial" w:cs="Arial"/>
                      <w:bCs/>
                      <w:sz w:val="14"/>
                      <w:szCs w:val="18"/>
                    </w:rPr>
                    <w:t>Almacenes de YPFB Parque Industrial, Distrito Comercial Santa Cruz - Bolivia</w:t>
                  </w:r>
                </w:p>
              </w:tc>
            </w:tr>
          </w:tbl>
          <w:p w:rsidR="001E0D7E" w:rsidRPr="0041771C" w:rsidRDefault="001E0D7E" w:rsidP="00EF58CB">
            <w:pPr>
              <w:autoSpaceDE w:val="0"/>
              <w:autoSpaceDN w:val="0"/>
              <w:adjustRightInd w:val="0"/>
              <w:jc w:val="both"/>
              <w:rPr>
                <w:rFonts w:ascii="Calibri" w:hAnsi="Calibri" w:cs="Arial"/>
                <w:sz w:val="18"/>
                <w:szCs w:val="18"/>
                <w:lang w:eastAsia="es-BO"/>
              </w:rPr>
            </w:pPr>
          </w:p>
          <w:p w:rsidR="001E0D7E" w:rsidRPr="0041771C" w:rsidRDefault="001E0D7E" w:rsidP="00EF58CB">
            <w:p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Se realizaran entregas parciales, de tal manera, que a requerimiento y necesidad de YPFB en cantidades y lugares de entrega en los almacenes precitados u otras direcciones, de acuerdo a disponibilidad de espacio de cada almacén de los distritos, el cual se coordinará oportunamente con el proveedor las mismas, esto a través de la Dirección de Redes de Gas  - GRGD y Jefes Distritales.</w:t>
            </w:r>
          </w:p>
          <w:p w:rsidR="001E0D7E" w:rsidRPr="0041771C" w:rsidRDefault="001E0D7E" w:rsidP="00EF58CB">
            <w:pPr>
              <w:autoSpaceDE w:val="0"/>
              <w:autoSpaceDN w:val="0"/>
              <w:adjustRightInd w:val="0"/>
              <w:rPr>
                <w:rFonts w:ascii="Verdana" w:hAnsi="Verdana" w:cs="Calibri"/>
                <w:b/>
                <w:bCs/>
                <w:sz w:val="18"/>
                <w:szCs w:val="18"/>
              </w:rPr>
            </w:pPr>
          </w:p>
        </w:tc>
      </w:tr>
      <w:tr w:rsidR="001E0D7E" w:rsidRPr="0041771C" w:rsidTr="001E0D7E">
        <w:trPr>
          <w:trHeight w:val="397"/>
        </w:trPr>
        <w:tc>
          <w:tcPr>
            <w:tcW w:w="9640" w:type="dxa"/>
            <w:shd w:val="clear" w:color="auto" w:fill="BDD6EE"/>
            <w:vAlign w:val="center"/>
          </w:tcPr>
          <w:p w:rsidR="001E0D7E" w:rsidRPr="0041771C" w:rsidRDefault="001E0D7E" w:rsidP="00EF58CB">
            <w:pPr>
              <w:autoSpaceDE w:val="0"/>
              <w:autoSpaceDN w:val="0"/>
              <w:adjustRightInd w:val="0"/>
              <w:rPr>
                <w:rFonts w:ascii="Verdana" w:hAnsi="Verdana" w:cs="Calibri"/>
                <w:b/>
                <w:bCs/>
                <w:sz w:val="18"/>
                <w:szCs w:val="18"/>
              </w:rPr>
            </w:pPr>
            <w:r w:rsidRPr="0041771C">
              <w:rPr>
                <w:rFonts w:ascii="Verdana" w:hAnsi="Verdana" w:cs="Calibri"/>
                <w:b/>
                <w:bCs/>
                <w:sz w:val="18"/>
                <w:szCs w:val="18"/>
              </w:rPr>
              <w:t>CONDICIONES DE ENTREGA DE LOS BIENES (Para todos los Ítems)</w:t>
            </w:r>
          </w:p>
          <w:p w:rsidR="001E0D7E" w:rsidRPr="0041771C" w:rsidRDefault="001E0D7E" w:rsidP="00EF58CB">
            <w:pPr>
              <w:autoSpaceDE w:val="0"/>
              <w:autoSpaceDN w:val="0"/>
              <w:adjustRightInd w:val="0"/>
              <w:rPr>
                <w:rFonts w:ascii="Verdana" w:hAnsi="Verdana" w:cs="Calibri"/>
                <w:b/>
                <w:bCs/>
                <w:sz w:val="18"/>
                <w:szCs w:val="18"/>
              </w:rPr>
            </w:pPr>
          </w:p>
        </w:tc>
      </w:tr>
      <w:tr w:rsidR="001E0D7E" w:rsidRPr="0041771C" w:rsidTr="001E0D7E">
        <w:trPr>
          <w:trHeight w:val="1249"/>
        </w:trPr>
        <w:tc>
          <w:tcPr>
            <w:tcW w:w="9640" w:type="dxa"/>
            <w:shd w:val="clear" w:color="auto" w:fill="auto"/>
            <w:vAlign w:val="center"/>
          </w:tcPr>
          <w:p w:rsidR="001E0D7E" w:rsidRPr="0041771C" w:rsidRDefault="001E0D7E" w:rsidP="00EF58CB">
            <w:pPr>
              <w:autoSpaceDE w:val="0"/>
              <w:autoSpaceDN w:val="0"/>
              <w:adjustRightInd w:val="0"/>
              <w:jc w:val="both"/>
              <w:rPr>
                <w:rFonts w:ascii="Calibri" w:hAnsi="Calibri" w:cs="Arial"/>
                <w:sz w:val="18"/>
                <w:szCs w:val="18"/>
                <w:lang w:eastAsia="es-BO"/>
              </w:rPr>
            </w:pPr>
          </w:p>
          <w:p w:rsidR="001E0D7E" w:rsidRPr="0041771C" w:rsidRDefault="001E0D7E" w:rsidP="00EF58CB">
            <w:p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La  entrega de los bienes estará sujeta a las siguientes condiciones:</w:t>
            </w:r>
          </w:p>
          <w:p w:rsidR="001E0D7E" w:rsidRPr="0041771C" w:rsidRDefault="001E0D7E" w:rsidP="00EF58CB">
            <w:pPr>
              <w:autoSpaceDE w:val="0"/>
              <w:autoSpaceDN w:val="0"/>
              <w:adjustRightInd w:val="0"/>
              <w:jc w:val="both"/>
              <w:rPr>
                <w:rFonts w:ascii="Arial" w:hAnsi="Arial" w:cs="Arial"/>
                <w:sz w:val="18"/>
                <w:szCs w:val="18"/>
                <w:lang w:eastAsia="es-BO"/>
              </w:rPr>
            </w:pPr>
          </w:p>
          <w:p w:rsidR="001E0D7E" w:rsidRPr="0041771C" w:rsidRDefault="001E0D7E" w:rsidP="00EF58CB">
            <w:pPr>
              <w:autoSpaceDE w:val="0"/>
              <w:autoSpaceDN w:val="0"/>
              <w:adjustRightInd w:val="0"/>
              <w:jc w:val="both"/>
              <w:rPr>
                <w:rFonts w:ascii="Arial" w:hAnsi="Arial" w:cs="Arial"/>
                <w:sz w:val="18"/>
                <w:szCs w:val="18"/>
                <w:lang w:eastAsia="es-BO"/>
              </w:rPr>
            </w:pPr>
          </w:p>
          <w:p w:rsidR="001E0D7E" w:rsidRPr="0041771C" w:rsidRDefault="001E0D7E" w:rsidP="00E40A0F">
            <w:pPr>
              <w:pStyle w:val="Prrafodelista"/>
              <w:numPr>
                <w:ilvl w:val="0"/>
                <w:numId w:val="37"/>
              </w:numPr>
              <w:autoSpaceDE w:val="0"/>
              <w:autoSpaceDN w:val="0"/>
              <w:adjustRightInd w:val="0"/>
              <w:ind w:left="322" w:hanging="284"/>
              <w:jc w:val="both"/>
              <w:rPr>
                <w:rFonts w:ascii="Arial" w:hAnsi="Arial" w:cs="Arial"/>
                <w:sz w:val="18"/>
                <w:szCs w:val="18"/>
                <w:lang w:eastAsia="es-BO"/>
              </w:rPr>
            </w:pPr>
            <w:r w:rsidRPr="0041771C">
              <w:rPr>
                <w:rFonts w:ascii="Arial" w:hAnsi="Arial" w:cs="Arial"/>
                <w:sz w:val="18"/>
                <w:szCs w:val="18"/>
                <w:lang w:eastAsia="es-BO"/>
              </w:rPr>
              <w:t>Los costos de transporte, trabajos de estibaje en el carguío y  descarguío en los puntos de entrega que establezca YPFB,  correrán  por cuenta y responsabilidad del Proveedor; en el caso de ocurrir algún daño en este procedimiento será responsabilidad única de la empresa contratada.</w:t>
            </w:r>
          </w:p>
          <w:p w:rsidR="001E0D7E" w:rsidRPr="0041771C" w:rsidRDefault="001E0D7E" w:rsidP="009640D4">
            <w:pPr>
              <w:pStyle w:val="Prrafodelista"/>
              <w:autoSpaceDE w:val="0"/>
              <w:autoSpaceDN w:val="0"/>
              <w:adjustRightInd w:val="0"/>
              <w:ind w:left="322" w:hanging="284"/>
              <w:jc w:val="both"/>
              <w:rPr>
                <w:rFonts w:ascii="Arial" w:hAnsi="Arial" w:cs="Arial"/>
                <w:sz w:val="18"/>
                <w:szCs w:val="18"/>
                <w:lang w:eastAsia="es-BO"/>
              </w:rPr>
            </w:pPr>
          </w:p>
          <w:p w:rsidR="001E0D7E" w:rsidRPr="0041771C" w:rsidRDefault="001E0D7E" w:rsidP="00E40A0F">
            <w:pPr>
              <w:pStyle w:val="Prrafodelista"/>
              <w:numPr>
                <w:ilvl w:val="0"/>
                <w:numId w:val="37"/>
              </w:numPr>
              <w:autoSpaceDE w:val="0"/>
              <w:autoSpaceDN w:val="0"/>
              <w:adjustRightInd w:val="0"/>
              <w:ind w:left="322" w:hanging="284"/>
              <w:jc w:val="both"/>
              <w:rPr>
                <w:rFonts w:ascii="Arial" w:hAnsi="Arial" w:cs="Arial"/>
                <w:sz w:val="18"/>
                <w:szCs w:val="18"/>
                <w:lang w:eastAsia="es-BO"/>
              </w:rPr>
            </w:pPr>
            <w:r w:rsidRPr="0041771C">
              <w:rPr>
                <w:rFonts w:ascii="Arial" w:hAnsi="Arial" w:cs="Arial"/>
                <w:sz w:val="18"/>
                <w:szCs w:val="18"/>
                <w:lang w:eastAsia="es-BO"/>
              </w:rPr>
              <w:t>La entrega de los bienes será en coordinación con funcionarios de la Gerencia de Redes de Gas y Ductos (GRGD), la Comisión de Recepción y el representante acreditado por la empresa proveedora.</w:t>
            </w:r>
          </w:p>
          <w:p w:rsidR="001E0D7E" w:rsidRPr="0041771C" w:rsidRDefault="001E0D7E" w:rsidP="009640D4">
            <w:pPr>
              <w:pStyle w:val="Prrafodelista"/>
              <w:ind w:left="322" w:hanging="284"/>
              <w:rPr>
                <w:rFonts w:ascii="Arial" w:hAnsi="Arial" w:cs="Arial"/>
                <w:sz w:val="18"/>
                <w:szCs w:val="18"/>
                <w:lang w:eastAsia="es-BO"/>
              </w:rPr>
            </w:pPr>
          </w:p>
          <w:p w:rsidR="001E0D7E" w:rsidRPr="0041771C" w:rsidRDefault="001E0D7E" w:rsidP="00E40A0F">
            <w:pPr>
              <w:pStyle w:val="Prrafodelista"/>
              <w:numPr>
                <w:ilvl w:val="0"/>
                <w:numId w:val="37"/>
              </w:numPr>
              <w:ind w:left="322" w:hanging="284"/>
              <w:jc w:val="both"/>
              <w:rPr>
                <w:rFonts w:ascii="Arial" w:hAnsi="Arial" w:cs="Arial"/>
                <w:sz w:val="18"/>
                <w:szCs w:val="18"/>
                <w:lang w:eastAsia="es-BO"/>
              </w:rPr>
            </w:pPr>
            <w:r w:rsidRPr="0041771C">
              <w:rPr>
                <w:rFonts w:ascii="Arial" w:hAnsi="Arial" w:cs="Arial"/>
                <w:sz w:val="18"/>
                <w:szCs w:val="18"/>
                <w:lang w:eastAsia="es-BO"/>
              </w:rPr>
              <w:t>Para la recepción de los bienes adquiridos la comisión de recepción conjuntamente con el representante debidamente acreditado de la empresa proveedora, tendrán la función de efectuar la revisión, inspección y verificación de los bienes entregados, elaborándose un acta de recepción en la cual se indique la cantidad recepcionada y las observaciones de los bienes defectuosos o faltantes.</w:t>
            </w:r>
          </w:p>
          <w:p w:rsidR="001E0D7E" w:rsidRPr="0041771C" w:rsidRDefault="001E0D7E" w:rsidP="009640D4">
            <w:pPr>
              <w:pStyle w:val="Prrafodelista"/>
              <w:ind w:left="322" w:hanging="284"/>
              <w:rPr>
                <w:rFonts w:ascii="Arial" w:hAnsi="Arial" w:cs="Arial"/>
                <w:sz w:val="18"/>
                <w:szCs w:val="18"/>
                <w:lang w:eastAsia="es-BO"/>
              </w:rPr>
            </w:pPr>
          </w:p>
          <w:p w:rsidR="001E0D7E" w:rsidRPr="0041771C" w:rsidRDefault="001E0D7E" w:rsidP="00E40A0F">
            <w:pPr>
              <w:pStyle w:val="Prrafodelista"/>
              <w:numPr>
                <w:ilvl w:val="0"/>
                <w:numId w:val="37"/>
              </w:numPr>
              <w:ind w:left="322" w:hanging="284"/>
              <w:jc w:val="both"/>
              <w:rPr>
                <w:rFonts w:ascii="Arial" w:hAnsi="Arial" w:cs="Arial"/>
                <w:sz w:val="18"/>
                <w:szCs w:val="18"/>
                <w:lang w:eastAsia="es-BO"/>
              </w:rPr>
            </w:pPr>
            <w:r w:rsidRPr="0041771C">
              <w:rPr>
                <w:rFonts w:ascii="Arial" w:hAnsi="Arial" w:cs="Arial"/>
                <w:sz w:val="18"/>
                <w:szCs w:val="18"/>
                <w:lang w:eastAsia="es-BO"/>
              </w:rPr>
              <w:t>YPFB rechazará el material en mal estado por daños en el traslado, carguío o des carguío, defectos de fabricación o cualquier otra situación que afecte la calidad y estado del producto entregado, éstos deberán ser reemplazados por otros en buenas condiciones dentro del plazo total de entrega establecido, el comité de recepción notificara al proveedor el producto defectuoso. Cabe aclarar que no se aceptará ningún producto que no sea nuevo (los plazos establecidos no son acumulables, ni incrementan el plazo de la entrega final).</w:t>
            </w:r>
          </w:p>
          <w:p w:rsidR="001E0D7E" w:rsidRPr="0041771C" w:rsidRDefault="001E0D7E" w:rsidP="009640D4">
            <w:pPr>
              <w:pStyle w:val="Prrafodelista"/>
              <w:ind w:left="322" w:hanging="284"/>
              <w:rPr>
                <w:rFonts w:ascii="Arial" w:hAnsi="Arial" w:cs="Arial"/>
                <w:sz w:val="18"/>
                <w:szCs w:val="18"/>
                <w:lang w:eastAsia="es-BO"/>
              </w:rPr>
            </w:pPr>
          </w:p>
          <w:p w:rsidR="001E0D7E" w:rsidRPr="0041771C" w:rsidRDefault="001E0D7E" w:rsidP="00E40A0F">
            <w:pPr>
              <w:pStyle w:val="Prrafodelista"/>
              <w:numPr>
                <w:ilvl w:val="0"/>
                <w:numId w:val="37"/>
              </w:numPr>
              <w:autoSpaceDE w:val="0"/>
              <w:autoSpaceDN w:val="0"/>
              <w:adjustRightInd w:val="0"/>
              <w:ind w:left="322" w:hanging="284"/>
              <w:jc w:val="both"/>
              <w:rPr>
                <w:rFonts w:ascii="Arial" w:hAnsi="Arial" w:cs="Arial"/>
                <w:sz w:val="18"/>
                <w:szCs w:val="18"/>
                <w:lang w:eastAsia="es-BO"/>
              </w:rPr>
            </w:pPr>
            <w:r w:rsidRPr="0041771C">
              <w:rPr>
                <w:rFonts w:ascii="Arial" w:hAnsi="Arial" w:cs="Arial"/>
                <w:sz w:val="18"/>
                <w:szCs w:val="18"/>
                <w:lang w:eastAsia="es-BO"/>
              </w:rPr>
              <w:t>Para cada entrega,  el proveedor deberá presentar por lote de producción e ítem  entregado,   un reporte de control de calidad en la medición electrónica de espesores de pared de acuerdo a  la norma ISO 4437 obligatoriamente y ovalidad.</w:t>
            </w:r>
          </w:p>
          <w:p w:rsidR="001E0D7E" w:rsidRPr="0041771C" w:rsidRDefault="001E0D7E" w:rsidP="009640D4">
            <w:pPr>
              <w:pStyle w:val="Prrafodelista"/>
              <w:ind w:left="322" w:hanging="284"/>
              <w:rPr>
                <w:rFonts w:ascii="Arial" w:hAnsi="Arial" w:cs="Arial"/>
                <w:sz w:val="18"/>
                <w:szCs w:val="18"/>
                <w:lang w:eastAsia="es-BO"/>
              </w:rPr>
            </w:pPr>
          </w:p>
          <w:p w:rsidR="001E0D7E" w:rsidRPr="0041771C" w:rsidRDefault="001E0D7E" w:rsidP="00E40A0F">
            <w:pPr>
              <w:pStyle w:val="Prrafodelista"/>
              <w:numPr>
                <w:ilvl w:val="0"/>
                <w:numId w:val="37"/>
              </w:numPr>
              <w:ind w:left="322" w:hanging="284"/>
              <w:jc w:val="both"/>
              <w:rPr>
                <w:rFonts w:ascii="Arial" w:hAnsi="Arial" w:cs="Arial"/>
                <w:sz w:val="18"/>
                <w:szCs w:val="18"/>
                <w:lang w:eastAsia="es-BO"/>
              </w:rPr>
            </w:pPr>
            <w:r w:rsidRPr="0041771C">
              <w:rPr>
                <w:rFonts w:ascii="Arial" w:hAnsi="Arial" w:cs="Arial"/>
                <w:sz w:val="18"/>
                <w:szCs w:val="18"/>
                <w:lang w:eastAsia="es-BO"/>
              </w:rPr>
              <w:t xml:space="preserve">Al finalizar la entrega total de cada ítem el proveedor deberá presentar reportes de calidad de fabricación que fueron tomados durante la línea de producción, manteniendo los parámetros establecidos bajo la Norma de fabricación de </w:t>
            </w:r>
            <w:r w:rsidRPr="0041771C">
              <w:rPr>
                <w:rFonts w:ascii="Arial" w:hAnsi="Arial" w:cs="Arial"/>
                <w:sz w:val="18"/>
                <w:szCs w:val="18"/>
                <w:lang w:eastAsia="es-BO"/>
              </w:rPr>
              <w:lastRenderedPageBreak/>
              <w:t>su propuesta, esto mediante un laboratorio certificado a costo de la empresa, el cual deberá contener los siguientes puntos:</w:t>
            </w:r>
          </w:p>
          <w:p w:rsidR="001E0D7E" w:rsidRPr="0041771C" w:rsidRDefault="001E0D7E" w:rsidP="009640D4">
            <w:pPr>
              <w:pStyle w:val="Prrafodelista"/>
              <w:ind w:left="322" w:hanging="284"/>
              <w:rPr>
                <w:rFonts w:ascii="Arial" w:hAnsi="Arial" w:cs="Arial"/>
                <w:sz w:val="18"/>
                <w:szCs w:val="18"/>
                <w:lang w:eastAsia="es-BO"/>
              </w:rPr>
            </w:pP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Resistencia a la presión interna 100 horas a 20 °C.</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Resistencia a la presión interna 165 horas a 80 °C.</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Resistencia a la presión interna 1000 horas a 80 °C.</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Alargamiento a la rotura.</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Propagación rápida de la fisura.</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Propagación lenta de la fisura.</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Tiempo de  inducción a la oxidación.</w:t>
            </w:r>
          </w:p>
          <w:p w:rsidR="001E0D7E" w:rsidRPr="0041771C" w:rsidRDefault="001E0D7E" w:rsidP="00E40A0F">
            <w:pPr>
              <w:pStyle w:val="Prrafodelista"/>
              <w:numPr>
                <w:ilvl w:val="1"/>
                <w:numId w:val="37"/>
              </w:numPr>
              <w:spacing w:line="259" w:lineRule="auto"/>
              <w:ind w:left="322" w:firstLine="142"/>
              <w:contextualSpacing/>
              <w:rPr>
                <w:rFonts w:ascii="Arial" w:hAnsi="Arial" w:cs="Arial"/>
                <w:sz w:val="18"/>
                <w:szCs w:val="18"/>
                <w:lang w:eastAsia="es-BO"/>
              </w:rPr>
            </w:pPr>
            <w:r w:rsidRPr="0041771C">
              <w:rPr>
                <w:rFonts w:ascii="Arial" w:hAnsi="Arial" w:cs="Arial"/>
                <w:sz w:val="18"/>
                <w:szCs w:val="18"/>
                <w:lang w:eastAsia="es-BO"/>
              </w:rPr>
              <w:t>Índice de fluidez</w:t>
            </w:r>
          </w:p>
          <w:p w:rsidR="001E0D7E" w:rsidRPr="0041771C" w:rsidRDefault="001E0D7E" w:rsidP="00E40A0F">
            <w:pPr>
              <w:pStyle w:val="Prrafodelista"/>
              <w:numPr>
                <w:ilvl w:val="1"/>
                <w:numId w:val="37"/>
              </w:numPr>
              <w:spacing w:line="259" w:lineRule="auto"/>
              <w:ind w:left="322" w:firstLine="142"/>
              <w:contextualSpacing/>
              <w:jc w:val="both"/>
              <w:rPr>
                <w:rFonts w:ascii="Arial" w:hAnsi="Arial" w:cs="Arial"/>
                <w:sz w:val="18"/>
                <w:szCs w:val="18"/>
                <w:lang w:eastAsia="es-BO"/>
              </w:rPr>
            </w:pPr>
            <w:r w:rsidRPr="0041771C">
              <w:rPr>
                <w:rFonts w:ascii="Arial" w:hAnsi="Arial" w:cs="Arial"/>
                <w:sz w:val="18"/>
                <w:szCs w:val="18"/>
                <w:lang w:eastAsia="es-BO"/>
              </w:rPr>
              <w:t>Retracción longitudinal</w:t>
            </w:r>
          </w:p>
          <w:p w:rsidR="001E0D7E" w:rsidRPr="0041771C" w:rsidRDefault="001E0D7E" w:rsidP="009640D4">
            <w:pPr>
              <w:pStyle w:val="Prrafodelista"/>
              <w:spacing w:line="259" w:lineRule="auto"/>
              <w:ind w:left="322" w:hanging="284"/>
              <w:contextualSpacing/>
              <w:jc w:val="both"/>
              <w:rPr>
                <w:rFonts w:ascii="Arial" w:hAnsi="Arial" w:cs="Arial"/>
                <w:sz w:val="18"/>
                <w:szCs w:val="18"/>
                <w:lang w:eastAsia="es-BO"/>
              </w:rPr>
            </w:pPr>
          </w:p>
          <w:p w:rsidR="001E0D7E" w:rsidRPr="0041771C" w:rsidRDefault="001E0D7E" w:rsidP="00E40A0F">
            <w:pPr>
              <w:pStyle w:val="Prrafodelista"/>
              <w:numPr>
                <w:ilvl w:val="0"/>
                <w:numId w:val="37"/>
              </w:numPr>
              <w:autoSpaceDE w:val="0"/>
              <w:autoSpaceDN w:val="0"/>
              <w:adjustRightInd w:val="0"/>
              <w:ind w:left="322" w:hanging="284"/>
              <w:jc w:val="both"/>
              <w:rPr>
                <w:rFonts w:ascii="Arial" w:hAnsi="Arial" w:cs="Arial"/>
                <w:sz w:val="18"/>
                <w:szCs w:val="18"/>
                <w:lang w:eastAsia="es-BO"/>
              </w:rPr>
            </w:pPr>
            <w:r w:rsidRPr="0041771C">
              <w:rPr>
                <w:rFonts w:ascii="Arial" w:hAnsi="Arial" w:cs="Arial"/>
                <w:sz w:val="18"/>
                <w:szCs w:val="18"/>
                <w:lang w:eastAsia="es-BO"/>
              </w:rPr>
              <w:t>Previo al inicio de entrega de los bienes, la empresa adjudicada deberá presentar un procedimiento de transporte, descarguío y almacenaje de la tubería, dicho documento deberá ser aprobado por la comisión de recepción, así mismo todos los gastos que incidan en la ejecución del procedimiento incluyendo materiales y elementos de almacenamiento deberán ser provistos por la empresa adjudicada sin que incurra un costo adicional a YPFB.</w:t>
            </w:r>
          </w:p>
          <w:p w:rsidR="001E0D7E" w:rsidRPr="0041771C" w:rsidRDefault="001E0D7E" w:rsidP="009640D4">
            <w:pPr>
              <w:pStyle w:val="Prrafodelista"/>
              <w:autoSpaceDE w:val="0"/>
              <w:autoSpaceDN w:val="0"/>
              <w:adjustRightInd w:val="0"/>
              <w:ind w:left="322" w:hanging="284"/>
              <w:jc w:val="both"/>
              <w:rPr>
                <w:rFonts w:ascii="Calibri" w:hAnsi="Calibri" w:cs="Arial"/>
                <w:sz w:val="18"/>
                <w:szCs w:val="18"/>
                <w:lang w:eastAsia="es-BO"/>
              </w:rPr>
            </w:pPr>
          </w:p>
          <w:p w:rsidR="001E0D7E" w:rsidRPr="0041771C" w:rsidRDefault="001E0D7E" w:rsidP="00E40A0F">
            <w:pPr>
              <w:pStyle w:val="Prrafodelista"/>
              <w:numPr>
                <w:ilvl w:val="0"/>
                <w:numId w:val="37"/>
              </w:numPr>
              <w:autoSpaceDE w:val="0"/>
              <w:autoSpaceDN w:val="0"/>
              <w:adjustRightInd w:val="0"/>
              <w:ind w:left="322" w:hanging="284"/>
              <w:jc w:val="both"/>
              <w:rPr>
                <w:rFonts w:ascii="Arial" w:hAnsi="Arial" w:cs="Arial"/>
                <w:sz w:val="18"/>
                <w:szCs w:val="18"/>
                <w:lang w:eastAsia="es-BO"/>
              </w:rPr>
            </w:pPr>
            <w:r w:rsidRPr="0041771C">
              <w:rPr>
                <w:rFonts w:ascii="Arial" w:hAnsi="Arial" w:cs="Arial"/>
                <w:sz w:val="18"/>
                <w:szCs w:val="18"/>
                <w:lang w:eastAsia="es-BO"/>
              </w:rPr>
              <w:t>El procedimiento anteriormente solicitado deberá ser cumplido antes y después de la entrega a YPFB, para certificar el buen manipuleo y almacenaje de la tubería previo a la entrega final, para lo cual el proveedor deberá presentar un reporte fotográfico del mismo.</w:t>
            </w:r>
          </w:p>
          <w:p w:rsidR="001E0D7E" w:rsidRPr="0041771C" w:rsidRDefault="001E0D7E" w:rsidP="00EF58CB">
            <w:pPr>
              <w:pStyle w:val="Prrafodelista"/>
              <w:autoSpaceDE w:val="0"/>
              <w:autoSpaceDN w:val="0"/>
              <w:adjustRightInd w:val="0"/>
              <w:jc w:val="both"/>
              <w:rPr>
                <w:rFonts w:ascii="Arial" w:hAnsi="Arial" w:cs="Arial"/>
                <w:sz w:val="18"/>
                <w:szCs w:val="18"/>
                <w:lang w:eastAsia="es-BO"/>
              </w:rPr>
            </w:pPr>
          </w:p>
        </w:tc>
      </w:tr>
      <w:tr w:rsidR="001E0D7E" w:rsidRPr="0041771C" w:rsidTr="001E0D7E">
        <w:trPr>
          <w:trHeight w:val="392"/>
        </w:trPr>
        <w:tc>
          <w:tcPr>
            <w:tcW w:w="9640" w:type="dxa"/>
            <w:shd w:val="clear" w:color="auto" w:fill="BDD6EE"/>
            <w:vAlign w:val="center"/>
          </w:tcPr>
          <w:p w:rsidR="001E0D7E" w:rsidRPr="0041771C" w:rsidRDefault="001E0D7E" w:rsidP="00EF58CB">
            <w:pPr>
              <w:autoSpaceDE w:val="0"/>
              <w:autoSpaceDN w:val="0"/>
              <w:adjustRightInd w:val="0"/>
              <w:rPr>
                <w:rFonts w:ascii="Verdana" w:hAnsi="Verdana" w:cs="Calibri"/>
                <w:sz w:val="18"/>
                <w:szCs w:val="18"/>
                <w:lang w:eastAsia="es-BO"/>
              </w:rPr>
            </w:pPr>
            <w:r w:rsidRPr="0041771C">
              <w:rPr>
                <w:rFonts w:ascii="Verdana" w:hAnsi="Verdana" w:cs="Calibri"/>
                <w:b/>
                <w:bCs/>
                <w:sz w:val="18"/>
                <w:szCs w:val="18"/>
              </w:rPr>
              <w:lastRenderedPageBreak/>
              <w:t xml:space="preserve">FORMA DE PAGO </w:t>
            </w:r>
            <w:r w:rsidRPr="0041771C">
              <w:rPr>
                <w:rFonts w:ascii="Calibri" w:hAnsi="Calibri" w:cs="Arial"/>
                <w:b/>
                <w:bCs/>
                <w:sz w:val="18"/>
                <w:szCs w:val="18"/>
              </w:rPr>
              <w:t>(Para todos los Ítems)</w:t>
            </w:r>
          </w:p>
        </w:tc>
      </w:tr>
      <w:tr w:rsidR="001E0D7E" w:rsidRPr="0041771C" w:rsidTr="001E0D7E">
        <w:trPr>
          <w:trHeight w:val="540"/>
        </w:trPr>
        <w:tc>
          <w:tcPr>
            <w:tcW w:w="9640" w:type="dxa"/>
            <w:shd w:val="clear" w:color="auto" w:fill="auto"/>
            <w:vAlign w:val="center"/>
          </w:tcPr>
          <w:p w:rsidR="001E0D7E" w:rsidRPr="0041771C" w:rsidRDefault="001E0D7E" w:rsidP="00EF58CB">
            <w:pPr>
              <w:autoSpaceDE w:val="0"/>
              <w:autoSpaceDN w:val="0"/>
              <w:adjustRightInd w:val="0"/>
              <w:jc w:val="both"/>
              <w:rPr>
                <w:rFonts w:ascii="Calibri" w:hAnsi="Calibri" w:cs="Arial"/>
                <w:sz w:val="18"/>
                <w:szCs w:val="18"/>
                <w:lang w:eastAsia="es-BO"/>
              </w:rPr>
            </w:pPr>
          </w:p>
          <w:p w:rsidR="001E0D7E" w:rsidRPr="0041771C" w:rsidRDefault="001E0D7E" w:rsidP="00EF58CB">
            <w:p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La forma de pago se realizara por pagos parciales a contra entrega de los bienes, previo informe de conformidad cumpliendo con los aspectos técnicos y administrativos, el que será emitido por los responsables designados (Comisión de Recepción), debiendo emitirse la correspondiente factura al momento de la emisión del informe de conformidad.</w:t>
            </w:r>
          </w:p>
          <w:p w:rsidR="001E0D7E" w:rsidRPr="0041771C" w:rsidRDefault="001E0D7E" w:rsidP="00EF58CB">
            <w:pPr>
              <w:autoSpaceDE w:val="0"/>
              <w:autoSpaceDN w:val="0"/>
              <w:adjustRightInd w:val="0"/>
              <w:jc w:val="both"/>
              <w:rPr>
                <w:rFonts w:ascii="Arial" w:hAnsi="Arial" w:cs="Arial"/>
                <w:sz w:val="18"/>
                <w:szCs w:val="18"/>
                <w:lang w:eastAsia="es-BO"/>
              </w:rPr>
            </w:pPr>
          </w:p>
          <w:p w:rsidR="001E0D7E" w:rsidRPr="0041771C" w:rsidRDefault="001E0D7E" w:rsidP="00EF58CB">
            <w:pPr>
              <w:autoSpaceDE w:val="0"/>
              <w:autoSpaceDN w:val="0"/>
              <w:adjustRightInd w:val="0"/>
              <w:jc w:val="both"/>
              <w:rPr>
                <w:rFonts w:ascii="Arial" w:hAnsi="Arial" w:cs="Arial"/>
                <w:sz w:val="18"/>
                <w:szCs w:val="18"/>
                <w:lang w:val="es-BO" w:eastAsia="es-BO"/>
              </w:rPr>
            </w:pPr>
            <w:r w:rsidRPr="0041771C">
              <w:rPr>
                <w:rFonts w:ascii="Arial" w:hAnsi="Arial" w:cs="Arial"/>
                <w:sz w:val="18"/>
                <w:szCs w:val="18"/>
                <w:lang w:val="es-BO" w:eastAsia="es-BO"/>
              </w:rPr>
              <w:t>El pago se realizara a través de transferencias bancarias vía SIGEP.</w:t>
            </w:r>
          </w:p>
          <w:p w:rsidR="001E0D7E" w:rsidRPr="0041771C" w:rsidRDefault="001E0D7E" w:rsidP="00EF58CB">
            <w:pPr>
              <w:autoSpaceDE w:val="0"/>
              <w:autoSpaceDN w:val="0"/>
              <w:adjustRightInd w:val="0"/>
              <w:jc w:val="both"/>
              <w:rPr>
                <w:rFonts w:ascii="Verdana" w:hAnsi="Verdana" w:cs="Calibri"/>
                <w:sz w:val="18"/>
                <w:szCs w:val="18"/>
                <w:lang w:eastAsia="es-BO"/>
              </w:rPr>
            </w:pPr>
          </w:p>
        </w:tc>
      </w:tr>
      <w:tr w:rsidR="001E0D7E" w:rsidRPr="0041771C" w:rsidTr="001E0D7E">
        <w:trPr>
          <w:trHeight w:val="422"/>
        </w:trPr>
        <w:tc>
          <w:tcPr>
            <w:tcW w:w="9640" w:type="dxa"/>
            <w:shd w:val="clear" w:color="auto" w:fill="BDD6EE"/>
            <w:vAlign w:val="center"/>
          </w:tcPr>
          <w:p w:rsidR="001E0D7E" w:rsidRPr="0041771C" w:rsidRDefault="001E0D7E" w:rsidP="00EF58CB">
            <w:pPr>
              <w:autoSpaceDE w:val="0"/>
              <w:autoSpaceDN w:val="0"/>
              <w:adjustRightInd w:val="0"/>
              <w:jc w:val="both"/>
              <w:rPr>
                <w:rFonts w:ascii="Verdana" w:hAnsi="Verdana" w:cs="Calibri"/>
                <w:b/>
                <w:sz w:val="18"/>
                <w:szCs w:val="18"/>
              </w:rPr>
            </w:pPr>
            <w:r w:rsidRPr="0041771C">
              <w:rPr>
                <w:rFonts w:ascii="Verdana" w:hAnsi="Verdana" w:cs="Calibri"/>
                <w:b/>
                <w:sz w:val="18"/>
                <w:szCs w:val="18"/>
              </w:rPr>
              <w:t xml:space="preserve">MULTAS </w:t>
            </w:r>
            <w:r w:rsidRPr="0041771C">
              <w:rPr>
                <w:rFonts w:ascii="Calibri" w:hAnsi="Calibri" w:cs="Arial"/>
                <w:b/>
                <w:bCs/>
                <w:sz w:val="18"/>
                <w:szCs w:val="18"/>
              </w:rPr>
              <w:t>(Para todos los Ítems)</w:t>
            </w:r>
          </w:p>
        </w:tc>
      </w:tr>
      <w:tr w:rsidR="001E0D7E" w:rsidRPr="0041771C" w:rsidTr="001E0D7E">
        <w:trPr>
          <w:trHeight w:val="555"/>
        </w:trPr>
        <w:tc>
          <w:tcPr>
            <w:tcW w:w="9640" w:type="dxa"/>
            <w:shd w:val="clear" w:color="auto" w:fill="auto"/>
            <w:vAlign w:val="center"/>
          </w:tcPr>
          <w:p w:rsidR="001E0D7E" w:rsidRPr="0041771C" w:rsidRDefault="001E0D7E" w:rsidP="00EF58CB">
            <w:pPr>
              <w:rPr>
                <w:rFonts w:ascii="Calibri" w:hAnsi="Calibri" w:cs="Arial"/>
                <w:bCs/>
                <w:color w:val="000000"/>
                <w:kern w:val="28"/>
                <w:sz w:val="18"/>
                <w:szCs w:val="18"/>
                <w:lang w:val="es-BO"/>
              </w:rPr>
            </w:pPr>
          </w:p>
          <w:p w:rsidR="001E0D7E" w:rsidRPr="0041771C" w:rsidRDefault="001E0D7E" w:rsidP="00EF58CB">
            <w:pPr>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Por incumplimiento al plazo de entrega de los bienes adjudicados, el comprador (YPFB), aplicará por cada periodo de retraso las siguientes multas:</w:t>
            </w:r>
          </w:p>
          <w:p w:rsidR="001E0D7E" w:rsidRPr="0041771C" w:rsidRDefault="001E0D7E" w:rsidP="00EF58CB">
            <w:pPr>
              <w:rPr>
                <w:rFonts w:ascii="Arial" w:hAnsi="Arial" w:cs="Arial"/>
                <w:bCs/>
                <w:color w:val="000000"/>
                <w:kern w:val="28"/>
                <w:sz w:val="18"/>
                <w:szCs w:val="18"/>
                <w:lang w:val="es-BO"/>
              </w:rPr>
            </w:pPr>
          </w:p>
          <w:p w:rsidR="001E0D7E" w:rsidRPr="0041771C" w:rsidRDefault="001E0D7E" w:rsidP="00E40A0F">
            <w:pPr>
              <w:numPr>
                <w:ilvl w:val="0"/>
                <w:numId w:val="38"/>
              </w:numPr>
              <w:jc w:val="both"/>
              <w:rPr>
                <w:rFonts w:ascii="Arial" w:hAnsi="Arial" w:cs="Arial"/>
                <w:sz w:val="18"/>
                <w:szCs w:val="18"/>
                <w:lang w:val="es-BO"/>
              </w:rPr>
            </w:pPr>
            <w:r w:rsidRPr="0041771C">
              <w:rPr>
                <w:rFonts w:ascii="Arial" w:hAnsi="Arial" w:cs="Arial"/>
                <w:sz w:val="18"/>
                <w:szCs w:val="18"/>
                <w:lang w:val="es-BO"/>
              </w:rPr>
              <w:t>Equivalente al 2 por 1.000 por cada día de atraso desde el día 1 hasta el día 30 de atraso.</w:t>
            </w:r>
          </w:p>
          <w:p w:rsidR="001E0D7E" w:rsidRPr="0041771C" w:rsidRDefault="001E0D7E" w:rsidP="00E40A0F">
            <w:pPr>
              <w:numPr>
                <w:ilvl w:val="0"/>
                <w:numId w:val="38"/>
              </w:numPr>
              <w:jc w:val="both"/>
              <w:rPr>
                <w:rFonts w:ascii="Arial" w:hAnsi="Arial" w:cs="Arial"/>
                <w:sz w:val="18"/>
                <w:szCs w:val="18"/>
                <w:lang w:val="es-BO"/>
              </w:rPr>
            </w:pPr>
            <w:r w:rsidRPr="0041771C">
              <w:rPr>
                <w:rFonts w:ascii="Arial" w:hAnsi="Arial" w:cs="Arial"/>
                <w:sz w:val="18"/>
                <w:szCs w:val="18"/>
                <w:lang w:val="es-BO"/>
              </w:rPr>
              <w:t>Equivalente al 4 por 1.000 por cada día de atraso desde el día 31 en adelante</w:t>
            </w:r>
          </w:p>
          <w:p w:rsidR="001E0D7E" w:rsidRPr="0041771C" w:rsidRDefault="001E0D7E" w:rsidP="00EF58CB">
            <w:pPr>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 xml:space="preserve">El monto de la multa será calculado respecto del monto correspondiente del saldo NO entregado, cuya entrega hubiese sufrido retraso. </w:t>
            </w:r>
          </w:p>
          <w:p w:rsidR="001E0D7E" w:rsidRPr="0041771C" w:rsidRDefault="001E0D7E" w:rsidP="00EF58CB">
            <w:pPr>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 xml:space="preserve">En el caso de que los bienes defectuosos a ser reemplazados sufriesen retraso, se aplicará la multa correspondiente del saldo NO entregado, cuya entrega hubiese sufrido retraso a partir de la conclusión del plazo de reposición.  </w:t>
            </w:r>
          </w:p>
          <w:p w:rsidR="001E0D7E" w:rsidRPr="0041771C" w:rsidRDefault="001E0D7E" w:rsidP="00EF58CB">
            <w:pPr>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En el entendido que de existir ambos tipos de multas, estas serán aditivas y aplicadas por el Comité de Recepción.</w:t>
            </w:r>
          </w:p>
          <w:p w:rsidR="001E0D7E" w:rsidRPr="0041771C" w:rsidRDefault="001E0D7E" w:rsidP="00EF58CB">
            <w:pPr>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 xml:space="preserve">De establecer el COMPRADOR (YPFB) que por la aplicación de moras se ha llegado al límite del 10% del monto del Contrato, </w:t>
            </w:r>
            <w:r w:rsidRPr="0041771C">
              <w:rPr>
                <w:rFonts w:ascii="Arial" w:hAnsi="Arial" w:cs="Arial"/>
                <w:b/>
                <w:sz w:val="18"/>
                <w:szCs w:val="18"/>
                <w:lang w:val="es-BO"/>
              </w:rPr>
              <w:t>podrá</w:t>
            </w:r>
            <w:r w:rsidRPr="0041771C">
              <w:rPr>
                <w:rFonts w:ascii="Arial" w:hAnsi="Arial" w:cs="Arial"/>
                <w:sz w:val="18"/>
                <w:szCs w:val="18"/>
                <w:lang w:val="es-BO"/>
              </w:rPr>
              <w:t xml:space="preserve"> iniciar el proceso de resolución del contrato conforme lo estipulado al contrato entre YPFB y el proveedor.</w:t>
            </w:r>
          </w:p>
          <w:p w:rsidR="001E0D7E" w:rsidRPr="0041771C" w:rsidRDefault="001E0D7E" w:rsidP="00EF58CB">
            <w:pPr>
              <w:jc w:val="both"/>
              <w:rPr>
                <w:rFonts w:ascii="Arial" w:hAnsi="Arial" w:cs="Arial"/>
                <w:sz w:val="18"/>
                <w:szCs w:val="18"/>
                <w:lang w:val="es-BO"/>
              </w:rPr>
            </w:pPr>
          </w:p>
          <w:p w:rsidR="001E0D7E" w:rsidRPr="0041771C" w:rsidRDefault="001E0D7E" w:rsidP="00EF58CB">
            <w:pPr>
              <w:jc w:val="both"/>
              <w:rPr>
                <w:rFonts w:ascii="Arial" w:hAnsi="Arial" w:cs="Arial"/>
                <w:sz w:val="18"/>
                <w:szCs w:val="18"/>
                <w:lang w:val="es-BO"/>
              </w:rPr>
            </w:pPr>
            <w:r w:rsidRPr="0041771C">
              <w:rPr>
                <w:rFonts w:ascii="Arial" w:hAnsi="Arial" w:cs="Arial"/>
                <w:sz w:val="18"/>
                <w:szCs w:val="18"/>
                <w:lang w:val="es-BO"/>
              </w:rPr>
              <w:t xml:space="preserve">De establecer el COMPRADOR (YPFB) que por la aplicación de moras se ha llegado al límite del 20% del monto del Contrato, </w:t>
            </w:r>
            <w:r w:rsidRPr="0041771C">
              <w:rPr>
                <w:rFonts w:ascii="Arial" w:hAnsi="Arial" w:cs="Arial"/>
                <w:b/>
                <w:sz w:val="18"/>
                <w:szCs w:val="18"/>
                <w:lang w:val="es-BO"/>
              </w:rPr>
              <w:t>deberá</w:t>
            </w:r>
            <w:r w:rsidRPr="0041771C">
              <w:rPr>
                <w:rFonts w:ascii="Arial" w:hAnsi="Arial" w:cs="Arial"/>
                <w:sz w:val="18"/>
                <w:szCs w:val="18"/>
                <w:lang w:val="es-BO"/>
              </w:rPr>
              <w:t xml:space="preserve"> iniciar el proceso de resolución del contrato conforme lo estipulado al contrato entre YPFB y el proveedor.´</w:t>
            </w:r>
          </w:p>
          <w:p w:rsidR="001E0D7E" w:rsidRPr="0041771C" w:rsidRDefault="001E0D7E" w:rsidP="00EF58CB">
            <w:pPr>
              <w:jc w:val="both"/>
              <w:rPr>
                <w:rFonts w:ascii="Arial" w:hAnsi="Arial" w:cs="Arial"/>
                <w:sz w:val="18"/>
                <w:szCs w:val="18"/>
                <w:lang w:val="es-BO"/>
              </w:rPr>
            </w:pPr>
          </w:p>
          <w:p w:rsidR="001E0D7E" w:rsidRDefault="001E0D7E" w:rsidP="009640D4">
            <w:pPr>
              <w:jc w:val="both"/>
              <w:rPr>
                <w:rFonts w:ascii="Arial" w:hAnsi="Arial" w:cs="Arial"/>
                <w:sz w:val="18"/>
                <w:szCs w:val="18"/>
              </w:rPr>
            </w:pPr>
            <w:r w:rsidRPr="0041771C">
              <w:rPr>
                <w:rFonts w:ascii="Arial" w:hAnsi="Arial" w:cs="Arial"/>
                <w:sz w:val="18"/>
                <w:szCs w:val="18"/>
              </w:rPr>
              <w:t>Las multas serán cobradas mediante descuentos establecidos expresamente por YPFB.</w:t>
            </w:r>
          </w:p>
          <w:p w:rsidR="00572261" w:rsidRDefault="00572261" w:rsidP="009640D4">
            <w:pPr>
              <w:jc w:val="both"/>
              <w:rPr>
                <w:rFonts w:ascii="Arial" w:hAnsi="Arial" w:cs="Arial"/>
                <w:sz w:val="18"/>
                <w:szCs w:val="18"/>
              </w:rPr>
            </w:pPr>
          </w:p>
          <w:p w:rsidR="00572261" w:rsidRDefault="00572261" w:rsidP="009640D4">
            <w:pPr>
              <w:jc w:val="both"/>
              <w:rPr>
                <w:rFonts w:ascii="Arial" w:hAnsi="Arial" w:cs="Arial"/>
                <w:sz w:val="18"/>
                <w:szCs w:val="18"/>
              </w:rPr>
            </w:pPr>
          </w:p>
          <w:p w:rsidR="00572261" w:rsidRPr="0041771C" w:rsidRDefault="00572261" w:rsidP="009640D4">
            <w:pPr>
              <w:jc w:val="both"/>
              <w:rPr>
                <w:rFonts w:ascii="Verdana" w:hAnsi="Verdana" w:cs="Calibri"/>
                <w:sz w:val="18"/>
                <w:szCs w:val="18"/>
              </w:rPr>
            </w:pPr>
          </w:p>
        </w:tc>
      </w:tr>
      <w:tr w:rsidR="001E0D7E" w:rsidRPr="0041771C" w:rsidTr="001E0D7E">
        <w:trPr>
          <w:trHeight w:val="406"/>
        </w:trPr>
        <w:tc>
          <w:tcPr>
            <w:tcW w:w="9640" w:type="dxa"/>
            <w:shd w:val="clear" w:color="auto" w:fill="BDD6EE"/>
            <w:vAlign w:val="center"/>
          </w:tcPr>
          <w:p w:rsidR="001E0D7E" w:rsidRPr="0041771C" w:rsidRDefault="001E0D7E" w:rsidP="00EF58CB">
            <w:pPr>
              <w:autoSpaceDE w:val="0"/>
              <w:autoSpaceDN w:val="0"/>
              <w:adjustRightInd w:val="0"/>
              <w:jc w:val="both"/>
              <w:rPr>
                <w:rFonts w:ascii="Verdana" w:hAnsi="Verdana" w:cs="Calibri"/>
                <w:b/>
                <w:sz w:val="18"/>
                <w:szCs w:val="18"/>
              </w:rPr>
            </w:pPr>
            <w:r w:rsidRPr="0041771C">
              <w:rPr>
                <w:rFonts w:ascii="Verdana" w:hAnsi="Verdana" w:cs="Calibri"/>
                <w:b/>
                <w:sz w:val="18"/>
                <w:szCs w:val="18"/>
              </w:rPr>
              <w:lastRenderedPageBreak/>
              <w:t xml:space="preserve">GARANTÍA TÉCNICA </w:t>
            </w:r>
            <w:r w:rsidRPr="0041771C">
              <w:rPr>
                <w:rFonts w:ascii="Calibri" w:hAnsi="Calibri" w:cs="Arial"/>
                <w:b/>
                <w:bCs/>
                <w:sz w:val="18"/>
                <w:szCs w:val="18"/>
              </w:rPr>
              <w:t>(Para todos los Ítems)</w:t>
            </w:r>
          </w:p>
        </w:tc>
      </w:tr>
      <w:tr w:rsidR="001E0D7E" w:rsidRPr="0041771C" w:rsidTr="001E0D7E">
        <w:trPr>
          <w:trHeight w:val="823"/>
        </w:trPr>
        <w:tc>
          <w:tcPr>
            <w:tcW w:w="9640" w:type="dxa"/>
            <w:shd w:val="clear" w:color="auto" w:fill="auto"/>
            <w:vAlign w:val="center"/>
          </w:tcPr>
          <w:p w:rsidR="001E0D7E" w:rsidRPr="0041771C" w:rsidRDefault="001E0D7E" w:rsidP="00E40A0F">
            <w:pPr>
              <w:numPr>
                <w:ilvl w:val="0"/>
                <w:numId w:val="39"/>
              </w:numPr>
              <w:spacing w:before="240" w:after="240"/>
              <w:ind w:left="1276"/>
              <w:jc w:val="both"/>
              <w:rPr>
                <w:rFonts w:ascii="Arial" w:hAnsi="Arial" w:cs="Arial"/>
                <w:b/>
                <w:bCs/>
                <w:color w:val="000000"/>
                <w:kern w:val="28"/>
                <w:sz w:val="18"/>
                <w:szCs w:val="18"/>
                <w:lang w:val="es-BO"/>
              </w:rPr>
            </w:pPr>
            <w:r w:rsidRPr="0041771C">
              <w:rPr>
                <w:rFonts w:ascii="Arial" w:hAnsi="Arial" w:cs="Arial"/>
                <w:b/>
                <w:bCs/>
                <w:color w:val="000000"/>
                <w:kern w:val="28"/>
                <w:sz w:val="18"/>
                <w:szCs w:val="18"/>
                <w:lang w:val="es-BO"/>
              </w:rPr>
              <w:t>GARANTÍA DE REPOSICIÓN</w:t>
            </w: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Los bienes provistos deberán ser nuevos y de fábrica, por lo que se requiere que el proveedor deberá otorgar a YPFB la correspondiente garantía (certificación o documento) de reposición de tuberías defectuosas o no operables por el lapso de 2 años como mínimo, desde la entrega total de cada ítem.</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En caso de incumplimiento, podrá ser elevado a instrumento público con fines legales.</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 xml:space="preserve">- </w:t>
            </w:r>
            <w:r w:rsidRPr="0041771C">
              <w:rPr>
                <w:rFonts w:ascii="Arial" w:hAnsi="Arial" w:cs="Arial"/>
                <w:b/>
                <w:bCs/>
                <w:color w:val="000000"/>
                <w:kern w:val="28"/>
                <w:sz w:val="18"/>
                <w:szCs w:val="18"/>
                <w:lang w:val="es-BO"/>
              </w:rPr>
              <w:t>Alcance de la garantía</w:t>
            </w:r>
            <w:r w:rsidRPr="0041771C">
              <w:rPr>
                <w:rFonts w:ascii="Arial" w:hAnsi="Arial" w:cs="Arial"/>
                <w:bCs/>
                <w:color w:val="000000"/>
                <w:kern w:val="28"/>
                <w:sz w:val="18"/>
                <w:szCs w:val="18"/>
                <w:lang w:val="es-BO"/>
              </w:rPr>
              <w:t xml:space="preserve">: </w:t>
            </w:r>
          </w:p>
          <w:p w:rsidR="001E0D7E" w:rsidRPr="0041771C" w:rsidRDefault="001E0D7E" w:rsidP="00EF58CB">
            <w:pPr>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YPFB rechazará el material en mal estado por daños en el traslado, carguío o descarguío, defectos de fabricación o cualquier otra situación que afecte la calidad y estado del producto entregado. Cabe aclarar que no se aceptará ningún producto que no sea nuevo.</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El bien reemplazado tendrá la misma garantía de producto y de reemplazo.</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Personal de la GRGD notificara a la empresa adjudicada la cantidad y tipo de bienes encontrados defectuosos para que en los siguientes 20 días calendario se proceda al  reemplazo de los mismos en los almacenes determinados. Procediéndose luego de esta recepción a la emisión del acta de conformidad definitiva de la entrega total del ítem.</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Cs/>
                <w:color w:val="000000"/>
                <w:kern w:val="28"/>
                <w:sz w:val="18"/>
                <w:szCs w:val="18"/>
                <w:lang w:val="es-BO"/>
              </w:rPr>
              <w:t xml:space="preserve">- </w:t>
            </w:r>
            <w:r w:rsidRPr="0041771C">
              <w:rPr>
                <w:rFonts w:ascii="Arial" w:hAnsi="Arial" w:cs="Arial"/>
                <w:b/>
                <w:bCs/>
                <w:color w:val="000000"/>
                <w:kern w:val="28"/>
                <w:sz w:val="18"/>
                <w:szCs w:val="18"/>
                <w:lang w:val="es-BO"/>
              </w:rPr>
              <w:t>Período de garantía:</w:t>
            </w:r>
            <w:r w:rsidRPr="0041771C">
              <w:rPr>
                <w:rFonts w:ascii="Arial" w:hAnsi="Arial" w:cs="Arial"/>
                <w:bCs/>
                <w:color w:val="000000"/>
                <w:kern w:val="28"/>
                <w:sz w:val="18"/>
                <w:szCs w:val="18"/>
                <w:lang w:val="es-BO"/>
              </w:rPr>
              <w:t xml:space="preserve"> deberá presentar la garantía por (2) años como mínimo expedidas por el fabricante y/o proveedor del bien de cada ítem.</w:t>
            </w:r>
          </w:p>
          <w:p w:rsidR="001E0D7E" w:rsidRPr="0041771C" w:rsidRDefault="001E0D7E" w:rsidP="00EF58CB">
            <w:pPr>
              <w:jc w:val="both"/>
              <w:rPr>
                <w:rFonts w:ascii="Arial" w:hAnsi="Arial" w:cs="Arial"/>
                <w:bCs/>
                <w:color w:val="000000"/>
                <w:kern w:val="28"/>
                <w:sz w:val="18"/>
                <w:szCs w:val="18"/>
                <w:lang w:val="es-BO"/>
              </w:rPr>
            </w:pPr>
          </w:p>
          <w:p w:rsidR="001E0D7E" w:rsidRPr="0041771C" w:rsidRDefault="001E0D7E" w:rsidP="00EF58CB">
            <w:pPr>
              <w:jc w:val="both"/>
              <w:rPr>
                <w:rFonts w:ascii="Arial" w:hAnsi="Arial" w:cs="Arial"/>
                <w:bCs/>
                <w:color w:val="000000"/>
                <w:kern w:val="28"/>
                <w:sz w:val="18"/>
                <w:szCs w:val="18"/>
                <w:lang w:val="es-BO"/>
              </w:rPr>
            </w:pPr>
            <w:r w:rsidRPr="0041771C">
              <w:rPr>
                <w:rFonts w:ascii="Arial" w:hAnsi="Arial" w:cs="Arial"/>
                <w:b/>
                <w:bCs/>
                <w:color w:val="000000"/>
                <w:kern w:val="28"/>
                <w:sz w:val="18"/>
                <w:szCs w:val="18"/>
                <w:lang w:val="es-BO"/>
              </w:rPr>
              <w:t>- Inicio del cómputo del período de garantía</w:t>
            </w:r>
            <w:r w:rsidRPr="0041771C">
              <w:rPr>
                <w:rFonts w:ascii="Arial" w:hAnsi="Arial" w:cs="Arial"/>
                <w:bCs/>
                <w:color w:val="000000"/>
                <w:kern w:val="28"/>
                <w:sz w:val="18"/>
                <w:szCs w:val="18"/>
                <w:lang w:val="es-BO"/>
              </w:rPr>
              <w:t>: iniciará en el momento de la entrega total de los bienes  de cada ítem.</w:t>
            </w:r>
          </w:p>
          <w:p w:rsidR="001E0D7E" w:rsidRPr="0041771C" w:rsidRDefault="001E0D7E" w:rsidP="00EF58CB">
            <w:pPr>
              <w:autoSpaceDE w:val="0"/>
              <w:autoSpaceDN w:val="0"/>
              <w:adjustRightInd w:val="0"/>
              <w:jc w:val="both"/>
              <w:rPr>
                <w:rFonts w:ascii="Verdana" w:hAnsi="Verdana" w:cs="Calibri"/>
                <w:color w:val="FF0000"/>
                <w:sz w:val="18"/>
                <w:szCs w:val="18"/>
              </w:rPr>
            </w:pPr>
          </w:p>
        </w:tc>
      </w:tr>
    </w:tbl>
    <w:p w:rsidR="001E0D7E" w:rsidRPr="0041771C" w:rsidRDefault="001E0D7E" w:rsidP="001E0D7E">
      <w:pPr>
        <w:jc w:val="both"/>
        <w:rPr>
          <w:rFonts w:ascii="Verdana" w:hAnsi="Verdana" w:cs="Verdana"/>
          <w:b/>
          <w:bCs/>
          <w:color w:val="000000"/>
          <w:sz w:val="18"/>
          <w:szCs w:val="18"/>
        </w:rPr>
      </w:pPr>
    </w:p>
    <w:p w:rsidR="001E0D7E" w:rsidRDefault="001E0D7E">
      <w:pP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br w:type="page"/>
      </w:r>
    </w:p>
    <w:p w:rsidR="00886C42" w:rsidRDefault="00886C42" w:rsidP="00886C42">
      <w:pPr>
        <w:jc w:val="center"/>
        <w:rPr>
          <w:rFonts w:asciiTheme="minorHAnsi" w:hAnsiTheme="minorHAnsi" w:cstheme="minorHAnsi"/>
          <w:b/>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9640D4" w:rsidRDefault="003B37BE" w:rsidP="003B37BE">
      <w:pPr>
        <w:tabs>
          <w:tab w:val="left" w:pos="900"/>
          <w:tab w:val="center" w:pos="4561"/>
        </w:tabs>
        <w:rPr>
          <w:rFonts w:asciiTheme="minorHAnsi" w:hAnsiTheme="minorHAnsi" w:cstheme="minorHAnsi"/>
          <w:b/>
          <w:bCs/>
          <w:color w:val="FF0000"/>
          <w:sz w:val="22"/>
          <w:szCs w:val="22"/>
          <w:lang w:val="es-ES_tradnl"/>
        </w:rPr>
      </w:pPr>
      <w:r w:rsidRPr="00F31A8A">
        <w:rPr>
          <w:rFonts w:asciiTheme="minorHAnsi" w:hAnsiTheme="minorHAnsi" w:cstheme="minorHAnsi"/>
          <w:b/>
          <w:bCs/>
          <w:color w:val="FF0000"/>
          <w:sz w:val="22"/>
          <w:szCs w:val="22"/>
          <w:lang w:val="es-ES_tradnl"/>
        </w:rPr>
        <w:tab/>
      </w: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640D4" w:rsidRPr="0041771C" w:rsidTr="00EF58CB">
        <w:trPr>
          <w:trHeight w:val="392"/>
        </w:trPr>
        <w:tc>
          <w:tcPr>
            <w:tcW w:w="9640" w:type="dxa"/>
            <w:shd w:val="clear" w:color="auto" w:fill="BDD6EE"/>
            <w:vAlign w:val="center"/>
          </w:tcPr>
          <w:p w:rsidR="009640D4" w:rsidRPr="0041771C" w:rsidRDefault="009640D4" w:rsidP="00EF58CB">
            <w:pPr>
              <w:autoSpaceDE w:val="0"/>
              <w:autoSpaceDN w:val="0"/>
              <w:adjustRightInd w:val="0"/>
              <w:rPr>
                <w:rFonts w:ascii="Verdana" w:hAnsi="Verdana" w:cs="Calibri"/>
                <w:b/>
                <w:bCs/>
                <w:sz w:val="18"/>
                <w:szCs w:val="18"/>
              </w:rPr>
            </w:pPr>
            <w:r w:rsidRPr="0041771C">
              <w:rPr>
                <w:rFonts w:ascii="Verdana" w:hAnsi="Verdana" w:cs="Calibri"/>
                <w:b/>
                <w:bCs/>
                <w:sz w:val="18"/>
                <w:szCs w:val="18"/>
              </w:rPr>
              <w:t xml:space="preserve">SEGURIDAD Y SALUD OCUPACIONAL </w:t>
            </w:r>
            <w:r w:rsidRPr="0041771C">
              <w:rPr>
                <w:rFonts w:ascii="Calibri" w:hAnsi="Calibri" w:cs="Arial"/>
                <w:b/>
                <w:bCs/>
                <w:sz w:val="18"/>
                <w:szCs w:val="18"/>
              </w:rPr>
              <w:t>(Para todos los Ítems)</w:t>
            </w:r>
          </w:p>
        </w:tc>
      </w:tr>
      <w:tr w:rsidR="009640D4" w:rsidRPr="0041771C" w:rsidTr="00EF58CB">
        <w:trPr>
          <w:trHeight w:val="392"/>
        </w:trPr>
        <w:tc>
          <w:tcPr>
            <w:tcW w:w="9640" w:type="dxa"/>
            <w:shd w:val="clear" w:color="auto" w:fill="auto"/>
            <w:vAlign w:val="center"/>
          </w:tcPr>
          <w:p w:rsidR="009640D4" w:rsidRPr="0041771C" w:rsidRDefault="009640D4" w:rsidP="00EF58CB">
            <w:pPr>
              <w:autoSpaceDE w:val="0"/>
              <w:autoSpaceDN w:val="0"/>
              <w:adjustRightInd w:val="0"/>
              <w:rPr>
                <w:rFonts w:ascii="Arial" w:hAnsi="Arial" w:cs="Arial"/>
                <w:sz w:val="18"/>
                <w:szCs w:val="18"/>
                <w:lang w:eastAsia="es-BO"/>
              </w:rPr>
            </w:pPr>
          </w:p>
          <w:p w:rsidR="009640D4" w:rsidRPr="0041771C" w:rsidRDefault="009640D4" w:rsidP="00EF58CB">
            <w:pPr>
              <w:autoSpaceDE w:val="0"/>
              <w:autoSpaceDN w:val="0"/>
              <w:adjustRightInd w:val="0"/>
              <w:rPr>
                <w:rFonts w:ascii="Arial" w:hAnsi="Arial" w:cs="Arial"/>
                <w:sz w:val="18"/>
                <w:szCs w:val="18"/>
                <w:lang w:eastAsia="es-BO"/>
              </w:rPr>
            </w:pPr>
            <w:r w:rsidRPr="0041771C">
              <w:rPr>
                <w:rFonts w:ascii="Arial" w:hAnsi="Arial" w:cs="Arial"/>
                <w:sz w:val="18"/>
                <w:szCs w:val="18"/>
                <w:lang w:eastAsia="es-BO"/>
              </w:rPr>
              <w:t>El proponente de la provisión de “BIENES” deberá cumplir con los estándares de Seguridad Industrial y Salud Ocupacional de YPFB.</w:t>
            </w:r>
          </w:p>
          <w:p w:rsidR="009640D4" w:rsidRPr="0041771C" w:rsidRDefault="009640D4" w:rsidP="00EF58CB">
            <w:pPr>
              <w:autoSpaceDE w:val="0"/>
              <w:autoSpaceDN w:val="0"/>
              <w:adjustRightInd w:val="0"/>
              <w:rPr>
                <w:rFonts w:ascii="Arial" w:hAnsi="Arial" w:cs="Arial"/>
                <w:sz w:val="18"/>
                <w:szCs w:val="18"/>
                <w:lang w:eastAsia="es-BO"/>
              </w:rPr>
            </w:pPr>
          </w:p>
          <w:p w:rsidR="009640D4" w:rsidRPr="0041771C" w:rsidRDefault="009640D4" w:rsidP="00E40A0F">
            <w:pPr>
              <w:numPr>
                <w:ilvl w:val="0"/>
                <w:numId w:val="40"/>
              </w:numPr>
              <w:autoSpaceDE w:val="0"/>
              <w:autoSpaceDN w:val="0"/>
              <w:adjustRightInd w:val="0"/>
              <w:rPr>
                <w:rFonts w:ascii="Arial" w:hAnsi="Arial" w:cs="Arial"/>
                <w:b/>
                <w:sz w:val="18"/>
                <w:szCs w:val="18"/>
                <w:u w:val="single"/>
                <w:lang w:eastAsia="es-BO"/>
              </w:rPr>
            </w:pPr>
            <w:r w:rsidRPr="0041771C">
              <w:rPr>
                <w:rFonts w:ascii="Arial" w:hAnsi="Arial" w:cs="Arial"/>
                <w:b/>
                <w:sz w:val="18"/>
                <w:szCs w:val="18"/>
                <w:u w:val="single"/>
                <w:lang w:eastAsia="es-BO"/>
              </w:rPr>
              <w:t>ASPECTOS GENERALES:</w:t>
            </w:r>
          </w:p>
          <w:p w:rsidR="009640D4" w:rsidRPr="0041771C" w:rsidRDefault="009640D4" w:rsidP="00EF58CB">
            <w:pPr>
              <w:autoSpaceDE w:val="0"/>
              <w:autoSpaceDN w:val="0"/>
              <w:adjustRightInd w:val="0"/>
              <w:ind w:left="720"/>
              <w:rPr>
                <w:rFonts w:ascii="Arial" w:hAnsi="Arial" w:cs="Arial"/>
                <w:b/>
                <w:sz w:val="18"/>
                <w:szCs w:val="18"/>
                <w:u w:val="single"/>
                <w:lang w:eastAsia="es-BO"/>
              </w:rPr>
            </w:pPr>
          </w:p>
          <w:p w:rsidR="009640D4" w:rsidRPr="0041771C" w:rsidRDefault="009640D4" w:rsidP="00EF58CB">
            <w:p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Para los procesos de contratación de bienes; en caso de que los mismos sean recibidos directamente en los almacenes de YPFB; no aplica una cláusula específica de SMS.</w:t>
            </w:r>
          </w:p>
          <w:p w:rsidR="009640D4" w:rsidRPr="0041771C" w:rsidRDefault="009640D4" w:rsidP="00EF58CB">
            <w:pPr>
              <w:autoSpaceDE w:val="0"/>
              <w:autoSpaceDN w:val="0"/>
              <w:adjustRightInd w:val="0"/>
              <w:rPr>
                <w:rFonts w:ascii="Arial" w:hAnsi="Arial" w:cs="Arial"/>
                <w:sz w:val="18"/>
                <w:szCs w:val="18"/>
                <w:lang w:eastAsia="es-BO"/>
              </w:rPr>
            </w:pPr>
          </w:p>
          <w:p w:rsidR="009640D4" w:rsidRPr="0041771C" w:rsidRDefault="009640D4" w:rsidP="00E40A0F">
            <w:pPr>
              <w:numPr>
                <w:ilvl w:val="0"/>
                <w:numId w:val="40"/>
              </w:numPr>
              <w:autoSpaceDE w:val="0"/>
              <w:autoSpaceDN w:val="0"/>
              <w:adjustRightInd w:val="0"/>
              <w:rPr>
                <w:rFonts w:ascii="Arial" w:hAnsi="Arial" w:cs="Arial"/>
                <w:b/>
                <w:sz w:val="18"/>
                <w:szCs w:val="18"/>
                <w:u w:val="single"/>
                <w:lang w:eastAsia="es-BO"/>
              </w:rPr>
            </w:pPr>
            <w:r w:rsidRPr="0041771C">
              <w:rPr>
                <w:rFonts w:ascii="Arial" w:hAnsi="Arial" w:cs="Arial"/>
                <w:b/>
                <w:sz w:val="18"/>
                <w:szCs w:val="18"/>
                <w:u w:val="single"/>
                <w:lang w:eastAsia="es-BO"/>
              </w:rPr>
              <w:t>RECOMENDACIONES:</w:t>
            </w:r>
          </w:p>
          <w:p w:rsidR="009640D4" w:rsidRPr="0041771C" w:rsidRDefault="009640D4" w:rsidP="00EF58CB">
            <w:pPr>
              <w:autoSpaceDE w:val="0"/>
              <w:autoSpaceDN w:val="0"/>
              <w:adjustRightInd w:val="0"/>
              <w:ind w:left="720"/>
              <w:rPr>
                <w:rFonts w:ascii="Arial" w:hAnsi="Arial" w:cs="Arial"/>
                <w:b/>
                <w:sz w:val="18"/>
                <w:szCs w:val="18"/>
                <w:u w:val="single"/>
                <w:lang w:eastAsia="es-BO"/>
              </w:rPr>
            </w:pPr>
          </w:p>
          <w:p w:rsidR="009640D4" w:rsidRPr="0041771C" w:rsidRDefault="009640D4" w:rsidP="00EF58CB">
            <w:p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9640D4" w:rsidRPr="0041771C" w:rsidRDefault="009640D4" w:rsidP="00EF58CB">
            <w:pPr>
              <w:autoSpaceDE w:val="0"/>
              <w:autoSpaceDN w:val="0"/>
              <w:adjustRightInd w:val="0"/>
              <w:rPr>
                <w:rFonts w:ascii="Arial" w:hAnsi="Arial" w:cs="Arial"/>
                <w:sz w:val="18"/>
                <w:szCs w:val="18"/>
                <w:lang w:eastAsia="es-BO"/>
              </w:rPr>
            </w:pPr>
          </w:p>
          <w:p w:rsidR="009640D4" w:rsidRPr="0041771C" w:rsidRDefault="009640D4" w:rsidP="00E40A0F">
            <w:pPr>
              <w:numPr>
                <w:ilvl w:val="1"/>
                <w:numId w:val="40"/>
              </w:num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En caso de manipulación de bienes y materiales dentro de las instalaciones de YPFB; se deberán verificar las condiciones del sistema de izaje de cargas (cables, eslingas, estrobos, y otros elementos necesarios para este fin).</w:t>
            </w:r>
          </w:p>
          <w:p w:rsidR="009640D4" w:rsidRPr="0041771C" w:rsidRDefault="009640D4" w:rsidP="00EF58CB">
            <w:pPr>
              <w:autoSpaceDE w:val="0"/>
              <w:autoSpaceDN w:val="0"/>
              <w:adjustRightInd w:val="0"/>
              <w:ind w:left="1068"/>
              <w:jc w:val="both"/>
              <w:rPr>
                <w:rFonts w:ascii="Arial" w:hAnsi="Arial" w:cs="Arial"/>
                <w:sz w:val="18"/>
                <w:szCs w:val="18"/>
                <w:lang w:eastAsia="es-BO"/>
              </w:rPr>
            </w:pPr>
          </w:p>
          <w:p w:rsidR="009640D4" w:rsidRPr="0041771C" w:rsidRDefault="009640D4" w:rsidP="00E40A0F">
            <w:pPr>
              <w:numPr>
                <w:ilvl w:val="1"/>
                <w:numId w:val="40"/>
              </w:num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9640D4" w:rsidRPr="0041771C" w:rsidRDefault="009640D4" w:rsidP="00EF58CB">
            <w:pPr>
              <w:pStyle w:val="Prrafodelista"/>
              <w:jc w:val="both"/>
              <w:rPr>
                <w:rFonts w:ascii="Arial" w:hAnsi="Arial" w:cs="Arial"/>
                <w:b/>
                <w:sz w:val="18"/>
                <w:szCs w:val="18"/>
                <w:lang w:eastAsia="es-BO"/>
              </w:rPr>
            </w:pPr>
          </w:p>
          <w:p w:rsidR="009640D4" w:rsidRPr="0041771C" w:rsidRDefault="009640D4" w:rsidP="00E40A0F">
            <w:pPr>
              <w:numPr>
                <w:ilvl w:val="1"/>
                <w:numId w:val="40"/>
              </w:num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Las tareas complementarias para la entrega de bienes/equipos/materiales, deberán ser coordinadas con el personal de SMS de la Unidad Solicitante, en estricto cumplimiento de la normativa vigente y las políticas de Seguridad Industrial de YPFB.</w:t>
            </w:r>
          </w:p>
          <w:p w:rsidR="009640D4" w:rsidRPr="0041771C" w:rsidRDefault="009640D4" w:rsidP="00EF58CB">
            <w:pPr>
              <w:pStyle w:val="Prrafodelista"/>
              <w:rPr>
                <w:rFonts w:ascii="Calibri" w:hAnsi="Calibri" w:cs="Arial"/>
                <w:b/>
                <w:sz w:val="18"/>
                <w:szCs w:val="18"/>
                <w:lang w:eastAsia="es-BO"/>
              </w:rPr>
            </w:pPr>
          </w:p>
          <w:p w:rsidR="009640D4" w:rsidRPr="0041771C" w:rsidRDefault="009640D4" w:rsidP="00E40A0F">
            <w:pPr>
              <w:numPr>
                <w:ilvl w:val="1"/>
                <w:numId w:val="40"/>
              </w:numPr>
              <w:autoSpaceDE w:val="0"/>
              <w:autoSpaceDN w:val="0"/>
              <w:adjustRightInd w:val="0"/>
              <w:jc w:val="both"/>
              <w:rPr>
                <w:rFonts w:ascii="Arial" w:hAnsi="Arial" w:cs="Arial"/>
                <w:sz w:val="18"/>
                <w:szCs w:val="18"/>
                <w:lang w:eastAsia="es-BO"/>
              </w:rPr>
            </w:pPr>
            <w:r w:rsidRPr="0041771C">
              <w:rPr>
                <w:rFonts w:ascii="Arial" w:hAnsi="Arial" w:cs="Arial"/>
                <w:sz w:val="18"/>
                <w:szCs w:val="18"/>
                <w:lang w:eastAsia="es-BO"/>
              </w:rPr>
              <w:t xml:space="preserve">Las actividades que se realicen en la entrega y recepción en almacenes de YPFB y/o en instalaciones definitivas de YPFB no deberán implicar condiciones inseguras para las instalaciones o daños para la salud e integridad de los trabajadores de YPFB.  </w:t>
            </w:r>
          </w:p>
          <w:p w:rsidR="009640D4" w:rsidRPr="0041771C" w:rsidRDefault="009640D4" w:rsidP="00EF58CB">
            <w:pPr>
              <w:autoSpaceDE w:val="0"/>
              <w:autoSpaceDN w:val="0"/>
              <w:adjustRightInd w:val="0"/>
              <w:jc w:val="both"/>
              <w:rPr>
                <w:rFonts w:ascii="Verdana" w:hAnsi="Verdana" w:cs="Calibri"/>
                <w:b/>
                <w:bCs/>
                <w:sz w:val="18"/>
                <w:szCs w:val="18"/>
              </w:rPr>
            </w:pPr>
          </w:p>
        </w:tc>
      </w:tr>
      <w:tr w:rsidR="009640D4" w:rsidRPr="0041771C" w:rsidTr="00EF58CB">
        <w:trPr>
          <w:trHeight w:val="408"/>
        </w:trPr>
        <w:tc>
          <w:tcPr>
            <w:tcW w:w="9640" w:type="dxa"/>
            <w:shd w:val="clear" w:color="auto" w:fill="BDD6EE"/>
            <w:vAlign w:val="center"/>
          </w:tcPr>
          <w:p w:rsidR="009640D4" w:rsidRPr="0041771C" w:rsidRDefault="009640D4" w:rsidP="00EF58CB">
            <w:pPr>
              <w:autoSpaceDE w:val="0"/>
              <w:autoSpaceDN w:val="0"/>
              <w:adjustRightInd w:val="0"/>
              <w:jc w:val="both"/>
              <w:rPr>
                <w:rFonts w:ascii="Verdana" w:hAnsi="Verdana" w:cs="Calibri"/>
                <w:b/>
                <w:sz w:val="18"/>
                <w:szCs w:val="18"/>
              </w:rPr>
            </w:pPr>
            <w:r w:rsidRPr="0041771C">
              <w:rPr>
                <w:rFonts w:ascii="Verdana" w:hAnsi="Verdana" w:cs="Calibri"/>
                <w:b/>
                <w:sz w:val="18"/>
                <w:szCs w:val="18"/>
              </w:rPr>
              <w:t xml:space="preserve">GARANTÍAS FINANCIERAS </w:t>
            </w:r>
            <w:r w:rsidRPr="0041771C">
              <w:rPr>
                <w:rFonts w:ascii="Calibri" w:hAnsi="Calibri" w:cs="Arial"/>
                <w:b/>
                <w:bCs/>
                <w:sz w:val="18"/>
                <w:szCs w:val="18"/>
              </w:rPr>
              <w:t>(Para todos los Ítems)</w:t>
            </w:r>
          </w:p>
        </w:tc>
      </w:tr>
      <w:tr w:rsidR="009640D4" w:rsidRPr="0041771C" w:rsidTr="00EF58CB">
        <w:trPr>
          <w:trHeight w:val="604"/>
        </w:trPr>
        <w:tc>
          <w:tcPr>
            <w:tcW w:w="9640" w:type="dxa"/>
            <w:shd w:val="clear" w:color="auto" w:fill="auto"/>
            <w:vAlign w:val="center"/>
          </w:tcPr>
          <w:p w:rsidR="009640D4" w:rsidRPr="0041771C" w:rsidRDefault="009640D4" w:rsidP="00EF58CB">
            <w:pPr>
              <w:autoSpaceDE w:val="0"/>
              <w:autoSpaceDN w:val="0"/>
              <w:adjustRightInd w:val="0"/>
              <w:jc w:val="both"/>
              <w:rPr>
                <w:rFonts w:ascii="Verdana" w:hAnsi="Verdana" w:cs="Calibri"/>
                <w:b/>
                <w:sz w:val="18"/>
                <w:szCs w:val="18"/>
                <w:u w:val="single"/>
              </w:rPr>
            </w:pPr>
          </w:p>
          <w:p w:rsidR="009640D4" w:rsidRPr="0041771C" w:rsidRDefault="009640D4" w:rsidP="00EF58CB">
            <w:pPr>
              <w:autoSpaceDE w:val="0"/>
              <w:autoSpaceDN w:val="0"/>
              <w:adjustRightInd w:val="0"/>
              <w:jc w:val="both"/>
              <w:rPr>
                <w:rFonts w:ascii="Arial" w:hAnsi="Arial" w:cs="Arial"/>
                <w:b/>
                <w:sz w:val="18"/>
                <w:szCs w:val="18"/>
                <w:u w:val="single"/>
              </w:rPr>
            </w:pPr>
            <w:r w:rsidRPr="0041771C">
              <w:rPr>
                <w:rFonts w:ascii="Arial" w:hAnsi="Arial" w:cs="Arial"/>
                <w:b/>
                <w:sz w:val="18"/>
                <w:szCs w:val="18"/>
                <w:u w:val="single"/>
              </w:rPr>
              <w:t>GARANTÍA DE SERIEDAD DE PROPUESTA</w:t>
            </w:r>
          </w:p>
          <w:p w:rsidR="009640D4" w:rsidRPr="0041771C" w:rsidRDefault="009640D4" w:rsidP="00EF58CB">
            <w:pPr>
              <w:autoSpaceDE w:val="0"/>
              <w:autoSpaceDN w:val="0"/>
              <w:adjustRightInd w:val="0"/>
              <w:jc w:val="both"/>
              <w:rPr>
                <w:rFonts w:ascii="Arial" w:hAnsi="Arial" w:cs="Arial"/>
                <w:b/>
                <w:sz w:val="18"/>
                <w:szCs w:val="18"/>
                <w:u w:val="single"/>
              </w:rPr>
            </w:pPr>
          </w:p>
          <w:p w:rsidR="009640D4" w:rsidRPr="0041771C" w:rsidRDefault="009640D4" w:rsidP="00EF58CB">
            <w:pPr>
              <w:autoSpaceDE w:val="0"/>
              <w:autoSpaceDN w:val="0"/>
              <w:adjustRightInd w:val="0"/>
              <w:jc w:val="both"/>
              <w:rPr>
                <w:rFonts w:ascii="Arial" w:hAnsi="Arial" w:cs="Arial"/>
                <w:b/>
                <w:sz w:val="18"/>
                <w:szCs w:val="18"/>
                <w:u w:val="single"/>
              </w:rPr>
            </w:pPr>
            <w:r w:rsidRPr="0041771C">
              <w:rPr>
                <w:rFonts w:ascii="Arial" w:hAnsi="Arial" w:cs="Arial"/>
                <w:sz w:val="18"/>
                <w:szCs w:val="18"/>
              </w:rPr>
              <w:t>La Empresa proponente podrá presentar una de las siguientes garantías:</w:t>
            </w:r>
          </w:p>
          <w:p w:rsidR="009640D4" w:rsidRPr="0041771C" w:rsidRDefault="009640D4" w:rsidP="00E40A0F">
            <w:pPr>
              <w:numPr>
                <w:ilvl w:val="0"/>
                <w:numId w:val="34"/>
              </w:numPr>
              <w:autoSpaceDE w:val="0"/>
              <w:autoSpaceDN w:val="0"/>
              <w:adjustRightInd w:val="0"/>
              <w:ind w:left="142" w:hanging="142"/>
              <w:jc w:val="both"/>
              <w:rPr>
                <w:rFonts w:ascii="Arial" w:hAnsi="Arial" w:cs="Arial"/>
                <w:sz w:val="18"/>
                <w:szCs w:val="18"/>
              </w:rPr>
            </w:pPr>
            <w:r w:rsidRPr="0041771C">
              <w:rPr>
                <w:rFonts w:ascii="Arial" w:hAnsi="Arial" w:cs="Arial"/>
                <w:b/>
                <w:sz w:val="18"/>
                <w:szCs w:val="18"/>
              </w:rPr>
              <w:t>Boleta de Garantía</w:t>
            </w:r>
            <w:r w:rsidRPr="0041771C">
              <w:rPr>
                <w:rFonts w:ascii="Arial" w:hAnsi="Arial" w:cs="Arial"/>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771C">
              <w:rPr>
                <w:rFonts w:ascii="Arial" w:hAnsi="Arial" w:cs="Arial"/>
                <w:b/>
                <w:sz w:val="18"/>
                <w:szCs w:val="18"/>
              </w:rPr>
              <w:t>renovable, irrevocable y de ejecución inmediata</w:t>
            </w:r>
            <w:r w:rsidRPr="0041771C">
              <w:rPr>
                <w:rFonts w:ascii="Arial" w:hAnsi="Arial" w:cs="Arial"/>
                <w:sz w:val="18"/>
                <w:szCs w:val="18"/>
              </w:rPr>
              <w:t xml:space="preserve"> con vigencia de 90 días por un importe equivalente al 1 (%) del valor total de la propuesta económica.</w:t>
            </w:r>
          </w:p>
          <w:p w:rsidR="009640D4" w:rsidRPr="0041771C" w:rsidRDefault="009640D4" w:rsidP="00EF58CB">
            <w:pPr>
              <w:autoSpaceDE w:val="0"/>
              <w:autoSpaceDN w:val="0"/>
              <w:adjustRightInd w:val="0"/>
              <w:ind w:left="142"/>
              <w:jc w:val="both"/>
              <w:rPr>
                <w:rFonts w:ascii="Arial" w:hAnsi="Arial" w:cs="Arial"/>
                <w:sz w:val="18"/>
                <w:szCs w:val="18"/>
              </w:rPr>
            </w:pPr>
          </w:p>
          <w:p w:rsidR="009640D4" w:rsidRPr="0041771C" w:rsidRDefault="009640D4" w:rsidP="00EF58CB">
            <w:pPr>
              <w:autoSpaceDE w:val="0"/>
              <w:autoSpaceDN w:val="0"/>
              <w:adjustRightInd w:val="0"/>
              <w:ind w:left="142"/>
              <w:jc w:val="both"/>
              <w:rPr>
                <w:rFonts w:ascii="Arial" w:hAnsi="Arial" w:cs="Arial"/>
                <w:sz w:val="18"/>
                <w:szCs w:val="18"/>
              </w:rPr>
            </w:pPr>
          </w:p>
          <w:p w:rsidR="009640D4" w:rsidRPr="0041771C" w:rsidRDefault="009640D4" w:rsidP="00E40A0F">
            <w:pPr>
              <w:numPr>
                <w:ilvl w:val="0"/>
                <w:numId w:val="34"/>
              </w:numPr>
              <w:autoSpaceDE w:val="0"/>
              <w:autoSpaceDN w:val="0"/>
              <w:adjustRightInd w:val="0"/>
              <w:ind w:left="142" w:hanging="142"/>
              <w:jc w:val="both"/>
              <w:rPr>
                <w:rFonts w:ascii="Arial" w:hAnsi="Arial" w:cs="Arial"/>
                <w:sz w:val="18"/>
                <w:szCs w:val="18"/>
              </w:rPr>
            </w:pPr>
            <w:r w:rsidRPr="0041771C">
              <w:rPr>
                <w:rFonts w:ascii="Arial" w:hAnsi="Arial" w:cs="Arial"/>
                <w:b/>
                <w:sz w:val="18"/>
                <w:szCs w:val="18"/>
              </w:rPr>
              <w:t>Garantía a Primer Requerimiento</w:t>
            </w:r>
            <w:r w:rsidRPr="0041771C">
              <w:rPr>
                <w:rFonts w:ascii="Arial" w:hAnsi="Arial" w:cs="Arial"/>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771C">
              <w:rPr>
                <w:rFonts w:ascii="Arial" w:hAnsi="Arial" w:cs="Arial"/>
                <w:b/>
                <w:sz w:val="18"/>
                <w:szCs w:val="18"/>
              </w:rPr>
              <w:t>renovable, irrevocable y de ejecución a primer requerimiento</w:t>
            </w:r>
            <w:r w:rsidRPr="0041771C">
              <w:rPr>
                <w:rFonts w:ascii="Arial" w:hAnsi="Arial" w:cs="Arial"/>
                <w:sz w:val="18"/>
                <w:szCs w:val="18"/>
              </w:rPr>
              <w:t xml:space="preserve"> con vigencia de 90 días, por un importe equivalente al 1 (%) del valor total la propuesta económica.</w:t>
            </w:r>
          </w:p>
          <w:p w:rsidR="009640D4" w:rsidRPr="0041771C" w:rsidRDefault="009640D4" w:rsidP="00EF58CB">
            <w:pPr>
              <w:pStyle w:val="Prrafodelista"/>
              <w:ind w:left="0"/>
              <w:rPr>
                <w:rFonts w:ascii="Arial" w:hAnsi="Arial" w:cs="Arial"/>
                <w:sz w:val="18"/>
                <w:szCs w:val="18"/>
              </w:rPr>
            </w:pPr>
          </w:p>
          <w:p w:rsidR="009640D4" w:rsidRPr="0041771C" w:rsidRDefault="009640D4" w:rsidP="00EF58CB">
            <w:pPr>
              <w:pStyle w:val="Prrafodelista"/>
              <w:ind w:left="0"/>
              <w:rPr>
                <w:rFonts w:ascii="Arial" w:hAnsi="Arial" w:cs="Arial"/>
                <w:b/>
                <w:bCs/>
                <w:iCs/>
                <w:sz w:val="18"/>
                <w:szCs w:val="18"/>
                <w:u w:val="single"/>
                <w:lang w:val="es-ES_tradnl"/>
              </w:rPr>
            </w:pPr>
            <w:r w:rsidRPr="0041771C">
              <w:rPr>
                <w:rFonts w:ascii="Arial" w:hAnsi="Arial" w:cs="Arial"/>
                <w:b/>
                <w:sz w:val="18"/>
                <w:szCs w:val="18"/>
                <w:u w:val="single"/>
              </w:rPr>
              <w:t xml:space="preserve">GARANTÍA </w:t>
            </w:r>
            <w:r w:rsidRPr="0041771C">
              <w:rPr>
                <w:rFonts w:ascii="Arial" w:hAnsi="Arial" w:cs="Arial"/>
                <w:b/>
                <w:bCs/>
                <w:iCs/>
                <w:sz w:val="18"/>
                <w:szCs w:val="18"/>
                <w:u w:val="single"/>
                <w:lang w:val="es-ES_tradnl"/>
              </w:rPr>
              <w:t>DE CORRECTA INVERSIÓN DE ANTICIPO</w:t>
            </w:r>
          </w:p>
          <w:p w:rsidR="009640D4" w:rsidRPr="0041771C" w:rsidRDefault="009640D4" w:rsidP="00EF58CB">
            <w:pPr>
              <w:pStyle w:val="Prrafodelista"/>
              <w:ind w:left="0"/>
              <w:rPr>
                <w:rFonts w:ascii="Arial" w:hAnsi="Arial" w:cs="Arial"/>
                <w:b/>
                <w:bCs/>
                <w:iCs/>
                <w:sz w:val="18"/>
                <w:szCs w:val="18"/>
                <w:u w:val="single"/>
                <w:lang w:val="es-ES_tradnl"/>
              </w:rPr>
            </w:pPr>
          </w:p>
          <w:p w:rsidR="009640D4" w:rsidRPr="0041771C" w:rsidRDefault="009640D4" w:rsidP="00EF58CB">
            <w:pPr>
              <w:pStyle w:val="Prrafodelista"/>
              <w:ind w:left="0"/>
              <w:rPr>
                <w:rFonts w:ascii="Arial" w:hAnsi="Arial" w:cs="Arial"/>
                <w:sz w:val="18"/>
                <w:szCs w:val="18"/>
              </w:rPr>
            </w:pPr>
            <w:r w:rsidRPr="0041771C">
              <w:rPr>
                <w:rFonts w:ascii="Arial" w:hAnsi="Arial" w:cs="Arial"/>
                <w:sz w:val="18"/>
                <w:szCs w:val="18"/>
              </w:rPr>
              <w:t>La Empresa Adjudicada podrá presentar una de las siguientes garantías:</w:t>
            </w:r>
          </w:p>
          <w:p w:rsidR="009640D4" w:rsidRPr="0041771C" w:rsidRDefault="009640D4" w:rsidP="00EF58CB">
            <w:pPr>
              <w:pStyle w:val="Prrafodelista"/>
              <w:ind w:left="0"/>
              <w:rPr>
                <w:rFonts w:ascii="Arial" w:hAnsi="Arial" w:cs="Arial"/>
                <w:b/>
                <w:bCs/>
                <w:iCs/>
                <w:sz w:val="18"/>
                <w:szCs w:val="18"/>
                <w:u w:val="single"/>
                <w:lang w:val="es-ES_tradnl"/>
              </w:rPr>
            </w:pPr>
          </w:p>
          <w:p w:rsidR="009640D4" w:rsidRPr="0041771C" w:rsidRDefault="009640D4" w:rsidP="00E40A0F">
            <w:pPr>
              <w:pStyle w:val="Prrafodelista"/>
              <w:numPr>
                <w:ilvl w:val="0"/>
                <w:numId w:val="34"/>
              </w:numPr>
              <w:ind w:left="142" w:hanging="142"/>
              <w:jc w:val="both"/>
              <w:rPr>
                <w:rFonts w:ascii="Arial" w:hAnsi="Arial" w:cs="Arial"/>
                <w:sz w:val="18"/>
                <w:szCs w:val="18"/>
              </w:rPr>
            </w:pPr>
            <w:r w:rsidRPr="0041771C">
              <w:rPr>
                <w:rFonts w:ascii="Arial" w:hAnsi="Arial" w:cs="Arial"/>
                <w:b/>
                <w:sz w:val="18"/>
                <w:szCs w:val="18"/>
              </w:rPr>
              <w:lastRenderedPageBreak/>
              <w:t xml:space="preserve">Boleta de Garantía, </w:t>
            </w:r>
            <w:r w:rsidRPr="0041771C">
              <w:rPr>
                <w:rFonts w:ascii="Arial" w:hAnsi="Arial" w:cs="Arial"/>
                <w:sz w:val="18"/>
                <w:szCs w:val="18"/>
              </w:rPr>
              <w:t>emitida por una Entidad Bancaria del Estado Plurinacional de Bolivia, registrada, autorizada y bajo el control de la Autoridad de Supervisión del Sistema Financiero – ASFI, a la orden/a favor de Yacimientos Petrolíferos Fiscales Bolivianos, con características expresas de</w:t>
            </w:r>
            <w:r w:rsidRPr="0041771C">
              <w:rPr>
                <w:rFonts w:ascii="Arial" w:hAnsi="Arial" w:cs="Arial"/>
                <w:b/>
                <w:sz w:val="18"/>
                <w:szCs w:val="18"/>
              </w:rPr>
              <w:t xml:space="preserve"> renovable, irrevocable y de ejecución inmediata, </w:t>
            </w:r>
            <w:r w:rsidRPr="0041771C">
              <w:rPr>
                <w:rFonts w:ascii="Arial" w:hAnsi="Arial" w:cs="Arial"/>
                <w:sz w:val="18"/>
                <w:szCs w:val="18"/>
              </w:rPr>
              <w:t>cuya vigencia será de 240 días,  por un importe equivalente al 100%  del monto del anticipo.</w:t>
            </w:r>
          </w:p>
          <w:p w:rsidR="009640D4" w:rsidRPr="0041771C" w:rsidRDefault="009640D4" w:rsidP="00EF58CB">
            <w:pPr>
              <w:pStyle w:val="Prrafodelista"/>
              <w:ind w:left="142"/>
              <w:rPr>
                <w:rFonts w:ascii="Arial" w:hAnsi="Arial" w:cs="Arial"/>
                <w:sz w:val="18"/>
                <w:szCs w:val="18"/>
              </w:rPr>
            </w:pPr>
          </w:p>
          <w:p w:rsidR="009640D4" w:rsidRPr="0041771C" w:rsidRDefault="009640D4" w:rsidP="00E40A0F">
            <w:pPr>
              <w:pStyle w:val="Prrafodelista"/>
              <w:numPr>
                <w:ilvl w:val="0"/>
                <w:numId w:val="34"/>
              </w:numPr>
              <w:ind w:left="142" w:hanging="142"/>
              <w:jc w:val="both"/>
              <w:rPr>
                <w:rFonts w:ascii="Arial" w:hAnsi="Arial" w:cs="Arial"/>
                <w:sz w:val="18"/>
                <w:szCs w:val="18"/>
              </w:rPr>
            </w:pPr>
            <w:r w:rsidRPr="0041771C">
              <w:rPr>
                <w:rFonts w:ascii="Arial" w:hAnsi="Arial" w:cs="Arial"/>
                <w:b/>
                <w:sz w:val="18"/>
                <w:szCs w:val="18"/>
              </w:rPr>
              <w:t>Garantía a Primer Requerimiento</w:t>
            </w:r>
            <w:r w:rsidRPr="0041771C">
              <w:rPr>
                <w:rFonts w:ascii="Arial" w:hAnsi="Arial" w:cs="Arial"/>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1771C">
              <w:rPr>
                <w:rFonts w:ascii="Arial" w:hAnsi="Arial" w:cs="Arial"/>
                <w:b/>
                <w:sz w:val="18"/>
                <w:szCs w:val="18"/>
              </w:rPr>
              <w:t>renovable, irrevocable y de ejecución a primer requerimiento</w:t>
            </w:r>
            <w:r w:rsidRPr="0041771C">
              <w:rPr>
                <w:rFonts w:ascii="Arial" w:hAnsi="Arial" w:cs="Arial"/>
                <w:sz w:val="18"/>
                <w:szCs w:val="18"/>
              </w:rPr>
              <w:t>, cuya vigencia será 240 días, a la orden de Yacimientos  Petrolíferos Fiscales Bolivianos, por un importe equivalente al 100%  del monto del anticipo.</w:t>
            </w:r>
          </w:p>
          <w:p w:rsidR="009640D4" w:rsidRPr="0041771C" w:rsidRDefault="009640D4" w:rsidP="00EF58CB">
            <w:pPr>
              <w:pStyle w:val="Prrafodelista"/>
              <w:ind w:left="0"/>
              <w:rPr>
                <w:rFonts w:ascii="Arial" w:hAnsi="Arial" w:cs="Arial"/>
                <w:sz w:val="18"/>
                <w:szCs w:val="18"/>
              </w:rPr>
            </w:pPr>
          </w:p>
          <w:p w:rsidR="009640D4" w:rsidRPr="0041771C" w:rsidRDefault="009640D4" w:rsidP="00EF58CB">
            <w:pPr>
              <w:pStyle w:val="Prrafodelista"/>
              <w:ind w:left="0"/>
              <w:rPr>
                <w:rFonts w:ascii="Arial" w:hAnsi="Arial" w:cs="Arial"/>
                <w:b/>
                <w:sz w:val="18"/>
                <w:szCs w:val="18"/>
                <w:u w:val="single"/>
              </w:rPr>
            </w:pPr>
            <w:r w:rsidRPr="0041771C">
              <w:rPr>
                <w:rFonts w:ascii="Arial" w:hAnsi="Arial" w:cs="Arial"/>
                <w:b/>
                <w:sz w:val="18"/>
                <w:szCs w:val="18"/>
                <w:u w:val="single"/>
              </w:rPr>
              <w:t>GARANTÍA DE CUMPLIMIENTO DE CONTRATO</w:t>
            </w:r>
          </w:p>
          <w:p w:rsidR="009640D4" w:rsidRPr="0041771C" w:rsidRDefault="009640D4" w:rsidP="00EF58CB">
            <w:pPr>
              <w:pStyle w:val="Prrafodelista"/>
              <w:ind w:left="0"/>
              <w:rPr>
                <w:rFonts w:ascii="Arial" w:hAnsi="Arial" w:cs="Arial"/>
                <w:sz w:val="18"/>
                <w:szCs w:val="18"/>
              </w:rPr>
            </w:pPr>
          </w:p>
          <w:p w:rsidR="009640D4" w:rsidRPr="0041771C" w:rsidRDefault="009640D4" w:rsidP="00EF58CB">
            <w:pPr>
              <w:pStyle w:val="Prrafodelista"/>
              <w:ind w:left="0"/>
              <w:rPr>
                <w:rFonts w:ascii="Arial" w:hAnsi="Arial" w:cs="Arial"/>
                <w:sz w:val="18"/>
                <w:szCs w:val="18"/>
              </w:rPr>
            </w:pPr>
            <w:r w:rsidRPr="0041771C">
              <w:rPr>
                <w:rFonts w:ascii="Arial" w:hAnsi="Arial" w:cs="Arial"/>
                <w:sz w:val="18"/>
                <w:szCs w:val="18"/>
              </w:rPr>
              <w:t>La Empresa Adjudicada podrá presentar una de las siguientes garantías:</w:t>
            </w:r>
          </w:p>
          <w:p w:rsidR="009640D4" w:rsidRPr="0041771C" w:rsidRDefault="009640D4" w:rsidP="00EF58CB">
            <w:pPr>
              <w:pStyle w:val="Prrafodelista"/>
              <w:ind w:left="0"/>
              <w:rPr>
                <w:rFonts w:ascii="Arial" w:hAnsi="Arial" w:cs="Arial"/>
                <w:sz w:val="18"/>
                <w:szCs w:val="18"/>
              </w:rPr>
            </w:pPr>
          </w:p>
          <w:p w:rsidR="009640D4" w:rsidRPr="0041771C" w:rsidRDefault="009640D4" w:rsidP="00E40A0F">
            <w:pPr>
              <w:pStyle w:val="Prrafodelista"/>
              <w:numPr>
                <w:ilvl w:val="0"/>
                <w:numId w:val="34"/>
              </w:numPr>
              <w:ind w:left="142" w:hanging="142"/>
              <w:jc w:val="both"/>
              <w:rPr>
                <w:rFonts w:ascii="Arial" w:hAnsi="Arial" w:cs="Arial"/>
                <w:sz w:val="18"/>
                <w:szCs w:val="18"/>
              </w:rPr>
            </w:pPr>
            <w:r w:rsidRPr="0041771C">
              <w:rPr>
                <w:rFonts w:ascii="Arial" w:hAnsi="Arial" w:cs="Arial"/>
                <w:b/>
                <w:sz w:val="18"/>
                <w:szCs w:val="18"/>
              </w:rPr>
              <w:t>Boleta de Garantía</w:t>
            </w:r>
            <w:r w:rsidRPr="0041771C">
              <w:rPr>
                <w:rFonts w:ascii="Arial" w:hAnsi="Arial" w:cs="Arial"/>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771C">
              <w:rPr>
                <w:rFonts w:ascii="Arial" w:hAnsi="Arial" w:cs="Arial"/>
                <w:b/>
                <w:sz w:val="18"/>
                <w:szCs w:val="18"/>
              </w:rPr>
              <w:t xml:space="preserve">renovable, irrevocable y de ejecución inmediata </w:t>
            </w:r>
            <w:r w:rsidRPr="0041771C">
              <w:rPr>
                <w:rFonts w:ascii="Arial" w:hAnsi="Arial" w:cs="Arial"/>
                <w:sz w:val="18"/>
                <w:szCs w:val="18"/>
              </w:rPr>
              <w:t>con vigencia de 90 días calendario adicionales a la vigencia del contrato, por un importe equivalente al 7% del valor total del contrato.</w:t>
            </w:r>
          </w:p>
          <w:p w:rsidR="009640D4" w:rsidRPr="0041771C" w:rsidRDefault="009640D4" w:rsidP="00EF58CB">
            <w:pPr>
              <w:pStyle w:val="Prrafodelista"/>
              <w:ind w:left="142"/>
              <w:jc w:val="both"/>
              <w:rPr>
                <w:rFonts w:ascii="Arial" w:hAnsi="Arial" w:cs="Arial"/>
                <w:sz w:val="18"/>
                <w:szCs w:val="18"/>
              </w:rPr>
            </w:pPr>
          </w:p>
          <w:p w:rsidR="009640D4" w:rsidRPr="0041771C" w:rsidRDefault="009640D4" w:rsidP="00E40A0F">
            <w:pPr>
              <w:pStyle w:val="Prrafodelista"/>
              <w:numPr>
                <w:ilvl w:val="0"/>
                <w:numId w:val="34"/>
              </w:numPr>
              <w:ind w:left="142" w:hanging="142"/>
              <w:jc w:val="both"/>
              <w:rPr>
                <w:rFonts w:ascii="Arial" w:hAnsi="Arial" w:cs="Arial"/>
                <w:color w:val="FF0000"/>
                <w:sz w:val="18"/>
                <w:szCs w:val="18"/>
              </w:rPr>
            </w:pPr>
            <w:r w:rsidRPr="0041771C">
              <w:rPr>
                <w:rFonts w:ascii="Arial" w:hAnsi="Arial" w:cs="Arial"/>
                <w:b/>
                <w:sz w:val="18"/>
                <w:szCs w:val="18"/>
              </w:rPr>
              <w:t>Garantía a Primer Requerimiento</w:t>
            </w:r>
            <w:r w:rsidRPr="0041771C">
              <w:rPr>
                <w:rFonts w:ascii="Arial" w:hAnsi="Arial" w:cs="Arial"/>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771C">
              <w:rPr>
                <w:rFonts w:ascii="Arial" w:hAnsi="Arial" w:cs="Arial"/>
                <w:b/>
                <w:sz w:val="18"/>
                <w:szCs w:val="18"/>
              </w:rPr>
              <w:t>renovable, irrevocable y de ejecución a primer requerimiento</w:t>
            </w:r>
            <w:r w:rsidRPr="0041771C">
              <w:rPr>
                <w:rFonts w:ascii="Arial" w:hAnsi="Arial" w:cs="Arial"/>
                <w:sz w:val="18"/>
                <w:szCs w:val="18"/>
              </w:rPr>
              <w:t xml:space="preserve"> con vigencia de 90 días calendario adicionales a la vigencia del contrato, por un importe equivalente al 7% del valor total del contrato.</w:t>
            </w:r>
          </w:p>
          <w:p w:rsidR="009640D4" w:rsidRPr="0041771C" w:rsidRDefault="009640D4" w:rsidP="00EF58CB">
            <w:pPr>
              <w:pStyle w:val="Prrafodelista"/>
              <w:ind w:left="142"/>
              <w:jc w:val="both"/>
              <w:rPr>
                <w:rFonts w:ascii="Verdana" w:hAnsi="Verdana" w:cs="Calibri"/>
                <w:color w:val="FF0000"/>
                <w:sz w:val="18"/>
                <w:szCs w:val="18"/>
              </w:rPr>
            </w:pPr>
          </w:p>
        </w:tc>
      </w:tr>
      <w:tr w:rsidR="009640D4" w:rsidRPr="0041771C" w:rsidTr="00EF58CB">
        <w:trPr>
          <w:trHeight w:val="492"/>
        </w:trPr>
        <w:tc>
          <w:tcPr>
            <w:tcW w:w="9640" w:type="dxa"/>
            <w:shd w:val="clear" w:color="auto" w:fill="BDD6EE"/>
            <w:vAlign w:val="center"/>
          </w:tcPr>
          <w:p w:rsidR="009640D4" w:rsidRPr="0041771C" w:rsidRDefault="009640D4" w:rsidP="00EF58CB">
            <w:pPr>
              <w:autoSpaceDE w:val="0"/>
              <w:autoSpaceDN w:val="0"/>
              <w:adjustRightInd w:val="0"/>
              <w:jc w:val="both"/>
              <w:rPr>
                <w:rFonts w:ascii="Verdana" w:hAnsi="Verdana" w:cs="Calibri"/>
                <w:b/>
                <w:sz w:val="18"/>
                <w:szCs w:val="18"/>
                <w:u w:val="single"/>
                <w:lang w:val="es-BO"/>
              </w:rPr>
            </w:pPr>
            <w:r w:rsidRPr="0041771C">
              <w:rPr>
                <w:rFonts w:ascii="Verdana" w:hAnsi="Verdana" w:cs="Calibri"/>
                <w:b/>
                <w:sz w:val="18"/>
                <w:szCs w:val="18"/>
              </w:rPr>
              <w:lastRenderedPageBreak/>
              <w:t xml:space="preserve">FACTURACIÓN </w:t>
            </w:r>
            <w:r w:rsidRPr="0041771C">
              <w:rPr>
                <w:rFonts w:ascii="Calibri" w:hAnsi="Calibri" w:cs="Arial"/>
                <w:b/>
                <w:bCs/>
                <w:sz w:val="18"/>
                <w:szCs w:val="18"/>
              </w:rPr>
              <w:t>(Para todos los Ítems)</w:t>
            </w:r>
          </w:p>
        </w:tc>
      </w:tr>
      <w:tr w:rsidR="009640D4" w:rsidRPr="0041771C" w:rsidTr="00EF58CB">
        <w:trPr>
          <w:trHeight w:val="414"/>
        </w:trPr>
        <w:tc>
          <w:tcPr>
            <w:tcW w:w="9640" w:type="dxa"/>
            <w:shd w:val="clear" w:color="auto" w:fill="auto"/>
            <w:vAlign w:val="center"/>
          </w:tcPr>
          <w:p w:rsidR="009640D4" w:rsidRPr="0041771C" w:rsidRDefault="009640D4" w:rsidP="00EF58CB">
            <w:pPr>
              <w:pStyle w:val="Prrafodelista"/>
              <w:ind w:left="0"/>
              <w:jc w:val="both"/>
              <w:rPr>
                <w:rFonts w:ascii="Calibri" w:hAnsi="Calibri" w:cs="Calibri"/>
                <w:sz w:val="18"/>
                <w:szCs w:val="18"/>
              </w:rPr>
            </w:pPr>
          </w:p>
          <w:p w:rsidR="009640D4" w:rsidRPr="0041771C" w:rsidRDefault="009640D4" w:rsidP="00EF58CB">
            <w:pPr>
              <w:pStyle w:val="Prrafodelista"/>
              <w:ind w:left="0"/>
              <w:jc w:val="both"/>
              <w:rPr>
                <w:rFonts w:ascii="Arial" w:hAnsi="Arial" w:cs="Arial"/>
                <w:sz w:val="18"/>
                <w:szCs w:val="18"/>
              </w:rPr>
            </w:pPr>
            <w:r w:rsidRPr="0041771C">
              <w:rPr>
                <w:rFonts w:ascii="Arial" w:hAnsi="Arial" w:cs="Arial"/>
                <w:sz w:val="18"/>
                <w:szCs w:val="18"/>
              </w:rPr>
              <w:t>La factura debe ser remitida de acuerdo a normativa vigente a nombre de Yacimientos Petrolíferos Fiscales Bolivianos consignando el Numero de Identificación Tributaria (NIT) 1020269020.</w:t>
            </w:r>
          </w:p>
          <w:p w:rsidR="009640D4" w:rsidRPr="0041771C" w:rsidRDefault="009640D4" w:rsidP="00EF58CB">
            <w:pPr>
              <w:pStyle w:val="Prrafodelista"/>
              <w:jc w:val="both"/>
              <w:rPr>
                <w:rFonts w:ascii="Arial" w:hAnsi="Arial" w:cs="Arial"/>
                <w:sz w:val="18"/>
                <w:szCs w:val="18"/>
              </w:rPr>
            </w:pPr>
          </w:p>
          <w:p w:rsidR="009640D4" w:rsidRPr="0041771C" w:rsidRDefault="009640D4" w:rsidP="00EF58CB">
            <w:pPr>
              <w:pStyle w:val="Prrafodelista"/>
              <w:ind w:left="0"/>
              <w:jc w:val="both"/>
              <w:rPr>
                <w:rFonts w:ascii="Arial" w:hAnsi="Arial" w:cs="Arial"/>
                <w:sz w:val="18"/>
                <w:szCs w:val="18"/>
              </w:rPr>
            </w:pPr>
            <w:r w:rsidRPr="0041771C">
              <w:rPr>
                <w:rFonts w:ascii="Arial" w:hAnsi="Arial" w:cs="Arial"/>
                <w:sz w:val="18"/>
                <w:szCs w:val="18"/>
              </w:rPr>
              <w:t>Se deberá facturar al momento de la entrega de los bienes conforme lo establecido en el Contrato, sin deducir multas ni otros cargos.</w:t>
            </w:r>
          </w:p>
          <w:p w:rsidR="009640D4" w:rsidRPr="0041771C" w:rsidRDefault="009640D4" w:rsidP="00EF58CB">
            <w:pPr>
              <w:pStyle w:val="Prrafodelista"/>
              <w:jc w:val="both"/>
              <w:rPr>
                <w:rFonts w:ascii="Arial" w:hAnsi="Arial" w:cs="Arial"/>
                <w:sz w:val="18"/>
                <w:szCs w:val="18"/>
              </w:rPr>
            </w:pPr>
          </w:p>
          <w:p w:rsidR="009640D4" w:rsidRPr="0041771C" w:rsidRDefault="009640D4" w:rsidP="00EF58CB">
            <w:pPr>
              <w:pStyle w:val="Prrafodelista"/>
              <w:ind w:left="0"/>
              <w:jc w:val="both"/>
              <w:rPr>
                <w:rFonts w:ascii="Arial" w:hAnsi="Arial" w:cs="Arial"/>
                <w:sz w:val="18"/>
                <w:szCs w:val="18"/>
              </w:rPr>
            </w:pPr>
            <w:r w:rsidRPr="0041771C">
              <w:rPr>
                <w:rFonts w:ascii="Arial" w:hAnsi="Arial" w:cs="Arial"/>
                <w:sz w:val="18"/>
                <w:szCs w:val="18"/>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rsidR="009640D4" w:rsidRPr="0041771C" w:rsidRDefault="009640D4" w:rsidP="00EF58CB">
            <w:pPr>
              <w:pStyle w:val="Prrafodelista"/>
              <w:ind w:left="0"/>
              <w:jc w:val="both"/>
              <w:rPr>
                <w:rFonts w:ascii="Verdana" w:hAnsi="Verdana" w:cs="Calibri"/>
                <w:color w:val="FF0000"/>
                <w:sz w:val="18"/>
                <w:szCs w:val="18"/>
              </w:rPr>
            </w:pPr>
          </w:p>
        </w:tc>
      </w:tr>
      <w:tr w:rsidR="009640D4" w:rsidRPr="0041771C" w:rsidTr="00EF58CB">
        <w:trPr>
          <w:trHeight w:val="414"/>
        </w:trPr>
        <w:tc>
          <w:tcPr>
            <w:tcW w:w="9640" w:type="dxa"/>
            <w:shd w:val="clear" w:color="auto" w:fill="BDD6EE"/>
            <w:vAlign w:val="center"/>
          </w:tcPr>
          <w:p w:rsidR="009640D4" w:rsidRPr="0041771C" w:rsidRDefault="009640D4" w:rsidP="00EF58CB">
            <w:pPr>
              <w:autoSpaceDE w:val="0"/>
              <w:autoSpaceDN w:val="0"/>
              <w:adjustRightInd w:val="0"/>
              <w:jc w:val="both"/>
              <w:rPr>
                <w:rFonts w:ascii="Verdana" w:hAnsi="Verdana" w:cs="Calibri"/>
                <w:sz w:val="18"/>
                <w:szCs w:val="18"/>
                <w:lang w:val="es-BO"/>
              </w:rPr>
            </w:pPr>
            <w:r w:rsidRPr="0041771C">
              <w:rPr>
                <w:rFonts w:ascii="Verdana" w:hAnsi="Verdana" w:cs="Calibri"/>
                <w:b/>
                <w:sz w:val="18"/>
                <w:szCs w:val="18"/>
              </w:rPr>
              <w:t xml:space="preserve">TRIBUTOS </w:t>
            </w:r>
            <w:r w:rsidRPr="0041771C">
              <w:rPr>
                <w:rFonts w:ascii="Calibri" w:hAnsi="Calibri" w:cs="Arial"/>
                <w:b/>
                <w:bCs/>
                <w:sz w:val="18"/>
                <w:szCs w:val="18"/>
              </w:rPr>
              <w:t>(Para todos los Ítems)</w:t>
            </w:r>
          </w:p>
        </w:tc>
      </w:tr>
      <w:tr w:rsidR="009640D4" w:rsidRPr="0041771C" w:rsidTr="00EF58CB">
        <w:trPr>
          <w:trHeight w:val="414"/>
        </w:trPr>
        <w:tc>
          <w:tcPr>
            <w:tcW w:w="9640" w:type="dxa"/>
            <w:shd w:val="clear" w:color="auto" w:fill="auto"/>
            <w:vAlign w:val="center"/>
          </w:tcPr>
          <w:p w:rsidR="009640D4" w:rsidRPr="0041771C" w:rsidRDefault="009640D4" w:rsidP="00EF58CB">
            <w:pPr>
              <w:pStyle w:val="Prrafodelista"/>
              <w:ind w:left="0"/>
              <w:jc w:val="both"/>
              <w:rPr>
                <w:rFonts w:ascii="Arial" w:hAnsi="Arial" w:cs="Arial"/>
                <w:sz w:val="18"/>
                <w:szCs w:val="18"/>
                <w:lang w:val="es-BO"/>
              </w:rPr>
            </w:pPr>
          </w:p>
          <w:p w:rsidR="009640D4" w:rsidRPr="0041771C" w:rsidRDefault="009640D4" w:rsidP="00EF58CB">
            <w:pPr>
              <w:pStyle w:val="Prrafodelista"/>
              <w:ind w:left="0"/>
              <w:jc w:val="both"/>
              <w:rPr>
                <w:rFonts w:ascii="Arial" w:hAnsi="Arial" w:cs="Arial"/>
                <w:sz w:val="18"/>
                <w:szCs w:val="18"/>
                <w:lang w:val="es-BO"/>
              </w:rPr>
            </w:pPr>
            <w:r w:rsidRPr="0041771C">
              <w:rPr>
                <w:rFonts w:ascii="Arial" w:hAnsi="Arial" w:cs="Arial"/>
                <w:sz w:val="18"/>
                <w:szCs w:val="18"/>
                <w:lang w:val="es-BO"/>
              </w:rPr>
              <w:t>El adjudicado declara que todos los tributos vigentes a la fecha y que puedan originarse directa o indirectamente en aplicación del contrato, son de su responsabilidad, no correspondiendo ningún reclamo posterior.</w:t>
            </w:r>
          </w:p>
          <w:p w:rsidR="009640D4" w:rsidRPr="0041771C" w:rsidRDefault="009640D4" w:rsidP="00EF58CB">
            <w:pPr>
              <w:pStyle w:val="Prrafodelista"/>
              <w:ind w:left="0"/>
              <w:jc w:val="both"/>
              <w:rPr>
                <w:rFonts w:ascii="Arial" w:hAnsi="Arial" w:cs="Arial"/>
                <w:sz w:val="18"/>
                <w:szCs w:val="18"/>
                <w:lang w:val="es-BO"/>
              </w:rPr>
            </w:pPr>
          </w:p>
        </w:tc>
      </w:tr>
    </w:tbl>
    <w:p w:rsidR="003B37BE" w:rsidRPr="00B857A6" w:rsidRDefault="003B37BE" w:rsidP="003B37BE">
      <w:pPr>
        <w:tabs>
          <w:tab w:val="left" w:pos="900"/>
          <w:tab w:val="center" w:pos="4561"/>
        </w:tabs>
        <w:rPr>
          <w:rFonts w:asciiTheme="minorHAnsi" w:hAnsiTheme="minorHAnsi" w:cstheme="minorHAnsi"/>
          <w:b/>
          <w:bCs/>
          <w:color w:val="FF0000"/>
          <w:sz w:val="22"/>
          <w:szCs w:val="22"/>
          <w:lang w:val="es-ES_tradnl"/>
        </w:rPr>
      </w:pPr>
      <w:r w:rsidRPr="005C5123">
        <w:rPr>
          <w:rFonts w:asciiTheme="minorHAnsi" w:hAnsiTheme="minorHAnsi" w:cstheme="minorHAnsi"/>
          <w:b/>
          <w:bCs/>
          <w:color w:val="FF0000"/>
          <w:sz w:val="22"/>
          <w:szCs w:val="22"/>
          <w:lang w:val="es-ES_tradnl"/>
        </w:rPr>
        <w:t xml:space="preserve"> </w:t>
      </w:r>
    </w:p>
    <w:p w:rsidR="009640D4" w:rsidRDefault="009640D4">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3B37BE" w:rsidRPr="00B857A6" w:rsidRDefault="003B37BE" w:rsidP="003B37BE">
      <w:pPr>
        <w:rPr>
          <w:rFonts w:asciiTheme="minorHAnsi" w:hAnsiTheme="minorHAnsi" w:cstheme="minorHAnsi"/>
          <w:b/>
          <w:bCs/>
          <w:sz w:val="22"/>
          <w:szCs w:val="22"/>
          <w:lang w:val="es-ES_tradnl"/>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E40A0F">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E40A0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E40A0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4A11B1" w:rsidRPr="00AB0118" w:rsidRDefault="000A2BD2" w:rsidP="00E40A0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E40A0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E40A0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E40A0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E40A0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E40A0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E40A0F">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40A0F">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E40A0F">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C34948" w:rsidRPr="00552079" w:rsidRDefault="00C34948" w:rsidP="0034728B">
      <w:pPr>
        <w:pStyle w:val="Normal2"/>
        <w:rPr>
          <w:rFonts w:asciiTheme="minorHAnsi" w:hAnsiTheme="minorHAnsi" w:cstheme="minorHAnsi"/>
          <w:b/>
          <w:sz w:val="22"/>
          <w:szCs w:val="22"/>
        </w:rPr>
      </w:pP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E40A0F">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E40A0F">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40A0F">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E40A0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E40A0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E40A0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E40A0F">
      <w:pPr>
        <w:pStyle w:val="Prrafodelista"/>
        <w:numPr>
          <w:ilvl w:val="0"/>
          <w:numId w:val="23"/>
        </w:numPr>
        <w:ind w:left="113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E40A0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E40A0F">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E40A0F">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E80263" w:rsidRPr="00F7579B" w:rsidRDefault="009640D4" w:rsidP="00F7579B">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D</w:t>
      </w:r>
      <w:r w:rsidR="00F2191F" w:rsidRPr="00101D4D">
        <w:rPr>
          <w:rFonts w:asciiTheme="minorHAnsi" w:hAnsiTheme="minorHAnsi" w:cstheme="minorHAnsi"/>
          <w:sz w:val="22"/>
          <w:szCs w:val="22"/>
          <w:lang w:val="es-BO"/>
        </w:rPr>
        <w:t>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rsidR="007A7574" w:rsidRDefault="007A7574" w:rsidP="001653E0">
      <w:pPr>
        <w:tabs>
          <w:tab w:val="left" w:pos="5025"/>
        </w:tabs>
        <w:ind w:left="709"/>
        <w:rPr>
          <w:rFonts w:asciiTheme="minorHAnsi" w:hAnsiTheme="minorHAnsi" w:cstheme="minorHAnsi"/>
          <w:sz w:val="22"/>
          <w:szCs w:val="22"/>
          <w:lang w:val="es-BO"/>
        </w:rPr>
      </w:pPr>
    </w:p>
    <w:p w:rsidR="00EF53D3" w:rsidRPr="007A7574" w:rsidRDefault="007A7574" w:rsidP="001653E0">
      <w:pPr>
        <w:tabs>
          <w:tab w:val="left" w:pos="5025"/>
        </w:tabs>
        <w:ind w:left="709"/>
        <w:rPr>
          <w:rFonts w:asciiTheme="minorHAnsi" w:hAnsiTheme="minorHAnsi" w:cstheme="minorHAnsi"/>
          <w:color w:val="FF0000"/>
          <w:sz w:val="22"/>
          <w:szCs w:val="22"/>
          <w:lang w:val="es-BO"/>
        </w:rPr>
      </w:pPr>
      <w:r w:rsidRPr="007A7574">
        <w:rPr>
          <w:rFonts w:asciiTheme="minorHAnsi" w:hAnsiTheme="minorHAnsi" w:cstheme="minorHAnsi"/>
          <w:sz w:val="22"/>
          <w:szCs w:val="22"/>
          <w:lang w:val="es-BO"/>
        </w:rPr>
        <w:t>MUESTRAS</w:t>
      </w:r>
    </w:p>
    <w:p w:rsidR="00F7579B" w:rsidRPr="007A7574" w:rsidRDefault="00F7579B" w:rsidP="001653E0">
      <w:pPr>
        <w:tabs>
          <w:tab w:val="left" w:pos="5025"/>
        </w:tabs>
        <w:ind w:left="709"/>
        <w:rPr>
          <w:rFonts w:asciiTheme="minorHAnsi" w:hAnsiTheme="minorHAnsi" w:cstheme="minorHAnsi"/>
          <w:color w:val="FF0000"/>
          <w:sz w:val="22"/>
          <w:szCs w:val="22"/>
          <w:lang w:val="es-BO"/>
        </w:rPr>
      </w:pPr>
    </w:p>
    <w:p w:rsidR="00EF53D3" w:rsidRPr="00EF53D3" w:rsidRDefault="00EF53D3" w:rsidP="001653E0">
      <w:pPr>
        <w:tabs>
          <w:tab w:val="left" w:pos="5025"/>
        </w:tabs>
        <w:ind w:left="709"/>
        <w:rPr>
          <w:rFonts w:asciiTheme="minorHAnsi" w:hAnsiTheme="minorHAnsi" w:cstheme="minorHAnsi"/>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A8618E" w:rsidRPr="00552079" w:rsidRDefault="00A8618E"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w:t>
            </w:r>
            <w:r w:rsidR="00A8618E">
              <w:rPr>
                <w:rFonts w:asciiTheme="minorHAnsi" w:hAnsiTheme="minorHAnsi" w:cstheme="minorHAnsi"/>
                <w:b/>
                <w:sz w:val="22"/>
                <w:szCs w:val="22"/>
              </w:rPr>
              <w:t>ASOCIACIÓN</w:t>
            </w:r>
            <w:r w:rsidR="001F513B">
              <w:rPr>
                <w:rFonts w:asciiTheme="minorHAnsi" w:hAnsiTheme="minorHAnsi" w:cstheme="minorHAnsi"/>
                <w:b/>
                <w:sz w:val="22"/>
                <w:szCs w:val="22"/>
              </w:rPr>
              <w:t xml:space="preserve">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A8618E">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A8618E">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p w:rsidR="00A8618E" w:rsidRDefault="00A8618E"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E40A0F">
            <w:pPr>
              <w:pStyle w:val="Prrafodelista"/>
              <w:numPr>
                <w:ilvl w:val="0"/>
                <w:numId w:val="27"/>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A8618E" w:rsidRPr="00187285" w:rsidRDefault="00A8618E" w:rsidP="00126BEB">
            <w:pPr>
              <w:jc w:val="both"/>
              <w:rPr>
                <w:b/>
                <w:sz w:val="16"/>
                <w:szCs w:val="16"/>
              </w:rPr>
            </w:pP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E40A0F">
            <w:pPr>
              <w:numPr>
                <w:ilvl w:val="0"/>
                <w:numId w:val="21"/>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E40A0F">
            <w:pPr>
              <w:numPr>
                <w:ilvl w:val="0"/>
                <w:numId w:val="21"/>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E40A0F">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E40A0F">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E40A0F">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E40A0F">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E40A0F">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E40A0F">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E40A0F">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E40A0F">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Original o fotocopia legalizada del poder de representación legal con facultades para conformar la Asociación Accidental y otorgar poderes, incluidas las empresas unipersonales cuando el </w:t>
      </w:r>
      <w:r w:rsidRPr="0034728B">
        <w:rPr>
          <w:rFonts w:asciiTheme="minorHAnsi" w:hAnsiTheme="minorHAnsi" w:cstheme="minorHAnsi"/>
          <w:color w:val="000000"/>
          <w:sz w:val="22"/>
          <w:szCs w:val="22"/>
        </w:rPr>
        <w:lastRenderedPageBreak/>
        <w:t>representante legal sea diferente al propietario (Para los socios de la Asociación Accidental - si corresponde).</w:t>
      </w:r>
    </w:p>
    <w:p w:rsidR="005D6B4A" w:rsidRPr="0034728B" w:rsidRDefault="002C772A" w:rsidP="00E40A0F">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40A0F">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40A0F">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E40A0F">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E40A0F">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E40A0F">
      <w:pPr>
        <w:pStyle w:val="Prrafodelista"/>
        <w:numPr>
          <w:ilvl w:val="0"/>
          <w:numId w:val="28"/>
        </w:numPr>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2C772A" w:rsidRPr="0034728B" w:rsidRDefault="003F4611" w:rsidP="00E40A0F">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Original o Fotocopia legalizada </w:t>
      </w:r>
      <w:r w:rsidR="002C772A" w:rsidRPr="0034728B">
        <w:rPr>
          <w:rFonts w:asciiTheme="minorHAnsi" w:hAnsiTheme="minorHAnsi" w:cstheme="minorHAnsi"/>
          <w:color w:val="000000"/>
          <w:sz w:val="22"/>
          <w:szCs w:val="22"/>
        </w:rPr>
        <w:t>de los respaldos de los documentos declarados en los Formularios C-</w:t>
      </w:r>
      <w:r w:rsidR="0013370D" w:rsidRPr="0034728B">
        <w:rPr>
          <w:rFonts w:asciiTheme="minorHAnsi" w:hAnsiTheme="minorHAnsi" w:cstheme="minorHAnsi"/>
          <w:color w:val="000000"/>
          <w:sz w:val="22"/>
          <w:szCs w:val="22"/>
        </w:rPr>
        <w:t>2</w:t>
      </w:r>
      <w:r w:rsidR="002C772A" w:rsidRPr="0034728B">
        <w:rPr>
          <w:rFonts w:asciiTheme="minorHAnsi" w:hAnsiTheme="minorHAnsi" w:cstheme="minorHAnsi"/>
          <w:color w:val="000000"/>
          <w:sz w:val="22"/>
          <w:szCs w:val="22"/>
        </w:rPr>
        <w:t>, l</w:t>
      </w:r>
      <w:r w:rsidR="00313CE7" w:rsidRPr="0034728B">
        <w:rPr>
          <w:rFonts w:asciiTheme="minorHAnsi" w:hAnsiTheme="minorHAnsi" w:cstheme="minorHAnsi"/>
          <w:color w:val="000000"/>
          <w:sz w:val="22"/>
          <w:szCs w:val="22"/>
        </w:rPr>
        <w:t xml:space="preserve">os mismos que serán </w:t>
      </w:r>
      <w:r w:rsidRPr="0034728B">
        <w:rPr>
          <w:rFonts w:asciiTheme="minorHAnsi" w:hAnsiTheme="minorHAnsi" w:cstheme="minorHAnsi"/>
          <w:color w:val="000000"/>
          <w:sz w:val="22"/>
          <w:szCs w:val="22"/>
        </w:rPr>
        <w:t xml:space="preserve">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Pr="0034728B">
        <w:rPr>
          <w:rFonts w:asciiTheme="minorHAnsi" w:hAnsiTheme="minorHAnsi" w:cstheme="minorHAnsi"/>
          <w:color w:val="FF0000"/>
          <w:sz w:val="22"/>
          <w:szCs w:val="22"/>
        </w:rPr>
        <w:t xml:space="preserve">. </w:t>
      </w:r>
    </w:p>
    <w:p w:rsidR="000440BF" w:rsidRPr="0034728B" w:rsidRDefault="003F4611" w:rsidP="00E40A0F">
      <w:pPr>
        <w:pStyle w:val="Prrafodelista"/>
        <w:numPr>
          <w:ilvl w:val="0"/>
          <w:numId w:val="28"/>
        </w:numPr>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del </w:t>
      </w:r>
      <w:r w:rsidR="0013370D" w:rsidRPr="0034728B">
        <w:rPr>
          <w:rFonts w:asciiTheme="minorHAnsi" w:hAnsiTheme="minorHAnsi" w:cstheme="minorHAnsi"/>
          <w:color w:val="000000"/>
          <w:sz w:val="22"/>
          <w:szCs w:val="22"/>
        </w:rPr>
        <w:t xml:space="preserve">Certificado </w:t>
      </w:r>
      <w:r w:rsidR="00AA6F0D" w:rsidRPr="0034728B">
        <w:rPr>
          <w:rFonts w:asciiTheme="minorHAnsi" w:hAnsiTheme="minorHAnsi" w:cstheme="minorHAnsi"/>
          <w:color w:val="000000"/>
          <w:sz w:val="22"/>
          <w:szCs w:val="22"/>
        </w:rPr>
        <w:t>de Registro y Acreditación de Unidades Productoras emitidos por PRO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0440BF" w:rsidRPr="0034728B" w:rsidRDefault="003F4611" w:rsidP="00E40A0F">
      <w:pPr>
        <w:pStyle w:val="Prrafodelista"/>
        <w:numPr>
          <w:ilvl w:val="0"/>
          <w:numId w:val="28"/>
        </w:numPr>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w:t>
      </w:r>
      <w:r w:rsidR="0013370D" w:rsidRPr="0034728B">
        <w:rPr>
          <w:rFonts w:asciiTheme="minorHAnsi" w:hAnsiTheme="minorHAnsi" w:cstheme="minorHAnsi"/>
          <w:color w:val="000000"/>
          <w:sz w:val="22"/>
          <w:szCs w:val="22"/>
        </w:rPr>
        <w:t>Certificación del Costo Bruto de Producción o Certificación de bienes producidos en el País</w:t>
      </w:r>
      <w:r w:rsidR="00AA6F0D" w:rsidRPr="0034728B">
        <w:rPr>
          <w:rFonts w:asciiTheme="minorHAnsi" w:hAnsiTheme="minorHAnsi" w:cstheme="minorHAnsi"/>
          <w:color w:val="000000"/>
          <w:sz w:val="22"/>
          <w:szCs w:val="22"/>
        </w:rPr>
        <w:t xml:space="preserve"> emitido por PROMUEVE BOLIVIA</w:t>
      </w:r>
      <w:r w:rsidRPr="0034728B">
        <w:rPr>
          <w:rFonts w:asciiTheme="minorHAnsi" w:hAnsiTheme="minorHAnsi" w:cstheme="minorHAnsi"/>
          <w:color w:val="000000"/>
          <w:sz w:val="22"/>
          <w:szCs w:val="22"/>
        </w:rPr>
        <w:t xml:space="preserve">, los mismos que serán 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000440BF" w:rsidRPr="0034728B">
        <w:rPr>
          <w:rFonts w:asciiTheme="minorHAnsi" w:hAnsiTheme="minorHAnsi" w:cstheme="minorHAnsi"/>
          <w:color w:val="000000"/>
          <w:sz w:val="22"/>
          <w:szCs w:val="22"/>
        </w:rPr>
        <w:t>.</w:t>
      </w:r>
      <w:r w:rsidR="0013370D" w:rsidRPr="0034728B">
        <w:rPr>
          <w:rFonts w:asciiTheme="minorHAnsi" w:hAnsiTheme="minorHAnsi" w:cstheme="minorHAnsi"/>
          <w:color w:val="000000"/>
          <w:sz w:val="22"/>
          <w:szCs w:val="22"/>
        </w:rPr>
        <w:t xml:space="preserve"> </w:t>
      </w:r>
      <w:r w:rsidR="000440BF" w:rsidRPr="0034728B">
        <w:rPr>
          <w:rFonts w:asciiTheme="minorHAnsi" w:hAnsiTheme="minorHAnsi" w:cstheme="minorHAnsi"/>
          <w:color w:val="FF0000"/>
          <w:sz w:val="22"/>
          <w:szCs w:val="22"/>
        </w:rPr>
        <w:t>(presentar cuando el proponente hubiese solicitado la aplicación del margen de preferencia).</w:t>
      </w:r>
    </w:p>
    <w:p w:rsidR="002C772A" w:rsidRPr="00552079" w:rsidRDefault="002C772A" w:rsidP="00E40A0F">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E44803">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E44803" w:rsidRPr="004F06F8">
        <w:rPr>
          <w:rFonts w:ascii="Calibri" w:hAnsi="Calibri" w:cs="Calibri"/>
          <w:b/>
          <w:sz w:val="22"/>
          <w:szCs w:val="22"/>
        </w:rPr>
        <w:t>CARACTERÍSTICAS</w:t>
      </w:r>
      <w:r w:rsidR="0013510E" w:rsidRPr="004F06F8">
        <w:rPr>
          <w:rFonts w:ascii="Calibri" w:hAnsi="Calibri" w:cs="Calibri"/>
          <w:b/>
          <w:sz w:val="22"/>
          <w:szCs w:val="22"/>
        </w:rPr>
        <w:t xml:space="preserve"> </w:t>
      </w:r>
      <w:r w:rsidR="00E44803" w:rsidRPr="004F06F8">
        <w:rPr>
          <w:rFonts w:ascii="Calibri" w:hAnsi="Calibri" w:cs="Calibri"/>
          <w:b/>
          <w:sz w:val="22"/>
          <w:szCs w:val="22"/>
        </w:rPr>
        <w:t>TÉCNICAS</w:t>
      </w:r>
      <w:r w:rsidR="0013510E" w:rsidRPr="004F06F8">
        <w:rPr>
          <w:rFonts w:ascii="Calibri" w:hAnsi="Calibri" w:cs="Calibri"/>
          <w:b/>
          <w:sz w:val="22"/>
          <w:szCs w:val="22"/>
        </w:rPr>
        <w:t xml:space="preserve">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rsidR="00E44803" w:rsidRPr="004F06F8" w:rsidRDefault="00E44803" w:rsidP="00E44803">
      <w:pPr>
        <w:jc w:val="center"/>
        <w:rPr>
          <w:rFonts w:ascii="Calibri" w:hAnsi="Calibri" w:cs="Calibri"/>
          <w:b/>
          <w:sz w:val="22"/>
          <w:szCs w:val="22"/>
        </w:rPr>
      </w:pPr>
      <w:r w:rsidRPr="00572261">
        <w:rPr>
          <w:rFonts w:ascii="Calibri" w:hAnsi="Calibri" w:cs="Calibri"/>
          <w:b/>
          <w:sz w:val="22"/>
          <w:szCs w:val="22"/>
        </w:rPr>
        <w:t>PARA TODOS LOS ÍTEMS</w:t>
      </w:r>
    </w:p>
    <w:p w:rsidR="00E44803" w:rsidRPr="00DB5AAF" w:rsidRDefault="00E44803" w:rsidP="00E44803">
      <w:pPr>
        <w:jc w:val="center"/>
        <w:rPr>
          <w:rFonts w:ascii="Calibri" w:hAnsi="Calibri" w:cs="Calibri"/>
          <w:b/>
          <w:sz w:val="18"/>
          <w:szCs w:val="18"/>
        </w:rPr>
      </w:pPr>
    </w:p>
    <w:tbl>
      <w:tblPr>
        <w:tblW w:w="96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43"/>
        <w:gridCol w:w="2938"/>
        <w:gridCol w:w="283"/>
        <w:gridCol w:w="567"/>
        <w:gridCol w:w="748"/>
      </w:tblGrid>
      <w:tr w:rsidR="00E44803" w:rsidRPr="00C75BEC" w:rsidTr="00EF58CB">
        <w:trPr>
          <w:tblHeader/>
          <w:jc w:val="center"/>
        </w:trPr>
        <w:tc>
          <w:tcPr>
            <w:tcW w:w="5143" w:type="dxa"/>
            <w:shd w:val="clear" w:color="auto" w:fill="D9D9D9" w:themeFill="background1" w:themeFillShade="D9"/>
            <w:vAlign w:val="center"/>
          </w:tcPr>
          <w:p w:rsidR="00E44803" w:rsidRPr="00DB5AAF" w:rsidRDefault="00E44803" w:rsidP="00EF58C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38" w:type="dxa"/>
            <w:shd w:val="clear" w:color="auto" w:fill="D9D9D9" w:themeFill="background1" w:themeFillShade="D9"/>
            <w:vAlign w:val="center"/>
          </w:tcPr>
          <w:p w:rsidR="00E44803" w:rsidRDefault="00E44803" w:rsidP="00EF58C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E44803" w:rsidRPr="00DB5AAF" w:rsidRDefault="00E44803" w:rsidP="00EF58C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98" w:type="dxa"/>
            <w:gridSpan w:val="3"/>
            <w:tcBorders>
              <w:top w:val="single" w:sz="12" w:space="0" w:color="auto"/>
              <w:bottom w:val="single" w:sz="2" w:space="0" w:color="000000"/>
            </w:tcBorders>
            <w:shd w:val="clear" w:color="auto" w:fill="D9D9D9" w:themeFill="background1" w:themeFillShade="D9"/>
            <w:vAlign w:val="center"/>
          </w:tcPr>
          <w:p w:rsidR="00E44803" w:rsidRPr="00DB5AAF" w:rsidRDefault="00E44803" w:rsidP="00EF58C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E44803" w:rsidRPr="00C75BEC" w:rsidTr="00EF58CB">
        <w:trPr>
          <w:cantSplit/>
          <w:trHeight w:val="1448"/>
          <w:jc w:val="center"/>
        </w:trPr>
        <w:tc>
          <w:tcPr>
            <w:tcW w:w="5143" w:type="dxa"/>
            <w:shd w:val="clear" w:color="auto" w:fill="D9D9D9" w:themeFill="background1" w:themeFillShade="D9"/>
            <w:vAlign w:val="center"/>
          </w:tcPr>
          <w:p w:rsidR="00E44803" w:rsidRPr="00DB5AAF" w:rsidRDefault="00E44803" w:rsidP="00EF58C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38" w:type="dxa"/>
            <w:shd w:val="clear" w:color="auto" w:fill="D9D9D9" w:themeFill="background1" w:themeFillShade="D9"/>
            <w:vAlign w:val="center"/>
          </w:tcPr>
          <w:p w:rsidR="00E44803" w:rsidRPr="00DB5AAF" w:rsidRDefault="00E44803" w:rsidP="00EF58C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E44803" w:rsidRPr="00DB5AAF" w:rsidRDefault="00E44803" w:rsidP="00EF58CB">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E44803" w:rsidRPr="00DB5AAF" w:rsidRDefault="00E44803" w:rsidP="00EF58CB">
            <w:pPr>
              <w:rPr>
                <w:rFonts w:ascii="Calibri" w:hAnsi="Calibri" w:cs="Calibri"/>
                <w:b/>
                <w:sz w:val="18"/>
                <w:szCs w:val="18"/>
              </w:rPr>
            </w:pPr>
            <w:r w:rsidRPr="00DB5AAF">
              <w:rPr>
                <w:rFonts w:ascii="Calibri" w:hAnsi="Calibri" w:cs="Calibri"/>
                <w:b/>
                <w:sz w:val="18"/>
                <w:szCs w:val="18"/>
              </w:rPr>
              <w:t>NO CUMPLE</w:t>
            </w:r>
          </w:p>
        </w:tc>
        <w:tc>
          <w:tcPr>
            <w:tcW w:w="748" w:type="dxa"/>
            <w:tcBorders>
              <w:top w:val="single" w:sz="2" w:space="0" w:color="000000"/>
              <w:bottom w:val="single" w:sz="2" w:space="0" w:color="000000"/>
            </w:tcBorders>
            <w:shd w:val="clear" w:color="auto" w:fill="D9D9D9" w:themeFill="background1" w:themeFillShade="D9"/>
            <w:textDirection w:val="btLr"/>
            <w:vAlign w:val="center"/>
          </w:tcPr>
          <w:p w:rsidR="00E44803" w:rsidRPr="00DB5AAF" w:rsidRDefault="00572261" w:rsidP="00EF58CB">
            <w:pPr>
              <w:rPr>
                <w:rFonts w:ascii="Calibri" w:hAnsi="Calibri" w:cs="Calibri"/>
                <w:b/>
                <w:sz w:val="18"/>
                <w:szCs w:val="18"/>
              </w:rPr>
            </w:pPr>
            <w:r>
              <w:rPr>
                <w:rFonts w:ascii="Calibri" w:hAnsi="Calibri" w:cs="Calibri"/>
                <w:b/>
                <w:sz w:val="18"/>
                <w:szCs w:val="18"/>
              </w:rPr>
              <w:t>DESCRIPCIÓN</w:t>
            </w:r>
            <w:r w:rsidR="00E44803">
              <w:rPr>
                <w:rFonts w:ascii="Calibri" w:hAnsi="Calibri" w:cs="Calibri"/>
                <w:b/>
                <w:sz w:val="18"/>
                <w:szCs w:val="18"/>
              </w:rPr>
              <w:t xml:space="preserve"> PORQUE NO CUMPLE</w:t>
            </w:r>
          </w:p>
        </w:tc>
      </w:tr>
      <w:tr w:rsidR="00E44803" w:rsidRPr="00C75BEC" w:rsidTr="00EF58CB">
        <w:trPr>
          <w:jc w:val="center"/>
        </w:trPr>
        <w:tc>
          <w:tcPr>
            <w:tcW w:w="5143" w:type="dxa"/>
            <w:shd w:val="clear" w:color="auto" w:fill="B8CCE4" w:themeFill="accent1" w:themeFillTint="66"/>
            <w:vAlign w:val="center"/>
          </w:tcPr>
          <w:p w:rsidR="00E44803" w:rsidRPr="00C52237" w:rsidRDefault="00E44803" w:rsidP="00EF58CB">
            <w:pPr>
              <w:jc w:val="both"/>
              <w:rPr>
                <w:rFonts w:ascii="Calibri" w:hAnsi="Calibri" w:cs="Calibri"/>
                <w:b/>
                <w:sz w:val="18"/>
                <w:szCs w:val="18"/>
              </w:rPr>
            </w:pPr>
            <w:r w:rsidRPr="00C52237">
              <w:rPr>
                <w:rFonts w:ascii="Calibri" w:hAnsi="Calibri" w:cs="Arial"/>
                <w:b/>
                <w:bCs/>
                <w:sz w:val="18"/>
                <w:szCs w:val="18"/>
              </w:rPr>
              <w:t>CARACTERÍSTICAS TÉCNICAS DE LOS BIENES (Para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tcBorders>
              <w:top w:val="single" w:sz="2" w:space="0" w:color="000000"/>
            </w:tcBorders>
            <w:vAlign w:val="center"/>
          </w:tcPr>
          <w:p w:rsidR="00E44803" w:rsidRPr="00DB5AAF" w:rsidRDefault="00E44803" w:rsidP="00EF58CB">
            <w:pPr>
              <w:rPr>
                <w:rFonts w:ascii="Calibri" w:hAnsi="Calibri" w:cs="Calibri"/>
                <w:b/>
                <w:sz w:val="18"/>
                <w:szCs w:val="18"/>
              </w:rPr>
            </w:pPr>
          </w:p>
        </w:tc>
        <w:tc>
          <w:tcPr>
            <w:tcW w:w="567" w:type="dxa"/>
            <w:tcBorders>
              <w:top w:val="single" w:sz="2" w:space="0" w:color="000000"/>
            </w:tcBorders>
            <w:vAlign w:val="center"/>
          </w:tcPr>
          <w:p w:rsidR="00E44803" w:rsidRPr="00DB5AAF" w:rsidRDefault="00E44803" w:rsidP="00EF58CB">
            <w:pPr>
              <w:rPr>
                <w:rFonts w:ascii="Calibri" w:hAnsi="Calibri" w:cs="Calibri"/>
                <w:b/>
                <w:sz w:val="18"/>
                <w:szCs w:val="18"/>
              </w:rPr>
            </w:pPr>
          </w:p>
        </w:tc>
        <w:tc>
          <w:tcPr>
            <w:tcW w:w="748" w:type="dxa"/>
            <w:tcBorders>
              <w:top w:val="single" w:sz="2" w:space="0" w:color="000000"/>
            </w:tcBorders>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C52237" w:rsidRDefault="00E44803" w:rsidP="00EF58CB">
            <w:pPr>
              <w:jc w:val="both"/>
              <w:rPr>
                <w:rFonts w:ascii="Arial" w:hAnsi="Arial" w:cs="Arial"/>
                <w:sz w:val="18"/>
                <w:szCs w:val="18"/>
                <w:lang w:val="es-BO"/>
              </w:rPr>
            </w:pPr>
            <w:r w:rsidRPr="00C52237">
              <w:rPr>
                <w:rFonts w:ascii="Arial" w:hAnsi="Arial" w:cs="Arial"/>
                <w:sz w:val="18"/>
                <w:szCs w:val="18"/>
                <w:lang w:val="es-ES_tradnl"/>
              </w:rPr>
              <w:t xml:space="preserve">TUBERÍA DE POLIETILENO PE 100  SDR11 DE </w:t>
            </w:r>
            <w:r w:rsidRPr="00C52237">
              <w:rPr>
                <w:rFonts w:ascii="Arial" w:hAnsi="Arial" w:cs="Arial"/>
                <w:sz w:val="18"/>
                <w:szCs w:val="18"/>
                <w:lang w:val="es-BO"/>
              </w:rPr>
              <w:t>40, 63, 90, 110 y 125 mm</w:t>
            </w:r>
            <w:r w:rsidRPr="00C52237">
              <w:rPr>
                <w:rFonts w:ascii="Arial" w:hAnsi="Arial" w:cs="Arial"/>
                <w:sz w:val="18"/>
                <w:szCs w:val="18"/>
                <w:lang w:val="es-ES_tradnl"/>
              </w:rPr>
              <w:t xml:space="preserve">  DE DIÁMETRO </w:t>
            </w:r>
            <w:r w:rsidRPr="00C52237">
              <w:rPr>
                <w:rFonts w:ascii="Arial" w:hAnsi="Arial" w:cs="Arial"/>
                <w:sz w:val="18"/>
                <w:szCs w:val="18"/>
                <w:lang w:val="es-BO"/>
              </w:rPr>
              <w:t xml:space="preserve">para redes secundarias de gas natural para presión de trabajo de 4 bares. Las tuberías deben cumplir las siguientes características técnicas: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2835"/>
            </w:tblGrid>
            <w:tr w:rsidR="00E44803" w:rsidRPr="00017140" w:rsidTr="00EF58CB">
              <w:trPr>
                <w:trHeight w:val="270"/>
                <w:jc w:val="center"/>
              </w:trPr>
              <w:tc>
                <w:tcPr>
                  <w:tcW w:w="1645" w:type="dxa"/>
                  <w:shd w:val="clear" w:color="auto" w:fill="1F4E79"/>
                </w:tcPr>
                <w:p w:rsidR="00E44803" w:rsidRPr="00017140" w:rsidRDefault="00E44803" w:rsidP="00EF58CB">
                  <w:pPr>
                    <w:jc w:val="both"/>
                    <w:rPr>
                      <w:rFonts w:ascii="Arial" w:hAnsi="Arial" w:cs="Arial"/>
                      <w:b/>
                      <w:bCs/>
                      <w:iCs/>
                      <w:color w:val="FFFFFF"/>
                      <w:sz w:val="16"/>
                      <w:szCs w:val="22"/>
                      <w:lang w:val="es-MX"/>
                    </w:rPr>
                  </w:pPr>
                  <w:r w:rsidRPr="00017140">
                    <w:rPr>
                      <w:rFonts w:ascii="Arial" w:hAnsi="Arial" w:cs="Arial"/>
                      <w:b/>
                      <w:bCs/>
                      <w:iCs/>
                      <w:color w:val="FFFFFF"/>
                      <w:sz w:val="16"/>
                      <w:szCs w:val="22"/>
                      <w:lang w:val="es-MX"/>
                    </w:rPr>
                    <w:t>Detalle</w:t>
                  </w:r>
                </w:p>
              </w:tc>
              <w:tc>
                <w:tcPr>
                  <w:tcW w:w="2835" w:type="dxa"/>
                  <w:shd w:val="clear" w:color="auto" w:fill="1F4E79"/>
                </w:tcPr>
                <w:p w:rsidR="00E44803" w:rsidRPr="00017140" w:rsidRDefault="00E44803" w:rsidP="00EF58CB">
                  <w:pPr>
                    <w:jc w:val="both"/>
                    <w:rPr>
                      <w:rFonts w:ascii="Arial" w:hAnsi="Arial" w:cs="Arial"/>
                      <w:b/>
                      <w:bCs/>
                      <w:iCs/>
                      <w:color w:val="FFFFFF"/>
                      <w:sz w:val="16"/>
                      <w:szCs w:val="22"/>
                      <w:lang w:val="es-MX"/>
                    </w:rPr>
                  </w:pPr>
                  <w:r w:rsidRPr="00017140">
                    <w:rPr>
                      <w:rFonts w:ascii="Arial" w:hAnsi="Arial" w:cs="Arial"/>
                      <w:b/>
                      <w:bCs/>
                      <w:iCs/>
                      <w:color w:val="FFFFFF"/>
                      <w:sz w:val="16"/>
                      <w:szCs w:val="22"/>
                      <w:lang w:val="es-MX"/>
                    </w:rPr>
                    <w:t>A cumplir</w:t>
                  </w:r>
                </w:p>
              </w:tc>
            </w:tr>
            <w:tr w:rsidR="00E44803" w:rsidRPr="00017140" w:rsidTr="00EF58CB">
              <w:trPr>
                <w:trHeight w:val="525"/>
                <w:jc w:val="center"/>
              </w:trPr>
              <w:tc>
                <w:tcPr>
                  <w:tcW w:w="1645" w:type="dxa"/>
                  <w:shd w:val="clear" w:color="auto" w:fill="auto"/>
                </w:tcPr>
                <w:p w:rsidR="00E44803" w:rsidRPr="00017140" w:rsidRDefault="00E44803" w:rsidP="00EF58CB">
                  <w:pPr>
                    <w:jc w:val="both"/>
                    <w:rPr>
                      <w:rFonts w:ascii="Arial" w:hAnsi="Arial" w:cs="Arial"/>
                      <w:bCs/>
                      <w:iCs/>
                      <w:color w:val="000000"/>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color w:val="000000"/>
                      <w:sz w:val="16"/>
                      <w:szCs w:val="22"/>
                      <w:lang w:val="es-MX"/>
                    </w:rPr>
                    <w:t xml:space="preserve">Norma a cumplir en la fabricación del producto  </w:t>
                  </w:r>
                </w:p>
              </w:tc>
              <w:tc>
                <w:tcPr>
                  <w:tcW w:w="2835" w:type="dxa"/>
                  <w:shd w:val="clear" w:color="auto" w:fill="auto"/>
                </w:tcPr>
                <w:p w:rsidR="00E44803" w:rsidRPr="00017140" w:rsidRDefault="00E44803" w:rsidP="00EF58CB">
                  <w:pPr>
                    <w:jc w:val="both"/>
                    <w:rPr>
                      <w:rFonts w:ascii="Arial" w:hAnsi="Arial" w:cs="Arial"/>
                      <w:bCs/>
                      <w:iCs/>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 xml:space="preserve">CEN 1555 parte 2  </w:t>
                  </w: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 xml:space="preserve">ISO – 4437 </w:t>
                  </w:r>
                </w:p>
              </w:tc>
            </w:tr>
            <w:tr w:rsidR="00E44803" w:rsidRPr="00017140" w:rsidTr="00EF58CB">
              <w:trPr>
                <w:trHeight w:val="285"/>
                <w:jc w:val="center"/>
              </w:trPr>
              <w:tc>
                <w:tcPr>
                  <w:tcW w:w="1645" w:type="dxa"/>
                  <w:shd w:val="clear" w:color="auto" w:fill="auto"/>
                </w:tcPr>
                <w:p w:rsidR="00E44803" w:rsidRPr="00017140" w:rsidRDefault="00E44803" w:rsidP="00EF58CB">
                  <w:pPr>
                    <w:jc w:val="both"/>
                    <w:rPr>
                      <w:rFonts w:ascii="Arial" w:hAnsi="Arial" w:cs="Arial"/>
                      <w:bCs/>
                      <w:iCs/>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Color</w:t>
                  </w:r>
                </w:p>
              </w:tc>
              <w:tc>
                <w:tcPr>
                  <w:tcW w:w="2835" w:type="dxa"/>
                  <w:shd w:val="clear" w:color="auto" w:fill="auto"/>
                </w:tcPr>
                <w:p w:rsidR="00E44803" w:rsidRPr="00017140" w:rsidRDefault="00E44803" w:rsidP="00EF58CB">
                  <w:pPr>
                    <w:jc w:val="both"/>
                    <w:rPr>
                      <w:rFonts w:ascii="Arial" w:hAnsi="Arial" w:cs="Arial"/>
                      <w:bCs/>
                      <w:iCs/>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Naranja / negro / negro con rayas amarillas</w:t>
                  </w:r>
                </w:p>
                <w:p w:rsidR="00E44803" w:rsidRPr="00017140" w:rsidRDefault="00E44803" w:rsidP="00EF58CB">
                  <w:pPr>
                    <w:jc w:val="both"/>
                    <w:rPr>
                      <w:rFonts w:ascii="Arial" w:hAnsi="Arial" w:cs="Arial"/>
                      <w:bCs/>
                      <w:iCs/>
                      <w:sz w:val="16"/>
                      <w:szCs w:val="22"/>
                      <w:lang w:val="es-MX"/>
                    </w:rPr>
                  </w:pPr>
                </w:p>
              </w:tc>
            </w:tr>
            <w:tr w:rsidR="00E44803" w:rsidRPr="00017140" w:rsidTr="00EF58CB">
              <w:trPr>
                <w:trHeight w:val="285"/>
                <w:jc w:val="center"/>
              </w:trPr>
              <w:tc>
                <w:tcPr>
                  <w:tcW w:w="1645" w:type="dxa"/>
                  <w:shd w:val="clear" w:color="auto" w:fill="auto"/>
                </w:tcPr>
                <w:p w:rsidR="00E44803" w:rsidRPr="00017140" w:rsidRDefault="00E44803" w:rsidP="00EF58CB">
                  <w:pPr>
                    <w:jc w:val="both"/>
                    <w:rPr>
                      <w:rFonts w:ascii="Arial" w:hAnsi="Arial" w:cs="Arial"/>
                      <w:bCs/>
                      <w:iCs/>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Extremos de la Tubería</w:t>
                  </w:r>
                </w:p>
              </w:tc>
              <w:tc>
                <w:tcPr>
                  <w:tcW w:w="2835" w:type="dxa"/>
                  <w:shd w:val="clear" w:color="auto" w:fill="auto"/>
                </w:tcPr>
                <w:p w:rsidR="00E44803" w:rsidRPr="00017140" w:rsidRDefault="00E44803" w:rsidP="00EF58CB">
                  <w:pPr>
                    <w:jc w:val="both"/>
                    <w:rPr>
                      <w:rFonts w:ascii="Arial" w:hAnsi="Arial" w:cs="Arial"/>
                      <w:bCs/>
                      <w:iCs/>
                      <w:sz w:val="16"/>
                      <w:szCs w:val="22"/>
                      <w:lang w:val="es-MX"/>
                    </w:rPr>
                  </w:pPr>
                </w:p>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Protección con tapas plásticas</w:t>
                  </w:r>
                </w:p>
                <w:p w:rsidR="00E44803" w:rsidRPr="00017140" w:rsidRDefault="00E44803" w:rsidP="00EF58CB">
                  <w:pPr>
                    <w:jc w:val="both"/>
                    <w:rPr>
                      <w:rFonts w:ascii="Arial" w:hAnsi="Arial" w:cs="Arial"/>
                      <w:bCs/>
                      <w:iCs/>
                      <w:sz w:val="16"/>
                      <w:szCs w:val="22"/>
                      <w:lang w:val="es-MX"/>
                    </w:rPr>
                  </w:pPr>
                </w:p>
              </w:tc>
            </w:tr>
            <w:tr w:rsidR="00E44803" w:rsidRPr="00017140" w:rsidTr="00EF58CB">
              <w:trPr>
                <w:trHeight w:val="206"/>
                <w:jc w:val="center"/>
              </w:trPr>
              <w:tc>
                <w:tcPr>
                  <w:tcW w:w="1645" w:type="dxa"/>
                  <w:shd w:val="clear" w:color="auto" w:fill="auto"/>
                </w:tcPr>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Apariencia</w:t>
                  </w:r>
                </w:p>
              </w:tc>
              <w:tc>
                <w:tcPr>
                  <w:tcW w:w="2835" w:type="dxa"/>
                  <w:shd w:val="clear" w:color="auto" w:fill="auto"/>
                </w:tcPr>
                <w:p w:rsidR="00E44803" w:rsidRPr="00017140" w:rsidRDefault="00E44803" w:rsidP="00EF58CB">
                  <w:pPr>
                    <w:jc w:val="both"/>
                    <w:rPr>
                      <w:rFonts w:ascii="Arial" w:hAnsi="Arial" w:cs="Arial"/>
                      <w:bCs/>
                      <w:iCs/>
                      <w:sz w:val="16"/>
                      <w:szCs w:val="22"/>
                      <w:lang w:val="es-MX"/>
                    </w:rPr>
                  </w:pPr>
                  <w:r w:rsidRPr="00017140">
                    <w:rPr>
                      <w:rFonts w:ascii="Arial" w:hAnsi="Arial" w:cs="Arial"/>
                      <w:bCs/>
                      <w:iCs/>
                      <w:sz w:val="16"/>
                      <w:szCs w:val="22"/>
                      <w:lang w:val="es-MX"/>
                    </w:rPr>
                    <w:t>La superficie interna y externa de los tubos deben presentar a simple vista, un aspecto liso,  limpio y libre de grietas, cavidades u otros defectos superficiales que impida la conformidad con esta norma. Los extremos de los tubos deben tener un acabado limpio y estar cortados perpendicularmente al eje del tubo.</w:t>
                  </w:r>
                </w:p>
                <w:p w:rsidR="00E44803" w:rsidRPr="00017140" w:rsidRDefault="00E44803" w:rsidP="00EF58CB">
                  <w:pPr>
                    <w:jc w:val="both"/>
                    <w:rPr>
                      <w:rFonts w:ascii="Arial" w:hAnsi="Arial" w:cs="Arial"/>
                      <w:bCs/>
                      <w:iCs/>
                      <w:sz w:val="16"/>
                      <w:szCs w:val="22"/>
                      <w:lang w:val="es-MX"/>
                    </w:rPr>
                  </w:pPr>
                </w:p>
              </w:tc>
            </w:tr>
          </w:tbl>
          <w:p w:rsidR="00E44803" w:rsidRPr="00C52237" w:rsidRDefault="00E44803" w:rsidP="00EF58CB">
            <w:pPr>
              <w:jc w:val="both"/>
              <w:rPr>
                <w:rFonts w:ascii="Calibri" w:hAnsi="Calibri" w:cs="Calibri"/>
                <w:sz w:val="18"/>
                <w:szCs w:val="18"/>
              </w:rPr>
            </w:pPr>
            <w:r w:rsidRPr="0041771C">
              <w:rPr>
                <w:rFonts w:ascii="Arial" w:hAnsi="Arial" w:cs="Arial"/>
                <w:b/>
                <w:bCs/>
                <w:iCs/>
                <w:sz w:val="18"/>
                <w:szCs w:val="18"/>
                <w:lang w:val="es-MX"/>
              </w:rPr>
              <w:t>La empresa proveedora deberá incluir dentro del marcado de la tubería de acuerdo a norma, también el código de proceso XXXXXXX-XXXX-XXXX/2016</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C52237" w:rsidRDefault="00E44803" w:rsidP="00EF58CB">
            <w:pPr>
              <w:jc w:val="both"/>
              <w:rPr>
                <w:rFonts w:ascii="Calibri" w:hAnsi="Calibri" w:cs="Calibri"/>
                <w:b/>
                <w:sz w:val="18"/>
                <w:szCs w:val="18"/>
                <w:lang w:val="es-MX"/>
              </w:rPr>
            </w:pPr>
            <w:r w:rsidRPr="0041771C">
              <w:rPr>
                <w:rFonts w:ascii="Arial" w:hAnsi="Arial" w:cs="Arial"/>
                <w:b/>
                <w:bCs/>
                <w:iCs/>
                <w:sz w:val="18"/>
                <w:szCs w:val="18"/>
                <w:lang w:val="es-MX"/>
              </w:rPr>
              <w:t>L</w:t>
            </w:r>
            <w:r w:rsidRPr="0041771C">
              <w:rPr>
                <w:rFonts w:ascii="Arial" w:hAnsi="Arial" w:cs="Arial"/>
                <w:bCs/>
                <w:iCs/>
                <w:sz w:val="18"/>
                <w:szCs w:val="18"/>
                <w:lang w:val="es-MX"/>
              </w:rPr>
              <w:t xml:space="preserve">a tubería deberá cumplir con las normas antes mencionadas o superiores a las especificadas, (el proveedor deberá presentar la documentación que respalde a qué norma se acoge) siempre y cuando sea compatible y cumpla con las especificaciones técnicas citadas. </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DB5AAF" w:rsidRDefault="00E44803" w:rsidP="00EF58CB">
            <w:pPr>
              <w:ind w:right="11"/>
              <w:jc w:val="both"/>
              <w:rPr>
                <w:rFonts w:ascii="Calibri" w:hAnsi="Calibri" w:cs="Calibri"/>
                <w:sz w:val="18"/>
                <w:szCs w:val="18"/>
              </w:rPr>
            </w:pPr>
            <w:r w:rsidRPr="0041771C">
              <w:rPr>
                <w:rFonts w:ascii="Arial" w:hAnsi="Arial" w:cs="Arial"/>
                <w:bCs/>
                <w:iCs/>
                <w:sz w:val="18"/>
                <w:szCs w:val="18"/>
                <w:lang w:val="es-MX"/>
              </w:rPr>
              <w:t>El proponente deberá presentar certificados de la normativa emitida por el fabricante (vigente), puede ser en fotocopia simple en la presentación de la propuesta; para la firma de contrato se exige original o copia legalizada.</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41771C" w:rsidRDefault="00E44803" w:rsidP="00EF58CB">
            <w:pPr>
              <w:jc w:val="both"/>
              <w:rPr>
                <w:rFonts w:ascii="Arial" w:hAnsi="Arial" w:cs="Arial"/>
                <w:bCs/>
                <w:iCs/>
                <w:sz w:val="18"/>
                <w:szCs w:val="18"/>
                <w:lang w:val="es-MX"/>
              </w:rPr>
            </w:pPr>
            <w:r w:rsidRPr="0041771C">
              <w:rPr>
                <w:rFonts w:ascii="Arial" w:hAnsi="Arial" w:cs="Arial"/>
                <w:bCs/>
                <w:iCs/>
                <w:sz w:val="18"/>
                <w:szCs w:val="18"/>
                <w:lang w:val="es-MX"/>
              </w:rPr>
              <w:t>El proponente deberá presentar en su propuesta procedimiento de transporte, manipuleo, almacenaje e instalación de la tubería.</w:t>
            </w:r>
          </w:p>
          <w:p w:rsidR="00E44803" w:rsidRPr="0041771C" w:rsidRDefault="00E44803" w:rsidP="00EF58CB">
            <w:pPr>
              <w:jc w:val="both"/>
              <w:rPr>
                <w:rFonts w:ascii="Arial" w:hAnsi="Arial" w:cs="Arial"/>
                <w:bCs/>
                <w:iCs/>
                <w:sz w:val="18"/>
                <w:szCs w:val="18"/>
                <w:lang w:val="es-MX"/>
              </w:rPr>
            </w:pPr>
          </w:p>
          <w:p w:rsidR="00E44803" w:rsidRPr="0041771C" w:rsidRDefault="00E44803" w:rsidP="00EF58CB">
            <w:pPr>
              <w:jc w:val="both"/>
              <w:rPr>
                <w:rFonts w:ascii="Arial" w:hAnsi="Arial" w:cs="Arial"/>
                <w:b/>
                <w:bCs/>
                <w:iCs/>
                <w:sz w:val="18"/>
                <w:szCs w:val="18"/>
                <w:lang w:val="es-MX"/>
              </w:rPr>
            </w:pPr>
            <w:r w:rsidRPr="0041771C">
              <w:rPr>
                <w:rFonts w:ascii="Arial" w:hAnsi="Arial" w:cs="Arial"/>
                <w:b/>
                <w:bCs/>
                <w:iCs/>
                <w:sz w:val="18"/>
                <w:szCs w:val="18"/>
                <w:lang w:val="es-MX"/>
              </w:rPr>
              <w:t>La Tubería de Polietileno deberá tener las siguientes características de presentación</w:t>
            </w:r>
          </w:p>
          <w:tbl>
            <w:tblPr>
              <w:tblStyle w:val="Tablaconcuadrcula"/>
              <w:tblW w:w="5065" w:type="dxa"/>
              <w:tblLayout w:type="fixed"/>
              <w:tblLook w:val="04A0" w:firstRow="1" w:lastRow="0" w:firstColumn="1" w:lastColumn="0" w:noHBand="0" w:noVBand="1"/>
            </w:tblPr>
            <w:tblGrid>
              <w:gridCol w:w="807"/>
              <w:gridCol w:w="1706"/>
              <w:gridCol w:w="851"/>
              <w:gridCol w:w="1701"/>
            </w:tblGrid>
            <w:tr w:rsidR="00E44803" w:rsidRPr="00C52237" w:rsidTr="00EF58CB">
              <w:tc>
                <w:tcPr>
                  <w:tcW w:w="807" w:type="dxa"/>
                  <w:shd w:val="clear" w:color="auto" w:fill="B8CCE4" w:themeFill="accent1" w:themeFillTint="66"/>
                  <w:vAlign w:val="center"/>
                </w:tcPr>
                <w:p w:rsidR="00E44803" w:rsidRPr="00C52237" w:rsidRDefault="00E44803" w:rsidP="00EF58CB">
                  <w:pPr>
                    <w:rPr>
                      <w:rFonts w:ascii="Calibri" w:hAnsi="Calibri" w:cs="Calibri"/>
                      <w:b/>
                      <w:sz w:val="14"/>
                      <w:szCs w:val="18"/>
                      <w:lang w:val="es-MX"/>
                    </w:rPr>
                  </w:pPr>
                  <w:r w:rsidRPr="00C52237">
                    <w:rPr>
                      <w:rFonts w:ascii="Arial" w:hAnsi="Arial" w:cs="Arial"/>
                      <w:b/>
                      <w:bCs/>
                      <w:sz w:val="14"/>
                      <w:szCs w:val="18"/>
                      <w:lang w:val="es-BO"/>
                    </w:rPr>
                    <w:t>N° ÍTEM</w:t>
                  </w:r>
                </w:p>
              </w:tc>
              <w:tc>
                <w:tcPr>
                  <w:tcW w:w="1706" w:type="dxa"/>
                  <w:shd w:val="clear" w:color="auto" w:fill="B8CCE4" w:themeFill="accent1" w:themeFillTint="66"/>
                  <w:vAlign w:val="center"/>
                </w:tcPr>
                <w:p w:rsidR="00E44803" w:rsidRPr="00C52237" w:rsidRDefault="00E44803" w:rsidP="00EF58CB">
                  <w:pPr>
                    <w:rPr>
                      <w:rFonts w:ascii="Calibri" w:hAnsi="Calibri" w:cs="Calibri"/>
                      <w:b/>
                      <w:sz w:val="14"/>
                      <w:szCs w:val="18"/>
                      <w:lang w:val="es-MX"/>
                    </w:rPr>
                  </w:pPr>
                  <w:r w:rsidRPr="00C52237">
                    <w:rPr>
                      <w:rFonts w:ascii="Arial" w:hAnsi="Arial" w:cs="Arial"/>
                      <w:b/>
                      <w:bCs/>
                      <w:sz w:val="14"/>
                      <w:szCs w:val="18"/>
                      <w:lang w:val="es-BO"/>
                    </w:rPr>
                    <w:t xml:space="preserve">DESCRIPCIÓN </w:t>
                  </w:r>
                </w:p>
              </w:tc>
              <w:tc>
                <w:tcPr>
                  <w:tcW w:w="851" w:type="dxa"/>
                  <w:shd w:val="clear" w:color="auto" w:fill="B8CCE4" w:themeFill="accent1" w:themeFillTint="66"/>
                  <w:vAlign w:val="center"/>
                </w:tcPr>
                <w:p w:rsidR="00E44803" w:rsidRPr="00C52237" w:rsidRDefault="00E44803" w:rsidP="00EF58CB">
                  <w:pPr>
                    <w:ind w:right="-103"/>
                    <w:rPr>
                      <w:rFonts w:ascii="Calibri" w:hAnsi="Calibri" w:cs="Calibri"/>
                      <w:b/>
                      <w:sz w:val="14"/>
                      <w:szCs w:val="18"/>
                      <w:lang w:val="es-MX"/>
                    </w:rPr>
                  </w:pPr>
                  <w:r w:rsidRPr="00C52237">
                    <w:rPr>
                      <w:rFonts w:ascii="Arial" w:hAnsi="Arial" w:cs="Arial"/>
                      <w:b/>
                      <w:bCs/>
                      <w:sz w:val="14"/>
                      <w:szCs w:val="18"/>
                      <w:lang w:val="es-BO"/>
                    </w:rPr>
                    <w:t>Tolerancia (Metros)</w:t>
                  </w:r>
                </w:p>
              </w:tc>
              <w:tc>
                <w:tcPr>
                  <w:tcW w:w="1701" w:type="dxa"/>
                  <w:shd w:val="clear" w:color="auto" w:fill="B8CCE4" w:themeFill="accent1" w:themeFillTint="66"/>
                </w:tcPr>
                <w:p w:rsidR="00E44803" w:rsidRPr="00C52237" w:rsidRDefault="00E44803" w:rsidP="00EF58CB">
                  <w:pPr>
                    <w:spacing w:before="60" w:after="60"/>
                    <w:jc w:val="center"/>
                    <w:rPr>
                      <w:rFonts w:ascii="Arial" w:hAnsi="Arial" w:cs="Arial"/>
                      <w:b/>
                      <w:bCs/>
                      <w:sz w:val="14"/>
                      <w:szCs w:val="18"/>
                      <w:lang w:val="es-BO"/>
                    </w:rPr>
                  </w:pPr>
                  <w:r w:rsidRPr="00C52237">
                    <w:rPr>
                      <w:rFonts w:ascii="Arial" w:hAnsi="Arial" w:cs="Arial"/>
                      <w:b/>
                      <w:bCs/>
                      <w:sz w:val="14"/>
                      <w:szCs w:val="18"/>
                      <w:lang w:val="es-BO"/>
                    </w:rPr>
                    <w:t>Presentación</w:t>
                  </w:r>
                </w:p>
                <w:p w:rsidR="00E44803" w:rsidRPr="00C52237" w:rsidRDefault="00E44803" w:rsidP="00EF58CB">
                  <w:pPr>
                    <w:rPr>
                      <w:rFonts w:ascii="Calibri" w:hAnsi="Calibri" w:cs="Calibri"/>
                      <w:b/>
                      <w:sz w:val="14"/>
                      <w:szCs w:val="18"/>
                      <w:lang w:val="es-MX"/>
                    </w:rPr>
                  </w:pPr>
                  <w:r w:rsidRPr="00C52237">
                    <w:rPr>
                      <w:rFonts w:ascii="Arial" w:hAnsi="Arial" w:cs="Arial"/>
                      <w:b/>
                      <w:bCs/>
                      <w:sz w:val="14"/>
                      <w:szCs w:val="18"/>
                      <w:lang w:val="es-BO"/>
                    </w:rPr>
                    <w:t>(Longitud mínima)</w:t>
                  </w:r>
                </w:p>
              </w:tc>
            </w:tr>
            <w:tr w:rsidR="00E44803" w:rsidRPr="00C52237" w:rsidTr="00EF58CB">
              <w:tc>
                <w:tcPr>
                  <w:tcW w:w="807"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1</w:t>
                  </w:r>
                </w:p>
              </w:tc>
              <w:tc>
                <w:tcPr>
                  <w:tcW w:w="1706"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Tubería de PE100 SDR 11, 40 mm</w:t>
                  </w:r>
                </w:p>
              </w:tc>
              <w:tc>
                <w:tcPr>
                  <w:tcW w:w="851"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 xml:space="preserve">+ 0.5 </w:t>
                  </w:r>
                </w:p>
              </w:tc>
              <w:tc>
                <w:tcPr>
                  <w:tcW w:w="1701" w:type="dxa"/>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 xml:space="preserve">En Rollos de 200 metros </w:t>
                  </w:r>
                </w:p>
              </w:tc>
            </w:tr>
            <w:tr w:rsidR="00E44803" w:rsidRPr="00C52237" w:rsidTr="00EF58CB">
              <w:tc>
                <w:tcPr>
                  <w:tcW w:w="807"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lastRenderedPageBreak/>
                    <w:t>2</w:t>
                  </w:r>
                </w:p>
              </w:tc>
              <w:tc>
                <w:tcPr>
                  <w:tcW w:w="1706"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Tubería de PE100 SDR 11, 63 mm</w:t>
                  </w:r>
                </w:p>
              </w:tc>
              <w:tc>
                <w:tcPr>
                  <w:tcW w:w="851"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+ 0.5</w:t>
                  </w:r>
                </w:p>
              </w:tc>
              <w:tc>
                <w:tcPr>
                  <w:tcW w:w="1701" w:type="dxa"/>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En Rollos de 100 metros</w:t>
                  </w:r>
                </w:p>
              </w:tc>
            </w:tr>
            <w:tr w:rsidR="00E44803" w:rsidRPr="00C52237" w:rsidTr="00EF58CB">
              <w:tc>
                <w:tcPr>
                  <w:tcW w:w="807"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3</w:t>
                  </w:r>
                </w:p>
              </w:tc>
              <w:tc>
                <w:tcPr>
                  <w:tcW w:w="1706"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Tubería de PE100 SDR 11, 90 mm</w:t>
                  </w:r>
                </w:p>
              </w:tc>
              <w:tc>
                <w:tcPr>
                  <w:tcW w:w="851"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+ 0.5</w:t>
                  </w:r>
                </w:p>
              </w:tc>
              <w:tc>
                <w:tcPr>
                  <w:tcW w:w="1701" w:type="dxa"/>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En Rollos de 50 metros</w:t>
                  </w:r>
                </w:p>
              </w:tc>
            </w:tr>
            <w:tr w:rsidR="00E44803" w:rsidRPr="00C52237" w:rsidTr="00EF58CB">
              <w:tc>
                <w:tcPr>
                  <w:tcW w:w="807"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4</w:t>
                  </w:r>
                </w:p>
              </w:tc>
              <w:tc>
                <w:tcPr>
                  <w:tcW w:w="1706"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Tubería de PE100 SDR 11, 110 mm</w:t>
                  </w:r>
                </w:p>
              </w:tc>
              <w:tc>
                <w:tcPr>
                  <w:tcW w:w="851"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+ 0.3</w:t>
                  </w:r>
                </w:p>
              </w:tc>
              <w:tc>
                <w:tcPr>
                  <w:tcW w:w="1701" w:type="dxa"/>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En Barras de 12 metros</w:t>
                  </w:r>
                </w:p>
              </w:tc>
            </w:tr>
            <w:tr w:rsidR="00E44803" w:rsidRPr="00C52237" w:rsidTr="00EF58CB">
              <w:tc>
                <w:tcPr>
                  <w:tcW w:w="807"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5</w:t>
                  </w:r>
                </w:p>
              </w:tc>
              <w:tc>
                <w:tcPr>
                  <w:tcW w:w="1706"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Tubería de PE100 SDR 11, 125 mm</w:t>
                  </w:r>
                </w:p>
              </w:tc>
              <w:tc>
                <w:tcPr>
                  <w:tcW w:w="851" w:type="dxa"/>
                  <w:vAlign w:val="center"/>
                </w:tcPr>
                <w:p w:rsidR="00E44803" w:rsidRPr="00C52237" w:rsidRDefault="00E44803" w:rsidP="00EF58CB">
                  <w:pPr>
                    <w:rPr>
                      <w:rFonts w:ascii="Calibri" w:hAnsi="Calibri" w:cs="Calibri"/>
                      <w:b/>
                      <w:sz w:val="14"/>
                      <w:szCs w:val="18"/>
                      <w:lang w:val="es-MX"/>
                    </w:rPr>
                  </w:pPr>
                  <w:r w:rsidRPr="00C52237">
                    <w:rPr>
                      <w:rFonts w:ascii="Arial" w:hAnsi="Arial" w:cs="Arial"/>
                      <w:bCs/>
                      <w:sz w:val="14"/>
                      <w:szCs w:val="18"/>
                      <w:lang w:val="es-BO"/>
                    </w:rPr>
                    <w:t>+ 0.3</w:t>
                  </w:r>
                </w:p>
              </w:tc>
              <w:tc>
                <w:tcPr>
                  <w:tcW w:w="1701" w:type="dxa"/>
                </w:tcPr>
                <w:p w:rsidR="00E44803" w:rsidRPr="00C52237" w:rsidRDefault="00E44803" w:rsidP="00EF58CB">
                  <w:pPr>
                    <w:rPr>
                      <w:rFonts w:ascii="Calibri" w:hAnsi="Calibri" w:cs="Calibri"/>
                      <w:b/>
                      <w:sz w:val="14"/>
                      <w:szCs w:val="18"/>
                      <w:lang w:val="es-MX"/>
                    </w:rPr>
                  </w:pPr>
                  <w:r w:rsidRPr="00C52237">
                    <w:rPr>
                      <w:rFonts w:ascii="Arial" w:hAnsi="Arial" w:cs="Arial"/>
                      <w:sz w:val="14"/>
                      <w:szCs w:val="18"/>
                      <w:lang w:val="es-BO"/>
                    </w:rPr>
                    <w:t>En Barras de 12 metros</w:t>
                  </w:r>
                </w:p>
              </w:tc>
            </w:tr>
          </w:tbl>
          <w:p w:rsidR="00E44803" w:rsidRDefault="00E44803" w:rsidP="00EF58CB">
            <w:pPr>
              <w:rPr>
                <w:rFonts w:ascii="Calibri" w:hAnsi="Calibri" w:cs="Calibri"/>
                <w:b/>
                <w:sz w:val="18"/>
                <w:szCs w:val="18"/>
                <w:lang w:val="es-MX"/>
              </w:rPr>
            </w:pPr>
          </w:p>
          <w:p w:rsidR="00E44803" w:rsidRPr="00C52237" w:rsidRDefault="00E44803" w:rsidP="00EF58CB">
            <w:pPr>
              <w:rPr>
                <w:rFonts w:ascii="Calibri" w:hAnsi="Calibri" w:cs="Calibri"/>
                <w:b/>
                <w:sz w:val="18"/>
                <w:szCs w:val="18"/>
                <w:lang w:val="es-MX"/>
              </w:rPr>
            </w:pP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41771C" w:rsidRDefault="00E44803" w:rsidP="00EF58CB">
            <w:pPr>
              <w:jc w:val="both"/>
              <w:rPr>
                <w:rFonts w:ascii="Arial" w:hAnsi="Arial" w:cs="Arial"/>
                <w:sz w:val="18"/>
                <w:szCs w:val="18"/>
                <w:lang w:val="es-BO"/>
              </w:rPr>
            </w:pPr>
            <w:r w:rsidRPr="0041771C">
              <w:rPr>
                <w:rFonts w:ascii="Arial" w:hAnsi="Arial" w:cs="Arial"/>
                <w:sz w:val="18"/>
                <w:szCs w:val="18"/>
                <w:lang w:val="es-BO"/>
              </w:rPr>
              <w:lastRenderedPageBreak/>
              <w:t>La tubería deberá contar con certificado de fabricación que cumpla la NORMA CEN 1555-2, emitido por un certificador acreditado legalmente, nacional o internacional (por ejemplo IBNORCA, IQNET, ISO, IGA, BUREAU VERITAS u otros equivalentes) que certifique la norma aplicada en la fabricación del producto.</w:t>
            </w:r>
          </w:p>
          <w:p w:rsidR="00E44803" w:rsidRPr="0041771C" w:rsidRDefault="00E44803" w:rsidP="00EF58CB">
            <w:pPr>
              <w:ind w:left="993"/>
              <w:jc w:val="both"/>
              <w:rPr>
                <w:rFonts w:ascii="Arial" w:hAnsi="Arial" w:cs="Arial"/>
                <w:sz w:val="18"/>
                <w:szCs w:val="18"/>
                <w:lang w:val="es-BO"/>
              </w:rPr>
            </w:pPr>
          </w:p>
          <w:p w:rsidR="00E44803" w:rsidRPr="0041771C" w:rsidRDefault="00E44803" w:rsidP="00EF58CB">
            <w:pPr>
              <w:jc w:val="both"/>
              <w:rPr>
                <w:rFonts w:ascii="Arial" w:hAnsi="Arial" w:cs="Arial"/>
                <w:sz w:val="18"/>
                <w:szCs w:val="18"/>
                <w:lang w:val="es-BO"/>
              </w:rPr>
            </w:pPr>
            <w:r w:rsidRPr="0041771C">
              <w:rPr>
                <w:rFonts w:ascii="Arial" w:hAnsi="Arial" w:cs="Arial"/>
                <w:sz w:val="18"/>
                <w:szCs w:val="18"/>
                <w:lang w:val="es-BO"/>
              </w:rPr>
              <w:t>Para cada Ítem la tubería deberá presentar el marcado de metraje, siendo este cada metro, en tuberías con presentación en rollos.</w:t>
            </w:r>
          </w:p>
          <w:p w:rsidR="00E44803" w:rsidRPr="0041771C" w:rsidRDefault="00E44803" w:rsidP="00EF58CB">
            <w:pPr>
              <w:pStyle w:val="Prrafodelista"/>
              <w:rPr>
                <w:rFonts w:ascii="Arial" w:hAnsi="Arial" w:cs="Arial"/>
                <w:sz w:val="18"/>
                <w:szCs w:val="18"/>
                <w:lang w:val="es-BO"/>
              </w:rPr>
            </w:pPr>
          </w:p>
          <w:p w:rsidR="00E44803" w:rsidRPr="0041771C" w:rsidRDefault="00E44803" w:rsidP="00EF58CB">
            <w:pPr>
              <w:jc w:val="both"/>
              <w:rPr>
                <w:rFonts w:ascii="Arial" w:hAnsi="Arial" w:cs="Arial"/>
                <w:sz w:val="18"/>
                <w:szCs w:val="18"/>
                <w:lang w:val="es-BO"/>
              </w:rPr>
            </w:pPr>
            <w:r w:rsidRPr="0041771C">
              <w:rPr>
                <w:rFonts w:ascii="Arial" w:hAnsi="Arial" w:cs="Arial"/>
                <w:sz w:val="18"/>
                <w:szCs w:val="18"/>
                <w:lang w:val="es-BO"/>
              </w:rPr>
              <w:t>Todos los tubos deberán estar marcados en forma legible e indeleble en toda su longitud, con una leyenda indentada sobre una generatriz. El marcado deberá ser con una pintura permanente laser - para lo cual deberá adjuntar un certificado de serigrafía, emitido por un ente certificador externo.</w:t>
            </w:r>
          </w:p>
          <w:p w:rsidR="00E44803" w:rsidRPr="0041771C" w:rsidRDefault="00E44803" w:rsidP="00EF58CB">
            <w:pPr>
              <w:ind w:left="993"/>
              <w:jc w:val="both"/>
              <w:rPr>
                <w:rFonts w:ascii="Arial" w:hAnsi="Arial" w:cs="Arial"/>
                <w:sz w:val="18"/>
                <w:szCs w:val="18"/>
                <w:lang w:val="es-BO"/>
              </w:rPr>
            </w:pPr>
          </w:p>
          <w:p w:rsidR="00E44803" w:rsidRPr="0041771C" w:rsidRDefault="00E44803" w:rsidP="00EF58CB">
            <w:pPr>
              <w:ind w:left="708"/>
              <w:jc w:val="both"/>
              <w:rPr>
                <w:rFonts w:ascii="Arial" w:hAnsi="Arial" w:cs="Arial"/>
                <w:sz w:val="18"/>
                <w:szCs w:val="18"/>
                <w:lang w:val="es-BO"/>
              </w:rPr>
            </w:pPr>
            <w:r w:rsidRPr="0041771C">
              <w:rPr>
                <w:rFonts w:ascii="Arial" w:hAnsi="Arial" w:cs="Arial"/>
                <w:sz w:val="18"/>
                <w:szCs w:val="18"/>
                <w:lang w:val="es-BO"/>
              </w:rPr>
              <w:t>La leyenda deberá indicar, de acuerdo a la norma CEN 1555-2. Debiendo presentar la información siguiente:</w:t>
            </w:r>
          </w:p>
          <w:p w:rsidR="00E44803" w:rsidRPr="0041771C" w:rsidRDefault="00E44803" w:rsidP="00EF58CB">
            <w:pPr>
              <w:ind w:left="993"/>
              <w:jc w:val="both"/>
              <w:rPr>
                <w:rFonts w:ascii="Arial" w:hAnsi="Arial" w:cs="Arial"/>
                <w:sz w:val="18"/>
                <w:szCs w:val="18"/>
                <w:lang w:val="es-BO"/>
              </w:rPr>
            </w:pPr>
          </w:p>
          <w:p w:rsidR="00E44803" w:rsidRPr="0041771C" w:rsidRDefault="00E44803" w:rsidP="00EF58CB">
            <w:pPr>
              <w:ind w:left="993"/>
              <w:jc w:val="both"/>
              <w:rPr>
                <w:rFonts w:ascii="Arial" w:hAnsi="Arial" w:cs="Arial"/>
                <w:sz w:val="18"/>
                <w:szCs w:val="18"/>
                <w:lang w:val="es-BO"/>
              </w:rPr>
            </w:pP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del fabricante</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palabra “polietileno” o las siglas PE.</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del compuesto final empleado, según Norma.</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leyenda GAS.</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Diámetro nominal (mm) y SDR.</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norma de fabricación.</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Identificación de la línea y turno de producción correspondiente, día, mes y año de fabricación.</w:t>
            </w:r>
          </w:p>
          <w:p w:rsidR="00E44803" w:rsidRPr="0041771C" w:rsidRDefault="00E44803" w:rsidP="00E40A0F">
            <w:pPr>
              <w:numPr>
                <w:ilvl w:val="0"/>
                <w:numId w:val="35"/>
              </w:numPr>
              <w:jc w:val="both"/>
              <w:rPr>
                <w:rFonts w:ascii="Arial" w:hAnsi="Arial" w:cs="Arial"/>
                <w:sz w:val="18"/>
                <w:szCs w:val="18"/>
                <w:lang w:val="es-BO"/>
              </w:rPr>
            </w:pPr>
            <w:r w:rsidRPr="0041771C">
              <w:rPr>
                <w:rFonts w:ascii="Arial" w:hAnsi="Arial" w:cs="Arial"/>
                <w:sz w:val="18"/>
                <w:szCs w:val="18"/>
                <w:lang w:val="es-BO"/>
              </w:rPr>
              <w:t>La industria.</w:t>
            </w:r>
          </w:p>
          <w:p w:rsidR="00E44803" w:rsidRPr="0041771C" w:rsidRDefault="00E44803" w:rsidP="00EF58CB">
            <w:pPr>
              <w:pStyle w:val="Prrafodelista"/>
              <w:rPr>
                <w:rFonts w:ascii="Arial" w:hAnsi="Arial" w:cs="Arial"/>
                <w:sz w:val="18"/>
                <w:szCs w:val="18"/>
                <w:lang w:val="es-BO"/>
              </w:rPr>
            </w:pPr>
          </w:p>
          <w:p w:rsidR="00E44803" w:rsidRPr="00DB5AAF" w:rsidRDefault="00E44803" w:rsidP="00EF58CB">
            <w:pPr>
              <w:ind w:right="141"/>
              <w:jc w:val="both"/>
              <w:rPr>
                <w:rFonts w:ascii="Calibri" w:hAnsi="Calibri" w:cs="Calibri"/>
                <w:sz w:val="18"/>
                <w:szCs w:val="18"/>
              </w:rPr>
            </w:pPr>
            <w:r w:rsidRPr="0041771C">
              <w:rPr>
                <w:rFonts w:ascii="Arial" w:hAnsi="Arial" w:cs="Arial"/>
                <w:sz w:val="18"/>
                <w:szCs w:val="18"/>
              </w:rPr>
              <w:t>La marcación deberá permanecer legible en condiciones normales de manipulación, almacenamiento e instalación.</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shd w:val="clear" w:color="auto" w:fill="B8CCE4" w:themeFill="accent1" w:themeFillTint="66"/>
            <w:vAlign w:val="center"/>
          </w:tcPr>
          <w:p w:rsidR="00E44803" w:rsidRPr="00DB5AAF" w:rsidRDefault="00E44803" w:rsidP="00EF58CB">
            <w:pPr>
              <w:rPr>
                <w:rFonts w:ascii="Calibri" w:hAnsi="Calibri" w:cs="Calibri"/>
                <w:b/>
                <w:sz w:val="18"/>
                <w:szCs w:val="18"/>
              </w:rPr>
            </w:pPr>
            <w:r w:rsidRPr="0041771C">
              <w:rPr>
                <w:rFonts w:ascii="Verdana" w:hAnsi="Verdana" w:cs="Calibri"/>
                <w:b/>
                <w:bCs/>
                <w:sz w:val="18"/>
                <w:szCs w:val="18"/>
              </w:rPr>
              <w:t xml:space="preserve">PLAZO DE ENTREGA </w:t>
            </w:r>
            <w:r w:rsidRPr="0041771C">
              <w:rPr>
                <w:rFonts w:ascii="Calibri" w:hAnsi="Calibri" w:cs="Arial"/>
                <w:b/>
                <w:bCs/>
                <w:sz w:val="18"/>
                <w:szCs w:val="18"/>
              </w:rPr>
              <w:t>(Para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DB5AAF" w:rsidRDefault="00E44803" w:rsidP="00EF58CB">
            <w:pPr>
              <w:autoSpaceDE w:val="0"/>
              <w:autoSpaceDN w:val="0"/>
              <w:adjustRightInd w:val="0"/>
              <w:jc w:val="both"/>
              <w:rPr>
                <w:rFonts w:ascii="Calibri" w:hAnsi="Calibri" w:cs="Calibri"/>
                <w:sz w:val="18"/>
                <w:szCs w:val="18"/>
              </w:rPr>
            </w:pPr>
            <w:r w:rsidRPr="0041771C">
              <w:rPr>
                <w:rFonts w:ascii="Arial" w:hAnsi="Arial" w:cs="Arial"/>
                <w:sz w:val="18"/>
                <w:szCs w:val="18"/>
              </w:rPr>
              <w:t xml:space="preserve">El plazo de entrega de los bienes será de máximo </w:t>
            </w:r>
            <w:r w:rsidRPr="0041771C">
              <w:rPr>
                <w:rFonts w:ascii="Arial" w:hAnsi="Arial" w:cs="Arial"/>
                <w:b/>
                <w:sz w:val="18"/>
                <w:szCs w:val="18"/>
              </w:rPr>
              <w:t>150 días calendario</w:t>
            </w:r>
            <w:r w:rsidRPr="0041771C">
              <w:rPr>
                <w:rFonts w:ascii="Arial" w:hAnsi="Arial" w:cs="Arial"/>
                <w:sz w:val="18"/>
                <w:szCs w:val="18"/>
              </w:rPr>
              <w:t>,  a partir del día siguiente hábil de la emisión de la orden de proceder emitida por parte de la DRG, pudiendo realizar la empresa entregas parciales de acuerdo a lo especificado en Lugar de entrega de los Bienes.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shd w:val="clear" w:color="auto" w:fill="B8CCE4" w:themeFill="accent1" w:themeFillTint="66"/>
            <w:vAlign w:val="center"/>
          </w:tcPr>
          <w:p w:rsidR="00E44803" w:rsidRPr="00DB5AAF" w:rsidRDefault="00E44803" w:rsidP="00EF58CB">
            <w:pPr>
              <w:rPr>
                <w:rFonts w:ascii="Calibri" w:hAnsi="Calibri" w:cs="Calibri"/>
                <w:b/>
                <w:sz w:val="18"/>
                <w:szCs w:val="18"/>
              </w:rPr>
            </w:pPr>
            <w:r w:rsidRPr="0041771C">
              <w:rPr>
                <w:rFonts w:ascii="Verdana" w:hAnsi="Verdana" w:cs="Calibri"/>
                <w:b/>
                <w:bCs/>
                <w:sz w:val="18"/>
                <w:szCs w:val="18"/>
              </w:rPr>
              <w:t xml:space="preserve">EMBALAJE </w:t>
            </w:r>
            <w:r w:rsidRPr="0041771C">
              <w:rPr>
                <w:rFonts w:ascii="Calibri" w:hAnsi="Calibri" w:cs="Arial"/>
                <w:b/>
                <w:bCs/>
                <w:sz w:val="18"/>
                <w:szCs w:val="18"/>
              </w:rPr>
              <w:t>(Para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Default="00E44803" w:rsidP="00EF58CB">
            <w:pPr>
              <w:autoSpaceDE w:val="0"/>
              <w:autoSpaceDN w:val="0"/>
              <w:adjustRightInd w:val="0"/>
              <w:jc w:val="both"/>
              <w:rPr>
                <w:rFonts w:ascii="Arial" w:hAnsi="Arial" w:cs="Arial"/>
                <w:sz w:val="18"/>
                <w:szCs w:val="18"/>
              </w:rPr>
            </w:pPr>
            <w:r w:rsidRPr="0041771C">
              <w:rPr>
                <w:rFonts w:ascii="Arial" w:hAnsi="Arial" w:cs="Arial"/>
                <w:sz w:val="18"/>
                <w:szCs w:val="18"/>
              </w:rPr>
              <w:t>El embalaje deberá ser adecuado para resistir su almacenamiento y manipulación brusca evitando cualquier  daño a la tubería</w:t>
            </w:r>
          </w:p>
          <w:p w:rsidR="00D0497A" w:rsidRDefault="00D0497A" w:rsidP="00EF58CB">
            <w:pPr>
              <w:autoSpaceDE w:val="0"/>
              <w:autoSpaceDN w:val="0"/>
              <w:adjustRightInd w:val="0"/>
              <w:jc w:val="both"/>
              <w:rPr>
                <w:rFonts w:ascii="Arial" w:hAnsi="Arial" w:cs="Arial"/>
                <w:sz w:val="18"/>
                <w:szCs w:val="18"/>
              </w:rPr>
            </w:pPr>
          </w:p>
          <w:p w:rsidR="00D0497A" w:rsidRPr="00DB5AAF" w:rsidRDefault="00D0497A" w:rsidP="00EF58CB">
            <w:pPr>
              <w:autoSpaceDE w:val="0"/>
              <w:autoSpaceDN w:val="0"/>
              <w:adjustRightInd w:val="0"/>
              <w:jc w:val="both"/>
              <w:rPr>
                <w:rFonts w:ascii="Calibri" w:hAnsi="Calibri" w:cs="Calibri"/>
                <w:b/>
                <w:sz w:val="18"/>
                <w:szCs w:val="18"/>
              </w:rPr>
            </w:pPr>
            <w:bookmarkStart w:id="5" w:name="_GoBack"/>
            <w:bookmarkEnd w:id="5"/>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shd w:val="clear" w:color="auto" w:fill="B8CCE4" w:themeFill="accent1" w:themeFillTint="66"/>
            <w:vAlign w:val="center"/>
          </w:tcPr>
          <w:p w:rsidR="00E44803" w:rsidRPr="00DB5AAF" w:rsidRDefault="00E44803" w:rsidP="00EF58CB">
            <w:pPr>
              <w:rPr>
                <w:rFonts w:ascii="Calibri" w:hAnsi="Calibri" w:cs="Calibri"/>
                <w:b/>
                <w:bCs/>
                <w:sz w:val="18"/>
                <w:szCs w:val="18"/>
              </w:rPr>
            </w:pPr>
            <w:r w:rsidRPr="0041771C">
              <w:rPr>
                <w:rFonts w:ascii="Verdana" w:hAnsi="Verdana" w:cs="Calibri"/>
                <w:b/>
                <w:bCs/>
                <w:sz w:val="18"/>
                <w:szCs w:val="18"/>
              </w:rPr>
              <w:lastRenderedPageBreak/>
              <w:t xml:space="preserve">SERVICIOS CONEXOS </w:t>
            </w:r>
            <w:r w:rsidRPr="0041771C">
              <w:rPr>
                <w:rFonts w:ascii="Calibri" w:hAnsi="Calibri" w:cs="Arial"/>
                <w:b/>
                <w:bCs/>
                <w:sz w:val="18"/>
                <w:szCs w:val="18"/>
              </w:rPr>
              <w:t>(Para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trHeight w:val="5045"/>
          <w:jc w:val="center"/>
        </w:trPr>
        <w:tc>
          <w:tcPr>
            <w:tcW w:w="5143" w:type="dxa"/>
            <w:vAlign w:val="center"/>
          </w:tcPr>
          <w:p w:rsidR="00E44803" w:rsidRPr="0041771C" w:rsidRDefault="00E44803" w:rsidP="00EF58CB">
            <w:pPr>
              <w:autoSpaceDE w:val="0"/>
              <w:autoSpaceDN w:val="0"/>
              <w:adjustRightInd w:val="0"/>
              <w:jc w:val="both"/>
              <w:rPr>
                <w:rFonts w:ascii="Verdana" w:hAnsi="Verdana"/>
                <w:b/>
                <w:sz w:val="18"/>
                <w:szCs w:val="18"/>
                <w:u w:val="single"/>
              </w:rPr>
            </w:pPr>
          </w:p>
          <w:p w:rsidR="00E44803" w:rsidRPr="0041771C" w:rsidRDefault="00E44803" w:rsidP="00EF58CB">
            <w:pPr>
              <w:autoSpaceDE w:val="0"/>
              <w:autoSpaceDN w:val="0"/>
              <w:adjustRightInd w:val="0"/>
              <w:jc w:val="both"/>
              <w:rPr>
                <w:rFonts w:ascii="Verdana" w:hAnsi="Verdana"/>
                <w:b/>
                <w:sz w:val="18"/>
                <w:szCs w:val="18"/>
                <w:u w:val="single"/>
              </w:rPr>
            </w:pPr>
            <w:r w:rsidRPr="0041771C">
              <w:rPr>
                <w:rFonts w:ascii="Verdana" w:hAnsi="Verdana"/>
                <w:b/>
                <w:sz w:val="18"/>
                <w:szCs w:val="18"/>
                <w:u w:val="single"/>
              </w:rPr>
              <w:t>INDUCCIÓN DE MONTAJE Y USO DE LOS BIENES</w:t>
            </w:r>
          </w:p>
          <w:p w:rsidR="00E44803" w:rsidRPr="0041771C" w:rsidRDefault="00E44803" w:rsidP="00EF58CB">
            <w:pPr>
              <w:autoSpaceDE w:val="0"/>
              <w:autoSpaceDN w:val="0"/>
              <w:adjustRightInd w:val="0"/>
              <w:jc w:val="both"/>
              <w:rPr>
                <w:rFonts w:ascii="Verdana" w:hAnsi="Verdana" w:cs="Calibri"/>
                <w:sz w:val="18"/>
                <w:szCs w:val="18"/>
              </w:rPr>
            </w:pPr>
          </w:p>
          <w:p w:rsidR="00E44803" w:rsidRPr="0041771C" w:rsidRDefault="00E44803" w:rsidP="00EF58CB">
            <w:pPr>
              <w:pStyle w:val="Prrafodelista"/>
              <w:ind w:left="0"/>
              <w:jc w:val="both"/>
              <w:rPr>
                <w:rFonts w:ascii="Arial" w:hAnsi="Arial" w:cs="Arial"/>
                <w:sz w:val="18"/>
                <w:szCs w:val="18"/>
              </w:rPr>
            </w:pPr>
            <w:r w:rsidRPr="0041771C">
              <w:rPr>
                <w:rFonts w:ascii="Arial" w:hAnsi="Arial" w:cs="Arial"/>
                <w:sz w:val="18"/>
                <w:szCs w:val="18"/>
              </w:rPr>
              <w:t>La empresa adjudicada deberá realizar obligatoriamente una inducción de montaje y uso de los bienes al personal de YPFB con personal técnico especializado (funcionarios de la Empresa Fabricante) con relación a la instalación, aplicación, cuidados y recomendaciones técnicas para los diferentes accesorios ofertados dentro de su propuesta.</w:t>
            </w:r>
          </w:p>
          <w:p w:rsidR="00E44803" w:rsidRPr="0041771C" w:rsidRDefault="00E44803" w:rsidP="00EF58CB">
            <w:pPr>
              <w:pStyle w:val="Prrafodelista"/>
              <w:ind w:left="0"/>
              <w:jc w:val="both"/>
              <w:rPr>
                <w:rFonts w:ascii="Arial" w:hAnsi="Arial" w:cs="Arial"/>
                <w:sz w:val="18"/>
                <w:szCs w:val="18"/>
              </w:rPr>
            </w:pPr>
          </w:p>
          <w:p w:rsidR="00E44803" w:rsidRPr="0041771C" w:rsidRDefault="00E44803" w:rsidP="00EF58CB">
            <w:pPr>
              <w:pStyle w:val="Prrafodelista"/>
              <w:ind w:left="0"/>
              <w:jc w:val="both"/>
              <w:rPr>
                <w:rFonts w:ascii="Arial" w:hAnsi="Arial" w:cs="Arial"/>
                <w:sz w:val="18"/>
                <w:szCs w:val="18"/>
              </w:rPr>
            </w:pPr>
            <w:r w:rsidRPr="0041771C">
              <w:rPr>
                <w:rFonts w:ascii="Arial" w:hAnsi="Arial" w:cs="Arial"/>
                <w:sz w:val="18"/>
                <w:szCs w:val="18"/>
              </w:rPr>
              <w:t>Asimismo, deberá entregar los procedimientos relacionados con la técnica de la instalación de los mismos, esto tanto en medio físico como en digital a la GRGD – YPFB. Por otra parte, dicha inducción se deberá realizar en la ciudad de La Paz, para lo cual la Empresa contratista deberá prever los costos comprendidos por movilización de su personal y traslado de equipos  y materiales (no rembolsables por YPFB). Dicha coordinación la deberá realizar con la Dirección de Redes de Gas dependiente de la GRGD – YPFB.</w:t>
            </w:r>
          </w:p>
          <w:p w:rsidR="00E44803" w:rsidRPr="0041771C" w:rsidRDefault="00E44803" w:rsidP="00EF58CB">
            <w:pPr>
              <w:pStyle w:val="Prrafodelista"/>
              <w:ind w:left="0"/>
              <w:jc w:val="both"/>
              <w:rPr>
                <w:rFonts w:ascii="Arial" w:hAnsi="Arial" w:cs="Arial"/>
                <w:sz w:val="18"/>
                <w:szCs w:val="18"/>
              </w:rPr>
            </w:pPr>
          </w:p>
          <w:p w:rsidR="00E44803" w:rsidRPr="0041771C" w:rsidRDefault="00E44803" w:rsidP="00EF58CB">
            <w:pPr>
              <w:pStyle w:val="Prrafodelista"/>
              <w:ind w:left="0"/>
              <w:jc w:val="both"/>
              <w:rPr>
                <w:rFonts w:ascii="Arial" w:hAnsi="Arial" w:cs="Arial"/>
                <w:sz w:val="18"/>
                <w:szCs w:val="18"/>
              </w:rPr>
            </w:pPr>
            <w:r w:rsidRPr="0041771C">
              <w:rPr>
                <w:rFonts w:ascii="Arial" w:hAnsi="Arial" w:cs="Arial"/>
                <w:b/>
                <w:sz w:val="18"/>
                <w:szCs w:val="18"/>
              </w:rPr>
              <w:t>Aclaramos que YPFB no cubrirá ningún costo adicional por la precitada inducción referida en el presente documento.</w:t>
            </w:r>
          </w:p>
          <w:p w:rsidR="00E44803" w:rsidRPr="00DB5AAF" w:rsidRDefault="00E44803" w:rsidP="00EF58CB">
            <w:pPr>
              <w:tabs>
                <w:tab w:val="left" w:pos="1843"/>
              </w:tabs>
              <w:jc w:val="both"/>
              <w:rPr>
                <w:rFonts w:ascii="Calibri" w:hAnsi="Calibri" w:cs="Calibri"/>
                <w:sz w:val="18"/>
                <w:szCs w:val="18"/>
              </w:rPr>
            </w:pP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shd w:val="clear" w:color="auto" w:fill="B8CCE4" w:themeFill="accent1" w:themeFillTint="66"/>
            <w:vAlign w:val="center"/>
          </w:tcPr>
          <w:p w:rsidR="00E44803" w:rsidRPr="00DB5AAF" w:rsidRDefault="00E44803" w:rsidP="00EF58CB">
            <w:pPr>
              <w:rPr>
                <w:rFonts w:ascii="Calibri" w:hAnsi="Calibri" w:cs="Calibri"/>
                <w:b/>
                <w:bCs/>
                <w:sz w:val="18"/>
                <w:szCs w:val="18"/>
              </w:rPr>
            </w:pPr>
            <w:r w:rsidRPr="0041771C">
              <w:rPr>
                <w:rFonts w:ascii="Verdana" w:hAnsi="Verdana" w:cs="Calibri"/>
                <w:b/>
                <w:bCs/>
                <w:sz w:val="18"/>
                <w:szCs w:val="18"/>
              </w:rPr>
              <w:t xml:space="preserve">MUESTRAS </w:t>
            </w:r>
            <w:r w:rsidRPr="0041771C">
              <w:rPr>
                <w:rFonts w:ascii="Calibri" w:hAnsi="Calibri" w:cs="Arial"/>
                <w:b/>
                <w:bCs/>
                <w:sz w:val="18"/>
                <w:szCs w:val="18"/>
              </w:rPr>
              <w:t>(Para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41771C" w:rsidRDefault="00E44803" w:rsidP="00EF58CB">
            <w:pPr>
              <w:autoSpaceDE w:val="0"/>
              <w:autoSpaceDN w:val="0"/>
              <w:adjustRightInd w:val="0"/>
              <w:jc w:val="both"/>
              <w:rPr>
                <w:rFonts w:ascii="Arial" w:hAnsi="Arial" w:cs="Arial"/>
                <w:sz w:val="18"/>
                <w:szCs w:val="18"/>
              </w:rPr>
            </w:pPr>
          </w:p>
          <w:p w:rsidR="00E44803" w:rsidRPr="0041771C" w:rsidRDefault="00E44803" w:rsidP="00EF58CB">
            <w:pPr>
              <w:autoSpaceDE w:val="0"/>
              <w:autoSpaceDN w:val="0"/>
              <w:adjustRightInd w:val="0"/>
              <w:jc w:val="both"/>
              <w:rPr>
                <w:rFonts w:ascii="Arial" w:hAnsi="Arial" w:cs="Arial"/>
                <w:sz w:val="18"/>
                <w:szCs w:val="18"/>
              </w:rPr>
            </w:pPr>
            <w:r w:rsidRPr="0041771C">
              <w:rPr>
                <w:rFonts w:ascii="Arial" w:hAnsi="Arial" w:cs="Arial"/>
                <w:sz w:val="18"/>
                <w:szCs w:val="18"/>
              </w:rPr>
              <w:t>Las Empresas proponentes conjuntamente con la propuesta deberán presentar muestras correspondientes del bien ofertado de acuerdo al diámetro ofertado, las mismas deberán estar entre 20 a 30 cm de longitud (obligatoriamente), el material entregado no serán reembolsables ni devueltos al proponente por parte de YPFB, los mismos quedaran en custodia de la Unidad Solicitante.</w:t>
            </w:r>
          </w:p>
          <w:p w:rsidR="00E44803" w:rsidRPr="0041771C" w:rsidRDefault="00E44803" w:rsidP="00EF58CB">
            <w:pPr>
              <w:autoSpaceDE w:val="0"/>
              <w:autoSpaceDN w:val="0"/>
              <w:adjustRightInd w:val="0"/>
              <w:jc w:val="both"/>
              <w:rPr>
                <w:rFonts w:ascii="Arial" w:hAnsi="Arial" w:cs="Arial"/>
                <w:sz w:val="18"/>
                <w:szCs w:val="18"/>
              </w:rPr>
            </w:pPr>
          </w:p>
          <w:p w:rsidR="00E44803" w:rsidRPr="0041771C" w:rsidRDefault="00E44803" w:rsidP="00EF58CB">
            <w:pPr>
              <w:autoSpaceDE w:val="0"/>
              <w:autoSpaceDN w:val="0"/>
              <w:adjustRightInd w:val="0"/>
              <w:jc w:val="both"/>
              <w:rPr>
                <w:rFonts w:ascii="Arial" w:hAnsi="Arial" w:cs="Arial"/>
                <w:sz w:val="18"/>
                <w:szCs w:val="18"/>
              </w:rPr>
            </w:pPr>
            <w:r w:rsidRPr="0041771C">
              <w:rPr>
                <w:rFonts w:ascii="Arial" w:hAnsi="Arial" w:cs="Arial"/>
                <w:sz w:val="18"/>
                <w:szCs w:val="18"/>
              </w:rPr>
              <w:t>Asimismo, dichas muestras deberán guardar relación con las fichas técnicas o catálogos de la propuesta. La no presentación de las muestras es considerada causal de descalificación.</w:t>
            </w:r>
          </w:p>
          <w:p w:rsidR="00E44803" w:rsidRPr="00DB5AAF" w:rsidRDefault="00E44803" w:rsidP="00EF58CB">
            <w:pPr>
              <w:rPr>
                <w:rFonts w:ascii="Calibri" w:hAnsi="Calibri" w:cs="Calibri"/>
                <w:bCs/>
                <w:sz w:val="18"/>
                <w:szCs w:val="18"/>
              </w:rPr>
            </w:pP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shd w:val="clear" w:color="auto" w:fill="B8CCE4" w:themeFill="accent1" w:themeFillTint="66"/>
            <w:vAlign w:val="center"/>
          </w:tcPr>
          <w:p w:rsidR="00E44803" w:rsidRPr="0041771C" w:rsidRDefault="00E44803" w:rsidP="00EF58CB">
            <w:pPr>
              <w:autoSpaceDE w:val="0"/>
              <w:autoSpaceDN w:val="0"/>
              <w:adjustRightInd w:val="0"/>
              <w:jc w:val="both"/>
              <w:rPr>
                <w:rFonts w:ascii="Arial" w:hAnsi="Arial" w:cs="Arial"/>
                <w:sz w:val="18"/>
                <w:szCs w:val="18"/>
              </w:rPr>
            </w:pPr>
            <w:r w:rsidRPr="0041771C">
              <w:rPr>
                <w:rFonts w:ascii="Verdana" w:hAnsi="Verdana" w:cs="Calibri"/>
                <w:b/>
                <w:bCs/>
                <w:sz w:val="18"/>
                <w:szCs w:val="18"/>
              </w:rPr>
              <w:t xml:space="preserve">DOCUMENTACIÓN A PRESENTAR CON LA PROPUESTA </w:t>
            </w:r>
            <w:r w:rsidRPr="0041771C">
              <w:rPr>
                <w:rFonts w:ascii="Calibri" w:hAnsi="Calibri" w:cs="Arial"/>
                <w:b/>
                <w:bCs/>
                <w:sz w:val="18"/>
                <w:szCs w:val="18"/>
              </w:rPr>
              <w:t>(Para todos los Ítems)</w:t>
            </w: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41771C" w:rsidRDefault="00E44803" w:rsidP="00EF58CB">
            <w:pPr>
              <w:jc w:val="both"/>
              <w:rPr>
                <w:rFonts w:ascii="Arial" w:hAnsi="Arial" w:cs="Arial"/>
                <w:sz w:val="18"/>
                <w:szCs w:val="18"/>
              </w:rPr>
            </w:pPr>
          </w:p>
          <w:p w:rsidR="00E44803" w:rsidRPr="0041771C" w:rsidRDefault="00E44803" w:rsidP="00EF58CB">
            <w:pPr>
              <w:jc w:val="both"/>
              <w:rPr>
                <w:rFonts w:ascii="Arial" w:hAnsi="Arial" w:cs="Arial"/>
                <w:sz w:val="18"/>
                <w:szCs w:val="18"/>
              </w:rPr>
            </w:pPr>
            <w:r w:rsidRPr="0041771C">
              <w:rPr>
                <w:rFonts w:ascii="Arial" w:hAnsi="Arial" w:cs="Arial"/>
                <w:sz w:val="18"/>
                <w:szCs w:val="18"/>
              </w:rPr>
              <w:t>El proponente deberá entregar la siguiente información:</w:t>
            </w:r>
          </w:p>
          <w:p w:rsidR="00E44803" w:rsidRPr="0041771C" w:rsidRDefault="00E44803" w:rsidP="00EF58CB">
            <w:pPr>
              <w:jc w:val="both"/>
              <w:rPr>
                <w:rFonts w:ascii="Arial" w:hAnsi="Arial" w:cs="Arial"/>
                <w:sz w:val="18"/>
                <w:szCs w:val="18"/>
              </w:rPr>
            </w:pPr>
          </w:p>
          <w:p w:rsidR="00E44803" w:rsidRPr="0041771C" w:rsidRDefault="00E44803" w:rsidP="00E40A0F">
            <w:pPr>
              <w:pStyle w:val="Prrafodelista"/>
              <w:numPr>
                <w:ilvl w:val="0"/>
                <w:numId w:val="36"/>
              </w:numPr>
              <w:ind w:left="534" w:hanging="284"/>
              <w:jc w:val="both"/>
              <w:rPr>
                <w:rFonts w:ascii="Arial" w:hAnsi="Arial" w:cs="Arial"/>
                <w:sz w:val="18"/>
                <w:szCs w:val="18"/>
              </w:rPr>
            </w:pPr>
            <w:r w:rsidRPr="0041771C">
              <w:rPr>
                <w:rFonts w:ascii="Arial" w:hAnsi="Arial" w:cs="Arial"/>
                <w:sz w:val="18"/>
                <w:szCs w:val="18"/>
              </w:rPr>
              <w:t>Certificación de la norma aplicada en la fabricación del producto de acuerdo a las especificaciones técnicas ya indicadas, de  cualquier institución acreditada legalmente, nacional o internacional (por ejemplo IBNORCA, IQNET, ISO, IGA, BUREAU VERITAS u otros equivalentes) El certificado correspondiente deberá estar a nombre de la fábrica que produce el bien solicitado, el mismo deberá estar vigente hasta la fecha de entrega de los bienes, el documento deberá ser en fotocopia simple a color.</w:t>
            </w:r>
          </w:p>
          <w:p w:rsidR="00E44803" w:rsidRPr="0041771C" w:rsidRDefault="00E44803" w:rsidP="00EF58CB">
            <w:pPr>
              <w:jc w:val="both"/>
              <w:rPr>
                <w:rFonts w:ascii="Arial" w:hAnsi="Arial" w:cs="Arial"/>
                <w:sz w:val="18"/>
                <w:szCs w:val="18"/>
              </w:rPr>
            </w:pPr>
          </w:p>
          <w:p w:rsidR="00E44803" w:rsidRPr="0041771C" w:rsidRDefault="00E44803" w:rsidP="00E40A0F">
            <w:pPr>
              <w:pStyle w:val="Prrafodelista"/>
              <w:numPr>
                <w:ilvl w:val="0"/>
                <w:numId w:val="36"/>
              </w:numPr>
              <w:ind w:left="534" w:hanging="284"/>
              <w:jc w:val="both"/>
              <w:rPr>
                <w:rFonts w:ascii="Arial" w:hAnsi="Arial" w:cs="Arial"/>
                <w:sz w:val="18"/>
                <w:szCs w:val="18"/>
              </w:rPr>
            </w:pPr>
            <w:r w:rsidRPr="0041771C">
              <w:rPr>
                <w:rFonts w:ascii="Arial" w:hAnsi="Arial" w:cs="Arial"/>
                <w:sz w:val="18"/>
                <w:szCs w:val="18"/>
              </w:rPr>
              <w:t>Catálogos o fichas técnicas en idioma español (documento original)</w:t>
            </w:r>
          </w:p>
          <w:p w:rsidR="00E44803" w:rsidRPr="0041771C" w:rsidRDefault="00E44803" w:rsidP="00EF58CB">
            <w:pPr>
              <w:pStyle w:val="Prrafodelista"/>
              <w:ind w:left="1065"/>
              <w:jc w:val="both"/>
              <w:rPr>
                <w:rFonts w:ascii="Arial" w:hAnsi="Arial" w:cs="Arial"/>
                <w:sz w:val="18"/>
                <w:szCs w:val="18"/>
              </w:rPr>
            </w:pPr>
          </w:p>
          <w:p w:rsidR="00E44803" w:rsidRPr="0041771C" w:rsidRDefault="00E44803" w:rsidP="00E40A0F">
            <w:pPr>
              <w:pStyle w:val="Prrafodelista"/>
              <w:numPr>
                <w:ilvl w:val="0"/>
                <w:numId w:val="36"/>
              </w:numPr>
              <w:ind w:left="534" w:hanging="284"/>
              <w:jc w:val="both"/>
              <w:rPr>
                <w:rFonts w:ascii="Arial" w:hAnsi="Arial" w:cs="Arial"/>
                <w:sz w:val="18"/>
                <w:szCs w:val="18"/>
              </w:rPr>
            </w:pPr>
            <w:r w:rsidRPr="0041771C">
              <w:rPr>
                <w:rFonts w:ascii="Arial" w:hAnsi="Arial" w:cs="Arial"/>
                <w:sz w:val="18"/>
                <w:szCs w:val="18"/>
              </w:rPr>
              <w:t>Documento original emitido por su proveedor de resina, dirigida a YPFB, que establezca puntualmente que: La resina que provee es virgen y puede ser utilizada para la fabricación de tuberías para transporte de Gas Natural.</w:t>
            </w:r>
          </w:p>
          <w:p w:rsidR="00E44803" w:rsidRPr="0041771C" w:rsidRDefault="00E44803" w:rsidP="00EF58CB">
            <w:pPr>
              <w:pStyle w:val="Prrafodelista"/>
              <w:ind w:left="534"/>
              <w:jc w:val="both"/>
              <w:rPr>
                <w:rFonts w:ascii="Arial" w:hAnsi="Arial" w:cs="Arial"/>
                <w:sz w:val="18"/>
                <w:szCs w:val="18"/>
              </w:rPr>
            </w:pPr>
          </w:p>
          <w:p w:rsidR="00E44803" w:rsidRPr="0041771C" w:rsidRDefault="00E44803" w:rsidP="00E40A0F">
            <w:pPr>
              <w:pStyle w:val="Prrafodelista"/>
              <w:numPr>
                <w:ilvl w:val="0"/>
                <w:numId w:val="36"/>
              </w:numPr>
              <w:ind w:left="534" w:hanging="284"/>
              <w:jc w:val="both"/>
              <w:rPr>
                <w:rFonts w:ascii="Arial" w:hAnsi="Arial" w:cs="Arial"/>
                <w:sz w:val="18"/>
                <w:szCs w:val="18"/>
              </w:rPr>
            </w:pPr>
            <w:r w:rsidRPr="0041771C">
              <w:rPr>
                <w:rFonts w:ascii="Arial" w:hAnsi="Arial" w:cs="Arial"/>
                <w:sz w:val="18"/>
                <w:szCs w:val="18"/>
              </w:rPr>
              <w:t>En caso de ser representante del fabricante, deberá presentar un documento (fotocopia legalizada)  que acredite ser representante para comercializar los bienes propuestos, el mismo deberá estar extendido por el fabricante.</w:t>
            </w:r>
          </w:p>
          <w:p w:rsidR="00E44803" w:rsidRPr="0041771C" w:rsidRDefault="00E44803" w:rsidP="00EF58CB">
            <w:pPr>
              <w:pStyle w:val="Prrafodelista"/>
              <w:ind w:left="534"/>
              <w:jc w:val="both"/>
              <w:rPr>
                <w:rFonts w:ascii="Arial" w:hAnsi="Arial" w:cs="Arial"/>
                <w:sz w:val="18"/>
                <w:szCs w:val="18"/>
              </w:rPr>
            </w:pPr>
          </w:p>
          <w:p w:rsidR="00E44803" w:rsidRPr="00C52237" w:rsidRDefault="00E44803" w:rsidP="00E40A0F">
            <w:pPr>
              <w:pStyle w:val="Prrafodelista"/>
              <w:numPr>
                <w:ilvl w:val="0"/>
                <w:numId w:val="36"/>
              </w:numPr>
              <w:ind w:left="534" w:hanging="284"/>
              <w:jc w:val="both"/>
              <w:rPr>
                <w:rFonts w:ascii="Arial" w:hAnsi="Arial" w:cs="Arial"/>
                <w:sz w:val="18"/>
                <w:szCs w:val="18"/>
              </w:rPr>
            </w:pPr>
            <w:r w:rsidRPr="0041771C">
              <w:rPr>
                <w:rFonts w:ascii="Arial" w:hAnsi="Arial" w:cs="Arial"/>
                <w:sz w:val="18"/>
                <w:szCs w:val="18"/>
              </w:rPr>
              <w:t>El proponente deberá presentar certificados de calidad de fabricación de una línea anterior de producción, especificando los parámetros establecidos bajo la Norma de fabricación de su propuesta, de acuerdo a los parámetros que se indica en el inciso f)  del punto CONDICIONES DE ENTREGA DE LOS BIENES, el mismo deberá estar certificado por una institución acreditada.  El documento a presentar deberá contar con una antigüedad no mayor a dos años. Asimismo este documento deberá adjuntarse  en la propuesta en fotocopia simple a color y en caso de adjudicación en original o fotocopia legalizada</w:t>
            </w:r>
            <w:r w:rsidRPr="00C52237">
              <w:rPr>
                <w:rFonts w:ascii="Arial" w:hAnsi="Arial" w:cs="Arial"/>
                <w:sz w:val="18"/>
                <w:szCs w:val="18"/>
              </w:rPr>
              <w:t>.</w:t>
            </w:r>
          </w:p>
          <w:p w:rsidR="00E44803" w:rsidRPr="00C52237" w:rsidRDefault="00E44803" w:rsidP="00EF58CB">
            <w:pPr>
              <w:pStyle w:val="Prrafodelista"/>
              <w:ind w:left="534"/>
              <w:jc w:val="both"/>
              <w:rPr>
                <w:rFonts w:ascii="Arial" w:hAnsi="Arial" w:cs="Arial"/>
                <w:sz w:val="18"/>
                <w:szCs w:val="18"/>
              </w:rPr>
            </w:pPr>
          </w:p>
          <w:p w:rsidR="00E44803" w:rsidRPr="00C52237" w:rsidRDefault="00E44803" w:rsidP="00E40A0F">
            <w:pPr>
              <w:pStyle w:val="Prrafodelista"/>
              <w:numPr>
                <w:ilvl w:val="0"/>
                <w:numId w:val="36"/>
              </w:numPr>
              <w:ind w:left="534" w:hanging="284"/>
              <w:jc w:val="both"/>
              <w:rPr>
                <w:rFonts w:ascii="Verdana" w:hAnsi="Verdana" w:cs="Calibri"/>
                <w:b/>
                <w:sz w:val="18"/>
                <w:szCs w:val="18"/>
              </w:rPr>
            </w:pPr>
            <w:r w:rsidRPr="00C52237">
              <w:rPr>
                <w:rFonts w:ascii="Arial" w:hAnsi="Arial" w:cs="Arial"/>
                <w:sz w:val="18"/>
                <w:szCs w:val="18"/>
              </w:rPr>
              <w:t>La Empresa proponente deberá presentar las condiciones de almacenaje de los bienes, el cual deberá cumplir todas las normas seguridad e integridad del bien a entregar, asimismo un procedimiento de carguío, descarguío, transporte y almacenaje.</w:t>
            </w:r>
          </w:p>
          <w:p w:rsidR="00E44803" w:rsidRPr="0041771C" w:rsidRDefault="00E44803" w:rsidP="00EF58CB">
            <w:pPr>
              <w:autoSpaceDE w:val="0"/>
              <w:autoSpaceDN w:val="0"/>
              <w:adjustRightInd w:val="0"/>
              <w:jc w:val="both"/>
              <w:rPr>
                <w:rFonts w:ascii="Arial" w:hAnsi="Arial" w:cs="Arial"/>
                <w:sz w:val="18"/>
                <w:szCs w:val="18"/>
              </w:rPr>
            </w:pP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r w:rsidR="00E44803" w:rsidRPr="00C75BEC" w:rsidTr="00EF58CB">
        <w:trPr>
          <w:jc w:val="center"/>
        </w:trPr>
        <w:tc>
          <w:tcPr>
            <w:tcW w:w="5143" w:type="dxa"/>
            <w:vAlign w:val="center"/>
          </w:tcPr>
          <w:p w:rsidR="00E44803" w:rsidRPr="0041771C" w:rsidRDefault="00E44803" w:rsidP="00EF58CB">
            <w:pPr>
              <w:autoSpaceDE w:val="0"/>
              <w:autoSpaceDN w:val="0"/>
              <w:adjustRightInd w:val="0"/>
              <w:jc w:val="both"/>
              <w:rPr>
                <w:rFonts w:ascii="Arial" w:hAnsi="Arial" w:cs="Arial"/>
                <w:sz w:val="18"/>
                <w:szCs w:val="18"/>
              </w:rPr>
            </w:pPr>
          </w:p>
        </w:tc>
        <w:tc>
          <w:tcPr>
            <w:tcW w:w="2938" w:type="dxa"/>
            <w:vAlign w:val="center"/>
          </w:tcPr>
          <w:p w:rsidR="00E44803" w:rsidRPr="00DB5AAF" w:rsidRDefault="00E44803" w:rsidP="00EF58CB">
            <w:pPr>
              <w:rPr>
                <w:rFonts w:ascii="Calibri" w:hAnsi="Calibri" w:cs="Calibri"/>
                <w:b/>
                <w:sz w:val="18"/>
                <w:szCs w:val="18"/>
              </w:rPr>
            </w:pPr>
          </w:p>
        </w:tc>
        <w:tc>
          <w:tcPr>
            <w:tcW w:w="283" w:type="dxa"/>
            <w:vAlign w:val="center"/>
          </w:tcPr>
          <w:p w:rsidR="00E44803" w:rsidRPr="00DB5AAF" w:rsidRDefault="00E44803" w:rsidP="00EF58CB">
            <w:pPr>
              <w:rPr>
                <w:rFonts w:ascii="Calibri" w:hAnsi="Calibri" w:cs="Calibri"/>
                <w:b/>
                <w:sz w:val="18"/>
                <w:szCs w:val="18"/>
              </w:rPr>
            </w:pPr>
          </w:p>
        </w:tc>
        <w:tc>
          <w:tcPr>
            <w:tcW w:w="567" w:type="dxa"/>
            <w:vAlign w:val="center"/>
          </w:tcPr>
          <w:p w:rsidR="00E44803" w:rsidRPr="00DB5AAF" w:rsidRDefault="00E44803" w:rsidP="00EF58CB">
            <w:pPr>
              <w:rPr>
                <w:rFonts w:ascii="Calibri" w:hAnsi="Calibri" w:cs="Calibri"/>
                <w:b/>
                <w:sz w:val="18"/>
                <w:szCs w:val="18"/>
              </w:rPr>
            </w:pPr>
          </w:p>
        </w:tc>
        <w:tc>
          <w:tcPr>
            <w:tcW w:w="748" w:type="dxa"/>
            <w:vAlign w:val="center"/>
          </w:tcPr>
          <w:p w:rsidR="00E44803" w:rsidRPr="00DB5AAF" w:rsidRDefault="00E44803" w:rsidP="00EF58CB">
            <w:pPr>
              <w:rPr>
                <w:rFonts w:ascii="Calibri" w:hAnsi="Calibri" w:cs="Calibri"/>
                <w:b/>
                <w:sz w:val="18"/>
                <w:szCs w:val="18"/>
              </w:rPr>
            </w:pPr>
          </w:p>
        </w:tc>
      </w:tr>
    </w:tbl>
    <w:p w:rsidR="00E44803" w:rsidRPr="00DB5AAF" w:rsidRDefault="00E44803" w:rsidP="00E44803">
      <w:pPr>
        <w:jc w:val="center"/>
        <w:rPr>
          <w:rFonts w:ascii="Calibri" w:hAnsi="Calibri" w:cs="Calibri"/>
          <w:b/>
          <w:sz w:val="18"/>
          <w:szCs w:val="18"/>
        </w:rPr>
      </w:pPr>
    </w:p>
    <w:p w:rsidR="00E44803" w:rsidRPr="00DB5AAF" w:rsidRDefault="00E44803" w:rsidP="00E44803">
      <w:pPr>
        <w:jc w:val="center"/>
        <w:rPr>
          <w:rFonts w:ascii="Calibri" w:hAnsi="Calibri" w:cs="Calibri"/>
          <w:b/>
          <w:sz w:val="18"/>
          <w:szCs w:val="18"/>
        </w:rPr>
      </w:pPr>
    </w:p>
    <w:p w:rsidR="00E44803" w:rsidRPr="00DB5AAF" w:rsidRDefault="00E44803" w:rsidP="00E44803">
      <w:pPr>
        <w:jc w:val="center"/>
        <w:rPr>
          <w:rFonts w:ascii="Calibri" w:hAnsi="Calibri" w:cs="Calibri"/>
          <w:b/>
          <w:sz w:val="18"/>
          <w:szCs w:val="18"/>
        </w:rPr>
      </w:pPr>
    </w:p>
    <w:p w:rsidR="00E44803" w:rsidRPr="00552079" w:rsidRDefault="00E44803" w:rsidP="00E44803">
      <w:pPr>
        <w:jc w:val="both"/>
        <w:rPr>
          <w:rFonts w:asciiTheme="minorHAnsi" w:hAnsiTheme="minorHAnsi" w:cstheme="minorHAnsi"/>
          <w:sz w:val="22"/>
          <w:szCs w:val="22"/>
        </w:rPr>
      </w:pPr>
    </w:p>
    <w:p w:rsidR="00E44803" w:rsidRPr="00552079" w:rsidRDefault="00E44803" w:rsidP="00E44803">
      <w:pPr>
        <w:jc w:val="both"/>
        <w:rPr>
          <w:rFonts w:asciiTheme="minorHAnsi" w:hAnsiTheme="minorHAnsi" w:cstheme="minorHAnsi"/>
          <w:sz w:val="22"/>
          <w:szCs w:val="22"/>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44803" w:rsidRDefault="00E44803" w:rsidP="00FA78A9">
      <w:pPr>
        <w:jc w:val="center"/>
        <w:rPr>
          <w:rFonts w:asciiTheme="minorHAnsi" w:hAnsiTheme="minorHAnsi" w:cstheme="minorHAnsi"/>
          <w:b/>
          <w:bCs/>
          <w:sz w:val="22"/>
          <w:szCs w:val="22"/>
          <w:lang w:eastAsia="es-BO"/>
        </w:rPr>
      </w:pPr>
    </w:p>
    <w:p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E44803" w:rsidRDefault="00E44803" w:rsidP="00E10B34">
      <w:pPr>
        <w:ind w:left="-709"/>
        <w:rPr>
          <w:rFonts w:asciiTheme="minorHAnsi" w:hAnsiTheme="minorHAnsi" w:cstheme="minorHAnsi"/>
          <w:b/>
          <w:sz w:val="22"/>
          <w:szCs w:val="22"/>
        </w:rPr>
      </w:pPr>
    </w:p>
    <w:tbl>
      <w:tblPr>
        <w:tblW w:w="8762" w:type="dxa"/>
        <w:jc w:val="center"/>
        <w:tblCellMar>
          <w:left w:w="70" w:type="dxa"/>
          <w:right w:w="70" w:type="dxa"/>
        </w:tblCellMar>
        <w:tblLook w:val="04A0" w:firstRow="1" w:lastRow="0" w:firstColumn="1" w:lastColumn="0" w:noHBand="0" w:noVBand="1"/>
      </w:tblPr>
      <w:tblGrid>
        <w:gridCol w:w="400"/>
        <w:gridCol w:w="1722"/>
        <w:gridCol w:w="1555"/>
        <w:gridCol w:w="1926"/>
        <w:gridCol w:w="1574"/>
        <w:gridCol w:w="1585"/>
      </w:tblGrid>
      <w:tr w:rsidR="00E44803" w:rsidRPr="00C41BD6" w:rsidTr="00E44803">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2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E44803" w:rsidRPr="00552079" w:rsidTr="00E44803">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552079" w:rsidRDefault="00E44803" w:rsidP="00EF58CB">
            <w:pPr>
              <w:rPr>
                <w:rFonts w:asciiTheme="minorHAnsi" w:hAnsiTheme="minorHAnsi" w:cstheme="minorHAnsi"/>
                <w:b/>
                <w:bCs/>
                <w:sz w:val="22"/>
                <w:szCs w:val="22"/>
                <w:lang w:eastAsia="es-BO"/>
              </w:rPr>
            </w:pPr>
          </w:p>
        </w:tc>
        <w:tc>
          <w:tcPr>
            <w:tcW w:w="1722"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552079" w:rsidRDefault="00E44803" w:rsidP="00EF58CB">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552079" w:rsidRDefault="00E44803" w:rsidP="00EF58CB">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44803" w:rsidRPr="00552079" w:rsidRDefault="00E44803" w:rsidP="00EF58C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E44803" w:rsidRPr="00C41BD6" w:rsidRDefault="00E44803" w:rsidP="00EF58CB">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E44803" w:rsidRPr="00552079" w:rsidTr="00E44803">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22"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22"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22"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22"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39"/>
          <w:jc w:val="center"/>
        </w:trPr>
        <w:tc>
          <w:tcPr>
            <w:tcW w:w="400" w:type="dxa"/>
            <w:tcBorders>
              <w:top w:val="nil"/>
              <w:left w:val="single" w:sz="8" w:space="0" w:color="auto"/>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22" w:type="dxa"/>
            <w:tcBorders>
              <w:top w:val="nil"/>
              <w:left w:val="nil"/>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4" w:space="0" w:color="auto"/>
              <w:right w:val="single" w:sz="8"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39"/>
          <w:jc w:val="center"/>
        </w:trPr>
        <w:tc>
          <w:tcPr>
            <w:tcW w:w="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44803" w:rsidRPr="00552079" w:rsidRDefault="00E44803" w:rsidP="00EF58CB">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44803" w:rsidRPr="00552079" w:rsidTr="00E44803">
        <w:trPr>
          <w:trHeight w:val="239"/>
          <w:jc w:val="center"/>
        </w:trPr>
        <w:tc>
          <w:tcPr>
            <w:tcW w:w="8762"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E44803" w:rsidRPr="00552079" w:rsidRDefault="00E44803" w:rsidP="00EF58CB">
            <w:pPr>
              <w:jc w:val="center"/>
              <w:rPr>
                <w:rFonts w:asciiTheme="minorHAnsi" w:hAnsiTheme="minorHAnsi" w:cstheme="minorHAnsi"/>
                <w:sz w:val="22"/>
                <w:szCs w:val="22"/>
                <w:lang w:eastAsia="es-BO"/>
              </w:rPr>
            </w:pPr>
            <w:r w:rsidRPr="0030274D">
              <w:rPr>
                <w:rFonts w:asciiTheme="minorHAnsi" w:hAnsiTheme="minorHAnsi" w:cstheme="minorHAnsi"/>
                <w:sz w:val="18"/>
                <w:szCs w:val="18"/>
                <w:lang w:eastAsia="es-BO"/>
              </w:rPr>
              <w:t>*Monto a la fecha de Recepción Final del Bien (T/C de la fecha de firma del contrato u  orden de compra)</w:t>
            </w:r>
          </w:p>
        </w:tc>
      </w:tr>
      <w:tr w:rsidR="00E44803" w:rsidRPr="00552079" w:rsidTr="00E44803">
        <w:trPr>
          <w:trHeight w:val="239"/>
          <w:jc w:val="center"/>
        </w:trPr>
        <w:tc>
          <w:tcPr>
            <w:tcW w:w="8762"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E44803" w:rsidRPr="00582371" w:rsidRDefault="00E44803" w:rsidP="00E4480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E44803" w:rsidRPr="00141C46" w:rsidRDefault="00E44803" w:rsidP="00E40A0F">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E44803" w:rsidRPr="00141C46" w:rsidRDefault="00E44803" w:rsidP="00E44803">
            <w:pPr>
              <w:pStyle w:val="Prrafodelista"/>
              <w:ind w:left="610"/>
              <w:rPr>
                <w:rFonts w:asciiTheme="minorHAnsi" w:hAnsiTheme="minorHAnsi" w:cstheme="minorHAnsi"/>
                <w:b/>
                <w:color w:val="000000"/>
                <w:lang w:eastAsia="es-BO"/>
              </w:rPr>
            </w:pPr>
          </w:p>
          <w:p w:rsidR="00E44803" w:rsidRPr="00141C46" w:rsidRDefault="00E44803" w:rsidP="00E40A0F">
            <w:pPr>
              <w:pStyle w:val="Prrafodelista"/>
              <w:numPr>
                <w:ilvl w:val="3"/>
                <w:numId w:val="20"/>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E44803" w:rsidRPr="00582371" w:rsidRDefault="00E44803" w:rsidP="00E44803">
            <w:pPr>
              <w:pStyle w:val="Prrafodelista"/>
              <w:ind w:left="610"/>
              <w:rPr>
                <w:rFonts w:asciiTheme="minorHAnsi" w:hAnsiTheme="minorHAnsi" w:cstheme="minorHAnsi"/>
                <w:color w:val="000000"/>
                <w:lang w:eastAsia="es-BO"/>
              </w:rPr>
            </w:pPr>
          </w:p>
          <w:p w:rsidR="00E44803" w:rsidRPr="00552079" w:rsidRDefault="00E44803" w:rsidP="00E44803">
            <w:pPr>
              <w:rPr>
                <w:rFonts w:asciiTheme="minorHAnsi" w:hAnsiTheme="minorHAnsi" w:cstheme="minorHAnsi"/>
                <w:sz w:val="22"/>
                <w:szCs w:val="22"/>
                <w:lang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E44803" w:rsidRDefault="00E44803" w:rsidP="00E10B34">
      <w:pPr>
        <w:ind w:left="-709"/>
        <w:rPr>
          <w:rFonts w:asciiTheme="minorHAnsi" w:hAnsiTheme="minorHAnsi" w:cstheme="minorHAnsi"/>
          <w:b/>
          <w:sz w:val="22"/>
          <w:szCs w:val="22"/>
        </w:rPr>
      </w:pPr>
    </w:p>
    <w:p w:rsidR="00EB5ED3" w:rsidRPr="00EB5ED3" w:rsidRDefault="00EB5ED3" w:rsidP="00E10B34">
      <w:pPr>
        <w:ind w:left="-709"/>
        <w:rPr>
          <w:rFonts w:asciiTheme="minorHAnsi" w:hAnsiTheme="minorHAnsi" w:cstheme="minorHAnsi"/>
          <w:b/>
          <w:sz w:val="8"/>
          <w:szCs w:val="22"/>
        </w:rPr>
      </w:pPr>
    </w:p>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6"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bookmarkEnd w:id="6"/>
    <w:p w:rsidR="00015B4A" w:rsidRDefault="00015B4A"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E44803"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50BE8"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50BE8" w:rsidRPr="00550BE8">
        <w:rPr>
          <w:rFonts w:asciiTheme="minorHAnsi" w:hAnsiTheme="minorHAnsi" w:cstheme="minorHAnsi"/>
          <w:b/>
          <w:bCs/>
          <w:sz w:val="22"/>
          <w:szCs w:val="22"/>
          <w:lang w:val="es-BO"/>
        </w:rPr>
        <w:t xml:space="preserve">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E44803" w:rsidP="00E40A0F">
      <w:pPr>
        <w:pStyle w:val="Sinespaciado"/>
        <w:numPr>
          <w:ilvl w:val="6"/>
          <w:numId w:val="13"/>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EVALUACIÓN</w:t>
      </w:r>
      <w:r w:rsidR="00BD420D" w:rsidRPr="00F12DD2">
        <w:rPr>
          <w:rFonts w:asciiTheme="minorHAnsi" w:hAnsiTheme="minorHAnsi" w:cstheme="minorHAnsi"/>
          <w:b/>
        </w:rPr>
        <w:t xml:space="preserve">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E44803" w:rsidP="00E40A0F">
      <w:pPr>
        <w:pStyle w:val="Sinespaciado"/>
        <w:numPr>
          <w:ilvl w:val="6"/>
          <w:numId w:val="13"/>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EVALUACIÓN</w:t>
      </w:r>
      <w:r w:rsidR="00BD420D" w:rsidRPr="00A303EE">
        <w:rPr>
          <w:rFonts w:asciiTheme="minorHAnsi" w:hAnsiTheme="minorHAnsi" w:cstheme="minorHAnsi"/>
          <w:b/>
        </w:rPr>
        <w:t xml:space="preserve"> ADMINISTRATIVA</w:t>
      </w:r>
      <w:r w:rsidR="00BD420D">
        <w:rPr>
          <w:rFonts w:asciiTheme="minorHAnsi" w:hAnsiTheme="minorHAnsi" w:cstheme="minorHAnsi"/>
          <w:b/>
        </w:rPr>
        <w:t xml:space="preserve"> Y </w:t>
      </w:r>
      <w:r>
        <w:rPr>
          <w:rFonts w:asciiTheme="minorHAnsi" w:hAnsiTheme="minorHAnsi" w:cstheme="minorHAnsi"/>
          <w:b/>
        </w:rPr>
        <w:t>ECONÓMICA</w:t>
      </w:r>
      <w:r w:rsidR="00BD420D">
        <w:rPr>
          <w:rFonts w:asciiTheme="minorHAnsi" w:hAnsiTheme="minorHAnsi" w:cstheme="minorHAnsi"/>
          <w:b/>
        </w:rPr>
        <w:t xml:space="preserve">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E40A0F">
      <w:pPr>
        <w:pStyle w:val="Prrafodelista"/>
        <w:numPr>
          <w:ilvl w:val="0"/>
          <w:numId w:val="19"/>
        </w:numPr>
        <w:jc w:val="both"/>
        <w:rPr>
          <w:rFonts w:asciiTheme="minorHAnsi" w:hAnsiTheme="minorHAnsi" w:cstheme="minorHAnsi"/>
          <w:b/>
          <w:vanish/>
          <w:sz w:val="22"/>
          <w:szCs w:val="22"/>
        </w:rPr>
      </w:pPr>
    </w:p>
    <w:p w:rsidR="00987515" w:rsidRPr="00987515" w:rsidRDefault="00987515" w:rsidP="00E40A0F">
      <w:pPr>
        <w:pStyle w:val="Prrafodelista"/>
        <w:numPr>
          <w:ilvl w:val="0"/>
          <w:numId w:val="19"/>
        </w:numPr>
        <w:jc w:val="both"/>
        <w:rPr>
          <w:rFonts w:asciiTheme="minorHAnsi" w:hAnsiTheme="minorHAnsi" w:cstheme="minorHAnsi"/>
          <w:b/>
          <w:vanish/>
          <w:sz w:val="22"/>
          <w:szCs w:val="22"/>
        </w:rPr>
      </w:pPr>
    </w:p>
    <w:p w:rsidR="00BD420D" w:rsidRPr="00A303EE" w:rsidRDefault="004E012B" w:rsidP="00E40A0F">
      <w:pPr>
        <w:pStyle w:val="Sinespaciado"/>
        <w:numPr>
          <w:ilvl w:val="1"/>
          <w:numId w:val="19"/>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E44803" w:rsidP="00E40A0F">
      <w:pPr>
        <w:pStyle w:val="Sinespaciado"/>
        <w:numPr>
          <w:ilvl w:val="1"/>
          <w:numId w:val="19"/>
        </w:numPr>
        <w:jc w:val="both"/>
        <w:rPr>
          <w:rFonts w:asciiTheme="minorHAnsi" w:hAnsiTheme="minorHAnsi" w:cstheme="minorHAnsi"/>
          <w:b/>
        </w:rPr>
      </w:pPr>
      <w:r w:rsidRPr="00EB53A6">
        <w:rPr>
          <w:rFonts w:asciiTheme="minorHAnsi" w:hAnsiTheme="minorHAnsi" w:cstheme="minorHAnsi"/>
          <w:b/>
        </w:rPr>
        <w:t>VERIFICACIÓN</w:t>
      </w:r>
      <w:r w:rsidR="00BD420D" w:rsidRPr="00EB53A6">
        <w:rPr>
          <w:rFonts w:asciiTheme="minorHAnsi" w:hAnsiTheme="minorHAnsi" w:cstheme="minorHAnsi"/>
          <w:b/>
        </w:rPr>
        <w:t xml:space="preserve">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E40A0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E40A0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rsidR="00736B6D" w:rsidRPr="002B39CB" w:rsidRDefault="00736B6D" w:rsidP="00E40A0F">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E40A0F">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9"/>
    <w:p w:rsidR="00BD420D" w:rsidRPr="00B40D0C" w:rsidRDefault="00BD420D" w:rsidP="00E40A0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D30BB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E40A0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E40A0F">
      <w:pPr>
        <w:pStyle w:val="Sinespaciado"/>
        <w:numPr>
          <w:ilvl w:val="6"/>
          <w:numId w:val="13"/>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E40A0F">
      <w:pPr>
        <w:pStyle w:val="Prrafodelista"/>
        <w:numPr>
          <w:ilvl w:val="2"/>
          <w:numId w:val="13"/>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BD420D" w:rsidRDefault="00BD420D" w:rsidP="0034728B">
      <w:pPr>
        <w:jc w:val="right"/>
        <w:rPr>
          <w:rFonts w:asciiTheme="minorHAnsi" w:hAnsiTheme="minorHAnsi" w:cstheme="minorHAnsi"/>
          <w:b/>
          <w:bCs/>
          <w:sz w:val="22"/>
          <w:szCs w:val="22"/>
          <w:lang w:val="es-ES_tradnl"/>
        </w:rPr>
      </w:pPr>
    </w:p>
    <w:p w:rsidR="00692345" w:rsidRPr="00C515B5" w:rsidRDefault="00692345" w:rsidP="00E40A0F">
      <w:pPr>
        <w:pStyle w:val="Prrafodelista"/>
        <w:numPr>
          <w:ilvl w:val="2"/>
          <w:numId w:val="13"/>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lastRenderedPageBreak/>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rPr>
      </w:pPr>
    </w:p>
    <w:p w:rsidR="00E44803" w:rsidRDefault="00E44803" w:rsidP="00E4480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44803" w:rsidRPr="00D07EF4" w:rsidRDefault="00E44803" w:rsidP="00E44803">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44803" w:rsidRPr="00D07EF4" w:rsidRDefault="00E44803" w:rsidP="00E44803">
      <w:pPr>
        <w:spacing w:after="120"/>
        <w:jc w:val="center"/>
        <w:rPr>
          <w:rFonts w:ascii="Arial" w:hAnsi="Arial" w:cs="Arial"/>
          <w:b/>
          <w:lang w:val="es-BO"/>
        </w:rPr>
      </w:pPr>
      <w:r w:rsidRPr="00D07EF4">
        <w:rPr>
          <w:rFonts w:ascii="Arial" w:hAnsi="Arial" w:cs="Arial"/>
          <w:b/>
          <w:lang w:val="es-BO"/>
        </w:rPr>
        <w:t>MINUTA DE CONTRATO</w:t>
      </w:r>
    </w:p>
    <w:p w:rsidR="00E44803" w:rsidRPr="00D07EF4" w:rsidRDefault="00E44803" w:rsidP="00E4480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E44803" w:rsidRPr="00D07EF4" w:rsidRDefault="00E44803" w:rsidP="00E4480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E44803" w:rsidRPr="00012AE1" w:rsidRDefault="00E44803" w:rsidP="00E4480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E44803" w:rsidRPr="00A1371F" w:rsidRDefault="00E44803" w:rsidP="00E40A0F">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E44803" w:rsidRPr="005626DC" w:rsidRDefault="00E44803" w:rsidP="00E40A0F">
      <w:pPr>
        <w:pStyle w:val="Prrafodelista"/>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E44803" w:rsidRPr="005626DC" w:rsidRDefault="00E44803" w:rsidP="00E4480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44803" w:rsidRPr="00BE3FE0" w:rsidRDefault="00E44803" w:rsidP="00E4480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44803" w:rsidRPr="005626DC" w:rsidRDefault="00E44803" w:rsidP="00E4480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E44803" w:rsidRPr="005626DC" w:rsidRDefault="00E44803" w:rsidP="00E4480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44803" w:rsidRPr="005626DC" w:rsidRDefault="00E44803" w:rsidP="00E4480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E44803" w:rsidRPr="005626DC" w:rsidTr="00EF58CB">
        <w:tc>
          <w:tcPr>
            <w:tcW w:w="2522" w:type="dxa"/>
            <w:shd w:val="clear" w:color="auto" w:fill="auto"/>
          </w:tcPr>
          <w:p w:rsidR="00E44803" w:rsidRPr="003E1452" w:rsidRDefault="00E44803" w:rsidP="00EF58CB">
            <w:pPr>
              <w:spacing w:after="120"/>
              <w:rPr>
                <w:rFonts w:ascii="Arial" w:hAnsi="Arial" w:cs="Arial"/>
                <w:b/>
              </w:rPr>
            </w:pPr>
            <w:r w:rsidRPr="003E1452">
              <w:rPr>
                <w:rFonts w:ascii="Arial" w:hAnsi="Arial" w:cs="Arial"/>
                <w:b/>
              </w:rPr>
              <w:lastRenderedPageBreak/>
              <w:t>Adquisición:</w:t>
            </w:r>
          </w:p>
          <w:p w:rsidR="00E44803" w:rsidRPr="003E1452" w:rsidRDefault="00E44803" w:rsidP="00EF58CB">
            <w:pPr>
              <w:spacing w:after="120"/>
              <w:jc w:val="both"/>
              <w:rPr>
                <w:rFonts w:ascii="Arial" w:hAnsi="Arial" w:cs="Arial"/>
              </w:rPr>
            </w:pPr>
          </w:p>
        </w:tc>
        <w:tc>
          <w:tcPr>
            <w:tcW w:w="6237" w:type="dxa"/>
            <w:shd w:val="clear" w:color="auto" w:fill="auto"/>
          </w:tcPr>
          <w:p w:rsidR="00E44803" w:rsidRPr="003E1452" w:rsidRDefault="00E44803" w:rsidP="00EF58CB">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44803" w:rsidRPr="005626DC" w:rsidTr="00EF58CB">
        <w:tc>
          <w:tcPr>
            <w:tcW w:w="2522" w:type="dxa"/>
            <w:shd w:val="clear" w:color="auto" w:fill="auto"/>
          </w:tcPr>
          <w:p w:rsidR="00E44803" w:rsidRPr="003E1452" w:rsidRDefault="00E44803" w:rsidP="00EF58CB">
            <w:pPr>
              <w:spacing w:after="120"/>
              <w:jc w:val="both"/>
              <w:rPr>
                <w:rFonts w:ascii="Arial" w:hAnsi="Arial" w:cs="Arial"/>
                <w:b/>
              </w:rPr>
            </w:pPr>
            <w:r w:rsidRPr="003E1452">
              <w:rPr>
                <w:rFonts w:ascii="Arial" w:hAnsi="Arial" w:cs="Arial"/>
                <w:b/>
              </w:rPr>
              <w:t>Contrato:</w:t>
            </w:r>
          </w:p>
        </w:tc>
        <w:tc>
          <w:tcPr>
            <w:tcW w:w="6237" w:type="dxa"/>
            <w:shd w:val="clear" w:color="auto" w:fill="auto"/>
          </w:tcPr>
          <w:p w:rsidR="00E44803" w:rsidRPr="003E1452" w:rsidRDefault="00E44803" w:rsidP="00EF58CB">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44803" w:rsidRPr="005626DC" w:rsidTr="00EF58CB">
        <w:tc>
          <w:tcPr>
            <w:tcW w:w="2522" w:type="dxa"/>
            <w:shd w:val="clear" w:color="auto" w:fill="auto"/>
          </w:tcPr>
          <w:p w:rsidR="00E44803" w:rsidRPr="003E1452" w:rsidRDefault="00E44803" w:rsidP="00EF58CB">
            <w:pPr>
              <w:spacing w:after="120"/>
              <w:rPr>
                <w:rFonts w:ascii="Arial" w:hAnsi="Arial" w:cs="Arial"/>
                <w:b/>
              </w:rPr>
            </w:pPr>
            <w:r w:rsidRPr="003E1452">
              <w:rPr>
                <w:rFonts w:ascii="Arial" w:hAnsi="Arial" w:cs="Arial"/>
                <w:b/>
              </w:rPr>
              <w:t>Comité de Recepción:</w:t>
            </w:r>
          </w:p>
        </w:tc>
        <w:tc>
          <w:tcPr>
            <w:tcW w:w="6237" w:type="dxa"/>
            <w:shd w:val="clear" w:color="auto" w:fill="auto"/>
          </w:tcPr>
          <w:p w:rsidR="00E44803" w:rsidRPr="003E1452" w:rsidRDefault="00E44803" w:rsidP="00EF58CB">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44803" w:rsidRPr="005626DC" w:rsidTr="00EF58CB">
        <w:tc>
          <w:tcPr>
            <w:tcW w:w="2522" w:type="dxa"/>
            <w:shd w:val="clear" w:color="auto" w:fill="auto"/>
          </w:tcPr>
          <w:p w:rsidR="00E44803" w:rsidRPr="003E1452" w:rsidRDefault="00E44803" w:rsidP="00EF58CB">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E44803" w:rsidRPr="003E1452" w:rsidRDefault="00E44803" w:rsidP="00EF58CB">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44803" w:rsidRPr="005626DC" w:rsidTr="00EF58CB">
        <w:tc>
          <w:tcPr>
            <w:tcW w:w="2522" w:type="dxa"/>
            <w:shd w:val="clear" w:color="auto" w:fill="auto"/>
          </w:tcPr>
          <w:p w:rsidR="00E44803" w:rsidRPr="003E1452" w:rsidRDefault="00E44803" w:rsidP="00EF58CB">
            <w:pPr>
              <w:spacing w:after="120"/>
              <w:rPr>
                <w:rFonts w:ascii="Arial" w:hAnsi="Arial" w:cs="Arial"/>
                <w:b/>
              </w:rPr>
            </w:pPr>
            <w:r w:rsidRPr="003E1452">
              <w:rPr>
                <w:rFonts w:ascii="Arial" w:hAnsi="Arial" w:cs="Arial"/>
                <w:b/>
              </w:rPr>
              <w:t>Unidad Solicitante:</w:t>
            </w:r>
          </w:p>
        </w:tc>
        <w:tc>
          <w:tcPr>
            <w:tcW w:w="6237" w:type="dxa"/>
            <w:shd w:val="clear" w:color="auto" w:fill="auto"/>
          </w:tcPr>
          <w:p w:rsidR="00E44803" w:rsidRPr="003E1452" w:rsidRDefault="00E44803" w:rsidP="00EF58CB">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E44803" w:rsidRPr="005626DC" w:rsidRDefault="00E44803" w:rsidP="00E4480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44803" w:rsidRPr="005626DC" w:rsidRDefault="00E44803" w:rsidP="00E448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44803" w:rsidRPr="005626DC" w:rsidRDefault="00E44803" w:rsidP="00E4480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44803" w:rsidRPr="005626DC" w:rsidRDefault="00E44803" w:rsidP="00E4480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E44803" w:rsidRPr="005626DC" w:rsidRDefault="00E44803" w:rsidP="00E4480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E44803" w:rsidRPr="005626DC" w:rsidRDefault="00E44803" w:rsidP="00E4480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E44803" w:rsidRPr="00D07EF4" w:rsidRDefault="00E44803" w:rsidP="00E4480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44803" w:rsidRPr="00D07EF4" w:rsidRDefault="00E44803" w:rsidP="00E4480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E44803" w:rsidRPr="00D07EF4" w:rsidRDefault="00E44803" w:rsidP="00E4480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E44803" w:rsidRPr="009526D1" w:rsidRDefault="00E44803" w:rsidP="00E44803">
      <w:pPr>
        <w:spacing w:after="120"/>
        <w:ind w:left="567"/>
        <w:jc w:val="both"/>
        <w:rPr>
          <w:rFonts w:ascii="Arial" w:hAnsi="Arial" w:cs="Arial"/>
        </w:rPr>
      </w:pPr>
      <w:r>
        <w:rPr>
          <w:rFonts w:ascii="Arial" w:hAnsi="Arial" w:cs="Arial"/>
        </w:rPr>
        <w:lastRenderedPageBreak/>
        <w:t xml:space="preserve">Anexo 3: Acta de </w:t>
      </w:r>
      <w:r w:rsidRPr="009526D1">
        <w:rPr>
          <w:rFonts w:ascii="Arial" w:hAnsi="Arial" w:cs="Arial"/>
        </w:rPr>
        <w:t>concertación.</w:t>
      </w:r>
    </w:p>
    <w:p w:rsidR="00E44803" w:rsidRDefault="00E44803" w:rsidP="00E44803">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E44803" w:rsidRPr="00E0225A" w:rsidRDefault="00E44803" w:rsidP="00E44803">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44803" w:rsidRDefault="00E44803" w:rsidP="00E4480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44803" w:rsidRPr="005626DC" w:rsidRDefault="00E44803" w:rsidP="00E4480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44803" w:rsidRPr="000A4466" w:rsidRDefault="00E44803" w:rsidP="00E4480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E44803" w:rsidRPr="005626DC" w:rsidRDefault="00E44803" w:rsidP="00E4480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E44803" w:rsidRDefault="00E44803" w:rsidP="00E4480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E44803" w:rsidRPr="005626DC" w:rsidRDefault="00E44803" w:rsidP="00E4480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E44803" w:rsidRDefault="00E44803" w:rsidP="00E4480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E44803" w:rsidRPr="005626DC" w:rsidRDefault="00E44803" w:rsidP="00E4480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E44803" w:rsidRDefault="00E44803" w:rsidP="00E4480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E44803" w:rsidRPr="005626DC" w:rsidRDefault="00E44803" w:rsidP="00E4480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44803" w:rsidRPr="005626DC" w:rsidRDefault="00E44803" w:rsidP="00E4480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E44803" w:rsidRDefault="00E44803" w:rsidP="00E4480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E44803" w:rsidRPr="005626DC" w:rsidRDefault="00E44803" w:rsidP="00E4480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E44803" w:rsidRDefault="00E44803" w:rsidP="00E4480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E44803" w:rsidRPr="008C3799" w:rsidRDefault="00E44803" w:rsidP="00E4480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E44803" w:rsidRPr="008C3799" w:rsidRDefault="00E44803" w:rsidP="00E40A0F">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E44803" w:rsidRPr="005626DC" w:rsidRDefault="00E44803" w:rsidP="00E40A0F">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E44803" w:rsidRPr="005626DC" w:rsidRDefault="00E44803" w:rsidP="00E40A0F">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E44803" w:rsidRPr="005626DC" w:rsidRDefault="00E44803" w:rsidP="00E40A0F">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E44803" w:rsidRDefault="00E44803" w:rsidP="00E40A0F">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E44803" w:rsidRPr="005626DC" w:rsidRDefault="00E44803" w:rsidP="00E44803">
      <w:pPr>
        <w:spacing w:before="120" w:after="120"/>
        <w:jc w:val="both"/>
        <w:rPr>
          <w:rFonts w:ascii="Arial" w:hAnsi="Arial" w:cs="Arial"/>
          <w:b/>
          <w:u w:val="single"/>
          <w:lang w:val="es-ES_tradnl"/>
        </w:rPr>
      </w:pPr>
      <w:r w:rsidRPr="005626DC">
        <w:rPr>
          <w:rFonts w:ascii="Arial" w:hAnsi="Arial" w:cs="Arial"/>
          <w:b/>
          <w:iCs/>
          <w:u w:val="single"/>
        </w:rPr>
        <w:lastRenderedPageBreak/>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E44803" w:rsidRDefault="00E44803" w:rsidP="00E4480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E44803" w:rsidRDefault="00E44803" w:rsidP="00E44803">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E44803" w:rsidRDefault="00E44803" w:rsidP="00E4480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E44803" w:rsidRPr="005626DC" w:rsidRDefault="00E44803" w:rsidP="00E4480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E44803" w:rsidRPr="005626DC" w:rsidRDefault="00E44803" w:rsidP="00E4480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E44803" w:rsidRPr="005626DC" w:rsidRDefault="00E44803" w:rsidP="00E4480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44803" w:rsidRPr="00C21F7E" w:rsidRDefault="00E44803" w:rsidP="00E4480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E44803" w:rsidRPr="005626DC" w:rsidRDefault="00E44803" w:rsidP="00E4480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E44803" w:rsidRPr="006673F3" w:rsidRDefault="00E44803" w:rsidP="00E4480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E44803" w:rsidRPr="006673F3" w:rsidRDefault="00E44803" w:rsidP="00E4480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E44803" w:rsidRDefault="00E44803" w:rsidP="00E4480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44803" w:rsidRPr="006673F3" w:rsidRDefault="00E44803" w:rsidP="00E40A0F">
      <w:pPr>
        <w:numPr>
          <w:ilvl w:val="1"/>
          <w:numId w:val="4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E44803" w:rsidRPr="006673F3" w:rsidRDefault="00E44803" w:rsidP="00E4480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E44803" w:rsidRPr="008D4B5C" w:rsidRDefault="00E44803" w:rsidP="00E40A0F">
      <w:pPr>
        <w:numPr>
          <w:ilvl w:val="2"/>
          <w:numId w:val="50"/>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las citada póliza a la </w:t>
      </w:r>
      <w:r w:rsidRPr="008D4B5C">
        <w:rPr>
          <w:rFonts w:ascii="Arial" w:hAnsi="Arial" w:cs="Arial"/>
          <w:b/>
        </w:rPr>
        <w:t>ENTIDAD</w:t>
      </w:r>
      <w:r w:rsidRPr="008D4B5C">
        <w:rPr>
          <w:rFonts w:ascii="Arial" w:hAnsi="Arial" w:cs="Arial"/>
        </w:rPr>
        <w:t xml:space="preserve"> antes de la suscripción del Contrato.</w:t>
      </w:r>
    </w:p>
    <w:p w:rsidR="00E44803" w:rsidRPr="008D4B5C" w:rsidRDefault="00E44803" w:rsidP="00E4480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E44803" w:rsidRPr="00877376" w:rsidRDefault="00E44803" w:rsidP="00E4480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E44803" w:rsidRPr="00F05CF8" w:rsidRDefault="00E44803" w:rsidP="00E44803">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E44803" w:rsidRPr="00F05CF8" w:rsidRDefault="00E44803" w:rsidP="00E44803">
      <w:pPr>
        <w:spacing w:before="120" w:after="120"/>
        <w:jc w:val="both"/>
        <w:rPr>
          <w:rFonts w:ascii="Arial" w:hAnsi="Arial" w:cs="Arial"/>
        </w:rPr>
      </w:pPr>
      <w:r w:rsidRPr="00F05CF8">
        <w:rPr>
          <w:rFonts w:ascii="Arial" w:hAnsi="Arial" w:cs="Arial"/>
        </w:rPr>
        <w:lastRenderedPageBreak/>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E44803" w:rsidRPr="00F05CF8" w:rsidRDefault="00E44803" w:rsidP="00E4480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44803" w:rsidRPr="005626DC" w:rsidRDefault="00E44803" w:rsidP="00E4480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E44803" w:rsidRDefault="00E44803" w:rsidP="00E4480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4803" w:rsidRPr="00B82303" w:rsidTr="00EF58CB">
        <w:trPr>
          <w:trHeight w:val="237"/>
        </w:trPr>
        <w:tc>
          <w:tcPr>
            <w:tcW w:w="4511" w:type="dxa"/>
            <w:tcBorders>
              <w:top w:val="single" w:sz="4" w:space="0" w:color="auto"/>
              <w:left w:val="single" w:sz="4" w:space="0" w:color="auto"/>
              <w:bottom w:val="single" w:sz="4" w:space="0" w:color="auto"/>
              <w:right w:val="single" w:sz="4" w:space="0" w:color="auto"/>
            </w:tcBorders>
          </w:tcPr>
          <w:p w:rsidR="00E44803" w:rsidRPr="00B82303" w:rsidRDefault="00E44803" w:rsidP="00EF58CB">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44803" w:rsidRPr="00B82303" w:rsidRDefault="00E44803" w:rsidP="00EF58CB">
            <w:pPr>
              <w:widowControl w:val="0"/>
              <w:ind w:left="180" w:hanging="180"/>
              <w:jc w:val="center"/>
              <w:rPr>
                <w:rFonts w:ascii="Arial" w:hAnsi="Arial" w:cs="Arial"/>
                <w:b/>
                <w:lang w:val="es-ES_tradnl"/>
              </w:rPr>
            </w:pPr>
            <w:r>
              <w:rPr>
                <w:rFonts w:ascii="Arial" w:hAnsi="Arial" w:cs="Arial"/>
                <w:b/>
                <w:lang w:val="es-ES_tradnl"/>
              </w:rPr>
              <w:t>PROVEEDOR</w:t>
            </w:r>
          </w:p>
        </w:tc>
      </w:tr>
      <w:tr w:rsidR="00E44803" w:rsidRPr="005626DC" w:rsidTr="00EF58CB">
        <w:trPr>
          <w:trHeight w:val="1505"/>
        </w:trPr>
        <w:tc>
          <w:tcPr>
            <w:tcW w:w="4511" w:type="dxa"/>
            <w:tcBorders>
              <w:top w:val="single" w:sz="4" w:space="0" w:color="auto"/>
              <w:left w:val="single" w:sz="4" w:space="0" w:color="auto"/>
              <w:bottom w:val="single" w:sz="4" w:space="0" w:color="auto"/>
              <w:right w:val="single" w:sz="4" w:space="0" w:color="auto"/>
            </w:tcBorders>
          </w:tcPr>
          <w:p w:rsidR="00E44803" w:rsidRPr="004B02D4" w:rsidRDefault="00E44803" w:rsidP="00EF58CB">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E44803" w:rsidRPr="00801DF5" w:rsidRDefault="00E44803" w:rsidP="00EF58CB">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E44803" w:rsidRPr="00911877" w:rsidRDefault="00E44803" w:rsidP="00EF58CB">
            <w:pPr>
              <w:widowControl w:val="0"/>
              <w:ind w:left="180" w:hanging="180"/>
              <w:jc w:val="both"/>
              <w:rPr>
                <w:rFonts w:ascii="Arial" w:hAnsi="Arial" w:cs="Arial"/>
                <w:b/>
                <w:lang w:val="es-BO"/>
              </w:rPr>
            </w:pPr>
            <w:r w:rsidRPr="00911877">
              <w:rPr>
                <w:rFonts w:ascii="Arial" w:hAnsi="Arial" w:cs="Arial"/>
                <w:b/>
                <w:lang w:val="es-BO"/>
              </w:rPr>
              <w:t xml:space="preserve">E-mail: </w:t>
            </w:r>
          </w:p>
          <w:p w:rsidR="00E44803" w:rsidRDefault="00E44803" w:rsidP="00EF58CB">
            <w:pPr>
              <w:widowControl w:val="0"/>
              <w:jc w:val="both"/>
              <w:rPr>
                <w:rFonts w:ascii="Arial" w:hAnsi="Arial" w:cs="Arial"/>
              </w:rPr>
            </w:pPr>
            <w:r w:rsidRPr="008C3799">
              <w:rPr>
                <w:rFonts w:ascii="Arial" w:hAnsi="Arial" w:cs="Arial"/>
                <w:b/>
              </w:rPr>
              <w:t xml:space="preserve">Attn.: </w:t>
            </w:r>
          </w:p>
          <w:p w:rsidR="00E44803" w:rsidRPr="00B82303" w:rsidRDefault="00E44803" w:rsidP="00EF58CB">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E44803" w:rsidRDefault="00E44803" w:rsidP="00EF58CB">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E44803" w:rsidRPr="00E44803" w:rsidRDefault="00E44803" w:rsidP="00EF58CB">
            <w:pPr>
              <w:widowControl w:val="0"/>
              <w:jc w:val="both"/>
              <w:rPr>
                <w:rFonts w:ascii="Arial" w:hAnsi="Arial" w:cs="Arial"/>
                <w:lang w:val="es-BO"/>
              </w:rPr>
            </w:pPr>
            <w:r w:rsidRPr="00E44803">
              <w:rPr>
                <w:rFonts w:ascii="Arial" w:hAnsi="Arial" w:cs="Arial"/>
                <w:b/>
                <w:lang w:val="es-BO"/>
              </w:rPr>
              <w:t xml:space="preserve">N° Telf.: </w:t>
            </w:r>
            <w:r w:rsidRPr="00E44803">
              <w:rPr>
                <w:rFonts w:ascii="Arial" w:hAnsi="Arial" w:cs="Arial"/>
                <w:lang w:val="es-BO"/>
              </w:rPr>
              <w:t>(591 - )</w:t>
            </w:r>
          </w:p>
          <w:p w:rsidR="00E44803" w:rsidRPr="00E44803" w:rsidRDefault="00E44803" w:rsidP="00EF58CB">
            <w:pPr>
              <w:widowControl w:val="0"/>
              <w:jc w:val="both"/>
              <w:rPr>
                <w:rFonts w:ascii="Arial" w:hAnsi="Arial" w:cs="Arial"/>
                <w:lang w:val="es-BO"/>
              </w:rPr>
            </w:pPr>
            <w:r w:rsidRPr="00E44803">
              <w:rPr>
                <w:rFonts w:ascii="Arial" w:hAnsi="Arial" w:cs="Arial"/>
                <w:lang w:val="es-BO"/>
              </w:rPr>
              <w:t xml:space="preserve">               (591 - ) </w:t>
            </w:r>
          </w:p>
          <w:p w:rsidR="00E44803" w:rsidRPr="00E44803" w:rsidRDefault="00E44803" w:rsidP="00EF58CB">
            <w:pPr>
              <w:widowControl w:val="0"/>
              <w:jc w:val="both"/>
              <w:rPr>
                <w:rFonts w:ascii="Arial" w:hAnsi="Arial" w:cs="Arial"/>
                <w:b/>
                <w:lang w:val="es-BO"/>
              </w:rPr>
            </w:pPr>
            <w:r w:rsidRPr="00E44803">
              <w:rPr>
                <w:rFonts w:ascii="Arial" w:hAnsi="Arial" w:cs="Arial"/>
                <w:b/>
                <w:lang w:val="es-BO"/>
              </w:rPr>
              <w:t xml:space="preserve">Fax: </w:t>
            </w:r>
          </w:p>
          <w:p w:rsidR="00E44803" w:rsidRPr="00E44803" w:rsidRDefault="00E44803" w:rsidP="00EF58CB">
            <w:pPr>
              <w:autoSpaceDE w:val="0"/>
              <w:autoSpaceDN w:val="0"/>
              <w:adjustRightInd w:val="0"/>
              <w:ind w:left="180" w:hanging="180"/>
              <w:rPr>
                <w:rFonts w:ascii="Arial" w:hAnsi="Arial" w:cs="Arial"/>
                <w:lang w:val="es-BO"/>
              </w:rPr>
            </w:pPr>
            <w:r w:rsidRPr="00E44803">
              <w:rPr>
                <w:rFonts w:ascii="Arial" w:hAnsi="Arial" w:cs="Arial"/>
                <w:b/>
                <w:lang w:val="es-BO"/>
              </w:rPr>
              <w:t xml:space="preserve">N° Cel.: </w:t>
            </w:r>
          </w:p>
          <w:p w:rsidR="00E44803" w:rsidRPr="00911877" w:rsidRDefault="00E44803" w:rsidP="00EF58CB">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E44803" w:rsidRPr="0048077C" w:rsidRDefault="00E44803" w:rsidP="00EF58CB">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E44803" w:rsidRPr="005626DC" w:rsidRDefault="00E44803" w:rsidP="00EF58CB">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E44803" w:rsidRPr="005626DC" w:rsidRDefault="00E44803" w:rsidP="00E4480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E44803" w:rsidRPr="005626DC" w:rsidRDefault="00E44803" w:rsidP="00E4480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E44803" w:rsidRPr="005626DC" w:rsidRDefault="00E44803" w:rsidP="00E4480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44803" w:rsidRPr="00B949A6" w:rsidRDefault="00E44803" w:rsidP="00E4480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E44803" w:rsidRPr="00B949A6" w:rsidRDefault="00E44803" w:rsidP="00E4480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E44803" w:rsidRPr="00B949A6" w:rsidRDefault="00E44803" w:rsidP="00E4480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E44803" w:rsidRPr="00B949A6" w:rsidRDefault="00E44803" w:rsidP="00E4480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E44803" w:rsidRPr="00B949A6" w:rsidRDefault="00E44803" w:rsidP="00E4480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E44803" w:rsidRPr="005626DC" w:rsidRDefault="00E44803" w:rsidP="00E4480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rsidR="00E44803" w:rsidRPr="005626DC" w:rsidRDefault="00E44803" w:rsidP="00E4480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E44803" w:rsidRPr="005626DC" w:rsidRDefault="00E44803" w:rsidP="00E4480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44803" w:rsidRPr="005626DC" w:rsidRDefault="00E44803" w:rsidP="00E4480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44803" w:rsidRDefault="00E44803" w:rsidP="00E4480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44803" w:rsidRPr="005626DC" w:rsidRDefault="00E44803" w:rsidP="00E4480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44803" w:rsidRPr="005626DC" w:rsidRDefault="00E44803" w:rsidP="00E40A0F">
      <w:pPr>
        <w:numPr>
          <w:ilvl w:val="0"/>
          <w:numId w:val="45"/>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44803" w:rsidRPr="005626DC" w:rsidRDefault="00E44803" w:rsidP="00E40A0F">
      <w:pPr>
        <w:numPr>
          <w:ilvl w:val="0"/>
          <w:numId w:val="44"/>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44803" w:rsidRPr="00381C7C" w:rsidRDefault="00E44803" w:rsidP="00E40A0F">
      <w:pPr>
        <w:numPr>
          <w:ilvl w:val="0"/>
          <w:numId w:val="44"/>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E44803" w:rsidRDefault="00E44803" w:rsidP="00E40A0F">
      <w:pPr>
        <w:numPr>
          <w:ilvl w:val="0"/>
          <w:numId w:val="44"/>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44803" w:rsidRPr="00DB4C14" w:rsidRDefault="00E44803" w:rsidP="00E40A0F">
      <w:pPr>
        <w:numPr>
          <w:ilvl w:val="0"/>
          <w:numId w:val="44"/>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E44803" w:rsidRDefault="00E44803" w:rsidP="00E40A0F">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E44803" w:rsidRDefault="00E44803" w:rsidP="00E40A0F">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E44803" w:rsidRPr="007F27A2" w:rsidRDefault="00E44803" w:rsidP="00E4480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E44803" w:rsidRPr="005626DC" w:rsidRDefault="00E44803" w:rsidP="00E4480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44803" w:rsidRPr="005626DC" w:rsidRDefault="00E44803" w:rsidP="00E4480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44803" w:rsidRDefault="00E44803" w:rsidP="00E4480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44803" w:rsidRPr="005626DC" w:rsidRDefault="00E44803" w:rsidP="00E4480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E44803" w:rsidRPr="005626DC" w:rsidRDefault="00E44803" w:rsidP="00E4480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26DC">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44803" w:rsidRPr="005626DC" w:rsidRDefault="00E44803" w:rsidP="00E4480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E44803" w:rsidRPr="005626DC" w:rsidRDefault="00E44803" w:rsidP="00E4480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44803" w:rsidRPr="005626DC" w:rsidRDefault="00E44803" w:rsidP="00E4480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44803" w:rsidRPr="005626DC" w:rsidRDefault="00E44803" w:rsidP="00E4480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44803" w:rsidRPr="005626DC" w:rsidRDefault="00E44803" w:rsidP="00E4480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E44803" w:rsidRPr="005626DC" w:rsidRDefault="00E44803" w:rsidP="00E40A0F">
      <w:pPr>
        <w:pStyle w:val="Prrafodelista"/>
        <w:numPr>
          <w:ilvl w:val="0"/>
          <w:numId w:val="46"/>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E44803" w:rsidRPr="005626DC" w:rsidRDefault="00E44803" w:rsidP="00E40A0F">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E44803" w:rsidRPr="005626DC" w:rsidRDefault="00E44803" w:rsidP="00E4480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44803" w:rsidRPr="005626DC" w:rsidRDefault="00E44803" w:rsidP="00E4480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44803" w:rsidRPr="005626DC" w:rsidRDefault="00E44803" w:rsidP="00E40A0F">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44803" w:rsidRPr="00EC5599" w:rsidRDefault="00E44803" w:rsidP="00E40A0F">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E44803" w:rsidRPr="00EC5599" w:rsidRDefault="00E44803" w:rsidP="00E40A0F">
      <w:pPr>
        <w:numPr>
          <w:ilvl w:val="0"/>
          <w:numId w:val="42"/>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E44803" w:rsidRPr="005626DC" w:rsidRDefault="00E44803" w:rsidP="00E4480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44803" w:rsidRPr="005626DC" w:rsidRDefault="00E44803" w:rsidP="00E4480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44803" w:rsidRPr="005626DC" w:rsidRDefault="00E44803" w:rsidP="00E4480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44803" w:rsidRPr="005626DC" w:rsidRDefault="00E44803" w:rsidP="00E4480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44803" w:rsidRPr="005626DC" w:rsidRDefault="00E44803" w:rsidP="00E4480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días calendario consecutivos, cualquiera de las Partes deberá notificar a la otra, por escrito, la resolución del Contrato de conformidad a la cláusula (Terminación del Contrato).</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44803" w:rsidRPr="005626DC" w:rsidRDefault="00E44803" w:rsidP="00E4480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E44803" w:rsidRPr="005626DC" w:rsidRDefault="00E44803" w:rsidP="00E4480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44803" w:rsidRPr="005626DC" w:rsidRDefault="00E44803" w:rsidP="00E4480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E44803" w:rsidRPr="005626DC" w:rsidRDefault="00E44803" w:rsidP="00E44803">
      <w:pPr>
        <w:tabs>
          <w:tab w:val="left" w:pos="851"/>
        </w:tabs>
        <w:spacing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44803" w:rsidRPr="005626DC" w:rsidRDefault="00E44803" w:rsidP="00E44803">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E44803" w:rsidRPr="005626DC" w:rsidRDefault="00E44803" w:rsidP="00E4480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E44803" w:rsidRPr="005626DC" w:rsidRDefault="00E44803" w:rsidP="00E40A0F">
      <w:pPr>
        <w:numPr>
          <w:ilvl w:val="0"/>
          <w:numId w:val="41"/>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44803" w:rsidRPr="005626DC" w:rsidRDefault="00E44803" w:rsidP="00E40A0F">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44803" w:rsidRPr="005626DC" w:rsidRDefault="00E44803" w:rsidP="00E4480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E44803" w:rsidRPr="005626DC" w:rsidRDefault="00E44803" w:rsidP="00E4480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44803" w:rsidRPr="005626DC" w:rsidRDefault="00E44803" w:rsidP="00E40A0F">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E44803" w:rsidRPr="005626DC" w:rsidRDefault="00E44803" w:rsidP="00E40A0F">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44803" w:rsidRPr="005626DC" w:rsidRDefault="00E44803" w:rsidP="00E4480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44803" w:rsidRPr="005626DC" w:rsidRDefault="00E44803" w:rsidP="00E4480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44803" w:rsidRPr="00323C2E" w:rsidRDefault="00E44803" w:rsidP="00E40A0F">
      <w:pPr>
        <w:pStyle w:val="Prrafodelista"/>
        <w:numPr>
          <w:ilvl w:val="2"/>
          <w:numId w:val="51"/>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E44803" w:rsidRPr="005626DC" w:rsidRDefault="00E44803" w:rsidP="00E4480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E44803" w:rsidRPr="005626DC" w:rsidRDefault="00E44803" w:rsidP="00E44803">
      <w:pPr>
        <w:spacing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w:t>
      </w:r>
      <w:r w:rsidRPr="005626DC">
        <w:rPr>
          <w:rFonts w:ascii="Arial" w:hAnsi="Arial" w:cs="Arial"/>
          <w:lang w:val="es-ES_tradnl"/>
        </w:rPr>
        <w:lastRenderedPageBreak/>
        <w:t>estipulaciones del Contrato y el requirente de la resolución expresara por escrito su conformidad a la solución, el aviso de intención de resolución será retirado.</w:t>
      </w:r>
    </w:p>
    <w:p w:rsidR="00E44803" w:rsidRPr="005626DC" w:rsidRDefault="00E44803" w:rsidP="00E4480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44803" w:rsidRPr="005626DC" w:rsidRDefault="00E44803" w:rsidP="00E4480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44803" w:rsidRPr="005626DC" w:rsidRDefault="00E44803" w:rsidP="00E4480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44803" w:rsidRDefault="00E44803" w:rsidP="00E4480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E44803" w:rsidRPr="005626DC" w:rsidRDefault="00E44803" w:rsidP="00E4480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E44803" w:rsidRPr="005626DC" w:rsidRDefault="00E44803" w:rsidP="00E4480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44803" w:rsidRDefault="00E44803" w:rsidP="00E4480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44803" w:rsidRPr="005626DC" w:rsidRDefault="00E44803" w:rsidP="00E4480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44803" w:rsidRPr="005626DC" w:rsidRDefault="00E44803" w:rsidP="00E4480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E44803" w:rsidRPr="005626DC" w:rsidRDefault="00E44803" w:rsidP="00E4480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E44803" w:rsidRPr="005626DC" w:rsidRDefault="00E44803" w:rsidP="00E4480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E44803" w:rsidRPr="00EC5599" w:rsidRDefault="00E44803" w:rsidP="00E4480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E44803" w:rsidRPr="00EC5599" w:rsidRDefault="00E44803" w:rsidP="00E4480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E44803" w:rsidRPr="00EC5599" w:rsidRDefault="00E44803" w:rsidP="00E44803">
      <w:pPr>
        <w:spacing w:after="120"/>
        <w:jc w:val="both"/>
        <w:rPr>
          <w:rFonts w:ascii="Arial" w:hAnsi="Arial" w:cs="Arial"/>
          <w:b/>
          <w:u w:val="single"/>
          <w:lang w:val="es-BO"/>
        </w:rPr>
      </w:pPr>
      <w:r>
        <w:rPr>
          <w:noProof/>
          <w:lang w:val="es-BO" w:eastAsia="es-BO"/>
        </w:rPr>
        <w:drawing>
          <wp:anchor distT="0" distB="0" distL="114300" distR="114300" simplePos="0" relativeHeight="25168332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E44803" w:rsidRPr="00EC5599" w:rsidRDefault="00E44803" w:rsidP="00E4480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r w:rsidRPr="00EC5599">
        <w:rPr>
          <w:rFonts w:ascii="Arial" w:hAnsi="Arial" w:cs="Arial"/>
          <w:lang w:val="es-BO"/>
        </w:rPr>
        <w:lastRenderedPageBreak/>
        <w:t xml:space="preserve">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E44803" w:rsidRPr="00EC5599" w:rsidRDefault="00E44803" w:rsidP="00E44803">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E44803" w:rsidRPr="00EC5599" w:rsidRDefault="00E44803" w:rsidP="00E4480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E44803" w:rsidRDefault="00E44803" w:rsidP="00E4480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44803" w:rsidRPr="00E0225A" w:rsidRDefault="00E44803" w:rsidP="00E4480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E44803" w:rsidRPr="00E0225A" w:rsidRDefault="00E44803" w:rsidP="00E4480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E44803" w:rsidRPr="00E0225A" w:rsidRDefault="00E44803" w:rsidP="00E4480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E44803" w:rsidRPr="00E0225A" w:rsidRDefault="00E44803" w:rsidP="00E44803">
      <w:pPr>
        <w:spacing w:after="120"/>
        <w:jc w:val="both"/>
        <w:rPr>
          <w:rFonts w:ascii="Arial" w:hAnsi="Arial" w:cs="Arial"/>
          <w:sz w:val="21"/>
          <w:szCs w:val="21"/>
        </w:rPr>
      </w:pPr>
      <w:r w:rsidRPr="00E0225A">
        <w:rPr>
          <w:rFonts w:ascii="Arial" w:hAnsi="Arial" w:cs="Arial"/>
          <w:sz w:val="21"/>
          <w:szCs w:val="21"/>
        </w:rPr>
        <w:t>Originales o fotocopias legalizadas de:</w:t>
      </w:r>
    </w:p>
    <w:p w:rsidR="00E44803" w:rsidRPr="00E0225A" w:rsidRDefault="00E44803" w:rsidP="00E40A0F">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44803" w:rsidRPr="00E0225A" w:rsidRDefault="00E44803" w:rsidP="00E40A0F">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E44803" w:rsidRPr="00E0225A" w:rsidRDefault="00E44803" w:rsidP="00E40A0F">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rsidR="00E44803" w:rsidRPr="00E0225A" w:rsidRDefault="00E44803" w:rsidP="00E44803">
      <w:pPr>
        <w:jc w:val="both"/>
        <w:rPr>
          <w:rFonts w:ascii="Arial" w:hAnsi="Arial" w:cs="Arial"/>
          <w:sz w:val="21"/>
          <w:szCs w:val="21"/>
        </w:rPr>
      </w:pPr>
      <w:r w:rsidRPr="00E0225A">
        <w:rPr>
          <w:rFonts w:ascii="Arial" w:hAnsi="Arial" w:cs="Arial"/>
          <w:sz w:val="21"/>
          <w:szCs w:val="21"/>
        </w:rPr>
        <w:t>Fotocopias simples de:</w:t>
      </w:r>
    </w:p>
    <w:p w:rsidR="00E44803" w:rsidRPr="00E0225A" w:rsidRDefault="00E44803" w:rsidP="00E40A0F">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E44803" w:rsidRPr="00E0225A" w:rsidRDefault="00E44803" w:rsidP="00E40A0F">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E44803" w:rsidRPr="00E0225A" w:rsidRDefault="00E44803" w:rsidP="00E40A0F">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E44803" w:rsidRPr="00E0225A" w:rsidRDefault="00E44803" w:rsidP="00E4480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E44803" w:rsidRPr="005626DC" w:rsidRDefault="00E44803" w:rsidP="00E4480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E44803" w:rsidRPr="005626DC" w:rsidRDefault="00E44803" w:rsidP="00E4480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E44803" w:rsidRDefault="00E44803" w:rsidP="00E4480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44803" w:rsidRDefault="00E44803" w:rsidP="00E44803">
      <w:pPr>
        <w:spacing w:before="120" w:after="120"/>
        <w:jc w:val="both"/>
        <w:rPr>
          <w:rFonts w:ascii="Arial" w:hAnsi="Arial" w:cs="Arial"/>
          <w:lang w:val="es-ES_tradnl"/>
        </w:rPr>
      </w:pPr>
    </w:p>
    <w:p w:rsidR="00E44803" w:rsidRPr="0091445A" w:rsidRDefault="00E44803" w:rsidP="00E4480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E44803" w:rsidRPr="00E44803" w:rsidRDefault="00E44803" w:rsidP="00E44803">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44803">
        <w:rPr>
          <w:rFonts w:ascii="Arial" w:hAnsi="Arial" w:cs="Arial"/>
          <w:sz w:val="18"/>
          <w:szCs w:val="18"/>
          <w:lang w:val="es-BO"/>
        </w:rPr>
        <w:t xml:space="preserve">Lic. _____________________  </w:t>
      </w:r>
      <w:r w:rsidRPr="00E44803">
        <w:rPr>
          <w:rFonts w:ascii="Arial" w:hAnsi="Arial" w:cs="Arial"/>
          <w:lang w:val="es-BO"/>
        </w:rPr>
        <w:t xml:space="preserve">                                           </w:t>
      </w:r>
      <w:r w:rsidRPr="00E44803">
        <w:rPr>
          <w:rFonts w:ascii="Arial" w:hAnsi="Arial" w:cs="Arial"/>
          <w:sz w:val="18"/>
          <w:szCs w:val="18"/>
          <w:lang w:val="es-BO"/>
        </w:rPr>
        <w:t>Sr. _________________________</w:t>
      </w:r>
    </w:p>
    <w:p w:rsidR="00E44803" w:rsidRPr="000F7B83" w:rsidRDefault="00E44803" w:rsidP="00E44803">
      <w:pPr>
        <w:jc w:val="both"/>
        <w:rPr>
          <w:rFonts w:ascii="Arial" w:hAnsi="Arial" w:cs="Arial"/>
          <w:b/>
        </w:rPr>
      </w:pPr>
      <w:r w:rsidRPr="00E44803">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E44803" w:rsidRPr="00E44803" w:rsidRDefault="00E44803" w:rsidP="00E44803">
      <w:pPr>
        <w:ind w:left="5220" w:hanging="5220"/>
        <w:jc w:val="both"/>
        <w:rPr>
          <w:rFonts w:ascii="Arial" w:hAnsi="Arial" w:cs="Arial"/>
          <w:b/>
          <w:lang w:val="es-BO"/>
        </w:rPr>
      </w:pPr>
      <w:r w:rsidRPr="002617B2">
        <w:rPr>
          <w:rFonts w:ascii="Arial" w:hAnsi="Arial" w:cs="Arial"/>
          <w:b/>
          <w:lang w:val="es-BO"/>
        </w:rPr>
        <w:t xml:space="preserve">                                </w:t>
      </w:r>
      <w:r w:rsidRPr="00E44803">
        <w:rPr>
          <w:rFonts w:ascii="Arial" w:hAnsi="Arial" w:cs="Arial"/>
          <w:b/>
          <w:lang w:val="es-BO"/>
        </w:rPr>
        <w:t xml:space="preserve">YPFB - ENTIDAD                                           </w:t>
      </w:r>
      <w:r>
        <w:rPr>
          <w:rFonts w:ascii="Arial" w:hAnsi="Arial" w:cs="Arial"/>
          <w:b/>
          <w:lang w:val="es-BO"/>
        </w:rPr>
        <w:t xml:space="preserve">             </w:t>
      </w:r>
      <w:r w:rsidRPr="00E44803">
        <w:rPr>
          <w:rFonts w:ascii="Arial" w:hAnsi="Arial" w:cs="Arial"/>
          <w:b/>
          <w:lang w:val="es-BO"/>
        </w:rPr>
        <w:t xml:space="preserve">    _______________</w:t>
      </w:r>
    </w:p>
    <w:p w:rsidR="00E44803" w:rsidRPr="00E44803" w:rsidRDefault="00E44803" w:rsidP="00E44803">
      <w:pPr>
        <w:ind w:left="5220" w:hanging="3804"/>
        <w:jc w:val="both"/>
        <w:rPr>
          <w:rFonts w:ascii="Arial" w:hAnsi="Arial" w:cs="Arial"/>
          <w:b/>
          <w:lang w:val="es-BO"/>
        </w:rPr>
      </w:pPr>
    </w:p>
    <w:p w:rsidR="00FF4409" w:rsidRPr="00BD420D" w:rsidRDefault="00E44803" w:rsidP="00E44803">
      <w:pPr>
        <w:ind w:left="5220" w:hanging="3804"/>
        <w:jc w:val="both"/>
        <w:rPr>
          <w:rFonts w:asciiTheme="minorHAnsi" w:hAnsiTheme="minorHAnsi" w:cstheme="minorHAnsi"/>
          <w:b/>
          <w:bCs/>
          <w:sz w:val="22"/>
          <w:szCs w:val="22"/>
          <w:lang w:val="es-ES_tradnl"/>
        </w:rPr>
      </w:pPr>
      <w:r w:rsidRPr="00E44803">
        <w:rPr>
          <w:rFonts w:ascii="Arial" w:hAnsi="Arial" w:cs="Arial"/>
          <w:b/>
          <w:lang w:val="es-BO"/>
        </w:rPr>
        <w:t xml:space="preserve">                                                                             </w:t>
      </w:r>
      <w:r>
        <w:rPr>
          <w:rFonts w:ascii="Arial" w:hAnsi="Arial" w:cs="Arial"/>
          <w:b/>
          <w:lang w:val="es-BO"/>
        </w:rPr>
        <w:t xml:space="preserve">                    </w:t>
      </w:r>
      <w:r w:rsidRPr="00E44803">
        <w:rPr>
          <w:rFonts w:ascii="Arial" w:hAnsi="Arial" w:cs="Arial"/>
          <w:b/>
          <w:lang w:val="es-BO"/>
        </w:rPr>
        <w:t xml:space="preserve">  </w:t>
      </w:r>
      <w:r w:rsidRPr="00247B96">
        <w:rPr>
          <w:rFonts w:ascii="Arial" w:hAnsi="Arial" w:cs="Arial"/>
          <w:b/>
          <w:lang w:val="es-ES_tradnl"/>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BBE" w:rsidRDefault="00D30BBE">
      <w:r>
        <w:separator/>
      </w:r>
    </w:p>
  </w:endnote>
  <w:endnote w:type="continuationSeparator" w:id="0">
    <w:p w:rsidR="00D30BBE" w:rsidRDefault="00D3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E55" w:rsidRDefault="00126E55">
    <w:pPr>
      <w:pStyle w:val="Piedepgina"/>
      <w:jc w:val="right"/>
    </w:pPr>
    <w:r>
      <w:fldChar w:fldCharType="begin"/>
    </w:r>
    <w:r>
      <w:instrText xml:space="preserve"> PAGE   \* MERGEFORMAT </w:instrText>
    </w:r>
    <w:r>
      <w:fldChar w:fldCharType="separate"/>
    </w:r>
    <w:r w:rsidR="00D0497A">
      <w:rPr>
        <w:noProof/>
      </w:rPr>
      <w:t>32</w:t>
    </w:r>
    <w:r>
      <w:fldChar w:fldCharType="end"/>
    </w:r>
  </w:p>
  <w:p w:rsidR="00126E55" w:rsidRDefault="00126E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BBE" w:rsidRDefault="00D30BBE">
      <w:r>
        <w:separator/>
      </w:r>
    </w:p>
  </w:footnote>
  <w:footnote w:type="continuationSeparator" w:id="0">
    <w:p w:rsidR="00D30BBE" w:rsidRDefault="00D30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F73E31"/>
    <w:multiLevelType w:val="multilevel"/>
    <w:tmpl w:val="26E0C7C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584" w:hanging="144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EE76A81"/>
    <w:multiLevelType w:val="hybridMultilevel"/>
    <w:tmpl w:val="464A0BEE"/>
    <w:lvl w:ilvl="0" w:tplc="080A0001">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7">
    <w:nsid w:val="42D17B04"/>
    <w:multiLevelType w:val="hybridMultilevel"/>
    <w:tmpl w:val="5CD4C7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multilevel"/>
    <w:tmpl w:val="3F54FD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7C5257F"/>
    <w:multiLevelType w:val="hybridMultilevel"/>
    <w:tmpl w:val="421CB1A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2D1542"/>
    <w:multiLevelType w:val="hybridMultilevel"/>
    <w:tmpl w:val="A5008242"/>
    <w:lvl w:ilvl="0" w:tplc="400A0001">
      <w:start w:val="1"/>
      <w:numFmt w:val="bullet"/>
      <w:lvlText w:val=""/>
      <w:lvlJc w:val="left"/>
      <w:pPr>
        <w:ind w:left="2143" w:hanging="360"/>
      </w:pPr>
      <w:rPr>
        <w:rFonts w:ascii="Symbol" w:hAnsi="Symbol" w:hint="default"/>
      </w:rPr>
    </w:lvl>
    <w:lvl w:ilvl="1" w:tplc="400A0003" w:tentative="1">
      <w:start w:val="1"/>
      <w:numFmt w:val="bullet"/>
      <w:lvlText w:val="o"/>
      <w:lvlJc w:val="left"/>
      <w:pPr>
        <w:ind w:left="2863" w:hanging="360"/>
      </w:pPr>
      <w:rPr>
        <w:rFonts w:ascii="Courier New" w:hAnsi="Courier New" w:cs="Courier New" w:hint="default"/>
      </w:rPr>
    </w:lvl>
    <w:lvl w:ilvl="2" w:tplc="400A0005" w:tentative="1">
      <w:start w:val="1"/>
      <w:numFmt w:val="bullet"/>
      <w:lvlText w:val=""/>
      <w:lvlJc w:val="left"/>
      <w:pPr>
        <w:ind w:left="3583" w:hanging="360"/>
      </w:pPr>
      <w:rPr>
        <w:rFonts w:ascii="Wingdings" w:hAnsi="Wingdings" w:hint="default"/>
      </w:rPr>
    </w:lvl>
    <w:lvl w:ilvl="3" w:tplc="400A0001" w:tentative="1">
      <w:start w:val="1"/>
      <w:numFmt w:val="bullet"/>
      <w:lvlText w:val=""/>
      <w:lvlJc w:val="left"/>
      <w:pPr>
        <w:ind w:left="4303" w:hanging="360"/>
      </w:pPr>
      <w:rPr>
        <w:rFonts w:ascii="Symbol" w:hAnsi="Symbol" w:hint="default"/>
      </w:rPr>
    </w:lvl>
    <w:lvl w:ilvl="4" w:tplc="400A0003" w:tentative="1">
      <w:start w:val="1"/>
      <w:numFmt w:val="bullet"/>
      <w:lvlText w:val="o"/>
      <w:lvlJc w:val="left"/>
      <w:pPr>
        <w:ind w:left="5023" w:hanging="360"/>
      </w:pPr>
      <w:rPr>
        <w:rFonts w:ascii="Courier New" w:hAnsi="Courier New" w:cs="Courier New" w:hint="default"/>
      </w:rPr>
    </w:lvl>
    <w:lvl w:ilvl="5" w:tplc="400A0005" w:tentative="1">
      <w:start w:val="1"/>
      <w:numFmt w:val="bullet"/>
      <w:lvlText w:val=""/>
      <w:lvlJc w:val="left"/>
      <w:pPr>
        <w:ind w:left="5743" w:hanging="360"/>
      </w:pPr>
      <w:rPr>
        <w:rFonts w:ascii="Wingdings" w:hAnsi="Wingdings" w:hint="default"/>
      </w:rPr>
    </w:lvl>
    <w:lvl w:ilvl="6" w:tplc="400A0001" w:tentative="1">
      <w:start w:val="1"/>
      <w:numFmt w:val="bullet"/>
      <w:lvlText w:val=""/>
      <w:lvlJc w:val="left"/>
      <w:pPr>
        <w:ind w:left="6463" w:hanging="360"/>
      </w:pPr>
      <w:rPr>
        <w:rFonts w:ascii="Symbol" w:hAnsi="Symbol" w:hint="default"/>
      </w:rPr>
    </w:lvl>
    <w:lvl w:ilvl="7" w:tplc="400A0003" w:tentative="1">
      <w:start w:val="1"/>
      <w:numFmt w:val="bullet"/>
      <w:lvlText w:val="o"/>
      <w:lvlJc w:val="left"/>
      <w:pPr>
        <w:ind w:left="7183" w:hanging="360"/>
      </w:pPr>
      <w:rPr>
        <w:rFonts w:ascii="Courier New" w:hAnsi="Courier New" w:cs="Courier New" w:hint="default"/>
      </w:rPr>
    </w:lvl>
    <w:lvl w:ilvl="8" w:tplc="400A0005" w:tentative="1">
      <w:start w:val="1"/>
      <w:numFmt w:val="bullet"/>
      <w:lvlText w:val=""/>
      <w:lvlJc w:val="left"/>
      <w:pPr>
        <w:ind w:left="7903" w:hanging="360"/>
      </w:pPr>
      <w:rPr>
        <w:rFonts w:ascii="Wingdings" w:hAnsi="Wingdings" w:hint="default"/>
      </w:rPr>
    </w:lvl>
  </w:abstractNum>
  <w:abstractNum w:abstractNumId="51">
    <w:nsid w:val="7EAB2767"/>
    <w:multiLevelType w:val="hybridMultilevel"/>
    <w:tmpl w:val="BAB06A08"/>
    <w:lvl w:ilvl="0" w:tplc="500677B0">
      <w:start w:val="1"/>
      <w:numFmt w:val="lowerLetter"/>
      <w:lvlText w:val="%1)"/>
      <w:lvlJc w:val="left"/>
      <w:pPr>
        <w:ind w:left="1065" w:hanging="705"/>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0"/>
  </w:num>
  <w:num w:numId="4">
    <w:abstractNumId w:val="10"/>
  </w:num>
  <w:num w:numId="5">
    <w:abstractNumId w:val="24"/>
  </w:num>
  <w:num w:numId="6">
    <w:abstractNumId w:val="25"/>
  </w:num>
  <w:num w:numId="7">
    <w:abstractNumId w:val="0"/>
  </w:num>
  <w:num w:numId="8">
    <w:abstractNumId w:val="46"/>
  </w:num>
  <w:num w:numId="9">
    <w:abstractNumId w:val="19"/>
  </w:num>
  <w:num w:numId="10">
    <w:abstractNumId w:val="49"/>
  </w:num>
  <w:num w:numId="11">
    <w:abstractNumId w:val="8"/>
  </w:num>
  <w:num w:numId="12">
    <w:abstractNumId w:val="11"/>
  </w:num>
  <w:num w:numId="13">
    <w:abstractNumId w:val="33"/>
  </w:num>
  <w:num w:numId="14">
    <w:abstractNumId w:val="31"/>
  </w:num>
  <w:num w:numId="15">
    <w:abstractNumId w:val="35"/>
  </w:num>
  <w:num w:numId="16">
    <w:abstractNumId w:val="14"/>
  </w:num>
  <w:num w:numId="17">
    <w:abstractNumId w:val="2"/>
  </w:num>
  <w:num w:numId="18">
    <w:abstractNumId w:val="43"/>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
  </w:num>
  <w:num w:numId="23">
    <w:abstractNumId w:val="15"/>
  </w:num>
  <w:num w:numId="24">
    <w:abstractNumId w:val="36"/>
  </w:num>
  <w:num w:numId="25">
    <w:abstractNumId w:val="28"/>
  </w:num>
  <w:num w:numId="26">
    <w:abstractNumId w:val="44"/>
  </w:num>
  <w:num w:numId="27">
    <w:abstractNumId w:val="39"/>
  </w:num>
  <w:num w:numId="28">
    <w:abstractNumId w:val="23"/>
  </w:num>
  <w:num w:numId="29">
    <w:abstractNumId w:val="22"/>
  </w:num>
  <w:num w:numId="30">
    <w:abstractNumId w:val="32"/>
  </w:num>
  <w:num w:numId="31">
    <w:abstractNumId w:val="29"/>
  </w:num>
  <w:num w:numId="32">
    <w:abstractNumId w:val="5"/>
  </w:num>
  <w:num w:numId="33">
    <w:abstractNumId w:val="34"/>
  </w:num>
  <w:num w:numId="34">
    <w:abstractNumId w:val="42"/>
  </w:num>
  <w:num w:numId="35">
    <w:abstractNumId w:val="26"/>
  </w:num>
  <w:num w:numId="36">
    <w:abstractNumId w:val="51"/>
  </w:num>
  <w:num w:numId="37">
    <w:abstractNumId w:val="48"/>
  </w:num>
  <w:num w:numId="38">
    <w:abstractNumId w:val="27"/>
  </w:num>
  <w:num w:numId="39">
    <w:abstractNumId w:val="50"/>
  </w:num>
  <w:num w:numId="40">
    <w:abstractNumId w:val="18"/>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37"/>
  </w:num>
  <w:num w:numId="45">
    <w:abstractNumId w:val="41"/>
  </w:num>
  <w:num w:numId="46">
    <w:abstractNumId w:val="47"/>
  </w:num>
  <w:num w:numId="47">
    <w:abstractNumId w:val="6"/>
  </w:num>
  <w:num w:numId="48">
    <w:abstractNumId w:val="30"/>
  </w:num>
  <w:num w:numId="49">
    <w:abstractNumId w:val="45"/>
  </w:num>
  <w:num w:numId="50">
    <w:abstractNumId w:val="9"/>
  </w:num>
  <w:num w:numId="51">
    <w:abstractNumId w:val="16"/>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6E55"/>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D7E"/>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261"/>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3A18"/>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A7574"/>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0D4"/>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18E"/>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2F17"/>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97A"/>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0BBE"/>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A0F"/>
    <w:rsid w:val="00E40F0A"/>
    <w:rsid w:val="00E41713"/>
    <w:rsid w:val="00E423E9"/>
    <w:rsid w:val="00E425C3"/>
    <w:rsid w:val="00E4381F"/>
    <w:rsid w:val="00E443D7"/>
    <w:rsid w:val="00E44803"/>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0F4C"/>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57138002">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A4039-CB9A-4A7F-8E43-2773C70F9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48</Pages>
  <Words>18110</Words>
  <Characters>99610</Characters>
  <Application>Microsoft Office Word</Application>
  <DocSecurity>0</DocSecurity>
  <Lines>830</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117486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7</cp:revision>
  <cp:lastPrinted>2015-02-19T14:27:00Z</cp:lastPrinted>
  <dcterms:created xsi:type="dcterms:W3CDTF">2016-09-22T00:02:00Z</dcterms:created>
  <dcterms:modified xsi:type="dcterms:W3CDTF">2016-09-22T00:56:00Z</dcterms:modified>
</cp:coreProperties>
</file>