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95D" w:rsidRPr="001C4082" w:rsidRDefault="00043712" w:rsidP="00F7595D">
      <w:pPr>
        <w:pStyle w:val="Sangra3detindependiente"/>
        <w:autoSpaceDE w:val="0"/>
        <w:autoSpaceDN w:val="0"/>
        <w:adjustRightInd w:val="0"/>
        <w:spacing w:after="0" w:line="240" w:lineRule="auto"/>
        <w:ind w:left="0"/>
        <w:jc w:val="both"/>
        <w:rPr>
          <w:rFonts w:eastAsia="Arial Unicode MS" w:cstheme="minorHAnsi"/>
          <w:b/>
          <w:sz w:val="22"/>
          <w:szCs w:val="22"/>
          <w:lang w:val="es-ES_tradnl"/>
        </w:rPr>
      </w:pPr>
      <w:r>
        <w:rPr>
          <w:rFonts w:eastAsia="Arial Unicode MS" w:cstheme="minorHAnsi"/>
          <w:b/>
          <w:sz w:val="22"/>
          <w:szCs w:val="22"/>
          <w:lang w:val="es-ES_tradnl"/>
        </w:rPr>
        <w:t>28</w:t>
      </w:r>
      <w:r w:rsidR="00F7595D" w:rsidRPr="001C4082">
        <w:rPr>
          <w:rFonts w:eastAsia="Arial Unicode MS" w:cstheme="minorHAnsi"/>
          <w:b/>
          <w:sz w:val="22"/>
          <w:szCs w:val="22"/>
          <w:lang w:val="es-ES_tradnl"/>
        </w:rPr>
        <w:t xml:space="preserve"> CARGUÍO, TRANSPORTE Y DESCARGUÍO DE </w:t>
      </w:r>
      <w:r w:rsidR="007539AE">
        <w:rPr>
          <w:rFonts w:eastAsia="Arial Unicode MS" w:cstheme="minorHAnsi"/>
          <w:b/>
          <w:sz w:val="22"/>
          <w:szCs w:val="22"/>
          <w:lang w:val="es-ES_tradnl"/>
        </w:rPr>
        <w:t>TUBERÍA Y ACCESORIOS DE ANC DN 2</w:t>
      </w:r>
      <w:r w:rsidR="00F7595D" w:rsidRPr="001C4082">
        <w:rPr>
          <w:rFonts w:eastAsia="Arial Unicode MS" w:cstheme="minorHAnsi"/>
          <w:b/>
          <w:sz w:val="22"/>
          <w:szCs w:val="22"/>
          <w:lang w:val="es-ES_tradnl"/>
        </w:rPr>
        <w:t>”</w:t>
      </w:r>
      <w:r w:rsidR="00496FFE">
        <w:rPr>
          <w:rFonts w:eastAsia="Arial Unicode MS" w:cstheme="minorHAnsi"/>
          <w:b/>
          <w:sz w:val="22"/>
          <w:szCs w:val="22"/>
          <w:lang w:val="es-ES_tradnl"/>
        </w:rPr>
        <w:t>, 3”</w:t>
      </w:r>
      <w:r w:rsidR="00F7595D">
        <w:rPr>
          <w:rFonts w:eastAsia="Arial Unicode MS" w:cstheme="minorHAnsi"/>
          <w:b/>
          <w:sz w:val="22"/>
          <w:szCs w:val="22"/>
          <w:lang w:val="es-ES_tradnl"/>
        </w:rPr>
        <w:t xml:space="preserve"> SCH 40</w:t>
      </w:r>
      <w:r w:rsidR="00F7595D" w:rsidRPr="001C4082">
        <w:rPr>
          <w:rFonts w:eastAsia="Arial Unicode MS" w:cstheme="minorHAnsi"/>
          <w:b/>
          <w:sz w:val="22"/>
          <w:szCs w:val="22"/>
          <w:lang w:val="es-ES_tradnl"/>
        </w:rPr>
        <w:t>.</w:t>
      </w:r>
    </w:p>
    <w:p w:rsidR="00F7595D" w:rsidRPr="001C4082" w:rsidRDefault="00F7595D" w:rsidP="00F7595D">
      <w:pPr>
        <w:pStyle w:val="Sangra3detindependiente"/>
        <w:autoSpaceDE w:val="0"/>
        <w:autoSpaceDN w:val="0"/>
        <w:adjustRightInd w:val="0"/>
        <w:spacing w:after="0" w:line="240" w:lineRule="auto"/>
        <w:ind w:left="0"/>
        <w:jc w:val="both"/>
        <w:rPr>
          <w:rFonts w:eastAsia="Arial Unicode MS" w:cstheme="minorHAnsi"/>
          <w:b/>
          <w:sz w:val="20"/>
          <w:szCs w:val="20"/>
          <w:lang w:val="es-ES_tradnl"/>
        </w:rPr>
      </w:pPr>
      <w:r w:rsidRPr="001C4082">
        <w:rPr>
          <w:rFonts w:eastAsia="Arial Unicode MS" w:cstheme="minorHAnsi"/>
          <w:b/>
          <w:sz w:val="20"/>
          <w:szCs w:val="20"/>
          <w:lang w:val="es-ES_tradnl"/>
        </w:rPr>
        <w:t>UNIDAD: TN</w:t>
      </w:r>
    </w:p>
    <w:p w:rsidR="00F7595D" w:rsidRPr="001C4082"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FC14F6" w:rsidRDefault="00F7595D" w:rsidP="00E94246">
      <w:pPr>
        <w:pStyle w:val="Sangra3detindependiente"/>
        <w:numPr>
          <w:ilvl w:val="1"/>
          <w:numId w:val="39"/>
        </w:numPr>
        <w:autoSpaceDE w:val="0"/>
        <w:autoSpaceDN w:val="0"/>
        <w:adjustRightInd w:val="0"/>
        <w:spacing w:after="0" w:line="240" w:lineRule="auto"/>
        <w:jc w:val="both"/>
        <w:rPr>
          <w:rFonts w:cstheme="minorHAnsi"/>
          <w:b/>
          <w:bCs/>
          <w:sz w:val="20"/>
          <w:szCs w:val="20"/>
        </w:rPr>
      </w:pPr>
      <w:r w:rsidRPr="001C4082">
        <w:rPr>
          <w:rFonts w:eastAsia="Arial Unicode MS" w:cstheme="minorHAnsi"/>
          <w:b/>
          <w:sz w:val="20"/>
          <w:szCs w:val="20"/>
          <w:lang w:val="es-ES_tradnl"/>
        </w:rPr>
        <w:t>DEFINICIÓN</w:t>
      </w:r>
      <w:r w:rsidRPr="001C4082">
        <w:rPr>
          <w:rFonts w:cstheme="minorHAnsi"/>
          <w:b/>
          <w:bCs/>
          <w:sz w:val="20"/>
          <w:szCs w:val="20"/>
        </w:rPr>
        <w:t xml:space="preserve"> </w:t>
      </w: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1C4082" w:rsidRDefault="00F7595D" w:rsidP="00F7595D">
      <w:pPr>
        <w:ind w:left="426"/>
        <w:jc w:val="both"/>
        <w:rPr>
          <w:rFonts w:asciiTheme="minorHAnsi" w:hAnsiTheme="minorHAnsi" w:cstheme="minorHAnsi"/>
          <w:sz w:val="20"/>
          <w:szCs w:val="20"/>
        </w:rPr>
      </w:pPr>
    </w:p>
    <w:p w:rsidR="00F7595D" w:rsidRPr="001C4082" w:rsidRDefault="00F7595D" w:rsidP="001131E2">
      <w:pPr>
        <w:pStyle w:val="Prrafodelista"/>
        <w:numPr>
          <w:ilvl w:val="0"/>
          <w:numId w:val="8"/>
        </w:numPr>
        <w:contextualSpacing/>
        <w:jc w:val="both"/>
        <w:rPr>
          <w:rFonts w:asciiTheme="minorHAnsi" w:hAnsiTheme="minorHAnsi" w:cstheme="minorHAnsi"/>
          <w:sz w:val="20"/>
          <w:szCs w:val="20"/>
        </w:rPr>
      </w:pPr>
      <w:r w:rsidRPr="001C4082">
        <w:rPr>
          <w:rFonts w:asciiTheme="minorHAnsi" w:hAnsiTheme="minorHAnsi" w:cstheme="minorHAnsi"/>
          <w:sz w:val="20"/>
          <w:szCs w:val="20"/>
        </w:rPr>
        <w:t>Carguío de tuberías y accesorios ubicados en almacenes de YPFB.</w:t>
      </w:r>
    </w:p>
    <w:p w:rsidR="00F7595D" w:rsidRPr="001C4082" w:rsidRDefault="00F7595D" w:rsidP="001131E2">
      <w:pPr>
        <w:pStyle w:val="Prrafodelista"/>
        <w:numPr>
          <w:ilvl w:val="0"/>
          <w:numId w:val="8"/>
        </w:numPr>
        <w:contextualSpacing/>
        <w:jc w:val="both"/>
        <w:rPr>
          <w:rFonts w:asciiTheme="minorHAnsi" w:hAnsiTheme="minorHAnsi" w:cstheme="minorHAnsi"/>
          <w:sz w:val="20"/>
          <w:szCs w:val="20"/>
        </w:rPr>
      </w:pPr>
      <w:r w:rsidRPr="001C4082">
        <w:rPr>
          <w:rFonts w:asciiTheme="minorHAnsi" w:hAnsiTheme="minorHAnsi" w:cstheme="minorHAnsi"/>
          <w:sz w:val="20"/>
          <w:szCs w:val="20"/>
        </w:rPr>
        <w:t>Paso de placa calibradora</w:t>
      </w:r>
    </w:p>
    <w:p w:rsidR="00F7595D" w:rsidRPr="001C4082" w:rsidRDefault="00F7595D" w:rsidP="001131E2">
      <w:pPr>
        <w:pStyle w:val="Prrafodelista"/>
        <w:numPr>
          <w:ilvl w:val="0"/>
          <w:numId w:val="8"/>
        </w:numPr>
        <w:contextualSpacing/>
        <w:jc w:val="both"/>
        <w:rPr>
          <w:rFonts w:asciiTheme="minorHAnsi" w:hAnsiTheme="minorHAnsi" w:cstheme="minorHAnsi"/>
          <w:sz w:val="20"/>
          <w:szCs w:val="20"/>
        </w:rPr>
      </w:pPr>
      <w:r w:rsidRPr="001C4082">
        <w:rPr>
          <w:rFonts w:asciiTheme="minorHAnsi" w:hAnsiTheme="minorHAnsi" w:cstheme="minorHAnsi"/>
          <w:sz w:val="20"/>
          <w:szCs w:val="20"/>
        </w:rPr>
        <w:t>Transporte de las tuberías y accesorios.</w:t>
      </w:r>
    </w:p>
    <w:p w:rsidR="00F7595D" w:rsidRPr="001C4082" w:rsidRDefault="00F7595D" w:rsidP="001131E2">
      <w:pPr>
        <w:pStyle w:val="Prrafodelista"/>
        <w:numPr>
          <w:ilvl w:val="0"/>
          <w:numId w:val="8"/>
        </w:numPr>
        <w:contextualSpacing/>
        <w:jc w:val="both"/>
        <w:rPr>
          <w:rFonts w:asciiTheme="minorHAnsi" w:hAnsiTheme="minorHAnsi" w:cstheme="minorHAnsi"/>
          <w:sz w:val="20"/>
          <w:szCs w:val="20"/>
        </w:rPr>
      </w:pPr>
      <w:r w:rsidRPr="001C4082">
        <w:rPr>
          <w:rFonts w:asciiTheme="minorHAnsi" w:hAnsiTheme="minorHAnsi" w:cstheme="minorHAnsi"/>
          <w:sz w:val="20"/>
          <w:szCs w:val="20"/>
        </w:rPr>
        <w:t>Descarguío de las tuberías y accesorios en el predio de la contratista.</w:t>
      </w:r>
    </w:p>
    <w:p w:rsidR="00F7595D" w:rsidRPr="001C4082" w:rsidRDefault="00F7595D" w:rsidP="001131E2">
      <w:pPr>
        <w:pStyle w:val="Prrafodelista"/>
        <w:numPr>
          <w:ilvl w:val="0"/>
          <w:numId w:val="8"/>
        </w:numPr>
        <w:contextualSpacing/>
        <w:jc w:val="both"/>
        <w:rPr>
          <w:rFonts w:asciiTheme="minorHAnsi" w:hAnsiTheme="minorHAnsi" w:cstheme="minorHAnsi"/>
          <w:sz w:val="20"/>
          <w:szCs w:val="20"/>
        </w:rPr>
      </w:pPr>
      <w:r w:rsidRPr="001C4082">
        <w:rPr>
          <w:rFonts w:asciiTheme="minorHAnsi" w:hAnsiTheme="minorHAnsi" w:cstheme="minorHAnsi"/>
          <w:sz w:val="20"/>
          <w:szCs w:val="20"/>
        </w:rPr>
        <w:t>Devolución del material excedente no utilizado en obra y suministrado por YPFB.</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Respecto al descarguio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 </w:t>
      </w:r>
    </w:p>
    <w:p w:rsidR="00F7595D" w:rsidRPr="001C4082" w:rsidRDefault="00F7595D" w:rsidP="00F7595D">
      <w:pPr>
        <w:ind w:left="426"/>
        <w:jc w:val="both"/>
        <w:rPr>
          <w:rFonts w:asciiTheme="minorHAnsi" w:hAnsiTheme="minorHAnsi" w:cstheme="minorHAnsi"/>
          <w:sz w:val="20"/>
          <w:szCs w:val="20"/>
        </w:rPr>
      </w:pPr>
    </w:p>
    <w:p w:rsidR="00F7595D" w:rsidRPr="00FC14F6" w:rsidRDefault="00F7595D" w:rsidP="00E94246">
      <w:pPr>
        <w:pStyle w:val="Sangra3detindependiente"/>
        <w:numPr>
          <w:ilvl w:val="1"/>
          <w:numId w:val="39"/>
        </w:numPr>
        <w:autoSpaceDE w:val="0"/>
        <w:autoSpaceDN w:val="0"/>
        <w:adjustRightInd w:val="0"/>
        <w:spacing w:after="0" w:line="240" w:lineRule="auto"/>
        <w:jc w:val="both"/>
        <w:rPr>
          <w:rFonts w:eastAsia="Arial Unicode MS" w:cstheme="minorHAnsi"/>
          <w:b/>
          <w:sz w:val="20"/>
          <w:szCs w:val="20"/>
          <w:lang w:val="es-ES_tradnl"/>
        </w:rPr>
      </w:pPr>
      <w:r w:rsidRPr="001C4082">
        <w:rPr>
          <w:rFonts w:eastAsia="Arial Unicode MS" w:cstheme="minorHAnsi"/>
          <w:b/>
          <w:sz w:val="20"/>
          <w:szCs w:val="20"/>
          <w:lang w:val="es-ES_tradnl"/>
        </w:rPr>
        <w:t>MATERIALES, HERRAMIENTAS Y EQUIPO.</w:t>
      </w:r>
    </w:p>
    <w:p w:rsidR="00F7595D" w:rsidRPr="001C4082" w:rsidRDefault="00F7595D" w:rsidP="00F7595D">
      <w:pPr>
        <w:pStyle w:val="Sangra3detindependiente"/>
        <w:spacing w:after="0" w:line="240" w:lineRule="auto"/>
        <w:ind w:left="0"/>
        <w:jc w:val="both"/>
        <w:rPr>
          <w:rFonts w:cstheme="minorHAnsi"/>
          <w:sz w:val="20"/>
          <w:szCs w:val="20"/>
        </w:rPr>
      </w:pPr>
      <w:r w:rsidRPr="001C4082">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7595D" w:rsidRPr="001C4082" w:rsidRDefault="00F7595D" w:rsidP="00F7595D">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F7595D" w:rsidRPr="001C4082" w:rsidTr="00FC14F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1C4082" w:rsidRDefault="00F7595D" w:rsidP="00FC14F6">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Listones de madera</w:t>
            </w:r>
          </w:p>
        </w:tc>
      </w:tr>
      <w:tr w:rsidR="00F7595D" w:rsidRPr="001C4082" w:rsidTr="00FC14F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1C4082" w:rsidRDefault="00F7595D" w:rsidP="00FC14F6">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Operador Grúa</w:t>
            </w:r>
          </w:p>
        </w:tc>
      </w:tr>
      <w:tr w:rsidR="00F7595D" w:rsidRPr="001C4082" w:rsidTr="00FC14F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1C4082" w:rsidRDefault="00F7595D" w:rsidP="00FC14F6">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Chofer Camión Tráiler</w:t>
            </w:r>
          </w:p>
        </w:tc>
      </w:tr>
      <w:tr w:rsidR="00F7595D" w:rsidRPr="001C4082" w:rsidTr="00FC14F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1C4082" w:rsidRDefault="00F7595D" w:rsidP="00FC14F6">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Ayudantes</w:t>
            </w:r>
          </w:p>
        </w:tc>
      </w:tr>
      <w:tr w:rsidR="00F7595D" w:rsidRPr="001C4082" w:rsidTr="00FC14F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1C4082" w:rsidRDefault="00F7595D" w:rsidP="00FC14F6">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Grúa</w:t>
            </w:r>
          </w:p>
        </w:tc>
      </w:tr>
      <w:tr w:rsidR="00F7595D" w:rsidRPr="001C4082" w:rsidTr="00FC14F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1C4082" w:rsidRDefault="00F7595D" w:rsidP="00FC14F6">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Camión Tráiler</w:t>
            </w:r>
          </w:p>
        </w:tc>
      </w:tr>
    </w:tbl>
    <w:p w:rsidR="00F7595D" w:rsidRPr="001C4082" w:rsidRDefault="00F7595D" w:rsidP="00F7595D">
      <w:pPr>
        <w:pStyle w:val="Sangra3detindependiente"/>
        <w:spacing w:after="0" w:line="240" w:lineRule="auto"/>
        <w:ind w:left="426"/>
        <w:jc w:val="both"/>
        <w:rPr>
          <w:rFonts w:cstheme="minorHAnsi"/>
          <w:sz w:val="20"/>
          <w:szCs w:val="20"/>
        </w:rPr>
      </w:pPr>
    </w:p>
    <w:p w:rsidR="00F7595D" w:rsidRDefault="00F7595D" w:rsidP="00F7595D">
      <w:pPr>
        <w:pStyle w:val="Sangra3detindependiente"/>
        <w:spacing w:after="0" w:line="240" w:lineRule="auto"/>
        <w:ind w:left="0"/>
        <w:jc w:val="both"/>
        <w:rPr>
          <w:rFonts w:cstheme="minorHAnsi"/>
          <w:sz w:val="20"/>
          <w:szCs w:val="20"/>
        </w:rPr>
      </w:pPr>
      <w:r w:rsidRPr="001C4082">
        <w:rPr>
          <w:rFonts w:cstheme="minorHAnsi"/>
          <w:sz w:val="20"/>
          <w:szCs w:val="20"/>
        </w:rPr>
        <w:t xml:space="preserve">El contratista también debe considerar utilizar todas las herramientas, equipos y materiales menores necesarias para realizar adecuadamente la actividad. </w:t>
      </w:r>
    </w:p>
    <w:p w:rsidR="00FC14F6" w:rsidRDefault="00FC14F6" w:rsidP="00F7595D">
      <w:pPr>
        <w:pStyle w:val="Sangra3detindependiente"/>
        <w:spacing w:after="0" w:line="240" w:lineRule="auto"/>
        <w:ind w:left="0"/>
        <w:jc w:val="both"/>
        <w:rPr>
          <w:rFonts w:cstheme="minorHAnsi"/>
          <w:sz w:val="20"/>
          <w:szCs w:val="20"/>
        </w:rPr>
      </w:pPr>
    </w:p>
    <w:p w:rsidR="00FC14F6" w:rsidRDefault="00FC14F6" w:rsidP="00F7595D">
      <w:pPr>
        <w:pStyle w:val="Sangra3detindependiente"/>
        <w:spacing w:after="0" w:line="240" w:lineRule="auto"/>
        <w:ind w:left="0"/>
        <w:jc w:val="both"/>
        <w:rPr>
          <w:rFonts w:cstheme="minorHAnsi"/>
          <w:sz w:val="20"/>
          <w:szCs w:val="20"/>
        </w:rPr>
      </w:pPr>
      <w:bookmarkStart w:id="0" w:name="_GoBack"/>
      <w:bookmarkEnd w:id="0"/>
    </w:p>
    <w:p w:rsidR="007539AE" w:rsidRPr="001C4082" w:rsidRDefault="007539AE" w:rsidP="00F7595D">
      <w:pPr>
        <w:pStyle w:val="Sangra3detindependiente"/>
        <w:spacing w:after="0" w:line="240" w:lineRule="auto"/>
        <w:ind w:left="0"/>
        <w:jc w:val="both"/>
        <w:rPr>
          <w:rFonts w:cstheme="minorHAnsi"/>
          <w:sz w:val="20"/>
          <w:szCs w:val="20"/>
        </w:rPr>
      </w:pPr>
    </w:p>
    <w:p w:rsidR="00F7595D" w:rsidRPr="001C4082" w:rsidRDefault="00040A48" w:rsidP="00FC14F6">
      <w:pPr>
        <w:pStyle w:val="Sangra3detindependiente"/>
        <w:autoSpaceDE w:val="0"/>
        <w:autoSpaceDN w:val="0"/>
        <w:adjustRightInd w:val="0"/>
        <w:spacing w:after="0" w:line="240" w:lineRule="auto"/>
        <w:ind w:left="0"/>
        <w:jc w:val="both"/>
        <w:rPr>
          <w:rFonts w:cstheme="minorHAnsi"/>
          <w:sz w:val="20"/>
          <w:szCs w:val="20"/>
        </w:rPr>
      </w:pPr>
      <w:r>
        <w:rPr>
          <w:rFonts w:cstheme="minorHAnsi"/>
          <w:b/>
          <w:bCs/>
          <w:sz w:val="20"/>
          <w:szCs w:val="20"/>
        </w:rPr>
        <w:lastRenderedPageBreak/>
        <w:t>2</w:t>
      </w:r>
      <w:r w:rsidR="00043712">
        <w:rPr>
          <w:rFonts w:cstheme="minorHAnsi"/>
          <w:b/>
          <w:bCs/>
          <w:sz w:val="20"/>
          <w:szCs w:val="20"/>
        </w:rPr>
        <w:t>8</w:t>
      </w:r>
      <w:r w:rsidR="00F7595D" w:rsidRPr="001C4082">
        <w:rPr>
          <w:rFonts w:cstheme="minorHAnsi"/>
          <w:b/>
          <w:bCs/>
          <w:sz w:val="20"/>
          <w:szCs w:val="20"/>
        </w:rPr>
        <w:t xml:space="preserve">.3 PROCEDIMIENTO PARA LA EJECUCIÓN </w:t>
      </w: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b/>
          <w:sz w:val="20"/>
          <w:szCs w:val="20"/>
        </w:rPr>
      </w:pPr>
      <w:r w:rsidRPr="001C4082">
        <w:rPr>
          <w:rFonts w:asciiTheme="minorHAnsi" w:hAnsiTheme="minorHAnsi" w:cstheme="minorHAnsi"/>
          <w:b/>
          <w:sz w:val="20"/>
          <w:szCs w:val="20"/>
        </w:rPr>
        <w:t xml:space="preserve">Carguío y descarguío de tuberías </w:t>
      </w:r>
    </w:p>
    <w:p w:rsidR="00F7595D" w:rsidRPr="001C4082" w:rsidRDefault="00F7595D" w:rsidP="00F7595D">
      <w:pPr>
        <w:jc w:val="both"/>
        <w:rPr>
          <w:rFonts w:asciiTheme="minorHAnsi" w:hAnsiTheme="minorHAnsi" w:cstheme="minorHAnsi"/>
          <w:b/>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Inicialmente se debe verificar que la grúa posea la suficiente capacidad para el carguío y descarguío de la tubería y accesorios. Tanto la grúa como el camión tráiler se deben posicionar de manera adecuada para la ejecución de los trabajos, verificando que todos los trabajos y maniobras se las realice de manera coordinada y adecuada. </w:t>
      </w:r>
    </w:p>
    <w:p w:rsidR="00F7595D" w:rsidRPr="001C4082" w:rsidRDefault="00F7595D" w:rsidP="00F7595D">
      <w:pPr>
        <w:tabs>
          <w:tab w:val="left" w:pos="1820"/>
        </w:tabs>
        <w:jc w:val="both"/>
        <w:rPr>
          <w:rFonts w:asciiTheme="minorHAnsi" w:hAnsiTheme="minorHAnsi" w:cstheme="minorHAnsi"/>
          <w:sz w:val="20"/>
          <w:szCs w:val="20"/>
        </w:rPr>
      </w:pPr>
    </w:p>
    <w:p w:rsidR="00F7595D" w:rsidRPr="001C4082" w:rsidRDefault="00F7595D" w:rsidP="00F7595D">
      <w:pPr>
        <w:tabs>
          <w:tab w:val="left" w:pos="1820"/>
        </w:tabs>
        <w:jc w:val="both"/>
        <w:rPr>
          <w:rFonts w:asciiTheme="minorHAnsi" w:hAnsiTheme="minorHAnsi" w:cstheme="minorHAnsi"/>
          <w:sz w:val="20"/>
          <w:szCs w:val="20"/>
        </w:rPr>
      </w:pPr>
      <w:r w:rsidRPr="001C4082">
        <w:rPr>
          <w:rFonts w:asciiTheme="minorHAnsi" w:hAnsiTheme="minorHAnsi" w:cstheme="minorHAnsi"/>
          <w:sz w:val="20"/>
          <w:szCs w:val="20"/>
        </w:rPr>
        <w:t>Para el movimiento de la tubería y demás accesorios se deben emplear dispositivos de suspensión adecuados (cintas, fajas, ganchos) que se acomoden perfectamente a los extremos de la tubería, de modo de asegurar la integridad de los biseles, revestimiento y evitar la ovalización del tubo.</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Al momento de levantar o bajar la tubería se deben utilizar cuerdas en los ganchos de los extremos de las tuberías para evitar que estas giren bruscamente.</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descarguío de manera adecuada evitándose daños al revestimiento, biseles, etc. Y acomodando sobre listones de manera similar al que se realiza durante el transporte.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F7595D" w:rsidRPr="001C4082" w:rsidRDefault="00F7595D" w:rsidP="00F7595D">
      <w:pPr>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F7595D" w:rsidRDefault="00F7595D" w:rsidP="00F7595D">
      <w:pPr>
        <w:jc w:val="both"/>
        <w:rPr>
          <w:rFonts w:asciiTheme="minorHAnsi" w:hAnsiTheme="minorHAnsi" w:cstheme="minorHAnsi"/>
          <w:sz w:val="20"/>
          <w:szCs w:val="20"/>
        </w:rPr>
      </w:pPr>
    </w:p>
    <w:p w:rsidR="00043712" w:rsidRDefault="00043712" w:rsidP="00F7595D">
      <w:pPr>
        <w:jc w:val="both"/>
        <w:rPr>
          <w:rFonts w:asciiTheme="minorHAnsi" w:hAnsiTheme="minorHAnsi" w:cstheme="minorHAnsi"/>
          <w:sz w:val="20"/>
          <w:szCs w:val="20"/>
        </w:rPr>
      </w:pPr>
    </w:p>
    <w:p w:rsidR="007539AE" w:rsidRDefault="007539AE" w:rsidP="00F7595D">
      <w:pPr>
        <w:jc w:val="both"/>
        <w:rPr>
          <w:rFonts w:asciiTheme="minorHAnsi" w:hAnsiTheme="minorHAnsi" w:cstheme="minorHAnsi"/>
          <w:sz w:val="20"/>
          <w:szCs w:val="20"/>
        </w:rPr>
      </w:pPr>
    </w:p>
    <w:p w:rsidR="00043712" w:rsidRDefault="00043712" w:rsidP="00F7595D">
      <w:pPr>
        <w:jc w:val="both"/>
        <w:rPr>
          <w:rFonts w:asciiTheme="minorHAnsi" w:hAnsiTheme="minorHAnsi" w:cstheme="minorHAnsi"/>
          <w:sz w:val="20"/>
          <w:szCs w:val="20"/>
        </w:rPr>
      </w:pPr>
    </w:p>
    <w:p w:rsidR="00043712" w:rsidRPr="001C4082" w:rsidRDefault="00043712" w:rsidP="00F7595D">
      <w:pPr>
        <w:jc w:val="both"/>
        <w:rPr>
          <w:rFonts w:asciiTheme="minorHAnsi" w:hAnsiTheme="minorHAnsi" w:cstheme="minorHAnsi"/>
          <w:sz w:val="20"/>
          <w:szCs w:val="20"/>
        </w:rPr>
      </w:pPr>
    </w:p>
    <w:p w:rsidR="00F7595D" w:rsidRDefault="00F7595D" w:rsidP="00F7595D">
      <w:pPr>
        <w:jc w:val="both"/>
        <w:rPr>
          <w:rFonts w:asciiTheme="minorHAnsi" w:hAnsiTheme="minorHAnsi" w:cstheme="minorHAnsi"/>
          <w:b/>
          <w:sz w:val="20"/>
          <w:szCs w:val="20"/>
        </w:rPr>
      </w:pPr>
      <w:r w:rsidRPr="001C4082">
        <w:rPr>
          <w:rFonts w:asciiTheme="minorHAnsi" w:hAnsiTheme="minorHAnsi" w:cstheme="minorHAnsi"/>
          <w:b/>
          <w:sz w:val="20"/>
          <w:szCs w:val="20"/>
        </w:rPr>
        <w:t>Paso de placa calibradora</w:t>
      </w:r>
    </w:p>
    <w:p w:rsidR="00043712" w:rsidRPr="001C4082" w:rsidRDefault="00043712" w:rsidP="00F7595D">
      <w:pPr>
        <w:jc w:val="both"/>
        <w:rPr>
          <w:rFonts w:asciiTheme="minorHAnsi" w:hAnsiTheme="minorHAnsi" w:cstheme="minorHAnsi"/>
          <w:b/>
          <w:sz w:val="20"/>
          <w:szCs w:val="20"/>
        </w:rPr>
      </w:pPr>
    </w:p>
    <w:p w:rsidR="00040A48" w:rsidRPr="00040A48"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Para revisar si la tubería a ser provista por YPFB no posee ovalaciones, aplastamiento u otro defecto que varía las dimensiones internas de la tubería, el contratista debe pasar la placa calibradora a todas las tuberías a utilizar para la construcción.</w:t>
      </w: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La placa calibradora debe ser calculado mediante la siguiente formula </w:t>
      </w:r>
    </w:p>
    <w:p w:rsidR="00F7595D" w:rsidRPr="001C4082" w:rsidRDefault="00F7595D" w:rsidP="00F7595D">
      <w:pPr>
        <w:ind w:left="426"/>
        <w:jc w:val="both"/>
        <w:rPr>
          <w:rFonts w:asciiTheme="minorHAnsi" w:hAnsiTheme="minorHAnsi" w:cstheme="minorHAnsi"/>
          <w:b/>
          <w:sz w:val="20"/>
          <w:szCs w:val="20"/>
        </w:rPr>
      </w:pPr>
    </w:p>
    <w:p w:rsidR="00F7595D" w:rsidRPr="001C4082" w:rsidRDefault="00F10123" w:rsidP="00F7595D">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F7595D" w:rsidRPr="001C4082" w:rsidRDefault="00F7595D" w:rsidP="00F7595D">
      <w:pPr>
        <w:ind w:left="426"/>
        <w:jc w:val="both"/>
        <w:rPr>
          <w:rFonts w:asciiTheme="minorHAnsi" w:hAnsiTheme="minorHAnsi" w:cstheme="minorHAnsi"/>
          <w:sz w:val="20"/>
          <w:szCs w:val="20"/>
        </w:rPr>
      </w:pPr>
      <w:r w:rsidRPr="001C4082">
        <w:rPr>
          <w:rFonts w:asciiTheme="minorHAnsi" w:hAnsiTheme="minorHAnsi" w:cstheme="minorHAnsi"/>
          <w:noProof/>
          <w:sz w:val="20"/>
          <w:szCs w:val="20"/>
        </w:rPr>
        <mc:AlternateContent>
          <mc:Choice Requires="wpg">
            <w:drawing>
              <wp:anchor distT="0" distB="0" distL="114300" distR="114300" simplePos="0" relativeHeight="251655680" behindDoc="0" locked="0" layoutInCell="1" allowOverlap="1" wp14:anchorId="3CE2F2DF" wp14:editId="698C2E19">
                <wp:simplePos x="0" y="0"/>
                <wp:positionH relativeFrom="column">
                  <wp:posOffset>768350</wp:posOffset>
                </wp:positionH>
                <wp:positionV relativeFrom="paragraph">
                  <wp:posOffset>67945</wp:posOffset>
                </wp:positionV>
                <wp:extent cx="4145915" cy="1449070"/>
                <wp:effectExtent l="0" t="0" r="26035" b="17780"/>
                <wp:wrapNone/>
                <wp:docPr id="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1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4"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4DD" w:rsidRPr="00A83AE7" w:rsidRDefault="00F10123"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9"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2"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4DD" w:rsidRPr="00A83AE7" w:rsidRDefault="00F10123"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F234DD" w:rsidRPr="00AA7CAC" w:rsidRDefault="00F234DD" w:rsidP="00F7595D"/>
                          </w:txbxContent>
                        </wps:txbx>
                        <wps:bodyPr rot="0" vert="horz" wrap="square" lIns="91440" tIns="45720" rIns="91440" bIns="45720" anchor="t" anchorCtr="0" upright="1">
                          <a:noAutofit/>
                        </wps:bodyPr>
                      </wps:wsp>
                      <wps:wsp>
                        <wps:cNvPr id="23"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4DD" w:rsidRPr="009B2D2F" w:rsidRDefault="00F234DD"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6"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4DD" w:rsidRPr="009B2D2F" w:rsidRDefault="00F234DD" w:rsidP="00F7595D">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28"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4DD" w:rsidRPr="009B2D2F" w:rsidRDefault="00F234DD" w:rsidP="00F7595D">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31"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3"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4"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35"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4DD" w:rsidRPr="0051035F" w:rsidRDefault="00F234DD" w:rsidP="00F7595D">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E2F2DF" id="Group 57" o:spid="_x0000_s1026" style="position:absolute;left:0;text-align:left;margin-left:60.5pt;margin-top:5.35pt;width:326.45pt;height:114.1pt;z-index:251655680"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6c8tgcAADBLAAAOAAAAZHJzL2Uyb0RvYy54bWzsXG1vo0YQ/l6p/wHx3WeWd6xzTokdXytd&#10;e6e7a78TwDYqBgokdlr1v3d2dlmvSZBzTnAv1cZSBAYvu7PPzjzzsrx9t9tk2l1S1WmRT3XyxtC1&#10;JI+KOM1XU/23r4uRr2t1E+ZxmBV5MtXvk1p/d/HjD2+35SQxi3WRxUmlQSN5PdmWU33dNOVkPK6j&#10;dbIJ6zdFmeRwcVlUm7CB02o1jqtwC61vsrFpGO54W1RxWRVRUtfw7Zxd1C+w/eUyiZqPy2WdNFo2&#10;1aFvDf6v8P8N/T++eBtOVlVYrtOIdyM8oRebMM3hoaKpediE2m2VPmhqk0ZVURfL5k1UbMbFcplG&#10;CY4BRkOMzmjeV8VtiWNZTbarUogJRNuR08nNRr/efaq0NJ7qpq7l4QamCJ+qOR6VzbZcTeCW91X5&#10;pfxUsQHC4Yci+qOGy+PudXq+YjdrN9tfihjaC2+bAmWzW1Yb2gSMWtvhFNyLKUh2jRbBlzaxnYA4&#10;uhbBNWLbgeHxSYrWMJP0d2ZAiK7RywaxXDaD0fqaN+B6JkCO/tokjk+vjsMJezL2lveODg0QV++F&#10;Wj9PqF/WYZngXNVUYlyoxGql+vEuzDTWIfpkuKWVaM3EqeXFbB3mq+SyqortOglj6BHBARz8gJ7U&#10;MBlH5etZBOYU5eQGOJvhpBUzIS6XEjGhj7KUwklZ1c37pNho9GCqJ1mWljUdWzgJ7z7UDbu7vYt+&#10;XRdZGi/SLMOTanUzyyoNBjzVrxb0wx9wcFuWa9upHjimgy0fXKvlJgz8e6wJWB55DL0JJ1Rc1/y4&#10;CdOMHcPMZzmilImMTfpNEd+D+KqCKQNQXnCwLqq/dG0LimCq13/ehlWia9nPOUxBACikmgNPbMcz&#10;4aSSr9zIV8I8gqameqNr7HDWMG1zW1bpag1PIjjcvLiEZbFMUZh0SlmveGcBl+cCqH0I0IDK+QBv&#10;MLtDAdSzYKFTgBJi4FLdA9RyALt0FVsuQlcs4peF5wL/HsOWgud3AU+vhednMOWgHbNEc9EgnAmj&#10;DkVmD0YpbJ8I0gp6f5oCHRShm7QB9pWlm6nuCy2rtOkTqFmPuQesMBL1lVraq2KnuWjCJbRqzQ6+&#10;b+3AULrVMrzW+NtBR7d6fsBga9tHTP8x2OYFNfpogamhDSfiC256UaEDZaDXqESQEv8dGMG1f+3b&#10;I9t0r0e2MZ+PLhcze+QuiOfMrflsNif/0OVC7Mk6jeMkp49p6Tmxn8bUuKPAiLUg6P08o2+ljQ+7&#10;gYQSxtIZEjFt48oMRgvX90b2wnZGgWf4I4MEV4Fr2IE9XxwO6UOaJ88f0rM51DeqADEjtPt7UcB0&#10;g0hwooFly2yr2d3sOKVQxEv2DGANMlVBiSCqE801JfY1y5nDFe1y7nAJDwHv/npfgnN14CCwn7Ty&#10;P+ogWD4oJ+Yg+DY+es+/iBFwJyxAStjPv+qmCimznRV5DlauqBjB7fEUhIKg1JyC17UcYxgHQGtQ&#10;Qk2VIm8Adj/VN0kMvD6BUAU9Alx+t3pKCKpX/fSvObbQ6OgoFs7nTFDXiGEavV0XrYtk+qjKHMrg&#10;eT4BV4Y5EwGPClCLQ4MKxAMaiQEFADWb9DYW0XqxL+Hrzn36Uc6E9p36uqYIce3ZmS1pXBqQOQ87&#10;812n1bwW0697zavY2aOBJMXOnuCgncTOMPorvBRF0iSSZorwrUTS0IRwqzYQSdOWEHL9qfURebzc&#10;t32wrxjPfUDXXINbOMtBjabo2pndyldJ14Dhd6MVyJwkynYee2gZkMhh5M030N/Y20PiekDsWCgY&#10;nZR+bKtwBSRgev0FJlIegVHhiv5wBU+HqqjFw3ymCcv0QdSCZ4oxqTmkQfy9YxBtQiCIgi6fZXW0&#10;hm9xg2gHR2KcKn4xSJz1VRpEkW3aO4joz5/dIO4dROJbndBc4PPUvcXihcoeYqWBchAHdRBFLE85&#10;iLKDKBJ+koMo11AMaQ/RQURXsWsZvSDg8SViwREwmT2fdiF//jQ6rSyjsoy8js0U2arPog6DFeZJ&#10;pnHI8L5U9GcaHYMolfwZwUu6iOdOrmK1Gq7U/2vK/FjOSlXlofNpiUSaIKKeiNDy0tHzRGYcq81U&#10;kKBLRAkBFfA0U6IiMyoyE07kytzTUxUiZaeYqMRELSB83cgMlIDxIBbojP+GiToi00kcKA84YKIm&#10;7TMN7NpQkAZX+h1ZxUQVE+VMFIwQx7nERIVzeoZtFY5Bu4BpuAfbKjwIj2KdydFNFccMYn+Z4qVD&#10;P3y9HNz2AiXr31gNqLZXiJ1njxcEWyKBLKFVGLAzoNU1Ca9fNxRa1Wagdp9kD1rFZiAJrXK5w9Bb&#10;1qTdFiYjL/u41X63xbEdQafr1kEr+JRulTb2ftOG1R60ivIFCa3d+oUhY1J24LRVC6bZ2WApmIBz&#10;hNqeDta+hEdbWf2srZUKrC8MVpE4l8AqJ86HVq0yWKGO7MARa8E6nGJVWH1Fe4Jp6QQLJUhY7ebB&#10;h1Ssrhm0tfxKsaoN7PzdHj0sQGRgJbDKGdihFasMVg8DEXvOqhSritHKMVqRRRVpHWaKpSTqedI6&#10;NrxZhQexxDtU2t1StojLqgIj+T0kfRxGFdxKL1w5Pa0j4gyvRWXg64TgtUyYuOCvkKLvfZLP4Vh+&#10;0dXFvwAAAP//AwBQSwMEFAAGAAgAAAAhAN/tEqrhAAAACgEAAA8AAABkcnMvZG93bnJldi54bWxM&#10;j09Lw0AQxe+C32EZwZvd/EHTxmxKKeqpCLaCeNtmp0lodjZkt0n67R1PepvHPN77vWI9206MOPjW&#10;kYJ4EYFAqpxpqVbweXh9WILwQZPRnSNUcEUP6/L2ptC5cRN94LgPteAQ8rlW0ITQ51L6qkGr/cL1&#10;SPw7ucHqwHKopRn0xOG2k0kUPUmrW+KGRve4bbA67y9Wwdukp00av4y782l7/T48vn/tYlTq/m7e&#10;PIMIOIc/M/ziMzqUzHR0FzJedKyTmLcEPqIMBBuyLF2BOCpI0uUKZFnI/xPKHwAAAP//AwBQSwEC&#10;LQAUAAYACAAAACEAtoM4kv4AAADhAQAAEwAAAAAAAAAAAAAAAAAAAAAAW0NvbnRlbnRfVHlwZXNd&#10;LnhtbFBLAQItABQABgAIAAAAIQA4/SH/1gAAAJQBAAALAAAAAAAAAAAAAAAAAC8BAABfcmVscy8u&#10;cmVsc1BLAQItABQABgAIAAAAIQAdy6c8tgcAADBLAAAOAAAAAAAAAAAAAAAAAC4CAABkcnMvZTJv&#10;RG9jLnhtbFBLAQItABQABgAIAAAAIQDf7RKq4QAAAAoBAAAPAAAAAAAAAAAAAAAAABAKAABkcnMv&#10;ZG93bnJldi54bWxQSwUGAAAAAAQABADzAAAAHgsAAAAA&#10;">
                <v:oval id="Oval 58" o:spid="_x0000_s1027" style="position:absolute;left:7312;top:10697;width:1168;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j7fwwAAANsAAAAPAAAAZHJzL2Rvd25yZXYueG1sRE9La8JA&#10;EL4L/Q/LFHozm1qwJbpKkVqkFzU+sLchOybB7Gya3er6712h0Nt8fM8ZT4NpxJk6V1tW8JykIIgL&#10;q2suFWw38/4bCOeRNTaWScGVHEwnD70xZtpeeE3n3JcihrDLUEHlfZtJ6YqKDLrEtsSRO9rOoI+w&#10;K6Xu8BLDTSMHaTqUBmuODRW2NKuoOOW/RsFsF76XP/tjvsrlKby2X4vPj4NV6ukxvI9AeAr+X/zn&#10;Xug4/wXuv8QD5OQGAAD//wMAUEsBAi0AFAAGAAgAAAAhANvh9svuAAAAhQEAABMAAAAAAAAAAAAA&#10;AAAAAAAAAFtDb250ZW50X1R5cGVzXS54bWxQSwECLQAUAAYACAAAACEAWvQsW78AAAAVAQAACwAA&#10;AAAAAAAAAAAAAAAfAQAAX3JlbHMvLnJlbHNQSwECLQAUAAYACAAAACEAtz4+38MAAADbAAAADwAA&#10;AAAAAAAAAAAAAAAHAgAAZHJzL2Rvd25yZXYueG1sUEsFBgAAAAADAAMAtwAAAPcCAAAAAA==&#10;" fillcolor="#bfbfbf"/>
                <v:oval id="Oval 59" o:spid="_x0000_s1028" style="position:absolute;left:7735;top:11108;width:352;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KpXwQAAANsAAAAPAAAAZHJzL2Rvd25yZXYueG1sRE9Na8JA&#10;EL0X/A/LCL3VjaaKRFcRpaCHHhr1PmTHJJidDdlpTP+9Wyj0No/3Oevt4BrVUxdqzwamkwQUceFt&#10;zaWBy/njbQkqCLLFxjMZ+KEA283oZY2Z9Q/+oj6XUsUQDhkaqETaTOtQVOQwTHxLHLmb7xxKhF2p&#10;bYePGO4aPUuShXZYc2yosKV9RcU9/3YGDuUuX/Q6lXl6Oxxlfr9+ntKpMa/jYbcCJTTIv/jPfbRx&#10;/jv8/hIP0JsnAAAA//8DAFBLAQItABQABgAIAAAAIQDb4fbL7gAAAIUBAAATAAAAAAAAAAAAAAAA&#10;AAAAAABbQ29udGVudF9UeXBlc10ueG1sUEsBAi0AFAAGAAgAAAAhAFr0LFu/AAAAFQEAAAsAAAAA&#10;AAAAAAAAAAAAHwEAAF9yZWxzLy5yZWxzUEsBAi0AFAAGAAgAAAAhACuEqlfBAAAA2wAAAA8AAAAA&#10;AAAAAAAAAAAABwIAAGRycy9kb3ducmV2LnhtbFBLBQYAAAAAAwADALcAAAD1AgAAAAA=&#10;"/>
                <v:rect id="Rectangle 60" o:spid="_x0000_s1029" style="position:absolute;left:5108;top:11108;width:111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XqwQAAANsAAAAPAAAAZHJzL2Rvd25yZXYueG1sRE9Ni8Iw&#10;EL0L/ocwwt401YV1rUYRRdk9anvZ29iMbbWZlCZq9debBcHbPN7nzBatqcSVGldaVjAcRCCIM6tL&#10;zhWkyab/DcJ5ZI2VZVJwJweLebczw1jbG+/ouve5CCHsYlRQeF/HUrqsIINuYGviwB1tY9AH2ORS&#10;N3gL4aaSoyj6kgZLDg0F1rQqKDvvL0bBoRyl+Ngl28hMNp/+t01Ol7+1Uh+9djkF4an1b/HL/aPD&#10;/DH8/xIOkPMnAAAA//8DAFBLAQItABQABgAIAAAAIQDb4fbL7gAAAIUBAAATAAAAAAAAAAAAAAAA&#10;AAAAAABbQ29udGVudF9UeXBlc10ueG1sUEsBAi0AFAAGAAgAAAAhAFr0LFu/AAAAFQEAAAsAAAAA&#10;AAAAAAAAAAAAHwEAAF9yZWxzLy5yZWxzUEsBAi0AFAAGAAgAAAAhABVG1erBAAAA2wAAAA8AAAAA&#10;AAAAAAAAAAAABwIAAGRycy9kb3ducmV2LnhtbFBLBQYAAAAAAwADALcAAAD1Ag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F234DD" w:rsidRPr="00A83AE7" w:rsidRDefault="00F10123"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jvAwgAAANsAAAAPAAAAZHJzL2Rvd25yZXYueG1sRE9LawIx&#10;EL4X/A9hBG81qwfRrVGqIL7ooav2PGymu4ubyZpE3fbXm4LQ23x8z5nOW1OLGzlfWVYw6CcgiHOr&#10;Ky4UHA+r1zEIH5A11pZJwQ95mM86L1NMtb3zJ92yUIgYwj5FBWUITSqlz0sy6Pu2IY7ct3UGQ4Su&#10;kNrhPYabWg6TZCQNVhwbSmxoWVJ+zq5GwW7fVMPL+sNt60Bfmf49LdaDk1K9bvv+BiJQG/7FT/dG&#10;x/kT+PslHiBnDwAAAP//AwBQSwECLQAUAAYACAAAACEA2+H2y+4AAACFAQAAEwAAAAAAAAAAAAAA&#10;AAAAAAAAW0NvbnRlbnRfVHlwZXNdLnhtbFBLAQItABQABgAIAAAAIQBa9CxbvwAAABUBAAALAAAA&#10;AAAAAAAAAAAAAB8BAABfcmVscy8ucmVsc1BLAQItABQABgAIAAAAIQAN2jvAwgAAANsAAAAPAAAA&#10;AAAAAAAAAAAAAAcCAABkcnMvZG93bnJldi54bWxQSwUGAAAAAAMAAwC3AAAA9gIAAAAA&#10;" strokeweight=".5pt">
                  <v:stroke endarrow="block"/>
                </v:shape>
                <v:oval id="Oval 63" o:spid="_x0000_s1032" style="position:absolute;left:7814;top:11196;width:177;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0pzwgAAANsAAAAPAAAAZHJzL2Rvd25yZXYueG1sRE/LagIx&#10;FN0L/YdwC91pphZbGY0iYotYofjC7e3kdjJ1cjNMoqZ/3ywEl4fzHk+jrcWFWl85VvDcy0AQF05X&#10;XCrY7967QxA+IGusHZOCP/IwnTx0xphrd+UNXbahFCmEfY4KTAhNLqUvDFn0PdcQJ+7HtRZDgm0p&#10;dYvXFG5r2c+yV2mx4tRgsKG5oeK0PVsFi7fDb/z4XH9/7Y8vWRhGNMfBSqmnxzgbgQgUw118cy+1&#10;gn5an76kHyAn/wAAAP//AwBQSwECLQAUAAYACAAAACEA2+H2y+4AAACFAQAAEwAAAAAAAAAAAAAA&#10;AAAAAAAAW0NvbnRlbnRfVHlwZXNdLnhtbFBLAQItABQABgAIAAAAIQBa9CxbvwAAABUBAAALAAAA&#10;AAAAAAAAAAAAAB8BAABfcmVscy8ucmVsc1BLAQItABQABgAIAAAAIQDQS0pzwgAAANsAAAAPAAAA&#10;AAAAAAAAAAAAAAcCAABkcnMvZG93bnJldi54bWxQSwUGAAAAAAMAAwC3AAAA9gIAAAAA&#10;" fillcolor="#d8d8d8"/>
                <v:shape id="Text Box 64" o:spid="_x0000_s1033" type="#_x0000_t202" style="position:absolute;left:8651;top:10399;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rsidR="00F234DD" w:rsidRPr="00A83AE7" w:rsidRDefault="00F10123"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F234DD" w:rsidRPr="00AA7CAC" w:rsidRDefault="00F234DD" w:rsidP="00F7595D"/>
                    </w:txbxContent>
                  </v:textbox>
                </v:shape>
                <v:shape id="AutoShape 65" o:spid="_x0000_s1034" type="#_x0000_t32" style="position:absolute;left:8480;top:10842;width:607;height:3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5JBvwAAANsAAAAPAAAAZHJzL2Rvd25yZXYueG1sRI/RisIw&#10;FETfF/yHcAXf1tS6iFSjiCCIb3b3Ay7Ntak2N6WJNv69EYR9HGbODLPeRtuKB/W+caxgNs1AEFdO&#10;N1wr+Ps9fC9B+ICssXVMCp7kYbsZfa2x0G7gMz3KUItUwr5ABSaErpDSV4Ys+qnriJN3cb3FkGRf&#10;S93jkMptK/MsW0iLDacFgx3tDVW38m4V5GYWfw5X7OanMt7yS1kvXDUoNRnH3QpEoBj+wx/6qBM3&#10;h/eX9APk5gUAAP//AwBQSwECLQAUAAYACAAAACEA2+H2y+4AAACFAQAAEwAAAAAAAAAAAAAAAAAA&#10;AAAAW0NvbnRlbnRfVHlwZXNdLnhtbFBLAQItABQABgAIAAAAIQBa9CxbvwAAABUBAAALAAAAAAAA&#10;AAAAAAAAAB8BAABfcmVscy8ucmVsc1BLAQItABQABgAIAAAAIQDZI5JBvwAAANsAAAAPAAAAAAAA&#10;AAAAAAAAAAcCAABkcnMvZG93bnJldi54bWxQSwUGAAAAAAMAAwC3AAAA8wIAAAAA&#10;" strokeweight=".5pt">
                  <v:stroke endarrow="block"/>
                </v:shape>
                <v:shape id="Text Box 66" o:spid="_x0000_s1035" type="#_x0000_t202" style="position:absolute;left:3036;top:11809;width:167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F234DD" w:rsidRPr="009B2D2F" w:rsidRDefault="00F234DD"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DHZwAAAANsAAAAPAAAAZHJzL2Rvd25yZXYueG1sRI/RisIw&#10;FETfhf2HcAXfNLUrRbpGkQVB9s3ufsCluTZdm5vSRBv/3giCj8PMmWE2u2g7caPBt44VLBcZCOLa&#10;6ZYbBX+/h/kahA/IGjvHpOBOHnbbj8kGS+1GPtGtCo1IJexLVGBC6EspfW3Iol+4njh5ZzdYDEkO&#10;jdQDjqncdjLPskJabDktGOzp21B9qa5WQW6WcXX4x/7zp4qX/Fw1hatHpWbTuP8CESiGd/hFH3Xi&#10;Cnh+ST9Abh8AAAD//wMAUEsBAi0AFAAGAAgAAAAhANvh9svuAAAAhQEAABMAAAAAAAAAAAAAAAAA&#10;AAAAAFtDb250ZW50X1R5cGVzXS54bWxQSwECLQAUAAYACAAAACEAWvQsW78AAAAVAQAACwAAAAAA&#10;AAAAAAAAAAAfAQAAX3JlbHMvLnJlbHNQSwECLQAUAAYACAAAACEAyVQx2cAAAADbAAAADwAAAAAA&#10;AAAAAAAAAAAHAgAAZHJzL2Rvd25yZXYueG1sUEsFBgAAAAADAAMAtwAAAPQCAAAAAA==&#10;" strokeweight=".5pt">
                  <v:stroke endarrow="block"/>
                </v:shape>
                <v:shape id="Text Box 68" o:spid="_x0000_s1037" type="#_x0000_t202" style="position:absolute;left:8651;top:11832;width:988;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F234DD" w:rsidRPr="009B2D2F" w:rsidRDefault="00F234DD" w:rsidP="00F7595D">
                        <w:pPr>
                          <w:rPr>
                            <w:i/>
                            <w:sz w:val="20"/>
                            <w:szCs w:val="20"/>
                            <w:lang w:val="es-ES_tradnl"/>
                          </w:rPr>
                        </w:pPr>
                        <w:r w:rsidRPr="00D6791A">
                          <w:rPr>
                            <w:i/>
                            <w:sz w:val="16"/>
                            <w:szCs w:val="16"/>
                            <w:lang w:val="es-ES_tradnl"/>
                          </w:rPr>
                          <w:t>Volanda</w:t>
                        </w:r>
                      </w:p>
                    </w:txbxContent>
                  </v:textbox>
                </v:shape>
                <v:shape id="AutoShape 69" o:spid="_x0000_s1038" type="#_x0000_t32" style="position:absolute;left:7991;top:11391;width:660;height:36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Xt6wAAAANsAAAAPAAAAZHJzL2Rvd25yZXYueG1sRE9Ni8Iw&#10;EL0v+B/CCN7W1ArLUo0i0oIgHla9eBuasa1tJjWJWv/95rCwx8f7Xq4H04knOd9YVjCbJiCIS6sb&#10;rhScT8XnNwgfkDV2lknBmzysV6OPJWbavviHnsdQiRjCPkMFdQh9JqUvazLop7YnjtzVOoMhQldJ&#10;7fAVw00n0yT5kgYbjg019rStqWyPD6Pgku6LQzs/uFlVPFq8+/yWn3KlJuNhswARaAj/4j/3TitI&#10;49j4Jf4AufoFAAD//wMAUEsBAi0AFAAGAAgAAAAhANvh9svuAAAAhQEAABMAAAAAAAAAAAAAAAAA&#10;AAAAAFtDb250ZW50X1R5cGVzXS54bWxQSwECLQAUAAYACAAAACEAWvQsW78AAAAVAQAACwAAAAAA&#10;AAAAAAAAAAAfAQAAX3JlbHMvLnJlbHNQSwECLQAUAAYACAAAACEA+O17esAAAADbAAAADwAAAAAA&#10;AAAAAAAAAAAHAgAAZHJzL2Rvd25yZXYueG1sUEsFBgAAAAADAAMAtwAAAPQCAAAAAA==&#10;" strokeweight=".5pt">
                  <v:stroke endarrow="block"/>
                </v:shape>
                <v:rect id="Rectangle 70" o:spid="_x0000_s1039" style="position:absolute;left:2911;top:10202;width:6728;height: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xpwwwAAANsAAAAPAAAAZHJzL2Rvd25yZXYueG1sRI9Ba8JA&#10;FITvQv/D8gq96aYBxaauIRWFnoTaQtvbI/u6G8y+DdnVxH/vCgWPw8x8w6zK0bXiTH1oPCt4nmUg&#10;iGuvGzYKvj530yWIEJE1tp5JwYUClOuHyQoL7Qf+oPMhGpEgHApUYGPsCilDbclhmPmOOHl/vncY&#10;k+yN1D0OCe5amWfZQjpsOC1Y7GhjqT4eTk7BtvvdV3MTZPUd7c/Rvw07uzdKPT2O1SuISGO8h//b&#10;71pB/gK3L+kHyPUVAAD//wMAUEsBAi0AFAAGAAgAAAAhANvh9svuAAAAhQEAABMAAAAAAAAAAAAA&#10;AAAAAAAAAFtDb250ZW50X1R5cGVzXS54bWxQSwECLQAUAAYACAAAACEAWvQsW78AAAAVAQAACwAA&#10;AAAAAAAAAAAAAAAfAQAAX3JlbHMvLnJlbHNQSwECLQAUAAYACAAAACEAT4sacMMAAADbAAAADwAA&#10;AAAAAAAAAAAAAAAHAgAAZHJzL2Rvd25yZXYueG1sUEsFBgAAAAADAAMAtwAAAPcCAAAAAA==&#10;" filled="f"/>
                <v:shape id="Text Box 71" o:spid="_x0000_s1040" type="#_x0000_t202" style="position:absolute;left:5351;top:11932;width:1170;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rsidR="00F234DD" w:rsidRPr="009B2D2F" w:rsidRDefault="00F234DD" w:rsidP="00F7595D">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kQ6xAAAANsAAAAPAAAAZHJzL2Rvd25yZXYueG1sRI9Ba8JA&#10;FITvgv9heYI3s4lCKamriCRQEA9VL709ss8kJvs23V01/ffdQqHHYWa+Ydbb0fTiQc63lhVkSQqC&#10;uLK65VrB5VwuXkH4gKyxt0wKvsnDdjOdrDHX9skf9DiFWkQI+xwVNCEMuZS+asigT+xAHL2rdQZD&#10;lK6W2uEzwk0vl2n6Ig22HBcaHGjfUNWd7kbB5/JQHrvV0WV1ee/wyxe34lwoNZ+NuzcQgcbwH/5r&#10;v2sFqwx+v8QfIDc/AAAA//8DAFBLAQItABQABgAIAAAAIQDb4fbL7gAAAIUBAAATAAAAAAAAAAAA&#10;AAAAAAAAAABbQ29udGVudF9UeXBlc10ueG1sUEsBAi0AFAAGAAgAAAAhAFr0LFu/AAAAFQEAAAsA&#10;AAAAAAAAAAAAAAAAHwEAAF9yZWxzLy5yZWxzUEsBAi0AFAAGAAgAAAAhAOwORDrEAAAA2wAAAA8A&#10;AAAAAAAAAAAAAAAABwIAAGRycy9kb3ducmV2LnhtbFBLBQYAAAAAAwADALcAAAD4AgAAAAA=&#10;" strokeweight=".5pt">
                  <v:stroke endarrow="block"/>
                </v:shape>
                <v:rect id="Rectangle 73" o:spid="_x0000_s1042" style="position:absolute;left:5032;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uzhwgAAANsAAAAPAAAAZHJzL2Rvd25yZXYueG1sRI9Pi8Iw&#10;FMTvgt8hPMGbpirKUo0iguiiF/+Bx0fzbKrNS2midr/9ZkHY4zAzv2Fmi8aW4kW1LxwrGPQTEMSZ&#10;0wXnCs6nde8LhA/IGkvHpOCHPCzm7dYMU+3efKDXMeQiQtinqMCEUKVS+syQRd93FXH0bq62GKKs&#10;c6lrfEe4LeUwSSbSYsFxwWBFK0PZ4/i0Ck77ZH8P8nwf22973bjdgfOLUarbaZZTEIGa8B/+tLda&#10;wWgIf1/iD5DzXwAAAP//AwBQSwECLQAUAAYACAAAACEA2+H2y+4AAACFAQAAEwAAAAAAAAAAAAAA&#10;AAAAAAAAW0NvbnRlbnRfVHlwZXNdLnhtbFBLAQItABQABgAIAAAAIQBa9CxbvwAAABUBAAALAAAA&#10;AAAAAAAAAAAAAB8BAABfcmVscy8ucmVsc1BLAQItABQABgAIAAAAIQBgMuzhwgAAANsAAAAPAAAA&#10;AAAAAAAAAAAAAAcCAABkcnMvZG93bnJldi54bWxQSwUGAAAAAAMAAwC3AAAA9gIAAAAA&#10;" fillcolor="#a5a5a5"/>
                <v:rect id="Rectangle 74" o:spid="_x0000_s1043" style="position:absolute;left:6218;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kl6wgAAANsAAAAPAAAAZHJzL2Rvd25yZXYueG1sRI9Bi8Iw&#10;FITvC/6H8ARva6riItUoIoguetEqeHw0z6bavJQmavffbxYWPA4z8w0zW7S2Ek9qfOlYwaCfgCDO&#10;nS65UHDK1p8TED4ga6wck4If8rCYdz5mmGr34gM9j6EQEcI+RQUmhDqV0ueGLPq+q4mjd3WNxRBl&#10;U0jd4CvCbSWHSfIlLZYcFwzWtDKU348PqyDbJ/tbkKfb2H7by8btDlycjVK9brucggjUhnf4v73V&#10;CkYj+PsSf4Cc/wIAAP//AwBQSwECLQAUAAYACAAAACEA2+H2y+4AAACFAQAAEwAAAAAAAAAAAAAA&#10;AAAAAAAAW0NvbnRlbnRfVHlwZXNdLnhtbFBLAQItABQABgAIAAAAIQBa9CxbvwAAABUBAAALAAAA&#10;AAAAAAAAAAAAAB8BAABfcmVscy8ucmVsc1BLAQItABQABgAIAAAAIQAPfkl6wgAAANsAAAAPAAAA&#10;AAAAAAAAAAAAAAcCAABkcnMvZG93bnJldi54bWxQSwUGAAAAAAMAAwC3AAAA9gIAAAAA&#10;" fillcolor="#a5a5a5"/>
                <v:rect id="Rectangle 75" o:spid="_x0000_s1044" style="position:absolute;left:5108;top:11272;width:1110;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2ZhxAAAANsAAAAPAAAAZHJzL2Rvd25yZXYueG1sRI9Pa8JA&#10;FMTvBb/D8gRvdWMVkdRVRCgK7cH/7fGRfU2i2bchu8bop3cFweMwM79hxtPGFKKmyuWWFfS6EQji&#10;xOqcUwW77df7CITzyBoLy6TgSg6mk9bbGGNtL7ymeuNTESDsYlSQeV/GUrokI4Oua0vi4P3byqAP&#10;skqlrvAS4KaQH1E0lAZzDgsZljTPKDltzkbBj8bvQ3Gb7d2irFf939XgcBz9KdVpN7NPEJ4a/wo/&#10;20utoD+Ax5fwA+TkDgAA//8DAFBLAQItABQABgAIAAAAIQDb4fbL7gAAAIUBAAATAAAAAAAAAAAA&#10;AAAAAAAAAABbQ29udGVudF9UeXBlc10ueG1sUEsBAi0AFAAGAAgAAAAhAFr0LFu/AAAAFQEAAAsA&#10;AAAAAAAAAAAAAAAAHwEAAF9yZWxzLy5yZWxzUEsBAi0AFAAGAAgAAAAhAPDLZmHEAAAA2wAAAA8A&#10;AAAAAAAAAAAAAAAABwIAAGRycy9kb3ducmV2LnhtbFBLBQYAAAAAAwADALcAAAD4AgAAAAA=&#10;" fillcolor="#d8d8d8"/>
                <v:rect id="Rectangle 76" o:spid="_x0000_s1045" style="position:absolute;left:4956;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bJmwgAAANsAAAAPAAAAZHJzL2Rvd25yZXYueG1sRI9Bi8Iw&#10;FITvgv8hPMGbpior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DBbbJmwgAAANsAAAAPAAAA&#10;AAAAAAAAAAAAAAcCAABkcnMvZG93bnJldi54bWxQSwUGAAAAAAMAAwC3AAAA9gIAAAAA&#10;"/>
                <v:rect id="Rectangle 77" o:spid="_x0000_s1046" style="position:absolute;left:4956;top:11280;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wRxAAAANsAAAAPAAAAZHJzL2Rvd25yZXYueG1sRI9Ba8JA&#10;FITvhf6H5RW81Y0JiE2zCdKi1KPGi7dn9jVJm30bsmtM/fXdgtDjMDPfMFkxmU6MNLjWsoLFPAJB&#10;XFndcq3gWG6eVyCcR9bYWSYFP+SgyB8fMky1vfKexoOvRYCwS1FB432fSumqhgy6ue2Jg/dpB4M+&#10;yKGWesBrgJtOxlG0lAZbDgsN9vTWUPV9uBgF5zY+4m1fbiPzskn8biq/Lqd3pWZP0/oVhKfJ/4fv&#10;7Q+tIFnC35fwA2T+CwAA//8DAFBLAQItABQABgAIAAAAIQDb4fbL7gAAAIUBAAATAAAAAAAAAAAA&#10;AAAAAAAAAABbQ29udGVudF9UeXBlc10ueG1sUEsBAi0AFAAGAAgAAAAhAFr0LFu/AAAAFQEAAAsA&#10;AAAAAAAAAAAAAAAAHwEAAF9yZWxzLy5yZWxzUEsBAi0AFAAGAAgAAAAhADG/LBHEAAAA2wAAAA8A&#10;AAAAAAAAAAAAAAAABwIAAGRycy9kb3ducmV2LnhtbFBLBQYAAAAAAwADALcAAAD4AgAAAAA=&#10;"/>
                <v:rect id="Rectangle 78" o:spid="_x0000_s1047" style="position:absolute;left:6294;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4mKwgAAANsAAAAPAAAAZHJzL2Rvd25yZXYueG1sRI9Bi8Iw&#10;FITvgv8hPMGbpiqsazWKKMruUevF27N5ttXmpTRRq7/eLAh7HGbmG2a2aEwp7lS7wrKCQT8CQZxa&#10;XXCm4JBset8gnEfWWFomBU9ysJi3WzOMtX3wju57n4kAYRejgtz7KpbSpTkZdH1bEQfvbGuDPsg6&#10;k7rGR4CbUg6j6EsaLDgs5FjRKqf0ur8ZBadieMDXLtlGZrIZ+d8mudyOa6W6nWY5BeGp8f/hT/tH&#10;KxiN4e9L+AFy/gYAAP//AwBQSwECLQAUAAYACAAAACEA2+H2y+4AAACFAQAAEwAAAAAAAAAAAAAA&#10;AAAAAAAAW0NvbnRlbnRfVHlwZXNdLnhtbFBLAQItABQABgAIAAAAIQBa9CxbvwAAABUBAAALAAAA&#10;AAAAAAAAAAAAAB8BAABfcmVscy8ucmVsc1BLAQItABQABgAIAAAAIQBe84mKwgAAANsAAAAPAAAA&#10;AAAAAAAAAAAAAAcCAABkcnMvZG93bnJldi54bWxQSwUGAAAAAAMAAwC3AAAA9gIAAAAA&#10;"/>
                <v:rect id="Rectangle 79" o:spid="_x0000_s1048" style="position:absolute;left:6294;top:11273;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B34vwAAANsAAAAPAAAAZHJzL2Rvd25yZXYueG1sRE9Nr8FA&#10;FN1L/IfJldgxRSLvlSFCCEvazdtdnastnTtNZ1B+vVlI3vLkfM+XranEgxpXWlYwGkYgiDOrS84V&#10;pMl28APCeWSNlWVS8CIHy0W3M8dY2ycf6XHyuQgh7GJUUHhfx1K6rCCDbmhr4sBdbGPQB9jkUjf4&#10;DOGmkuMomkqDJYeGAmtaF5TdTnej4FyOU3wfk11kfrcTf2iT6/1vo1S/165mIDy1/l/8de+1gkkY&#10;G76EHyAXHwAAAP//AwBQSwECLQAUAAYACAAAACEA2+H2y+4AAACFAQAAEwAAAAAAAAAAAAAAAAAA&#10;AAAAW0NvbnRlbnRfVHlwZXNdLnhtbFBLAQItABQABgAIAAAAIQBa9CxbvwAAABUBAAALAAAAAAAA&#10;AAAAAAAAAB8BAABfcmVscy8ucmVsc1BLAQItABQABgAIAAAAIQAvbB34vwAAANsAAAAPAAAAAAAA&#10;AAAAAAAAAAcCAABkcnMvZG93bnJldi54bWxQSwUGAAAAAAMAAwC3AAAA8wIAAAAA&#10;"/>
                <v:shape id="Text Box 80" o:spid="_x0000_s1049" type="#_x0000_t202" style="position:absolute;left:4449;top:10136;width:4231;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rsidR="00F234DD" w:rsidRPr="0051035F" w:rsidRDefault="00F234DD" w:rsidP="00F7595D">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7595D" w:rsidRPr="001C4082" w:rsidRDefault="00F7595D" w:rsidP="00F7595D">
      <w:pPr>
        <w:ind w:left="426"/>
        <w:jc w:val="both"/>
        <w:rPr>
          <w:rFonts w:asciiTheme="minorHAnsi" w:hAnsiTheme="minorHAnsi" w:cstheme="minorHAnsi"/>
          <w:sz w:val="20"/>
          <w:szCs w:val="20"/>
        </w:rPr>
      </w:pPr>
    </w:p>
    <w:p w:rsidR="00F7595D" w:rsidRPr="001C4082" w:rsidRDefault="00F7595D" w:rsidP="00F7595D">
      <w:pPr>
        <w:ind w:left="426"/>
        <w:jc w:val="both"/>
        <w:rPr>
          <w:rFonts w:asciiTheme="minorHAnsi" w:hAnsiTheme="minorHAnsi" w:cstheme="minorHAnsi"/>
          <w:sz w:val="20"/>
          <w:szCs w:val="20"/>
        </w:rPr>
      </w:pPr>
    </w:p>
    <w:p w:rsidR="00F7595D" w:rsidRPr="001C4082" w:rsidRDefault="00F7595D" w:rsidP="00F7595D">
      <w:pPr>
        <w:ind w:left="426"/>
        <w:jc w:val="both"/>
        <w:rPr>
          <w:rFonts w:asciiTheme="minorHAnsi" w:hAnsiTheme="minorHAnsi" w:cstheme="minorHAnsi"/>
          <w:sz w:val="20"/>
          <w:szCs w:val="20"/>
        </w:rPr>
      </w:pPr>
    </w:p>
    <w:p w:rsidR="00F7595D" w:rsidRPr="001C4082" w:rsidRDefault="00F7595D" w:rsidP="00F7595D">
      <w:pPr>
        <w:ind w:left="426"/>
        <w:jc w:val="both"/>
        <w:rPr>
          <w:rFonts w:asciiTheme="minorHAnsi" w:hAnsiTheme="minorHAnsi" w:cstheme="minorHAnsi"/>
          <w:sz w:val="20"/>
          <w:szCs w:val="20"/>
        </w:rPr>
      </w:pPr>
    </w:p>
    <w:p w:rsidR="00F7595D" w:rsidRPr="001C4082" w:rsidRDefault="00F7595D" w:rsidP="00F7595D">
      <w:pPr>
        <w:ind w:left="426"/>
        <w:jc w:val="both"/>
        <w:rPr>
          <w:rFonts w:asciiTheme="minorHAnsi" w:hAnsiTheme="minorHAnsi" w:cstheme="minorHAnsi"/>
          <w:sz w:val="20"/>
          <w:szCs w:val="20"/>
        </w:rPr>
      </w:pPr>
    </w:p>
    <w:p w:rsidR="00F7595D" w:rsidRPr="001C4082" w:rsidRDefault="00F7595D" w:rsidP="00F7595D">
      <w:pPr>
        <w:ind w:left="426"/>
        <w:jc w:val="both"/>
        <w:rPr>
          <w:rFonts w:asciiTheme="minorHAnsi" w:hAnsiTheme="minorHAnsi" w:cstheme="minorHAnsi"/>
          <w:sz w:val="20"/>
          <w:szCs w:val="20"/>
        </w:rPr>
      </w:pPr>
    </w:p>
    <w:p w:rsidR="00F7595D" w:rsidRPr="001C4082" w:rsidRDefault="00F7595D" w:rsidP="00F7595D">
      <w:pPr>
        <w:ind w:left="426"/>
        <w:jc w:val="both"/>
        <w:rPr>
          <w:rFonts w:asciiTheme="minorHAnsi" w:hAnsiTheme="minorHAnsi" w:cstheme="minorHAnsi"/>
          <w:sz w:val="20"/>
          <w:szCs w:val="20"/>
        </w:rPr>
      </w:pPr>
    </w:p>
    <w:p w:rsidR="00F7595D" w:rsidRPr="001C4082" w:rsidRDefault="00F7595D" w:rsidP="00F7595D">
      <w:pPr>
        <w:ind w:left="426"/>
        <w:jc w:val="both"/>
        <w:rPr>
          <w:rFonts w:asciiTheme="minorHAnsi" w:hAnsiTheme="minorHAnsi" w:cstheme="minorHAnsi"/>
          <w:sz w:val="20"/>
          <w:szCs w:val="20"/>
        </w:rPr>
      </w:pPr>
    </w:p>
    <w:p w:rsidR="00F7595D" w:rsidRPr="001C4082" w:rsidRDefault="00F7595D" w:rsidP="00F7595D">
      <w:pPr>
        <w:ind w:left="426"/>
        <w:jc w:val="both"/>
        <w:rPr>
          <w:rFonts w:asciiTheme="minorHAnsi" w:hAnsiTheme="minorHAnsi" w:cstheme="minorHAnsi"/>
          <w:sz w:val="20"/>
          <w:szCs w:val="20"/>
        </w:rPr>
      </w:pPr>
    </w:p>
    <w:p w:rsidR="00F7595D" w:rsidRPr="001C4082" w:rsidRDefault="00F7595D" w:rsidP="00F7595D">
      <w:pPr>
        <w:ind w:left="426"/>
        <w:jc w:val="both"/>
        <w:rPr>
          <w:rFonts w:asciiTheme="minorHAnsi" w:hAnsiTheme="minorHAnsi" w:cstheme="minorHAnsi"/>
          <w:sz w:val="20"/>
          <w:szCs w:val="20"/>
        </w:rPr>
      </w:pPr>
      <w:r w:rsidRPr="001C4082">
        <w:rPr>
          <w:rFonts w:asciiTheme="minorHAnsi" w:hAnsiTheme="minorHAnsi" w:cstheme="minorHAnsi"/>
          <w:sz w:val="20"/>
          <w:szCs w:val="20"/>
        </w:rPr>
        <w:t>Donde:</w:t>
      </w:r>
    </w:p>
    <w:p w:rsidR="00F7595D" w:rsidRPr="001C4082" w:rsidRDefault="00F7595D" w:rsidP="00F7595D">
      <w:pPr>
        <w:ind w:left="426"/>
        <w:jc w:val="both"/>
        <w:rPr>
          <w:rFonts w:asciiTheme="minorHAnsi" w:hAnsiTheme="minorHAnsi" w:cstheme="minorHAnsi"/>
          <w:sz w:val="20"/>
          <w:szCs w:val="20"/>
        </w:rPr>
      </w:pPr>
    </w:p>
    <w:p w:rsidR="00F7595D" w:rsidRPr="001C4082" w:rsidRDefault="00F7595D" w:rsidP="00F7595D">
      <w:pPr>
        <w:ind w:left="426"/>
        <w:jc w:val="both"/>
        <w:rPr>
          <w:rFonts w:asciiTheme="minorHAnsi" w:hAnsiTheme="minorHAnsi" w:cstheme="minorHAnsi"/>
          <w:sz w:val="20"/>
          <w:szCs w:val="20"/>
        </w:rPr>
      </w:pPr>
      <w:r w:rsidRPr="001C4082">
        <w:rPr>
          <w:rFonts w:asciiTheme="minorHAnsi" w:hAnsiTheme="minorHAnsi" w:cstheme="minorHAnsi"/>
          <w:sz w:val="20"/>
          <w:szCs w:val="20"/>
        </w:rPr>
        <w:tab/>
      </w:r>
      <w:r w:rsidRPr="001C4082">
        <w:rPr>
          <w:rFonts w:asciiTheme="minorHAnsi" w:hAnsiTheme="minorHAnsi" w:cstheme="minorHAnsi"/>
          <w:sz w:val="20"/>
          <w:szCs w:val="20"/>
        </w:rPr>
        <w:tab/>
      </w:r>
      <w:r w:rsidRPr="001C4082">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1C4082">
        <w:rPr>
          <w:rFonts w:asciiTheme="minorHAnsi" w:hAnsiTheme="minorHAnsi" w:cstheme="minorHAnsi"/>
          <w:sz w:val="20"/>
          <w:szCs w:val="20"/>
        </w:rPr>
        <w:t xml:space="preserve"> = Diámetro de la Placa  (mm)</w:t>
      </w:r>
    </w:p>
    <w:p w:rsidR="00F7595D" w:rsidRPr="001C4082" w:rsidRDefault="00F7595D" w:rsidP="00F7595D">
      <w:pPr>
        <w:ind w:left="426"/>
        <w:jc w:val="both"/>
        <w:rPr>
          <w:rFonts w:asciiTheme="minorHAnsi" w:hAnsiTheme="minorHAnsi" w:cstheme="minorHAnsi"/>
          <w:sz w:val="20"/>
          <w:szCs w:val="20"/>
        </w:rPr>
      </w:pPr>
      <w:r w:rsidRPr="001C4082">
        <w:rPr>
          <w:rFonts w:asciiTheme="minorHAnsi" w:hAnsiTheme="minorHAnsi" w:cstheme="minorHAnsi"/>
          <w:sz w:val="20"/>
          <w:szCs w:val="20"/>
        </w:rPr>
        <w:tab/>
      </w:r>
      <w:r w:rsidRPr="001C4082">
        <w:rPr>
          <w:rFonts w:asciiTheme="minorHAnsi" w:hAnsiTheme="minorHAnsi" w:cstheme="minorHAnsi"/>
          <w:sz w:val="20"/>
          <w:szCs w:val="20"/>
        </w:rPr>
        <w:tab/>
      </w:r>
      <w:r w:rsidRPr="001C4082">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1C4082">
        <w:rPr>
          <w:rFonts w:asciiTheme="minorHAnsi" w:hAnsiTheme="minorHAnsi" w:cstheme="minorHAnsi"/>
          <w:sz w:val="20"/>
          <w:szCs w:val="20"/>
        </w:rPr>
        <w:t xml:space="preserve">      = Diámetro Externo de la Cañería (mm)</w:t>
      </w:r>
    </w:p>
    <w:p w:rsidR="00F7595D" w:rsidRPr="001C4082" w:rsidRDefault="00F7595D" w:rsidP="00F7595D">
      <w:pPr>
        <w:ind w:left="426"/>
        <w:jc w:val="both"/>
        <w:rPr>
          <w:rFonts w:asciiTheme="minorHAnsi" w:hAnsiTheme="minorHAnsi" w:cstheme="minorHAnsi"/>
          <w:sz w:val="20"/>
          <w:szCs w:val="20"/>
        </w:rPr>
      </w:pPr>
      <w:r w:rsidRPr="001C4082">
        <w:rPr>
          <w:rFonts w:asciiTheme="minorHAnsi" w:hAnsiTheme="minorHAnsi" w:cstheme="minorHAnsi"/>
          <w:sz w:val="20"/>
          <w:szCs w:val="20"/>
        </w:rPr>
        <w:tab/>
      </w:r>
      <w:r w:rsidRPr="001C4082">
        <w:rPr>
          <w:rFonts w:asciiTheme="minorHAnsi" w:hAnsiTheme="minorHAnsi" w:cstheme="minorHAnsi"/>
          <w:sz w:val="20"/>
          <w:szCs w:val="20"/>
        </w:rPr>
        <w:tab/>
      </w:r>
      <w:r w:rsidRPr="001C4082">
        <w:rPr>
          <w:rFonts w:asciiTheme="minorHAnsi" w:hAnsiTheme="minorHAnsi" w:cstheme="minorHAnsi"/>
          <w:sz w:val="20"/>
          <w:szCs w:val="20"/>
        </w:rPr>
        <w:tab/>
      </w:r>
      <m:oMath>
        <m:r>
          <w:rPr>
            <w:rFonts w:ascii="Cambria Math" w:hAnsi="Cambria Math" w:cstheme="minorHAnsi"/>
            <w:sz w:val="20"/>
            <w:szCs w:val="20"/>
          </w:rPr>
          <m:t>e</m:t>
        </m:r>
      </m:oMath>
      <w:r w:rsidRPr="001C4082">
        <w:rPr>
          <w:rFonts w:asciiTheme="minorHAnsi" w:hAnsiTheme="minorHAnsi" w:cstheme="minorHAnsi"/>
          <w:sz w:val="20"/>
          <w:szCs w:val="20"/>
        </w:rPr>
        <w:tab/>
        <w:t>= Espesor nominal de Pared de la Cañería (mm)</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b/>
          <w:sz w:val="20"/>
          <w:szCs w:val="20"/>
        </w:rPr>
      </w:pPr>
      <w:r w:rsidRPr="001C4082">
        <w:rPr>
          <w:rFonts w:asciiTheme="minorHAnsi" w:hAnsiTheme="minorHAnsi" w:cstheme="minorHAnsi"/>
          <w:b/>
          <w:sz w:val="20"/>
          <w:szCs w:val="20"/>
        </w:rPr>
        <w:t xml:space="preserve">Transporte de tuberías </w:t>
      </w:r>
    </w:p>
    <w:p w:rsidR="00F7595D" w:rsidRPr="001C4082" w:rsidRDefault="00F7595D" w:rsidP="00F7595D">
      <w:pPr>
        <w:jc w:val="both"/>
        <w:rPr>
          <w:rFonts w:asciiTheme="minorHAnsi" w:hAnsiTheme="minorHAnsi" w:cstheme="minorHAnsi"/>
          <w:b/>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El traslado de las tuberías se debe realizar en camión tráiler de dimensiones adecuadas para el traslado de las barras de  tubería de acero que tienen una longitud estimada de 12 metros.</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La cantidad de tuberías cargadas no tiene que sobrepasar la capacidad máxima de altura y peso del camión tráiler, la máxima carga y altura permitida por tránsito u otro tipo restricciones.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b/>
          <w:sz w:val="20"/>
          <w:szCs w:val="20"/>
        </w:rPr>
      </w:pPr>
      <w:r w:rsidRPr="001C4082">
        <w:rPr>
          <w:rFonts w:asciiTheme="minorHAnsi" w:hAnsiTheme="minorHAnsi" w:cstheme="minorHAnsi"/>
          <w:b/>
          <w:sz w:val="20"/>
          <w:szCs w:val="20"/>
        </w:rPr>
        <w:t>Devolución del material excedente no utilizado en obra y suministrado por YPFB.</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Para realizar esta actividad se debe seguir con todo lo indicado en carguío, descarguio y transporte. La cantidad total de tuberías, válvulas, accesorios, materiales, etc. Provistas por YPFB y que no fue utilizado durante la construcción debe estar previamente conciliado entre el supervisor y el contratista. La conciliación debe tener todos los datos del material a devolver como ser cantidad, longitud, especificación u otro necesario.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El lugar donde se deberá devolver para almacenar el material excedente debe ser coordinado con el supervisor, el encargado del almacenamiento de YPFB y el contratista. </w:t>
      </w:r>
    </w:p>
    <w:p w:rsidR="00F7595D" w:rsidRPr="001C4082" w:rsidRDefault="00F7595D" w:rsidP="00F7595D">
      <w:pPr>
        <w:ind w:left="426"/>
        <w:jc w:val="both"/>
        <w:rPr>
          <w:rFonts w:asciiTheme="minorHAnsi" w:hAnsiTheme="minorHAnsi" w:cstheme="minorHAnsi"/>
          <w:sz w:val="20"/>
          <w:szCs w:val="20"/>
        </w:rPr>
      </w:pPr>
    </w:p>
    <w:p w:rsidR="00F7595D" w:rsidRPr="001C4082"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1C4082">
        <w:rPr>
          <w:rFonts w:cstheme="minorHAnsi"/>
          <w:b/>
          <w:bCs/>
          <w:sz w:val="20"/>
          <w:szCs w:val="20"/>
        </w:rPr>
        <w:t>Calidad, Salud, Seguridad y Medio Ambiente.</w:t>
      </w:r>
    </w:p>
    <w:p w:rsidR="00F7595D" w:rsidRPr="001C4082" w:rsidRDefault="00F7595D" w:rsidP="00F7595D">
      <w:pPr>
        <w:jc w:val="both"/>
        <w:rPr>
          <w:rFonts w:asciiTheme="minorHAnsi" w:hAnsiTheme="minorHAnsi" w:cstheme="minorHAnsi"/>
          <w:b/>
          <w:bCs/>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Se debe señalizar y delimitar las áreas de trabajo con conos de señalización, cinta de señalización, letreros, etc. Para evitar que personas ajenas a los trabajos sufran alguna eventualidad.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rsidR="00F7595D" w:rsidRPr="001C4082" w:rsidRDefault="00F7595D" w:rsidP="00F7595D">
      <w:pPr>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El avance de esta actividad debe ser registrada en un formulario conteniendo información necesaria del material y la cantidad entregada por YPFB. </w:t>
      </w:r>
    </w:p>
    <w:p w:rsidR="00043712" w:rsidRDefault="00043712" w:rsidP="00F7595D">
      <w:pPr>
        <w:jc w:val="both"/>
        <w:rPr>
          <w:rFonts w:asciiTheme="minorHAnsi" w:hAnsiTheme="minorHAnsi" w:cstheme="minorHAnsi"/>
          <w:sz w:val="20"/>
          <w:szCs w:val="20"/>
        </w:rPr>
      </w:pPr>
    </w:p>
    <w:p w:rsidR="00043712" w:rsidRDefault="00043712" w:rsidP="00F7595D">
      <w:pPr>
        <w:jc w:val="both"/>
        <w:rPr>
          <w:rFonts w:asciiTheme="minorHAnsi" w:hAnsiTheme="minorHAnsi" w:cstheme="minorHAnsi"/>
          <w:sz w:val="20"/>
          <w:szCs w:val="20"/>
        </w:rPr>
      </w:pPr>
    </w:p>
    <w:p w:rsidR="007539AE" w:rsidRPr="001C4082" w:rsidRDefault="007539AE" w:rsidP="00F7595D">
      <w:pPr>
        <w:jc w:val="both"/>
        <w:rPr>
          <w:rFonts w:asciiTheme="minorHAnsi" w:hAnsiTheme="minorHAnsi" w:cstheme="minorHAnsi"/>
          <w:sz w:val="20"/>
          <w:szCs w:val="20"/>
        </w:rPr>
      </w:pPr>
    </w:p>
    <w:p w:rsidR="00F7595D" w:rsidRPr="001C4082" w:rsidRDefault="00F7595D" w:rsidP="00F7595D">
      <w:pPr>
        <w:ind w:left="426"/>
        <w:jc w:val="both"/>
        <w:rPr>
          <w:rFonts w:asciiTheme="minorHAnsi" w:hAnsiTheme="minorHAnsi" w:cstheme="minorHAnsi"/>
          <w:sz w:val="20"/>
          <w:szCs w:val="20"/>
        </w:rPr>
      </w:pPr>
    </w:p>
    <w:p w:rsidR="00F7595D" w:rsidRPr="00FC14F6" w:rsidRDefault="00F7595D" w:rsidP="00E94246">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1C4082">
        <w:rPr>
          <w:rFonts w:cstheme="minorHAnsi"/>
          <w:b/>
          <w:bCs/>
          <w:sz w:val="20"/>
          <w:szCs w:val="20"/>
        </w:rPr>
        <w:t>MEDIDAS DE MITIGACIÓN AMBIENTAL</w:t>
      </w: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b/>
          <w:bCs/>
          <w:sz w:val="20"/>
          <w:szCs w:val="20"/>
        </w:rPr>
      </w:pPr>
      <w:r w:rsidRPr="001C408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1C4082"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FC14F6" w:rsidRDefault="00F7595D" w:rsidP="00E94246">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1C4082">
        <w:rPr>
          <w:rFonts w:cstheme="minorHAnsi"/>
          <w:b/>
          <w:bCs/>
          <w:sz w:val="20"/>
          <w:szCs w:val="20"/>
        </w:rPr>
        <w:t xml:space="preserve">MEDICIÓN Y FORMA DE PAGO </w:t>
      </w: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El carguío, transporte y descarguío de tuberías será medido en Toneladas, tomando en cuenta el peso que tiene la tubería según tablas.</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La cantidad total a ser cancelado por este ítem será el total de tuberías construido, por lo que el contratista debe correr a cuenta propia con los gastos en los que incurra en caso que se requiera realizar la devolución del material excedente no utilizado en el proyecto.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Otros gastos adicionales necesarios para la realización de esta actividad, corre por cuenta del contratista. </w:t>
      </w:r>
    </w:p>
    <w:p w:rsidR="00F7595D" w:rsidRPr="001C4082" w:rsidRDefault="00F7595D" w:rsidP="00F7595D">
      <w:pPr>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7539AE" w:rsidRPr="0029791A" w:rsidRDefault="007539AE" w:rsidP="00F7595D">
      <w:pPr>
        <w:jc w:val="both"/>
        <w:rPr>
          <w:rFonts w:asciiTheme="minorHAnsi" w:hAnsiTheme="minorHAnsi" w:cstheme="minorHAnsi"/>
          <w:sz w:val="20"/>
          <w:szCs w:val="20"/>
        </w:rPr>
      </w:pPr>
    </w:p>
    <w:p w:rsidR="00F7595D" w:rsidRPr="0029791A" w:rsidRDefault="00FC14F6"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2</w:t>
      </w:r>
      <w:r w:rsidR="00043712">
        <w:rPr>
          <w:rFonts w:cstheme="minorHAnsi"/>
          <w:b/>
          <w:bCs/>
          <w:sz w:val="22"/>
          <w:szCs w:val="22"/>
        </w:rPr>
        <w:t>9</w:t>
      </w:r>
      <w:r w:rsidR="00F7595D" w:rsidRPr="0029791A">
        <w:rPr>
          <w:rFonts w:cstheme="minorHAnsi"/>
          <w:b/>
          <w:bCs/>
          <w:sz w:val="22"/>
          <w:szCs w:val="22"/>
        </w:rPr>
        <w:t xml:space="preserve"> DESFILE</w:t>
      </w:r>
      <w:r w:rsidR="007539AE">
        <w:rPr>
          <w:rFonts w:cstheme="minorHAnsi"/>
          <w:b/>
          <w:bCs/>
          <w:sz w:val="22"/>
          <w:szCs w:val="22"/>
        </w:rPr>
        <w:t xml:space="preserve"> Y BAJADO DE TUBERÍA DE ANC DN 2</w:t>
      </w:r>
      <w:r w:rsidR="00F7595D" w:rsidRPr="0029791A">
        <w:rPr>
          <w:rFonts w:cstheme="minorHAnsi"/>
          <w:b/>
          <w:bCs/>
          <w:sz w:val="22"/>
          <w:szCs w:val="22"/>
        </w:rPr>
        <w:t>” SCH 40.</w:t>
      </w:r>
    </w:p>
    <w:p w:rsidR="00F7595D" w:rsidRDefault="00F7595D" w:rsidP="00F7595D">
      <w:pPr>
        <w:pStyle w:val="Sinespaciado"/>
        <w:jc w:val="both"/>
        <w:rPr>
          <w:rFonts w:cstheme="minorHAnsi"/>
          <w:b/>
          <w:sz w:val="20"/>
          <w:szCs w:val="20"/>
        </w:rPr>
      </w:pPr>
      <w:r w:rsidRPr="0029791A">
        <w:rPr>
          <w:rFonts w:cstheme="minorHAnsi"/>
          <w:b/>
          <w:sz w:val="20"/>
          <w:szCs w:val="20"/>
        </w:rPr>
        <w:t>UNIDAD: m</w:t>
      </w:r>
    </w:p>
    <w:p w:rsidR="00F7595D" w:rsidRPr="0029791A" w:rsidRDefault="00F7595D" w:rsidP="00F7595D">
      <w:pPr>
        <w:pStyle w:val="Sinespaciado"/>
        <w:jc w:val="both"/>
        <w:rPr>
          <w:rFonts w:cstheme="minorHAnsi"/>
          <w:b/>
          <w:sz w:val="20"/>
          <w:szCs w:val="20"/>
        </w:rPr>
      </w:pPr>
    </w:p>
    <w:p w:rsidR="00F7595D" w:rsidRPr="0029791A" w:rsidRDefault="00F7595D" w:rsidP="00E94246">
      <w:pPr>
        <w:pStyle w:val="Sangra3detindependiente"/>
        <w:numPr>
          <w:ilvl w:val="1"/>
          <w:numId w:val="41"/>
        </w:numPr>
        <w:autoSpaceDE w:val="0"/>
        <w:autoSpaceDN w:val="0"/>
        <w:adjustRightInd w:val="0"/>
        <w:spacing w:after="0" w:line="240" w:lineRule="auto"/>
        <w:jc w:val="both"/>
        <w:rPr>
          <w:rFonts w:cstheme="minorHAnsi"/>
          <w:b/>
          <w:bCs/>
          <w:sz w:val="20"/>
          <w:szCs w:val="20"/>
        </w:rPr>
      </w:pPr>
      <w:r w:rsidRPr="0029791A">
        <w:rPr>
          <w:rFonts w:cstheme="minorHAnsi"/>
          <w:b/>
          <w:bCs/>
          <w:sz w:val="20"/>
          <w:szCs w:val="20"/>
        </w:rPr>
        <w:t>DEFINICIÓN</w:t>
      </w:r>
    </w:p>
    <w:p w:rsidR="00F7595D" w:rsidRPr="0029791A" w:rsidRDefault="00F7595D" w:rsidP="00F7595D">
      <w:pPr>
        <w:pStyle w:val="Sangra3detindependiente"/>
        <w:autoSpaceDE w:val="0"/>
        <w:autoSpaceDN w:val="0"/>
        <w:adjustRightInd w:val="0"/>
        <w:spacing w:after="0" w:line="240" w:lineRule="auto"/>
        <w:ind w:left="0"/>
        <w:jc w:val="both"/>
        <w:rPr>
          <w:rFonts w:cstheme="minorHAnsi"/>
          <w:sz w:val="20"/>
          <w:szCs w:val="20"/>
        </w:rPr>
      </w:pPr>
      <w:r w:rsidRPr="0029791A">
        <w:rPr>
          <w:rFonts w:cstheme="minorHAnsi"/>
          <w:sz w:val="20"/>
          <w:szCs w:val="20"/>
        </w:rPr>
        <w:t xml:space="preserve">Este ítem comprende todos los trabajos a ser ejecutados por el contratista, siendo los siguientes de carácter enunciativo y no limitativo: </w:t>
      </w:r>
    </w:p>
    <w:p w:rsidR="00F7595D" w:rsidRPr="0029791A" w:rsidRDefault="00F7595D" w:rsidP="001131E2">
      <w:pPr>
        <w:pStyle w:val="Prrafodelista"/>
        <w:numPr>
          <w:ilvl w:val="0"/>
          <w:numId w:val="9"/>
        </w:numPr>
        <w:ind w:left="2694" w:hanging="210"/>
        <w:contextualSpacing/>
        <w:rPr>
          <w:rFonts w:asciiTheme="minorHAnsi" w:hAnsiTheme="minorHAnsi" w:cstheme="minorHAnsi"/>
          <w:sz w:val="20"/>
          <w:szCs w:val="20"/>
        </w:rPr>
      </w:pPr>
      <w:r w:rsidRPr="0029791A">
        <w:rPr>
          <w:rFonts w:asciiTheme="minorHAnsi" w:hAnsiTheme="minorHAnsi" w:cstheme="minorHAnsi"/>
          <w:sz w:val="20"/>
          <w:szCs w:val="20"/>
        </w:rPr>
        <w:t>Desfile de tubería</w:t>
      </w:r>
    </w:p>
    <w:p w:rsidR="00F7595D" w:rsidRPr="0029791A" w:rsidRDefault="00F7595D" w:rsidP="001131E2">
      <w:pPr>
        <w:pStyle w:val="Prrafodelista"/>
        <w:numPr>
          <w:ilvl w:val="0"/>
          <w:numId w:val="9"/>
        </w:numPr>
        <w:ind w:left="2694" w:hanging="210"/>
        <w:contextualSpacing/>
        <w:rPr>
          <w:rFonts w:asciiTheme="minorHAnsi" w:hAnsiTheme="minorHAnsi" w:cstheme="minorHAnsi"/>
          <w:sz w:val="20"/>
          <w:szCs w:val="20"/>
        </w:rPr>
      </w:pPr>
      <w:r w:rsidRPr="0029791A">
        <w:rPr>
          <w:rFonts w:asciiTheme="minorHAnsi" w:hAnsiTheme="minorHAnsi" w:cstheme="minorHAnsi"/>
          <w:sz w:val="20"/>
          <w:szCs w:val="20"/>
        </w:rPr>
        <w:t>Bajado de tubería</w:t>
      </w:r>
    </w:p>
    <w:p w:rsidR="00FC14F6" w:rsidRPr="0029791A" w:rsidRDefault="00FC14F6" w:rsidP="00F7595D">
      <w:pPr>
        <w:ind w:left="426"/>
        <w:jc w:val="both"/>
        <w:rPr>
          <w:rFonts w:asciiTheme="minorHAnsi" w:hAnsiTheme="minorHAnsi" w:cstheme="minorHAnsi"/>
          <w:sz w:val="20"/>
          <w:szCs w:val="20"/>
        </w:rPr>
      </w:pPr>
    </w:p>
    <w:p w:rsidR="00F7595D" w:rsidRPr="00FC14F6" w:rsidRDefault="00F7595D" w:rsidP="00E94246">
      <w:pPr>
        <w:pStyle w:val="Sangra3detindependiente"/>
        <w:numPr>
          <w:ilvl w:val="1"/>
          <w:numId w:val="41"/>
        </w:numPr>
        <w:autoSpaceDE w:val="0"/>
        <w:autoSpaceDN w:val="0"/>
        <w:adjustRightInd w:val="0"/>
        <w:spacing w:after="0" w:line="240" w:lineRule="auto"/>
        <w:jc w:val="both"/>
        <w:rPr>
          <w:rFonts w:cstheme="minorHAnsi"/>
          <w:b/>
          <w:sz w:val="20"/>
          <w:szCs w:val="20"/>
        </w:rPr>
      </w:pPr>
      <w:r w:rsidRPr="0029791A">
        <w:rPr>
          <w:rFonts w:cstheme="minorHAnsi"/>
          <w:b/>
          <w:bCs/>
          <w:sz w:val="20"/>
          <w:szCs w:val="20"/>
        </w:rPr>
        <w:t>MATERIALES, HERRAMIENTAS Y EQUIPO</w:t>
      </w:r>
    </w:p>
    <w:p w:rsidR="00F7595D" w:rsidRPr="0029791A" w:rsidRDefault="00F7595D" w:rsidP="00F7595D">
      <w:pPr>
        <w:pStyle w:val="Sangra3detindependiente"/>
        <w:spacing w:after="0" w:line="240" w:lineRule="auto"/>
        <w:ind w:left="0"/>
        <w:jc w:val="both"/>
        <w:rPr>
          <w:rFonts w:cstheme="minorHAnsi"/>
          <w:sz w:val="20"/>
          <w:szCs w:val="20"/>
        </w:rPr>
      </w:pPr>
      <w:r w:rsidRPr="0029791A">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CellMar>
          <w:left w:w="70" w:type="dxa"/>
          <w:right w:w="70" w:type="dxa"/>
        </w:tblCellMar>
        <w:tblLook w:val="04A0" w:firstRow="1" w:lastRow="0" w:firstColumn="1" w:lastColumn="0" w:noHBand="0" w:noVBand="1"/>
      </w:tblPr>
      <w:tblGrid>
        <w:gridCol w:w="3551"/>
      </w:tblGrid>
      <w:tr w:rsidR="00F7595D" w:rsidRPr="0029791A" w:rsidTr="00FC14F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29791A" w:rsidRDefault="00F7595D" w:rsidP="00FC14F6">
            <w:pPr>
              <w:jc w:val="both"/>
              <w:rPr>
                <w:rFonts w:asciiTheme="minorHAnsi" w:hAnsiTheme="minorHAnsi" w:cstheme="minorHAnsi"/>
                <w:color w:val="000000"/>
                <w:sz w:val="20"/>
                <w:szCs w:val="20"/>
                <w:lang w:eastAsia="es-BO"/>
              </w:rPr>
            </w:pPr>
            <w:r w:rsidRPr="0029791A">
              <w:rPr>
                <w:rFonts w:asciiTheme="minorHAnsi" w:hAnsiTheme="minorHAnsi" w:cstheme="minorHAnsi"/>
                <w:color w:val="000000"/>
                <w:sz w:val="20"/>
                <w:szCs w:val="20"/>
                <w:lang w:eastAsia="es-BO"/>
              </w:rPr>
              <w:t>Chala de Arroz y/o Aserrín</w:t>
            </w:r>
          </w:p>
        </w:tc>
      </w:tr>
      <w:tr w:rsidR="00F7595D" w:rsidRPr="0029791A" w:rsidTr="00FC14F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29791A" w:rsidRDefault="00F7595D" w:rsidP="00FC14F6">
            <w:pPr>
              <w:jc w:val="both"/>
              <w:rPr>
                <w:rFonts w:asciiTheme="minorHAnsi" w:hAnsiTheme="minorHAnsi" w:cstheme="minorHAnsi"/>
                <w:color w:val="000000"/>
                <w:sz w:val="20"/>
                <w:szCs w:val="20"/>
                <w:lang w:eastAsia="es-BO"/>
              </w:rPr>
            </w:pPr>
            <w:r w:rsidRPr="0029791A">
              <w:rPr>
                <w:rFonts w:asciiTheme="minorHAnsi" w:hAnsiTheme="minorHAnsi" w:cstheme="minorHAnsi"/>
                <w:color w:val="000000"/>
                <w:sz w:val="20"/>
                <w:szCs w:val="20"/>
                <w:lang w:eastAsia="es-BO"/>
              </w:rPr>
              <w:t>Operador Camión Grúa</w:t>
            </w:r>
          </w:p>
        </w:tc>
      </w:tr>
      <w:tr w:rsidR="00F7595D" w:rsidRPr="0029791A" w:rsidTr="00FC14F6">
        <w:trPr>
          <w:trHeight w:val="240"/>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29791A" w:rsidRDefault="00F7595D" w:rsidP="00FC14F6">
            <w:pPr>
              <w:jc w:val="both"/>
              <w:rPr>
                <w:rFonts w:asciiTheme="minorHAnsi" w:hAnsiTheme="minorHAnsi" w:cstheme="minorHAnsi"/>
                <w:color w:val="000000"/>
                <w:sz w:val="20"/>
                <w:szCs w:val="20"/>
                <w:lang w:eastAsia="es-BO"/>
              </w:rPr>
            </w:pPr>
            <w:r w:rsidRPr="0029791A">
              <w:rPr>
                <w:rFonts w:asciiTheme="minorHAnsi" w:hAnsiTheme="minorHAnsi" w:cstheme="minorHAnsi"/>
                <w:color w:val="000000"/>
                <w:sz w:val="20"/>
                <w:szCs w:val="20"/>
                <w:lang w:eastAsia="es-BO"/>
              </w:rPr>
              <w:t>Ayudantes</w:t>
            </w:r>
          </w:p>
        </w:tc>
      </w:tr>
      <w:tr w:rsidR="00F7595D" w:rsidRPr="0029791A" w:rsidTr="00FC14F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29791A" w:rsidRDefault="00F7595D" w:rsidP="00FC14F6">
            <w:pPr>
              <w:jc w:val="both"/>
              <w:rPr>
                <w:rFonts w:asciiTheme="minorHAnsi" w:hAnsiTheme="minorHAnsi" w:cstheme="minorHAnsi"/>
                <w:color w:val="000000"/>
                <w:sz w:val="20"/>
                <w:szCs w:val="20"/>
                <w:lang w:eastAsia="es-BO"/>
              </w:rPr>
            </w:pPr>
            <w:r w:rsidRPr="0029791A">
              <w:rPr>
                <w:rFonts w:asciiTheme="minorHAnsi" w:hAnsiTheme="minorHAnsi" w:cstheme="minorHAnsi"/>
                <w:color w:val="000000"/>
                <w:sz w:val="20"/>
                <w:szCs w:val="20"/>
                <w:lang w:eastAsia="es-BO"/>
              </w:rPr>
              <w:t>Camión Grúa</w:t>
            </w:r>
          </w:p>
        </w:tc>
      </w:tr>
    </w:tbl>
    <w:p w:rsidR="00F7595D" w:rsidRPr="0029791A" w:rsidRDefault="00F7595D" w:rsidP="00F7595D">
      <w:pPr>
        <w:pStyle w:val="Sangra3detindependiente"/>
        <w:spacing w:after="0" w:line="240" w:lineRule="auto"/>
        <w:ind w:left="426"/>
        <w:jc w:val="both"/>
        <w:rPr>
          <w:rFonts w:cstheme="minorHAnsi"/>
          <w:sz w:val="20"/>
          <w:szCs w:val="20"/>
        </w:rPr>
      </w:pPr>
    </w:p>
    <w:p w:rsidR="00F7595D" w:rsidRPr="0029791A" w:rsidRDefault="00F7595D" w:rsidP="00F7595D">
      <w:pPr>
        <w:pStyle w:val="Sangra3detindependiente"/>
        <w:spacing w:after="0" w:line="240" w:lineRule="auto"/>
        <w:ind w:left="0"/>
        <w:jc w:val="both"/>
        <w:rPr>
          <w:rFonts w:cstheme="minorHAnsi"/>
          <w:sz w:val="20"/>
          <w:szCs w:val="20"/>
        </w:rPr>
      </w:pPr>
      <w:r w:rsidRPr="0029791A">
        <w:rPr>
          <w:rFonts w:cstheme="minorHAnsi"/>
          <w:sz w:val="20"/>
          <w:szCs w:val="20"/>
        </w:rPr>
        <w:t xml:space="preserve">El contratista también se debe considerar utilizar todas las herramientas, equipos y materiales menores necesarias para realizar adecuadamente la actividad. </w:t>
      </w:r>
    </w:p>
    <w:p w:rsidR="00F7595D" w:rsidRPr="0029791A" w:rsidRDefault="00F7595D" w:rsidP="00F7595D">
      <w:pPr>
        <w:pStyle w:val="Sangra3detindependiente"/>
        <w:spacing w:after="0" w:line="240" w:lineRule="auto"/>
        <w:ind w:left="426"/>
        <w:jc w:val="both"/>
        <w:rPr>
          <w:rFonts w:cstheme="minorHAnsi"/>
          <w:sz w:val="20"/>
          <w:szCs w:val="20"/>
        </w:rPr>
      </w:pPr>
    </w:p>
    <w:p w:rsidR="00F7595D" w:rsidRPr="00FC14F6" w:rsidRDefault="00F7595D" w:rsidP="00E94246">
      <w:pPr>
        <w:pStyle w:val="Sangra3detindependiente"/>
        <w:numPr>
          <w:ilvl w:val="1"/>
          <w:numId w:val="41"/>
        </w:numPr>
        <w:autoSpaceDE w:val="0"/>
        <w:autoSpaceDN w:val="0"/>
        <w:adjustRightInd w:val="0"/>
        <w:spacing w:after="0" w:line="240" w:lineRule="auto"/>
        <w:jc w:val="both"/>
        <w:rPr>
          <w:rFonts w:cstheme="minorHAnsi"/>
          <w:b/>
          <w:sz w:val="20"/>
          <w:szCs w:val="20"/>
        </w:rPr>
      </w:pPr>
      <w:r w:rsidRPr="0029791A">
        <w:rPr>
          <w:rFonts w:cstheme="minorHAnsi"/>
          <w:b/>
          <w:bCs/>
          <w:sz w:val="20"/>
          <w:szCs w:val="20"/>
        </w:rPr>
        <w:t xml:space="preserve">PROCEDIMIENTO DE EJECUCIÓN </w:t>
      </w: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043712">
      <w:pPr>
        <w:jc w:val="both"/>
        <w:rPr>
          <w:rFonts w:asciiTheme="minorHAnsi" w:hAnsiTheme="minorHAnsi" w:cstheme="minorHAnsi"/>
          <w:b/>
          <w:sz w:val="20"/>
          <w:szCs w:val="20"/>
        </w:rPr>
      </w:pPr>
      <w:r w:rsidRPr="0029791A">
        <w:rPr>
          <w:rFonts w:asciiTheme="minorHAnsi" w:hAnsiTheme="minorHAnsi" w:cstheme="minorHAnsi"/>
          <w:b/>
          <w:sz w:val="20"/>
          <w:szCs w:val="20"/>
        </w:rPr>
        <w:t xml:space="preserve">Desfile de tuberías </w:t>
      </w: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F7595D" w:rsidRPr="0029791A" w:rsidRDefault="00F7595D" w:rsidP="00F7595D">
      <w:pPr>
        <w:ind w:left="426"/>
        <w:jc w:val="both"/>
        <w:rPr>
          <w:rFonts w:asciiTheme="minorHAnsi" w:hAnsiTheme="minorHAnsi" w:cstheme="minorHAnsi"/>
          <w:sz w:val="20"/>
          <w:szCs w:val="20"/>
        </w:rPr>
      </w:pPr>
    </w:p>
    <w:p w:rsidR="00F7595D" w:rsidRDefault="00F7595D" w:rsidP="00FC14F6">
      <w:pPr>
        <w:jc w:val="both"/>
        <w:rPr>
          <w:rFonts w:asciiTheme="minorHAnsi" w:hAnsiTheme="minorHAnsi" w:cstheme="minorHAnsi"/>
          <w:sz w:val="20"/>
          <w:szCs w:val="20"/>
        </w:rPr>
      </w:pPr>
      <w:r w:rsidRPr="0029791A">
        <w:rPr>
          <w:rFonts w:asciiTheme="minorHAnsi"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FC14F6" w:rsidRPr="0029791A" w:rsidRDefault="00FC14F6" w:rsidP="00FC14F6">
      <w:pPr>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043712">
      <w:pPr>
        <w:jc w:val="both"/>
        <w:rPr>
          <w:rFonts w:asciiTheme="minorHAnsi" w:hAnsiTheme="minorHAnsi" w:cstheme="minorHAnsi"/>
          <w:sz w:val="20"/>
          <w:szCs w:val="20"/>
        </w:rPr>
      </w:pPr>
      <w:r w:rsidRPr="0029791A">
        <w:rPr>
          <w:rFonts w:asciiTheme="minorHAnsi"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043712">
      <w:pPr>
        <w:jc w:val="both"/>
        <w:rPr>
          <w:rFonts w:asciiTheme="minorHAnsi" w:hAnsiTheme="minorHAnsi" w:cstheme="minorHAnsi"/>
          <w:b/>
          <w:sz w:val="20"/>
          <w:szCs w:val="20"/>
        </w:rPr>
      </w:pPr>
      <w:r w:rsidRPr="0029791A">
        <w:rPr>
          <w:rFonts w:asciiTheme="minorHAnsi" w:hAnsiTheme="minorHAnsi" w:cstheme="minorHAnsi"/>
          <w:b/>
          <w:sz w:val="20"/>
          <w:szCs w:val="20"/>
        </w:rPr>
        <w:t>Bajado de tubería</w:t>
      </w: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F7595D" w:rsidRPr="0029791A" w:rsidRDefault="00F7595D" w:rsidP="00F7595D">
      <w:pPr>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Asimismo, se debe inspeccionar que la zanja cuente con una cama de arena u otro material adecuado de por lo menos 10 cms. De altura por debajo y encima del lomo de la tubería, el tamaño de la partícula de arena debe ser de 1 milímetro de diámetro y debe estar libre de piedras, metales, fittings u otros que puedan dañar a la tubería y su revestimiento.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040A48">
      <w:pPr>
        <w:jc w:val="both"/>
        <w:rPr>
          <w:rFonts w:asciiTheme="minorHAnsi" w:hAnsiTheme="minorHAnsi" w:cstheme="minorHAnsi"/>
          <w:sz w:val="20"/>
          <w:szCs w:val="20"/>
        </w:rPr>
      </w:pPr>
      <w:r w:rsidRPr="0029791A">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F7595D" w:rsidRPr="0029791A" w:rsidRDefault="00F7595D" w:rsidP="00043712">
      <w:pPr>
        <w:jc w:val="both"/>
        <w:rPr>
          <w:rFonts w:asciiTheme="minorHAnsi" w:hAnsiTheme="minorHAnsi" w:cstheme="minorHAnsi"/>
          <w:sz w:val="20"/>
          <w:szCs w:val="20"/>
        </w:rPr>
      </w:pPr>
      <w:r w:rsidRPr="0029791A">
        <w:rPr>
          <w:rFonts w:asciiTheme="minorHAnsi" w:hAnsiTheme="minorHAnsi" w:cstheme="minorHAnsi"/>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Se debe tomar en cuenta que los tramos a bajar en áreas suburbanas, urbanas y zonas de caminos deben ser reducidos, conforme lo establezca el supervisor de obra o autoridades competentes.</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Para el bajado de tubería se debe utilizar equipo adecuado con capacidad suficiente para soportar el peso del tramo a bajar, estas deben estar </w:t>
      </w:r>
      <w:r w:rsidR="00180D67" w:rsidRPr="0029791A">
        <w:rPr>
          <w:rFonts w:asciiTheme="minorHAnsi" w:hAnsiTheme="minorHAnsi" w:cstheme="minorHAnsi"/>
          <w:sz w:val="20"/>
          <w:szCs w:val="20"/>
        </w:rPr>
        <w:t>equipadas</w:t>
      </w:r>
      <w:r w:rsidRPr="0029791A">
        <w:rPr>
          <w:rFonts w:asciiTheme="minorHAnsi" w:hAnsiTheme="minorHAnsi" w:cstheme="minorHAnsi"/>
          <w:sz w:val="20"/>
          <w:szCs w:val="20"/>
        </w:rPr>
        <w:t xml:space="preserve">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040A48">
        <w:rPr>
          <w:rFonts w:asciiTheme="minorHAnsi" w:hAnsiTheme="minorHAnsi" w:cstheme="minorHAnsi"/>
          <w:sz w:val="20"/>
          <w:szCs w:val="20"/>
        </w:rPr>
        <w:t>Inmediatamente de bajado el tramo, se debe ejecutar el colocado de la cama protectora, consistente en material libre de escombros, raíces y material que pueda dañar el revestimiento y hasta por encima de 30</w:t>
      </w:r>
      <w:r w:rsidR="00FC14F6" w:rsidRPr="00040A48">
        <w:rPr>
          <w:rFonts w:asciiTheme="minorHAnsi" w:hAnsiTheme="minorHAnsi" w:cstheme="minorHAnsi"/>
          <w:sz w:val="20"/>
          <w:szCs w:val="20"/>
        </w:rPr>
        <w:t xml:space="preserve"> </w:t>
      </w:r>
      <w:r w:rsidRPr="00040A48">
        <w:rPr>
          <w:rFonts w:asciiTheme="minorHAnsi" w:hAnsiTheme="minorHAnsi" w:cstheme="minorHAnsi"/>
          <w:sz w:val="20"/>
          <w:szCs w:val="20"/>
        </w:rPr>
        <w:t>cm. Por sobre el eje superior de la tubería de modo de proteger a la misma de los daños.</w:t>
      </w:r>
      <w:r w:rsidRPr="0029791A">
        <w:rPr>
          <w:rFonts w:asciiTheme="minorHAnsi" w:hAnsiTheme="minorHAnsi" w:cstheme="minorHAnsi"/>
          <w:sz w:val="20"/>
          <w:szCs w:val="20"/>
        </w:rPr>
        <w:t xml:space="preserve">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holliday para descartar posibles daños, si los resultados obtenidos fueran reprobadas, el contratista correrá con todos los gastos de ensayo, reparación y otros necesarios.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043712">
      <w:pPr>
        <w:pStyle w:val="Sangra3detindependiente"/>
        <w:autoSpaceDE w:val="0"/>
        <w:autoSpaceDN w:val="0"/>
        <w:adjustRightInd w:val="0"/>
        <w:spacing w:after="0" w:line="240" w:lineRule="auto"/>
        <w:ind w:left="0"/>
        <w:jc w:val="both"/>
        <w:rPr>
          <w:rFonts w:cstheme="minorHAnsi"/>
          <w:b/>
          <w:bCs/>
          <w:sz w:val="20"/>
          <w:szCs w:val="20"/>
        </w:rPr>
      </w:pPr>
      <w:r w:rsidRPr="0029791A">
        <w:rPr>
          <w:rFonts w:cstheme="minorHAnsi"/>
          <w:b/>
          <w:bCs/>
          <w:sz w:val="20"/>
          <w:szCs w:val="20"/>
        </w:rPr>
        <w:t>Calidad, Salud, Seguridad y Medio Ambiente.</w:t>
      </w: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F7595D" w:rsidRPr="0029791A" w:rsidRDefault="00F7595D" w:rsidP="00F7595D">
      <w:pPr>
        <w:ind w:left="426"/>
        <w:jc w:val="both"/>
        <w:rPr>
          <w:rFonts w:asciiTheme="minorHAnsi" w:hAnsiTheme="minorHAnsi" w:cstheme="minorHAnsi"/>
          <w:sz w:val="20"/>
          <w:szCs w:val="20"/>
        </w:rPr>
      </w:pPr>
    </w:p>
    <w:p w:rsidR="00F7595D" w:rsidRDefault="00F7595D" w:rsidP="00043712">
      <w:pPr>
        <w:jc w:val="both"/>
        <w:rPr>
          <w:rFonts w:asciiTheme="minorHAnsi" w:hAnsiTheme="minorHAnsi" w:cstheme="minorHAnsi"/>
          <w:sz w:val="20"/>
          <w:szCs w:val="20"/>
        </w:rPr>
      </w:pPr>
      <w:r w:rsidRPr="0029791A">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043712" w:rsidRPr="0029791A" w:rsidRDefault="00043712" w:rsidP="00043712">
      <w:pPr>
        <w:jc w:val="both"/>
        <w:rPr>
          <w:rFonts w:asciiTheme="minorHAnsi" w:hAnsiTheme="minorHAnsi" w:cstheme="minorHAnsi"/>
          <w:sz w:val="20"/>
          <w:szCs w:val="20"/>
        </w:rPr>
      </w:pPr>
    </w:p>
    <w:p w:rsidR="00F7595D" w:rsidRPr="0029791A" w:rsidRDefault="00F7595D" w:rsidP="00040A48">
      <w:pPr>
        <w:jc w:val="both"/>
        <w:rPr>
          <w:rFonts w:asciiTheme="minorHAnsi" w:hAnsiTheme="minorHAnsi" w:cstheme="minorHAnsi"/>
          <w:sz w:val="20"/>
          <w:szCs w:val="20"/>
        </w:rPr>
      </w:pPr>
      <w:r w:rsidRPr="0029791A">
        <w:rPr>
          <w:rFonts w:asciiTheme="minorHAnsi" w:hAnsiTheme="minorHAnsi" w:cstheme="minorHAnsi"/>
          <w:sz w:val="20"/>
          <w:szCs w:val="20"/>
        </w:rPr>
        <w:t>Durante el desfile se debe colocar toda la señalización necesaria, como ser cintas de señalización, conos, letreros fijos, letreros móviles, etc.</w:t>
      </w: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rsidR="00F7595D"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Una vez ejecutada el desfile y bajado realizar la verificación de la tubería mediante holiday y reparación de revestido más placa calibradora.</w:t>
      </w:r>
    </w:p>
    <w:p w:rsidR="00F7595D" w:rsidRPr="0029791A" w:rsidRDefault="00F7595D" w:rsidP="00F7595D">
      <w:pPr>
        <w:jc w:val="both"/>
        <w:rPr>
          <w:rFonts w:asciiTheme="minorHAnsi" w:hAnsiTheme="minorHAnsi" w:cstheme="minorHAnsi"/>
          <w:sz w:val="20"/>
          <w:szCs w:val="20"/>
        </w:rPr>
      </w:pPr>
    </w:p>
    <w:p w:rsidR="00F7595D" w:rsidRPr="00FC14F6" w:rsidRDefault="00F7595D" w:rsidP="00E94246">
      <w:pPr>
        <w:pStyle w:val="Sangra3detindependiente"/>
        <w:numPr>
          <w:ilvl w:val="1"/>
          <w:numId w:val="41"/>
        </w:numPr>
        <w:autoSpaceDE w:val="0"/>
        <w:autoSpaceDN w:val="0"/>
        <w:adjustRightInd w:val="0"/>
        <w:spacing w:after="0" w:line="240" w:lineRule="auto"/>
        <w:jc w:val="both"/>
        <w:rPr>
          <w:rFonts w:cstheme="minorHAnsi"/>
          <w:b/>
          <w:bCs/>
          <w:sz w:val="20"/>
          <w:szCs w:val="20"/>
        </w:rPr>
      </w:pPr>
      <w:r w:rsidRPr="0029791A">
        <w:rPr>
          <w:rFonts w:cstheme="minorHAnsi"/>
          <w:b/>
          <w:bCs/>
          <w:sz w:val="20"/>
          <w:szCs w:val="20"/>
        </w:rPr>
        <w:t>MEDIDAS DE MITIGACIÓN AMBIENTAL</w:t>
      </w: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29791A" w:rsidRDefault="00F7595D" w:rsidP="00F7595D">
      <w:pPr>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29791A" w:rsidRDefault="00F7595D" w:rsidP="00F7595D">
      <w:pPr>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29791A" w:rsidRDefault="00F7595D" w:rsidP="00F7595D">
      <w:pPr>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b/>
          <w:bCs/>
          <w:sz w:val="20"/>
          <w:szCs w:val="20"/>
        </w:rPr>
      </w:pPr>
      <w:r w:rsidRPr="0029791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29791A"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FC14F6" w:rsidRDefault="00F7595D" w:rsidP="00E94246">
      <w:pPr>
        <w:pStyle w:val="Sangra3detindependiente"/>
        <w:numPr>
          <w:ilvl w:val="1"/>
          <w:numId w:val="41"/>
        </w:numPr>
        <w:autoSpaceDE w:val="0"/>
        <w:autoSpaceDN w:val="0"/>
        <w:adjustRightInd w:val="0"/>
        <w:spacing w:after="0" w:line="240" w:lineRule="auto"/>
        <w:jc w:val="both"/>
        <w:rPr>
          <w:rFonts w:cstheme="minorHAnsi"/>
          <w:b/>
          <w:bCs/>
          <w:sz w:val="20"/>
          <w:szCs w:val="20"/>
        </w:rPr>
      </w:pPr>
      <w:r w:rsidRPr="0029791A">
        <w:rPr>
          <w:rFonts w:cstheme="minorHAnsi"/>
          <w:b/>
          <w:bCs/>
          <w:sz w:val="20"/>
          <w:szCs w:val="20"/>
        </w:rPr>
        <w:t xml:space="preserve">Medición Y FORMA DE PAGO </w:t>
      </w: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El desfile y bajado de tuberías será medido en metros lineales (ML), tomando en cuenta la longitud total utilizada durante la construcción. </w:t>
      </w:r>
    </w:p>
    <w:p w:rsidR="00F7595D" w:rsidRPr="0029791A" w:rsidRDefault="00F7595D" w:rsidP="00F7595D">
      <w:pPr>
        <w:jc w:val="both"/>
        <w:rPr>
          <w:rFonts w:asciiTheme="minorHAnsi" w:hAnsiTheme="minorHAnsi" w:cstheme="minorHAnsi"/>
          <w:b/>
          <w:bCs/>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29791A" w:rsidRDefault="00F7595D" w:rsidP="00F7595D">
      <w:pPr>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Otros gastos adicionales necesarios para la realización de esta actividad, cor</w:t>
      </w:r>
      <w:r w:rsidR="00180D67">
        <w:rPr>
          <w:rFonts w:asciiTheme="minorHAnsi" w:hAnsiTheme="minorHAnsi" w:cstheme="minorHAnsi"/>
          <w:sz w:val="20"/>
          <w:szCs w:val="20"/>
        </w:rPr>
        <w:t xml:space="preserve">re por cuenta del contratista. </w:t>
      </w:r>
    </w:p>
    <w:p w:rsidR="00F7595D"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7539AE" w:rsidRDefault="007539AE" w:rsidP="00F7595D">
      <w:pPr>
        <w:jc w:val="both"/>
        <w:rPr>
          <w:rFonts w:asciiTheme="minorHAnsi" w:hAnsiTheme="minorHAnsi" w:cstheme="minorHAnsi"/>
          <w:sz w:val="20"/>
          <w:szCs w:val="20"/>
        </w:rPr>
      </w:pPr>
    </w:p>
    <w:p w:rsidR="007539AE" w:rsidRDefault="007539AE" w:rsidP="00F7595D">
      <w:pPr>
        <w:jc w:val="both"/>
        <w:rPr>
          <w:rFonts w:asciiTheme="minorHAnsi" w:hAnsiTheme="minorHAnsi" w:cstheme="minorHAnsi"/>
          <w:sz w:val="20"/>
          <w:szCs w:val="20"/>
        </w:rPr>
      </w:pPr>
    </w:p>
    <w:p w:rsidR="007539AE" w:rsidRDefault="007539AE" w:rsidP="00F7595D">
      <w:pPr>
        <w:jc w:val="both"/>
        <w:rPr>
          <w:rFonts w:asciiTheme="minorHAnsi" w:hAnsiTheme="minorHAnsi" w:cstheme="minorHAnsi"/>
          <w:sz w:val="20"/>
          <w:szCs w:val="20"/>
        </w:rPr>
      </w:pPr>
    </w:p>
    <w:p w:rsidR="007539AE" w:rsidRPr="0029791A" w:rsidRDefault="007539AE" w:rsidP="007539AE">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30</w:t>
      </w:r>
      <w:r w:rsidRPr="0029791A">
        <w:rPr>
          <w:rFonts w:cstheme="minorHAnsi"/>
          <w:b/>
          <w:bCs/>
          <w:sz w:val="22"/>
          <w:szCs w:val="22"/>
        </w:rPr>
        <w:t xml:space="preserve"> DESFILE</w:t>
      </w:r>
      <w:r w:rsidR="00496FFE">
        <w:rPr>
          <w:rFonts w:cstheme="minorHAnsi"/>
          <w:b/>
          <w:bCs/>
          <w:sz w:val="22"/>
          <w:szCs w:val="22"/>
        </w:rPr>
        <w:t xml:space="preserve"> Y BAJADO DE TUBERÍA DE ANC DN 3</w:t>
      </w:r>
      <w:r w:rsidRPr="0029791A">
        <w:rPr>
          <w:rFonts w:cstheme="minorHAnsi"/>
          <w:b/>
          <w:bCs/>
          <w:sz w:val="22"/>
          <w:szCs w:val="22"/>
        </w:rPr>
        <w:t>” SCH 40.</w:t>
      </w:r>
    </w:p>
    <w:p w:rsidR="007539AE" w:rsidRDefault="007539AE" w:rsidP="007539AE">
      <w:pPr>
        <w:pStyle w:val="Sinespaciado"/>
        <w:jc w:val="both"/>
        <w:rPr>
          <w:rFonts w:cstheme="minorHAnsi"/>
          <w:b/>
          <w:sz w:val="20"/>
          <w:szCs w:val="20"/>
        </w:rPr>
      </w:pPr>
      <w:r w:rsidRPr="0029791A">
        <w:rPr>
          <w:rFonts w:cstheme="minorHAnsi"/>
          <w:b/>
          <w:sz w:val="20"/>
          <w:szCs w:val="20"/>
        </w:rPr>
        <w:t>UNIDAD: m</w:t>
      </w:r>
    </w:p>
    <w:p w:rsidR="007539AE" w:rsidRPr="0029791A" w:rsidRDefault="007539AE" w:rsidP="007539AE">
      <w:pPr>
        <w:pStyle w:val="Sinespaciado"/>
        <w:jc w:val="both"/>
        <w:rPr>
          <w:rFonts w:cstheme="minorHAnsi"/>
          <w:b/>
          <w:sz w:val="20"/>
          <w:szCs w:val="20"/>
        </w:rPr>
      </w:pPr>
    </w:p>
    <w:p w:rsidR="007539AE" w:rsidRPr="0029791A" w:rsidRDefault="007539AE" w:rsidP="00E94246">
      <w:pPr>
        <w:pStyle w:val="Sangra3detindependiente"/>
        <w:numPr>
          <w:ilvl w:val="1"/>
          <w:numId w:val="44"/>
        </w:numPr>
        <w:autoSpaceDE w:val="0"/>
        <w:autoSpaceDN w:val="0"/>
        <w:adjustRightInd w:val="0"/>
        <w:spacing w:after="0" w:line="240" w:lineRule="auto"/>
        <w:jc w:val="both"/>
        <w:rPr>
          <w:rFonts w:cstheme="minorHAnsi"/>
          <w:b/>
          <w:bCs/>
          <w:sz w:val="20"/>
          <w:szCs w:val="20"/>
        </w:rPr>
      </w:pPr>
      <w:r w:rsidRPr="0029791A">
        <w:rPr>
          <w:rFonts w:cstheme="minorHAnsi"/>
          <w:b/>
          <w:bCs/>
          <w:sz w:val="20"/>
          <w:szCs w:val="20"/>
        </w:rPr>
        <w:t>DEFINICIÓN</w:t>
      </w:r>
    </w:p>
    <w:p w:rsidR="007539AE" w:rsidRPr="0029791A" w:rsidRDefault="007539AE" w:rsidP="007539AE">
      <w:pPr>
        <w:pStyle w:val="Sangra3detindependiente"/>
        <w:autoSpaceDE w:val="0"/>
        <w:autoSpaceDN w:val="0"/>
        <w:adjustRightInd w:val="0"/>
        <w:spacing w:after="0" w:line="240" w:lineRule="auto"/>
        <w:ind w:left="0"/>
        <w:jc w:val="both"/>
        <w:rPr>
          <w:rFonts w:cstheme="minorHAnsi"/>
          <w:sz w:val="20"/>
          <w:szCs w:val="20"/>
        </w:rPr>
      </w:pPr>
      <w:r w:rsidRPr="0029791A">
        <w:rPr>
          <w:rFonts w:cstheme="minorHAnsi"/>
          <w:sz w:val="20"/>
          <w:szCs w:val="20"/>
        </w:rPr>
        <w:t xml:space="preserve">Este ítem comprende todos los trabajos a ser ejecutados por el contratista, siendo los siguientes de carácter enunciativo y no limitativo: </w:t>
      </w:r>
    </w:p>
    <w:p w:rsidR="007539AE" w:rsidRPr="0029791A" w:rsidRDefault="007539AE" w:rsidP="007539AE">
      <w:pPr>
        <w:pStyle w:val="Prrafodelista"/>
        <w:numPr>
          <w:ilvl w:val="0"/>
          <w:numId w:val="9"/>
        </w:numPr>
        <w:ind w:left="2694" w:hanging="210"/>
        <w:contextualSpacing/>
        <w:rPr>
          <w:rFonts w:asciiTheme="minorHAnsi" w:hAnsiTheme="minorHAnsi" w:cstheme="minorHAnsi"/>
          <w:sz w:val="20"/>
          <w:szCs w:val="20"/>
        </w:rPr>
      </w:pPr>
      <w:r w:rsidRPr="0029791A">
        <w:rPr>
          <w:rFonts w:asciiTheme="minorHAnsi" w:hAnsiTheme="minorHAnsi" w:cstheme="minorHAnsi"/>
          <w:sz w:val="20"/>
          <w:szCs w:val="20"/>
        </w:rPr>
        <w:t>Desfile de tubería</w:t>
      </w:r>
    </w:p>
    <w:p w:rsidR="007539AE" w:rsidRPr="0029791A" w:rsidRDefault="007539AE" w:rsidP="007539AE">
      <w:pPr>
        <w:pStyle w:val="Prrafodelista"/>
        <w:numPr>
          <w:ilvl w:val="0"/>
          <w:numId w:val="9"/>
        </w:numPr>
        <w:ind w:left="2694" w:hanging="210"/>
        <w:contextualSpacing/>
        <w:rPr>
          <w:rFonts w:asciiTheme="minorHAnsi" w:hAnsiTheme="minorHAnsi" w:cstheme="minorHAnsi"/>
          <w:sz w:val="20"/>
          <w:szCs w:val="20"/>
        </w:rPr>
      </w:pPr>
      <w:r w:rsidRPr="0029791A">
        <w:rPr>
          <w:rFonts w:asciiTheme="minorHAnsi" w:hAnsiTheme="minorHAnsi" w:cstheme="minorHAnsi"/>
          <w:sz w:val="20"/>
          <w:szCs w:val="20"/>
        </w:rPr>
        <w:t>Bajado de tubería</w:t>
      </w:r>
    </w:p>
    <w:p w:rsidR="007539AE" w:rsidRPr="0029791A" w:rsidRDefault="007539AE" w:rsidP="007539AE">
      <w:pPr>
        <w:ind w:left="426"/>
        <w:jc w:val="both"/>
        <w:rPr>
          <w:rFonts w:asciiTheme="minorHAnsi" w:hAnsiTheme="minorHAnsi" w:cstheme="minorHAnsi"/>
          <w:sz w:val="20"/>
          <w:szCs w:val="20"/>
        </w:rPr>
      </w:pPr>
    </w:p>
    <w:p w:rsidR="007539AE" w:rsidRPr="00FC14F6" w:rsidRDefault="007539AE" w:rsidP="00E94246">
      <w:pPr>
        <w:pStyle w:val="Sangra3detindependiente"/>
        <w:numPr>
          <w:ilvl w:val="1"/>
          <w:numId w:val="44"/>
        </w:numPr>
        <w:autoSpaceDE w:val="0"/>
        <w:autoSpaceDN w:val="0"/>
        <w:adjustRightInd w:val="0"/>
        <w:spacing w:after="0" w:line="240" w:lineRule="auto"/>
        <w:jc w:val="both"/>
        <w:rPr>
          <w:rFonts w:cstheme="minorHAnsi"/>
          <w:b/>
          <w:sz w:val="20"/>
          <w:szCs w:val="20"/>
        </w:rPr>
      </w:pPr>
      <w:r w:rsidRPr="0029791A">
        <w:rPr>
          <w:rFonts w:cstheme="minorHAnsi"/>
          <w:b/>
          <w:bCs/>
          <w:sz w:val="20"/>
          <w:szCs w:val="20"/>
        </w:rPr>
        <w:t>MATERIALES, HERRAMIENTAS Y EQUIPO</w:t>
      </w:r>
    </w:p>
    <w:p w:rsidR="007539AE" w:rsidRPr="0029791A" w:rsidRDefault="007539AE" w:rsidP="007539AE">
      <w:pPr>
        <w:pStyle w:val="Sangra3detindependiente"/>
        <w:spacing w:after="0" w:line="240" w:lineRule="auto"/>
        <w:ind w:left="0"/>
        <w:jc w:val="both"/>
        <w:rPr>
          <w:rFonts w:cstheme="minorHAnsi"/>
          <w:sz w:val="20"/>
          <w:szCs w:val="20"/>
        </w:rPr>
      </w:pPr>
      <w:r w:rsidRPr="0029791A">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CellMar>
          <w:left w:w="70" w:type="dxa"/>
          <w:right w:w="70" w:type="dxa"/>
        </w:tblCellMar>
        <w:tblLook w:val="04A0" w:firstRow="1" w:lastRow="0" w:firstColumn="1" w:lastColumn="0" w:noHBand="0" w:noVBand="1"/>
      </w:tblPr>
      <w:tblGrid>
        <w:gridCol w:w="3551"/>
      </w:tblGrid>
      <w:tr w:rsidR="007539AE" w:rsidRPr="0029791A" w:rsidTr="007539AE">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39AE" w:rsidRPr="0029791A" w:rsidRDefault="007539AE" w:rsidP="007539AE">
            <w:pPr>
              <w:jc w:val="both"/>
              <w:rPr>
                <w:rFonts w:asciiTheme="minorHAnsi" w:hAnsiTheme="minorHAnsi" w:cstheme="minorHAnsi"/>
                <w:color w:val="000000"/>
                <w:sz w:val="20"/>
                <w:szCs w:val="20"/>
                <w:lang w:eastAsia="es-BO"/>
              </w:rPr>
            </w:pPr>
            <w:r w:rsidRPr="0029791A">
              <w:rPr>
                <w:rFonts w:asciiTheme="minorHAnsi" w:hAnsiTheme="minorHAnsi" w:cstheme="minorHAnsi"/>
                <w:color w:val="000000"/>
                <w:sz w:val="20"/>
                <w:szCs w:val="20"/>
                <w:lang w:eastAsia="es-BO"/>
              </w:rPr>
              <w:t>Chala de Arroz y/o Aserrín</w:t>
            </w:r>
          </w:p>
        </w:tc>
      </w:tr>
      <w:tr w:rsidR="007539AE" w:rsidRPr="0029791A" w:rsidTr="007539AE">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39AE" w:rsidRPr="0029791A" w:rsidRDefault="007539AE" w:rsidP="007539AE">
            <w:pPr>
              <w:jc w:val="both"/>
              <w:rPr>
                <w:rFonts w:asciiTheme="minorHAnsi" w:hAnsiTheme="minorHAnsi" w:cstheme="minorHAnsi"/>
                <w:color w:val="000000"/>
                <w:sz w:val="20"/>
                <w:szCs w:val="20"/>
                <w:lang w:eastAsia="es-BO"/>
              </w:rPr>
            </w:pPr>
            <w:r w:rsidRPr="0029791A">
              <w:rPr>
                <w:rFonts w:asciiTheme="minorHAnsi" w:hAnsiTheme="minorHAnsi" w:cstheme="minorHAnsi"/>
                <w:color w:val="000000"/>
                <w:sz w:val="20"/>
                <w:szCs w:val="20"/>
                <w:lang w:eastAsia="es-BO"/>
              </w:rPr>
              <w:t>Operador Camión Grúa</w:t>
            </w:r>
          </w:p>
        </w:tc>
      </w:tr>
      <w:tr w:rsidR="007539AE" w:rsidRPr="0029791A" w:rsidTr="007539AE">
        <w:trPr>
          <w:trHeight w:val="240"/>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7539AE" w:rsidRPr="0029791A" w:rsidRDefault="007539AE" w:rsidP="007539AE">
            <w:pPr>
              <w:jc w:val="both"/>
              <w:rPr>
                <w:rFonts w:asciiTheme="minorHAnsi" w:hAnsiTheme="minorHAnsi" w:cstheme="minorHAnsi"/>
                <w:color w:val="000000"/>
                <w:sz w:val="20"/>
                <w:szCs w:val="20"/>
                <w:lang w:eastAsia="es-BO"/>
              </w:rPr>
            </w:pPr>
            <w:r w:rsidRPr="0029791A">
              <w:rPr>
                <w:rFonts w:asciiTheme="minorHAnsi" w:hAnsiTheme="minorHAnsi" w:cstheme="minorHAnsi"/>
                <w:color w:val="000000"/>
                <w:sz w:val="20"/>
                <w:szCs w:val="20"/>
                <w:lang w:eastAsia="es-BO"/>
              </w:rPr>
              <w:t>Ayudantes</w:t>
            </w:r>
          </w:p>
        </w:tc>
      </w:tr>
      <w:tr w:rsidR="007539AE" w:rsidRPr="0029791A" w:rsidTr="007539AE">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39AE" w:rsidRPr="0029791A" w:rsidRDefault="007539AE" w:rsidP="007539AE">
            <w:pPr>
              <w:jc w:val="both"/>
              <w:rPr>
                <w:rFonts w:asciiTheme="minorHAnsi" w:hAnsiTheme="minorHAnsi" w:cstheme="minorHAnsi"/>
                <w:color w:val="000000"/>
                <w:sz w:val="20"/>
                <w:szCs w:val="20"/>
                <w:lang w:eastAsia="es-BO"/>
              </w:rPr>
            </w:pPr>
            <w:r w:rsidRPr="0029791A">
              <w:rPr>
                <w:rFonts w:asciiTheme="minorHAnsi" w:hAnsiTheme="minorHAnsi" w:cstheme="minorHAnsi"/>
                <w:color w:val="000000"/>
                <w:sz w:val="20"/>
                <w:szCs w:val="20"/>
                <w:lang w:eastAsia="es-BO"/>
              </w:rPr>
              <w:t>Camión Grúa</w:t>
            </w:r>
          </w:p>
        </w:tc>
      </w:tr>
    </w:tbl>
    <w:p w:rsidR="007539AE" w:rsidRPr="0029791A" w:rsidRDefault="007539AE" w:rsidP="007539AE">
      <w:pPr>
        <w:pStyle w:val="Sangra3detindependiente"/>
        <w:spacing w:after="0" w:line="240" w:lineRule="auto"/>
        <w:ind w:left="426"/>
        <w:jc w:val="both"/>
        <w:rPr>
          <w:rFonts w:cstheme="minorHAnsi"/>
          <w:sz w:val="20"/>
          <w:szCs w:val="20"/>
        </w:rPr>
      </w:pPr>
    </w:p>
    <w:p w:rsidR="007539AE" w:rsidRPr="0029791A" w:rsidRDefault="007539AE" w:rsidP="007539AE">
      <w:pPr>
        <w:pStyle w:val="Sangra3detindependiente"/>
        <w:spacing w:after="0" w:line="240" w:lineRule="auto"/>
        <w:ind w:left="0"/>
        <w:jc w:val="both"/>
        <w:rPr>
          <w:rFonts w:cstheme="minorHAnsi"/>
          <w:sz w:val="20"/>
          <w:szCs w:val="20"/>
        </w:rPr>
      </w:pPr>
      <w:r w:rsidRPr="0029791A">
        <w:rPr>
          <w:rFonts w:cstheme="minorHAnsi"/>
          <w:sz w:val="20"/>
          <w:szCs w:val="20"/>
        </w:rPr>
        <w:t xml:space="preserve">El contratista también se debe considerar utilizar todas las herramientas, equipos y materiales menores necesarias para realizar adecuadamente la actividad. </w:t>
      </w:r>
    </w:p>
    <w:p w:rsidR="007539AE" w:rsidRPr="0029791A" w:rsidRDefault="007539AE" w:rsidP="007539AE">
      <w:pPr>
        <w:pStyle w:val="Sangra3detindependiente"/>
        <w:spacing w:after="0" w:line="240" w:lineRule="auto"/>
        <w:ind w:left="426"/>
        <w:jc w:val="both"/>
        <w:rPr>
          <w:rFonts w:cstheme="minorHAnsi"/>
          <w:sz w:val="20"/>
          <w:szCs w:val="20"/>
        </w:rPr>
      </w:pPr>
    </w:p>
    <w:p w:rsidR="007539AE" w:rsidRPr="00FC14F6" w:rsidRDefault="007539AE" w:rsidP="00E94246">
      <w:pPr>
        <w:pStyle w:val="Sangra3detindependiente"/>
        <w:numPr>
          <w:ilvl w:val="1"/>
          <w:numId w:val="44"/>
        </w:numPr>
        <w:autoSpaceDE w:val="0"/>
        <w:autoSpaceDN w:val="0"/>
        <w:adjustRightInd w:val="0"/>
        <w:spacing w:after="0" w:line="240" w:lineRule="auto"/>
        <w:jc w:val="both"/>
        <w:rPr>
          <w:rFonts w:cstheme="minorHAnsi"/>
          <w:b/>
          <w:sz w:val="20"/>
          <w:szCs w:val="20"/>
        </w:rPr>
      </w:pPr>
      <w:r w:rsidRPr="0029791A">
        <w:rPr>
          <w:rFonts w:cstheme="minorHAnsi"/>
          <w:b/>
          <w:bCs/>
          <w:sz w:val="20"/>
          <w:szCs w:val="20"/>
        </w:rPr>
        <w:t xml:space="preserve">PROCEDIMIENTO DE EJECUCIÓN </w:t>
      </w:r>
    </w:p>
    <w:p w:rsidR="007539AE" w:rsidRPr="0029791A" w:rsidRDefault="007539AE" w:rsidP="007539AE">
      <w:pPr>
        <w:jc w:val="both"/>
        <w:rPr>
          <w:rFonts w:asciiTheme="minorHAnsi" w:hAnsiTheme="minorHAnsi" w:cstheme="minorHAnsi"/>
          <w:sz w:val="20"/>
          <w:szCs w:val="20"/>
        </w:rPr>
      </w:pPr>
      <w:r w:rsidRPr="0029791A">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7539AE" w:rsidRPr="0029791A" w:rsidRDefault="007539AE" w:rsidP="007539AE">
      <w:pPr>
        <w:ind w:left="426"/>
        <w:jc w:val="both"/>
        <w:rPr>
          <w:rFonts w:asciiTheme="minorHAnsi" w:hAnsiTheme="minorHAnsi" w:cstheme="minorHAnsi"/>
          <w:sz w:val="20"/>
          <w:szCs w:val="20"/>
        </w:rPr>
      </w:pPr>
    </w:p>
    <w:p w:rsidR="007539AE" w:rsidRPr="0029791A" w:rsidRDefault="007539AE" w:rsidP="007539AE">
      <w:pPr>
        <w:jc w:val="both"/>
        <w:rPr>
          <w:rFonts w:asciiTheme="minorHAnsi" w:hAnsiTheme="minorHAnsi" w:cstheme="minorHAnsi"/>
          <w:sz w:val="20"/>
          <w:szCs w:val="20"/>
        </w:rPr>
      </w:pPr>
      <w:r w:rsidRPr="0029791A">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7539AE" w:rsidRPr="0029791A" w:rsidRDefault="007539AE" w:rsidP="007539AE">
      <w:pPr>
        <w:ind w:left="426"/>
        <w:jc w:val="both"/>
        <w:rPr>
          <w:rFonts w:asciiTheme="minorHAnsi" w:hAnsiTheme="minorHAnsi" w:cstheme="minorHAnsi"/>
          <w:sz w:val="20"/>
          <w:szCs w:val="20"/>
        </w:rPr>
      </w:pPr>
    </w:p>
    <w:p w:rsidR="007539AE" w:rsidRPr="0029791A" w:rsidRDefault="007539AE" w:rsidP="007539AE">
      <w:pPr>
        <w:jc w:val="both"/>
        <w:rPr>
          <w:rFonts w:asciiTheme="minorHAnsi" w:hAnsiTheme="minorHAnsi" w:cstheme="minorHAnsi"/>
          <w:b/>
          <w:sz w:val="20"/>
          <w:szCs w:val="20"/>
        </w:rPr>
      </w:pPr>
      <w:r w:rsidRPr="0029791A">
        <w:rPr>
          <w:rFonts w:asciiTheme="minorHAnsi" w:hAnsiTheme="minorHAnsi" w:cstheme="minorHAnsi"/>
          <w:b/>
          <w:sz w:val="20"/>
          <w:szCs w:val="20"/>
        </w:rPr>
        <w:t xml:space="preserve">Desfile de tuberías </w:t>
      </w:r>
    </w:p>
    <w:p w:rsidR="007539AE" w:rsidRPr="0029791A" w:rsidRDefault="007539AE" w:rsidP="007539AE">
      <w:pPr>
        <w:jc w:val="both"/>
        <w:rPr>
          <w:rFonts w:asciiTheme="minorHAnsi" w:hAnsiTheme="minorHAnsi" w:cstheme="minorHAnsi"/>
          <w:sz w:val="20"/>
          <w:szCs w:val="20"/>
        </w:rPr>
      </w:pPr>
      <w:r w:rsidRPr="0029791A">
        <w:rPr>
          <w:rFonts w:asciiTheme="minorHAnsi"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7539AE" w:rsidRPr="0029791A" w:rsidRDefault="007539AE" w:rsidP="007539AE">
      <w:pPr>
        <w:ind w:left="426"/>
        <w:jc w:val="both"/>
        <w:rPr>
          <w:rFonts w:asciiTheme="minorHAnsi" w:hAnsiTheme="minorHAnsi" w:cstheme="minorHAnsi"/>
          <w:sz w:val="20"/>
          <w:szCs w:val="20"/>
        </w:rPr>
      </w:pPr>
    </w:p>
    <w:p w:rsidR="007539AE" w:rsidRDefault="007539AE" w:rsidP="007539AE">
      <w:pPr>
        <w:jc w:val="both"/>
        <w:rPr>
          <w:rFonts w:asciiTheme="minorHAnsi" w:hAnsiTheme="minorHAnsi" w:cstheme="minorHAnsi"/>
          <w:sz w:val="20"/>
          <w:szCs w:val="20"/>
        </w:rPr>
      </w:pPr>
      <w:r w:rsidRPr="0029791A">
        <w:rPr>
          <w:rFonts w:asciiTheme="minorHAnsi"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7539AE" w:rsidRPr="0029791A" w:rsidRDefault="007539AE" w:rsidP="007539AE">
      <w:pPr>
        <w:jc w:val="both"/>
        <w:rPr>
          <w:rFonts w:asciiTheme="minorHAnsi" w:hAnsiTheme="minorHAnsi" w:cstheme="minorHAnsi"/>
          <w:sz w:val="20"/>
          <w:szCs w:val="20"/>
        </w:rPr>
      </w:pPr>
    </w:p>
    <w:p w:rsidR="007539AE" w:rsidRPr="0029791A" w:rsidRDefault="007539AE" w:rsidP="007539AE">
      <w:pPr>
        <w:jc w:val="both"/>
        <w:rPr>
          <w:rFonts w:asciiTheme="minorHAnsi" w:hAnsiTheme="minorHAnsi" w:cstheme="minorHAnsi"/>
          <w:sz w:val="20"/>
          <w:szCs w:val="20"/>
        </w:rPr>
      </w:pPr>
      <w:r w:rsidRPr="0029791A">
        <w:rPr>
          <w:rFonts w:asciiTheme="minorHAnsi"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7539AE" w:rsidRPr="0029791A" w:rsidRDefault="007539AE" w:rsidP="007539AE">
      <w:pPr>
        <w:ind w:left="426"/>
        <w:jc w:val="both"/>
        <w:rPr>
          <w:rFonts w:asciiTheme="minorHAnsi" w:hAnsiTheme="minorHAnsi" w:cstheme="minorHAnsi"/>
          <w:sz w:val="20"/>
          <w:szCs w:val="20"/>
        </w:rPr>
      </w:pPr>
    </w:p>
    <w:p w:rsidR="007539AE" w:rsidRPr="0029791A" w:rsidRDefault="007539AE" w:rsidP="007539AE">
      <w:pPr>
        <w:jc w:val="both"/>
        <w:rPr>
          <w:rFonts w:asciiTheme="minorHAnsi" w:hAnsiTheme="minorHAnsi" w:cstheme="minorHAnsi"/>
          <w:sz w:val="20"/>
          <w:szCs w:val="20"/>
        </w:rPr>
      </w:pPr>
      <w:r w:rsidRPr="0029791A">
        <w:rPr>
          <w:rFonts w:asciiTheme="minorHAnsi"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7539AE" w:rsidRPr="0029791A" w:rsidRDefault="007539AE" w:rsidP="007539AE">
      <w:pPr>
        <w:ind w:left="426"/>
        <w:jc w:val="both"/>
        <w:rPr>
          <w:rFonts w:asciiTheme="minorHAnsi" w:hAnsiTheme="minorHAnsi" w:cstheme="minorHAnsi"/>
          <w:sz w:val="20"/>
          <w:szCs w:val="20"/>
        </w:rPr>
      </w:pPr>
    </w:p>
    <w:p w:rsidR="007539AE" w:rsidRPr="0029791A" w:rsidRDefault="007539AE" w:rsidP="007539AE">
      <w:pPr>
        <w:jc w:val="both"/>
        <w:rPr>
          <w:rFonts w:asciiTheme="minorHAnsi" w:hAnsiTheme="minorHAnsi" w:cstheme="minorHAnsi"/>
          <w:sz w:val="20"/>
          <w:szCs w:val="20"/>
        </w:rPr>
      </w:pPr>
      <w:r w:rsidRPr="0029791A">
        <w:rPr>
          <w:rFonts w:asciiTheme="minorHAnsi"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7539AE" w:rsidRPr="0029791A" w:rsidRDefault="007539AE" w:rsidP="007539AE">
      <w:pPr>
        <w:ind w:left="426"/>
        <w:jc w:val="both"/>
        <w:rPr>
          <w:rFonts w:asciiTheme="minorHAnsi" w:hAnsiTheme="minorHAnsi" w:cstheme="minorHAnsi"/>
          <w:sz w:val="20"/>
          <w:szCs w:val="20"/>
        </w:rPr>
      </w:pPr>
    </w:p>
    <w:p w:rsidR="007539AE" w:rsidRPr="0029791A" w:rsidRDefault="007539AE" w:rsidP="007539AE">
      <w:pPr>
        <w:jc w:val="both"/>
        <w:rPr>
          <w:rFonts w:asciiTheme="minorHAnsi" w:hAnsiTheme="minorHAnsi" w:cstheme="minorHAnsi"/>
          <w:sz w:val="20"/>
          <w:szCs w:val="20"/>
        </w:rPr>
      </w:pPr>
      <w:r w:rsidRPr="0029791A">
        <w:rPr>
          <w:rFonts w:asciiTheme="minorHAnsi"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7539AE" w:rsidRPr="0029791A" w:rsidRDefault="007539AE" w:rsidP="007539AE">
      <w:pPr>
        <w:jc w:val="both"/>
        <w:rPr>
          <w:rFonts w:asciiTheme="minorHAnsi" w:hAnsiTheme="minorHAnsi" w:cstheme="minorHAnsi"/>
          <w:sz w:val="20"/>
          <w:szCs w:val="20"/>
        </w:rPr>
      </w:pPr>
      <w:r w:rsidRPr="0029791A">
        <w:rPr>
          <w:rFonts w:asciiTheme="minorHAnsi"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7539AE" w:rsidRPr="0029791A" w:rsidRDefault="007539AE" w:rsidP="007539AE">
      <w:pPr>
        <w:ind w:left="426"/>
        <w:jc w:val="both"/>
        <w:rPr>
          <w:rFonts w:asciiTheme="minorHAnsi" w:hAnsiTheme="minorHAnsi" w:cstheme="minorHAnsi"/>
          <w:sz w:val="20"/>
          <w:szCs w:val="20"/>
        </w:rPr>
      </w:pPr>
    </w:p>
    <w:p w:rsidR="007539AE" w:rsidRPr="0029791A" w:rsidRDefault="007539AE" w:rsidP="007539AE">
      <w:pPr>
        <w:jc w:val="both"/>
        <w:rPr>
          <w:rFonts w:asciiTheme="minorHAnsi" w:hAnsiTheme="minorHAnsi" w:cstheme="minorHAnsi"/>
          <w:b/>
          <w:sz w:val="20"/>
          <w:szCs w:val="20"/>
        </w:rPr>
      </w:pPr>
      <w:r w:rsidRPr="0029791A">
        <w:rPr>
          <w:rFonts w:asciiTheme="minorHAnsi" w:hAnsiTheme="minorHAnsi" w:cstheme="minorHAnsi"/>
          <w:b/>
          <w:sz w:val="20"/>
          <w:szCs w:val="20"/>
        </w:rPr>
        <w:t>Bajado de tubería</w:t>
      </w:r>
    </w:p>
    <w:p w:rsidR="007539AE" w:rsidRPr="0029791A" w:rsidRDefault="007539AE" w:rsidP="007539AE">
      <w:pPr>
        <w:jc w:val="both"/>
        <w:rPr>
          <w:rFonts w:asciiTheme="minorHAnsi" w:hAnsiTheme="minorHAnsi" w:cstheme="minorHAnsi"/>
          <w:sz w:val="20"/>
          <w:szCs w:val="20"/>
        </w:rPr>
      </w:pPr>
      <w:r w:rsidRPr="0029791A">
        <w:rPr>
          <w:rFonts w:asciiTheme="minorHAnsi"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7539AE" w:rsidRPr="0029791A" w:rsidRDefault="007539AE" w:rsidP="007539AE">
      <w:pPr>
        <w:jc w:val="both"/>
        <w:rPr>
          <w:rFonts w:asciiTheme="minorHAnsi" w:hAnsiTheme="minorHAnsi" w:cstheme="minorHAnsi"/>
          <w:sz w:val="20"/>
          <w:szCs w:val="20"/>
        </w:rPr>
      </w:pPr>
    </w:p>
    <w:p w:rsidR="007539AE" w:rsidRPr="0029791A" w:rsidRDefault="007539AE" w:rsidP="007539AE">
      <w:pPr>
        <w:jc w:val="both"/>
        <w:rPr>
          <w:rFonts w:asciiTheme="minorHAnsi" w:hAnsiTheme="minorHAnsi" w:cstheme="minorHAnsi"/>
          <w:sz w:val="20"/>
          <w:szCs w:val="20"/>
        </w:rPr>
      </w:pPr>
      <w:r w:rsidRPr="0029791A">
        <w:rPr>
          <w:rFonts w:asciiTheme="minorHAnsi"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7539AE" w:rsidRPr="0029791A" w:rsidRDefault="007539AE" w:rsidP="007539AE">
      <w:pPr>
        <w:ind w:left="426"/>
        <w:jc w:val="both"/>
        <w:rPr>
          <w:rFonts w:asciiTheme="minorHAnsi" w:hAnsiTheme="minorHAnsi" w:cstheme="minorHAnsi"/>
          <w:sz w:val="20"/>
          <w:szCs w:val="20"/>
        </w:rPr>
      </w:pPr>
    </w:p>
    <w:p w:rsidR="007539AE" w:rsidRPr="0029791A" w:rsidRDefault="007539AE" w:rsidP="007539AE">
      <w:pPr>
        <w:jc w:val="both"/>
        <w:rPr>
          <w:rFonts w:asciiTheme="minorHAnsi" w:hAnsiTheme="minorHAnsi" w:cstheme="minorHAnsi"/>
          <w:sz w:val="20"/>
          <w:szCs w:val="20"/>
        </w:rPr>
      </w:pPr>
      <w:r w:rsidRPr="0029791A">
        <w:rPr>
          <w:rFonts w:asciiTheme="minorHAnsi" w:hAnsiTheme="minorHAnsi" w:cstheme="minorHAnsi"/>
          <w:sz w:val="20"/>
          <w:szCs w:val="20"/>
        </w:rPr>
        <w:t xml:space="preserve">Asimismo, se debe inspeccionar que la zanja cuente con una cama de arena u otro material adecuado de por lo menos 10 cms. De altura por debajo y encima del lomo de la tubería, el tamaño de la partícula de arena debe ser de 1 milímetro de diámetro y debe estar libre de piedras, metales, fittings u otros que puedan dañar a la tubería y su revestimiento. </w:t>
      </w:r>
    </w:p>
    <w:p w:rsidR="007539AE" w:rsidRPr="0029791A" w:rsidRDefault="007539AE" w:rsidP="007539AE">
      <w:pPr>
        <w:ind w:left="426"/>
        <w:jc w:val="both"/>
        <w:rPr>
          <w:rFonts w:asciiTheme="minorHAnsi" w:hAnsiTheme="minorHAnsi" w:cstheme="minorHAnsi"/>
          <w:sz w:val="20"/>
          <w:szCs w:val="20"/>
        </w:rPr>
      </w:pPr>
    </w:p>
    <w:p w:rsidR="007539AE" w:rsidRPr="0029791A" w:rsidRDefault="007539AE" w:rsidP="007539AE">
      <w:pPr>
        <w:jc w:val="both"/>
        <w:rPr>
          <w:rFonts w:asciiTheme="minorHAnsi" w:hAnsiTheme="minorHAnsi" w:cstheme="minorHAnsi"/>
          <w:sz w:val="20"/>
          <w:szCs w:val="20"/>
        </w:rPr>
      </w:pPr>
      <w:r w:rsidRPr="0029791A">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7539AE" w:rsidRPr="0029791A" w:rsidRDefault="007539AE" w:rsidP="007539AE">
      <w:pPr>
        <w:jc w:val="both"/>
        <w:rPr>
          <w:rFonts w:asciiTheme="minorHAnsi" w:hAnsiTheme="minorHAnsi" w:cstheme="minorHAnsi"/>
          <w:sz w:val="20"/>
          <w:szCs w:val="20"/>
        </w:rPr>
      </w:pPr>
      <w:r w:rsidRPr="0029791A">
        <w:rPr>
          <w:rFonts w:asciiTheme="minorHAnsi" w:hAnsiTheme="minorHAnsi" w:cstheme="minorHAnsi"/>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7539AE" w:rsidRPr="0029791A" w:rsidRDefault="007539AE" w:rsidP="007539AE">
      <w:pPr>
        <w:jc w:val="both"/>
        <w:rPr>
          <w:rFonts w:asciiTheme="minorHAnsi" w:hAnsiTheme="minorHAnsi" w:cstheme="minorHAnsi"/>
          <w:sz w:val="20"/>
          <w:szCs w:val="20"/>
        </w:rPr>
      </w:pPr>
      <w:r w:rsidRPr="0029791A">
        <w:rPr>
          <w:rFonts w:asciiTheme="minorHAnsi" w:hAnsiTheme="minorHAnsi" w:cstheme="minorHAnsi"/>
          <w:sz w:val="20"/>
          <w:szCs w:val="20"/>
        </w:rPr>
        <w:t>Se debe tomar en cuenta que los tramos a bajar en áreas suburbanas, urbanas y zonas de caminos deben ser reducidos, conforme lo establezca el supervisor de obra o autoridades competentes.</w:t>
      </w:r>
    </w:p>
    <w:p w:rsidR="007539AE" w:rsidRPr="0029791A" w:rsidRDefault="007539AE" w:rsidP="007539AE">
      <w:pPr>
        <w:ind w:left="426"/>
        <w:jc w:val="both"/>
        <w:rPr>
          <w:rFonts w:asciiTheme="minorHAnsi" w:hAnsiTheme="minorHAnsi" w:cstheme="minorHAnsi"/>
          <w:sz w:val="20"/>
          <w:szCs w:val="20"/>
        </w:rPr>
      </w:pPr>
    </w:p>
    <w:p w:rsidR="007539AE" w:rsidRPr="0029791A" w:rsidRDefault="007539AE" w:rsidP="007539AE">
      <w:pPr>
        <w:jc w:val="both"/>
        <w:rPr>
          <w:rFonts w:asciiTheme="minorHAnsi" w:hAnsiTheme="minorHAnsi" w:cstheme="minorHAnsi"/>
          <w:sz w:val="20"/>
          <w:szCs w:val="20"/>
        </w:rPr>
      </w:pPr>
      <w:r w:rsidRPr="0029791A">
        <w:rPr>
          <w:rFonts w:asciiTheme="minorHAnsi" w:hAnsiTheme="minorHAnsi" w:cstheme="minorHAnsi"/>
          <w:sz w:val="20"/>
          <w:szCs w:val="20"/>
        </w:rPr>
        <w:t>Para el bajado de tubería se debe utilizar equipo adecuado con capacidad suficiente para soportar el peso del tramo a bajar, estas deben estar equipadas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7539AE" w:rsidRPr="0029791A" w:rsidRDefault="007539AE" w:rsidP="007539AE">
      <w:pPr>
        <w:ind w:left="426"/>
        <w:jc w:val="both"/>
        <w:rPr>
          <w:rFonts w:asciiTheme="minorHAnsi" w:hAnsiTheme="minorHAnsi" w:cstheme="minorHAnsi"/>
          <w:sz w:val="20"/>
          <w:szCs w:val="20"/>
        </w:rPr>
      </w:pPr>
    </w:p>
    <w:p w:rsidR="007539AE" w:rsidRPr="0029791A" w:rsidRDefault="007539AE" w:rsidP="007539AE">
      <w:pPr>
        <w:jc w:val="both"/>
        <w:rPr>
          <w:rFonts w:asciiTheme="minorHAnsi" w:hAnsiTheme="minorHAnsi" w:cstheme="minorHAnsi"/>
          <w:sz w:val="20"/>
          <w:szCs w:val="20"/>
        </w:rPr>
      </w:pPr>
      <w:r w:rsidRPr="00040A48">
        <w:rPr>
          <w:rFonts w:asciiTheme="minorHAnsi" w:hAnsiTheme="minorHAnsi" w:cstheme="minorHAnsi"/>
          <w:sz w:val="20"/>
          <w:szCs w:val="20"/>
        </w:rPr>
        <w:t>Inmediatamente de bajado el tramo, se debe ejecutar el colocado de la cama protectora, consistente en material libre de escombros, raíces y material que pueda dañar el revestimiento y hasta por encima de 30 cm. Por sobre el eje superior de la tubería de modo de proteger a la misma de los daños.</w:t>
      </w:r>
      <w:r w:rsidRPr="0029791A">
        <w:rPr>
          <w:rFonts w:asciiTheme="minorHAnsi" w:hAnsiTheme="minorHAnsi" w:cstheme="minorHAnsi"/>
          <w:sz w:val="20"/>
          <w:szCs w:val="20"/>
        </w:rPr>
        <w:t xml:space="preserve"> </w:t>
      </w:r>
    </w:p>
    <w:p w:rsidR="007539AE" w:rsidRPr="0029791A" w:rsidRDefault="007539AE" w:rsidP="007539AE">
      <w:pPr>
        <w:ind w:left="426"/>
        <w:jc w:val="both"/>
        <w:rPr>
          <w:rFonts w:asciiTheme="minorHAnsi" w:hAnsiTheme="minorHAnsi" w:cstheme="minorHAnsi"/>
          <w:sz w:val="20"/>
          <w:szCs w:val="20"/>
        </w:rPr>
      </w:pPr>
    </w:p>
    <w:p w:rsidR="007539AE" w:rsidRPr="0029791A" w:rsidRDefault="007539AE" w:rsidP="007539AE">
      <w:pPr>
        <w:jc w:val="both"/>
        <w:rPr>
          <w:rFonts w:asciiTheme="minorHAnsi" w:hAnsiTheme="minorHAnsi" w:cstheme="minorHAnsi"/>
          <w:sz w:val="20"/>
          <w:szCs w:val="20"/>
        </w:rPr>
      </w:pPr>
      <w:r w:rsidRPr="0029791A">
        <w:rPr>
          <w:rFonts w:asciiTheme="minorHAnsi"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7539AE" w:rsidRPr="0029791A" w:rsidRDefault="007539AE" w:rsidP="007539AE">
      <w:pPr>
        <w:ind w:left="426"/>
        <w:jc w:val="both"/>
        <w:rPr>
          <w:rFonts w:asciiTheme="minorHAnsi" w:hAnsiTheme="minorHAnsi" w:cstheme="minorHAnsi"/>
          <w:sz w:val="20"/>
          <w:szCs w:val="20"/>
        </w:rPr>
      </w:pPr>
    </w:p>
    <w:p w:rsidR="007539AE" w:rsidRPr="0029791A" w:rsidRDefault="007539AE" w:rsidP="007539AE">
      <w:pPr>
        <w:jc w:val="both"/>
        <w:rPr>
          <w:rFonts w:asciiTheme="minorHAnsi" w:hAnsiTheme="minorHAnsi" w:cstheme="minorHAnsi"/>
          <w:sz w:val="20"/>
          <w:szCs w:val="20"/>
        </w:rPr>
      </w:pPr>
      <w:r w:rsidRPr="0029791A">
        <w:rPr>
          <w:rFonts w:asciiTheme="minorHAnsi"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holliday para descartar posibles daños, si los resultados obtenidos fueran reprobadas, el contratista correrá con todos los gastos de ensayo, reparación y otros necesarios. </w:t>
      </w:r>
    </w:p>
    <w:p w:rsidR="007539AE" w:rsidRPr="0029791A" w:rsidRDefault="007539AE" w:rsidP="007539AE">
      <w:pPr>
        <w:ind w:left="426"/>
        <w:jc w:val="both"/>
        <w:rPr>
          <w:rFonts w:asciiTheme="minorHAnsi" w:hAnsiTheme="minorHAnsi" w:cstheme="minorHAnsi"/>
          <w:sz w:val="20"/>
          <w:szCs w:val="20"/>
        </w:rPr>
      </w:pPr>
    </w:p>
    <w:p w:rsidR="007539AE" w:rsidRPr="0029791A" w:rsidRDefault="007539AE" w:rsidP="007539AE">
      <w:pPr>
        <w:pStyle w:val="Sangra3detindependiente"/>
        <w:autoSpaceDE w:val="0"/>
        <w:autoSpaceDN w:val="0"/>
        <w:adjustRightInd w:val="0"/>
        <w:spacing w:after="0" w:line="240" w:lineRule="auto"/>
        <w:ind w:left="0"/>
        <w:jc w:val="both"/>
        <w:rPr>
          <w:rFonts w:cstheme="minorHAnsi"/>
          <w:b/>
          <w:bCs/>
          <w:sz w:val="20"/>
          <w:szCs w:val="20"/>
        </w:rPr>
      </w:pPr>
      <w:r w:rsidRPr="0029791A">
        <w:rPr>
          <w:rFonts w:cstheme="minorHAnsi"/>
          <w:b/>
          <w:bCs/>
          <w:sz w:val="20"/>
          <w:szCs w:val="20"/>
        </w:rPr>
        <w:t>Calidad, Salud, Seguridad y Medio Ambiente.</w:t>
      </w:r>
    </w:p>
    <w:p w:rsidR="007539AE" w:rsidRPr="0029791A" w:rsidRDefault="007539AE" w:rsidP="007539AE">
      <w:pPr>
        <w:jc w:val="both"/>
        <w:rPr>
          <w:rFonts w:asciiTheme="minorHAnsi" w:hAnsiTheme="minorHAnsi" w:cstheme="minorHAnsi"/>
          <w:sz w:val="20"/>
          <w:szCs w:val="20"/>
        </w:rPr>
      </w:pPr>
      <w:r w:rsidRPr="0029791A">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7539AE" w:rsidRPr="0029791A" w:rsidRDefault="007539AE" w:rsidP="007539AE">
      <w:pPr>
        <w:ind w:left="426"/>
        <w:jc w:val="both"/>
        <w:rPr>
          <w:rFonts w:asciiTheme="minorHAnsi" w:hAnsiTheme="minorHAnsi" w:cstheme="minorHAnsi"/>
          <w:sz w:val="20"/>
          <w:szCs w:val="20"/>
        </w:rPr>
      </w:pPr>
    </w:p>
    <w:p w:rsidR="007539AE" w:rsidRPr="0029791A" w:rsidRDefault="007539AE" w:rsidP="007539AE">
      <w:pPr>
        <w:jc w:val="both"/>
        <w:rPr>
          <w:rFonts w:asciiTheme="minorHAnsi" w:hAnsiTheme="minorHAnsi" w:cstheme="minorHAnsi"/>
          <w:sz w:val="20"/>
          <w:szCs w:val="20"/>
        </w:rPr>
      </w:pPr>
      <w:r w:rsidRPr="0029791A">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7539AE" w:rsidRPr="0029791A" w:rsidRDefault="007539AE" w:rsidP="007539AE">
      <w:pPr>
        <w:ind w:left="426"/>
        <w:jc w:val="both"/>
        <w:rPr>
          <w:rFonts w:asciiTheme="minorHAnsi" w:hAnsiTheme="minorHAnsi" w:cstheme="minorHAnsi"/>
          <w:sz w:val="20"/>
          <w:szCs w:val="20"/>
        </w:rPr>
      </w:pPr>
    </w:p>
    <w:p w:rsidR="007539AE" w:rsidRDefault="007539AE" w:rsidP="007539AE">
      <w:pPr>
        <w:jc w:val="both"/>
        <w:rPr>
          <w:rFonts w:asciiTheme="minorHAnsi" w:hAnsiTheme="minorHAnsi" w:cstheme="minorHAnsi"/>
          <w:sz w:val="20"/>
          <w:szCs w:val="20"/>
        </w:rPr>
      </w:pPr>
      <w:r w:rsidRPr="0029791A">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7539AE" w:rsidRPr="0029791A" w:rsidRDefault="007539AE" w:rsidP="007539AE">
      <w:pPr>
        <w:jc w:val="both"/>
        <w:rPr>
          <w:rFonts w:asciiTheme="minorHAnsi" w:hAnsiTheme="minorHAnsi" w:cstheme="minorHAnsi"/>
          <w:sz w:val="20"/>
          <w:szCs w:val="20"/>
        </w:rPr>
      </w:pPr>
    </w:p>
    <w:p w:rsidR="007539AE" w:rsidRPr="0029791A" w:rsidRDefault="007539AE" w:rsidP="007539AE">
      <w:pPr>
        <w:jc w:val="both"/>
        <w:rPr>
          <w:rFonts w:asciiTheme="minorHAnsi" w:hAnsiTheme="minorHAnsi" w:cstheme="minorHAnsi"/>
          <w:sz w:val="20"/>
          <w:szCs w:val="20"/>
        </w:rPr>
      </w:pPr>
      <w:r w:rsidRPr="0029791A">
        <w:rPr>
          <w:rFonts w:asciiTheme="minorHAnsi" w:hAnsiTheme="minorHAnsi" w:cstheme="minorHAnsi"/>
          <w:sz w:val="20"/>
          <w:szCs w:val="20"/>
        </w:rPr>
        <w:t>Durante el desfile se debe colocar toda la señalización necesaria, como ser cintas de señalización, conos, letreros fijos, letreros móviles, etc.</w:t>
      </w:r>
    </w:p>
    <w:p w:rsidR="007539AE" w:rsidRPr="0029791A" w:rsidRDefault="007539AE" w:rsidP="007539AE">
      <w:pPr>
        <w:jc w:val="both"/>
        <w:rPr>
          <w:rFonts w:asciiTheme="minorHAnsi" w:hAnsiTheme="minorHAnsi" w:cstheme="minorHAnsi"/>
          <w:sz w:val="20"/>
          <w:szCs w:val="20"/>
        </w:rPr>
      </w:pPr>
      <w:r w:rsidRPr="0029791A">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rsidR="007539AE" w:rsidRDefault="007539AE" w:rsidP="007539AE">
      <w:pPr>
        <w:jc w:val="both"/>
        <w:rPr>
          <w:rFonts w:asciiTheme="minorHAnsi" w:hAnsiTheme="minorHAnsi" w:cstheme="minorHAnsi"/>
          <w:sz w:val="20"/>
          <w:szCs w:val="20"/>
        </w:rPr>
      </w:pPr>
      <w:r w:rsidRPr="0029791A">
        <w:rPr>
          <w:rFonts w:asciiTheme="minorHAnsi" w:hAnsiTheme="minorHAnsi" w:cstheme="minorHAnsi"/>
          <w:sz w:val="20"/>
          <w:szCs w:val="20"/>
        </w:rPr>
        <w:t>Una vez ejecutada el desfile y bajado realizar la verificación de la tubería mediante holiday y reparación de revestido más placa calibradora.</w:t>
      </w:r>
    </w:p>
    <w:p w:rsidR="007539AE" w:rsidRPr="0029791A" w:rsidRDefault="007539AE" w:rsidP="007539AE">
      <w:pPr>
        <w:jc w:val="both"/>
        <w:rPr>
          <w:rFonts w:asciiTheme="minorHAnsi" w:hAnsiTheme="minorHAnsi" w:cstheme="minorHAnsi"/>
          <w:sz w:val="20"/>
          <w:szCs w:val="20"/>
        </w:rPr>
      </w:pPr>
    </w:p>
    <w:p w:rsidR="007539AE" w:rsidRPr="00FC14F6" w:rsidRDefault="007539AE" w:rsidP="00E94246">
      <w:pPr>
        <w:pStyle w:val="Sangra3detindependiente"/>
        <w:numPr>
          <w:ilvl w:val="1"/>
          <w:numId w:val="44"/>
        </w:numPr>
        <w:autoSpaceDE w:val="0"/>
        <w:autoSpaceDN w:val="0"/>
        <w:adjustRightInd w:val="0"/>
        <w:spacing w:after="0" w:line="240" w:lineRule="auto"/>
        <w:jc w:val="both"/>
        <w:rPr>
          <w:rFonts w:cstheme="minorHAnsi"/>
          <w:b/>
          <w:bCs/>
          <w:sz w:val="20"/>
          <w:szCs w:val="20"/>
        </w:rPr>
      </w:pPr>
      <w:r w:rsidRPr="0029791A">
        <w:rPr>
          <w:rFonts w:cstheme="minorHAnsi"/>
          <w:b/>
          <w:bCs/>
          <w:sz w:val="20"/>
          <w:szCs w:val="20"/>
        </w:rPr>
        <w:t>MEDIDAS DE MITIGACIÓN AMBIENTAL</w:t>
      </w:r>
    </w:p>
    <w:p w:rsidR="007539AE" w:rsidRPr="0029791A" w:rsidRDefault="007539AE" w:rsidP="007539AE">
      <w:pPr>
        <w:jc w:val="both"/>
        <w:rPr>
          <w:rFonts w:asciiTheme="minorHAnsi" w:hAnsiTheme="minorHAnsi" w:cstheme="minorHAnsi"/>
          <w:sz w:val="20"/>
          <w:szCs w:val="20"/>
        </w:rPr>
      </w:pPr>
      <w:r w:rsidRPr="0029791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539AE" w:rsidRPr="0029791A" w:rsidRDefault="007539AE" w:rsidP="007539AE">
      <w:pPr>
        <w:jc w:val="both"/>
        <w:rPr>
          <w:rFonts w:asciiTheme="minorHAnsi" w:hAnsiTheme="minorHAnsi" w:cstheme="minorHAnsi"/>
          <w:sz w:val="20"/>
          <w:szCs w:val="20"/>
        </w:rPr>
      </w:pPr>
    </w:p>
    <w:p w:rsidR="007539AE" w:rsidRPr="0029791A" w:rsidRDefault="007539AE" w:rsidP="007539AE">
      <w:pPr>
        <w:jc w:val="both"/>
        <w:rPr>
          <w:rFonts w:asciiTheme="minorHAnsi" w:hAnsiTheme="minorHAnsi" w:cstheme="minorHAnsi"/>
          <w:sz w:val="20"/>
          <w:szCs w:val="20"/>
        </w:rPr>
      </w:pPr>
      <w:r w:rsidRPr="0029791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539AE" w:rsidRPr="0029791A" w:rsidRDefault="007539AE" w:rsidP="007539AE">
      <w:pPr>
        <w:jc w:val="both"/>
        <w:rPr>
          <w:rFonts w:asciiTheme="minorHAnsi" w:hAnsiTheme="minorHAnsi" w:cstheme="minorHAnsi"/>
          <w:sz w:val="20"/>
          <w:szCs w:val="20"/>
        </w:rPr>
      </w:pPr>
    </w:p>
    <w:p w:rsidR="007539AE" w:rsidRPr="0029791A" w:rsidRDefault="007539AE" w:rsidP="007539AE">
      <w:pPr>
        <w:jc w:val="both"/>
        <w:rPr>
          <w:rFonts w:asciiTheme="minorHAnsi" w:hAnsiTheme="minorHAnsi" w:cstheme="minorHAnsi"/>
          <w:sz w:val="20"/>
          <w:szCs w:val="20"/>
        </w:rPr>
      </w:pPr>
      <w:r w:rsidRPr="0029791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539AE" w:rsidRPr="0029791A" w:rsidRDefault="007539AE" w:rsidP="007539AE">
      <w:pPr>
        <w:jc w:val="both"/>
        <w:rPr>
          <w:rFonts w:asciiTheme="minorHAnsi" w:hAnsiTheme="minorHAnsi" w:cstheme="minorHAnsi"/>
          <w:sz w:val="20"/>
          <w:szCs w:val="20"/>
        </w:rPr>
      </w:pPr>
    </w:p>
    <w:p w:rsidR="007539AE" w:rsidRPr="0029791A" w:rsidRDefault="007539AE" w:rsidP="007539AE">
      <w:pPr>
        <w:jc w:val="both"/>
        <w:rPr>
          <w:rFonts w:asciiTheme="minorHAnsi" w:hAnsiTheme="minorHAnsi" w:cstheme="minorHAnsi"/>
          <w:b/>
          <w:bCs/>
          <w:sz w:val="20"/>
          <w:szCs w:val="20"/>
        </w:rPr>
      </w:pPr>
      <w:r w:rsidRPr="0029791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539AE" w:rsidRPr="0029791A" w:rsidRDefault="007539AE" w:rsidP="007539AE">
      <w:pPr>
        <w:pStyle w:val="Sangra3detindependiente"/>
        <w:autoSpaceDE w:val="0"/>
        <w:autoSpaceDN w:val="0"/>
        <w:adjustRightInd w:val="0"/>
        <w:spacing w:after="0" w:line="240" w:lineRule="auto"/>
        <w:ind w:left="360"/>
        <w:jc w:val="both"/>
        <w:rPr>
          <w:rFonts w:cstheme="minorHAnsi"/>
          <w:b/>
          <w:bCs/>
          <w:sz w:val="20"/>
          <w:szCs w:val="20"/>
        </w:rPr>
      </w:pPr>
    </w:p>
    <w:p w:rsidR="007539AE" w:rsidRPr="00FC14F6" w:rsidRDefault="007539AE" w:rsidP="00E94246">
      <w:pPr>
        <w:pStyle w:val="Sangra3detindependiente"/>
        <w:numPr>
          <w:ilvl w:val="1"/>
          <w:numId w:val="44"/>
        </w:numPr>
        <w:autoSpaceDE w:val="0"/>
        <w:autoSpaceDN w:val="0"/>
        <w:adjustRightInd w:val="0"/>
        <w:spacing w:after="0" w:line="240" w:lineRule="auto"/>
        <w:jc w:val="both"/>
        <w:rPr>
          <w:rFonts w:cstheme="minorHAnsi"/>
          <w:b/>
          <w:bCs/>
          <w:sz w:val="20"/>
          <w:szCs w:val="20"/>
        </w:rPr>
      </w:pPr>
      <w:r w:rsidRPr="0029791A">
        <w:rPr>
          <w:rFonts w:cstheme="minorHAnsi"/>
          <w:b/>
          <w:bCs/>
          <w:sz w:val="20"/>
          <w:szCs w:val="20"/>
        </w:rPr>
        <w:t xml:space="preserve">Medición Y FORMA DE PAGO </w:t>
      </w:r>
    </w:p>
    <w:p w:rsidR="007539AE" w:rsidRPr="0029791A" w:rsidRDefault="007539AE" w:rsidP="007539AE">
      <w:pPr>
        <w:jc w:val="both"/>
        <w:rPr>
          <w:rFonts w:asciiTheme="minorHAnsi" w:hAnsiTheme="minorHAnsi" w:cstheme="minorHAnsi"/>
          <w:sz w:val="20"/>
          <w:szCs w:val="20"/>
        </w:rPr>
      </w:pPr>
      <w:r w:rsidRPr="0029791A">
        <w:rPr>
          <w:rFonts w:asciiTheme="minorHAnsi" w:hAnsiTheme="minorHAnsi" w:cstheme="minorHAnsi"/>
          <w:sz w:val="20"/>
          <w:szCs w:val="20"/>
        </w:rPr>
        <w:t xml:space="preserve">El desfile y bajado de tuberías será medido en metros lineales (ML), tomando en cuenta la longitud total utilizada durante la construcción. </w:t>
      </w:r>
    </w:p>
    <w:p w:rsidR="007539AE" w:rsidRPr="0029791A" w:rsidRDefault="007539AE" w:rsidP="007539AE">
      <w:pPr>
        <w:jc w:val="both"/>
        <w:rPr>
          <w:rFonts w:asciiTheme="minorHAnsi" w:hAnsiTheme="minorHAnsi" w:cstheme="minorHAnsi"/>
          <w:b/>
          <w:bCs/>
          <w:sz w:val="20"/>
          <w:szCs w:val="20"/>
        </w:rPr>
      </w:pPr>
    </w:p>
    <w:p w:rsidR="007539AE" w:rsidRPr="0029791A" w:rsidRDefault="007539AE" w:rsidP="007539AE">
      <w:pPr>
        <w:jc w:val="both"/>
        <w:rPr>
          <w:rFonts w:asciiTheme="minorHAnsi" w:hAnsiTheme="minorHAnsi" w:cstheme="minorHAnsi"/>
          <w:sz w:val="20"/>
          <w:szCs w:val="20"/>
        </w:rPr>
      </w:pPr>
      <w:r w:rsidRPr="0029791A">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7539AE" w:rsidRPr="0029791A" w:rsidRDefault="007539AE" w:rsidP="007539AE">
      <w:pPr>
        <w:jc w:val="both"/>
        <w:rPr>
          <w:rFonts w:asciiTheme="minorHAnsi" w:hAnsiTheme="minorHAnsi" w:cstheme="minorHAnsi"/>
          <w:sz w:val="20"/>
          <w:szCs w:val="20"/>
        </w:rPr>
      </w:pPr>
    </w:p>
    <w:p w:rsidR="007539AE" w:rsidRPr="0029791A" w:rsidRDefault="007539AE" w:rsidP="007539AE">
      <w:pPr>
        <w:jc w:val="both"/>
        <w:rPr>
          <w:rFonts w:asciiTheme="minorHAnsi" w:hAnsiTheme="minorHAnsi" w:cstheme="minorHAnsi"/>
          <w:sz w:val="20"/>
          <w:szCs w:val="20"/>
        </w:rPr>
      </w:pPr>
      <w:r w:rsidRPr="0029791A">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7539AE" w:rsidRPr="0029791A" w:rsidRDefault="007539AE" w:rsidP="007539AE">
      <w:pPr>
        <w:jc w:val="both"/>
        <w:rPr>
          <w:rFonts w:asciiTheme="minorHAnsi" w:hAnsiTheme="minorHAnsi" w:cstheme="minorHAnsi"/>
          <w:sz w:val="20"/>
          <w:szCs w:val="20"/>
        </w:rPr>
      </w:pPr>
      <w:r w:rsidRPr="0029791A">
        <w:rPr>
          <w:rFonts w:asciiTheme="minorHAnsi" w:hAnsiTheme="minorHAnsi" w:cstheme="minorHAnsi"/>
          <w:sz w:val="20"/>
          <w:szCs w:val="20"/>
        </w:rPr>
        <w:t>Otros gastos adicionales necesarios para la realización de esta actividad, cor</w:t>
      </w:r>
      <w:r>
        <w:rPr>
          <w:rFonts w:asciiTheme="minorHAnsi" w:hAnsiTheme="minorHAnsi" w:cstheme="minorHAnsi"/>
          <w:sz w:val="20"/>
          <w:szCs w:val="20"/>
        </w:rPr>
        <w:t xml:space="preserve">re por cuenta del contratista. </w:t>
      </w:r>
    </w:p>
    <w:p w:rsidR="007539AE" w:rsidRDefault="007539AE" w:rsidP="007539AE">
      <w:pPr>
        <w:jc w:val="both"/>
        <w:rPr>
          <w:rFonts w:asciiTheme="minorHAnsi" w:hAnsiTheme="minorHAnsi" w:cstheme="minorHAnsi"/>
          <w:sz w:val="20"/>
          <w:szCs w:val="20"/>
        </w:rPr>
      </w:pPr>
      <w:r w:rsidRPr="0029791A">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7539AE" w:rsidRDefault="007539AE" w:rsidP="007539AE">
      <w:pPr>
        <w:jc w:val="both"/>
        <w:rPr>
          <w:rFonts w:asciiTheme="minorHAnsi" w:hAnsiTheme="minorHAnsi" w:cstheme="minorHAnsi"/>
          <w:sz w:val="20"/>
          <w:szCs w:val="20"/>
        </w:rPr>
      </w:pPr>
    </w:p>
    <w:p w:rsidR="007539AE" w:rsidRDefault="007539AE" w:rsidP="00F7595D">
      <w:pPr>
        <w:jc w:val="both"/>
        <w:rPr>
          <w:rFonts w:asciiTheme="minorHAnsi" w:hAnsiTheme="minorHAnsi" w:cstheme="minorHAnsi"/>
          <w:sz w:val="20"/>
          <w:szCs w:val="20"/>
        </w:rPr>
      </w:pPr>
    </w:p>
    <w:p w:rsidR="007539AE" w:rsidRDefault="007539AE" w:rsidP="00F7595D">
      <w:pPr>
        <w:jc w:val="both"/>
        <w:rPr>
          <w:rFonts w:asciiTheme="minorHAnsi" w:hAnsiTheme="minorHAnsi" w:cstheme="minorHAnsi"/>
          <w:sz w:val="20"/>
          <w:szCs w:val="20"/>
        </w:rPr>
      </w:pPr>
    </w:p>
    <w:p w:rsidR="007539AE" w:rsidRPr="00F918A3" w:rsidRDefault="007539AE" w:rsidP="00F7595D">
      <w:pPr>
        <w:jc w:val="both"/>
        <w:rPr>
          <w:rFonts w:asciiTheme="minorHAnsi" w:hAnsiTheme="minorHAnsi" w:cstheme="minorHAnsi"/>
          <w:sz w:val="20"/>
          <w:szCs w:val="20"/>
        </w:rPr>
      </w:pPr>
    </w:p>
    <w:p w:rsidR="00F7595D" w:rsidRPr="00F918A3" w:rsidRDefault="00043712" w:rsidP="00F7595D">
      <w:pPr>
        <w:pStyle w:val="Sinespaciado"/>
        <w:jc w:val="both"/>
        <w:rPr>
          <w:rFonts w:cstheme="minorHAnsi"/>
          <w:b/>
        </w:rPr>
      </w:pPr>
      <w:r>
        <w:rPr>
          <w:rFonts w:cstheme="minorHAnsi"/>
          <w:b/>
        </w:rPr>
        <w:t>3</w:t>
      </w:r>
      <w:r w:rsidR="00496FFE">
        <w:rPr>
          <w:rFonts w:cstheme="minorHAnsi"/>
          <w:b/>
        </w:rPr>
        <w:t>1</w:t>
      </w:r>
      <w:r w:rsidR="00F7595D" w:rsidRPr="00F918A3">
        <w:rPr>
          <w:rFonts w:cstheme="minorHAnsi"/>
          <w:b/>
        </w:rPr>
        <w:t xml:space="preserve"> CURVADO DE TUBERÍA DE ANC DN </w:t>
      </w:r>
      <w:r w:rsidR="00496FFE">
        <w:rPr>
          <w:rFonts w:cstheme="minorHAnsi"/>
          <w:b/>
          <w:bCs/>
        </w:rPr>
        <w:t>2</w:t>
      </w:r>
      <w:r w:rsidR="00F7595D" w:rsidRPr="00F918A3">
        <w:rPr>
          <w:rFonts w:cstheme="minorHAnsi"/>
          <w:b/>
          <w:bCs/>
        </w:rPr>
        <w:t>” SCH 40</w:t>
      </w:r>
      <w:r w:rsidR="00F7595D" w:rsidRPr="00F918A3">
        <w:rPr>
          <w:rFonts w:cstheme="minorHAnsi"/>
          <w:b/>
        </w:rPr>
        <w:t>.</w:t>
      </w:r>
    </w:p>
    <w:p w:rsidR="00F7595D" w:rsidRPr="00F918A3" w:rsidRDefault="00F7595D" w:rsidP="00F7595D">
      <w:pPr>
        <w:pStyle w:val="Sinespaciado"/>
        <w:jc w:val="both"/>
        <w:rPr>
          <w:rFonts w:cstheme="minorHAnsi"/>
          <w:b/>
          <w:sz w:val="20"/>
          <w:szCs w:val="20"/>
        </w:rPr>
      </w:pPr>
      <w:r w:rsidRPr="00F918A3">
        <w:rPr>
          <w:rFonts w:cstheme="minorHAnsi"/>
          <w:b/>
          <w:sz w:val="20"/>
          <w:szCs w:val="20"/>
        </w:rPr>
        <w:t>UNIDAD: PZA</w:t>
      </w:r>
    </w:p>
    <w:p w:rsidR="00F7595D" w:rsidRPr="00F918A3" w:rsidRDefault="00F7595D" w:rsidP="00F7595D">
      <w:pPr>
        <w:pStyle w:val="Sinespaciado"/>
        <w:jc w:val="both"/>
        <w:rPr>
          <w:rFonts w:cstheme="minorHAnsi"/>
          <w:b/>
          <w:bCs/>
          <w:sz w:val="20"/>
          <w:szCs w:val="20"/>
        </w:rPr>
      </w:pPr>
    </w:p>
    <w:p w:rsidR="00F7595D" w:rsidRPr="00180D67" w:rsidRDefault="00F7595D" w:rsidP="00E94246">
      <w:pPr>
        <w:pStyle w:val="Sangra3detindependiente"/>
        <w:numPr>
          <w:ilvl w:val="1"/>
          <w:numId w:val="45"/>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F918A3" w:rsidRDefault="00F7595D" w:rsidP="001131E2">
      <w:pPr>
        <w:pStyle w:val="Prrafodelista"/>
        <w:numPr>
          <w:ilvl w:val="0"/>
          <w:numId w:val="12"/>
        </w:numPr>
        <w:contextualSpacing/>
        <w:jc w:val="both"/>
        <w:rPr>
          <w:rFonts w:asciiTheme="minorHAnsi" w:hAnsiTheme="minorHAnsi" w:cstheme="minorHAnsi"/>
          <w:sz w:val="20"/>
          <w:szCs w:val="20"/>
        </w:rPr>
      </w:pPr>
      <w:r w:rsidRPr="00F918A3">
        <w:rPr>
          <w:rFonts w:asciiTheme="minorHAnsi" w:hAnsiTheme="minorHAnsi" w:cstheme="minorHAnsi"/>
          <w:sz w:val="20"/>
          <w:szCs w:val="20"/>
        </w:rPr>
        <w:t>curvado de todas las tuberías necesarias para la construcción.</w:t>
      </w:r>
    </w:p>
    <w:p w:rsidR="00F7595D" w:rsidRPr="00F918A3" w:rsidRDefault="00F7595D" w:rsidP="001131E2">
      <w:pPr>
        <w:pStyle w:val="Prrafodelista"/>
        <w:numPr>
          <w:ilvl w:val="0"/>
          <w:numId w:val="12"/>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Paso de placa calibradora. </w:t>
      </w:r>
    </w:p>
    <w:p w:rsidR="00F7595D" w:rsidRPr="00F918A3" w:rsidRDefault="00F7595D" w:rsidP="00F7595D">
      <w:pPr>
        <w:pStyle w:val="Prrafodelista"/>
        <w:ind w:left="786"/>
        <w:jc w:val="both"/>
        <w:rPr>
          <w:rFonts w:asciiTheme="minorHAnsi" w:hAnsiTheme="minorHAnsi" w:cstheme="minorHAnsi"/>
          <w:sz w:val="20"/>
          <w:szCs w:val="20"/>
        </w:rPr>
      </w:pPr>
    </w:p>
    <w:p w:rsidR="00F7595D" w:rsidRPr="00180D67" w:rsidRDefault="00F7595D" w:rsidP="00E94246">
      <w:pPr>
        <w:pStyle w:val="Sangra3detindependiente"/>
        <w:numPr>
          <w:ilvl w:val="1"/>
          <w:numId w:val="45"/>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EQUIPOS.</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Chala de Arroz y/o Aserrín</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w:t>
            </w:r>
          </w:p>
        </w:tc>
      </w:tr>
      <w:tr w:rsidR="00F7595D" w:rsidRPr="00F918A3" w:rsidTr="00FC14F6">
        <w:trPr>
          <w:trHeight w:val="240"/>
          <w:jc w:val="center"/>
        </w:trPr>
        <w:tc>
          <w:tcPr>
            <w:tcW w:w="3551" w:type="dxa"/>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Dobladora de tubería</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Dobladora de Tubería</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Camión Grúa </w:t>
            </w:r>
          </w:p>
        </w:tc>
      </w:tr>
    </w:tbl>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F7595D" w:rsidRPr="00F918A3" w:rsidRDefault="00F7595D" w:rsidP="00F7595D">
      <w:pPr>
        <w:ind w:left="426"/>
        <w:jc w:val="both"/>
        <w:rPr>
          <w:rFonts w:asciiTheme="minorHAnsi" w:hAnsiTheme="minorHAnsi" w:cstheme="minorHAnsi"/>
          <w:sz w:val="20"/>
          <w:szCs w:val="20"/>
        </w:rPr>
      </w:pPr>
    </w:p>
    <w:p w:rsidR="00F7595D" w:rsidRPr="00324F99" w:rsidRDefault="00F7595D" w:rsidP="00E94246">
      <w:pPr>
        <w:pStyle w:val="Sangra3detindependiente"/>
        <w:numPr>
          <w:ilvl w:val="1"/>
          <w:numId w:val="45"/>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Recomendaciones </w:t>
      </w:r>
    </w:p>
    <w:p w:rsidR="00F7595D" w:rsidRPr="00F918A3" w:rsidRDefault="00F7595D" w:rsidP="00F7595D">
      <w:pPr>
        <w:ind w:left="426"/>
        <w:jc w:val="both"/>
        <w:rPr>
          <w:rFonts w:asciiTheme="minorHAnsi" w:hAnsiTheme="minorHAnsi" w:cstheme="minorHAnsi"/>
          <w:b/>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Para el curvado debe considerarse las siguientes recomendaciones:</w:t>
      </w:r>
    </w:p>
    <w:p w:rsidR="00F7595D" w:rsidRPr="00F918A3" w:rsidRDefault="00F7595D" w:rsidP="00F7595D">
      <w:pPr>
        <w:pStyle w:val="Sangra3detindependiente"/>
        <w:autoSpaceDE w:val="0"/>
        <w:autoSpaceDN w:val="0"/>
        <w:adjustRightInd w:val="0"/>
        <w:spacing w:after="0" w:line="240" w:lineRule="auto"/>
        <w:jc w:val="both"/>
        <w:rPr>
          <w:rFonts w:cstheme="minorHAnsi"/>
          <w:b/>
          <w:bCs/>
          <w:sz w:val="20"/>
          <w:szCs w:val="20"/>
        </w:rPr>
      </w:pPr>
    </w:p>
    <w:p w:rsidR="00F7595D" w:rsidRPr="00F918A3" w:rsidRDefault="00F7595D" w:rsidP="001131E2">
      <w:pPr>
        <w:pStyle w:val="Prrafodelista"/>
        <w:numPr>
          <w:ilvl w:val="0"/>
          <w:numId w:val="11"/>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F7595D" w:rsidRPr="00F918A3" w:rsidRDefault="00F7595D" w:rsidP="001131E2">
      <w:pPr>
        <w:pStyle w:val="Prrafodelista"/>
        <w:numPr>
          <w:ilvl w:val="0"/>
          <w:numId w:val="11"/>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F7595D" w:rsidRPr="00F918A3" w:rsidRDefault="00F7595D" w:rsidP="001131E2">
      <w:pPr>
        <w:pStyle w:val="Prrafodelista"/>
        <w:numPr>
          <w:ilvl w:val="0"/>
          <w:numId w:val="11"/>
        </w:numPr>
        <w:contextualSpacing/>
        <w:jc w:val="both"/>
        <w:rPr>
          <w:rFonts w:asciiTheme="minorHAnsi" w:hAnsiTheme="minorHAnsi" w:cstheme="minorHAnsi"/>
          <w:sz w:val="20"/>
          <w:szCs w:val="20"/>
        </w:rPr>
      </w:pPr>
      <w:r w:rsidRPr="00F918A3">
        <w:rPr>
          <w:rFonts w:asciiTheme="minorHAnsi" w:hAnsiTheme="minorHAnsi"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Condiciones para aprobación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método del curvado debe ser previamente aprobado por el supervisor  de YPFB y satisfacer las siguientes condiciones mínimas de inspección.</w:t>
      </w:r>
    </w:p>
    <w:p w:rsidR="00F7595D" w:rsidRPr="00F918A3"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F7595D" w:rsidRPr="00F918A3"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No son permitidos arrugamientos y daños mecánicos en la cañería ni en el revestimiento.</w:t>
      </w:r>
    </w:p>
    <w:p w:rsidR="00F7595D" w:rsidRPr="00F918A3"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cañería con grado de curvatura igual o superior a 50% del grado de curvatura, establecido en su procedimiento de curvado, debe ser inspeccionado por pasaje de un calibrador interno para verificar si la ovalación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F7595D" w:rsidRPr="00F918A3" w:rsidRDefault="00F10123" w:rsidP="00F7595D">
      <w:pPr>
        <w:ind w:left="426"/>
        <w:jc w:val="both"/>
        <w:rPr>
          <w:rFonts w:asciiTheme="minorHAnsi" w:hAnsiTheme="minorHAnsi" w:cstheme="minorHAnsi"/>
          <w:sz w:val="20"/>
          <w:szCs w:val="20"/>
        </w:rPr>
      </w:pPr>
      <m:oMathPara>
        <m:oMathParaPr>
          <m:jc m:val="center"/>
        </m:oMathParaP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F7595D" w:rsidRPr="00F918A3" w:rsidRDefault="00F7595D" w:rsidP="00F7595D">
      <w:pPr>
        <w:ind w:left="426"/>
        <w:jc w:val="both"/>
        <w:rPr>
          <w:rFonts w:asciiTheme="minorHAnsi" w:hAnsiTheme="minorHAnsi" w:cstheme="minorHAnsi"/>
          <w:sz w:val="20"/>
          <w:szCs w:val="20"/>
        </w:rPr>
      </w:pPr>
    </w:p>
    <w:p w:rsidR="00F7595D" w:rsidRPr="00F918A3" w:rsidRDefault="00F10123" w:rsidP="00F7595D">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noProof/>
          <w:sz w:val="20"/>
          <w:szCs w:val="20"/>
        </w:rPr>
        <mc:AlternateContent>
          <mc:Choice Requires="wpg">
            <w:drawing>
              <wp:anchor distT="0" distB="0" distL="114300" distR="114300" simplePos="0" relativeHeight="251656704" behindDoc="0" locked="0" layoutInCell="1" allowOverlap="1" wp14:anchorId="30DBCCD2" wp14:editId="7B4D6908">
                <wp:simplePos x="0" y="0"/>
                <wp:positionH relativeFrom="column">
                  <wp:posOffset>768350</wp:posOffset>
                </wp:positionH>
                <wp:positionV relativeFrom="paragraph">
                  <wp:posOffset>48895</wp:posOffset>
                </wp:positionV>
                <wp:extent cx="4145915" cy="1449070"/>
                <wp:effectExtent l="0" t="0" r="26035" b="17780"/>
                <wp:wrapNone/>
                <wp:docPr id="4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4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4DD" w:rsidRPr="00A83AE7" w:rsidRDefault="00F10123"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4DD" w:rsidRPr="00A83AE7" w:rsidRDefault="00F10123"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F234DD" w:rsidRPr="00AA7CAC" w:rsidRDefault="00F234DD" w:rsidP="00F7595D"/>
                          </w:txbxContent>
                        </wps:txbx>
                        <wps:bodyPr rot="0" vert="horz" wrap="square" lIns="91440" tIns="45720" rIns="91440" bIns="45720" anchor="t" anchorCtr="0" upright="1">
                          <a:noAutofit/>
                        </wps:bodyPr>
                      </wps:wsp>
                      <wps:wsp>
                        <wps:cNvPr id="4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4DD" w:rsidRPr="009B2D2F" w:rsidRDefault="00F234DD"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5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4DD" w:rsidRPr="009B2D2F" w:rsidRDefault="00F234DD" w:rsidP="00F7595D">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52"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4DD" w:rsidRPr="009B2D2F" w:rsidRDefault="00F234DD" w:rsidP="00F7595D">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5"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7"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8"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9"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4DD" w:rsidRPr="0051035F" w:rsidRDefault="00F234DD" w:rsidP="00F7595D">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DBCCD2" id="_x0000_s1050" style="position:absolute;left:0;text-align:left;margin-left:60.5pt;margin-top:3.85pt;width:326.45pt;height:114.1pt;z-index:251656704"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lXswcAADpLAAAOAAAAZHJzL2Uyb0RvYy54bWzsXFtvo0YUfq/U/4B495qB4Wats0rseFtp&#10;213tbvtOMLZRMdCBxE6r/veeuTAeYyNnneBuqomlCDx4mDnzcc53LsPbd9t1ZjwkpEqLfGyiN5Zp&#10;JHlczNN8OTZ/+zobBKZR1VE+j7IiT8bmY1KZ765+/OHtphwldrEqsnlCDOgkr0abcmyu6rocDYdV&#10;vErWUfWmKJMcGhcFWUc1nJLlcE6iDfS+zoa2ZXnDTUHmJSnipKrg2ylvNK9Y/4tFEtcfF4sqqY1s&#10;bMLYavafsP939P/w6m00WpKoXKWxGEZ0xijWUZrDTWVX06iOjHuSHnS1TmNSVMWifhMX62GxWKRx&#10;wuYAs0FWazbvSXFfsrksR5tlKcUEom3J6exu418fPhEjnY9NDOLJozWsEbut4fpUOJtyOYJr3pPy&#10;S/mJ8BnC4Yci/qOC5mG7nZ4v+cXG3eaXYg79Rfd1wYSzXZA17QKmbWzZGjzKNUi2tRHDlxhhN0Su&#10;acTQhjAOLV+sUryCpaS/s0OETIM2W8jx+BLGq1vRgefbgDn6axu5AW0dRiN+ZzZaMTo6NYBctZNq&#10;9TypfllFZcIWq6ISa6QKI+VS/fgQZQYfEL0zXNJItOLiNPJisoryZXJNSLFZJdEcRoTYBPZ+QE8q&#10;WIyT8vUdZAs5eSFbzWjUiBkhT0gJ2cjZk1I0KklVv0+KtUEPxmaSZWlZ0blFo+jhQ1VzmTZX0a+r&#10;IkvnszTL2AlZ3k0yYsCEx+bNjH7EDfYuy3JjMzZD13ZZz3ttldqFxf6OdQHPRz6H0UQjKq5bcVxH&#10;acaPYeWznKGUi4wv+l0xfwTxkYJrA9BecLAqyF+msQFNMDarP+8jkphG9nMOSxACCqnqYCfY9W04&#10;IWrLndoS5TF0NTZr0+CHk5qrm/uSpMsV3Amx6ebFNTwWi5QJky4pH5UYLODyUgAFiKgADamc9/AG&#10;q9sXQH0HHnT6ICNksUd1B1DHhYHRp9jxGHTlQ/yy8Jyxv2PY0vD8LuDpNPD8DLYctGOWGB4zCBfC&#10;qEuR2YFRCtsngpTA6M9ToL0idJ3WQL+ydD02A6lltTZ9AjfrMPe4getXamlviq3hMROuoNWot/B9&#10;Ywf60q2O5TfGH4ct3eoHIYctxidM/ynY5gU1+swCU0MbjeQXwvQyhQ6UgbZRiTBO/HdohbfBbYAH&#10;2PZuB9iaTgfXswkeeDPku1NnOplM0T/0cUF4tErn8ySnt2n4OcJPY2rCU+DMWjL0bp7R9aQN94fB&#10;CCXMpTUlZGPrxg4HMy/wB3iG3UHoW8HAQuFN6Fk4xNPZ/pQ+pHny/Ck9m0N9owqQK0KHvxMFLDeI&#10;hC00sGyVbdXbuy1zMBhTp22af6kOAjAgzr8oH2RaxfBshYRNcu53xdtc+F3SUWBXf30swcfa8xP4&#10;T5plOOknOAHoKO5PBZjdekfDkBUKXyxkzLCbhlU1iSjBnRR5DsauIJzndjgMUk9Qhk4x7Dmu1Y8f&#10;YNRMQjVJGX0Akj8218kc6H0CIQt6xP0ZrsAaFH8v6koKqlMLdT96/EGjs6NYuKBP4TWYZk6vx4wM&#10;HcIlnN4AgQ3mPkUoggPU8NDYAvJ9bvcQgJovehOSaJzZl3B5pwH9aJ/C+F5dXkABV7k7koYVjUvj&#10;MpchaYHnNprX4fp1p3k1STsaT9Ik7Ql+2vkkTQR9NUnj1qqJ4kII4ICkMRMirFpPJM1YQOT1p8ZV&#10;FGHzAAcQdaAWzjqga54lLJzjMo2m6dqFvctXSdcgGtC2h9JZE5TtMvbQsSCfw8lbYDF/Y2cPkecD&#10;seMRYeakdGNbRy0gD9PpL+x5NjpqcSJqwXg81fI6aqFELcBXPzSIkjuAzujTIP7eMogYIdBgzOVz&#10;nJbWCBxhEHF4ItSp4xe9hFtfo0GkTlnbIEo9cFGDuHMQUeC0QnNhIDL4Do8XanvICg60g9irgyjr&#10;A7Q9VO2hrKJQovhSVD3bQ+YgMlexbRn9MBTxJeTAEcvTNcFQD9LoT6PT2jJqyygCIe6Rcgxen3eh&#10;8L5S+2dbLYOoVP5Z4Uu6iJfOsbKiNeam/V8z56dyVro4j6XMIYjXJqL+f1NO4jpNpgKFbSKKEKiA&#10;p5kSHZnRkZlopBbonp+qgNo7IDQ6NNNU6zYm+khBCZSCCVH9Z1TUlalO5EIF9R4VtR1gqTSyi6Ew&#10;DVq6PVlNRTUVbXAui0w+y8pg/5KVJq4FhpDn4Q62V/gwOAro05srTlnE7nLFa5d+xPOyd9kLlK5/&#10;Y1Wg3mYht6AdLwyG3VSCySlobRed0IrSvuqBPRuJOnZLo1VvCmo2THagVdY7KGhV6x363rqm7Lqw&#10;OXlREsFy18WpnUHn69ZeS/i0blV2+H7TztUOtMr6BQWt7QKGPnUrDt2mbMG2WxstJRNwT1Db88Ha&#10;lfFoSquftcVSg/VlwUqj7jy3qIBVzZz3rVpVsEIh2Z4j1oC1P8WqsfqK9gbTbSEHWG0nwvtUrJ4d&#10;NsX8WrHqjeziJR/HWQAUQRyCVU3B9q1YVbDyQMSOs2rFqssFlHIB2BElsCp3oHBTrGRRL1Nxi+EN&#10;KyKIJd+l0lQIYBmX1RVG6vtIujiMrrhVXrzyjLyOzHC+Fp3B3isEL2himQvxMin6Bij1HI7VV15d&#10;/QsAAP//AwBQSwMEFAAGAAgAAAAhAG0wbhXgAAAACQEAAA8AAABkcnMvZG93bnJldi54bWxMj09L&#10;w0AUxO+C32F5gje7+UONjdmUUtRTEWwF8faafU1Cs7shu03Sb+/zpMdhhpnfFOvZdGKkwbfOKogX&#10;EQiyldOtrRV8Hl4fnkD4gFZj5ywpuJKHdXl7U2Cu3WQ/aNyHWnCJ9TkqaELocyl91ZBBv3A9WfZO&#10;bjAYWA611ANOXG46mUTRozTYWl5osKdtQ9V5fzEK3iacNmn8Mu7Op+31+7B8/9rFpNT93bx5BhFo&#10;Dn9h+MVndCiZ6eguVnvRsU5i/hIUZBkI9rMsXYE4KkjS5QpkWcj/D8ofAAAA//8DAFBLAQItABQA&#10;BgAIAAAAIQC2gziS/gAAAOEBAAATAAAAAAAAAAAAAAAAAAAAAABbQ29udGVudF9UeXBlc10ueG1s&#10;UEsBAi0AFAAGAAgAAAAhADj9If/WAAAAlAEAAAsAAAAAAAAAAAAAAAAALwEAAF9yZWxzLy5yZWxz&#10;UEsBAi0AFAAGAAgAAAAhAGtniVezBwAAOksAAA4AAAAAAAAAAAAAAAAALgIAAGRycy9lMm9Eb2Mu&#10;eG1sUEsBAi0AFAAGAAgAAAAhAG0wbhXgAAAACQEAAA8AAAAAAAAAAAAAAAAADQoAAGRycy9kb3du&#10;cmV2LnhtbFBLBQYAAAAABAAEAPMAAAAaCwAAAAA=&#10;">
                <v:oval id="Oval 58" o:spid="_x0000_s1051" style="position:absolute;left:7312;top:10697;width:1168;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youxQAAANsAAAAPAAAAZHJzL2Rvd25yZXYueG1sRI9BawIx&#10;FITvhf6H8ARvNatILatRRGoRL61blfb22Dx3Fzcv203U+O9NQfA4zMw3zGQWTC3O1LrKsoJ+LwFB&#10;nFtdcaFg+718eQPhPLLG2jIpuJKD2fT5aYKpthfe0DnzhYgQdikqKL1vUildXpJB17MNcfQOtjXo&#10;o2wLqVu8RLip5SBJXqXBiuNCiQ0tSsqP2ckoWOzC7+ff/pB9ZfIYRs169fH+Y5XqdsJ8DMJT8I/w&#10;vb3SCoZ9+P8Sf4Cc3gAAAP//AwBQSwECLQAUAAYACAAAACEA2+H2y+4AAACFAQAAEwAAAAAAAAAA&#10;AAAAAAAAAAAAW0NvbnRlbnRfVHlwZXNdLnhtbFBLAQItABQABgAIAAAAIQBa9CxbvwAAABUBAAAL&#10;AAAAAAAAAAAAAAAAAB8BAABfcmVscy8ucmVsc1BLAQItABQABgAIAAAAIQA7EyouxQAAANsAAAAP&#10;AAAAAAAAAAAAAAAAAAcCAABkcnMvZG93bnJldi54bWxQSwUGAAAAAAMAAwC3AAAA+QIAAAAA&#10;" fillcolor="#bfbfbf"/>
                <v:oval id="Oval 59" o:spid="_x0000_s1052" style="position:absolute;left:7735;top:11108;width:352;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rilwwAAANsAAAAPAAAAZHJzL2Rvd25yZXYueG1sRI9Ba8JA&#10;FITvBf/D8gRvdaOpItFVRCnooYem9f7IPpNg9m3Ivsb4791CocdhZr5hNrvBNaqnLtSeDcymCSji&#10;wtuaSwPfX++vK1BBkC02nsnAgwLstqOXDWbW3/mT+lxKFSEcMjRQibSZ1qGoyGGY+pY4elffOZQo&#10;u1LbDu8R7ho9T5KldlhzXKiwpUNFxS3/cQaO5T5f9jqVRXo9nmRxu3yc05kxk/GwX4MSGuQ//Nc+&#10;WQNvc/j9En+A3j4BAAD//wMAUEsBAi0AFAAGAAgAAAAhANvh9svuAAAAhQEAABMAAAAAAAAAAAAA&#10;AAAAAAAAAFtDb250ZW50X1R5cGVzXS54bWxQSwECLQAUAAYACAAAACEAWvQsW78AAAAVAQAACwAA&#10;AAAAAAAAAAAAAAAfAQAAX3JlbHMvLnJlbHNQSwECLQAUAAYACAAAACEA2JK4pcMAAADbAAAADwAA&#10;AAAAAAAAAAAAAAAHAgAAZHJzL2Rvd25yZXYueG1sUEsFBgAAAAADAAMAtwAAAPcCAAAAAA==&#10;"/>
                <v:rect id="Rectangle 60" o:spid="_x0000_s1053" style="position:absolute;left:5108;top:11108;width:111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vz0wgAAANsAAAAPAAAAZHJzL2Rvd25yZXYueG1sRI9Bi8Iw&#10;FITvgv8hPMGbpuoi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B5zvz0wgAAANsAAAAPAAAA&#10;AAAAAAAAAAAAAAcCAABkcnMvZG93bnJldi54bWxQSwUGAAAAAAMAAwC3AAAA9gIAAAAA&#10;"/>
                <v:shape id="Text Box 61" o:spid="_x0000_s1054" type="#_x0000_t202" style="position:absolute;left:3072;top:10498;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rsidR="00F234DD" w:rsidRPr="00A83AE7" w:rsidRDefault="00F10123"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B7YxAAAANsAAAAPAAAAZHJzL2Rvd25yZXYueG1sRI9BawIx&#10;FITvgv8hPMFbzSq1yGoUFYqtxYPb6vmxed1dunlZk6irv74pFDwOM/MNM1u0phYXcr6yrGA4SEAQ&#10;51ZXXCj4+nx9moDwAVljbZkU3MjDYt7tzDDV9sp7umShEBHCPkUFZQhNKqXPSzLoB7Yhjt63dQZD&#10;lK6Q2uE1wk0tR0nyIg1WHBdKbGhdUv6TnY2C7UdTjU6bnXuvAx0zfT+sNsODUv1eu5yCCNSGR/i/&#10;/aYVPI/h70v8AXL+CwAA//8DAFBLAQItABQABgAIAAAAIQDb4fbL7gAAAIUBAAATAAAAAAAAAAAA&#10;AAAAAAAAAABbQ29udGVudF9UeXBlc10ueG1sUEsBAi0AFAAGAAgAAAAhAFr0LFu/AAAAFQEAAAsA&#10;AAAAAAAAAAAAAAAAHwEAAF9yZWxzLy5yZWxzUEsBAi0AFAAGAAgAAAAhAJ8kHtjEAAAA2wAAAA8A&#10;AAAAAAAAAAAAAAAABwIAAGRycy9kb3ducmV2LnhtbFBLBQYAAAAAAwADALcAAAD4AgAAAAA=&#10;" strokeweight=".5pt">
                  <v:stroke endarrow="block"/>
                </v:shape>
                <v:oval id="Oval 63" o:spid="_x0000_s1056" style="position:absolute;left:7814;top:11196;width:177;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ZI8xgAAANsAAAAPAAAAZHJzL2Rvd25yZXYueG1sRI/dagIx&#10;FITvC75DOELvalatP2yNUsQW0UKpWrw93Zxu1m5Olk3U9O2bQqGXw8x8w8wW0dbiQq2vHCvo9zIQ&#10;xIXTFZcKDvunuykIH5A11o5JwTd5WMw7NzPMtbvyG112oRQJwj5HBSaEJpfSF4Ys+p5riJP36VqL&#10;Icm2lLrFa4LbWg6ybCwtVpwWDDa0NFR87c5WwWryforP25eP18NxmIVpRHMcbZS67cbHBxCBYvgP&#10;/7XXWsH9GH6/pB8g5z8AAAD//wMAUEsBAi0AFAAGAAgAAAAhANvh9svuAAAAhQEAABMAAAAAAAAA&#10;AAAAAAAAAAAAAFtDb250ZW50X1R5cGVzXS54bWxQSwECLQAUAAYACAAAACEAWvQsW78AAAAVAQAA&#10;CwAAAAAAAAAAAAAAAAAfAQAAX3JlbHMvLnJlbHNQSwECLQAUAAYACAAAACEA7TGSPMYAAADbAAAA&#10;DwAAAAAAAAAAAAAAAAAHAgAAZHJzL2Rvd25yZXYueG1sUEsFBgAAAAADAAMAtwAAAPoCAAAAAA==&#10;" fillcolor="#d8d8d8"/>
                <v:shape id="Text Box 64" o:spid="_x0000_s1057" type="#_x0000_t202" style="position:absolute;left:8651;top:10399;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rsidR="00F234DD" w:rsidRPr="00A83AE7" w:rsidRDefault="00F10123"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F234DD" w:rsidRPr="00AA7CAC" w:rsidRDefault="00F234DD" w:rsidP="00F7595D"/>
                    </w:txbxContent>
                  </v:textbox>
                </v:shape>
                <v:shape id="AutoShape 65" o:spid="_x0000_s1058" type="#_x0000_t32" style="position:absolute;left:8480;top:10842;width:607;height:3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OWQvwAAANsAAAAPAAAAZHJzL2Rvd25yZXYueG1sRE/dasIw&#10;FL4f+A7hCLtbU7siUo0igjB2t24PcGhOm2pzUpqsjW9vLga7/Pj+D6doBzHT5HvHCjZZDoK4cbrn&#10;TsHP9/VtB8IHZI2DY1LwIA+n4+rlgJV2C3/RXIdOpBD2FSowIYyVlL4xZNFnbiROXOsmiyHBqZN6&#10;wiWF20EWeb6VFntODQZHuhhq7vWvVVCYTSyvNxzfP+t4L9q627pmUep1Hc97EIFi+Bf/uT+0gjKN&#10;TV/SD5DHJwAAAP//AwBQSwECLQAUAAYACAAAACEA2+H2y+4AAACFAQAAEwAAAAAAAAAAAAAAAAAA&#10;AAAAW0NvbnRlbnRfVHlwZXNdLnhtbFBLAQItABQABgAIAAAAIQBa9CxbvwAAABUBAAALAAAAAAAA&#10;AAAAAAAAAB8BAABfcmVscy8ucmVsc1BLAQItABQABgAIAAAAIQAKWOWQvwAAANsAAAAPAAAAAAAA&#10;AAAAAAAAAAcCAABkcnMvZG93bnJldi54bWxQSwUGAAAAAAMAAwC3AAAA8wIAAAAA&#10;" strokeweight=".5pt">
                  <v:stroke endarrow="block"/>
                </v:shape>
                <v:shape id="Text Box 66" o:spid="_x0000_s1059" type="#_x0000_t202" style="position:absolute;left:3036;top:11809;width:167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rsidR="00F234DD" w:rsidRPr="009B2D2F" w:rsidRDefault="00F234DD"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39LvgAAANsAAAAPAAAAZHJzL2Rvd25yZXYueG1sRE/NisIw&#10;EL4v+A5hBG9raleLVKOIICx7s/oAQzM21WZSmmizb28OC3v8+P63+2g78aLBt44VLOYZCOLa6ZYb&#10;BdfL6XMNwgdkjZ1jUvBLHva7yccWS+1GPtOrCo1IIexLVGBC6EspfW3Iop+7njhxNzdYDAkOjdQD&#10;jincdjLPskJabDk1GOzpaKh+VE+rIDeLuDzdsf/6qeIjv1VN4epRqdk0HjYgAsXwL/5zf2sFq7Q+&#10;fUk/QO7eAAAA//8DAFBLAQItABQABgAIAAAAIQDb4fbL7gAAAIUBAAATAAAAAAAAAAAAAAAAAAAA&#10;AABbQ29udGVudF9UeXBlc10ueG1sUEsBAi0AFAAGAAgAAAAhAFr0LFu/AAAAFQEAAAsAAAAAAAAA&#10;AAAAAAAAHwEAAF9yZWxzLy5yZWxzUEsBAi0AFAAGAAgAAAAhAHH3f0u+AAAA2wAAAA8AAAAAAAAA&#10;AAAAAAAABwIAAGRycy9kb3ducmV2LnhtbFBLBQYAAAAAAwADALcAAADyAgAAAAA=&#10;" strokeweight=".5pt">
                  <v:stroke endarrow="block"/>
                </v:shape>
                <v:shape id="Text Box 68" o:spid="_x0000_s1061" type="#_x0000_t202" style="position:absolute;left:8651;top:11832;width:988;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rsidR="00F234DD" w:rsidRPr="009B2D2F" w:rsidRDefault="00F234DD" w:rsidP="00F7595D">
                        <w:pPr>
                          <w:rPr>
                            <w:i/>
                            <w:sz w:val="20"/>
                            <w:szCs w:val="20"/>
                            <w:lang w:val="es-ES_tradnl"/>
                          </w:rPr>
                        </w:pPr>
                        <w:r w:rsidRPr="00D6791A">
                          <w:rPr>
                            <w:i/>
                            <w:sz w:val="16"/>
                            <w:szCs w:val="16"/>
                            <w:lang w:val="es-ES_tradnl"/>
                          </w:rPr>
                          <w:t>Volanda</w:t>
                        </w:r>
                      </w:p>
                    </w:txbxContent>
                  </v:textbox>
                </v:shape>
                <v:shape id="AutoShape 69" o:spid="_x0000_s1062" type="#_x0000_t32" style="position:absolute;left:7991;top:11391;width:660;height:36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z/txAAAANsAAAAPAAAAZHJzL2Rvd25yZXYueG1sRI9Ba8JA&#10;FITvBf/D8gRvdWOkRVJXKZKAIB6qXrw9sq9JmuzbuLtq/PduodDjMDPfMMv1YDpxI+cbywpm0wQE&#10;cWl1w5WC07F4XYDwAVljZ5kUPMjDejV6WWKm7Z2/6HYIlYgQ9hkqqEPoMyl9WZNBP7U9cfS+rTMY&#10;onSV1A7vEW46mSbJuzTYcFyosadNTWV7uBoF53RX7Nv53s2q4trixec/+TFXajIePj9ABBrCf/iv&#10;vdUK3lL4/RJ/gFw9AQAA//8DAFBLAQItABQABgAIAAAAIQDb4fbL7gAAAIUBAAATAAAAAAAAAAAA&#10;AAAAAAAAAABbQ29udGVudF9UeXBlc10ueG1sUEsBAi0AFAAGAAgAAAAhAFr0LFu/AAAAFQEAAAsA&#10;AAAAAAAAAAAAAAAAHwEAAF9yZWxzLy5yZWxzUEsBAi0AFAAGAAgAAAAhAMEDP+3EAAAA2wAAAA8A&#10;AAAAAAAAAAAAAAAABwIAAGRycy9kb3ducmV2LnhtbFBLBQYAAAAAAwADALcAAAD4AgAAAAA=&#10;" strokeweight=".5pt">
                  <v:stroke endarrow="block"/>
                </v:shape>
                <v:rect id="Rectangle 70" o:spid="_x0000_s1063" style="position:absolute;left:2911;top:10202;width:6728;height: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V7nwwAAANsAAAAPAAAAZHJzL2Rvd25yZXYueG1sRI9Ba8JA&#10;FITvQv/D8gq96aYtSoluJC0VehKqQvX2yD53Q7JvQ3Zr0n/vCgWPw8x8w6zWo2vFhfpQe1bwPMtA&#10;EFde12wUHPab6RuIEJE1tp5JwR8FWBcPkxXm2g/8TZddNCJBOOSowMbY5VKGypLDMPMdcfLOvncY&#10;k+yN1D0OCe5a+ZJlC+mw5rRgsaMPS1Wz+3UKPrvTtpybIMufaI+Nfx82dmuUenocyyWISGO8h//b&#10;X1rB/BVuX9IPkMUVAAD//wMAUEsBAi0AFAAGAAgAAAAhANvh9svuAAAAhQEAABMAAAAAAAAAAAAA&#10;AAAAAAAAAFtDb250ZW50X1R5cGVzXS54bWxQSwECLQAUAAYACAAAACEAWvQsW78AAAAVAQAACwAA&#10;AAAAAAAAAAAAAAAfAQAAX3JlbHMvLnJlbHNQSwECLQAUAAYACAAAACEAdmVe58MAAADbAAAADwAA&#10;AAAAAAAAAAAAAAAHAgAAZHJzL2Rvd25yZXYueG1sUEsFBgAAAAADAAMAtwAAAPcCAAAAAA==&#10;" filled="f"/>
                <v:shape id="Text Box 71" o:spid="_x0000_s1064" type="#_x0000_t202" style="position:absolute;left:5351;top:11932;width:1170;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F234DD" w:rsidRPr="009B2D2F" w:rsidRDefault="00F234DD" w:rsidP="00F7595D">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qeZxAAAANsAAAAPAAAAZHJzL2Rvd25yZXYueG1sRI9Ba8JA&#10;FITvBf/D8gq91Y0Wi6SuUiQBoXjQeOntkX0mMdm3cXfV9N+7gtDjMDPfMIvVYDpxJecbywom4wQE&#10;cWl1w5WCQ5G/z0H4gKyxs0wK/sjDajl6WWCq7Y13dN2HSkQI+xQV1CH0qZS+rMmgH9ueOHpH6wyG&#10;KF0ltcNbhJtOTpPkUxpsOC7U2NO6prLdX4yC3+lPvm0/tm5S5ZcWzz47ZUWm1Nvr8P0FItAQ/sPP&#10;9kYrmM3g8SX+ALm8AwAA//8DAFBLAQItABQABgAIAAAAIQDb4fbL7gAAAIUBAAATAAAAAAAAAAAA&#10;AAAAAAAAAABbQ29udGVudF9UeXBlc10ueG1sUEsBAi0AFAAGAAgAAAAhAFr0LFu/AAAAFQEAAAsA&#10;AAAAAAAAAAAAAAAAHwEAAF9yZWxzLy5yZWxzUEsBAi0AFAAGAAgAAAAhAE7qp5nEAAAA2wAAAA8A&#10;AAAAAAAAAAAAAAAABwIAAGRycy9kb3ducmV2LnhtbFBLBQYAAAAAAwADALcAAAD4AgAAAAA=&#10;" strokeweight=".5pt">
                  <v:stroke endarrow="block"/>
                </v:shape>
                <v:rect id="Rectangle 73" o:spid="_x0000_s1066" style="position:absolute;left:5032;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g9CwQAAANsAAAAPAAAAZHJzL2Rvd25yZXYueG1sRI/NqsIw&#10;FIT3gu8QjuBOUy8ol2oUEcQruvEPXB6aY1NtTkoTtb69EYS7HGbmG2Yya2wpHlT7wrGCQT8BQZw5&#10;XXCu4HhY9n5B+ICssXRMCl7kYTZttyaYavfkHT32IRcRwj5FBSaEKpXSZ4Ys+r6riKN3cbXFEGWd&#10;S13jM8JtKX+SZCQtFhwXDFa0MJTd9ner4LBNttcgj9ehXdvzym12nJ+MUt1OMx+DCNSE//C3/acV&#10;DEfw+RJ/gJy+AQAA//8DAFBLAQItABQABgAIAAAAIQDb4fbL7gAAAIUBAAATAAAAAAAAAAAAAAAA&#10;AAAAAABbQ29udGVudF9UeXBlc10ueG1sUEsBAi0AFAAGAAgAAAAhAFr0LFu/AAAAFQEAAAsAAAAA&#10;AAAAAAAAAAAAHwEAAF9yZWxzLy5yZWxzUEsBAi0AFAAGAAgAAAAhAMLWD0LBAAAA2wAAAA8AAAAA&#10;AAAAAAAAAAAABwIAAGRycy9kb3ducmV2LnhtbFBLBQYAAAAAAwADALcAAAD1AgAAAAA=&#10;" fillcolor="#a5a5a5"/>
                <v:rect id="Rectangle 74" o:spid="_x0000_s1067" style="position:absolute;left:6218;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qrZwgAAANsAAAAPAAAAZHJzL2Rvd25yZXYueG1sRI9Bi8Iw&#10;FITvC/6H8ARva6qgK9UoIoguetEqeHw0z6bavJQmavffbxYWPA4z8w0zW7S2Ek9qfOlYwaCfgCDO&#10;nS65UHDK1p8TED4ga6wck4If8rCYdz5mmGr34gM9j6EQEcI+RQUmhDqV0ueGLPq+q4mjd3WNxRBl&#10;U0jd4CvCbSWHSTKWFkuOCwZrWhnK78eHVZDtk/0tyNNtZL/tZeN2By7ORqlet11OQQRqwzv8395q&#10;BaMv+PsSf4Cc/wIAAP//AwBQSwECLQAUAAYACAAAACEA2+H2y+4AAACFAQAAEwAAAAAAAAAAAAAA&#10;AAAAAAAAW0NvbnRlbnRfVHlwZXNdLnhtbFBLAQItABQABgAIAAAAIQBa9CxbvwAAABUBAAALAAAA&#10;AAAAAAAAAAAAAB8BAABfcmVscy8ucmVsc1BLAQItABQABgAIAAAAIQCtmqrZwgAAANsAAAAPAAAA&#10;AAAAAAAAAAAAAAcCAABkcnMvZG93bnJldi54bWxQSwUGAAAAAAMAAwC3AAAA9gIAAAAA&#10;" fillcolor="#a5a5a5"/>
                <v:rect id="Rectangle 75" o:spid="_x0000_s1068" style="position:absolute;left:5108;top:11272;width:1110;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YnEwwAAANsAAAAPAAAAZHJzL2Rvd25yZXYueG1sRE/LasJA&#10;FN0X/IfhCu6aSX0USTMREUoLdqG2apeXzG0SzdwJmWmMfn1nIXR5OO900ZtadNS6yrKCpygGQZxb&#10;XXGh4Ovz9XEOwnlkjbVlUnAlB4ts8JBiou2Ft9TtfCFCCLsEFZTeN4mULi/JoItsQxy4H9sa9AG2&#10;hdQtXkK4qeU4jp+lwYpDQ4kNrUrKz7tfo+BD4/pQ35Z799Z0m8lxMz2c5t9KjYb98gWEp97/i+/u&#10;d61gFsaGL+EHyOwPAAD//wMAUEsBAi0AFAAGAAgAAAAhANvh9svuAAAAhQEAABMAAAAAAAAAAAAA&#10;AAAAAAAAAFtDb250ZW50X1R5cGVzXS54bWxQSwECLQAUAAYACAAAACEAWvQsW78AAAAVAQAACwAA&#10;AAAAAAAAAAAAAAAfAQAAX3JlbHMvLnJlbHNQSwECLQAUAAYACAAAACEArFmJxMMAAADbAAAADwAA&#10;AAAAAAAAAAAAAAAHAgAAZHJzL2Rvd25yZXYueG1sUEsFBgAAAAADAAMAtwAAAPcCAAAAAA==&#10;" fillcolor="#d8d8d8"/>
                <v:rect id="Rectangle 76" o:spid="_x0000_s1069" style="position:absolute;left:4956;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3DxAAAANsAAAAPAAAAZHJzL2Rvd25yZXYueG1sRI9Ba8JA&#10;FITvBf/D8oTemo0WSx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J3/XcPEAAAA2wAAAA8A&#10;AAAAAAAAAAAAAAAABwIAAGRycy9kb3ducmV2LnhtbFBLBQYAAAAAAwADALcAAAD4AgAAAAA=&#10;"/>
                <v:rect id="Rectangle 77" o:spid="_x0000_s1070" style="position:absolute;left:4956;top:11280;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T7jwQAAANsAAAAPAAAAZHJzL2Rvd25yZXYueG1sRE+7bsIw&#10;FN0r9R+sW6lbcUolVAJOVBWB6JjHwnaJL0lofB3ZBkK/vh4qdTw673U+mUFcyfnesoLXWQKCuLG6&#10;51ZBXW1f3kH4gKxxsEwK7uQhzx4f1phqe+OCrmVoRQxhn6KCLoQxldI3HRn0MzsSR+5kncEQoWul&#10;dniL4WaQ8yRZSIM9x4YOR/rsqPkuL0bBsZ/X+FNUu8Qst2/ha6rOl8NGqeen6WMFItAU/sV/7r1W&#10;sIjr45f4A2T2CwAA//8DAFBLAQItABQABgAIAAAAIQDb4fbL7gAAAIUBAAATAAAAAAAAAAAAAAAA&#10;AAAAAABbQ29udGVudF9UeXBlc10ueG1sUEsBAi0AFAAGAAgAAAAhAFr0LFu/AAAAFQEAAAsAAAAA&#10;AAAAAAAAAAAAHwEAAF9yZWxzLy5yZWxzUEsBAi0AFAAGAAgAAAAhAMKpPuPBAAAA2wAAAA8AAAAA&#10;AAAAAAAAAAAABwIAAGRycy9kb3ducmV2LnhtbFBLBQYAAAAAAwADALcAAAD1AgAAAAA=&#10;"/>
                <v:rect id="Rectangle 78" o:spid="_x0000_s1071" style="position:absolute;left:6294;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Zt4xAAAANsAAAAPAAAAZHJzL2Rvd25yZXYueG1sRI9Ba8JA&#10;FITvhf6H5Qm91U1SkDbNJkglokeNF2/P7GuSNvs2ZFeN/vpuodDjMDPfMFkxmV5caHSdZQXxPAJB&#10;XFvdcaPgUJXPryCcR9bYWyYFN3JQ5I8PGabaXnlHl71vRICwS1FB6/2QSunqlgy6uR2Ig/dpR4M+&#10;yLGResRrgJteJlG0kAY7DgstDvTRUv29PxsFpy454H1XrSPzVr747VR9nY8rpZ5m0/IdhKfJ/4f/&#10;2hutYBHD75fwA2T+AwAA//8DAFBLAQItABQABgAIAAAAIQDb4fbL7gAAAIUBAAATAAAAAAAAAAAA&#10;AAAAAAAAAABbQ29udGVudF9UeXBlc10ueG1sUEsBAi0AFAAGAAgAAAAhAFr0LFu/AAAAFQEAAAsA&#10;AAAAAAAAAAAAAAAAHwEAAF9yZWxzLy5yZWxzUEsBAi0AFAAGAAgAAAAhAK3lm3jEAAAA2wAAAA8A&#10;AAAAAAAAAAAAAAAABwIAAGRycy9kb3ducmV2LnhtbFBLBQYAAAAAAwADALcAAAD4AgAAAAA=&#10;"/>
                <v:rect id="Rectangle 79" o:spid="_x0000_s1072" style="position:absolute;left:6294;top:11273;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wUPwgAAANsAAAAPAAAAZHJzL2Rvd25yZXYueG1sRI9Bi8Iw&#10;FITvgv8hPMGbplYQ7RpFXFz0qPXi7W3ztu3avJQmavXXG0HwOMzMN8x82ZpKXKlxpWUFo2EEgjiz&#10;uuRcwTHdDKYgnEfWWFkmBXdysFx0O3NMtL3xnq4Hn4sAYZeggsL7OpHSZQUZdENbEwfvzzYGfZBN&#10;LnWDtwA3lYyjaCINlhwWCqxpXVB2PlyMgt8yPuJjn/5EZrYZ+12b/l9O30r1e+3qC4Sn1n/C7/ZW&#10;K5jE8PoSfoBcPAEAAP//AwBQSwECLQAUAAYACAAAACEA2+H2y+4AAACFAQAAEwAAAAAAAAAAAAAA&#10;AAAAAAAAW0NvbnRlbnRfVHlwZXNdLnhtbFBLAQItABQABgAIAAAAIQBa9CxbvwAAABUBAAALAAAA&#10;AAAAAAAAAAAAAB8BAABfcmVscy8ucmVsc1BLAQItABQABgAIAAAAIQBdNwUPwgAAANsAAAAPAAAA&#10;AAAAAAAAAAAAAAcCAABkcnMvZG93bnJldi54bWxQSwUGAAAAAAMAAwC3AAAA9gIAAAAA&#10;"/>
                <v:shape id="Text Box 80" o:spid="_x0000_s1073" type="#_x0000_t202" style="position:absolute;left:4449;top:10136;width:4231;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rsidR="00F234DD" w:rsidRPr="0051035F" w:rsidRDefault="00F234DD" w:rsidP="00F7595D">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040A48">
      <w:pPr>
        <w:jc w:val="both"/>
        <w:rPr>
          <w:rFonts w:asciiTheme="minorHAnsi" w:hAnsiTheme="minorHAnsi" w:cstheme="minorHAnsi"/>
          <w:sz w:val="20"/>
          <w:szCs w:val="20"/>
        </w:rPr>
      </w:pP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Donde:</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63C34274" wp14:editId="54D94138">
            <wp:extent cx="410210" cy="163830"/>
            <wp:effectExtent l="19050" t="0" r="8890" b="0"/>
            <wp:docPr id="20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de la Placa  (mm)</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2DA7DC75" wp14:editId="1BC1498D">
            <wp:extent cx="234315" cy="140970"/>
            <wp:effectExtent l="19050" t="0" r="0" b="0"/>
            <wp:docPr id="205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Externo de la Cañería (mm)</w:t>
      </w:r>
    </w:p>
    <w:p w:rsidR="00F7595D" w:rsidRPr="00F918A3" w:rsidRDefault="00F7595D" w:rsidP="00324F99">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e</m:t>
        </m:r>
      </m:oMath>
      <w:r w:rsidRPr="00F918A3">
        <w:rPr>
          <w:rFonts w:asciiTheme="minorHAnsi" w:hAnsiTheme="minorHAnsi" w:cstheme="minorHAnsi"/>
          <w:sz w:val="20"/>
          <w:szCs w:val="20"/>
        </w:rPr>
        <w:tab/>
        <w:t>= Espesor nominal de Pared de la Cañería (mm)</w:t>
      </w:r>
    </w:p>
    <w:p w:rsidR="00F7595D" w:rsidRPr="00F918A3"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cañería, con grado de curvatura inferior al 50% del grado máximo de curvatura, que después de inspección visual presentara indicios de ovalación mayor a los límites permitidos, deberá ser sometida a la inspección por medio del calibrador.</w:t>
      </w:r>
    </w:p>
    <w:p w:rsidR="00F7595D" w:rsidRPr="00F918A3"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F7595D" w:rsidRPr="00F918A3"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los extremos de las cañerías a ser curvadas, debe dejarse una distancia recta mínima de 1 metro o de acuerdo a normas aplicables.</w:t>
      </w:r>
    </w:p>
    <w:p w:rsidR="00F7595D" w:rsidRPr="00F918A3"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F7595D" w:rsidRPr="00F918A3"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F7595D" w:rsidRPr="00F918A3"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F7595D" w:rsidRPr="00F918A3"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F7595D"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radio mínimo de curvado, para curvado natural, para ductos trabajando a temperatura ambiente, debe ser calculado por la siguiente formula.</w:t>
      </w:r>
    </w:p>
    <w:p w:rsidR="00040A48" w:rsidRPr="00F918A3" w:rsidRDefault="00040A48" w:rsidP="00040A48">
      <w:pPr>
        <w:pStyle w:val="Prrafodelista"/>
        <w:ind w:left="1146"/>
        <w:contextualSpacing/>
        <w:jc w:val="both"/>
        <w:rPr>
          <w:rFonts w:asciiTheme="minorHAnsi" w:hAnsiTheme="minorHAnsi" w:cstheme="minorHAnsi"/>
          <w:sz w:val="20"/>
          <w:szCs w:val="20"/>
        </w:rPr>
      </w:pPr>
    </w:p>
    <w:p w:rsidR="00F7595D" w:rsidRPr="00F918A3" w:rsidRDefault="00F10123" w:rsidP="00F7595D">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ab/>
        <w:t xml:space="preserve">Donde: </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612F5FEA" wp14:editId="717F8EF6">
            <wp:extent cx="445770" cy="152400"/>
            <wp:effectExtent l="19050" t="0" r="0" b="0"/>
            <wp:docPr id="205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Radio Mínimo de Curvatura para curvado natural en  (cm)</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ϵ</m:t>
        </m:r>
      </m:oMath>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459C7658" wp14:editId="1E74D4EE">
            <wp:extent cx="140970" cy="140970"/>
            <wp:effectExtent l="19050" t="0" r="0" b="0"/>
            <wp:docPr id="205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Modulo de Elasticidad del Material en (Mpa)</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03196277" wp14:editId="7FE324F3">
            <wp:extent cx="410210" cy="152400"/>
            <wp:effectExtent l="19050" t="0" r="8890" b="0"/>
            <wp:docPr id="205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Tensión mínima de escurrimiento Especificada en (MPa)</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480D878C" wp14:editId="4A15EDA3">
            <wp:extent cx="234315" cy="140970"/>
            <wp:effectExtent l="19050" t="0" r="0" b="0"/>
            <wp:docPr id="205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xml:space="preserve">=  Diámetro Externo de la Cañería  (cm) </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464A4FA5" wp14:editId="2BDE4715">
            <wp:extent cx="117475" cy="175895"/>
            <wp:effectExtent l="19050" t="0" r="0" b="0"/>
            <wp:docPr id="204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Espesor Nominal de Pared de la Cañería en (cm)</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0959B7D0" wp14:editId="51ED6F78">
            <wp:extent cx="269875" cy="163830"/>
            <wp:effectExtent l="19050" t="0" r="0" b="0"/>
            <wp:docPr id="205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Presión de Proyecto en el Ducto en (MPa)</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1CDA1E52" wp14:editId="76C9ED74">
            <wp:extent cx="1418590" cy="175895"/>
            <wp:effectExtent l="19050" t="0" r="0" b="0"/>
            <wp:docPr id="205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5"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F918A3">
        <w:rPr>
          <w:rFonts w:asciiTheme="minorHAnsi" w:hAnsiTheme="minorHAnsi" w:cstheme="minorHAnsi"/>
          <w:sz w:val="20"/>
          <w:szCs w:val="20"/>
        </w:rPr>
        <w:t>,  para acero al carbono  a temperatura ambiente de 21 ºC.</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F7595D" w:rsidRPr="00F918A3"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No se admite ninguna soldadura en un codo fabricado en obra, en cada extremidad de dicho codo se reserva una parte recta de por lo menos 500 mm.</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Marcado de trabajos</w:t>
      </w:r>
    </w:p>
    <w:p w:rsidR="00F7595D" w:rsidRPr="00F918A3" w:rsidRDefault="00F7595D" w:rsidP="00F7595D">
      <w:pPr>
        <w:jc w:val="both"/>
        <w:rPr>
          <w:rFonts w:asciiTheme="minorHAnsi" w:hAnsiTheme="minorHAnsi" w:cstheme="minorHAnsi"/>
          <w:b/>
          <w:sz w:val="20"/>
          <w:szCs w:val="20"/>
        </w:rPr>
      </w:pPr>
    </w:p>
    <w:p w:rsidR="00F7595D"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040A48" w:rsidRPr="00F918A3" w:rsidRDefault="00040A48" w:rsidP="00F7595D">
      <w:pPr>
        <w:jc w:val="both"/>
        <w:rPr>
          <w:rFonts w:asciiTheme="minorHAnsi" w:hAnsiTheme="minorHAnsi" w:cstheme="minorHAnsi"/>
          <w:sz w:val="20"/>
          <w:szCs w:val="20"/>
        </w:rPr>
      </w:pPr>
    </w:p>
    <w:p w:rsidR="00F7595D" w:rsidRPr="00F918A3" w:rsidRDefault="00F7595D" w:rsidP="001131E2">
      <w:pPr>
        <w:pStyle w:val="Prrafodelista"/>
        <w:numPr>
          <w:ilvl w:val="0"/>
          <w:numId w:val="10"/>
        </w:numPr>
        <w:contextualSpacing/>
        <w:jc w:val="both"/>
        <w:rPr>
          <w:rFonts w:asciiTheme="minorHAnsi" w:hAnsiTheme="minorHAnsi" w:cstheme="minorHAnsi"/>
          <w:sz w:val="20"/>
          <w:szCs w:val="20"/>
        </w:rPr>
      </w:pPr>
      <w:r w:rsidRPr="00F918A3">
        <w:rPr>
          <w:rFonts w:asciiTheme="minorHAnsi" w:hAnsiTheme="minorHAnsi" w:cstheme="minorHAnsi"/>
          <w:sz w:val="20"/>
          <w:szCs w:val="20"/>
        </w:rPr>
        <w:t>Angulo de Curvatura.</w:t>
      </w:r>
    </w:p>
    <w:p w:rsidR="00F7595D" w:rsidRPr="00F918A3" w:rsidRDefault="00F7595D" w:rsidP="001131E2">
      <w:pPr>
        <w:pStyle w:val="Prrafodelista"/>
        <w:numPr>
          <w:ilvl w:val="0"/>
          <w:numId w:val="10"/>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curvada</w:t>
      </w:r>
    </w:p>
    <w:p w:rsidR="00F7595D" w:rsidRPr="00F918A3" w:rsidRDefault="00F7595D" w:rsidP="001131E2">
      <w:pPr>
        <w:pStyle w:val="Prrafodelista"/>
        <w:numPr>
          <w:ilvl w:val="0"/>
          <w:numId w:val="10"/>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antes y después del curvado</w:t>
      </w:r>
    </w:p>
    <w:p w:rsidR="00F7595D" w:rsidRPr="00F918A3" w:rsidRDefault="00F7595D" w:rsidP="001131E2">
      <w:pPr>
        <w:pStyle w:val="Prrafodelista"/>
        <w:numPr>
          <w:ilvl w:val="0"/>
          <w:numId w:val="10"/>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Tipo de Curvado </w:t>
      </w:r>
    </w:p>
    <w:p w:rsidR="00F7595D" w:rsidRPr="00F918A3" w:rsidRDefault="00F7595D" w:rsidP="00F7595D">
      <w:pPr>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040A48" w:rsidRPr="00F918A3" w:rsidRDefault="00040A48" w:rsidP="00F7595D">
      <w:pPr>
        <w:jc w:val="both"/>
        <w:rPr>
          <w:rFonts w:asciiTheme="minorHAnsi" w:hAnsiTheme="minorHAnsi" w:cstheme="minorHAnsi"/>
          <w:sz w:val="20"/>
          <w:szCs w:val="20"/>
        </w:rPr>
      </w:pPr>
    </w:p>
    <w:p w:rsidR="00F7595D" w:rsidRPr="00F918A3" w:rsidRDefault="00F7595D" w:rsidP="00F7595D">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 xml:space="preserve">RT (RIGHT TURN) = Curva horizontal a la derecha </w:t>
      </w:r>
    </w:p>
    <w:p w:rsidR="00F7595D" w:rsidRPr="00F918A3" w:rsidRDefault="00F7595D" w:rsidP="00F7595D">
      <w:pPr>
        <w:ind w:left="1440"/>
        <w:jc w:val="both"/>
        <w:rPr>
          <w:rFonts w:asciiTheme="minorHAnsi" w:hAnsiTheme="minorHAnsi" w:cstheme="minorHAnsi"/>
          <w:sz w:val="20"/>
          <w:szCs w:val="20"/>
        </w:rPr>
      </w:pPr>
      <w:r w:rsidRPr="00F918A3">
        <w:rPr>
          <w:rFonts w:asciiTheme="minorHAnsi" w:hAnsiTheme="minorHAnsi" w:cstheme="minorHAnsi"/>
          <w:sz w:val="20"/>
          <w:szCs w:val="20"/>
        </w:rPr>
        <w:t>LT (LEFT TURN) = Curva horizontal a Ia izquierda</w:t>
      </w:r>
    </w:p>
    <w:p w:rsidR="00F7595D" w:rsidRPr="00F918A3" w:rsidRDefault="00F7595D" w:rsidP="00F7595D">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OVER = Curva vertical hacia arriba</w:t>
      </w:r>
    </w:p>
    <w:p w:rsidR="00F7595D" w:rsidRPr="00F918A3" w:rsidRDefault="00F7595D" w:rsidP="00F7595D">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SAG = Curva vertical hacia abajo</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color w:val="FF0000"/>
          <w:sz w:val="20"/>
          <w:szCs w:val="20"/>
        </w:rPr>
      </w:pPr>
      <w:r w:rsidRPr="00F918A3">
        <w:rPr>
          <w:rFonts w:asciiTheme="minorHAnsi" w:hAnsiTheme="minorHAnsi"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F7595D"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Una vez ejecutada el curvado realizar la verificación de la tubería mediante holiday y reparación de revestido más placa calibradora.</w:t>
      </w:r>
    </w:p>
    <w:p w:rsidR="00F7595D" w:rsidRPr="00F918A3" w:rsidRDefault="00F7595D" w:rsidP="00F7595D">
      <w:pPr>
        <w:ind w:left="426"/>
        <w:jc w:val="both"/>
        <w:rPr>
          <w:rFonts w:asciiTheme="minorHAnsi" w:hAnsiTheme="minorHAnsi" w:cstheme="minorHAnsi"/>
          <w:sz w:val="20"/>
          <w:szCs w:val="20"/>
        </w:rPr>
      </w:pPr>
    </w:p>
    <w:p w:rsidR="00F7595D" w:rsidRPr="00040A48" w:rsidRDefault="00F7595D" w:rsidP="00E94246">
      <w:pPr>
        <w:pStyle w:val="Sangra3detindependiente"/>
        <w:numPr>
          <w:ilvl w:val="1"/>
          <w:numId w:val="45"/>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F918A3" w:rsidRDefault="00F7595D" w:rsidP="00F7595D">
      <w:pPr>
        <w:pStyle w:val="Sangra3detindependiente"/>
        <w:autoSpaceDE w:val="0"/>
        <w:autoSpaceDN w:val="0"/>
        <w:adjustRightInd w:val="0"/>
        <w:spacing w:after="0" w:line="240" w:lineRule="auto"/>
        <w:ind w:left="0"/>
        <w:jc w:val="both"/>
        <w:rPr>
          <w:rFonts w:eastAsia="Times New Roman" w:cstheme="minorHAnsi"/>
          <w:sz w:val="20"/>
          <w:szCs w:val="20"/>
        </w:rPr>
      </w:pPr>
    </w:p>
    <w:p w:rsidR="00F7595D" w:rsidRPr="00324F99" w:rsidRDefault="00F7595D" w:rsidP="00E94246">
      <w:pPr>
        <w:pStyle w:val="Sangra3detindependiente"/>
        <w:numPr>
          <w:ilvl w:val="1"/>
          <w:numId w:val="45"/>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MEDICIÓN Y FORMA DE PAGO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curvado de tuberías será medido de forma Global, el contratista deberá considerar que debe realizar todos los curvados necesarios durante la construcción.</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F7595D" w:rsidRDefault="00F7595D" w:rsidP="00040A48">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496FFE" w:rsidRDefault="00496FFE" w:rsidP="00040A48">
      <w:pPr>
        <w:jc w:val="both"/>
        <w:rPr>
          <w:rFonts w:asciiTheme="minorHAnsi" w:hAnsiTheme="minorHAnsi" w:cstheme="minorHAnsi"/>
          <w:sz w:val="20"/>
          <w:szCs w:val="20"/>
        </w:rPr>
      </w:pPr>
    </w:p>
    <w:p w:rsidR="002B10F7" w:rsidRDefault="002B10F7" w:rsidP="00040A48">
      <w:pPr>
        <w:jc w:val="both"/>
        <w:rPr>
          <w:rFonts w:asciiTheme="minorHAnsi" w:hAnsiTheme="minorHAnsi" w:cstheme="minorHAnsi"/>
          <w:sz w:val="20"/>
          <w:szCs w:val="20"/>
        </w:rPr>
      </w:pPr>
    </w:p>
    <w:p w:rsidR="002B10F7" w:rsidRDefault="002B10F7" w:rsidP="00040A48">
      <w:pPr>
        <w:jc w:val="both"/>
        <w:rPr>
          <w:rFonts w:asciiTheme="minorHAnsi" w:hAnsiTheme="minorHAnsi" w:cstheme="minorHAnsi"/>
          <w:sz w:val="20"/>
          <w:szCs w:val="20"/>
        </w:rPr>
      </w:pPr>
    </w:p>
    <w:p w:rsidR="002B10F7" w:rsidRDefault="002B10F7" w:rsidP="00040A48">
      <w:pPr>
        <w:jc w:val="both"/>
        <w:rPr>
          <w:rFonts w:asciiTheme="minorHAnsi" w:hAnsiTheme="minorHAnsi" w:cstheme="minorHAnsi"/>
          <w:sz w:val="20"/>
          <w:szCs w:val="20"/>
        </w:rPr>
      </w:pPr>
    </w:p>
    <w:p w:rsidR="002B10F7" w:rsidRDefault="002B10F7" w:rsidP="00040A48">
      <w:pPr>
        <w:jc w:val="both"/>
        <w:rPr>
          <w:rFonts w:asciiTheme="minorHAnsi" w:hAnsiTheme="minorHAnsi" w:cstheme="minorHAnsi"/>
          <w:sz w:val="20"/>
          <w:szCs w:val="20"/>
        </w:rPr>
      </w:pPr>
    </w:p>
    <w:p w:rsidR="001748DD" w:rsidRPr="00F918A3" w:rsidRDefault="001748DD" w:rsidP="001748DD">
      <w:pPr>
        <w:pStyle w:val="Sinespaciado"/>
        <w:jc w:val="both"/>
        <w:rPr>
          <w:rFonts w:cstheme="minorHAnsi"/>
          <w:b/>
        </w:rPr>
      </w:pPr>
      <w:r>
        <w:rPr>
          <w:rFonts w:cstheme="minorHAnsi"/>
          <w:b/>
        </w:rPr>
        <w:t>32</w:t>
      </w:r>
      <w:r w:rsidRPr="00F918A3">
        <w:rPr>
          <w:rFonts w:cstheme="minorHAnsi"/>
          <w:b/>
        </w:rPr>
        <w:t xml:space="preserve"> CURVADO DE TUBERÍA DE ANC DN </w:t>
      </w:r>
      <w:r>
        <w:rPr>
          <w:rFonts w:cstheme="minorHAnsi"/>
          <w:b/>
        </w:rPr>
        <w:t>3</w:t>
      </w:r>
      <w:r w:rsidRPr="00F918A3">
        <w:rPr>
          <w:rFonts w:cstheme="minorHAnsi"/>
          <w:b/>
          <w:bCs/>
        </w:rPr>
        <w:t>” SCH 40</w:t>
      </w:r>
      <w:r w:rsidRPr="00F918A3">
        <w:rPr>
          <w:rFonts w:cstheme="minorHAnsi"/>
          <w:b/>
        </w:rPr>
        <w:t>.</w:t>
      </w:r>
    </w:p>
    <w:p w:rsidR="001748DD" w:rsidRPr="00F918A3" w:rsidRDefault="001748DD" w:rsidP="001748DD">
      <w:pPr>
        <w:pStyle w:val="Sinespaciado"/>
        <w:jc w:val="both"/>
        <w:rPr>
          <w:rFonts w:cstheme="minorHAnsi"/>
          <w:b/>
          <w:sz w:val="20"/>
          <w:szCs w:val="20"/>
        </w:rPr>
      </w:pPr>
      <w:r w:rsidRPr="00F918A3">
        <w:rPr>
          <w:rFonts w:cstheme="minorHAnsi"/>
          <w:b/>
          <w:sz w:val="20"/>
          <w:szCs w:val="20"/>
        </w:rPr>
        <w:t>UNIDAD: PZA</w:t>
      </w:r>
    </w:p>
    <w:p w:rsidR="001748DD" w:rsidRPr="00F918A3" w:rsidRDefault="001748DD" w:rsidP="001748DD">
      <w:pPr>
        <w:pStyle w:val="Sinespaciado"/>
        <w:jc w:val="both"/>
        <w:rPr>
          <w:rFonts w:cstheme="minorHAnsi"/>
          <w:b/>
          <w:bCs/>
          <w:sz w:val="20"/>
          <w:szCs w:val="20"/>
        </w:rPr>
      </w:pPr>
    </w:p>
    <w:p w:rsidR="001748DD" w:rsidRPr="00180D67" w:rsidRDefault="001748DD" w:rsidP="00E94246">
      <w:pPr>
        <w:pStyle w:val="Sangra3detindependiente"/>
        <w:numPr>
          <w:ilvl w:val="1"/>
          <w:numId w:val="46"/>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1748DD" w:rsidRPr="00F918A3" w:rsidRDefault="001748DD" w:rsidP="001748D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1748DD" w:rsidRPr="00F918A3" w:rsidRDefault="001748DD" w:rsidP="001748DD">
      <w:pPr>
        <w:pStyle w:val="Prrafodelista"/>
        <w:numPr>
          <w:ilvl w:val="0"/>
          <w:numId w:val="12"/>
        </w:numPr>
        <w:contextualSpacing/>
        <w:jc w:val="both"/>
        <w:rPr>
          <w:rFonts w:asciiTheme="minorHAnsi" w:hAnsiTheme="minorHAnsi" w:cstheme="minorHAnsi"/>
          <w:sz w:val="20"/>
          <w:szCs w:val="20"/>
        </w:rPr>
      </w:pPr>
      <w:r w:rsidRPr="00F918A3">
        <w:rPr>
          <w:rFonts w:asciiTheme="minorHAnsi" w:hAnsiTheme="minorHAnsi" w:cstheme="minorHAnsi"/>
          <w:sz w:val="20"/>
          <w:szCs w:val="20"/>
        </w:rPr>
        <w:t>curvado de todas las tuberías necesarias para la construcción.</w:t>
      </w:r>
    </w:p>
    <w:p w:rsidR="001748DD" w:rsidRPr="00F918A3" w:rsidRDefault="001748DD" w:rsidP="001748DD">
      <w:pPr>
        <w:pStyle w:val="Prrafodelista"/>
        <w:numPr>
          <w:ilvl w:val="0"/>
          <w:numId w:val="12"/>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Paso de placa calibradora. </w:t>
      </w:r>
    </w:p>
    <w:p w:rsidR="001748DD" w:rsidRPr="00F918A3" w:rsidRDefault="001748DD" w:rsidP="001748DD">
      <w:pPr>
        <w:pStyle w:val="Prrafodelista"/>
        <w:ind w:left="786"/>
        <w:jc w:val="both"/>
        <w:rPr>
          <w:rFonts w:asciiTheme="minorHAnsi" w:hAnsiTheme="minorHAnsi" w:cstheme="minorHAnsi"/>
          <w:sz w:val="20"/>
          <w:szCs w:val="20"/>
        </w:rPr>
      </w:pPr>
    </w:p>
    <w:p w:rsidR="001748DD" w:rsidRPr="00180D67" w:rsidRDefault="001748DD" w:rsidP="00E94246">
      <w:pPr>
        <w:pStyle w:val="Sangra3detindependiente"/>
        <w:numPr>
          <w:ilvl w:val="1"/>
          <w:numId w:val="46"/>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EQUIPOS.</w:t>
      </w:r>
    </w:p>
    <w:p w:rsidR="001748DD" w:rsidRPr="00F918A3" w:rsidRDefault="001748DD" w:rsidP="001748DD">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1748DD" w:rsidRPr="00F918A3" w:rsidTr="00945731">
        <w:trPr>
          <w:trHeight w:val="240"/>
          <w:jc w:val="center"/>
        </w:trPr>
        <w:tc>
          <w:tcPr>
            <w:tcW w:w="3551" w:type="dxa"/>
            <w:shd w:val="clear" w:color="auto" w:fill="auto"/>
            <w:vAlign w:val="center"/>
            <w:hideMark/>
          </w:tcPr>
          <w:p w:rsidR="001748DD" w:rsidRPr="00F918A3" w:rsidRDefault="001748DD" w:rsidP="0094573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Chala de Arroz y/o Aserrín</w:t>
            </w:r>
          </w:p>
        </w:tc>
      </w:tr>
      <w:tr w:rsidR="001748DD" w:rsidRPr="00F918A3" w:rsidTr="00945731">
        <w:trPr>
          <w:trHeight w:val="240"/>
          <w:jc w:val="center"/>
        </w:trPr>
        <w:tc>
          <w:tcPr>
            <w:tcW w:w="3551" w:type="dxa"/>
            <w:shd w:val="clear" w:color="auto" w:fill="auto"/>
            <w:vAlign w:val="center"/>
            <w:hideMark/>
          </w:tcPr>
          <w:p w:rsidR="001748DD" w:rsidRPr="00F918A3" w:rsidRDefault="001748DD" w:rsidP="0094573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w:t>
            </w:r>
          </w:p>
        </w:tc>
      </w:tr>
      <w:tr w:rsidR="001748DD" w:rsidRPr="00F918A3" w:rsidTr="00945731">
        <w:trPr>
          <w:trHeight w:val="240"/>
          <w:jc w:val="center"/>
        </w:trPr>
        <w:tc>
          <w:tcPr>
            <w:tcW w:w="3551" w:type="dxa"/>
            <w:shd w:val="clear" w:color="auto" w:fill="auto"/>
            <w:noWrap/>
            <w:vAlign w:val="center"/>
            <w:hideMark/>
          </w:tcPr>
          <w:p w:rsidR="001748DD" w:rsidRPr="00F918A3" w:rsidRDefault="001748DD" w:rsidP="0094573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Dobladora de tubería</w:t>
            </w:r>
          </w:p>
        </w:tc>
      </w:tr>
      <w:tr w:rsidR="001748DD" w:rsidRPr="00F918A3" w:rsidTr="00945731">
        <w:trPr>
          <w:trHeight w:val="240"/>
          <w:jc w:val="center"/>
        </w:trPr>
        <w:tc>
          <w:tcPr>
            <w:tcW w:w="3551" w:type="dxa"/>
            <w:shd w:val="clear" w:color="auto" w:fill="auto"/>
            <w:vAlign w:val="center"/>
            <w:hideMark/>
          </w:tcPr>
          <w:p w:rsidR="001748DD" w:rsidRPr="00F918A3" w:rsidRDefault="001748DD" w:rsidP="0094573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1748DD" w:rsidRPr="00F918A3" w:rsidTr="00945731">
        <w:trPr>
          <w:trHeight w:val="240"/>
          <w:jc w:val="center"/>
        </w:trPr>
        <w:tc>
          <w:tcPr>
            <w:tcW w:w="3551" w:type="dxa"/>
            <w:shd w:val="clear" w:color="auto" w:fill="auto"/>
            <w:vAlign w:val="center"/>
            <w:hideMark/>
          </w:tcPr>
          <w:p w:rsidR="001748DD" w:rsidRPr="00F918A3" w:rsidRDefault="001748DD" w:rsidP="0094573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Dobladora de Tubería</w:t>
            </w:r>
          </w:p>
        </w:tc>
      </w:tr>
      <w:tr w:rsidR="001748DD" w:rsidRPr="00F918A3" w:rsidTr="00945731">
        <w:trPr>
          <w:trHeight w:val="240"/>
          <w:jc w:val="center"/>
        </w:trPr>
        <w:tc>
          <w:tcPr>
            <w:tcW w:w="3551" w:type="dxa"/>
            <w:shd w:val="clear" w:color="auto" w:fill="auto"/>
            <w:vAlign w:val="center"/>
            <w:hideMark/>
          </w:tcPr>
          <w:p w:rsidR="001748DD" w:rsidRPr="00F918A3" w:rsidRDefault="001748DD" w:rsidP="0094573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Camión Grúa </w:t>
            </w:r>
          </w:p>
        </w:tc>
      </w:tr>
    </w:tbl>
    <w:p w:rsidR="001748DD" w:rsidRPr="00F918A3" w:rsidRDefault="001748DD" w:rsidP="001748DD">
      <w:pPr>
        <w:ind w:left="426"/>
        <w:jc w:val="both"/>
        <w:rPr>
          <w:rFonts w:asciiTheme="minorHAnsi" w:hAnsiTheme="minorHAnsi" w:cstheme="minorHAnsi"/>
          <w:sz w:val="20"/>
          <w:szCs w:val="20"/>
        </w:rPr>
      </w:pPr>
    </w:p>
    <w:p w:rsidR="001748DD" w:rsidRPr="00F918A3" w:rsidRDefault="001748DD" w:rsidP="001748DD">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1748DD" w:rsidRPr="00F918A3" w:rsidRDefault="001748DD" w:rsidP="001748DD">
      <w:pPr>
        <w:ind w:left="426"/>
        <w:jc w:val="both"/>
        <w:rPr>
          <w:rFonts w:asciiTheme="minorHAnsi" w:hAnsiTheme="minorHAnsi" w:cstheme="minorHAnsi"/>
          <w:sz w:val="20"/>
          <w:szCs w:val="20"/>
        </w:rPr>
      </w:pPr>
    </w:p>
    <w:p w:rsidR="001748DD" w:rsidRPr="00324F99" w:rsidRDefault="001748DD" w:rsidP="00E94246">
      <w:pPr>
        <w:pStyle w:val="Sangra3detindependiente"/>
        <w:numPr>
          <w:ilvl w:val="1"/>
          <w:numId w:val="46"/>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1748DD" w:rsidRPr="00F918A3" w:rsidRDefault="001748DD" w:rsidP="001748D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1748DD" w:rsidRPr="00F918A3" w:rsidRDefault="001748DD" w:rsidP="001748DD">
      <w:pPr>
        <w:ind w:left="426"/>
        <w:jc w:val="both"/>
        <w:rPr>
          <w:rFonts w:asciiTheme="minorHAnsi" w:hAnsiTheme="minorHAnsi" w:cstheme="minorHAnsi"/>
          <w:sz w:val="20"/>
          <w:szCs w:val="20"/>
        </w:rPr>
      </w:pPr>
    </w:p>
    <w:p w:rsidR="001748DD" w:rsidRPr="00F918A3" w:rsidRDefault="001748DD" w:rsidP="001748DD">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1748DD" w:rsidRPr="00F918A3" w:rsidRDefault="001748DD" w:rsidP="001748DD">
      <w:pPr>
        <w:ind w:left="426"/>
        <w:jc w:val="both"/>
        <w:rPr>
          <w:rFonts w:asciiTheme="minorHAnsi" w:hAnsiTheme="minorHAnsi" w:cstheme="minorHAnsi"/>
          <w:sz w:val="20"/>
          <w:szCs w:val="20"/>
        </w:rPr>
      </w:pPr>
    </w:p>
    <w:p w:rsidR="001748DD" w:rsidRPr="00F918A3" w:rsidRDefault="001748DD" w:rsidP="001748D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Recomendaciones </w:t>
      </w:r>
    </w:p>
    <w:p w:rsidR="001748DD" w:rsidRPr="00F918A3" w:rsidRDefault="001748DD" w:rsidP="001748DD">
      <w:pPr>
        <w:ind w:left="426"/>
        <w:jc w:val="both"/>
        <w:rPr>
          <w:rFonts w:asciiTheme="minorHAnsi" w:hAnsiTheme="minorHAnsi" w:cstheme="minorHAnsi"/>
          <w:b/>
          <w:sz w:val="20"/>
          <w:szCs w:val="20"/>
        </w:rPr>
      </w:pPr>
    </w:p>
    <w:p w:rsidR="001748DD" w:rsidRPr="00F918A3" w:rsidRDefault="001748DD" w:rsidP="001748DD">
      <w:pPr>
        <w:jc w:val="both"/>
        <w:rPr>
          <w:rFonts w:asciiTheme="minorHAnsi" w:hAnsiTheme="minorHAnsi" w:cstheme="minorHAnsi"/>
          <w:sz w:val="20"/>
          <w:szCs w:val="20"/>
        </w:rPr>
      </w:pPr>
      <w:r w:rsidRPr="00F918A3">
        <w:rPr>
          <w:rFonts w:asciiTheme="minorHAnsi" w:hAnsiTheme="minorHAnsi" w:cstheme="minorHAnsi"/>
          <w:sz w:val="20"/>
          <w:szCs w:val="20"/>
        </w:rPr>
        <w:t>Para el curvado debe considerarse las siguientes recomendaciones:</w:t>
      </w:r>
    </w:p>
    <w:p w:rsidR="001748DD" w:rsidRPr="00F918A3" w:rsidRDefault="001748DD" w:rsidP="001748DD">
      <w:pPr>
        <w:pStyle w:val="Sangra3detindependiente"/>
        <w:autoSpaceDE w:val="0"/>
        <w:autoSpaceDN w:val="0"/>
        <w:adjustRightInd w:val="0"/>
        <w:spacing w:after="0" w:line="240" w:lineRule="auto"/>
        <w:jc w:val="both"/>
        <w:rPr>
          <w:rFonts w:cstheme="minorHAnsi"/>
          <w:b/>
          <w:bCs/>
          <w:sz w:val="20"/>
          <w:szCs w:val="20"/>
        </w:rPr>
      </w:pPr>
    </w:p>
    <w:p w:rsidR="001748DD" w:rsidRPr="00F918A3" w:rsidRDefault="001748DD" w:rsidP="001748DD">
      <w:pPr>
        <w:pStyle w:val="Prrafodelista"/>
        <w:numPr>
          <w:ilvl w:val="0"/>
          <w:numId w:val="11"/>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1748DD" w:rsidRPr="00F918A3" w:rsidRDefault="001748DD" w:rsidP="001748DD">
      <w:pPr>
        <w:pStyle w:val="Prrafodelista"/>
        <w:numPr>
          <w:ilvl w:val="0"/>
          <w:numId w:val="11"/>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1748DD" w:rsidRPr="00F918A3" w:rsidRDefault="001748DD" w:rsidP="001748DD">
      <w:pPr>
        <w:pStyle w:val="Prrafodelista"/>
        <w:numPr>
          <w:ilvl w:val="0"/>
          <w:numId w:val="11"/>
        </w:numPr>
        <w:contextualSpacing/>
        <w:jc w:val="both"/>
        <w:rPr>
          <w:rFonts w:asciiTheme="minorHAnsi" w:hAnsiTheme="minorHAnsi" w:cstheme="minorHAnsi"/>
          <w:sz w:val="20"/>
          <w:szCs w:val="20"/>
        </w:rPr>
      </w:pPr>
      <w:r w:rsidRPr="00F918A3">
        <w:rPr>
          <w:rFonts w:asciiTheme="minorHAnsi" w:hAnsiTheme="minorHAnsi"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1748DD" w:rsidRPr="00F918A3" w:rsidRDefault="001748DD" w:rsidP="001748DD">
      <w:pPr>
        <w:jc w:val="both"/>
        <w:rPr>
          <w:rFonts w:asciiTheme="minorHAnsi" w:hAnsiTheme="minorHAnsi" w:cstheme="minorHAnsi"/>
          <w:sz w:val="20"/>
          <w:szCs w:val="20"/>
        </w:rPr>
      </w:pPr>
    </w:p>
    <w:p w:rsidR="001748DD" w:rsidRPr="00F918A3" w:rsidRDefault="001748DD" w:rsidP="001748D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Condiciones para aprobación </w:t>
      </w:r>
    </w:p>
    <w:p w:rsidR="001748DD" w:rsidRPr="00F918A3" w:rsidRDefault="001748DD" w:rsidP="001748DD">
      <w:pPr>
        <w:jc w:val="both"/>
        <w:rPr>
          <w:rFonts w:asciiTheme="minorHAnsi" w:hAnsiTheme="minorHAnsi" w:cstheme="minorHAnsi"/>
          <w:sz w:val="20"/>
          <w:szCs w:val="20"/>
        </w:rPr>
      </w:pPr>
      <w:r w:rsidRPr="00F918A3">
        <w:rPr>
          <w:rFonts w:asciiTheme="minorHAnsi" w:hAnsiTheme="minorHAnsi" w:cstheme="minorHAnsi"/>
          <w:sz w:val="20"/>
          <w:szCs w:val="20"/>
        </w:rPr>
        <w:t>El método del curvado debe ser previamente aprobado por el supervisor  de YPFB y satisfacer las siguientes condiciones mínimas de inspección.</w:t>
      </w:r>
    </w:p>
    <w:p w:rsidR="001748DD" w:rsidRPr="00F918A3" w:rsidRDefault="001748DD" w:rsidP="001748DD">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1748DD" w:rsidRPr="00F918A3" w:rsidRDefault="001748DD" w:rsidP="001748DD">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No son permitidos arrugamientos y daños mecánicos en la cañería ni en el revestimiento.</w:t>
      </w:r>
    </w:p>
    <w:p w:rsidR="001748DD" w:rsidRPr="00F918A3" w:rsidRDefault="001748DD" w:rsidP="001748DD">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cañería con grado de curvatura igual o superior a 50% del grado de curvatura, establecido en su procedimiento de curvado, debe ser inspeccionado por pasaje de un calibrador interno para verificar si la ovalación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1748DD" w:rsidRPr="00F918A3" w:rsidRDefault="00F10123" w:rsidP="001748DD">
      <w:pPr>
        <w:ind w:left="426"/>
        <w:jc w:val="both"/>
        <w:rPr>
          <w:rFonts w:asciiTheme="minorHAnsi" w:hAnsiTheme="minorHAnsi" w:cstheme="minorHAnsi"/>
          <w:sz w:val="20"/>
          <w:szCs w:val="20"/>
        </w:rPr>
      </w:pPr>
      <m:oMathPara>
        <m:oMathParaPr>
          <m:jc m:val="center"/>
        </m:oMathParaP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1748DD" w:rsidRPr="00F918A3" w:rsidRDefault="001748DD" w:rsidP="001748DD">
      <w:pPr>
        <w:ind w:left="426"/>
        <w:jc w:val="both"/>
        <w:rPr>
          <w:rFonts w:asciiTheme="minorHAnsi" w:hAnsiTheme="minorHAnsi" w:cstheme="minorHAnsi"/>
          <w:sz w:val="20"/>
          <w:szCs w:val="20"/>
        </w:rPr>
      </w:pPr>
    </w:p>
    <w:p w:rsidR="001748DD" w:rsidRPr="00F918A3" w:rsidRDefault="00F10123" w:rsidP="001748DD">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1748DD" w:rsidRPr="00F918A3" w:rsidRDefault="001748DD" w:rsidP="001748DD">
      <w:pPr>
        <w:ind w:left="426"/>
        <w:jc w:val="both"/>
        <w:rPr>
          <w:rFonts w:asciiTheme="minorHAnsi" w:hAnsiTheme="minorHAnsi" w:cstheme="minorHAnsi"/>
          <w:sz w:val="20"/>
          <w:szCs w:val="20"/>
        </w:rPr>
      </w:pPr>
    </w:p>
    <w:p w:rsidR="001748DD" w:rsidRPr="00F918A3" w:rsidRDefault="001748DD" w:rsidP="001748DD">
      <w:pPr>
        <w:ind w:left="426"/>
        <w:jc w:val="both"/>
        <w:rPr>
          <w:rFonts w:asciiTheme="minorHAnsi" w:hAnsiTheme="minorHAnsi" w:cstheme="minorHAnsi"/>
          <w:sz w:val="20"/>
          <w:szCs w:val="20"/>
        </w:rPr>
      </w:pPr>
      <w:r w:rsidRPr="00F918A3">
        <w:rPr>
          <w:rFonts w:asciiTheme="minorHAnsi" w:hAnsiTheme="minorHAnsi" w:cstheme="minorHAnsi"/>
          <w:noProof/>
          <w:sz w:val="20"/>
          <w:szCs w:val="20"/>
        </w:rPr>
        <mc:AlternateContent>
          <mc:Choice Requires="wpg">
            <w:drawing>
              <wp:anchor distT="0" distB="0" distL="114300" distR="114300" simplePos="0" relativeHeight="251661312" behindDoc="0" locked="0" layoutInCell="1" allowOverlap="1" wp14:anchorId="384F7DC3" wp14:editId="5C987F80">
                <wp:simplePos x="0" y="0"/>
                <wp:positionH relativeFrom="column">
                  <wp:posOffset>768350</wp:posOffset>
                </wp:positionH>
                <wp:positionV relativeFrom="paragraph">
                  <wp:posOffset>48895</wp:posOffset>
                </wp:positionV>
                <wp:extent cx="4145915" cy="1449070"/>
                <wp:effectExtent l="0" t="0" r="26035" b="17780"/>
                <wp:wrapNone/>
                <wp:docPr id="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6"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7"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4DD" w:rsidRPr="00A83AE7" w:rsidRDefault="00F10123" w:rsidP="001748D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0"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12"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4DD" w:rsidRPr="00A83AE7" w:rsidRDefault="00F10123" w:rsidP="001748D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F234DD" w:rsidRPr="00AA7CAC" w:rsidRDefault="00F234DD" w:rsidP="001748DD"/>
                          </w:txbxContent>
                        </wps:txbx>
                        <wps:bodyPr rot="0" vert="horz" wrap="square" lIns="91440" tIns="45720" rIns="91440" bIns="45720" anchor="t" anchorCtr="0" upright="1">
                          <a:noAutofit/>
                        </wps:bodyPr>
                      </wps:wsp>
                      <wps:wsp>
                        <wps:cNvPr id="15"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4DD" w:rsidRPr="009B2D2F" w:rsidRDefault="00F234DD" w:rsidP="001748DD">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1"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4DD" w:rsidRPr="009B2D2F" w:rsidRDefault="00F234DD" w:rsidP="001748DD">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64"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4DD" w:rsidRPr="009B2D2F" w:rsidRDefault="00F234DD" w:rsidP="001748DD">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68"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70"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71"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72"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4"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4DD" w:rsidRPr="0051035F" w:rsidRDefault="00F234DD" w:rsidP="001748DD">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4F7DC3" id="_x0000_s1074" style="position:absolute;left:0;text-align:left;margin-left:60.5pt;margin-top:3.85pt;width:326.45pt;height:114.1pt;z-index:251661312"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Yw/sQcAADlLAAAOAAAAZHJzL2Uyb0RvYy54bWzsXG1vo0YQ/l6p/wHx3WeWd6xzqsSOr5Wu&#10;vdPdtd8JxjYqBrqQ2GnV/97ZWVjWJNS5OLiXamMpAoOX3dlnZ555Wd7+sN+m2l1MyyTPpjp5Y+ha&#10;nEX5MsnWU/3XL4uRr2tlFWbLMM2zeKrfx6X+w8X3373dFZPYzDd5uoypBo1k5WRXTPVNVRWT8biM&#10;NvE2LN/kRZzBxVVOt2EFp3Q9XtJwB61v07FpGO54l9NlQfMoLkv4ds4v6hfY/moVR9WH1aqMKy2d&#10;6tC3Cv9T/H/D/o8v3oaTNQ2LTRLV3Qif0YttmGTwUNHUPKxC7ZYmD5raJhHNy3xVvYny7ThfrZIo&#10;xjHAaIjRGc07mt8WOJb1ZLcuhJhAtB05PbvZ6Je7j1RLllPd0bUs3MIU4VM1x2Oy2RXrCdzyjhaf&#10;i4+UDxAO3+fR7yVcHnevs/M1v1m72f2cL6G98LbKUTb7Fd2yJmDU2h6n4F5MQbyvtAi+tIntBAT6&#10;EsE1YtuB4dWTFG1gJtnvzIAQXWOXDWK5fAajzXXdgOuZADn2a5M4Prs6Dif8ydjbundsaIC4shVq&#10;eZpQP2/CIsa5KpnEaqG6jVA/3IWpxvvDHgx3NAItuTS1LJ9twmwdX1Ka7zZxuIQOEez/wQ/YSQlz&#10;cVS8nkXMWkxugJMZThopE+LWQiImsQ6EFE4KWlbv4nyrsYOpHqdpUpRsaOEkvHtfVlykzV3s6zJP&#10;k+UiSVM8oeubWUo1GPBUv1qwT/2Ag9vSTNtN9cAxHWz54FopN2Hg32NNwOrIltCbcMLEdV0fV2GS&#10;8mOY+DRDkHKR8Tm/yZf3ID6ac10AugsONjn9U9d2oAemevnHbUhjXUt/ymAKAgAhUxx4YjueCSdU&#10;vnIjXwmzCJqa6pWu8cNZxZXNbUGT9QaeRHC4WX4Jq2KVoDDZlPJe1Z0FWJ4Jn94hPgMm5gO4weQO&#10;hU/PgmXOljEhBi7UFp+WA9Bla9hyEbliCb8sOhf49xi0FDq/BXSCjuIm6RPYcdCNaay5aA3OBFGH&#10;AbMHogy1T8Qohd4/T30OCtBtUgH1SpPtVPeFjlW69Am87HFbHzRo/cLM7FW+11y03xJYtWoP3zdG&#10;YCjNahleY/ntoKNZPR+6yTSrbR+x+8dQm+XM4qP5ZVY2nIgvaruL6hz4ArvGJIJ0+K/ACK79a98e&#10;2aZ7PbKN+Xx0uZjZI3dBPGduzWezOfmbrRZiTzbJchln7DENNSf201ha7SRwUi3IeT/J6Fto48Nu&#10;IJmEsXSGREzbuDKD0cL1vZG9sJ1R4Bn+yCDBVeAadmDPF4dDep9k8elDOplAfaUGEDPCut+KAqYb&#10;RIITDQxbplrV/maPvgUw0ZpYKPYleQfMgnADx9ggahXNFaICH2GWcacr2me10yXcBLz7y30BDtaB&#10;l8B/0szDUS/B8kFJcWfKt/HRLQsjRlA7YgESw34WVlY0ZPR2lmcZGLuccpbb4y4IRcH4OQOxaznG&#10;MF6AVqGEKpogfQCKP9W38RLIfQzhCnYEuPxm9ZUQVK8a6l97fKGx0TEsnM+jYL45xzS6vC5aGckE&#10;MtU5lOHzfGI3fC2oIwPM8rDAAvHA18GgAoCaT3oTj2hc2ZdweOc++yiXQvtGHV4WE+HwbFma3Rin&#10;OipzHpbmu06jeS2uX1vNq1jao9EkxdKe4KedwNKErlYsTWZpQIIesDS0IbVZG4ilaSsIvP7YOIt1&#10;0Ny3fSCNLGpmPOBrrlGbOMtBlab42pn9y1fJ10SKojWISJ0kznYeg2gZkM3h0TbfQIejNYjE9YDZ&#10;8Ygwein92FZxC0jD9DoMXKR1KEbFLY7FLQQ1VBZRsoim8PGkuEWdL8bc5pAW8beORbQJgZAm5pEs&#10;q6M2fKu2iHZwJNqpIhiDRFxfo0U0wdJ0XUT06M9uEVsXkfhWJzgX+HUG3+IRQ2UQseBAuYjDuojC&#10;71EGUTKIrlAZkkGUiymGNIjoIqKz2DWNXhDUISZiwRFEPVtG7UIm/WmEWplGZRqbcjbhLH4SFRm8&#10;Pk+yjUNG+KXaP9PoWESp8s8IXtJJPHeeFavWcKX+X7Pnx9JWqjoP0+ZQ/NZlot5/U1LiWE2yggRd&#10;JkoIqICnmRIVm1GxmXAiV+iekK0QUUpFRWUqKoomWyoK5WDA/c6VrXiUijoi20kcKKE+oKKmBSwV&#10;a9KgOO1fU/OKiioq2lBRUW4pUVGRwDzD/grHAEPIM3EP9ld4wJOx1uTo7opjFrG/ZPHSYZ96vRzc&#10;9gLF619ZGaj2WYgdaI/XBjOGxGOKElpFcuEMaHVNUpeyGwqtaldQs1+yB60ivyOhVUT+zoBWaeOF&#10;yclLG7hqN14c2xv0fN06aBWf0q3SBt+v2rjag1ZR0iehVTgHZ0CrHThN4YJpdnZaCibgHKG2zwdr&#10;X8qjqa4+aY+lAusLg9V6hAjIqfOhtwXLYIVSsgNHrAHrcIpVYfU1bQ4WWS1JsXYz4UNG+10zgC5g&#10;aYdSrGone/2Ojx4WIKp0JbDKKdihFasMVg8DES1nVYpVxWilGC2DQ6fCiJtiKYt6nppbG96wUgex&#10;xLtUmh1TtojLqhIj+YUkfRxG1dxKb145Ia8j2PBr0Rn4XiF4PxPuJK3fJcVeACWf4z7M9o1XF/8A&#10;AAD//wMAUEsDBBQABgAIAAAAIQBtMG4V4AAAAAkBAAAPAAAAZHJzL2Rvd25yZXYueG1sTI9PS8NA&#10;FMTvgt9heYI3u/lDjY3ZlFLUUxFsBfH2mn1NQrO7IbtN0m/v86THYYaZ3xTr2XRipMG3ziqIFxEI&#10;spXTra0VfB5eH55A+IBWY+csKbiSh3V5e1Ngrt1kP2jch1pwifU5KmhC6HMpfdWQQb9wPVn2Tm4w&#10;GFgOtdQDTlxuOplE0aM02FpeaLCnbUPVeX8xCt4mnDZp/DLuzqft9fuwfP/axaTU/d28eQYRaA5/&#10;YfjFZ3QomenoLlZ70bFOYv4SFGQZCPazLF2BOCpI0uUKZFnI/w/KHwAAAP//AwBQSwECLQAUAAYA&#10;CAAAACEAtoM4kv4AAADhAQAAEwAAAAAAAAAAAAAAAAAAAAAAW0NvbnRlbnRfVHlwZXNdLnhtbFBL&#10;AQItABQABgAIAAAAIQA4/SH/1gAAAJQBAAALAAAAAAAAAAAAAAAAAC8BAABfcmVscy8ucmVsc1BL&#10;AQItABQABgAIAAAAIQDLeYw/sQcAADlLAAAOAAAAAAAAAAAAAAAAAC4CAABkcnMvZTJvRG9jLnht&#10;bFBLAQItABQABgAIAAAAIQBtMG4V4AAAAAkBAAAPAAAAAAAAAAAAAAAAAAsKAABkcnMvZG93bnJl&#10;di54bWxQSwUGAAAAAAQABADzAAAAGAsAAAAA&#10;">
                <v:oval id="Oval 58" o:spid="_x0000_s1075" style="position:absolute;left:7312;top:10697;width:1168;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ceAxAAAANoAAAAPAAAAZHJzL2Rvd25yZXYueG1sRI9BawIx&#10;FITvBf9DeEJvNasHLatRRLSIF+3aSnt7bJ67i5uXdRM1/vumIHgcZuYbZjILphZXal1lWUG/l4Ag&#10;zq2uuFDwtV+9vYNwHlljbZkU3MnBbNp5mWCq7Y0/6Zr5QkQIuxQVlN43qZQuL8mg69mGOHpH2xr0&#10;UbaF1C3eItzUcpAkQ2mw4rhQYkOLkvJTdjEKFt/hd3s+HLNdJk9h1GzWH8sfq9RrN8zHIDwF/ww/&#10;2mutYAj/V+INkNM/AAAA//8DAFBLAQItABQABgAIAAAAIQDb4fbL7gAAAIUBAAATAAAAAAAAAAAA&#10;AAAAAAAAAABbQ29udGVudF9UeXBlc10ueG1sUEsBAi0AFAAGAAgAAAAhAFr0LFu/AAAAFQEAAAsA&#10;AAAAAAAAAAAAAAAAHwEAAF9yZWxzLy5yZWxzUEsBAi0AFAAGAAgAAAAhAHSJx4DEAAAA2gAAAA8A&#10;AAAAAAAAAAAAAAAABwIAAGRycy9kb3ducmV2LnhtbFBLBQYAAAAAAwADALcAAAD4AgAAAAA=&#10;" fillcolor="#bfbfbf"/>
                <v:oval id="Oval 59" o:spid="_x0000_s1076" style="position:absolute;left:7735;top:11108;width:352;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rmuwgAAANoAAAAPAAAAZHJzL2Rvd25yZXYueG1sRI9Ba8JA&#10;FITvQv/D8oTedKNBW6KrSKVgDx4a2/sj+0yC2bch+4zx37sFocdhZr5h1tvBNaqnLtSeDcymCSji&#10;wtuaSwM/p8/JO6ggyBYbz2TgTgG2m5fRGjPrb/xNfS6lihAOGRqoRNpM61BU5DBMfUscvbPvHEqU&#10;Xalth7cId42eJ8lSO6w5LlTY0kdFxSW/OgP7cpcve53KIj3vD7K4/B6/0pkxr+NhtwIlNMh/+Nk+&#10;WANv8Hcl3gC9eQAAAP//AwBQSwECLQAUAAYACAAAACEA2+H2y+4AAACFAQAAEwAAAAAAAAAAAAAA&#10;AAAAAAAAW0NvbnRlbnRfVHlwZXNdLnhtbFBLAQItABQABgAIAAAAIQBa9CxbvwAAABUBAAALAAAA&#10;AAAAAAAAAAAAAB8BAABfcmVscy8ucmVsc1BLAQItABQABgAIAAAAIQBAqrmuwgAAANoAAAAPAAAA&#10;AAAAAAAAAAAAAAcCAABkcnMvZG93bnJldi54bWxQSwUGAAAAAAMAAwC3AAAA9gIAAAAA&#10;"/>
                <v:rect id="Rectangle 60" o:spid="_x0000_s1077" style="position:absolute;left:5108;top:11108;width:111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shape id="Text Box 61" o:spid="_x0000_s1078" type="#_x0000_t202" style="position:absolute;left:3072;top:10498;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rsidR="00F234DD" w:rsidRPr="00A83AE7" w:rsidRDefault="00F10123" w:rsidP="001748D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79" type="#_x0000_t32" style="position:absolute;left:3861;top:10842;width:1095;height: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JJdxAAAANsAAAAPAAAAZHJzL2Rvd25yZXYueG1sRI9Bb8Iw&#10;DIXvk/gPkZF2Gykc0FQICJAQY9MO64Cz1Zi2onFKkkG3Xz8fJu1m6z2/93m+7F2rbhRi49nAeJSB&#10;Ii69bbgycPjcPj2DignZYuuZDHxThOVi8DDH3Po7f9CtSJWSEI45GqhT6nKtY1mTwzjyHbFoZx8c&#10;JllDpW3Au4S7Vk+ybKodNiwNNXa0qam8FF/OwOtb10yuu/ewbxOdCvtzXO/GR2Meh/1qBipRn/7N&#10;f9cvVvCFXn6RAfTiFwAA//8DAFBLAQItABQABgAIAAAAIQDb4fbL7gAAAIUBAAATAAAAAAAAAAAA&#10;AAAAAAAAAABbQ29udGVudF9UeXBlc10ueG1sUEsBAi0AFAAGAAgAAAAhAFr0LFu/AAAAFQEAAAsA&#10;AAAAAAAAAAAAAAAAHwEAAF9yZWxzLy5yZWxzUEsBAi0AFAAGAAgAAAAhAJzgkl3EAAAA2wAAAA8A&#10;AAAAAAAAAAAAAAAABwIAAGRycy9kb3ducmV2LnhtbFBLBQYAAAAAAwADALcAAAD4AgAAAAA=&#10;" strokeweight=".5pt">
                  <v:stroke endarrow="block"/>
                </v:shape>
                <v:oval id="Oval 63" o:spid="_x0000_s1080" style="position:absolute;left:7814;top:11196;width:177;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yVVwwAAANsAAAAPAAAAZHJzL2Rvd25yZXYueG1sRE9NawIx&#10;EL0L/Q9hCt7crBatbI1SxEppBam1eJ1upputm8mySTX996Yg9DaP9zmzRbSNOFHna8cKhlkOgrh0&#10;uuZKwf79aTAF4QOyxsYxKfglD4v5TW+GhXZnfqPTLlQihbAvUIEJoS2k9KUhiz5zLXHivlxnMSTY&#10;VVJ3eE7htpGjPJ9IizWnBoMtLQ2Vx92PVbC6//iO69fN53Z/uMvDNKI5jF+U6t/GxwcQgWL4F1/d&#10;zzrNH8LfL+kAOb8AAAD//wMAUEsBAi0AFAAGAAgAAAAhANvh9svuAAAAhQEAABMAAAAAAAAAAAAA&#10;AAAAAAAAAFtDb250ZW50X1R5cGVzXS54bWxQSwECLQAUAAYACAAAACEAWvQsW78AAAAVAQAACwAA&#10;AAAAAAAAAAAAAAAfAQAAX3JlbHMvLnJlbHNQSwECLQAUAAYACAAAACEAcWslVcMAAADbAAAADwAA&#10;AAAAAAAAAAAAAAAHAgAAZHJzL2Rvd25yZXYueG1sUEsFBgAAAAADAAMAtwAAAPcCAAAAAA==&#10;" fillcolor="#d8d8d8"/>
                <v:shape id="Text Box 64" o:spid="_x0000_s1081" type="#_x0000_t202" style="position:absolute;left:8651;top:10399;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rsidR="00F234DD" w:rsidRPr="00A83AE7" w:rsidRDefault="00F10123" w:rsidP="001748D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F234DD" w:rsidRPr="00AA7CAC" w:rsidRDefault="00F234DD" w:rsidP="001748DD"/>
                    </w:txbxContent>
                  </v:textbox>
                </v:shape>
                <v:shape id="AutoShape 65" o:spid="_x0000_s1082" type="#_x0000_t32" style="position:absolute;left:8480;top:10842;width:607;height:3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mUTvgAAANsAAAAPAAAAZHJzL2Rvd25yZXYueG1sRE/NisIw&#10;EL4LvkMYwZumVlekGkUWBNmbXR9gaMam2kxKE2327c3Cwt7m4/ud3SHaVryo941jBYt5BoK4crrh&#10;WsH1+zTbgPABWWPrmBT8kIfDfjzaYaHdwBd6laEWKYR9gQpMCF0hpa8MWfRz1xEn7uZ6iyHBvpa6&#10;xyGF21bmWbaWFhtODQY7+jRUPcqnVZCbRVyd7tgtv8r4yG9lvXbVoNR0Eo9bEIFi+Bf/uc86zf+A&#10;31/SAXL/BgAA//8DAFBLAQItABQABgAIAAAAIQDb4fbL7gAAAIUBAAATAAAAAAAAAAAAAAAAAAAA&#10;AABbQ29udGVudF9UeXBlc10ueG1sUEsBAi0AFAAGAAgAAAAhAFr0LFu/AAAAFQEAAAsAAAAAAAAA&#10;AAAAAAAAHwEAAF9yZWxzLy5yZWxzUEsBAi0AFAAGAAgAAAAhAPfqZRO+AAAA2wAAAA8AAAAAAAAA&#10;AAAAAAAABwIAAGRycy9kb3ducmV2LnhtbFBLBQYAAAAAAwADALcAAADyAgAAAAA=&#10;" strokeweight=".5pt">
                  <v:stroke endarrow="block"/>
                </v:shape>
                <v:shape id="Text Box 66" o:spid="_x0000_s1083" type="#_x0000_t202" style="position:absolute;left:3036;top:11809;width:167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rsidR="00F234DD" w:rsidRPr="009B2D2F" w:rsidRDefault="00F234DD" w:rsidP="001748DD">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84" type="#_x0000_t32" style="position:absolute;left:4119;top:11339;width:837;height:4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amtwAAAANsAAAAPAAAAZHJzL2Rvd25yZXYueG1sRI/RisIw&#10;FETfBf8hXGHfNG13EalGEUFY9s3qB1yaa1NtbkqTtfHvzYKwj8PMmWE2u2g78aDBt44V5IsMBHHt&#10;dMuNgsv5OF+B8AFZY+eYFDzJw247nWyw1G7kEz2q0IhUwr5EBSaEvpTS14Ys+oXriZN3dYPFkOTQ&#10;SD3gmMptJ4ssW0qLLacFgz0dDNX36tcqKEwev4437D9/qngvrlWzdPWo1Mcs7tcgAsXwH37T3zpx&#10;Ofx9ST9Abl8AAAD//wMAUEsBAi0AFAAGAAgAAAAhANvh9svuAAAAhQEAABMAAAAAAAAAAAAAAAAA&#10;AAAAAFtDb250ZW50X1R5cGVzXS54bWxQSwECLQAUAAYACAAAACEAWvQsW78AAAAVAQAACwAAAAAA&#10;AAAAAAAAAAAfAQAAX3JlbHMvLnJlbHNQSwECLQAUAAYACAAAACEARr2prcAAAADbAAAADwAAAAAA&#10;AAAAAAAAAAAHAgAAZHJzL2Rvd25yZXYueG1sUEsFBgAAAAADAAMAtwAAAPQCAAAAAA==&#10;" strokeweight=".5pt">
                  <v:stroke endarrow="block"/>
                </v:shape>
                <v:shape id="Text Box 68" o:spid="_x0000_s1085" type="#_x0000_t202" style="position:absolute;left:8651;top:11832;width:988;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rsidR="00F234DD" w:rsidRPr="009B2D2F" w:rsidRDefault="00F234DD" w:rsidP="001748DD">
                        <w:pPr>
                          <w:rPr>
                            <w:i/>
                            <w:sz w:val="20"/>
                            <w:szCs w:val="20"/>
                            <w:lang w:val="es-ES_tradnl"/>
                          </w:rPr>
                        </w:pPr>
                        <w:r w:rsidRPr="00D6791A">
                          <w:rPr>
                            <w:i/>
                            <w:sz w:val="16"/>
                            <w:szCs w:val="16"/>
                            <w:lang w:val="es-ES_tradnl"/>
                          </w:rPr>
                          <w:t>Volanda</w:t>
                        </w:r>
                      </w:p>
                    </w:txbxContent>
                  </v:textbox>
                </v:shape>
                <v:shape id="AutoShape 69" o:spid="_x0000_s1086" type="#_x0000_t32" style="position:absolute;left:7991;top:11391;width:660;height:36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si/xAAAANsAAAAPAAAAZHJzL2Rvd25yZXYueG1sRI9Ba8JA&#10;FITvBf/D8gq91Y22iKSuUiQBoXjQeOntkX0mMdm3cXfV9N93BcHjMDPfMIvVYDpxJecbywom4wQE&#10;cWl1w5WCQ5G/z0H4gKyxs0wK/sjDajl6WWCq7Y13dN2HSkQI+xQV1CH0qZS+rMmgH9ueOHpH6wyG&#10;KF0ltcNbhJtOTpNkJg02HBdq7GldU9nuL0bB7/Qn37YfWzep8kuLZ5+dsiJT6u11+P4CEWgIz/Cj&#10;vdEKZp9w/xJ/gFz+AwAA//8DAFBLAQItABQABgAIAAAAIQDb4fbL7gAAAIUBAAATAAAAAAAAAAAA&#10;AAAAAAAAAABbQ29udGVudF9UeXBlc10ueG1sUEsBAi0AFAAGAAgAAAAhAFr0LFu/AAAAFQEAAAsA&#10;AAAAAAAAAAAAAAAAHwEAAF9yZWxzLy5yZWxzUEsBAi0AFAAGAAgAAAAhAO/KyL/EAAAA2wAAAA8A&#10;AAAAAAAAAAAAAAAABwIAAGRycy9kb3ducmV2LnhtbFBLBQYAAAAAAwADALcAAAD4AgAAAAA=&#10;" strokeweight=".5pt">
                  <v:stroke endarrow="block"/>
                </v:shape>
                <v:rect id="Rectangle 70" o:spid="_x0000_s1087" style="position:absolute;left:2911;top:10202;width:6728;height: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jfCwgAAANsAAAAPAAAAZHJzL2Rvd25yZXYueG1sRI9BawIx&#10;FITvBf9DeIK3mrXgUlajrFLBk1ArqLfH5pksbl6WTXS3/74pFHocZuYbZrkeXCOe1IXas4LZNANB&#10;XHlds1Fw+tq9voMIEVlj45kUfFOA9Wr0ssRC+54/6XmMRiQIhwIV2BjbQspQWXIYpr4lTt7Ndw5j&#10;kp2RusM+wV0j37Islw5rTgsWW9paqu7Hh1Pw0V4P5dwEWZ6jvdz9pt/Zg1FqMh7KBYhIQ/wP/7X3&#10;WkGew++X9APk6gcAAP//AwBQSwECLQAUAAYACAAAACEA2+H2y+4AAACFAQAAEwAAAAAAAAAAAAAA&#10;AAAAAAAAW0NvbnRlbnRfVHlwZXNdLnhtbFBLAQItABQABgAIAAAAIQBa9CxbvwAAABUBAAALAAAA&#10;AAAAAAAAAAAAAB8BAABfcmVscy8ucmVsc1BLAQItABQABgAIAAAAIQCofjfCwgAAANsAAAAPAAAA&#10;AAAAAAAAAAAAAAcCAABkcnMvZG93bnJldi54bWxQSwUGAAAAAAMAAwC3AAAA9gIAAAAA&#10;" filled="f"/>
                <v:shape id="Text Box 71" o:spid="_x0000_s1088" type="#_x0000_t202" style="position:absolute;left:5351;top:11932;width:1170;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7wwwAAANsAAAAPAAAAZHJzL2Rvd25yZXYueG1sRI9Ba8JA&#10;FITvgv9heUJvumuxVlNXkUqhJ8VUBW+P7DMJzb4N2a1J/70rCB6HmfmGWaw6W4krNb50rGE8UiCI&#10;M2dKzjUcfr6GMxA+IBusHJOGf/KwWvZ7C0yMa3lP1zTkIkLYJ6ihCKFOpPRZQRb9yNXE0bu4xmKI&#10;ssmlabCNcFvJV6Wm0mLJcaHAmj4Lyn7TP6vhuL2cTxO1yzf2rW5dpyTbudT6ZdCtP0AE6sIz/Gh/&#10;Gw3Td7h/iT9ALm8AAAD//wMAUEsBAi0AFAAGAAgAAAAhANvh9svuAAAAhQEAABMAAAAAAAAAAAAA&#10;AAAAAAAAAFtDb250ZW50X1R5cGVzXS54bWxQSwECLQAUAAYACAAAACEAWvQsW78AAAAVAQAACwAA&#10;AAAAAAAAAAAAAAAfAQAAX3JlbHMvLnJlbHNQSwECLQAUAAYACAAAACEAi28+8MMAAADbAAAADwAA&#10;AAAAAAAAAAAAAAAHAgAAZHJzL2Rvd25yZXYueG1sUEsFBgAAAAADAAMAtwAAAPcCAAAAAA==&#10;" filled="f" stroked="f">
                  <v:textbox>
                    <w:txbxContent>
                      <w:p w:rsidR="00F234DD" w:rsidRPr="009B2D2F" w:rsidRDefault="00F234DD" w:rsidP="001748DD">
                        <w:pPr>
                          <w:rPr>
                            <w:i/>
                            <w:sz w:val="20"/>
                            <w:szCs w:val="20"/>
                            <w:lang w:val="es-ES_tradnl"/>
                          </w:rPr>
                        </w:pPr>
                        <w:r>
                          <w:rPr>
                            <w:i/>
                            <w:sz w:val="20"/>
                            <w:szCs w:val="20"/>
                            <w:lang w:val="es-ES_tradnl"/>
                          </w:rPr>
                          <w:t>Pasador</w:t>
                        </w:r>
                      </w:p>
                    </w:txbxContent>
                  </v:textbox>
                </v:shape>
                <v:shape id="AutoShape 72" o:spid="_x0000_s1089" type="#_x0000_t32" style="position:absolute;left:5651;top:11520;width:231;height:48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8K6wgAAANsAAAAPAAAAZHJzL2Rvd25yZXYueG1sRE/Pa8Iw&#10;FL4P/B/CE7zNVIUyqlGGtDAYPUx32e3RPNuuzUtNYtv998thsOPH9/twmk0vRnK+taxgs05AEFdW&#10;t1wr+LwWzy8gfEDW2FsmBT/k4XRcPB0w03biDxovoRYxhH2GCpoQhkxKXzVk0K/tQBy5m3UGQ4Su&#10;ltrhFMNNL7dJkkqDLceGBgc6N1R1l4dR8LV9L8puV7pNXTw6vPv8O7/mSq2W8+seRKA5/Iv/3G9a&#10;QRrHxi/xB8jjLwAAAP//AwBQSwECLQAUAAYACAAAACEA2+H2y+4AAACFAQAAEwAAAAAAAAAAAAAA&#10;AAAAAAAAW0NvbnRlbnRfVHlwZXNdLnhtbFBLAQItABQABgAIAAAAIQBa9CxbvwAAABUBAAALAAAA&#10;AAAAAAAAAAAAAB8BAABfcmVscy8ucmVsc1BLAQItABQABgAIAAAAIQBuh8K6wgAAANsAAAAPAAAA&#10;AAAAAAAAAAAAAAcCAABkcnMvZG93bnJldi54bWxQSwUGAAAAAAMAAwC3AAAA9gIAAAAA&#10;" strokeweight=".5pt">
                  <v:stroke endarrow="block"/>
                </v:shape>
                <v:rect id="Rectangle 73" o:spid="_x0000_s1090" style="position:absolute;left:5032;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VGNwwAAANsAAAAPAAAAZHJzL2Rvd25yZXYueG1sRI9Ba8JA&#10;FITvgv9heYI3s7FQsdFVilBa0YuaQo+P7DMbm30bstsk/vtuQehxmJlvmPV2sLXoqPWVYwXzJAVB&#10;XDhdcakgv7zNliB8QNZYOyYFd/Kw3YxHa8y06/lE3TmUIkLYZ6jAhNBkUvrCkEWfuIY4elfXWgxR&#10;tqXULfYRbmv5lKYLabHiuGCwoZ2h4vv8YxVcjunxFmR+e7Z7+/XuDicuP41S08nwugIRaAj/4Uf7&#10;QytYvMDfl/gD5OYXAAD//wMAUEsBAi0AFAAGAAgAAAAhANvh9svuAAAAhQEAABMAAAAAAAAAAAAA&#10;AAAAAAAAAFtDb250ZW50X1R5cGVzXS54bWxQSwECLQAUAAYACAAAACEAWvQsW78AAAAVAQAACwAA&#10;AAAAAAAAAAAAAAAfAQAAX3JlbHMvLnJlbHNQSwECLQAUAAYACAAAACEAfSVRjcMAAADbAAAADwAA&#10;AAAAAAAAAAAAAAAHAgAAZHJzL2Rvd25yZXYueG1sUEsFBgAAAAADAAMAtwAAAPcCAAAAAA==&#10;" fillcolor="#a5a5a5"/>
                <v:rect id="Rectangle 74" o:spid="_x0000_s1091" style="position:absolute;left:6218;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m7NvgAAANsAAAAPAAAAZHJzL2Rvd25yZXYueG1sRE/LisIw&#10;FN0L/kO4gjtNFXzQMYoIoqIbXzDLS3OnqdPclCZq/XuzEFweznu2aGwpHlT7wrGCQT8BQZw5XXCu&#10;4HJe96YgfEDWWDomBS/ysJi3WzNMtXvykR6nkIsYwj5FBSaEKpXSZ4Ys+r6riCP352qLIcI6l7rG&#10;Zwy3pRwmyVhaLDg2GKxoZSj7P92tgvMhOdyCvNxGdmd/N25/5PxqlOp2muUPiEBN+Io/7q1WMInr&#10;45f4A+T8DQAA//8DAFBLAQItABQABgAIAAAAIQDb4fbL7gAAAIUBAAATAAAAAAAAAAAAAAAAAAAA&#10;AABbQ29udGVudF9UeXBlc10ueG1sUEsBAi0AFAAGAAgAAAAhAFr0LFu/AAAAFQEAAAsAAAAAAAAA&#10;AAAAAAAAHwEAAF9yZWxzLy5yZWxzUEsBAi0AFAAGAAgAAAAhAGnGbs2+AAAA2wAAAA8AAAAAAAAA&#10;AAAAAAAABwIAAGRycy9kb3ducmV2LnhtbFBLBQYAAAAAAwADALcAAADyAgAAAAA=&#10;" fillcolor="#a5a5a5"/>
                <v:rect id="Rectangle 75" o:spid="_x0000_s1092" style="position:absolute;left:5108;top:11272;width:1110;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nw5xgAAANsAAAAPAAAAZHJzL2Rvd25yZXYueG1sRI9Pa8JA&#10;FMTvgt9heUJvurEtKtFVpCAK9uCf1vb4yD6TaPZtyK4x9dO7BcHjMDO/YSazxhSipsrllhX0exEI&#10;4sTqnFMFX/tFdwTCeWSNhWVS8EcOZtN2a4KxtlfeUr3zqQgQdjEqyLwvYyldkpFB17MlcfCOtjLo&#10;g6xSqSu8Brgp5GsUDaTBnMNChiV9ZJScdxej4FPj+lDc5t9uWdabt5/N++E0+lXqpdPMxyA8Nf4Z&#10;frRXWsGwD/9fwg+Q0zsAAAD//wMAUEsBAi0AFAAGAAgAAAAhANvh9svuAAAAhQEAABMAAAAAAAAA&#10;AAAAAAAAAAAAAFtDb250ZW50X1R5cGVzXS54bWxQSwECLQAUAAYACAAAACEAWvQsW78AAAAVAQAA&#10;CwAAAAAAAAAAAAAAAAAfAQAAX3JlbHMvLnJlbHNQSwECLQAUAAYACAAAACEAdtZ8OcYAAADbAAAA&#10;DwAAAAAAAAAAAAAAAAAHAgAAZHJzL2Rvd25yZXYueG1sUEsFBgAAAAADAAMAtwAAAPoCAAAAAA==&#10;" fillcolor="#d8d8d8"/>
                <v:rect id="Rectangle 76" o:spid="_x0000_s1093" style="position:absolute;left:4956;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pPSxAAAANsAAAAPAAAAZHJzL2Rvd25yZXYueG1sRI9Ba8JA&#10;FITvBf/D8gq9NZumYGt0FVEs9miSS2/P7DNJm30bsqtJ/fVuoeBxmJlvmMVqNK24UO8aywpeohgE&#10;cWl1w5WCIt89v4NwHllja5kU/JKD1XLysMBU24EPdMl8JQKEXYoKau+7VEpX1mTQRbYjDt7J9gZ9&#10;kH0ldY9DgJtWJnE8lQYbDgs1drSpqfzJzkbBsUkKvB7yj9jMdq/+c8y/z19bpZ4ex/UchKfR38P/&#10;7b1W8JbA35fwA+TyBgAA//8DAFBLAQItABQABgAIAAAAIQDb4fbL7gAAAIUBAAATAAAAAAAAAAAA&#10;AAAAAAAAAABbQ29udGVudF9UeXBlc10ueG1sUEsBAi0AFAAGAAgAAAAhAFr0LFu/AAAAFQEAAAsA&#10;AAAAAAAAAAAAAAAAHwEAAF9yZWxzLy5yZWxzUEsBAi0AFAAGAAgAAAAhANjuk9LEAAAA2wAAAA8A&#10;AAAAAAAAAAAAAAAABwIAAGRycy9kb3ducmV2LnhtbFBLBQYAAAAAAwADALcAAAD4AgAAAAA=&#10;"/>
                <v:rect id="Rectangle 77" o:spid="_x0000_s1094" style="position:absolute;left:4956;top:11280;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jZJwgAAANsAAAAPAAAAZHJzL2Rvd25yZXYueG1sRI9Bi8Iw&#10;FITvgv8hPMGbpiqsazWKKMruUevF27N5ttXmpTRRq7/eLAh7HGbmG2a2aEwp7lS7wrKCQT8CQZxa&#10;XXCm4JBset8gnEfWWFomBU9ysJi3WzOMtX3wju57n4kAYRejgtz7KpbSpTkZdH1bEQfvbGuDPsg6&#10;k7rGR4CbUg6j6EsaLDgs5FjRKqf0ur8ZBadieMDXLtlGZrIZ+d8mudyOa6W6nWY5BeGp8f/hT/tH&#10;KxiP4O9L+AFy/gYAAP//AwBQSwECLQAUAAYACAAAACEA2+H2y+4AAACFAQAAEwAAAAAAAAAAAAAA&#10;AAAAAAAAW0NvbnRlbnRfVHlwZXNdLnhtbFBLAQItABQABgAIAAAAIQBa9CxbvwAAABUBAAALAAAA&#10;AAAAAAAAAAAAAB8BAABfcmVscy8ucmVsc1BLAQItABQABgAIAAAAIQC3ojZJwgAAANsAAAAPAAAA&#10;AAAAAAAAAAAAAAcCAABkcnMvZG93bnJldi54bWxQSwUGAAAAAAMAAwC3AAAA9gIAAAAA&#10;"/>
                <v:rect id="Rectangle 78" o:spid="_x0000_s1095" style="position:absolute;left:6294;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649xQAAANsAAAAPAAAAZHJzL2Rvd25yZXYueG1sRI9Ba8JA&#10;FITvBf/D8oTe6kYtto1uRJSUetR46e2ZfSbR7NuQ3Zi0v75bKPQ4zMw3zGo9mFrcqXWVZQXTSQSC&#10;OLe64kLBKUufXkE4j6yxtkwKvsjBOhk9rDDWtucD3Y++EAHCLkYFpfdNLKXLSzLoJrYhDt7FtgZ9&#10;kG0hdYt9gJtazqJoIQ1WHBZKbGhbUn47dkbBuZqd8PuQvUfmLZ37/ZBdu8+dUo/jYbME4Wnw/+G/&#10;9odW8PIMv1/CD5DJDwAAAP//AwBQSwECLQAUAAYACAAAACEA2+H2y+4AAACFAQAAEwAAAAAAAAAA&#10;AAAAAAAAAAAAW0NvbnRlbnRfVHlwZXNdLnhtbFBLAQItABQABgAIAAAAIQBa9CxbvwAAABUBAAAL&#10;AAAAAAAAAAAAAAAAAB8BAABfcmVscy8ucmVsc1BLAQItABQABgAIAAAAIQA4S649xQAAANsAAAAP&#10;AAAAAAAAAAAAAAAAAAcCAABkcnMvZG93bnJldi54bWxQSwUGAAAAAAMAAwC3AAAA+QIAAAAA&#10;"/>
                <v:rect id="Rectangle 79" o:spid="_x0000_s1096" style="position:absolute;left:6294;top:11273;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wumxQAAANsAAAAPAAAAZHJzL2Rvd25yZXYueG1sRI9Ba8JA&#10;FITvBf/D8oTe6kalto1uRJSUetR46e2ZfSbR7NuQ3Zi0v75bKPQ4zMw3zGo9mFrcqXWVZQXTSQSC&#10;OLe64kLBKUufXkE4j6yxtkwKvsjBOhk9rDDWtucD3Y++EAHCLkYFpfdNLKXLSzLoJrYhDt7FtgZ9&#10;kG0hdYt9gJtazqJoIQ1WHBZKbGhbUn47dkbBuZqd8PuQvUfmLZ37/ZBdu8+dUo/jYbME4Wnw/+G/&#10;9odW8PIMv1/CD5DJDwAAAP//AwBQSwECLQAUAAYACAAAACEA2+H2y+4AAACFAQAAEwAAAAAAAAAA&#10;AAAAAAAAAAAAW0NvbnRlbnRfVHlwZXNdLnhtbFBLAQItABQABgAIAAAAIQBa9CxbvwAAABUBAAAL&#10;AAAAAAAAAAAAAAAAAB8BAABfcmVscy8ucmVsc1BLAQItABQABgAIAAAAIQBXBwumxQAAANsAAAAP&#10;AAAAAAAAAAAAAAAAAAcCAABkcnMvZG93bnJldi54bWxQSwUGAAAAAAMAAwC3AAAA+QIAAAAA&#10;"/>
                <v:shape id="Text Box 80" o:spid="_x0000_s1097" type="#_x0000_t202" style="position:absolute;left:4449;top:10136;width:4231;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22wwAAANsAAAAPAAAAZHJzL2Rvd25yZXYueG1sRI9Ba8JA&#10;FITvgv9heUJvumuxVlNXkUqhJ8VUBW+P7DMJzb4N2a1J/70rCB6HmfmGWaw6W4krNb50rGE8UiCI&#10;M2dKzjUcfr6GMxA+IBusHJOGf/KwWvZ7C0yMa3lP1zTkIkLYJ6ihCKFOpPRZQRb9yNXE0bu4xmKI&#10;ssmlabCNcFvJV6Wm0mLJcaHAmj4Lyn7TP6vhuL2cTxO1yzf2rW5dpyTbudT6ZdCtP0AE6sIz/Gh/&#10;Gw3vU7h/iT9ALm8AAAD//wMAUEsBAi0AFAAGAAgAAAAhANvh9svuAAAAhQEAABMAAAAAAAAAAAAA&#10;AAAAAAAAAFtDb250ZW50X1R5cGVzXS54bWxQSwECLQAUAAYACAAAACEAWvQsW78AAAAVAQAACwAA&#10;AAAAAAAAAAAAAAAfAQAAX3JlbHMvLnJlbHNQSwECLQAUAAYACAAAACEAYfoNtsMAAADbAAAADwAA&#10;AAAAAAAAAAAAAAAHAgAAZHJzL2Rvd25yZXYueG1sUEsFBgAAAAADAAMAtwAAAPcCAAAAAA==&#10;" filled="f" stroked="f">
                  <v:textbox>
                    <w:txbxContent>
                      <w:p w:rsidR="00F234DD" w:rsidRPr="0051035F" w:rsidRDefault="00F234DD" w:rsidP="001748DD">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1748DD" w:rsidRPr="00F918A3" w:rsidRDefault="001748DD" w:rsidP="001748DD">
      <w:pPr>
        <w:ind w:left="426"/>
        <w:jc w:val="both"/>
        <w:rPr>
          <w:rFonts w:asciiTheme="minorHAnsi" w:hAnsiTheme="minorHAnsi" w:cstheme="minorHAnsi"/>
          <w:sz w:val="20"/>
          <w:szCs w:val="20"/>
        </w:rPr>
      </w:pPr>
    </w:p>
    <w:p w:rsidR="001748DD" w:rsidRPr="00F918A3" w:rsidRDefault="001748DD" w:rsidP="001748DD">
      <w:pPr>
        <w:ind w:left="426"/>
        <w:jc w:val="both"/>
        <w:rPr>
          <w:rFonts w:asciiTheme="minorHAnsi" w:hAnsiTheme="minorHAnsi" w:cstheme="minorHAnsi"/>
          <w:sz w:val="20"/>
          <w:szCs w:val="20"/>
        </w:rPr>
      </w:pPr>
    </w:p>
    <w:p w:rsidR="001748DD" w:rsidRPr="00F918A3" w:rsidRDefault="001748DD" w:rsidP="001748DD">
      <w:pPr>
        <w:ind w:left="426"/>
        <w:jc w:val="both"/>
        <w:rPr>
          <w:rFonts w:asciiTheme="minorHAnsi" w:hAnsiTheme="minorHAnsi" w:cstheme="minorHAnsi"/>
          <w:sz w:val="20"/>
          <w:szCs w:val="20"/>
        </w:rPr>
      </w:pPr>
    </w:p>
    <w:p w:rsidR="001748DD" w:rsidRPr="00F918A3" w:rsidRDefault="001748DD" w:rsidP="001748DD">
      <w:pPr>
        <w:ind w:left="426"/>
        <w:jc w:val="both"/>
        <w:rPr>
          <w:rFonts w:asciiTheme="minorHAnsi" w:hAnsiTheme="minorHAnsi" w:cstheme="minorHAnsi"/>
          <w:sz w:val="20"/>
          <w:szCs w:val="20"/>
        </w:rPr>
      </w:pPr>
    </w:p>
    <w:p w:rsidR="001748DD" w:rsidRPr="00F918A3" w:rsidRDefault="001748DD" w:rsidP="001748DD">
      <w:pPr>
        <w:ind w:left="426"/>
        <w:jc w:val="both"/>
        <w:rPr>
          <w:rFonts w:asciiTheme="minorHAnsi" w:hAnsiTheme="minorHAnsi" w:cstheme="minorHAnsi"/>
          <w:sz w:val="20"/>
          <w:szCs w:val="20"/>
        </w:rPr>
      </w:pPr>
    </w:p>
    <w:p w:rsidR="001748DD" w:rsidRPr="00F918A3" w:rsidRDefault="001748DD" w:rsidP="001748DD">
      <w:pPr>
        <w:ind w:left="426"/>
        <w:jc w:val="both"/>
        <w:rPr>
          <w:rFonts w:asciiTheme="minorHAnsi" w:hAnsiTheme="minorHAnsi" w:cstheme="minorHAnsi"/>
          <w:sz w:val="20"/>
          <w:szCs w:val="20"/>
        </w:rPr>
      </w:pPr>
    </w:p>
    <w:p w:rsidR="001748DD" w:rsidRPr="00F918A3" w:rsidRDefault="001748DD" w:rsidP="001748DD">
      <w:pPr>
        <w:ind w:left="426"/>
        <w:jc w:val="both"/>
        <w:rPr>
          <w:rFonts w:asciiTheme="minorHAnsi" w:hAnsiTheme="minorHAnsi" w:cstheme="minorHAnsi"/>
          <w:sz w:val="20"/>
          <w:szCs w:val="20"/>
        </w:rPr>
      </w:pPr>
    </w:p>
    <w:p w:rsidR="001748DD" w:rsidRPr="00F918A3" w:rsidRDefault="001748DD" w:rsidP="001748DD">
      <w:pPr>
        <w:ind w:left="426"/>
        <w:jc w:val="both"/>
        <w:rPr>
          <w:rFonts w:asciiTheme="minorHAnsi" w:hAnsiTheme="minorHAnsi" w:cstheme="minorHAnsi"/>
          <w:sz w:val="20"/>
          <w:szCs w:val="20"/>
        </w:rPr>
      </w:pPr>
    </w:p>
    <w:p w:rsidR="001748DD" w:rsidRPr="00F918A3" w:rsidRDefault="001748DD" w:rsidP="001748DD">
      <w:pPr>
        <w:ind w:left="426"/>
        <w:jc w:val="both"/>
        <w:rPr>
          <w:rFonts w:asciiTheme="minorHAnsi" w:hAnsiTheme="minorHAnsi" w:cstheme="minorHAnsi"/>
          <w:sz w:val="20"/>
          <w:szCs w:val="20"/>
        </w:rPr>
      </w:pPr>
    </w:p>
    <w:p w:rsidR="001748DD" w:rsidRPr="00F918A3" w:rsidRDefault="001748DD" w:rsidP="001748DD">
      <w:pPr>
        <w:jc w:val="both"/>
        <w:rPr>
          <w:rFonts w:asciiTheme="minorHAnsi" w:hAnsiTheme="minorHAnsi" w:cstheme="minorHAnsi"/>
          <w:sz w:val="20"/>
          <w:szCs w:val="20"/>
        </w:rPr>
      </w:pPr>
    </w:p>
    <w:p w:rsidR="001748DD" w:rsidRPr="00F918A3" w:rsidRDefault="001748DD" w:rsidP="001748DD">
      <w:pPr>
        <w:ind w:left="426"/>
        <w:jc w:val="both"/>
        <w:rPr>
          <w:rFonts w:asciiTheme="minorHAnsi" w:hAnsiTheme="minorHAnsi" w:cstheme="minorHAnsi"/>
          <w:sz w:val="20"/>
          <w:szCs w:val="20"/>
        </w:rPr>
      </w:pPr>
      <w:r w:rsidRPr="00F918A3">
        <w:rPr>
          <w:rFonts w:asciiTheme="minorHAnsi" w:hAnsiTheme="minorHAnsi" w:cstheme="minorHAnsi"/>
          <w:sz w:val="20"/>
          <w:szCs w:val="20"/>
        </w:rPr>
        <w:t>Donde:</w:t>
      </w:r>
    </w:p>
    <w:p w:rsidR="001748DD" w:rsidRPr="00F918A3" w:rsidRDefault="001748DD" w:rsidP="001748DD">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61602D49" wp14:editId="41B636EA">
            <wp:extent cx="410210" cy="163830"/>
            <wp:effectExtent l="19050" t="0" r="8890" b="0"/>
            <wp:docPr id="77"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de la Placa  (mm)</w:t>
      </w:r>
    </w:p>
    <w:p w:rsidR="001748DD" w:rsidRPr="00F918A3" w:rsidRDefault="001748DD" w:rsidP="001748DD">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06659058" wp14:editId="015F3193">
            <wp:extent cx="234315" cy="140970"/>
            <wp:effectExtent l="19050" t="0" r="0" b="0"/>
            <wp:docPr id="78"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Externo de la Cañería (mm)</w:t>
      </w:r>
    </w:p>
    <w:p w:rsidR="001748DD" w:rsidRPr="00F918A3" w:rsidRDefault="001748DD" w:rsidP="001748DD">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e</m:t>
        </m:r>
      </m:oMath>
      <w:r w:rsidRPr="00F918A3">
        <w:rPr>
          <w:rFonts w:asciiTheme="minorHAnsi" w:hAnsiTheme="minorHAnsi" w:cstheme="minorHAnsi"/>
          <w:sz w:val="20"/>
          <w:szCs w:val="20"/>
        </w:rPr>
        <w:tab/>
        <w:t>= Espesor nominal de Pared de la Cañería (mm)</w:t>
      </w:r>
    </w:p>
    <w:p w:rsidR="001748DD" w:rsidRPr="00F918A3" w:rsidRDefault="001748DD" w:rsidP="001748DD">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cañería, con grado de curvatura inferior al 50% del grado máximo de curvatura, que después de inspección visual presentara indicios de ovalación mayor a los límites permitidos, deberá ser sometida a la inspección por medio del calibrador.</w:t>
      </w:r>
    </w:p>
    <w:p w:rsidR="001748DD" w:rsidRPr="00F918A3" w:rsidRDefault="001748DD" w:rsidP="001748DD">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1748DD" w:rsidRPr="00F918A3" w:rsidRDefault="001748DD" w:rsidP="001748DD">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los extremos de las cañerías a ser curvadas, debe dejarse una distancia recta mínima de 1 metro o de acuerdo a normas aplicables.</w:t>
      </w:r>
    </w:p>
    <w:p w:rsidR="001748DD" w:rsidRPr="00F918A3" w:rsidRDefault="001748DD" w:rsidP="001748DD">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1748DD" w:rsidRPr="00F918A3" w:rsidRDefault="001748DD" w:rsidP="001748DD">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1748DD" w:rsidRPr="00F918A3" w:rsidRDefault="001748DD" w:rsidP="001748DD">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1748DD" w:rsidRPr="00F918A3" w:rsidRDefault="001748DD" w:rsidP="001748DD">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1748DD" w:rsidRDefault="001748DD" w:rsidP="001748DD">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radio mínimo de curvado, para curvado natural, para ductos trabajando a temperatura ambiente, debe ser calculado por la siguiente formula.</w:t>
      </w:r>
    </w:p>
    <w:p w:rsidR="001748DD" w:rsidRPr="00F918A3" w:rsidRDefault="001748DD" w:rsidP="001748DD">
      <w:pPr>
        <w:pStyle w:val="Prrafodelista"/>
        <w:ind w:left="1146"/>
        <w:contextualSpacing/>
        <w:jc w:val="both"/>
        <w:rPr>
          <w:rFonts w:asciiTheme="minorHAnsi" w:hAnsiTheme="minorHAnsi" w:cstheme="minorHAnsi"/>
          <w:sz w:val="20"/>
          <w:szCs w:val="20"/>
        </w:rPr>
      </w:pPr>
    </w:p>
    <w:p w:rsidR="001748DD" w:rsidRPr="00F918A3" w:rsidRDefault="00F10123" w:rsidP="001748DD">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1748DD" w:rsidRPr="00F918A3" w:rsidRDefault="001748DD" w:rsidP="001748DD">
      <w:pPr>
        <w:ind w:left="426"/>
        <w:jc w:val="both"/>
        <w:rPr>
          <w:rFonts w:asciiTheme="minorHAnsi" w:hAnsiTheme="minorHAnsi" w:cstheme="minorHAnsi"/>
          <w:sz w:val="20"/>
          <w:szCs w:val="20"/>
        </w:rPr>
      </w:pPr>
      <w:r w:rsidRPr="00F918A3">
        <w:rPr>
          <w:rFonts w:asciiTheme="minorHAnsi" w:hAnsiTheme="minorHAnsi" w:cstheme="minorHAnsi"/>
          <w:sz w:val="20"/>
          <w:szCs w:val="20"/>
        </w:rPr>
        <w:tab/>
        <w:t xml:space="preserve">Donde: </w:t>
      </w:r>
    </w:p>
    <w:p w:rsidR="001748DD" w:rsidRPr="00F918A3" w:rsidRDefault="001748DD" w:rsidP="001748DD">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3BFD9152" wp14:editId="09BCC41F">
            <wp:extent cx="445770" cy="152400"/>
            <wp:effectExtent l="19050" t="0" r="0" b="0"/>
            <wp:docPr id="79"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Radio Mínimo de Curvatura para curvado natural en  (cm)</w:t>
      </w:r>
    </w:p>
    <w:p w:rsidR="001748DD" w:rsidRPr="00F918A3" w:rsidRDefault="001748DD" w:rsidP="001748DD">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ϵ</m:t>
        </m:r>
      </m:oMath>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29BC8339" wp14:editId="4002F0C2">
            <wp:extent cx="140970" cy="140970"/>
            <wp:effectExtent l="19050" t="0" r="0" b="0"/>
            <wp:docPr id="80"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Modulo de Elasticidad del Material en (Mpa)</w:t>
      </w:r>
    </w:p>
    <w:p w:rsidR="001748DD" w:rsidRPr="00F918A3" w:rsidRDefault="001748DD" w:rsidP="001748DD">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4BDB0E27" wp14:editId="2DBAD98B">
            <wp:extent cx="410210" cy="152400"/>
            <wp:effectExtent l="19050" t="0" r="8890" b="0"/>
            <wp:docPr id="81"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Tensión mínima de escurrimiento Especificada en (MPa)</w:t>
      </w:r>
    </w:p>
    <w:p w:rsidR="001748DD" w:rsidRPr="00F918A3" w:rsidRDefault="001748DD" w:rsidP="001748DD">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74386822" wp14:editId="32FFDADC">
            <wp:extent cx="234315" cy="140970"/>
            <wp:effectExtent l="19050" t="0" r="0" b="0"/>
            <wp:docPr id="82"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xml:space="preserve">=  Diámetro Externo de la Cañería  (cm) </w:t>
      </w:r>
    </w:p>
    <w:p w:rsidR="001748DD" w:rsidRPr="00F918A3" w:rsidRDefault="001748DD" w:rsidP="001748DD">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1C7C032A" wp14:editId="5C92228B">
            <wp:extent cx="117475" cy="175895"/>
            <wp:effectExtent l="19050" t="0" r="0" b="0"/>
            <wp:docPr id="83"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Espesor Nominal de Pared de la Cañería en (cm)</w:t>
      </w:r>
    </w:p>
    <w:p w:rsidR="001748DD" w:rsidRPr="00F918A3" w:rsidRDefault="001748DD" w:rsidP="001748DD">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6D4428DA" wp14:editId="6AE024C9">
            <wp:extent cx="269875" cy="163830"/>
            <wp:effectExtent l="19050" t="0" r="0" b="0"/>
            <wp:docPr id="84"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Presión de Proyecto en el Ducto en (MPa)</w:t>
      </w:r>
    </w:p>
    <w:p w:rsidR="001748DD" w:rsidRPr="00F918A3" w:rsidRDefault="001748DD" w:rsidP="001748DD">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33F01AF2" wp14:editId="1D468D5C">
            <wp:extent cx="1418590" cy="175895"/>
            <wp:effectExtent l="19050" t="0" r="0" b="0"/>
            <wp:docPr id="85"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5"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F918A3">
        <w:rPr>
          <w:rFonts w:asciiTheme="minorHAnsi" w:hAnsiTheme="minorHAnsi" w:cstheme="minorHAnsi"/>
          <w:sz w:val="20"/>
          <w:szCs w:val="20"/>
        </w:rPr>
        <w:t>,  para acero al carbono  a temperatura ambiente de 21 ºC.</w:t>
      </w:r>
    </w:p>
    <w:p w:rsidR="001748DD" w:rsidRPr="00F918A3" w:rsidRDefault="001748DD" w:rsidP="001748DD">
      <w:pPr>
        <w:ind w:left="426"/>
        <w:jc w:val="both"/>
        <w:rPr>
          <w:rFonts w:asciiTheme="minorHAnsi" w:hAnsiTheme="minorHAnsi" w:cstheme="minorHAnsi"/>
          <w:sz w:val="20"/>
          <w:szCs w:val="20"/>
        </w:rPr>
      </w:pPr>
    </w:p>
    <w:p w:rsidR="001748DD" w:rsidRPr="00F918A3" w:rsidRDefault="001748DD" w:rsidP="001748DD">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1748DD" w:rsidRPr="00F918A3" w:rsidRDefault="001748DD" w:rsidP="001748DD">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No se admite ninguna soldadura en un codo fabricado en obra, en cada extremidad de dicho codo se reserva una parte recta de por lo menos 500 mm.</w:t>
      </w:r>
    </w:p>
    <w:p w:rsidR="001748DD" w:rsidRPr="00F918A3" w:rsidRDefault="001748DD" w:rsidP="001748DD">
      <w:pPr>
        <w:jc w:val="both"/>
        <w:rPr>
          <w:rFonts w:asciiTheme="minorHAnsi" w:hAnsiTheme="minorHAnsi" w:cstheme="minorHAnsi"/>
          <w:sz w:val="20"/>
          <w:szCs w:val="20"/>
        </w:rPr>
      </w:pPr>
    </w:p>
    <w:p w:rsidR="001748DD" w:rsidRPr="00F918A3" w:rsidRDefault="001748DD" w:rsidP="001748DD">
      <w:pPr>
        <w:jc w:val="both"/>
        <w:rPr>
          <w:rFonts w:asciiTheme="minorHAnsi" w:hAnsiTheme="minorHAnsi" w:cstheme="minorHAnsi"/>
          <w:sz w:val="20"/>
          <w:szCs w:val="20"/>
        </w:rPr>
      </w:pPr>
      <w:r w:rsidRPr="00F918A3">
        <w:rPr>
          <w:rFonts w:asciiTheme="minorHAnsi" w:hAnsiTheme="minorHAnsi"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1748DD" w:rsidRPr="00F918A3" w:rsidRDefault="001748DD" w:rsidP="001748DD">
      <w:pPr>
        <w:jc w:val="both"/>
        <w:rPr>
          <w:rFonts w:asciiTheme="minorHAnsi" w:hAnsiTheme="minorHAnsi" w:cstheme="minorHAnsi"/>
          <w:sz w:val="20"/>
          <w:szCs w:val="20"/>
        </w:rPr>
      </w:pPr>
    </w:p>
    <w:p w:rsidR="001748DD" w:rsidRPr="00F918A3" w:rsidRDefault="001748DD" w:rsidP="001748DD">
      <w:pPr>
        <w:jc w:val="both"/>
        <w:rPr>
          <w:rFonts w:asciiTheme="minorHAnsi" w:hAnsiTheme="minorHAnsi" w:cstheme="minorHAnsi"/>
          <w:sz w:val="20"/>
          <w:szCs w:val="20"/>
        </w:rPr>
      </w:pPr>
      <w:r w:rsidRPr="00F918A3">
        <w:rPr>
          <w:rFonts w:asciiTheme="minorHAnsi" w:hAnsiTheme="minorHAnsi"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1748DD" w:rsidRPr="00F918A3" w:rsidRDefault="001748DD" w:rsidP="001748DD">
      <w:pPr>
        <w:jc w:val="both"/>
        <w:rPr>
          <w:rFonts w:asciiTheme="minorHAnsi" w:hAnsiTheme="minorHAnsi" w:cstheme="minorHAnsi"/>
          <w:sz w:val="20"/>
          <w:szCs w:val="20"/>
        </w:rPr>
      </w:pPr>
    </w:p>
    <w:p w:rsidR="001748DD" w:rsidRPr="00F918A3" w:rsidRDefault="001748DD" w:rsidP="001748DD">
      <w:pPr>
        <w:jc w:val="both"/>
        <w:rPr>
          <w:rFonts w:asciiTheme="minorHAnsi" w:hAnsiTheme="minorHAnsi" w:cstheme="minorHAnsi"/>
          <w:b/>
          <w:sz w:val="20"/>
          <w:szCs w:val="20"/>
        </w:rPr>
      </w:pPr>
      <w:r w:rsidRPr="00F918A3">
        <w:rPr>
          <w:rFonts w:asciiTheme="minorHAnsi" w:hAnsiTheme="minorHAnsi" w:cstheme="minorHAnsi"/>
          <w:b/>
          <w:sz w:val="20"/>
          <w:szCs w:val="20"/>
        </w:rPr>
        <w:t>Marcado de trabajos</w:t>
      </w:r>
    </w:p>
    <w:p w:rsidR="001748DD" w:rsidRPr="00F918A3" w:rsidRDefault="001748DD" w:rsidP="001748DD">
      <w:pPr>
        <w:jc w:val="both"/>
        <w:rPr>
          <w:rFonts w:asciiTheme="minorHAnsi" w:hAnsiTheme="minorHAnsi" w:cstheme="minorHAnsi"/>
          <w:b/>
          <w:sz w:val="20"/>
          <w:szCs w:val="20"/>
        </w:rPr>
      </w:pPr>
    </w:p>
    <w:p w:rsidR="001748DD" w:rsidRDefault="001748DD" w:rsidP="001748DD">
      <w:pPr>
        <w:jc w:val="both"/>
        <w:rPr>
          <w:rFonts w:asciiTheme="minorHAnsi" w:hAnsiTheme="minorHAnsi" w:cstheme="minorHAnsi"/>
          <w:sz w:val="20"/>
          <w:szCs w:val="20"/>
        </w:rPr>
      </w:pPr>
      <w:r w:rsidRPr="00F918A3">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1748DD" w:rsidRPr="00F918A3" w:rsidRDefault="001748DD" w:rsidP="001748DD">
      <w:pPr>
        <w:jc w:val="both"/>
        <w:rPr>
          <w:rFonts w:asciiTheme="minorHAnsi" w:hAnsiTheme="minorHAnsi" w:cstheme="minorHAnsi"/>
          <w:sz w:val="20"/>
          <w:szCs w:val="20"/>
        </w:rPr>
      </w:pPr>
    </w:p>
    <w:p w:rsidR="001748DD" w:rsidRPr="00F918A3" w:rsidRDefault="001748DD" w:rsidP="001748DD">
      <w:pPr>
        <w:pStyle w:val="Prrafodelista"/>
        <w:numPr>
          <w:ilvl w:val="0"/>
          <w:numId w:val="10"/>
        </w:numPr>
        <w:contextualSpacing/>
        <w:jc w:val="both"/>
        <w:rPr>
          <w:rFonts w:asciiTheme="minorHAnsi" w:hAnsiTheme="minorHAnsi" w:cstheme="minorHAnsi"/>
          <w:sz w:val="20"/>
          <w:szCs w:val="20"/>
        </w:rPr>
      </w:pPr>
      <w:r w:rsidRPr="00F918A3">
        <w:rPr>
          <w:rFonts w:asciiTheme="minorHAnsi" w:hAnsiTheme="minorHAnsi" w:cstheme="minorHAnsi"/>
          <w:sz w:val="20"/>
          <w:szCs w:val="20"/>
        </w:rPr>
        <w:t>Angulo de Curvatura.</w:t>
      </w:r>
    </w:p>
    <w:p w:rsidR="001748DD" w:rsidRPr="00F918A3" w:rsidRDefault="001748DD" w:rsidP="001748DD">
      <w:pPr>
        <w:pStyle w:val="Prrafodelista"/>
        <w:numPr>
          <w:ilvl w:val="0"/>
          <w:numId w:val="10"/>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curvada</w:t>
      </w:r>
    </w:p>
    <w:p w:rsidR="001748DD" w:rsidRPr="00F918A3" w:rsidRDefault="001748DD" w:rsidP="001748DD">
      <w:pPr>
        <w:pStyle w:val="Prrafodelista"/>
        <w:numPr>
          <w:ilvl w:val="0"/>
          <w:numId w:val="10"/>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antes y después del curvado</w:t>
      </w:r>
    </w:p>
    <w:p w:rsidR="001748DD" w:rsidRPr="00F918A3" w:rsidRDefault="001748DD" w:rsidP="001748DD">
      <w:pPr>
        <w:pStyle w:val="Prrafodelista"/>
        <w:numPr>
          <w:ilvl w:val="0"/>
          <w:numId w:val="10"/>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Tipo de Curvado </w:t>
      </w:r>
    </w:p>
    <w:p w:rsidR="001748DD" w:rsidRPr="00F918A3" w:rsidRDefault="001748DD" w:rsidP="001748DD">
      <w:pPr>
        <w:jc w:val="both"/>
        <w:rPr>
          <w:rFonts w:asciiTheme="minorHAnsi" w:hAnsiTheme="minorHAnsi" w:cstheme="minorHAnsi"/>
          <w:sz w:val="20"/>
          <w:szCs w:val="20"/>
        </w:rPr>
      </w:pPr>
    </w:p>
    <w:p w:rsidR="001748DD" w:rsidRDefault="001748DD" w:rsidP="001748DD">
      <w:pPr>
        <w:jc w:val="both"/>
        <w:rPr>
          <w:rFonts w:asciiTheme="minorHAnsi" w:hAnsiTheme="minorHAnsi" w:cstheme="minorHAnsi"/>
          <w:sz w:val="20"/>
          <w:szCs w:val="20"/>
        </w:rPr>
      </w:pPr>
      <w:r w:rsidRPr="00F918A3">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1748DD" w:rsidRPr="00F918A3" w:rsidRDefault="001748DD" w:rsidP="001748DD">
      <w:pPr>
        <w:jc w:val="both"/>
        <w:rPr>
          <w:rFonts w:asciiTheme="minorHAnsi" w:hAnsiTheme="minorHAnsi" w:cstheme="minorHAnsi"/>
          <w:sz w:val="20"/>
          <w:szCs w:val="20"/>
        </w:rPr>
      </w:pPr>
    </w:p>
    <w:p w:rsidR="001748DD" w:rsidRPr="00F918A3" w:rsidRDefault="001748DD" w:rsidP="001748DD">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 xml:space="preserve">RT (RIGHT TURN) = Curva horizontal a la derecha </w:t>
      </w:r>
    </w:p>
    <w:p w:rsidR="001748DD" w:rsidRPr="00F918A3" w:rsidRDefault="001748DD" w:rsidP="001748DD">
      <w:pPr>
        <w:ind w:left="1440"/>
        <w:jc w:val="both"/>
        <w:rPr>
          <w:rFonts w:asciiTheme="minorHAnsi" w:hAnsiTheme="minorHAnsi" w:cstheme="minorHAnsi"/>
          <w:sz w:val="20"/>
          <w:szCs w:val="20"/>
        </w:rPr>
      </w:pPr>
      <w:r w:rsidRPr="00F918A3">
        <w:rPr>
          <w:rFonts w:asciiTheme="minorHAnsi" w:hAnsiTheme="minorHAnsi" w:cstheme="minorHAnsi"/>
          <w:sz w:val="20"/>
          <w:szCs w:val="20"/>
        </w:rPr>
        <w:t>LT (LEFT TURN) = Curva horizontal a Ia izquierda</w:t>
      </w:r>
    </w:p>
    <w:p w:rsidR="001748DD" w:rsidRPr="00F918A3" w:rsidRDefault="001748DD" w:rsidP="001748DD">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OVER = Curva vertical hacia arriba</w:t>
      </w:r>
    </w:p>
    <w:p w:rsidR="001748DD" w:rsidRPr="00F918A3" w:rsidRDefault="001748DD" w:rsidP="001748DD">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SAG = Curva vertical hacia abajo</w:t>
      </w:r>
    </w:p>
    <w:p w:rsidR="001748DD" w:rsidRPr="00F918A3" w:rsidRDefault="001748DD" w:rsidP="001748DD">
      <w:pPr>
        <w:jc w:val="both"/>
        <w:rPr>
          <w:rFonts w:asciiTheme="minorHAnsi" w:hAnsiTheme="minorHAnsi" w:cstheme="minorHAnsi"/>
          <w:sz w:val="20"/>
          <w:szCs w:val="20"/>
        </w:rPr>
      </w:pPr>
    </w:p>
    <w:p w:rsidR="001748DD" w:rsidRPr="00F918A3" w:rsidRDefault="001748DD" w:rsidP="001748DD">
      <w:pPr>
        <w:jc w:val="both"/>
        <w:rPr>
          <w:rFonts w:asciiTheme="minorHAnsi" w:hAnsiTheme="minorHAnsi" w:cstheme="minorHAnsi"/>
          <w:sz w:val="20"/>
          <w:szCs w:val="20"/>
        </w:rPr>
      </w:pPr>
      <w:r w:rsidRPr="00F918A3">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rsidR="001748DD" w:rsidRPr="00F918A3" w:rsidRDefault="001748DD" w:rsidP="001748DD">
      <w:pPr>
        <w:jc w:val="both"/>
        <w:rPr>
          <w:rFonts w:asciiTheme="minorHAnsi" w:hAnsiTheme="minorHAnsi" w:cstheme="minorHAnsi"/>
          <w:sz w:val="20"/>
          <w:szCs w:val="20"/>
        </w:rPr>
      </w:pPr>
    </w:p>
    <w:p w:rsidR="001748DD" w:rsidRPr="00F918A3" w:rsidRDefault="001748DD" w:rsidP="001748DD">
      <w:pPr>
        <w:jc w:val="both"/>
        <w:rPr>
          <w:rFonts w:asciiTheme="minorHAnsi" w:hAnsiTheme="minorHAnsi" w:cstheme="minorHAnsi"/>
          <w:color w:val="FF0000"/>
          <w:sz w:val="20"/>
          <w:szCs w:val="20"/>
        </w:rPr>
      </w:pPr>
      <w:r w:rsidRPr="00F918A3">
        <w:rPr>
          <w:rFonts w:asciiTheme="minorHAnsi" w:hAnsiTheme="minorHAnsi"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1748DD" w:rsidRPr="00F918A3" w:rsidRDefault="001748DD" w:rsidP="001748DD">
      <w:pPr>
        <w:ind w:left="426"/>
        <w:jc w:val="both"/>
        <w:rPr>
          <w:rFonts w:asciiTheme="minorHAnsi" w:hAnsiTheme="minorHAnsi" w:cstheme="minorHAnsi"/>
          <w:sz w:val="20"/>
          <w:szCs w:val="20"/>
        </w:rPr>
      </w:pPr>
    </w:p>
    <w:p w:rsidR="001748DD" w:rsidRPr="00F918A3" w:rsidRDefault="001748DD" w:rsidP="001748D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1748DD" w:rsidRPr="00F918A3" w:rsidRDefault="001748DD" w:rsidP="001748DD">
      <w:pPr>
        <w:jc w:val="both"/>
        <w:rPr>
          <w:rFonts w:asciiTheme="minorHAnsi" w:hAnsiTheme="minorHAnsi" w:cstheme="minorHAnsi"/>
          <w:sz w:val="20"/>
          <w:szCs w:val="20"/>
        </w:rPr>
      </w:pPr>
    </w:p>
    <w:p w:rsidR="001748DD" w:rsidRPr="00F918A3" w:rsidRDefault="001748DD" w:rsidP="001748DD">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748DD" w:rsidRPr="00F918A3" w:rsidRDefault="001748DD" w:rsidP="001748DD">
      <w:pPr>
        <w:jc w:val="both"/>
        <w:rPr>
          <w:rFonts w:asciiTheme="minorHAnsi" w:hAnsiTheme="minorHAnsi" w:cstheme="minorHAnsi"/>
          <w:sz w:val="20"/>
          <w:szCs w:val="20"/>
        </w:rPr>
      </w:pPr>
    </w:p>
    <w:p w:rsidR="001748DD" w:rsidRPr="00F918A3" w:rsidRDefault="001748DD" w:rsidP="001748DD">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1748DD" w:rsidRPr="00F918A3" w:rsidRDefault="001748DD" w:rsidP="001748DD">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1748DD" w:rsidRDefault="001748DD" w:rsidP="001748DD">
      <w:pPr>
        <w:jc w:val="both"/>
        <w:rPr>
          <w:rFonts w:asciiTheme="minorHAnsi" w:hAnsiTheme="minorHAnsi" w:cstheme="minorHAnsi"/>
          <w:sz w:val="20"/>
          <w:szCs w:val="20"/>
        </w:rPr>
      </w:pPr>
      <w:r w:rsidRPr="00F918A3">
        <w:rPr>
          <w:rFonts w:asciiTheme="minorHAnsi" w:hAnsiTheme="minorHAnsi" w:cstheme="minorHAnsi"/>
          <w:sz w:val="20"/>
          <w:szCs w:val="20"/>
        </w:rPr>
        <w:t>Una vez ejecutada el curvado realizar la verificación de la tubería mediante holiday y reparación de revestido más placa calibradora.</w:t>
      </w:r>
    </w:p>
    <w:p w:rsidR="001748DD" w:rsidRPr="00F918A3" w:rsidRDefault="001748DD" w:rsidP="001748DD">
      <w:pPr>
        <w:ind w:left="426"/>
        <w:jc w:val="both"/>
        <w:rPr>
          <w:rFonts w:asciiTheme="minorHAnsi" w:hAnsiTheme="minorHAnsi" w:cstheme="minorHAnsi"/>
          <w:sz w:val="20"/>
          <w:szCs w:val="20"/>
        </w:rPr>
      </w:pPr>
    </w:p>
    <w:p w:rsidR="001748DD" w:rsidRPr="00040A48" w:rsidRDefault="001748DD" w:rsidP="00E94246">
      <w:pPr>
        <w:pStyle w:val="Sangra3detindependiente"/>
        <w:numPr>
          <w:ilvl w:val="1"/>
          <w:numId w:val="46"/>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1748DD" w:rsidRPr="00F918A3" w:rsidRDefault="001748DD" w:rsidP="001748DD">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748DD" w:rsidRPr="00F918A3" w:rsidRDefault="001748DD" w:rsidP="001748DD">
      <w:pPr>
        <w:jc w:val="both"/>
        <w:rPr>
          <w:rFonts w:asciiTheme="minorHAnsi" w:hAnsiTheme="minorHAnsi" w:cstheme="minorHAnsi"/>
          <w:sz w:val="20"/>
          <w:szCs w:val="20"/>
        </w:rPr>
      </w:pPr>
    </w:p>
    <w:p w:rsidR="001748DD" w:rsidRPr="00F918A3" w:rsidRDefault="001748DD" w:rsidP="001748D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748DD" w:rsidRPr="00F918A3" w:rsidRDefault="001748DD" w:rsidP="001748DD">
      <w:pPr>
        <w:jc w:val="both"/>
        <w:rPr>
          <w:rFonts w:asciiTheme="minorHAnsi" w:hAnsiTheme="minorHAnsi" w:cstheme="minorHAnsi"/>
          <w:sz w:val="20"/>
          <w:szCs w:val="20"/>
        </w:rPr>
      </w:pPr>
    </w:p>
    <w:p w:rsidR="001748DD" w:rsidRPr="00F918A3" w:rsidRDefault="001748DD" w:rsidP="001748D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748DD" w:rsidRPr="00F918A3" w:rsidRDefault="001748DD" w:rsidP="001748DD">
      <w:pPr>
        <w:jc w:val="both"/>
        <w:rPr>
          <w:rFonts w:asciiTheme="minorHAnsi" w:hAnsiTheme="minorHAnsi" w:cstheme="minorHAnsi"/>
          <w:sz w:val="20"/>
          <w:szCs w:val="20"/>
        </w:rPr>
      </w:pPr>
    </w:p>
    <w:p w:rsidR="001748DD" w:rsidRPr="00F918A3" w:rsidRDefault="001748DD" w:rsidP="001748DD">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1748DD" w:rsidRPr="00F918A3" w:rsidRDefault="001748DD" w:rsidP="001748DD">
      <w:pPr>
        <w:pStyle w:val="Sangra3detindependiente"/>
        <w:autoSpaceDE w:val="0"/>
        <w:autoSpaceDN w:val="0"/>
        <w:adjustRightInd w:val="0"/>
        <w:spacing w:after="0" w:line="240" w:lineRule="auto"/>
        <w:ind w:left="0"/>
        <w:jc w:val="both"/>
        <w:rPr>
          <w:rFonts w:eastAsia="Times New Roman" w:cstheme="minorHAnsi"/>
          <w:sz w:val="20"/>
          <w:szCs w:val="20"/>
        </w:rPr>
      </w:pPr>
    </w:p>
    <w:p w:rsidR="001748DD" w:rsidRPr="00324F99" w:rsidRDefault="001748DD" w:rsidP="00E94246">
      <w:pPr>
        <w:pStyle w:val="Sangra3detindependiente"/>
        <w:numPr>
          <w:ilvl w:val="1"/>
          <w:numId w:val="46"/>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MEDICIÓN Y FORMA DE PAGO </w:t>
      </w:r>
    </w:p>
    <w:p w:rsidR="001748DD" w:rsidRPr="00F918A3" w:rsidRDefault="001748DD" w:rsidP="001748DD">
      <w:pPr>
        <w:jc w:val="both"/>
        <w:rPr>
          <w:rFonts w:asciiTheme="minorHAnsi" w:hAnsiTheme="minorHAnsi" w:cstheme="minorHAnsi"/>
          <w:sz w:val="20"/>
          <w:szCs w:val="20"/>
        </w:rPr>
      </w:pPr>
      <w:r w:rsidRPr="00F918A3">
        <w:rPr>
          <w:rFonts w:asciiTheme="minorHAnsi" w:hAnsiTheme="minorHAnsi" w:cstheme="minorHAnsi"/>
          <w:sz w:val="20"/>
          <w:szCs w:val="20"/>
        </w:rPr>
        <w:t>El curvado de tuberías será medido de forma Global, el contratista deberá considerar que debe realizar todos los curvados necesarios durante la construcción.</w:t>
      </w:r>
    </w:p>
    <w:p w:rsidR="001748DD" w:rsidRPr="00F918A3" w:rsidRDefault="001748DD" w:rsidP="001748DD">
      <w:pPr>
        <w:ind w:left="426"/>
        <w:jc w:val="both"/>
        <w:rPr>
          <w:rFonts w:asciiTheme="minorHAnsi" w:hAnsiTheme="minorHAnsi" w:cstheme="minorHAnsi"/>
          <w:sz w:val="20"/>
          <w:szCs w:val="20"/>
        </w:rPr>
      </w:pPr>
    </w:p>
    <w:p w:rsidR="001748DD" w:rsidRPr="00F918A3" w:rsidRDefault="001748DD" w:rsidP="001748DD">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1748DD" w:rsidRPr="00F918A3" w:rsidRDefault="001748DD" w:rsidP="001748DD">
      <w:pPr>
        <w:jc w:val="both"/>
        <w:rPr>
          <w:rFonts w:asciiTheme="minorHAnsi" w:hAnsiTheme="minorHAnsi" w:cstheme="minorHAnsi"/>
          <w:sz w:val="20"/>
          <w:szCs w:val="20"/>
        </w:rPr>
      </w:pPr>
    </w:p>
    <w:p w:rsidR="001748DD" w:rsidRPr="00F918A3" w:rsidRDefault="001748DD" w:rsidP="001748DD">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1748DD" w:rsidRPr="00F918A3" w:rsidRDefault="001748DD" w:rsidP="001748DD">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1748DD" w:rsidRDefault="001748DD" w:rsidP="001748D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1748DD" w:rsidRDefault="001748DD" w:rsidP="001748DD">
      <w:pPr>
        <w:jc w:val="both"/>
        <w:rPr>
          <w:rFonts w:asciiTheme="minorHAnsi" w:hAnsiTheme="minorHAnsi" w:cstheme="minorHAnsi"/>
          <w:sz w:val="20"/>
          <w:szCs w:val="20"/>
        </w:rPr>
      </w:pPr>
    </w:p>
    <w:p w:rsidR="001748DD" w:rsidRPr="00F918A3" w:rsidRDefault="001748DD" w:rsidP="001748DD">
      <w:pPr>
        <w:jc w:val="both"/>
        <w:rPr>
          <w:rFonts w:asciiTheme="minorHAnsi" w:hAnsiTheme="minorHAnsi" w:cstheme="minorHAnsi"/>
          <w:sz w:val="20"/>
          <w:szCs w:val="20"/>
        </w:rPr>
      </w:pPr>
    </w:p>
    <w:p w:rsidR="00496FFE" w:rsidRDefault="00496FFE" w:rsidP="00040A48">
      <w:pPr>
        <w:jc w:val="both"/>
        <w:rPr>
          <w:rFonts w:asciiTheme="minorHAnsi" w:hAnsiTheme="minorHAnsi" w:cstheme="minorHAnsi"/>
          <w:sz w:val="20"/>
          <w:szCs w:val="20"/>
        </w:rPr>
      </w:pPr>
    </w:p>
    <w:p w:rsidR="001748DD" w:rsidRDefault="001748DD" w:rsidP="00040A48">
      <w:pPr>
        <w:jc w:val="both"/>
        <w:rPr>
          <w:rFonts w:asciiTheme="minorHAnsi" w:hAnsiTheme="minorHAnsi" w:cstheme="minorHAnsi"/>
          <w:sz w:val="20"/>
          <w:szCs w:val="20"/>
        </w:rPr>
      </w:pPr>
    </w:p>
    <w:p w:rsidR="001748DD" w:rsidRPr="00F918A3" w:rsidRDefault="001748DD" w:rsidP="00040A48">
      <w:pPr>
        <w:jc w:val="both"/>
        <w:rPr>
          <w:rFonts w:asciiTheme="minorHAnsi" w:hAnsiTheme="minorHAnsi" w:cstheme="minorHAnsi"/>
          <w:sz w:val="20"/>
          <w:szCs w:val="20"/>
        </w:rPr>
      </w:pPr>
    </w:p>
    <w:p w:rsidR="00F7595D" w:rsidRPr="00F918A3" w:rsidRDefault="00043712"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3</w:t>
      </w:r>
      <w:r w:rsidR="00A02E34">
        <w:rPr>
          <w:rFonts w:cstheme="minorHAnsi"/>
          <w:b/>
          <w:bCs/>
          <w:sz w:val="22"/>
          <w:szCs w:val="22"/>
        </w:rPr>
        <w:t>3</w:t>
      </w:r>
      <w:r w:rsidR="00F7595D" w:rsidRPr="00F918A3">
        <w:rPr>
          <w:rFonts w:cstheme="minorHAnsi"/>
          <w:b/>
          <w:bCs/>
          <w:sz w:val="22"/>
          <w:szCs w:val="22"/>
        </w:rPr>
        <w:t xml:space="preserve"> BISELADO Y LIMPIEZA</w:t>
      </w:r>
      <w:r>
        <w:rPr>
          <w:rFonts w:cstheme="minorHAnsi"/>
          <w:b/>
          <w:bCs/>
          <w:sz w:val="22"/>
          <w:szCs w:val="22"/>
        </w:rPr>
        <w:t xml:space="preserve"> DE BISEL DE TUBERÍA DE ANC</w:t>
      </w:r>
      <w:r w:rsidR="00A02E34">
        <w:rPr>
          <w:rFonts w:cstheme="minorHAnsi"/>
          <w:b/>
          <w:bCs/>
          <w:sz w:val="22"/>
          <w:szCs w:val="22"/>
        </w:rPr>
        <w:t xml:space="preserve"> DN 2</w:t>
      </w:r>
      <w:r w:rsidR="00F7595D" w:rsidRPr="00F918A3">
        <w:rPr>
          <w:rFonts w:cstheme="minorHAnsi"/>
          <w:b/>
          <w:bCs/>
          <w:sz w:val="22"/>
          <w:szCs w:val="22"/>
        </w:rPr>
        <w:t>” SCH 40.</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JUNTA</w:t>
      </w:r>
    </w:p>
    <w:p w:rsidR="00F7595D" w:rsidRPr="00F918A3"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324F99" w:rsidRDefault="00324F99" w:rsidP="00E94246">
      <w:pPr>
        <w:pStyle w:val="Sangra3detindependiente"/>
        <w:numPr>
          <w:ilvl w:val="1"/>
          <w:numId w:val="47"/>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DEFINICIÓN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F918A3" w:rsidRDefault="00F7595D" w:rsidP="001131E2">
      <w:pPr>
        <w:pStyle w:val="Prrafodelista"/>
        <w:numPr>
          <w:ilvl w:val="0"/>
          <w:numId w:val="14"/>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Biselado de tubería </w:t>
      </w:r>
    </w:p>
    <w:p w:rsidR="00F7595D" w:rsidRPr="00F918A3" w:rsidRDefault="00F7595D" w:rsidP="001131E2">
      <w:pPr>
        <w:pStyle w:val="Prrafodelista"/>
        <w:numPr>
          <w:ilvl w:val="0"/>
          <w:numId w:val="14"/>
        </w:numPr>
        <w:contextualSpacing/>
        <w:jc w:val="both"/>
        <w:rPr>
          <w:rFonts w:asciiTheme="minorHAnsi" w:hAnsiTheme="minorHAnsi" w:cstheme="minorHAnsi"/>
          <w:sz w:val="20"/>
          <w:szCs w:val="20"/>
        </w:rPr>
      </w:pPr>
      <w:r w:rsidRPr="00F918A3">
        <w:rPr>
          <w:rFonts w:asciiTheme="minorHAnsi" w:hAnsiTheme="minorHAnsi" w:cstheme="minorHAnsi"/>
          <w:sz w:val="20"/>
          <w:szCs w:val="20"/>
        </w:rPr>
        <w:t>Limpieza de tubería</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biselado y la limpieza debe ser realizado a todos los biseles de las tuberías a ser soldados y necesarios para la construcción, el bisel debe estar de acuerdo a lo especificado en el WPS (Welding Procedure Specification) </w:t>
      </w:r>
    </w:p>
    <w:p w:rsidR="00F7595D" w:rsidRPr="00F918A3" w:rsidRDefault="00F7595D" w:rsidP="00F7595D">
      <w:pPr>
        <w:ind w:left="426"/>
        <w:jc w:val="both"/>
        <w:rPr>
          <w:rFonts w:asciiTheme="minorHAnsi" w:hAnsiTheme="minorHAnsi" w:cstheme="minorHAnsi"/>
          <w:sz w:val="20"/>
          <w:szCs w:val="20"/>
        </w:rPr>
      </w:pPr>
    </w:p>
    <w:p w:rsidR="00F7595D" w:rsidRPr="00324F99" w:rsidRDefault="00F7595D" w:rsidP="00E94246">
      <w:pPr>
        <w:pStyle w:val="Sangra3detindependiente"/>
        <w:numPr>
          <w:ilvl w:val="1"/>
          <w:numId w:val="4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F918A3" w:rsidTr="00FC14F6">
        <w:trPr>
          <w:trHeight w:val="27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Disco de Desbaste</w:t>
            </w:r>
          </w:p>
        </w:tc>
      </w:tr>
      <w:tr w:rsidR="00F7595D" w:rsidRPr="00F918A3" w:rsidTr="00FC14F6">
        <w:trPr>
          <w:trHeight w:val="240"/>
          <w:jc w:val="center"/>
        </w:trPr>
        <w:tc>
          <w:tcPr>
            <w:tcW w:w="3551" w:type="dxa"/>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Lima media caña bastarda </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 de Soldador</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Generador Eléctrico</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Amoladora o biseladora</w:t>
            </w:r>
          </w:p>
        </w:tc>
      </w:tr>
    </w:tbl>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F7595D" w:rsidRPr="00F918A3" w:rsidRDefault="00F7595D" w:rsidP="00F7595D">
      <w:pPr>
        <w:ind w:left="426"/>
        <w:jc w:val="both"/>
        <w:rPr>
          <w:rFonts w:asciiTheme="minorHAnsi" w:hAnsiTheme="minorHAnsi" w:cstheme="minorHAnsi"/>
          <w:sz w:val="20"/>
          <w:szCs w:val="20"/>
        </w:rPr>
      </w:pPr>
    </w:p>
    <w:p w:rsidR="00F7595D" w:rsidRPr="00324F99" w:rsidRDefault="00F7595D" w:rsidP="00E94246">
      <w:pPr>
        <w:pStyle w:val="Sangra3detindependiente"/>
        <w:numPr>
          <w:ilvl w:val="1"/>
          <w:numId w:val="4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supervisor de obras verifica que el Contratista cumpla el procedimiento específico de los trabajos previamente aprobado antes de realizarse los trabajos. </w:t>
      </w:r>
    </w:p>
    <w:p w:rsidR="00F7595D" w:rsidRPr="00F918A3" w:rsidRDefault="00F7595D" w:rsidP="00F7595D">
      <w:pPr>
        <w:jc w:val="both"/>
        <w:rPr>
          <w:rFonts w:asciiTheme="minorHAnsi" w:hAnsiTheme="minorHAnsi" w:cstheme="minorHAnsi"/>
          <w:b/>
          <w:bCs/>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Biselado y limpieza </w:t>
      </w:r>
    </w:p>
    <w:p w:rsidR="00F7595D" w:rsidRPr="00F918A3" w:rsidRDefault="00F7595D" w:rsidP="00F7595D">
      <w:pPr>
        <w:jc w:val="both"/>
        <w:rPr>
          <w:rFonts w:asciiTheme="minorHAnsi" w:hAnsiTheme="minorHAnsi" w:cstheme="minorHAnsi"/>
          <w:b/>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Todas las tuberías deben ser limpiadas internamente por un medio apropiado antes de que se efectúe la soldadura.</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Todas las operaciones que se efectúen después de la limpieza serán conducidas evitando la introducción fortuita o intencional de materiales extraños como agua, tierra, herramientas, electrodos, etc. En cuanto esté terminada la soldadura, los extremos de las tuberías deberían ser taponadas adecuadamente.</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Todo el personal de la obra debe ser advertido de la necesidad de cumplir con estas previsiones y se le debe informar claramente que ningún equipo, herramienta o vestimenta, por ninguna razón debe quedar dentro de la tubería.</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Las extremidades de los tubos tanto exterior como interiormente serán limpiadas por medio de un cepillo metálico hasta por lo menos 100 mm del extremo, eliminando todas las herrumbres, incrustaciones o ralladuras.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Las extremidades de los tubos serán amoladas de tal manera que el chaflán sea igual al de los tubos nuevos de fábrica y en cumplimiento al EPS (Especificacion del Procedimiento de Soldadura)</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F918A3" w:rsidRDefault="00F7595D" w:rsidP="00F7595D">
      <w:pPr>
        <w:ind w:left="426"/>
        <w:jc w:val="both"/>
        <w:rPr>
          <w:rFonts w:asciiTheme="minorHAnsi" w:hAnsiTheme="minorHAnsi" w:cstheme="minorHAnsi"/>
          <w:sz w:val="20"/>
          <w:szCs w:val="20"/>
        </w:rPr>
      </w:pPr>
    </w:p>
    <w:p w:rsidR="00F7595D" w:rsidRPr="00324F99" w:rsidRDefault="00F7595D" w:rsidP="00E94246">
      <w:pPr>
        <w:pStyle w:val="Sangra3detindependiente"/>
        <w:numPr>
          <w:ilvl w:val="1"/>
          <w:numId w:val="4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F918A3" w:rsidRDefault="00F7595D" w:rsidP="00F7595D">
      <w:pPr>
        <w:jc w:val="both"/>
        <w:rPr>
          <w:rFonts w:asciiTheme="minorHAnsi" w:hAnsiTheme="minorHAnsi" w:cstheme="minorHAnsi"/>
          <w:sz w:val="20"/>
          <w:szCs w:val="20"/>
        </w:rPr>
      </w:pPr>
    </w:p>
    <w:p w:rsidR="00F7595D" w:rsidRDefault="00F7595D" w:rsidP="00324F99">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40A48" w:rsidRPr="00324F99" w:rsidRDefault="00040A48" w:rsidP="00324F99">
      <w:pPr>
        <w:jc w:val="both"/>
        <w:rPr>
          <w:rFonts w:asciiTheme="minorHAnsi" w:hAnsiTheme="minorHAnsi" w:cstheme="minorHAnsi"/>
          <w:sz w:val="20"/>
          <w:szCs w:val="20"/>
        </w:rPr>
      </w:pPr>
    </w:p>
    <w:p w:rsidR="00F7595D" w:rsidRPr="00324F99" w:rsidRDefault="00F7595D" w:rsidP="00E94246">
      <w:pPr>
        <w:pStyle w:val="Sangra3detindependiente"/>
        <w:numPr>
          <w:ilvl w:val="1"/>
          <w:numId w:val="4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MEDICIÓN Y FORMA DE PAGO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corte, biselado y limpieza de tuberías será medido en juntas, el contratista deberá considerar realizar todos los biselados y limpiezas necesarios de tuberías durante la construcción.</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Dicho precio será en compensación total por Materiales, Mano de Obra, equipo, maquinaria y herramientas y otros gastos que sean necesarios para la adecuada y correcta ejecución de los trabajos.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F918A3" w:rsidRDefault="00F7595D" w:rsidP="00F7595D">
      <w:pPr>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Se debe considerar la cantidad de juntas soldadas aprobadas durante el proyecto, siendo el costo de las demás asumidas por el contratista.</w:t>
      </w:r>
    </w:p>
    <w:p w:rsidR="00324F99" w:rsidRDefault="00324F99" w:rsidP="00F7595D">
      <w:pPr>
        <w:jc w:val="both"/>
        <w:rPr>
          <w:rFonts w:asciiTheme="minorHAnsi" w:hAnsiTheme="minorHAnsi" w:cstheme="minorHAnsi"/>
          <w:sz w:val="20"/>
          <w:szCs w:val="20"/>
        </w:rPr>
      </w:pPr>
    </w:p>
    <w:p w:rsidR="00F7595D" w:rsidRPr="00F918A3" w:rsidRDefault="00A02E34" w:rsidP="00F7595D">
      <w:pPr>
        <w:pStyle w:val="Sinespaciado"/>
        <w:jc w:val="both"/>
        <w:rPr>
          <w:rFonts w:cstheme="minorHAnsi"/>
          <w:b/>
        </w:rPr>
      </w:pPr>
      <w:r>
        <w:rPr>
          <w:rFonts w:cstheme="minorHAnsi"/>
          <w:b/>
        </w:rPr>
        <w:t>34 CORTE DE TUBERÍA DE ANC DN 2</w:t>
      </w:r>
      <w:r w:rsidR="00F7595D" w:rsidRPr="00F918A3">
        <w:rPr>
          <w:rFonts w:cstheme="minorHAnsi"/>
          <w:b/>
        </w:rPr>
        <w:t>” SCH 40.</w:t>
      </w:r>
    </w:p>
    <w:p w:rsidR="00F7595D" w:rsidRPr="00F918A3" w:rsidRDefault="00F7595D" w:rsidP="00F7595D">
      <w:pPr>
        <w:pStyle w:val="Sinespaciado"/>
        <w:jc w:val="both"/>
        <w:rPr>
          <w:rFonts w:cstheme="minorHAnsi"/>
          <w:b/>
          <w:sz w:val="20"/>
          <w:szCs w:val="20"/>
        </w:rPr>
      </w:pPr>
      <w:r w:rsidRPr="00F918A3">
        <w:rPr>
          <w:rFonts w:cstheme="minorHAnsi"/>
          <w:b/>
          <w:sz w:val="20"/>
          <w:szCs w:val="20"/>
        </w:rPr>
        <w:t>UNIDAD: PTO</w:t>
      </w:r>
    </w:p>
    <w:p w:rsidR="00F7595D" w:rsidRPr="00F918A3"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324F99" w:rsidRDefault="00324F99" w:rsidP="00E94246">
      <w:pPr>
        <w:pStyle w:val="Sangra3detindependiente"/>
        <w:numPr>
          <w:ilvl w:val="1"/>
          <w:numId w:val="48"/>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DEFINICIÓN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F918A3" w:rsidRDefault="00F7595D" w:rsidP="001131E2">
      <w:pPr>
        <w:pStyle w:val="Prrafodelista"/>
        <w:numPr>
          <w:ilvl w:val="0"/>
          <w:numId w:val="15"/>
        </w:numPr>
        <w:ind w:left="2268" w:hanging="14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Corte de tuberías </w:t>
      </w:r>
    </w:p>
    <w:p w:rsidR="00F7595D" w:rsidRPr="00F918A3" w:rsidRDefault="00F7595D" w:rsidP="00F7595D">
      <w:pPr>
        <w:ind w:left="426"/>
        <w:jc w:val="both"/>
        <w:rPr>
          <w:rFonts w:asciiTheme="minorHAnsi" w:hAnsiTheme="minorHAnsi" w:cstheme="minorHAnsi"/>
          <w:sz w:val="20"/>
          <w:szCs w:val="20"/>
        </w:rPr>
      </w:pPr>
    </w:p>
    <w:p w:rsidR="00F7595D" w:rsidRPr="00324F99" w:rsidRDefault="00F7595D" w:rsidP="00E94246">
      <w:pPr>
        <w:pStyle w:val="Sangra3detindependiente"/>
        <w:numPr>
          <w:ilvl w:val="1"/>
          <w:numId w:val="48"/>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w:t>
      </w:r>
      <w:r w:rsidR="00324F99">
        <w:rPr>
          <w:rFonts w:cstheme="minorHAnsi"/>
          <w:sz w:val="20"/>
          <w:szCs w:val="20"/>
        </w:rPr>
        <w:t>nunciativas más no limitativas:</w:t>
      </w:r>
    </w:p>
    <w:p w:rsidR="00F7595D" w:rsidRPr="00F918A3" w:rsidRDefault="00F7595D" w:rsidP="00F7595D">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F918A3" w:rsidTr="00FC14F6">
        <w:trPr>
          <w:trHeight w:val="27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Disco de Corte</w:t>
            </w:r>
          </w:p>
        </w:tc>
      </w:tr>
      <w:tr w:rsidR="00F7595D" w:rsidRPr="00F918A3" w:rsidTr="00FC14F6">
        <w:trPr>
          <w:trHeight w:val="240"/>
          <w:jc w:val="center"/>
        </w:trPr>
        <w:tc>
          <w:tcPr>
            <w:tcW w:w="3551" w:type="dxa"/>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Lima media caña bastarda </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 de Soldador</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Generador Eléctrico</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Amoladora</w:t>
            </w:r>
          </w:p>
        </w:tc>
      </w:tr>
    </w:tbl>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F7595D" w:rsidRPr="00F918A3" w:rsidRDefault="00F7595D" w:rsidP="00F7595D">
      <w:pPr>
        <w:ind w:left="426"/>
        <w:jc w:val="both"/>
        <w:rPr>
          <w:rFonts w:asciiTheme="minorHAnsi" w:hAnsiTheme="minorHAnsi" w:cstheme="minorHAnsi"/>
          <w:sz w:val="20"/>
          <w:szCs w:val="20"/>
        </w:rPr>
      </w:pPr>
    </w:p>
    <w:p w:rsidR="00F7595D" w:rsidRPr="00324F99" w:rsidRDefault="00F7595D" w:rsidP="00E94246">
      <w:pPr>
        <w:pStyle w:val="Sangra3detindependiente"/>
        <w:numPr>
          <w:ilvl w:val="1"/>
          <w:numId w:val="48"/>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supervisor de obras verifica que el Contratista cumpla el procedimiento específico de los trabajos previamente aprobado antes de realizarse los trabajos.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Corte de Tubería</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Los cortes a la tubería deberían ser realizados únicamente cuando son necesarios y se debe actualizar las nuevas longitudes a las tuberías que sufrieron corte.</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Los cortes de tubería serán realizados por cortatubos, por oxígeno o por cualquier otro método aceptado por el supervisor. El oxicorte permite realizar los chaflanes directamente, aunque será necesario un limado posterior.</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Con el fin de no perder la trazabilidad de la tubería una vez que se realice algún corte, el contratista debe copiar los datos de la tubería:</w:t>
      </w:r>
    </w:p>
    <w:p w:rsidR="00F7595D" w:rsidRPr="00F918A3" w:rsidRDefault="00F7595D" w:rsidP="001131E2">
      <w:pPr>
        <w:pStyle w:val="Prrafodelista"/>
        <w:numPr>
          <w:ilvl w:val="0"/>
          <w:numId w:val="15"/>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w:t>
      </w:r>
    </w:p>
    <w:p w:rsidR="00F7595D" w:rsidRPr="00F918A3" w:rsidRDefault="00F7595D" w:rsidP="001131E2">
      <w:pPr>
        <w:pStyle w:val="Prrafodelista"/>
        <w:numPr>
          <w:ilvl w:val="0"/>
          <w:numId w:val="15"/>
        </w:numPr>
        <w:contextualSpacing/>
        <w:jc w:val="both"/>
        <w:rPr>
          <w:rFonts w:asciiTheme="minorHAnsi" w:hAnsiTheme="minorHAnsi" w:cstheme="minorHAnsi"/>
          <w:sz w:val="20"/>
          <w:szCs w:val="20"/>
        </w:rPr>
      </w:pPr>
      <w:r w:rsidRPr="00F918A3">
        <w:rPr>
          <w:rFonts w:asciiTheme="minorHAnsi" w:hAnsiTheme="minorHAnsi" w:cstheme="minorHAnsi"/>
          <w:sz w:val="20"/>
          <w:szCs w:val="20"/>
        </w:rPr>
        <w:t>Número del tubo</w:t>
      </w:r>
    </w:p>
    <w:p w:rsidR="00F7595D" w:rsidRPr="00F918A3" w:rsidRDefault="00F7595D" w:rsidP="001131E2">
      <w:pPr>
        <w:pStyle w:val="Prrafodelista"/>
        <w:numPr>
          <w:ilvl w:val="0"/>
          <w:numId w:val="15"/>
        </w:numPr>
        <w:contextualSpacing/>
        <w:jc w:val="both"/>
        <w:rPr>
          <w:rFonts w:asciiTheme="minorHAnsi" w:hAnsiTheme="minorHAnsi" w:cstheme="minorHAnsi"/>
          <w:sz w:val="20"/>
          <w:szCs w:val="20"/>
        </w:rPr>
      </w:pPr>
      <w:r w:rsidRPr="00F918A3">
        <w:rPr>
          <w:rFonts w:asciiTheme="minorHAnsi" w:hAnsiTheme="minorHAnsi" w:cstheme="minorHAnsi"/>
          <w:sz w:val="20"/>
          <w:szCs w:val="20"/>
        </w:rPr>
        <w:t>Espesor</w:t>
      </w:r>
    </w:p>
    <w:p w:rsidR="00F7595D" w:rsidRPr="00F918A3" w:rsidRDefault="00F7595D" w:rsidP="001131E2">
      <w:pPr>
        <w:pStyle w:val="Prrafodelista"/>
        <w:numPr>
          <w:ilvl w:val="0"/>
          <w:numId w:val="15"/>
        </w:numPr>
        <w:contextualSpacing/>
        <w:jc w:val="both"/>
        <w:rPr>
          <w:rFonts w:asciiTheme="minorHAnsi" w:hAnsiTheme="minorHAnsi" w:cstheme="minorHAnsi"/>
          <w:sz w:val="20"/>
          <w:szCs w:val="20"/>
        </w:rPr>
      </w:pPr>
      <w:r w:rsidRPr="00F918A3">
        <w:rPr>
          <w:rFonts w:asciiTheme="minorHAnsi" w:hAnsiTheme="minorHAnsi" w:cstheme="minorHAnsi"/>
          <w:sz w:val="20"/>
          <w:szCs w:val="20"/>
        </w:rPr>
        <w:t>Colada del tubo</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Todos niples o partes de tubería deben tener los datos indicados, para esto debe utilizar marcador para metal. Los datos deben ser legibles y visibles.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F7595D" w:rsidRPr="00F918A3" w:rsidRDefault="00F7595D" w:rsidP="00F7595D">
      <w:pPr>
        <w:ind w:left="426"/>
        <w:jc w:val="both"/>
        <w:rPr>
          <w:rFonts w:asciiTheme="minorHAnsi" w:hAnsiTheme="minorHAnsi" w:cstheme="minorHAnsi"/>
          <w:sz w:val="20"/>
          <w:szCs w:val="20"/>
        </w:rPr>
      </w:pPr>
    </w:p>
    <w:p w:rsidR="00F7595D" w:rsidRPr="00324F99" w:rsidRDefault="00F7595D" w:rsidP="00E94246">
      <w:pPr>
        <w:pStyle w:val="Sangra3detindependiente"/>
        <w:numPr>
          <w:ilvl w:val="1"/>
          <w:numId w:val="48"/>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F918A3" w:rsidRDefault="00F7595D" w:rsidP="00F7595D">
      <w:pPr>
        <w:pStyle w:val="Sangra3detindependiente"/>
        <w:autoSpaceDE w:val="0"/>
        <w:autoSpaceDN w:val="0"/>
        <w:adjustRightInd w:val="0"/>
        <w:spacing w:after="0" w:line="240" w:lineRule="auto"/>
        <w:ind w:left="375"/>
        <w:jc w:val="both"/>
        <w:rPr>
          <w:rFonts w:cstheme="minorHAnsi"/>
          <w:b/>
          <w:bCs/>
          <w:sz w:val="20"/>
          <w:szCs w:val="20"/>
        </w:rPr>
      </w:pPr>
    </w:p>
    <w:p w:rsidR="00F7595D" w:rsidRPr="00324F99" w:rsidRDefault="00F7595D" w:rsidP="00E94246">
      <w:pPr>
        <w:pStyle w:val="Sangra3detindependiente"/>
        <w:numPr>
          <w:ilvl w:val="1"/>
          <w:numId w:val="48"/>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MEDICIÓN Y FORMA DE PAGO</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corte de tuberías será medido en puntos, el contratista deberá considerar realizar todos los cortes necesarios de tuberías durante la construcción. Se debe entender por punto a cada corte de tubería que se requiera en la construcción. </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F7595D" w:rsidRPr="00F918A3" w:rsidRDefault="00F7595D" w:rsidP="00F7595D">
      <w:pPr>
        <w:ind w:left="426"/>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  </w:t>
      </w:r>
    </w:p>
    <w:p w:rsidR="00324F99" w:rsidRDefault="00324F99" w:rsidP="00F7595D">
      <w:pPr>
        <w:jc w:val="both"/>
        <w:rPr>
          <w:rFonts w:asciiTheme="minorHAnsi" w:hAnsiTheme="minorHAnsi" w:cstheme="minorHAnsi"/>
          <w:sz w:val="20"/>
          <w:szCs w:val="20"/>
        </w:rPr>
      </w:pPr>
    </w:p>
    <w:p w:rsidR="00F7595D" w:rsidRPr="00F918A3" w:rsidRDefault="00B54D05"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35</w:t>
      </w:r>
      <w:r w:rsidR="00324F99">
        <w:rPr>
          <w:rFonts w:cstheme="minorHAnsi"/>
          <w:b/>
          <w:bCs/>
          <w:sz w:val="22"/>
          <w:szCs w:val="22"/>
        </w:rPr>
        <w:t xml:space="preserve"> </w:t>
      </w:r>
      <w:r w:rsidR="00F7595D" w:rsidRPr="00F918A3">
        <w:rPr>
          <w:rFonts w:cstheme="minorHAnsi"/>
          <w:b/>
          <w:bCs/>
          <w:sz w:val="22"/>
          <w:szCs w:val="22"/>
        </w:rPr>
        <w:t>SOLDADURA DE T</w:t>
      </w:r>
      <w:r w:rsidR="005328E1">
        <w:rPr>
          <w:rFonts w:cstheme="minorHAnsi"/>
          <w:b/>
          <w:bCs/>
          <w:sz w:val="22"/>
          <w:szCs w:val="22"/>
        </w:rPr>
        <w:t>UBERÍA Y ACCESORIOS DE ANC  DN 2</w:t>
      </w:r>
      <w:r w:rsidR="00F7595D" w:rsidRPr="00F918A3">
        <w:rPr>
          <w:rFonts w:cstheme="minorHAnsi"/>
          <w:b/>
          <w:bCs/>
          <w:sz w:val="22"/>
          <w:szCs w:val="22"/>
        </w:rPr>
        <w:t>”</w:t>
      </w:r>
      <w:r w:rsidR="005328E1">
        <w:rPr>
          <w:rFonts w:cstheme="minorHAnsi"/>
          <w:b/>
          <w:bCs/>
          <w:sz w:val="22"/>
          <w:szCs w:val="22"/>
        </w:rPr>
        <w:t xml:space="preserve"> SCH 40</w:t>
      </w:r>
      <w:r w:rsidR="00F7595D" w:rsidRPr="00F918A3">
        <w:rPr>
          <w:rFonts w:cstheme="minorHAnsi"/>
          <w:b/>
          <w:bCs/>
          <w:sz w:val="22"/>
          <w:szCs w:val="22"/>
        </w:rPr>
        <w:t>.</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JUNTA</w:t>
      </w:r>
    </w:p>
    <w:p w:rsidR="00F7595D" w:rsidRPr="00F918A3"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0240E3" w:rsidRDefault="00F7595D" w:rsidP="00E94246">
      <w:pPr>
        <w:pStyle w:val="Sangra3detindependiente"/>
        <w:numPr>
          <w:ilvl w:val="1"/>
          <w:numId w:val="49"/>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F918A3" w:rsidRDefault="00F7595D" w:rsidP="001131E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soldadura de tuberías</w:t>
      </w:r>
    </w:p>
    <w:p w:rsidR="00F7595D" w:rsidRPr="00F918A3" w:rsidRDefault="00F7595D" w:rsidP="001131E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Soldadura de accesorios</w:t>
      </w:r>
    </w:p>
    <w:p w:rsidR="00F7595D" w:rsidRPr="00F918A3" w:rsidRDefault="00F7595D" w:rsidP="001131E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Soldadura de fittings </w:t>
      </w:r>
    </w:p>
    <w:p w:rsidR="00F7595D" w:rsidRPr="00F918A3" w:rsidRDefault="00F7595D" w:rsidP="001131E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Otras soldaduras según la necesidad de la construcción.</w:t>
      </w:r>
    </w:p>
    <w:p w:rsidR="00F7595D" w:rsidRPr="00F918A3" w:rsidRDefault="00F7595D" w:rsidP="00F7595D">
      <w:pPr>
        <w:ind w:left="426"/>
        <w:jc w:val="both"/>
        <w:rPr>
          <w:rFonts w:asciiTheme="minorHAnsi" w:hAnsiTheme="minorHAnsi" w:cstheme="minorHAnsi"/>
          <w:sz w:val="20"/>
          <w:szCs w:val="20"/>
        </w:rPr>
      </w:pPr>
    </w:p>
    <w:p w:rsidR="00F7595D" w:rsidRPr="000240E3" w:rsidRDefault="00F7595D" w:rsidP="00E94246">
      <w:pPr>
        <w:pStyle w:val="Sangra3detindependiente"/>
        <w:numPr>
          <w:ilvl w:val="1"/>
          <w:numId w:val="49"/>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Disco de intermedia</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Disco de desbaste</w:t>
            </w:r>
          </w:p>
        </w:tc>
      </w:tr>
      <w:tr w:rsidR="00F7595D" w:rsidRPr="00F918A3" w:rsidTr="00FC14F6">
        <w:trPr>
          <w:trHeight w:val="64"/>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Cepillo circular alambre trenzado</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Electrodos</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Lima media caña bastarda</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Soldador Calificado</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 de Soldador</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Cañista Alineador</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Inspector de Soldadura</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Motosoldadora</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Camión Grúa </w:t>
            </w:r>
          </w:p>
        </w:tc>
      </w:tr>
    </w:tbl>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F7595D" w:rsidRPr="00F918A3" w:rsidRDefault="00F7595D" w:rsidP="00F7595D">
      <w:pPr>
        <w:ind w:left="426"/>
        <w:jc w:val="both"/>
        <w:rPr>
          <w:rFonts w:asciiTheme="minorHAnsi" w:hAnsiTheme="minorHAnsi" w:cstheme="minorHAnsi"/>
          <w:sz w:val="20"/>
          <w:szCs w:val="20"/>
        </w:rPr>
      </w:pPr>
    </w:p>
    <w:p w:rsidR="00F7595D" w:rsidRPr="000240E3" w:rsidRDefault="00F7595D" w:rsidP="00E94246">
      <w:pPr>
        <w:pStyle w:val="Sangra3detindependiente"/>
        <w:numPr>
          <w:ilvl w:val="1"/>
          <w:numId w:val="49"/>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F7595D" w:rsidRPr="00F918A3" w:rsidRDefault="00F7595D" w:rsidP="00F7595D">
      <w:pPr>
        <w:jc w:val="both"/>
        <w:rPr>
          <w:rFonts w:asciiTheme="minorHAnsi" w:hAnsiTheme="minorHAnsi" w:cstheme="minorHAnsi"/>
          <w:sz w:val="20"/>
          <w:szCs w:val="20"/>
        </w:rPr>
      </w:pPr>
    </w:p>
    <w:p w:rsidR="00F7595D" w:rsidRPr="00BC4D41" w:rsidRDefault="00F7595D" w:rsidP="00BC4D41">
      <w:pPr>
        <w:jc w:val="both"/>
        <w:rPr>
          <w:rFonts w:asciiTheme="minorHAnsi" w:hAnsiTheme="minorHAnsi" w:cstheme="minorHAnsi"/>
          <w:b/>
          <w:sz w:val="20"/>
          <w:szCs w:val="20"/>
        </w:rPr>
      </w:pPr>
      <w:r w:rsidRPr="00F918A3">
        <w:rPr>
          <w:rFonts w:asciiTheme="minorHAnsi" w:hAnsiTheme="minorHAnsi" w:cstheme="minorHAnsi"/>
          <w:b/>
          <w:sz w:val="20"/>
          <w:szCs w:val="20"/>
        </w:rPr>
        <w:t xml:space="preserve">Calificación de soldadores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La calificación de los soldadores es imprescindible para el inicio de las obras y deberán cumplirse lo siguiente:</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1131E2">
      <w:pPr>
        <w:numPr>
          <w:ilvl w:val="0"/>
          <w:numId w:val="17"/>
        </w:numPr>
        <w:tabs>
          <w:tab w:val="clear" w:pos="720"/>
          <w:tab w:val="num" w:pos="-1440"/>
        </w:tabs>
        <w:jc w:val="both"/>
        <w:rPr>
          <w:rFonts w:asciiTheme="minorHAnsi" w:hAnsiTheme="minorHAnsi" w:cstheme="minorHAnsi"/>
          <w:sz w:val="20"/>
          <w:szCs w:val="20"/>
        </w:rPr>
      </w:pPr>
      <w:r w:rsidRPr="00F918A3">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F7595D" w:rsidRPr="00F918A3" w:rsidRDefault="00F7595D" w:rsidP="001131E2">
      <w:pPr>
        <w:numPr>
          <w:ilvl w:val="0"/>
          <w:numId w:val="17"/>
        </w:numPr>
        <w:tabs>
          <w:tab w:val="clear" w:pos="720"/>
          <w:tab w:val="num" w:pos="-1440"/>
        </w:tabs>
        <w:jc w:val="both"/>
        <w:rPr>
          <w:rFonts w:asciiTheme="minorHAnsi" w:hAnsiTheme="minorHAnsi" w:cstheme="minorHAnsi"/>
          <w:sz w:val="20"/>
          <w:szCs w:val="20"/>
        </w:rPr>
      </w:pPr>
      <w:r w:rsidRPr="00F918A3">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F7595D" w:rsidRPr="00F918A3" w:rsidRDefault="00F7595D" w:rsidP="001131E2">
      <w:pPr>
        <w:numPr>
          <w:ilvl w:val="0"/>
          <w:numId w:val="17"/>
        </w:numPr>
        <w:tabs>
          <w:tab w:val="clear" w:pos="720"/>
          <w:tab w:val="num" w:pos="-1440"/>
        </w:tabs>
        <w:jc w:val="both"/>
        <w:rPr>
          <w:rFonts w:asciiTheme="minorHAnsi" w:hAnsiTheme="minorHAnsi" w:cstheme="minorHAnsi"/>
          <w:sz w:val="20"/>
          <w:szCs w:val="20"/>
        </w:rPr>
      </w:pPr>
      <w:r w:rsidRPr="00F918A3">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F7595D" w:rsidRDefault="00F7595D" w:rsidP="001131E2">
      <w:pPr>
        <w:numPr>
          <w:ilvl w:val="0"/>
          <w:numId w:val="17"/>
        </w:numPr>
        <w:tabs>
          <w:tab w:val="clear" w:pos="720"/>
          <w:tab w:val="num" w:pos="-1440"/>
        </w:tabs>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0240E3" w:rsidRPr="00F918A3" w:rsidRDefault="000240E3" w:rsidP="000240E3">
      <w:pPr>
        <w:ind w:left="720"/>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b/>
          <w:sz w:val="20"/>
          <w:szCs w:val="20"/>
        </w:rPr>
        <w:t xml:space="preserve">Identificación de soldadores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F7595D" w:rsidRPr="00F918A3" w:rsidRDefault="00F7595D" w:rsidP="00F7595D">
      <w:pPr>
        <w:ind w:left="426"/>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Electrodos para soldar</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Los electrodos para soldar a utilizar durante la construcción el contratista deberán seguir las siguientes recomendaciones:</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Los electrodos a utilizar deben contar con su respectivo certificado de calidad y  deberá ser compatible con el material base y de acuerdo a lo especificado en la WPS.</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En el recibimiento de los electrodos se debe efectuar una inspección visual de los empaques por lote.</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Es muy importante que los envases estén herméticamente cerrados.</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La varilla debe ser identificada, por tipo, en ambas extremidades.</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Los electrodos revestidos, deben ser verificados por muestra si las siguientes características están presentes:</w:t>
      </w:r>
    </w:p>
    <w:p w:rsidR="00F7595D" w:rsidRPr="00F918A3"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Regularidad y continuidad del revestimiento</w:t>
      </w:r>
    </w:p>
    <w:p w:rsidR="00F7595D" w:rsidRPr="00F918A3"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Concentricidad del revestimiento</w:t>
      </w:r>
    </w:p>
    <w:p w:rsidR="00F7595D" w:rsidRPr="00F918A3"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Largo del cuerpo</w:t>
      </w:r>
    </w:p>
    <w:p w:rsidR="00F7595D" w:rsidRPr="00F918A3"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Diámetro del alma</w:t>
      </w:r>
    </w:p>
    <w:p w:rsidR="00F7595D" w:rsidRPr="00F918A3"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Adherencia del revestimiento</w:t>
      </w:r>
    </w:p>
    <w:p w:rsidR="00F7595D" w:rsidRPr="00F918A3"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Ausencia de oxidación</w:t>
      </w:r>
    </w:p>
    <w:p w:rsidR="00F7595D" w:rsidRPr="00F918A3"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Ausencia de deformación o alabeos</w:t>
      </w:r>
    </w:p>
    <w:p w:rsidR="00F7595D" w:rsidRPr="00F918A3"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Integridad de la punta</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F7595D" w:rsidRPr="00F918A3" w:rsidRDefault="00F7595D" w:rsidP="001131E2">
      <w:pPr>
        <w:numPr>
          <w:ilvl w:val="0"/>
          <w:numId w:val="19"/>
        </w:numPr>
        <w:tabs>
          <w:tab w:val="clear" w:pos="1211"/>
          <w:tab w:val="num" w:pos="2844"/>
        </w:tabs>
        <w:ind w:left="284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diámetro del electrodo desnudo, varilla o alambre</w:t>
      </w:r>
    </w:p>
    <w:p w:rsidR="00F7595D" w:rsidRPr="00F918A3" w:rsidRDefault="00F7595D" w:rsidP="001131E2">
      <w:pPr>
        <w:numPr>
          <w:ilvl w:val="0"/>
          <w:numId w:val="19"/>
        </w:numPr>
        <w:tabs>
          <w:tab w:val="clear" w:pos="1211"/>
          <w:tab w:val="num" w:pos="2844"/>
        </w:tabs>
        <w:ind w:left="284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ausencia de oxidación</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F7595D"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F7595D" w:rsidRDefault="00F7595D" w:rsidP="00BC4D41">
      <w:pPr>
        <w:jc w:val="both"/>
        <w:rPr>
          <w:rFonts w:asciiTheme="minorHAnsi" w:eastAsia="Arial Unicode MS" w:hAnsiTheme="minorHAnsi" w:cstheme="minorHAnsi"/>
          <w:bCs/>
          <w:sz w:val="20"/>
          <w:szCs w:val="20"/>
        </w:rPr>
      </w:pPr>
    </w:p>
    <w:p w:rsidR="00BC4D41" w:rsidRPr="00BC4D41" w:rsidRDefault="00BC4D41" w:rsidP="00BC4D41">
      <w:pPr>
        <w:jc w:val="both"/>
        <w:rPr>
          <w:rFonts w:asciiTheme="minorHAnsi" w:eastAsia="Arial Unicode MS" w:hAnsiTheme="minorHAnsi" w:cstheme="minorHAnsi"/>
          <w:bCs/>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Soldadura de tuberías y accesorios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soldadura el contratista durante la ejecución debe considerar lo siguiente: </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F7595D" w:rsidRPr="000240E3" w:rsidRDefault="00F7595D" w:rsidP="000240E3">
      <w:pPr>
        <w:pStyle w:val="Prrafodelista"/>
        <w:numPr>
          <w:ilvl w:val="0"/>
          <w:numId w:val="20"/>
        </w:numPr>
        <w:jc w:val="both"/>
        <w:rPr>
          <w:rFonts w:asciiTheme="minorHAnsi" w:hAnsiTheme="minorHAnsi" w:cstheme="minorHAnsi"/>
          <w:b/>
          <w:sz w:val="20"/>
          <w:szCs w:val="20"/>
        </w:rPr>
      </w:pPr>
      <w:r w:rsidRPr="00F918A3">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Las soldaduras terminadas serán limpiadas con cepillo de acero para remover la escoria y óxido para facilitar la inspección visual.</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Los caños que tengan defectos en sus extremos tales como laminación o rajaduras deberán ser sacados de la línea en construcción.</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Los caños que tengan defectos en sus extremos serán cortados y nuevamente biselados.</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En el avance de soldadura la segunda pasada (hot pass) deberá ser efectuada inmediatamente después de la primera pasada.</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No se permitirá soldar ningún caño más allá del avance de la zanja, salvo aprobación del supervisor de YPFB.</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Si a juicio del supervisor se requiere cortar la soldadura el contratista facilitará los medios para ello.</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El supervisor puede exigir el cambio de uno o más soldadores que hayan cometido errores, aunque fueran aprobados en los exámenes iniciales.</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Todas las soldaduras comenzadas en el día deberán ser terminadas en el día.</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F7595D" w:rsidRPr="00292550" w:rsidRDefault="00F7595D" w:rsidP="00292550">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Todos los biseles de campo de los tubos deben ser realizados y acabados utilizando un equipo mecánico u oxi-acetileno, de acuerdo con los criterios de acabado del bisel previsto en la EPS y API Spec. 5L.</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F7595D" w:rsidRPr="00F918A3" w:rsidRDefault="00F7595D" w:rsidP="001131E2">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En el montaje se deben observar los siguientes cuidados adicionales:</w:t>
      </w:r>
    </w:p>
    <w:p w:rsidR="00F7595D" w:rsidRPr="00F918A3" w:rsidRDefault="00F7595D" w:rsidP="00F7595D">
      <w:pPr>
        <w:pStyle w:val="Prrafodelista"/>
        <w:jc w:val="both"/>
        <w:rPr>
          <w:rFonts w:asciiTheme="minorHAnsi" w:hAnsiTheme="minorHAnsi" w:cstheme="minorHAnsi"/>
          <w:sz w:val="20"/>
          <w:szCs w:val="20"/>
        </w:rPr>
      </w:pPr>
    </w:p>
    <w:p w:rsidR="00F7595D" w:rsidRPr="00F918A3" w:rsidRDefault="00F7595D" w:rsidP="001131E2">
      <w:pPr>
        <w:numPr>
          <w:ilvl w:val="0"/>
          <w:numId w:val="16"/>
        </w:numPr>
        <w:tabs>
          <w:tab w:val="clear" w:pos="2136"/>
        </w:tabs>
        <w:ind w:left="567" w:hanging="284"/>
        <w:jc w:val="both"/>
        <w:rPr>
          <w:rFonts w:asciiTheme="minorHAnsi" w:hAnsiTheme="minorHAnsi" w:cstheme="minorHAnsi"/>
          <w:sz w:val="20"/>
          <w:szCs w:val="20"/>
        </w:rPr>
      </w:pPr>
      <w:r w:rsidRPr="00F918A3">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F7595D" w:rsidRPr="00F918A3" w:rsidRDefault="00F7595D" w:rsidP="001131E2">
      <w:pPr>
        <w:numPr>
          <w:ilvl w:val="0"/>
          <w:numId w:val="16"/>
        </w:numPr>
        <w:tabs>
          <w:tab w:val="clear" w:pos="2136"/>
        </w:tabs>
        <w:ind w:left="567" w:hanging="284"/>
        <w:jc w:val="both"/>
        <w:rPr>
          <w:rFonts w:asciiTheme="minorHAnsi" w:hAnsiTheme="minorHAnsi" w:cstheme="minorHAnsi"/>
          <w:sz w:val="20"/>
          <w:szCs w:val="20"/>
        </w:rPr>
      </w:pPr>
      <w:r w:rsidRPr="00F918A3">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F7595D" w:rsidRPr="00F918A3" w:rsidRDefault="00F7595D" w:rsidP="001131E2">
      <w:pPr>
        <w:numPr>
          <w:ilvl w:val="0"/>
          <w:numId w:val="16"/>
        </w:numPr>
        <w:tabs>
          <w:tab w:val="clear" w:pos="2136"/>
        </w:tabs>
        <w:ind w:left="567" w:hanging="284"/>
        <w:jc w:val="both"/>
        <w:rPr>
          <w:rFonts w:asciiTheme="minorHAnsi" w:hAnsiTheme="minorHAnsi" w:cstheme="minorHAnsi"/>
          <w:sz w:val="20"/>
          <w:szCs w:val="20"/>
        </w:rPr>
      </w:pPr>
      <w:r w:rsidRPr="00F918A3">
        <w:rPr>
          <w:rFonts w:asciiTheme="minorHAnsi" w:hAnsiTheme="minorHAnsi" w:cstheme="minorHAnsi"/>
          <w:sz w:val="20"/>
          <w:szCs w:val="20"/>
        </w:rPr>
        <w:t>aprovechar los sobrantes de tubo que estuvieran en buen estado;</w:t>
      </w:r>
    </w:p>
    <w:p w:rsidR="00F7595D" w:rsidRPr="00F918A3" w:rsidRDefault="00F7595D" w:rsidP="001131E2">
      <w:pPr>
        <w:numPr>
          <w:ilvl w:val="0"/>
          <w:numId w:val="16"/>
        </w:numPr>
        <w:tabs>
          <w:tab w:val="clear" w:pos="2136"/>
        </w:tabs>
        <w:ind w:left="567" w:hanging="284"/>
        <w:jc w:val="both"/>
        <w:rPr>
          <w:rFonts w:asciiTheme="minorHAnsi" w:hAnsiTheme="minorHAnsi" w:cstheme="minorHAnsi"/>
          <w:sz w:val="20"/>
          <w:szCs w:val="20"/>
        </w:rPr>
      </w:pPr>
      <w:r w:rsidRPr="00F918A3">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F7595D" w:rsidRPr="00F918A3" w:rsidRDefault="00F7595D" w:rsidP="001131E2">
      <w:pPr>
        <w:numPr>
          <w:ilvl w:val="0"/>
          <w:numId w:val="16"/>
        </w:numPr>
        <w:tabs>
          <w:tab w:val="clear" w:pos="2136"/>
          <w:tab w:val="num" w:pos="993"/>
          <w:tab w:val="num" w:pos="1428"/>
          <w:tab w:val="left" w:pos="1985"/>
        </w:tabs>
        <w:ind w:left="567"/>
        <w:jc w:val="both"/>
        <w:rPr>
          <w:rFonts w:asciiTheme="minorHAnsi" w:hAnsiTheme="minorHAnsi" w:cstheme="minorHAnsi"/>
          <w:sz w:val="20"/>
          <w:szCs w:val="20"/>
        </w:rPr>
      </w:pPr>
      <w:r w:rsidRPr="00F918A3">
        <w:rPr>
          <w:rFonts w:asciiTheme="minorHAnsi" w:hAnsiTheme="minorHAnsi" w:cstheme="minorHAnsi"/>
          <w:sz w:val="20"/>
          <w:szCs w:val="20"/>
        </w:rPr>
        <w:t>iniciar los pases de soldadura en lugares desfasados en relación a los anteriores y al inicio de un pase debe sobreponerse al final del pase anterior;</w:t>
      </w:r>
    </w:p>
    <w:p w:rsidR="00292550" w:rsidRPr="00BC4D41" w:rsidRDefault="00F7595D" w:rsidP="00BC4D41">
      <w:pPr>
        <w:numPr>
          <w:ilvl w:val="0"/>
          <w:numId w:val="16"/>
        </w:numPr>
        <w:tabs>
          <w:tab w:val="clear" w:pos="2136"/>
          <w:tab w:val="num" w:pos="993"/>
          <w:tab w:val="num" w:pos="1428"/>
          <w:tab w:val="left" w:pos="1985"/>
        </w:tabs>
        <w:ind w:left="567"/>
        <w:jc w:val="both"/>
        <w:rPr>
          <w:rFonts w:asciiTheme="minorHAnsi" w:hAnsiTheme="minorHAnsi" w:cstheme="minorHAnsi"/>
          <w:sz w:val="20"/>
          <w:szCs w:val="20"/>
        </w:rPr>
      </w:pPr>
      <w:r w:rsidRPr="00F918A3">
        <w:rPr>
          <w:rFonts w:asciiTheme="minorHAnsi" w:hAnsiTheme="minorHAnsi" w:cstheme="minorHAnsi"/>
          <w:sz w:val="20"/>
          <w:szCs w:val="20"/>
        </w:rPr>
        <w:t>no se permite el punzonamiento de las soldaduras.</w:t>
      </w: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Inspección Visual de Soldadura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 xml:space="preserve">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Reparación de soldadura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Para realizar la reparación de soldadura deberá contar una nueva WPS y deberá ser aplicable para el tipo de reparación a realizar.</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Remoción de los defectos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Una vez obtenido el informe de ensayo no destructivo, se debe marcar el lugar y tamaño exacto del defecto con un marcador metálico.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Para realizar una reparación se debe remover el metal de soldadura hasta darle la altura y ángulo aproximado del bisel original.</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0240E3"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Identificación de juntas</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Las juntas reparadas deberán ser identificadas con la siguiente nomenclatura: </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Reparación: R</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Corte: C</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Control de desempeño de soldadores </w:t>
      </w: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Se debe llevar un acumulado de la medición de desempeño de soldadores que podrá ser de forma cuantitativa o en forma de porcentaje, para así tomar las medidas cor</w:t>
      </w:r>
      <w:r w:rsidR="00292550">
        <w:rPr>
          <w:rFonts w:asciiTheme="minorHAnsi" w:hAnsiTheme="minorHAnsi" w:cstheme="minorHAnsi"/>
          <w:sz w:val="20"/>
          <w:szCs w:val="20"/>
        </w:rPr>
        <w:t xml:space="preserve">rectivas.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F7595D" w:rsidRPr="00F918A3" w:rsidRDefault="00F7595D" w:rsidP="00F7595D">
      <w:pPr>
        <w:ind w:left="426"/>
        <w:jc w:val="both"/>
        <w:rPr>
          <w:rFonts w:asciiTheme="minorHAnsi" w:hAnsiTheme="minorHAnsi" w:cstheme="minorHAnsi"/>
          <w:sz w:val="20"/>
          <w:szCs w:val="20"/>
        </w:rPr>
      </w:pPr>
    </w:p>
    <w:p w:rsidR="00F7595D" w:rsidRPr="00BC4D41" w:rsidRDefault="00F7595D" w:rsidP="00BC4D41">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F7595D" w:rsidRPr="00F918A3" w:rsidRDefault="00F7595D" w:rsidP="00F7595D">
      <w:pPr>
        <w:jc w:val="both"/>
        <w:rPr>
          <w:rFonts w:asciiTheme="minorHAnsi" w:hAnsiTheme="minorHAnsi" w:cstheme="minorHAnsi"/>
          <w:sz w:val="20"/>
          <w:szCs w:val="20"/>
        </w:rPr>
      </w:pPr>
    </w:p>
    <w:p w:rsidR="00F7595D" w:rsidRDefault="00F7595D" w:rsidP="00292550">
      <w:pPr>
        <w:jc w:val="both"/>
        <w:rPr>
          <w:rFonts w:asciiTheme="minorHAnsi" w:hAnsiTheme="minorHAnsi" w:cstheme="minorHAnsi"/>
          <w:sz w:val="20"/>
          <w:szCs w:val="20"/>
        </w:rPr>
      </w:pPr>
      <w:r w:rsidRPr="00F918A3">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rsidR="00BC4D41" w:rsidRPr="00292550" w:rsidRDefault="00BC4D41" w:rsidP="00292550">
      <w:pPr>
        <w:jc w:val="both"/>
        <w:rPr>
          <w:rFonts w:asciiTheme="minorHAnsi" w:hAnsiTheme="minorHAnsi" w:cstheme="minorHAnsi"/>
          <w:b/>
          <w:bCs/>
          <w:sz w:val="20"/>
          <w:szCs w:val="20"/>
        </w:rPr>
      </w:pPr>
    </w:p>
    <w:p w:rsidR="00F7595D" w:rsidRPr="000240E3" w:rsidRDefault="00F7595D" w:rsidP="00E94246">
      <w:pPr>
        <w:pStyle w:val="Sangra3detindependiente"/>
        <w:numPr>
          <w:ilvl w:val="1"/>
          <w:numId w:val="49"/>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 </w:t>
      </w:r>
      <w:r w:rsidR="000240E3">
        <w:rPr>
          <w:rFonts w:cstheme="minorHAnsi"/>
          <w:b/>
          <w:bCs/>
          <w:sz w:val="20"/>
          <w:szCs w:val="20"/>
        </w:rPr>
        <w:t>MEDIDAS DE MITIGACIÓN AMBIENTAL</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 </w:t>
      </w:r>
    </w:p>
    <w:p w:rsidR="00F7595D" w:rsidRPr="00F918A3" w:rsidRDefault="00B54D05" w:rsidP="00E94246">
      <w:pPr>
        <w:pStyle w:val="Sangra3detindependiente"/>
        <w:numPr>
          <w:ilvl w:val="1"/>
          <w:numId w:val="49"/>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000240E3">
        <w:rPr>
          <w:rFonts w:cstheme="minorHAnsi"/>
          <w:b/>
          <w:bCs/>
          <w:sz w:val="20"/>
          <w:szCs w:val="20"/>
        </w:rPr>
        <w:t xml:space="preserve">MEDICIÓN Y FORMA DE PAGO </w:t>
      </w:r>
    </w:p>
    <w:p w:rsidR="00F7595D" w:rsidRPr="00F918A3" w:rsidRDefault="00F7595D" w:rsidP="00292550">
      <w:pPr>
        <w:jc w:val="both"/>
        <w:rPr>
          <w:rFonts w:asciiTheme="minorHAnsi" w:hAnsiTheme="minorHAnsi" w:cstheme="minorHAnsi"/>
          <w:sz w:val="20"/>
          <w:szCs w:val="20"/>
        </w:rPr>
      </w:pPr>
      <w:r w:rsidRPr="00F918A3">
        <w:rPr>
          <w:rFonts w:asciiTheme="minorHAnsi" w:hAnsiTheme="minorHAnsi" w:cstheme="minorHAnsi"/>
          <w:sz w:val="20"/>
          <w:szCs w:val="20"/>
        </w:rPr>
        <w:t>La soldadura de tuberías y accesorios será medido en juntas, tomando en cuenta el total de las juntas soldadas apro</w:t>
      </w:r>
      <w:r w:rsidR="00292550">
        <w:rPr>
          <w:rFonts w:asciiTheme="minorHAnsi" w:hAnsiTheme="minorHAnsi" w:cstheme="minorHAnsi"/>
          <w:sz w:val="20"/>
          <w:szCs w:val="20"/>
        </w:rPr>
        <w:t xml:space="preserve">badas durante la construcción.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F7595D" w:rsidRPr="00F918A3" w:rsidRDefault="00F7595D" w:rsidP="00F7595D">
      <w:pPr>
        <w:ind w:left="426"/>
        <w:jc w:val="both"/>
        <w:rPr>
          <w:rFonts w:asciiTheme="minorHAnsi" w:hAnsiTheme="minorHAnsi" w:cstheme="minorHAnsi"/>
          <w:sz w:val="20"/>
          <w:szCs w:val="20"/>
        </w:rPr>
      </w:pPr>
    </w:p>
    <w:p w:rsidR="000240E3" w:rsidRDefault="00F7595D" w:rsidP="00292550">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BC4D41" w:rsidRDefault="00BC4D41" w:rsidP="00292550">
      <w:pPr>
        <w:jc w:val="both"/>
        <w:rPr>
          <w:rFonts w:asciiTheme="minorHAnsi" w:hAnsiTheme="minorHAnsi" w:cstheme="minorHAnsi"/>
          <w:sz w:val="20"/>
          <w:szCs w:val="20"/>
        </w:rPr>
      </w:pPr>
    </w:p>
    <w:p w:rsidR="002B10F7" w:rsidRDefault="002B10F7" w:rsidP="00292550">
      <w:pPr>
        <w:jc w:val="both"/>
        <w:rPr>
          <w:rFonts w:asciiTheme="minorHAnsi" w:hAnsiTheme="minorHAnsi" w:cstheme="minorHAnsi"/>
          <w:sz w:val="20"/>
          <w:szCs w:val="20"/>
        </w:rPr>
      </w:pPr>
    </w:p>
    <w:p w:rsidR="002B10F7" w:rsidRDefault="002B10F7" w:rsidP="00292550">
      <w:pPr>
        <w:jc w:val="both"/>
        <w:rPr>
          <w:rFonts w:asciiTheme="minorHAnsi" w:hAnsiTheme="minorHAnsi" w:cstheme="minorHAnsi"/>
          <w:sz w:val="20"/>
          <w:szCs w:val="20"/>
        </w:rPr>
      </w:pPr>
    </w:p>
    <w:p w:rsidR="002B10F7" w:rsidRDefault="002B10F7" w:rsidP="00292550">
      <w:pPr>
        <w:jc w:val="both"/>
        <w:rPr>
          <w:rFonts w:asciiTheme="minorHAnsi" w:hAnsiTheme="minorHAnsi" w:cstheme="minorHAnsi"/>
          <w:sz w:val="20"/>
          <w:szCs w:val="20"/>
        </w:rPr>
      </w:pPr>
    </w:p>
    <w:p w:rsidR="002B10F7" w:rsidRDefault="002B10F7" w:rsidP="00292550">
      <w:pPr>
        <w:jc w:val="both"/>
        <w:rPr>
          <w:rFonts w:asciiTheme="minorHAnsi" w:hAnsiTheme="minorHAnsi" w:cstheme="minorHAnsi"/>
          <w:sz w:val="20"/>
          <w:szCs w:val="20"/>
        </w:rPr>
      </w:pPr>
    </w:p>
    <w:p w:rsidR="005328E1" w:rsidRPr="00F918A3" w:rsidRDefault="00B54D05" w:rsidP="005328E1">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36</w:t>
      </w:r>
      <w:r w:rsidR="005328E1">
        <w:rPr>
          <w:rFonts w:cstheme="minorHAnsi"/>
          <w:b/>
          <w:bCs/>
          <w:sz w:val="22"/>
          <w:szCs w:val="22"/>
        </w:rPr>
        <w:t xml:space="preserve"> </w:t>
      </w:r>
      <w:r w:rsidR="005328E1" w:rsidRPr="00F918A3">
        <w:rPr>
          <w:rFonts w:cstheme="minorHAnsi"/>
          <w:b/>
          <w:bCs/>
          <w:sz w:val="22"/>
          <w:szCs w:val="22"/>
        </w:rPr>
        <w:t>SOLDADURA DE T</w:t>
      </w:r>
      <w:r w:rsidR="005328E1">
        <w:rPr>
          <w:rFonts w:cstheme="minorHAnsi"/>
          <w:b/>
          <w:bCs/>
          <w:sz w:val="22"/>
          <w:szCs w:val="22"/>
        </w:rPr>
        <w:t xml:space="preserve">UBERÍA Y ACCESORIOS DE ANC  DN </w:t>
      </w:r>
      <w:r>
        <w:rPr>
          <w:rFonts w:cstheme="minorHAnsi"/>
          <w:b/>
          <w:bCs/>
          <w:sz w:val="22"/>
          <w:szCs w:val="22"/>
        </w:rPr>
        <w:t>3</w:t>
      </w:r>
      <w:r w:rsidR="005328E1" w:rsidRPr="00F918A3">
        <w:rPr>
          <w:rFonts w:cstheme="minorHAnsi"/>
          <w:b/>
          <w:bCs/>
          <w:sz w:val="22"/>
          <w:szCs w:val="22"/>
        </w:rPr>
        <w:t>”</w:t>
      </w:r>
      <w:r w:rsidR="005328E1">
        <w:rPr>
          <w:rFonts w:cstheme="minorHAnsi"/>
          <w:b/>
          <w:bCs/>
          <w:sz w:val="22"/>
          <w:szCs w:val="22"/>
        </w:rPr>
        <w:t xml:space="preserve"> SCH 40</w:t>
      </w:r>
      <w:r w:rsidR="005328E1" w:rsidRPr="00F918A3">
        <w:rPr>
          <w:rFonts w:cstheme="minorHAnsi"/>
          <w:b/>
          <w:bCs/>
          <w:sz w:val="22"/>
          <w:szCs w:val="22"/>
        </w:rPr>
        <w:t>.</w:t>
      </w:r>
    </w:p>
    <w:p w:rsidR="005328E1" w:rsidRPr="00F918A3" w:rsidRDefault="005328E1" w:rsidP="005328E1">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JUNTA</w:t>
      </w:r>
    </w:p>
    <w:p w:rsidR="005328E1" w:rsidRPr="00F918A3" w:rsidRDefault="005328E1" w:rsidP="005328E1">
      <w:pPr>
        <w:pStyle w:val="Sangra3detindependiente"/>
        <w:autoSpaceDE w:val="0"/>
        <w:autoSpaceDN w:val="0"/>
        <w:adjustRightInd w:val="0"/>
        <w:spacing w:after="0" w:line="240" w:lineRule="auto"/>
        <w:ind w:left="1068"/>
        <w:jc w:val="both"/>
        <w:rPr>
          <w:rFonts w:cstheme="minorHAnsi"/>
          <w:b/>
          <w:bCs/>
          <w:sz w:val="20"/>
          <w:szCs w:val="20"/>
        </w:rPr>
      </w:pPr>
    </w:p>
    <w:p w:rsidR="005328E1" w:rsidRPr="000240E3" w:rsidRDefault="005328E1" w:rsidP="00E94246">
      <w:pPr>
        <w:pStyle w:val="Sangra3detindependiente"/>
        <w:numPr>
          <w:ilvl w:val="1"/>
          <w:numId w:val="50"/>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5328E1" w:rsidRPr="00F918A3" w:rsidRDefault="005328E1" w:rsidP="005328E1">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soldadura de tuberías</w:t>
      </w:r>
    </w:p>
    <w:p w:rsidR="005328E1" w:rsidRPr="00F918A3" w:rsidRDefault="005328E1" w:rsidP="005328E1">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Soldadura de accesorios</w:t>
      </w:r>
    </w:p>
    <w:p w:rsidR="005328E1" w:rsidRPr="00F918A3" w:rsidRDefault="005328E1" w:rsidP="005328E1">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Soldadura de fittings </w:t>
      </w:r>
    </w:p>
    <w:p w:rsidR="005328E1" w:rsidRPr="00F918A3" w:rsidRDefault="005328E1" w:rsidP="005328E1">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Otras soldaduras según la necesidad de la construcción.</w:t>
      </w:r>
    </w:p>
    <w:p w:rsidR="005328E1" w:rsidRPr="00F918A3" w:rsidRDefault="005328E1" w:rsidP="005328E1">
      <w:pPr>
        <w:ind w:left="426"/>
        <w:jc w:val="both"/>
        <w:rPr>
          <w:rFonts w:asciiTheme="minorHAnsi" w:hAnsiTheme="minorHAnsi" w:cstheme="minorHAnsi"/>
          <w:sz w:val="20"/>
          <w:szCs w:val="20"/>
        </w:rPr>
      </w:pPr>
    </w:p>
    <w:p w:rsidR="005328E1" w:rsidRPr="000240E3" w:rsidRDefault="005328E1" w:rsidP="00E94246">
      <w:pPr>
        <w:pStyle w:val="Sangra3detindependiente"/>
        <w:numPr>
          <w:ilvl w:val="1"/>
          <w:numId w:val="50"/>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5328E1" w:rsidRPr="00F918A3" w:rsidRDefault="005328E1" w:rsidP="005328E1">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5328E1" w:rsidRPr="00F918A3" w:rsidTr="00C85D8F">
        <w:trPr>
          <w:trHeight w:val="238"/>
          <w:jc w:val="center"/>
        </w:trPr>
        <w:tc>
          <w:tcPr>
            <w:tcW w:w="3163" w:type="dxa"/>
            <w:shd w:val="clear" w:color="auto" w:fill="auto"/>
            <w:vAlign w:val="center"/>
            <w:hideMark/>
          </w:tcPr>
          <w:p w:rsidR="005328E1" w:rsidRPr="00F918A3" w:rsidRDefault="005328E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Disco de intermedia</w:t>
            </w:r>
          </w:p>
        </w:tc>
      </w:tr>
      <w:tr w:rsidR="005328E1" w:rsidRPr="00F918A3" w:rsidTr="00C85D8F">
        <w:trPr>
          <w:trHeight w:val="238"/>
          <w:jc w:val="center"/>
        </w:trPr>
        <w:tc>
          <w:tcPr>
            <w:tcW w:w="3163" w:type="dxa"/>
            <w:shd w:val="clear" w:color="auto" w:fill="auto"/>
            <w:vAlign w:val="center"/>
            <w:hideMark/>
          </w:tcPr>
          <w:p w:rsidR="005328E1" w:rsidRPr="00F918A3" w:rsidRDefault="005328E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Disco de desbaste</w:t>
            </w:r>
          </w:p>
        </w:tc>
      </w:tr>
      <w:tr w:rsidR="005328E1" w:rsidRPr="00F918A3" w:rsidTr="00C85D8F">
        <w:trPr>
          <w:trHeight w:val="64"/>
          <w:jc w:val="center"/>
        </w:trPr>
        <w:tc>
          <w:tcPr>
            <w:tcW w:w="3163" w:type="dxa"/>
            <w:shd w:val="clear" w:color="auto" w:fill="auto"/>
            <w:vAlign w:val="center"/>
            <w:hideMark/>
          </w:tcPr>
          <w:p w:rsidR="005328E1" w:rsidRPr="00F918A3" w:rsidRDefault="005328E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Cepillo circular alambre trenzado</w:t>
            </w:r>
          </w:p>
        </w:tc>
      </w:tr>
      <w:tr w:rsidR="005328E1" w:rsidRPr="00F918A3" w:rsidTr="00C85D8F">
        <w:trPr>
          <w:trHeight w:val="238"/>
          <w:jc w:val="center"/>
        </w:trPr>
        <w:tc>
          <w:tcPr>
            <w:tcW w:w="3163" w:type="dxa"/>
            <w:shd w:val="clear" w:color="auto" w:fill="auto"/>
            <w:vAlign w:val="center"/>
            <w:hideMark/>
          </w:tcPr>
          <w:p w:rsidR="005328E1" w:rsidRPr="00F918A3" w:rsidRDefault="005328E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Electrodos</w:t>
            </w:r>
          </w:p>
        </w:tc>
      </w:tr>
      <w:tr w:rsidR="005328E1" w:rsidRPr="00F918A3" w:rsidTr="00C85D8F">
        <w:trPr>
          <w:trHeight w:val="238"/>
          <w:jc w:val="center"/>
        </w:trPr>
        <w:tc>
          <w:tcPr>
            <w:tcW w:w="3163" w:type="dxa"/>
            <w:shd w:val="clear" w:color="auto" w:fill="auto"/>
            <w:vAlign w:val="center"/>
            <w:hideMark/>
          </w:tcPr>
          <w:p w:rsidR="005328E1" w:rsidRPr="00F918A3" w:rsidRDefault="005328E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Lima media caña bastarda</w:t>
            </w:r>
          </w:p>
        </w:tc>
      </w:tr>
      <w:tr w:rsidR="005328E1" w:rsidRPr="00F918A3" w:rsidTr="00C85D8F">
        <w:trPr>
          <w:trHeight w:val="238"/>
          <w:jc w:val="center"/>
        </w:trPr>
        <w:tc>
          <w:tcPr>
            <w:tcW w:w="3163" w:type="dxa"/>
            <w:shd w:val="clear" w:color="auto" w:fill="auto"/>
            <w:vAlign w:val="center"/>
            <w:hideMark/>
          </w:tcPr>
          <w:p w:rsidR="005328E1" w:rsidRPr="00F918A3" w:rsidRDefault="005328E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Soldador Calificado</w:t>
            </w:r>
          </w:p>
        </w:tc>
      </w:tr>
      <w:tr w:rsidR="005328E1" w:rsidRPr="00F918A3" w:rsidTr="00C85D8F">
        <w:trPr>
          <w:trHeight w:val="238"/>
          <w:jc w:val="center"/>
        </w:trPr>
        <w:tc>
          <w:tcPr>
            <w:tcW w:w="3163" w:type="dxa"/>
            <w:shd w:val="clear" w:color="auto" w:fill="auto"/>
            <w:vAlign w:val="center"/>
            <w:hideMark/>
          </w:tcPr>
          <w:p w:rsidR="005328E1" w:rsidRPr="00F918A3" w:rsidRDefault="005328E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 de Soldador</w:t>
            </w:r>
          </w:p>
        </w:tc>
      </w:tr>
      <w:tr w:rsidR="005328E1" w:rsidRPr="00F918A3" w:rsidTr="00C85D8F">
        <w:trPr>
          <w:trHeight w:val="238"/>
          <w:jc w:val="center"/>
        </w:trPr>
        <w:tc>
          <w:tcPr>
            <w:tcW w:w="3163" w:type="dxa"/>
            <w:shd w:val="clear" w:color="auto" w:fill="auto"/>
            <w:vAlign w:val="center"/>
            <w:hideMark/>
          </w:tcPr>
          <w:p w:rsidR="005328E1" w:rsidRPr="00F918A3" w:rsidRDefault="005328E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Cañista Alineador</w:t>
            </w:r>
          </w:p>
        </w:tc>
      </w:tr>
      <w:tr w:rsidR="005328E1" w:rsidRPr="00F918A3" w:rsidTr="00C85D8F">
        <w:trPr>
          <w:trHeight w:val="238"/>
          <w:jc w:val="center"/>
        </w:trPr>
        <w:tc>
          <w:tcPr>
            <w:tcW w:w="3163" w:type="dxa"/>
            <w:shd w:val="clear" w:color="auto" w:fill="auto"/>
            <w:vAlign w:val="center"/>
            <w:hideMark/>
          </w:tcPr>
          <w:p w:rsidR="005328E1" w:rsidRPr="00F918A3" w:rsidRDefault="005328E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Inspector de Soldadura</w:t>
            </w:r>
          </w:p>
        </w:tc>
      </w:tr>
      <w:tr w:rsidR="005328E1" w:rsidRPr="00F918A3" w:rsidTr="00C85D8F">
        <w:trPr>
          <w:trHeight w:val="238"/>
          <w:jc w:val="center"/>
        </w:trPr>
        <w:tc>
          <w:tcPr>
            <w:tcW w:w="3163" w:type="dxa"/>
            <w:shd w:val="clear" w:color="auto" w:fill="auto"/>
            <w:vAlign w:val="center"/>
            <w:hideMark/>
          </w:tcPr>
          <w:p w:rsidR="005328E1" w:rsidRPr="00F918A3" w:rsidRDefault="005328E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5328E1" w:rsidRPr="00F918A3" w:rsidTr="00C85D8F">
        <w:trPr>
          <w:trHeight w:val="238"/>
          <w:jc w:val="center"/>
        </w:trPr>
        <w:tc>
          <w:tcPr>
            <w:tcW w:w="3163" w:type="dxa"/>
            <w:shd w:val="clear" w:color="auto" w:fill="auto"/>
            <w:vAlign w:val="center"/>
            <w:hideMark/>
          </w:tcPr>
          <w:p w:rsidR="005328E1" w:rsidRPr="00F918A3" w:rsidRDefault="005328E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5328E1" w:rsidRPr="00F918A3" w:rsidTr="00C85D8F">
        <w:trPr>
          <w:trHeight w:val="238"/>
          <w:jc w:val="center"/>
        </w:trPr>
        <w:tc>
          <w:tcPr>
            <w:tcW w:w="3163" w:type="dxa"/>
            <w:shd w:val="clear" w:color="auto" w:fill="auto"/>
            <w:vAlign w:val="center"/>
            <w:hideMark/>
          </w:tcPr>
          <w:p w:rsidR="005328E1" w:rsidRPr="00F918A3" w:rsidRDefault="005328E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Motosoldadora</w:t>
            </w:r>
          </w:p>
        </w:tc>
      </w:tr>
      <w:tr w:rsidR="005328E1" w:rsidRPr="00F918A3" w:rsidTr="00C85D8F">
        <w:trPr>
          <w:trHeight w:val="238"/>
          <w:jc w:val="center"/>
        </w:trPr>
        <w:tc>
          <w:tcPr>
            <w:tcW w:w="3163" w:type="dxa"/>
            <w:shd w:val="clear" w:color="auto" w:fill="auto"/>
            <w:vAlign w:val="center"/>
            <w:hideMark/>
          </w:tcPr>
          <w:p w:rsidR="005328E1" w:rsidRPr="00F918A3" w:rsidRDefault="005328E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Camión Grúa </w:t>
            </w:r>
          </w:p>
        </w:tc>
      </w:tr>
    </w:tbl>
    <w:p w:rsidR="005328E1" w:rsidRPr="00F918A3" w:rsidRDefault="005328E1" w:rsidP="005328E1">
      <w:pPr>
        <w:pStyle w:val="Sangra3detindependiente"/>
        <w:spacing w:after="0" w:line="240" w:lineRule="auto"/>
        <w:ind w:left="426"/>
        <w:jc w:val="both"/>
        <w:rPr>
          <w:rFonts w:cstheme="minorHAnsi"/>
          <w:sz w:val="20"/>
          <w:szCs w:val="20"/>
        </w:rPr>
      </w:pPr>
    </w:p>
    <w:p w:rsidR="005328E1" w:rsidRPr="00F918A3" w:rsidRDefault="005328E1" w:rsidP="005328E1">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5328E1" w:rsidRPr="00F918A3" w:rsidRDefault="005328E1" w:rsidP="005328E1">
      <w:pPr>
        <w:ind w:left="426"/>
        <w:jc w:val="both"/>
        <w:rPr>
          <w:rFonts w:asciiTheme="minorHAnsi" w:hAnsiTheme="minorHAnsi" w:cstheme="minorHAnsi"/>
          <w:sz w:val="20"/>
          <w:szCs w:val="20"/>
        </w:rPr>
      </w:pPr>
    </w:p>
    <w:p w:rsidR="005328E1" w:rsidRPr="000240E3" w:rsidRDefault="005328E1" w:rsidP="00E94246">
      <w:pPr>
        <w:pStyle w:val="Sangra3detindependiente"/>
        <w:numPr>
          <w:ilvl w:val="1"/>
          <w:numId w:val="50"/>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5328E1" w:rsidRPr="00F918A3" w:rsidRDefault="005328E1" w:rsidP="005328E1">
      <w:pPr>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5328E1" w:rsidRPr="00F918A3" w:rsidRDefault="005328E1" w:rsidP="005328E1">
      <w:pPr>
        <w:jc w:val="both"/>
        <w:rPr>
          <w:rFonts w:asciiTheme="minorHAnsi" w:hAnsiTheme="minorHAnsi" w:cstheme="minorHAnsi"/>
          <w:sz w:val="20"/>
          <w:szCs w:val="20"/>
        </w:rPr>
      </w:pPr>
    </w:p>
    <w:p w:rsidR="005328E1" w:rsidRPr="00BC4D41" w:rsidRDefault="005328E1" w:rsidP="00BC4D41">
      <w:pPr>
        <w:jc w:val="both"/>
        <w:rPr>
          <w:rFonts w:asciiTheme="minorHAnsi" w:hAnsiTheme="minorHAnsi" w:cstheme="minorHAnsi"/>
          <w:b/>
          <w:sz w:val="20"/>
          <w:szCs w:val="20"/>
        </w:rPr>
      </w:pPr>
      <w:r w:rsidRPr="00F918A3">
        <w:rPr>
          <w:rFonts w:asciiTheme="minorHAnsi" w:hAnsiTheme="minorHAnsi" w:cstheme="minorHAnsi"/>
          <w:b/>
          <w:sz w:val="20"/>
          <w:szCs w:val="20"/>
        </w:rPr>
        <w:t xml:space="preserve">Calificación de soldadores </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La calificación de los soldadores es imprescindible para el inicio de las obras y deberán cumplirse lo siguiente:</w:t>
      </w:r>
    </w:p>
    <w:p w:rsidR="005328E1" w:rsidRPr="00F918A3" w:rsidRDefault="005328E1" w:rsidP="005328E1">
      <w:pPr>
        <w:ind w:left="426"/>
        <w:jc w:val="both"/>
        <w:rPr>
          <w:rFonts w:asciiTheme="minorHAnsi" w:hAnsiTheme="minorHAnsi" w:cstheme="minorHAnsi"/>
          <w:sz w:val="20"/>
          <w:szCs w:val="20"/>
        </w:rPr>
      </w:pPr>
    </w:p>
    <w:p w:rsidR="005328E1" w:rsidRPr="00F918A3" w:rsidRDefault="005328E1" w:rsidP="005328E1">
      <w:pPr>
        <w:numPr>
          <w:ilvl w:val="0"/>
          <w:numId w:val="17"/>
        </w:numPr>
        <w:tabs>
          <w:tab w:val="clear" w:pos="720"/>
          <w:tab w:val="num" w:pos="-1440"/>
        </w:tabs>
        <w:jc w:val="both"/>
        <w:rPr>
          <w:rFonts w:asciiTheme="minorHAnsi" w:hAnsiTheme="minorHAnsi" w:cstheme="minorHAnsi"/>
          <w:sz w:val="20"/>
          <w:szCs w:val="20"/>
        </w:rPr>
      </w:pPr>
      <w:r w:rsidRPr="00F918A3">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5328E1" w:rsidRPr="00F918A3" w:rsidRDefault="005328E1" w:rsidP="005328E1">
      <w:pPr>
        <w:numPr>
          <w:ilvl w:val="0"/>
          <w:numId w:val="17"/>
        </w:numPr>
        <w:tabs>
          <w:tab w:val="clear" w:pos="720"/>
          <w:tab w:val="num" w:pos="-1440"/>
        </w:tabs>
        <w:jc w:val="both"/>
        <w:rPr>
          <w:rFonts w:asciiTheme="minorHAnsi" w:hAnsiTheme="minorHAnsi" w:cstheme="minorHAnsi"/>
          <w:sz w:val="20"/>
          <w:szCs w:val="20"/>
        </w:rPr>
      </w:pPr>
      <w:r w:rsidRPr="00F918A3">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5328E1" w:rsidRPr="00F918A3" w:rsidRDefault="005328E1" w:rsidP="005328E1">
      <w:pPr>
        <w:numPr>
          <w:ilvl w:val="0"/>
          <w:numId w:val="17"/>
        </w:numPr>
        <w:tabs>
          <w:tab w:val="clear" w:pos="720"/>
          <w:tab w:val="num" w:pos="-1440"/>
        </w:tabs>
        <w:jc w:val="both"/>
        <w:rPr>
          <w:rFonts w:asciiTheme="minorHAnsi" w:hAnsiTheme="minorHAnsi" w:cstheme="minorHAnsi"/>
          <w:sz w:val="20"/>
          <w:szCs w:val="20"/>
        </w:rPr>
      </w:pPr>
      <w:r w:rsidRPr="00F918A3">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5328E1" w:rsidRDefault="005328E1" w:rsidP="005328E1">
      <w:pPr>
        <w:numPr>
          <w:ilvl w:val="0"/>
          <w:numId w:val="17"/>
        </w:numPr>
        <w:tabs>
          <w:tab w:val="clear" w:pos="720"/>
          <w:tab w:val="num" w:pos="-1440"/>
        </w:tabs>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5328E1" w:rsidRPr="00F918A3" w:rsidRDefault="005328E1" w:rsidP="005328E1">
      <w:pPr>
        <w:ind w:left="720"/>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b/>
          <w:sz w:val="20"/>
          <w:szCs w:val="20"/>
        </w:rPr>
        <w:t xml:space="preserve">Identificación de soldadores </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5328E1" w:rsidRPr="00F918A3" w:rsidRDefault="005328E1" w:rsidP="005328E1">
      <w:pPr>
        <w:ind w:left="426"/>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5328E1" w:rsidRPr="00F918A3" w:rsidRDefault="005328E1" w:rsidP="005328E1">
      <w:pPr>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b/>
          <w:sz w:val="20"/>
          <w:szCs w:val="20"/>
        </w:rPr>
      </w:pPr>
      <w:r w:rsidRPr="00F918A3">
        <w:rPr>
          <w:rFonts w:asciiTheme="minorHAnsi" w:hAnsiTheme="minorHAnsi" w:cstheme="minorHAnsi"/>
          <w:b/>
          <w:sz w:val="20"/>
          <w:szCs w:val="20"/>
        </w:rPr>
        <w:t>Electrodos para soldar</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Los electrodos para soldar a utilizar durante la construcción el contratista deberán seguir las siguientes recomendaciones:</w:t>
      </w:r>
    </w:p>
    <w:p w:rsidR="005328E1" w:rsidRPr="00F918A3" w:rsidRDefault="005328E1" w:rsidP="005328E1">
      <w:pPr>
        <w:ind w:left="426"/>
        <w:jc w:val="both"/>
        <w:rPr>
          <w:rFonts w:asciiTheme="minorHAnsi" w:hAnsiTheme="minorHAnsi" w:cstheme="minorHAnsi"/>
          <w:sz w:val="20"/>
          <w:szCs w:val="20"/>
        </w:rPr>
      </w:pPr>
    </w:p>
    <w:p w:rsidR="005328E1" w:rsidRPr="00F918A3" w:rsidRDefault="005328E1" w:rsidP="005328E1">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Los electrodos a utilizar deben contar con su respectivo certificado de calidad y  deberá ser compatible con el material base y de acuerdo a lo especificado en la WPS.</w:t>
      </w:r>
    </w:p>
    <w:p w:rsidR="005328E1" w:rsidRPr="00F918A3" w:rsidRDefault="005328E1" w:rsidP="005328E1">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En el recibimiento de los electrodos se debe efectuar una inspección visual de los empaques por lote.</w:t>
      </w:r>
    </w:p>
    <w:p w:rsidR="005328E1" w:rsidRPr="00F918A3" w:rsidRDefault="005328E1" w:rsidP="005328E1">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5328E1" w:rsidRPr="00F918A3" w:rsidRDefault="005328E1" w:rsidP="005328E1">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rsidR="005328E1" w:rsidRPr="00F918A3" w:rsidRDefault="005328E1" w:rsidP="005328E1">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Es muy importante que los envases estén herméticamente cerrados.</w:t>
      </w:r>
    </w:p>
    <w:p w:rsidR="005328E1" w:rsidRPr="00F918A3" w:rsidRDefault="005328E1" w:rsidP="005328E1">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5328E1" w:rsidRPr="00F918A3" w:rsidRDefault="005328E1" w:rsidP="005328E1">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La varilla debe ser identificada, por tipo, en ambas extremidades.</w:t>
      </w:r>
    </w:p>
    <w:p w:rsidR="005328E1" w:rsidRPr="00F918A3" w:rsidRDefault="005328E1" w:rsidP="005328E1">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Los electrodos revestidos, deben ser verificados por muestra si las siguientes características están presentes:</w:t>
      </w:r>
    </w:p>
    <w:p w:rsidR="005328E1" w:rsidRPr="00F918A3" w:rsidRDefault="005328E1" w:rsidP="005328E1">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Regularidad y continuidad del revestimiento</w:t>
      </w:r>
    </w:p>
    <w:p w:rsidR="005328E1" w:rsidRPr="00F918A3" w:rsidRDefault="005328E1" w:rsidP="005328E1">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Concentricidad del revestimiento</w:t>
      </w:r>
    </w:p>
    <w:p w:rsidR="005328E1" w:rsidRPr="00F918A3" w:rsidRDefault="005328E1" w:rsidP="005328E1">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Largo del cuerpo</w:t>
      </w:r>
    </w:p>
    <w:p w:rsidR="005328E1" w:rsidRPr="00F918A3" w:rsidRDefault="005328E1" w:rsidP="005328E1">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Diámetro del alma</w:t>
      </w:r>
    </w:p>
    <w:p w:rsidR="005328E1" w:rsidRPr="00F918A3" w:rsidRDefault="005328E1" w:rsidP="005328E1">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Adherencia del revestimiento</w:t>
      </w:r>
    </w:p>
    <w:p w:rsidR="005328E1" w:rsidRPr="00F918A3" w:rsidRDefault="005328E1" w:rsidP="005328E1">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Ausencia de oxidación</w:t>
      </w:r>
    </w:p>
    <w:p w:rsidR="005328E1" w:rsidRPr="00F918A3" w:rsidRDefault="005328E1" w:rsidP="005328E1">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Ausencia de deformación o alabeos</w:t>
      </w:r>
    </w:p>
    <w:p w:rsidR="005328E1" w:rsidRPr="00F918A3" w:rsidRDefault="005328E1" w:rsidP="005328E1">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Integridad de la punta</w:t>
      </w:r>
    </w:p>
    <w:p w:rsidR="005328E1" w:rsidRPr="00F918A3" w:rsidRDefault="005328E1" w:rsidP="005328E1">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5328E1" w:rsidRPr="00F918A3" w:rsidRDefault="005328E1" w:rsidP="005328E1">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5328E1" w:rsidRPr="00F918A3" w:rsidRDefault="005328E1" w:rsidP="005328E1">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5328E1" w:rsidRPr="00F918A3" w:rsidRDefault="005328E1" w:rsidP="005328E1">
      <w:pPr>
        <w:numPr>
          <w:ilvl w:val="0"/>
          <w:numId w:val="19"/>
        </w:numPr>
        <w:tabs>
          <w:tab w:val="clear" w:pos="1211"/>
          <w:tab w:val="num" w:pos="2844"/>
        </w:tabs>
        <w:ind w:left="284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diámetro del electrodo desnudo, varilla o alambre</w:t>
      </w:r>
    </w:p>
    <w:p w:rsidR="005328E1" w:rsidRPr="00F918A3" w:rsidRDefault="005328E1" w:rsidP="005328E1">
      <w:pPr>
        <w:numPr>
          <w:ilvl w:val="0"/>
          <w:numId w:val="19"/>
        </w:numPr>
        <w:tabs>
          <w:tab w:val="clear" w:pos="1211"/>
          <w:tab w:val="num" w:pos="2844"/>
        </w:tabs>
        <w:ind w:left="284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ausencia de oxidación</w:t>
      </w:r>
    </w:p>
    <w:p w:rsidR="005328E1" w:rsidRPr="00F918A3" w:rsidRDefault="005328E1" w:rsidP="005328E1">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5328E1" w:rsidRPr="00F918A3" w:rsidRDefault="005328E1" w:rsidP="005328E1">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5328E1" w:rsidRPr="00F918A3" w:rsidRDefault="005328E1" w:rsidP="005328E1">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5328E1" w:rsidRDefault="005328E1" w:rsidP="005328E1">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5328E1" w:rsidRDefault="005328E1" w:rsidP="005328E1">
      <w:pPr>
        <w:jc w:val="both"/>
        <w:rPr>
          <w:rFonts w:asciiTheme="minorHAnsi" w:eastAsia="Arial Unicode MS" w:hAnsiTheme="minorHAnsi" w:cstheme="minorHAnsi"/>
          <w:bCs/>
          <w:sz w:val="20"/>
          <w:szCs w:val="20"/>
        </w:rPr>
      </w:pPr>
    </w:p>
    <w:p w:rsidR="005328E1" w:rsidRPr="00BC4D41" w:rsidRDefault="005328E1" w:rsidP="00BC4D41">
      <w:pPr>
        <w:jc w:val="both"/>
        <w:rPr>
          <w:rFonts w:asciiTheme="minorHAnsi" w:eastAsia="Arial Unicode MS" w:hAnsiTheme="minorHAnsi" w:cstheme="minorHAnsi"/>
          <w:bCs/>
          <w:sz w:val="20"/>
          <w:szCs w:val="20"/>
        </w:rPr>
      </w:pPr>
    </w:p>
    <w:p w:rsidR="005328E1" w:rsidRPr="00F918A3" w:rsidRDefault="005328E1" w:rsidP="005328E1">
      <w:pPr>
        <w:jc w:val="both"/>
        <w:rPr>
          <w:rFonts w:asciiTheme="minorHAnsi" w:hAnsiTheme="minorHAnsi" w:cstheme="minorHAnsi"/>
          <w:b/>
          <w:sz w:val="20"/>
          <w:szCs w:val="20"/>
        </w:rPr>
      </w:pPr>
      <w:r w:rsidRPr="00F918A3">
        <w:rPr>
          <w:rFonts w:asciiTheme="minorHAnsi" w:hAnsiTheme="minorHAnsi" w:cstheme="minorHAnsi"/>
          <w:b/>
          <w:sz w:val="20"/>
          <w:szCs w:val="20"/>
        </w:rPr>
        <w:t xml:space="preserve">Soldadura de tuberías y accesorios </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soldadura el contratista durante la ejecución debe considerar lo siguiente: </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5328E1" w:rsidRPr="000240E3" w:rsidRDefault="005328E1" w:rsidP="005328E1">
      <w:pPr>
        <w:pStyle w:val="Prrafodelista"/>
        <w:numPr>
          <w:ilvl w:val="0"/>
          <w:numId w:val="20"/>
        </w:numPr>
        <w:jc w:val="both"/>
        <w:rPr>
          <w:rFonts w:asciiTheme="minorHAnsi" w:hAnsiTheme="minorHAnsi" w:cstheme="minorHAnsi"/>
          <w:b/>
          <w:sz w:val="20"/>
          <w:szCs w:val="20"/>
        </w:rPr>
      </w:pPr>
      <w:r w:rsidRPr="00F918A3">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Las soldaduras terminadas serán limpiadas con cepillo de acero para remover la escoria y óxido para facilitar la inspección visual.</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Los caños que tengan defectos en sus extremos tales como laminación o rajaduras deberán ser sacados de la línea en construcción.</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Los caños que tengan defectos en sus extremos serán cortados y nuevamente biselados.</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En el avance de soldadura la segunda pasada (hot pass) deberá ser efectuada inmediatamente después de la primera pasada.</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No se permitirá soldar ningún caño más allá del avance de la zanja, salvo aprobación del supervisor de YPFB.</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Si a juicio del supervisor se requiere cortar la soldadura el contratista facilitará los medios para ello.</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El supervisor puede exigir el cambio de uno o más soldadores que hayan cometido errores, aunque fueran aprobados en los exámenes iniciales.</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Todas las soldaduras comenzadas en el día deberán ser terminadas en el día.</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5328E1" w:rsidRPr="00292550"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Todos los biseles de campo de los tubos deben ser realizados y acabados utilizando un equipo mecánico u oxi-acetileno, de acuerdo con los criterios de acabado del bisel previsto en la EPS y API Spec. 5L.</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5328E1" w:rsidRPr="00F918A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En el montaje se deben observar los siguientes cuidados adicionales:</w:t>
      </w:r>
    </w:p>
    <w:p w:rsidR="005328E1" w:rsidRPr="00F918A3" w:rsidRDefault="005328E1" w:rsidP="005328E1">
      <w:pPr>
        <w:pStyle w:val="Prrafodelista"/>
        <w:jc w:val="both"/>
        <w:rPr>
          <w:rFonts w:asciiTheme="minorHAnsi" w:hAnsiTheme="minorHAnsi" w:cstheme="minorHAnsi"/>
          <w:sz w:val="20"/>
          <w:szCs w:val="20"/>
        </w:rPr>
      </w:pPr>
    </w:p>
    <w:p w:rsidR="005328E1" w:rsidRPr="00F918A3" w:rsidRDefault="005328E1" w:rsidP="005328E1">
      <w:pPr>
        <w:numPr>
          <w:ilvl w:val="0"/>
          <w:numId w:val="16"/>
        </w:numPr>
        <w:tabs>
          <w:tab w:val="clear" w:pos="2136"/>
        </w:tabs>
        <w:ind w:left="567" w:hanging="284"/>
        <w:jc w:val="both"/>
        <w:rPr>
          <w:rFonts w:asciiTheme="minorHAnsi" w:hAnsiTheme="minorHAnsi" w:cstheme="minorHAnsi"/>
          <w:sz w:val="20"/>
          <w:szCs w:val="20"/>
        </w:rPr>
      </w:pPr>
      <w:r w:rsidRPr="00F918A3">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5328E1" w:rsidRPr="00F918A3" w:rsidRDefault="005328E1" w:rsidP="005328E1">
      <w:pPr>
        <w:numPr>
          <w:ilvl w:val="0"/>
          <w:numId w:val="16"/>
        </w:numPr>
        <w:tabs>
          <w:tab w:val="clear" w:pos="2136"/>
        </w:tabs>
        <w:ind w:left="567" w:hanging="284"/>
        <w:jc w:val="both"/>
        <w:rPr>
          <w:rFonts w:asciiTheme="minorHAnsi" w:hAnsiTheme="minorHAnsi" w:cstheme="minorHAnsi"/>
          <w:sz w:val="20"/>
          <w:szCs w:val="20"/>
        </w:rPr>
      </w:pPr>
      <w:r w:rsidRPr="00F918A3">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5328E1" w:rsidRPr="00F918A3" w:rsidRDefault="005328E1" w:rsidP="005328E1">
      <w:pPr>
        <w:numPr>
          <w:ilvl w:val="0"/>
          <w:numId w:val="16"/>
        </w:numPr>
        <w:tabs>
          <w:tab w:val="clear" w:pos="2136"/>
        </w:tabs>
        <w:ind w:left="567" w:hanging="284"/>
        <w:jc w:val="both"/>
        <w:rPr>
          <w:rFonts w:asciiTheme="minorHAnsi" w:hAnsiTheme="minorHAnsi" w:cstheme="minorHAnsi"/>
          <w:sz w:val="20"/>
          <w:szCs w:val="20"/>
        </w:rPr>
      </w:pPr>
      <w:r w:rsidRPr="00F918A3">
        <w:rPr>
          <w:rFonts w:asciiTheme="minorHAnsi" w:hAnsiTheme="minorHAnsi" w:cstheme="minorHAnsi"/>
          <w:sz w:val="20"/>
          <w:szCs w:val="20"/>
        </w:rPr>
        <w:t>aprovechar los sobrantes de tubo que estuvieran en buen estado;</w:t>
      </w:r>
    </w:p>
    <w:p w:rsidR="005328E1" w:rsidRPr="00F918A3" w:rsidRDefault="005328E1" w:rsidP="005328E1">
      <w:pPr>
        <w:numPr>
          <w:ilvl w:val="0"/>
          <w:numId w:val="16"/>
        </w:numPr>
        <w:tabs>
          <w:tab w:val="clear" w:pos="2136"/>
        </w:tabs>
        <w:ind w:left="567" w:hanging="284"/>
        <w:jc w:val="both"/>
        <w:rPr>
          <w:rFonts w:asciiTheme="minorHAnsi" w:hAnsiTheme="minorHAnsi" w:cstheme="minorHAnsi"/>
          <w:sz w:val="20"/>
          <w:szCs w:val="20"/>
        </w:rPr>
      </w:pPr>
      <w:r w:rsidRPr="00F918A3">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5328E1" w:rsidRPr="00F918A3" w:rsidRDefault="005328E1" w:rsidP="005328E1">
      <w:pPr>
        <w:numPr>
          <w:ilvl w:val="0"/>
          <w:numId w:val="16"/>
        </w:numPr>
        <w:tabs>
          <w:tab w:val="clear" w:pos="2136"/>
          <w:tab w:val="num" w:pos="993"/>
          <w:tab w:val="num" w:pos="1428"/>
          <w:tab w:val="left" w:pos="1985"/>
        </w:tabs>
        <w:ind w:left="567"/>
        <w:jc w:val="both"/>
        <w:rPr>
          <w:rFonts w:asciiTheme="minorHAnsi" w:hAnsiTheme="minorHAnsi" w:cstheme="minorHAnsi"/>
          <w:sz w:val="20"/>
          <w:szCs w:val="20"/>
        </w:rPr>
      </w:pPr>
      <w:r w:rsidRPr="00F918A3">
        <w:rPr>
          <w:rFonts w:asciiTheme="minorHAnsi" w:hAnsiTheme="minorHAnsi" w:cstheme="minorHAnsi"/>
          <w:sz w:val="20"/>
          <w:szCs w:val="20"/>
        </w:rPr>
        <w:t>iniciar los pases de soldadura en lugares desfasados en relación a los anteriores y al inicio de un pase debe sobreponerse al final del pase anterior;</w:t>
      </w:r>
    </w:p>
    <w:p w:rsidR="005328E1" w:rsidRPr="00BC4D41" w:rsidRDefault="005328E1" w:rsidP="00BC4D41">
      <w:pPr>
        <w:numPr>
          <w:ilvl w:val="0"/>
          <w:numId w:val="16"/>
        </w:numPr>
        <w:tabs>
          <w:tab w:val="clear" w:pos="2136"/>
          <w:tab w:val="num" w:pos="993"/>
          <w:tab w:val="num" w:pos="1428"/>
          <w:tab w:val="left" w:pos="1985"/>
        </w:tabs>
        <w:ind w:left="567"/>
        <w:jc w:val="both"/>
        <w:rPr>
          <w:rFonts w:asciiTheme="minorHAnsi" w:hAnsiTheme="minorHAnsi" w:cstheme="minorHAnsi"/>
          <w:sz w:val="20"/>
          <w:szCs w:val="20"/>
        </w:rPr>
      </w:pPr>
      <w:r w:rsidRPr="00F918A3">
        <w:rPr>
          <w:rFonts w:asciiTheme="minorHAnsi" w:hAnsiTheme="minorHAnsi" w:cstheme="minorHAnsi"/>
          <w:sz w:val="20"/>
          <w:szCs w:val="20"/>
        </w:rPr>
        <w:t>no se permite el punzonamiento de las soldaduras.</w:t>
      </w:r>
    </w:p>
    <w:p w:rsidR="005328E1" w:rsidRPr="00F918A3" w:rsidRDefault="005328E1" w:rsidP="005328E1">
      <w:pPr>
        <w:jc w:val="both"/>
        <w:rPr>
          <w:rFonts w:asciiTheme="minorHAnsi" w:hAnsiTheme="minorHAnsi" w:cstheme="minorHAnsi"/>
          <w:b/>
          <w:sz w:val="20"/>
          <w:szCs w:val="20"/>
        </w:rPr>
      </w:pPr>
      <w:r w:rsidRPr="00F918A3">
        <w:rPr>
          <w:rFonts w:asciiTheme="minorHAnsi" w:hAnsiTheme="minorHAnsi" w:cstheme="minorHAnsi"/>
          <w:b/>
          <w:sz w:val="20"/>
          <w:szCs w:val="20"/>
        </w:rPr>
        <w:t xml:space="preserve">Inspección Visual de Soldadura </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5328E1" w:rsidRPr="00F918A3" w:rsidRDefault="005328E1" w:rsidP="005328E1">
      <w:pPr>
        <w:ind w:left="426"/>
        <w:jc w:val="both"/>
        <w:rPr>
          <w:rFonts w:asciiTheme="minorHAnsi" w:hAnsiTheme="minorHAnsi" w:cstheme="minorHAnsi"/>
          <w:sz w:val="20"/>
          <w:szCs w:val="20"/>
        </w:rPr>
      </w:pPr>
      <w:r w:rsidRPr="00F918A3">
        <w:rPr>
          <w:rFonts w:asciiTheme="minorHAnsi" w:hAnsiTheme="minorHAnsi" w:cstheme="minorHAnsi"/>
          <w:sz w:val="20"/>
          <w:szCs w:val="20"/>
        </w:rPr>
        <w:t xml:space="preserve"> </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5328E1" w:rsidRPr="00F918A3" w:rsidRDefault="005328E1" w:rsidP="005328E1">
      <w:pPr>
        <w:ind w:left="426"/>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5328E1" w:rsidRPr="00F918A3" w:rsidRDefault="005328E1" w:rsidP="005328E1">
      <w:pPr>
        <w:ind w:left="426"/>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5328E1" w:rsidRPr="00F918A3" w:rsidRDefault="005328E1" w:rsidP="005328E1">
      <w:pPr>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b/>
          <w:sz w:val="20"/>
          <w:szCs w:val="20"/>
        </w:rPr>
      </w:pPr>
      <w:r w:rsidRPr="00F918A3">
        <w:rPr>
          <w:rFonts w:asciiTheme="minorHAnsi" w:hAnsiTheme="minorHAnsi" w:cstheme="minorHAnsi"/>
          <w:b/>
          <w:sz w:val="20"/>
          <w:szCs w:val="20"/>
        </w:rPr>
        <w:t xml:space="preserve">Reparación de soldadura </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Para realizar la reparación de soldadura deberá contar una nueva WPS y deberá ser aplicable para el tipo de reparación a realizar.</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5328E1" w:rsidRPr="00F918A3" w:rsidRDefault="005328E1" w:rsidP="005328E1">
      <w:pPr>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b/>
          <w:sz w:val="20"/>
          <w:szCs w:val="20"/>
        </w:rPr>
      </w:pPr>
      <w:r w:rsidRPr="00F918A3">
        <w:rPr>
          <w:rFonts w:asciiTheme="minorHAnsi" w:hAnsiTheme="minorHAnsi" w:cstheme="minorHAnsi"/>
          <w:b/>
          <w:sz w:val="20"/>
          <w:szCs w:val="20"/>
        </w:rPr>
        <w:t xml:space="preserve">Remoción de los defectos </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Una vez obtenido el informe de ensayo no destructivo, se debe marcar el lugar y tamaño exacto del defecto con un marcador metálico. </w:t>
      </w:r>
    </w:p>
    <w:p w:rsidR="005328E1" w:rsidRPr="00F918A3" w:rsidRDefault="005328E1" w:rsidP="005328E1">
      <w:pPr>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5328E1" w:rsidRPr="00F918A3" w:rsidRDefault="005328E1" w:rsidP="005328E1">
      <w:pPr>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5328E1" w:rsidRPr="00F918A3" w:rsidRDefault="005328E1" w:rsidP="005328E1">
      <w:pPr>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Para realizar una reparación se debe remover el metal de soldadura hasta darle la altura y ángulo aproximado del bisel original.</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5328E1" w:rsidRPr="00F918A3" w:rsidRDefault="005328E1" w:rsidP="005328E1">
      <w:pPr>
        <w:jc w:val="both"/>
        <w:rPr>
          <w:rFonts w:asciiTheme="minorHAnsi" w:hAnsiTheme="minorHAnsi" w:cstheme="minorHAnsi"/>
          <w:b/>
          <w:sz w:val="20"/>
          <w:szCs w:val="20"/>
        </w:rPr>
      </w:pPr>
      <w:r w:rsidRPr="00F918A3">
        <w:rPr>
          <w:rFonts w:asciiTheme="minorHAnsi" w:hAnsiTheme="minorHAnsi" w:cstheme="minorHAnsi"/>
          <w:b/>
          <w:sz w:val="20"/>
          <w:szCs w:val="20"/>
        </w:rPr>
        <w:t>Identificación de juntas</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Las juntas reparadas deberán ser identificadas con la siguiente nomenclatura: </w:t>
      </w:r>
    </w:p>
    <w:p w:rsidR="005328E1" w:rsidRPr="00F918A3" w:rsidRDefault="005328E1" w:rsidP="005328E1">
      <w:pPr>
        <w:ind w:left="426"/>
        <w:jc w:val="both"/>
        <w:rPr>
          <w:rFonts w:asciiTheme="minorHAnsi" w:hAnsiTheme="minorHAnsi" w:cstheme="minorHAnsi"/>
          <w:sz w:val="20"/>
          <w:szCs w:val="20"/>
        </w:rPr>
      </w:pPr>
      <w:r w:rsidRPr="00F918A3">
        <w:rPr>
          <w:rFonts w:asciiTheme="minorHAnsi" w:hAnsiTheme="minorHAnsi" w:cstheme="minorHAnsi"/>
          <w:sz w:val="20"/>
          <w:szCs w:val="20"/>
        </w:rPr>
        <w:t>Reparación: R</w:t>
      </w:r>
    </w:p>
    <w:p w:rsidR="005328E1" w:rsidRPr="00F918A3" w:rsidRDefault="005328E1" w:rsidP="005328E1">
      <w:pPr>
        <w:ind w:left="426"/>
        <w:jc w:val="both"/>
        <w:rPr>
          <w:rFonts w:asciiTheme="minorHAnsi" w:hAnsiTheme="minorHAnsi" w:cstheme="minorHAnsi"/>
          <w:sz w:val="20"/>
          <w:szCs w:val="20"/>
        </w:rPr>
      </w:pPr>
      <w:r w:rsidRPr="00F918A3">
        <w:rPr>
          <w:rFonts w:asciiTheme="minorHAnsi" w:hAnsiTheme="minorHAnsi" w:cstheme="minorHAnsi"/>
          <w:sz w:val="20"/>
          <w:szCs w:val="20"/>
        </w:rPr>
        <w:t>Corte: C</w:t>
      </w:r>
    </w:p>
    <w:p w:rsidR="005328E1" w:rsidRPr="00F918A3" w:rsidRDefault="005328E1" w:rsidP="005328E1">
      <w:pPr>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5328E1" w:rsidRPr="00F918A3" w:rsidRDefault="005328E1" w:rsidP="005328E1">
      <w:pPr>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b/>
          <w:sz w:val="20"/>
          <w:szCs w:val="20"/>
        </w:rPr>
      </w:pPr>
      <w:r w:rsidRPr="00F918A3">
        <w:rPr>
          <w:rFonts w:asciiTheme="minorHAnsi" w:hAnsiTheme="minorHAnsi" w:cstheme="minorHAnsi"/>
          <w:b/>
          <w:sz w:val="20"/>
          <w:szCs w:val="20"/>
        </w:rPr>
        <w:t xml:space="preserve">Control de desempeño de soldadores </w:t>
      </w:r>
    </w:p>
    <w:p w:rsidR="005328E1" w:rsidRPr="00F918A3" w:rsidRDefault="005328E1" w:rsidP="005328E1">
      <w:pPr>
        <w:jc w:val="both"/>
        <w:rPr>
          <w:rFonts w:asciiTheme="minorHAnsi" w:hAnsiTheme="minorHAnsi" w:cstheme="minorHAnsi"/>
          <w:b/>
          <w:sz w:val="20"/>
          <w:szCs w:val="20"/>
        </w:rPr>
      </w:pPr>
      <w:r w:rsidRPr="00F918A3">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5328E1" w:rsidRPr="00F918A3" w:rsidRDefault="005328E1" w:rsidP="005328E1">
      <w:pPr>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Se debe llevar un acumulado de la medición de desempeño de soldadores que podrá ser de forma cuantitativa o en forma de porcentaje, para así tomar las medidas cor</w:t>
      </w:r>
      <w:r>
        <w:rPr>
          <w:rFonts w:asciiTheme="minorHAnsi" w:hAnsiTheme="minorHAnsi" w:cstheme="minorHAnsi"/>
          <w:sz w:val="20"/>
          <w:szCs w:val="20"/>
        </w:rPr>
        <w:t xml:space="preserve">rectivas. </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5328E1" w:rsidRPr="00F918A3" w:rsidRDefault="005328E1" w:rsidP="005328E1">
      <w:pPr>
        <w:ind w:left="426"/>
        <w:jc w:val="both"/>
        <w:rPr>
          <w:rFonts w:asciiTheme="minorHAnsi" w:hAnsiTheme="minorHAnsi" w:cstheme="minorHAnsi"/>
          <w:sz w:val="20"/>
          <w:szCs w:val="20"/>
        </w:rPr>
      </w:pPr>
    </w:p>
    <w:p w:rsidR="005328E1" w:rsidRPr="00BC4D41" w:rsidRDefault="005328E1" w:rsidP="00BC4D41">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5328E1" w:rsidRPr="00F918A3" w:rsidRDefault="005328E1" w:rsidP="005328E1">
      <w:pPr>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5328E1" w:rsidRPr="00F918A3" w:rsidRDefault="005328E1" w:rsidP="005328E1">
      <w:pPr>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5328E1" w:rsidRPr="00F918A3" w:rsidRDefault="005328E1" w:rsidP="005328E1">
      <w:pPr>
        <w:jc w:val="both"/>
        <w:rPr>
          <w:rFonts w:asciiTheme="minorHAnsi" w:hAnsiTheme="minorHAnsi" w:cstheme="minorHAnsi"/>
          <w:sz w:val="20"/>
          <w:szCs w:val="20"/>
        </w:rPr>
      </w:pPr>
    </w:p>
    <w:p w:rsidR="005328E1"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rsidR="00BC4D41" w:rsidRPr="00292550" w:rsidRDefault="00BC4D41" w:rsidP="005328E1">
      <w:pPr>
        <w:jc w:val="both"/>
        <w:rPr>
          <w:rFonts w:asciiTheme="minorHAnsi" w:hAnsiTheme="minorHAnsi" w:cstheme="minorHAnsi"/>
          <w:b/>
          <w:bCs/>
          <w:sz w:val="20"/>
          <w:szCs w:val="20"/>
        </w:rPr>
      </w:pPr>
    </w:p>
    <w:p w:rsidR="005328E1" w:rsidRPr="000240E3" w:rsidRDefault="005328E1" w:rsidP="00E94246">
      <w:pPr>
        <w:pStyle w:val="Sangra3detindependiente"/>
        <w:numPr>
          <w:ilvl w:val="1"/>
          <w:numId w:val="50"/>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 </w:t>
      </w:r>
      <w:r>
        <w:rPr>
          <w:rFonts w:cstheme="minorHAnsi"/>
          <w:b/>
          <w:bCs/>
          <w:sz w:val="20"/>
          <w:szCs w:val="20"/>
        </w:rPr>
        <w:t>MEDIDAS DE MITIGACIÓN AMBIENTAL</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328E1" w:rsidRPr="00F918A3" w:rsidRDefault="005328E1" w:rsidP="005328E1">
      <w:pPr>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328E1" w:rsidRPr="00F918A3" w:rsidRDefault="005328E1" w:rsidP="005328E1">
      <w:pPr>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328E1" w:rsidRPr="00F918A3" w:rsidRDefault="005328E1" w:rsidP="005328E1">
      <w:pPr>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328E1" w:rsidRPr="00F918A3" w:rsidRDefault="005328E1" w:rsidP="005328E1">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 </w:t>
      </w:r>
    </w:p>
    <w:p w:rsidR="005328E1" w:rsidRPr="00F918A3" w:rsidRDefault="005328E1" w:rsidP="00E94246">
      <w:pPr>
        <w:pStyle w:val="Sangra3detindependiente"/>
        <w:numPr>
          <w:ilvl w:val="1"/>
          <w:numId w:val="50"/>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MEDICIÓN Y FORMA DE PAGO </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La soldadura de tuberías y accesorios será medido en juntas, tomando en cuenta el total de las juntas soldadas apro</w:t>
      </w:r>
      <w:r>
        <w:rPr>
          <w:rFonts w:asciiTheme="minorHAnsi" w:hAnsiTheme="minorHAnsi" w:cstheme="minorHAnsi"/>
          <w:sz w:val="20"/>
          <w:szCs w:val="20"/>
        </w:rPr>
        <w:t xml:space="preserve">badas durante la construcción. </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5328E1" w:rsidRPr="00F918A3" w:rsidRDefault="005328E1" w:rsidP="005328E1">
      <w:pPr>
        <w:ind w:left="426"/>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5328E1" w:rsidRPr="00F918A3" w:rsidRDefault="005328E1" w:rsidP="005328E1">
      <w:pPr>
        <w:ind w:left="426"/>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5328E1" w:rsidRPr="00F918A3" w:rsidRDefault="005328E1" w:rsidP="005328E1">
      <w:pPr>
        <w:ind w:left="426"/>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5328E1" w:rsidRPr="00F918A3" w:rsidRDefault="005328E1" w:rsidP="005328E1">
      <w:pPr>
        <w:ind w:left="426"/>
        <w:jc w:val="both"/>
        <w:rPr>
          <w:rFonts w:asciiTheme="minorHAnsi" w:hAnsiTheme="minorHAnsi" w:cstheme="minorHAnsi"/>
          <w:sz w:val="20"/>
          <w:szCs w:val="20"/>
        </w:rPr>
      </w:pPr>
    </w:p>
    <w:p w:rsidR="005328E1" w:rsidRDefault="005328E1" w:rsidP="00292550">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BC4D41" w:rsidRDefault="00BC4D41" w:rsidP="00292550">
      <w:pPr>
        <w:jc w:val="both"/>
        <w:rPr>
          <w:rFonts w:asciiTheme="minorHAnsi" w:hAnsiTheme="minorHAnsi" w:cstheme="minorHAnsi"/>
          <w:sz w:val="20"/>
          <w:szCs w:val="20"/>
        </w:rPr>
      </w:pPr>
    </w:p>
    <w:p w:rsidR="00F7595D" w:rsidRPr="00F918A3" w:rsidRDefault="00863105"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3</w:t>
      </w:r>
      <w:r w:rsidR="002A06E1">
        <w:rPr>
          <w:rFonts w:cstheme="minorHAnsi"/>
          <w:b/>
          <w:bCs/>
          <w:sz w:val="22"/>
          <w:szCs w:val="22"/>
        </w:rPr>
        <w:t>7</w:t>
      </w:r>
      <w:r w:rsidR="00F7595D" w:rsidRPr="00F918A3">
        <w:rPr>
          <w:rFonts w:cstheme="minorHAnsi"/>
          <w:b/>
          <w:bCs/>
          <w:sz w:val="22"/>
          <w:szCs w:val="22"/>
        </w:rPr>
        <w:t xml:space="preserve"> END POR </w:t>
      </w:r>
      <w:r w:rsidR="000240E3" w:rsidRPr="00F918A3">
        <w:rPr>
          <w:rFonts w:cstheme="minorHAnsi"/>
          <w:b/>
          <w:bCs/>
          <w:sz w:val="22"/>
          <w:szCs w:val="22"/>
        </w:rPr>
        <w:t>RADIOGRAFÍA</w:t>
      </w:r>
      <w:r w:rsidR="005328E1">
        <w:rPr>
          <w:rFonts w:cstheme="minorHAnsi"/>
          <w:b/>
          <w:bCs/>
          <w:sz w:val="22"/>
          <w:szCs w:val="22"/>
        </w:rPr>
        <w:t xml:space="preserve"> DE JUNTAS SOLDADAS DN </w:t>
      </w:r>
      <w:r>
        <w:rPr>
          <w:rFonts w:cstheme="minorHAnsi"/>
          <w:b/>
          <w:bCs/>
          <w:sz w:val="22"/>
          <w:szCs w:val="22"/>
        </w:rPr>
        <w:t>2</w:t>
      </w:r>
      <w:r w:rsidR="00F7595D" w:rsidRPr="00F918A3">
        <w:rPr>
          <w:rFonts w:cstheme="minorHAnsi"/>
          <w:b/>
          <w:bCs/>
          <w:sz w:val="22"/>
          <w:szCs w:val="22"/>
        </w:rPr>
        <w:t>” SCH 40.</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JUNTA</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F918A3" w:rsidRDefault="00F7595D" w:rsidP="00E94246">
      <w:pPr>
        <w:pStyle w:val="Sangra3detindependiente"/>
        <w:numPr>
          <w:ilvl w:val="1"/>
          <w:numId w:val="51"/>
        </w:numPr>
        <w:autoSpaceDE w:val="0"/>
        <w:autoSpaceDN w:val="0"/>
        <w:adjustRightInd w:val="0"/>
        <w:spacing w:after="0" w:line="240" w:lineRule="auto"/>
        <w:jc w:val="both"/>
        <w:rPr>
          <w:rFonts w:eastAsiaTheme="minorHAnsi" w:cstheme="minorHAnsi"/>
          <w:color w:val="000000"/>
          <w:sz w:val="20"/>
          <w:szCs w:val="20"/>
          <w:lang w:val="es-BO" w:eastAsia="en-US"/>
        </w:rPr>
      </w:pPr>
      <w:r w:rsidRPr="00F918A3">
        <w:rPr>
          <w:rFonts w:eastAsiaTheme="minorHAnsi" w:cstheme="minorHAnsi"/>
          <w:b/>
          <w:bCs/>
          <w:color w:val="000000"/>
          <w:sz w:val="20"/>
          <w:szCs w:val="20"/>
          <w:lang w:val="es-BO" w:eastAsia="en-US"/>
        </w:rPr>
        <w:t xml:space="preserve"> DEFINICIÓN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E94246">
      <w:pPr>
        <w:pStyle w:val="Sangra3detindependiente"/>
        <w:numPr>
          <w:ilvl w:val="1"/>
          <w:numId w:val="51"/>
        </w:numPr>
        <w:autoSpaceDE w:val="0"/>
        <w:autoSpaceDN w:val="0"/>
        <w:adjustRightInd w:val="0"/>
        <w:spacing w:after="0" w:line="240" w:lineRule="auto"/>
        <w:jc w:val="both"/>
        <w:rPr>
          <w:rFonts w:eastAsiaTheme="minorHAnsi" w:cstheme="minorHAnsi"/>
          <w:color w:val="000000"/>
          <w:sz w:val="20"/>
          <w:szCs w:val="20"/>
          <w:lang w:val="es-BO" w:eastAsia="en-US"/>
        </w:rPr>
      </w:pPr>
      <w:r w:rsidRPr="00F918A3">
        <w:rPr>
          <w:rFonts w:eastAsiaTheme="minorHAnsi" w:cstheme="minorHAnsi"/>
          <w:b/>
          <w:bCs/>
          <w:color w:val="000000"/>
          <w:sz w:val="20"/>
          <w:szCs w:val="20"/>
          <w:lang w:val="es-BO" w:eastAsia="en-US"/>
        </w:rPr>
        <w:t xml:space="preserve"> MATERIALES, HERRAMIENTAS, EQUIPO.</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proporcionar todos los materiales, herramientas, personal y equipo necesario para la ejecución de este ítem.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F7595D" w:rsidRPr="00F918A3" w:rsidRDefault="00F7595D" w:rsidP="00546658">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Permanencia (equipo y personal), el personal y equipo de radiografiado debe permanecer en obra constantemente de acuerdo al cronograma de obra. </w:t>
      </w:r>
    </w:p>
    <w:p w:rsidR="00F7595D" w:rsidRPr="00F918A3" w:rsidRDefault="00F7595D" w:rsidP="00546658">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Suministro de materiales consumibles, propios de las labores del radiografiado.</w:t>
      </w:r>
    </w:p>
    <w:p w:rsidR="00F7595D" w:rsidRPr="00F918A3" w:rsidRDefault="00F7595D" w:rsidP="00546658">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Elaboración de procedimientos e informes de ensayo.</w:t>
      </w:r>
    </w:p>
    <w:p w:rsidR="00F7595D" w:rsidRPr="00F918A3" w:rsidRDefault="00F7595D" w:rsidP="00546658">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Provisión de Placas Radiográficas por junta soldada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siguientes equipos deberán estar presentes en obra en todo momento que se esté ejecutando el servicio de radiografiado: </w:t>
      </w:r>
    </w:p>
    <w:p w:rsidR="00F7595D" w:rsidRPr="00F918A3" w:rsidRDefault="00F7595D" w:rsidP="00546658">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Equipo de gamma grafiado o Rayos X’s </w:t>
      </w:r>
    </w:p>
    <w:p w:rsidR="00F7595D" w:rsidRPr="00F918A3" w:rsidRDefault="00F7595D" w:rsidP="00546658">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Geiger-Muller </w:t>
      </w:r>
    </w:p>
    <w:p w:rsidR="00F7595D" w:rsidRPr="00F918A3" w:rsidRDefault="00F7595D" w:rsidP="00546658">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Equipo completo de protección y señalización. </w:t>
      </w:r>
    </w:p>
    <w:p w:rsidR="00F7595D" w:rsidRPr="00F918A3" w:rsidRDefault="00F7595D" w:rsidP="00546658">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Densitómetro.</w:t>
      </w:r>
    </w:p>
    <w:p w:rsidR="00F7595D" w:rsidRPr="00F918A3" w:rsidRDefault="00F7595D" w:rsidP="00546658">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Negatoscopio.</w:t>
      </w:r>
    </w:p>
    <w:p w:rsidR="00F7595D" w:rsidRPr="00F918A3" w:rsidRDefault="00F7595D" w:rsidP="00546658">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IQI (Alambres esenciales).</w:t>
      </w:r>
    </w:p>
    <w:p w:rsidR="00F7595D" w:rsidRPr="00F918A3" w:rsidRDefault="00F7595D" w:rsidP="00546658">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Dosímetro personal (para todo el personal involucrado)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Para la observación de las placas se empleara un negatoscopio con regulador de intensidad de luz asegurando una intensidad mínima de 3000Cd/cm2.</w:t>
      </w:r>
    </w:p>
    <w:p w:rsidR="00F7595D"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4C7265" w:rsidRDefault="004C7265"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4C7265" w:rsidRPr="00F918A3" w:rsidRDefault="004C7265"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0240E3" w:rsidRDefault="00F7595D" w:rsidP="00E94246">
      <w:pPr>
        <w:pStyle w:val="Sangra3detindependiente"/>
        <w:numPr>
          <w:ilvl w:val="1"/>
          <w:numId w:val="51"/>
        </w:numPr>
        <w:autoSpaceDE w:val="0"/>
        <w:autoSpaceDN w:val="0"/>
        <w:adjustRightInd w:val="0"/>
        <w:spacing w:after="0" w:line="240" w:lineRule="auto"/>
        <w:jc w:val="both"/>
        <w:rPr>
          <w:rFonts w:eastAsiaTheme="minorHAnsi" w:cstheme="minorHAnsi"/>
          <w:b/>
          <w:bCs/>
          <w:color w:val="000000"/>
          <w:sz w:val="20"/>
          <w:szCs w:val="20"/>
          <w:lang w:val="es-BO" w:eastAsia="en-US"/>
        </w:rPr>
      </w:pPr>
      <w:r w:rsidRPr="00F918A3">
        <w:rPr>
          <w:rFonts w:eastAsiaTheme="minorHAnsi" w:cstheme="minorHAnsi"/>
          <w:b/>
          <w:bCs/>
          <w:color w:val="000000"/>
          <w:sz w:val="20"/>
          <w:szCs w:val="20"/>
          <w:lang w:val="es-BO" w:eastAsia="en-US"/>
        </w:rPr>
        <w:t>P</w:t>
      </w:r>
      <w:r w:rsidR="000240E3">
        <w:rPr>
          <w:rFonts w:eastAsiaTheme="minorHAnsi" w:cstheme="minorHAnsi"/>
          <w:b/>
          <w:bCs/>
          <w:color w:val="000000"/>
          <w:sz w:val="20"/>
          <w:szCs w:val="20"/>
          <w:lang w:val="es-BO" w:eastAsia="en-US"/>
        </w:rPr>
        <w:t xml:space="preserve">ROCEDIMIENTO PARA LA EJECUCIÓN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contemplar que la buena ejecución del trabajo de Inspección radiográfica tendrá incidencia sobre otros ítemsya que el mismo tiene por objeto el verificar la calidad.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Para la ejecución y evaluación de los trabajos de inspección radiográfica se deberá tomar en cuenta las siguientes NORMAS: </w:t>
      </w:r>
    </w:p>
    <w:p w:rsidR="00F7595D" w:rsidRPr="00F918A3" w:rsidRDefault="00F7595D" w:rsidP="00546658">
      <w:pPr>
        <w:pStyle w:val="Sinespaciado"/>
        <w:numPr>
          <w:ilvl w:val="0"/>
          <w:numId w:val="37"/>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API 1104</w:t>
      </w:r>
    </w:p>
    <w:p w:rsidR="00F7595D" w:rsidRPr="00F918A3" w:rsidRDefault="00F7595D" w:rsidP="00546658">
      <w:pPr>
        <w:pStyle w:val="Sinespaciado"/>
        <w:numPr>
          <w:ilvl w:val="0"/>
          <w:numId w:val="37"/>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ASTM E94</w:t>
      </w:r>
    </w:p>
    <w:p w:rsidR="00F7595D" w:rsidRPr="00F918A3" w:rsidRDefault="00F7595D" w:rsidP="00546658">
      <w:pPr>
        <w:pStyle w:val="Sinespaciado"/>
        <w:numPr>
          <w:ilvl w:val="0"/>
          <w:numId w:val="37"/>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ASTM E 390</w:t>
      </w:r>
    </w:p>
    <w:p w:rsidR="00F7595D" w:rsidRPr="00F918A3" w:rsidRDefault="00F7595D" w:rsidP="00546658">
      <w:pPr>
        <w:pStyle w:val="Sinespaciado"/>
        <w:numPr>
          <w:ilvl w:val="0"/>
          <w:numId w:val="37"/>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ASTM E 347</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c) Localidades de acuerdo a ASME B31.8: </w:t>
      </w:r>
    </w:p>
    <w:p w:rsidR="00F7595D" w:rsidRPr="00F918A3" w:rsidRDefault="00F7595D" w:rsidP="00546658">
      <w:pPr>
        <w:pStyle w:val="Sinespaciado"/>
        <w:numPr>
          <w:ilvl w:val="0"/>
          <w:numId w:val="36"/>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4, inspeccionar un 75% de las juntas soldadas. </w:t>
      </w:r>
    </w:p>
    <w:p w:rsidR="00F7595D" w:rsidRPr="00F918A3" w:rsidRDefault="00F7595D" w:rsidP="00546658">
      <w:pPr>
        <w:pStyle w:val="Sinespaciado"/>
        <w:numPr>
          <w:ilvl w:val="0"/>
          <w:numId w:val="36"/>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3, inspeccionar un 40% de las juntas soldadas. </w:t>
      </w:r>
    </w:p>
    <w:p w:rsidR="00F7595D" w:rsidRPr="00F918A3" w:rsidRDefault="00F7595D" w:rsidP="00546658">
      <w:pPr>
        <w:pStyle w:val="Sinespaciado"/>
        <w:numPr>
          <w:ilvl w:val="0"/>
          <w:numId w:val="36"/>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2, inspeccionar un 15% de las juntas soldadas. </w:t>
      </w:r>
    </w:p>
    <w:p w:rsidR="00F7595D" w:rsidRPr="00F918A3" w:rsidRDefault="00F7595D" w:rsidP="00546658">
      <w:pPr>
        <w:pStyle w:val="Sinespaciado"/>
        <w:numPr>
          <w:ilvl w:val="0"/>
          <w:numId w:val="36"/>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1, inspeccionar un 10% de las juntas soldadas. </w:t>
      </w:r>
    </w:p>
    <w:p w:rsidR="00F7595D" w:rsidRPr="00F918A3" w:rsidRDefault="00F7595D" w:rsidP="00F7595D">
      <w:pPr>
        <w:pStyle w:val="Sinespaciado"/>
        <w:jc w:val="both"/>
        <w:rPr>
          <w:rFonts w:eastAsiaTheme="minorHAnsi" w:cstheme="minorHAnsi"/>
          <w:lang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Durante el radiografiado de las juntas, la empresa subcontratista deberá cumplir con todas las normas de seguridad pertinentes al caso, para no ocasionar daños a terceros.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número total de juntas no incluye juntas que puedan ser rechazadas, por lo que el supervisor solo contabilizara para el pago las juntas aprobadas.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costos de las movilizaciones, días de servicio y Stand by de todos los equipos y personal para el radiografiado serán asumidos por el CONTRATISTA.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presentara un procedimiento que describa la técnica a utilizar (DWE/DWV, etc.) indicando la posición de fuente, del film, etc.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IQIpara cada espesor en cuestión.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aceptada.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E94246">
      <w:pPr>
        <w:pStyle w:val="Sangra3detindependiente"/>
        <w:numPr>
          <w:ilvl w:val="1"/>
          <w:numId w:val="51"/>
        </w:numPr>
        <w:autoSpaceDE w:val="0"/>
        <w:autoSpaceDN w:val="0"/>
        <w:adjustRightInd w:val="0"/>
        <w:spacing w:after="0" w:line="240" w:lineRule="auto"/>
        <w:jc w:val="both"/>
        <w:rPr>
          <w:rFonts w:eastAsiaTheme="minorHAnsi" w:cstheme="minorHAnsi"/>
          <w:b/>
          <w:bCs/>
          <w:color w:val="000000"/>
          <w:sz w:val="20"/>
          <w:szCs w:val="20"/>
          <w:lang w:val="es-BO" w:eastAsia="en-US"/>
        </w:rPr>
      </w:pPr>
      <w:r w:rsidRPr="00F918A3">
        <w:rPr>
          <w:rFonts w:eastAsiaTheme="minorHAnsi" w:cstheme="minorHAnsi"/>
          <w:b/>
          <w:bCs/>
          <w:color w:val="000000"/>
          <w:sz w:val="20"/>
          <w:szCs w:val="20"/>
          <w:lang w:val="es-BO" w:eastAsia="en-US"/>
        </w:rPr>
        <w:t xml:space="preserve"> </w:t>
      </w:r>
      <w:r w:rsidR="000240E3">
        <w:rPr>
          <w:rFonts w:eastAsiaTheme="minorHAnsi" w:cstheme="minorHAnsi"/>
          <w:b/>
          <w:bCs/>
          <w:color w:val="000000"/>
          <w:sz w:val="20"/>
          <w:szCs w:val="20"/>
          <w:lang w:val="es-BO" w:eastAsia="en-US"/>
        </w:rPr>
        <w:t>MEDIDAS DE MITIGACIÓN AMBIENTAL</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eastAsiaTheme="minorHAnsi" w:hAnsiTheme="minorHAnsi" w:cstheme="minorHAnsi"/>
          <w:color w:val="000000"/>
          <w:sz w:val="20"/>
          <w:szCs w:val="20"/>
          <w:lang w:eastAsia="en-US"/>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F918A3" w:rsidRDefault="00F7595D" w:rsidP="00F7595D">
      <w:pPr>
        <w:autoSpaceDE w:val="0"/>
        <w:autoSpaceDN w:val="0"/>
        <w:adjustRightInd w:val="0"/>
        <w:jc w:val="both"/>
        <w:rPr>
          <w:rFonts w:asciiTheme="minorHAnsi" w:eastAsiaTheme="minorHAnsi" w:hAnsiTheme="minorHAnsi" w:cstheme="minorHAnsi"/>
          <w:b/>
          <w:bCs/>
          <w:color w:val="000000"/>
          <w:sz w:val="20"/>
          <w:szCs w:val="20"/>
          <w:lang w:eastAsia="en-US"/>
        </w:rPr>
      </w:pPr>
    </w:p>
    <w:p w:rsidR="00F7595D" w:rsidRPr="00F918A3" w:rsidRDefault="00F7595D" w:rsidP="00E94246">
      <w:pPr>
        <w:pStyle w:val="Sangra3detindependiente"/>
        <w:numPr>
          <w:ilvl w:val="1"/>
          <w:numId w:val="51"/>
        </w:numPr>
        <w:autoSpaceDE w:val="0"/>
        <w:autoSpaceDN w:val="0"/>
        <w:adjustRightInd w:val="0"/>
        <w:spacing w:after="0" w:line="240" w:lineRule="auto"/>
        <w:jc w:val="both"/>
        <w:rPr>
          <w:rFonts w:eastAsiaTheme="minorHAnsi" w:cstheme="minorHAnsi"/>
          <w:color w:val="000000"/>
          <w:sz w:val="20"/>
          <w:szCs w:val="20"/>
          <w:lang w:val="es-BO" w:eastAsia="en-US"/>
        </w:rPr>
      </w:pPr>
      <w:r w:rsidRPr="00F918A3">
        <w:rPr>
          <w:rFonts w:eastAsiaTheme="minorHAnsi" w:cstheme="minorHAnsi"/>
          <w:b/>
          <w:bCs/>
          <w:color w:val="000000"/>
          <w:sz w:val="20"/>
          <w:szCs w:val="20"/>
          <w:lang w:val="es-BO" w:eastAsia="en-US"/>
        </w:rPr>
        <w:t xml:space="preserve"> MEDICIÓN Y FORMA DE PAGO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w:t>
      </w:r>
      <w:r w:rsidR="00547C8E">
        <w:rPr>
          <w:rFonts w:asciiTheme="minorHAnsi" w:eastAsiaTheme="minorHAnsi" w:hAnsiTheme="minorHAnsi" w:cstheme="minorHAnsi"/>
          <w:color w:val="000000"/>
          <w:sz w:val="20"/>
          <w:szCs w:val="20"/>
          <w:lang w:val="es-BO" w:eastAsia="en-US"/>
        </w:rPr>
        <w:t xml:space="preserve"> costo del CONTRATISTA. </w:t>
      </w:r>
    </w:p>
    <w:p w:rsidR="00F7595D"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Como requisito indispensable para realizar el pago se deberá entregar el total de placas realizadas como parte de este ítem y su informe correspondiente, debidamente firmado.</w:t>
      </w:r>
    </w:p>
    <w:p w:rsidR="00BC4D41" w:rsidRDefault="00BC4D41"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2A06E1" w:rsidP="00547C8E">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38</w:t>
      </w:r>
      <w:r w:rsidR="00547C8E" w:rsidRPr="00F918A3">
        <w:rPr>
          <w:rFonts w:cstheme="minorHAnsi"/>
          <w:b/>
          <w:bCs/>
          <w:sz w:val="22"/>
          <w:szCs w:val="22"/>
        </w:rPr>
        <w:t xml:space="preserve"> END POR RADIOGRAFÍA</w:t>
      </w:r>
      <w:r>
        <w:rPr>
          <w:rFonts w:cstheme="minorHAnsi"/>
          <w:b/>
          <w:bCs/>
          <w:sz w:val="22"/>
          <w:szCs w:val="22"/>
        </w:rPr>
        <w:t xml:space="preserve"> DE JUNTAS SOLDADAS DN 3</w:t>
      </w:r>
      <w:r w:rsidR="00547C8E" w:rsidRPr="00F918A3">
        <w:rPr>
          <w:rFonts w:cstheme="minorHAnsi"/>
          <w:b/>
          <w:bCs/>
          <w:sz w:val="22"/>
          <w:szCs w:val="22"/>
        </w:rPr>
        <w:t>” SCH 40.</w:t>
      </w:r>
    </w:p>
    <w:p w:rsidR="00547C8E" w:rsidRPr="00F918A3" w:rsidRDefault="00547C8E" w:rsidP="00547C8E">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JUNTA</w:t>
      </w:r>
    </w:p>
    <w:p w:rsidR="00547C8E" w:rsidRPr="00F918A3" w:rsidRDefault="00547C8E" w:rsidP="00547C8E">
      <w:pPr>
        <w:pStyle w:val="Sangra3detindependiente"/>
        <w:autoSpaceDE w:val="0"/>
        <w:autoSpaceDN w:val="0"/>
        <w:adjustRightInd w:val="0"/>
        <w:spacing w:after="0" w:line="240" w:lineRule="auto"/>
        <w:ind w:left="0"/>
        <w:jc w:val="both"/>
        <w:rPr>
          <w:rFonts w:cstheme="minorHAnsi"/>
          <w:b/>
          <w:bCs/>
          <w:sz w:val="20"/>
          <w:szCs w:val="20"/>
        </w:rPr>
      </w:pPr>
    </w:p>
    <w:p w:rsidR="00547C8E" w:rsidRPr="00F918A3" w:rsidRDefault="00547C8E" w:rsidP="00E94246">
      <w:pPr>
        <w:pStyle w:val="Sangra3detindependiente"/>
        <w:numPr>
          <w:ilvl w:val="1"/>
          <w:numId w:val="52"/>
        </w:numPr>
        <w:autoSpaceDE w:val="0"/>
        <w:autoSpaceDN w:val="0"/>
        <w:adjustRightInd w:val="0"/>
        <w:spacing w:after="0" w:line="240" w:lineRule="auto"/>
        <w:jc w:val="both"/>
        <w:rPr>
          <w:rFonts w:eastAsiaTheme="minorHAnsi" w:cstheme="minorHAnsi"/>
          <w:color w:val="000000"/>
          <w:sz w:val="20"/>
          <w:szCs w:val="20"/>
          <w:lang w:val="es-BO" w:eastAsia="en-US"/>
        </w:rPr>
      </w:pPr>
      <w:r w:rsidRPr="00F918A3">
        <w:rPr>
          <w:rFonts w:eastAsiaTheme="minorHAnsi" w:cstheme="minorHAnsi"/>
          <w:b/>
          <w:bCs/>
          <w:color w:val="000000"/>
          <w:sz w:val="20"/>
          <w:szCs w:val="20"/>
          <w:lang w:val="es-BO" w:eastAsia="en-US"/>
        </w:rPr>
        <w:t xml:space="preserve"> DEFINICIÓN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547C8E" w:rsidP="00E94246">
      <w:pPr>
        <w:pStyle w:val="Sangra3detindependiente"/>
        <w:numPr>
          <w:ilvl w:val="1"/>
          <w:numId w:val="52"/>
        </w:numPr>
        <w:autoSpaceDE w:val="0"/>
        <w:autoSpaceDN w:val="0"/>
        <w:adjustRightInd w:val="0"/>
        <w:spacing w:after="0" w:line="240" w:lineRule="auto"/>
        <w:jc w:val="both"/>
        <w:rPr>
          <w:rFonts w:eastAsiaTheme="minorHAnsi" w:cstheme="minorHAnsi"/>
          <w:color w:val="000000"/>
          <w:sz w:val="20"/>
          <w:szCs w:val="20"/>
          <w:lang w:val="es-BO" w:eastAsia="en-US"/>
        </w:rPr>
      </w:pPr>
      <w:r w:rsidRPr="00F918A3">
        <w:rPr>
          <w:rFonts w:eastAsiaTheme="minorHAnsi" w:cstheme="minorHAnsi"/>
          <w:b/>
          <w:bCs/>
          <w:color w:val="000000"/>
          <w:sz w:val="20"/>
          <w:szCs w:val="20"/>
          <w:lang w:val="es-BO" w:eastAsia="en-US"/>
        </w:rPr>
        <w:t xml:space="preserve"> MATERIALES, HERRAMIENTAS, EQUIPO.</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proporcionar todos los materiales, herramientas, personal y equipo necesario para la ejecución de este ítem.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547C8E" w:rsidRPr="00F918A3" w:rsidRDefault="00547C8E" w:rsidP="00547C8E">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Permanencia (equipo y personal), el personal y equipo de radiografiado debe permanecer en obra constantemente de acuerdo al cronograma de obra. </w:t>
      </w:r>
    </w:p>
    <w:p w:rsidR="00547C8E" w:rsidRPr="00F918A3" w:rsidRDefault="00547C8E" w:rsidP="00547C8E">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Suministro de materiales consumibles, propios de las labores del radiografiado.</w:t>
      </w:r>
    </w:p>
    <w:p w:rsidR="00547C8E" w:rsidRPr="00F918A3" w:rsidRDefault="00547C8E" w:rsidP="00547C8E">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Elaboración de procedimientos e informes de ensayo.</w:t>
      </w:r>
    </w:p>
    <w:p w:rsidR="00547C8E" w:rsidRPr="00F918A3" w:rsidRDefault="00547C8E" w:rsidP="00547C8E">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Provisión de Placas Radiográficas por junta soldada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siguientes equipos deberán estar presentes en obra en todo momento que se esté ejecutando el servicio de radiografiado: </w:t>
      </w:r>
    </w:p>
    <w:p w:rsidR="00547C8E" w:rsidRPr="00F918A3" w:rsidRDefault="00547C8E" w:rsidP="00547C8E">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Equipo de gamma grafiado o Rayos X’s </w:t>
      </w:r>
    </w:p>
    <w:p w:rsidR="00547C8E" w:rsidRPr="00F918A3" w:rsidRDefault="00547C8E" w:rsidP="00547C8E">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Geiger-Muller </w:t>
      </w:r>
    </w:p>
    <w:p w:rsidR="00547C8E" w:rsidRPr="00F918A3" w:rsidRDefault="00547C8E" w:rsidP="00547C8E">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Equipo completo de protección y señalización. </w:t>
      </w:r>
    </w:p>
    <w:p w:rsidR="00547C8E" w:rsidRPr="00F918A3" w:rsidRDefault="00547C8E" w:rsidP="00547C8E">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Densitómetro.</w:t>
      </w:r>
    </w:p>
    <w:p w:rsidR="00547C8E" w:rsidRPr="00F918A3" w:rsidRDefault="00547C8E" w:rsidP="00547C8E">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Negatoscopio.</w:t>
      </w:r>
    </w:p>
    <w:p w:rsidR="00547C8E" w:rsidRPr="00F918A3" w:rsidRDefault="00547C8E" w:rsidP="00547C8E">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IQI (Alambres esenciales).</w:t>
      </w:r>
    </w:p>
    <w:p w:rsidR="00547C8E" w:rsidRPr="00F918A3" w:rsidRDefault="00547C8E" w:rsidP="00547C8E">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Dosímetro personal (para todo el personal involucrado)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Para la observación de las placas se empleara un negatoscopio con regulador de intensidad de luz asegurando una intensidad mínima de 3000Cd/cm2.</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0240E3" w:rsidRDefault="00547C8E" w:rsidP="00E94246">
      <w:pPr>
        <w:pStyle w:val="Sangra3detindependiente"/>
        <w:numPr>
          <w:ilvl w:val="1"/>
          <w:numId w:val="52"/>
        </w:numPr>
        <w:autoSpaceDE w:val="0"/>
        <w:autoSpaceDN w:val="0"/>
        <w:adjustRightInd w:val="0"/>
        <w:spacing w:after="0" w:line="240" w:lineRule="auto"/>
        <w:jc w:val="both"/>
        <w:rPr>
          <w:rFonts w:eastAsiaTheme="minorHAnsi" w:cstheme="minorHAnsi"/>
          <w:b/>
          <w:bCs/>
          <w:color w:val="000000"/>
          <w:sz w:val="20"/>
          <w:szCs w:val="20"/>
          <w:lang w:val="es-BO" w:eastAsia="en-US"/>
        </w:rPr>
      </w:pPr>
      <w:r w:rsidRPr="00F918A3">
        <w:rPr>
          <w:rFonts w:eastAsiaTheme="minorHAnsi" w:cstheme="minorHAnsi"/>
          <w:b/>
          <w:bCs/>
          <w:color w:val="000000"/>
          <w:sz w:val="20"/>
          <w:szCs w:val="20"/>
          <w:lang w:val="es-BO" w:eastAsia="en-US"/>
        </w:rPr>
        <w:t xml:space="preserve"> P</w:t>
      </w:r>
      <w:r>
        <w:rPr>
          <w:rFonts w:eastAsiaTheme="minorHAnsi" w:cstheme="minorHAnsi"/>
          <w:b/>
          <w:bCs/>
          <w:color w:val="000000"/>
          <w:sz w:val="20"/>
          <w:szCs w:val="20"/>
          <w:lang w:val="es-BO" w:eastAsia="en-US"/>
        </w:rPr>
        <w:t xml:space="preserve">ROCEDIMIENTO PARA LA EJECUCIÓN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contemplar que la buena ejecución del trabajo de Inspección radiográfica tendrá incidencia sobre otros ítemsya que el mismo tiene por objeto el verificar la calidad.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Para la ejecución y evaluación de los trabajos de inspección radiográfica se deberá tomar en cuenta las siguientes NORMAS: </w:t>
      </w:r>
    </w:p>
    <w:p w:rsidR="00547C8E" w:rsidRPr="00F918A3" w:rsidRDefault="00547C8E" w:rsidP="00547C8E">
      <w:pPr>
        <w:pStyle w:val="Sinespaciado"/>
        <w:numPr>
          <w:ilvl w:val="0"/>
          <w:numId w:val="37"/>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API 1104</w:t>
      </w:r>
    </w:p>
    <w:p w:rsidR="00547C8E" w:rsidRPr="00F918A3" w:rsidRDefault="00547C8E" w:rsidP="00547C8E">
      <w:pPr>
        <w:pStyle w:val="Sinespaciado"/>
        <w:numPr>
          <w:ilvl w:val="0"/>
          <w:numId w:val="37"/>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ASTM E94</w:t>
      </w:r>
    </w:p>
    <w:p w:rsidR="00547C8E" w:rsidRPr="00F918A3" w:rsidRDefault="00547C8E" w:rsidP="00547C8E">
      <w:pPr>
        <w:pStyle w:val="Sinespaciado"/>
        <w:numPr>
          <w:ilvl w:val="0"/>
          <w:numId w:val="37"/>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ASTM E 390</w:t>
      </w:r>
    </w:p>
    <w:p w:rsidR="00547C8E" w:rsidRPr="00F918A3" w:rsidRDefault="00547C8E" w:rsidP="00547C8E">
      <w:pPr>
        <w:pStyle w:val="Sinespaciado"/>
        <w:numPr>
          <w:ilvl w:val="0"/>
          <w:numId w:val="37"/>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ASTM E 347</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c) Localidades de acuerdo a ASME B31.8: </w:t>
      </w:r>
    </w:p>
    <w:p w:rsidR="00547C8E" w:rsidRPr="00F918A3" w:rsidRDefault="00547C8E" w:rsidP="00547C8E">
      <w:pPr>
        <w:pStyle w:val="Sinespaciado"/>
        <w:numPr>
          <w:ilvl w:val="0"/>
          <w:numId w:val="36"/>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4, inspeccionar un 75% de las juntas soldadas. </w:t>
      </w:r>
    </w:p>
    <w:p w:rsidR="00547C8E" w:rsidRPr="00F918A3" w:rsidRDefault="00547C8E" w:rsidP="00547C8E">
      <w:pPr>
        <w:pStyle w:val="Sinespaciado"/>
        <w:numPr>
          <w:ilvl w:val="0"/>
          <w:numId w:val="36"/>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3, inspeccionar un 40% de las juntas soldadas. </w:t>
      </w:r>
    </w:p>
    <w:p w:rsidR="00547C8E" w:rsidRPr="00F918A3" w:rsidRDefault="00547C8E" w:rsidP="00547C8E">
      <w:pPr>
        <w:pStyle w:val="Sinespaciado"/>
        <w:numPr>
          <w:ilvl w:val="0"/>
          <w:numId w:val="36"/>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2, inspeccionar un 15% de las juntas soldadas. </w:t>
      </w:r>
    </w:p>
    <w:p w:rsidR="00547C8E" w:rsidRPr="00F918A3" w:rsidRDefault="00547C8E" w:rsidP="00547C8E">
      <w:pPr>
        <w:pStyle w:val="Sinespaciado"/>
        <w:numPr>
          <w:ilvl w:val="0"/>
          <w:numId w:val="36"/>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1, inspeccionar un 10% de las juntas soldadas. </w:t>
      </w:r>
    </w:p>
    <w:p w:rsidR="00547C8E" w:rsidRPr="00F918A3" w:rsidRDefault="00547C8E" w:rsidP="00547C8E">
      <w:pPr>
        <w:pStyle w:val="Sinespaciado"/>
        <w:jc w:val="both"/>
        <w:rPr>
          <w:rFonts w:eastAsiaTheme="minorHAnsi" w:cstheme="minorHAnsi"/>
          <w:lang w:eastAsia="en-US"/>
        </w:rPr>
      </w:pP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Durante el radiografiado de las juntas, la empresa subcontratista deberá cumplir con todas las normas de seguridad pertinentes al caso, para no ocasionar daños a terceros.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número total de juntas no incluye juntas que puedan ser rechazadas, por lo que el supervisor solo contabilizara para el pago las juntas aprobadas.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costos de las movilizaciones, días de servicio y Stand by de todos los equipos y personal para el radiografiado serán asumidos por el CONTRATISTA.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El CONTRATISTA presentara un procedimiento que describa la técnica a utilizar (DWE/DWV, etc.) indicando la posi</w:t>
      </w:r>
      <w:r w:rsidR="00E879A7">
        <w:rPr>
          <w:rFonts w:asciiTheme="minorHAnsi" w:eastAsiaTheme="minorHAnsi" w:hAnsiTheme="minorHAnsi" w:cstheme="minorHAnsi"/>
          <w:color w:val="000000"/>
          <w:sz w:val="20"/>
          <w:szCs w:val="20"/>
          <w:lang w:val="es-BO" w:eastAsia="en-US"/>
        </w:rPr>
        <w:t xml:space="preserve">ción de fuente, del film, etc.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IQIpara cada espesor en cuestión.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aceptada.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BC4D41"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547C8E" w:rsidP="00E94246">
      <w:pPr>
        <w:pStyle w:val="Sangra3detindependiente"/>
        <w:numPr>
          <w:ilvl w:val="1"/>
          <w:numId w:val="52"/>
        </w:numPr>
        <w:autoSpaceDE w:val="0"/>
        <w:autoSpaceDN w:val="0"/>
        <w:adjustRightInd w:val="0"/>
        <w:spacing w:after="0" w:line="240" w:lineRule="auto"/>
        <w:jc w:val="both"/>
        <w:rPr>
          <w:rFonts w:eastAsiaTheme="minorHAnsi" w:cstheme="minorHAnsi"/>
          <w:b/>
          <w:bCs/>
          <w:color w:val="000000"/>
          <w:sz w:val="20"/>
          <w:szCs w:val="20"/>
          <w:lang w:val="es-BO" w:eastAsia="en-US"/>
        </w:rPr>
      </w:pPr>
      <w:r w:rsidRPr="00F918A3">
        <w:rPr>
          <w:rFonts w:eastAsiaTheme="minorHAnsi" w:cstheme="minorHAnsi"/>
          <w:b/>
          <w:bCs/>
          <w:color w:val="000000"/>
          <w:sz w:val="20"/>
          <w:szCs w:val="20"/>
          <w:lang w:val="es-BO" w:eastAsia="en-US"/>
        </w:rPr>
        <w:t xml:space="preserve"> </w:t>
      </w:r>
      <w:r>
        <w:rPr>
          <w:rFonts w:eastAsiaTheme="minorHAnsi" w:cstheme="minorHAnsi"/>
          <w:b/>
          <w:bCs/>
          <w:color w:val="000000"/>
          <w:sz w:val="20"/>
          <w:szCs w:val="20"/>
          <w:lang w:val="es-BO" w:eastAsia="en-US"/>
        </w:rPr>
        <w:t>MEDIDAS DE MITIGACIÓN AMBIENTAL</w:t>
      </w:r>
    </w:p>
    <w:p w:rsidR="00547C8E" w:rsidRPr="00F918A3" w:rsidRDefault="00547C8E" w:rsidP="00547C8E">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47C8E" w:rsidRPr="00F918A3" w:rsidRDefault="00547C8E" w:rsidP="00547C8E">
      <w:pPr>
        <w:jc w:val="both"/>
        <w:rPr>
          <w:rFonts w:asciiTheme="minorHAnsi" w:hAnsiTheme="minorHAnsi" w:cstheme="minorHAnsi"/>
          <w:sz w:val="20"/>
          <w:szCs w:val="20"/>
        </w:rPr>
      </w:pPr>
    </w:p>
    <w:p w:rsidR="00547C8E" w:rsidRPr="00F918A3" w:rsidRDefault="00547C8E" w:rsidP="00547C8E">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47C8E" w:rsidRPr="00F918A3" w:rsidRDefault="00547C8E" w:rsidP="00547C8E">
      <w:pPr>
        <w:jc w:val="both"/>
        <w:rPr>
          <w:rFonts w:asciiTheme="minorHAnsi" w:hAnsiTheme="minorHAnsi" w:cstheme="minorHAnsi"/>
          <w:sz w:val="20"/>
          <w:szCs w:val="20"/>
        </w:rPr>
      </w:pPr>
    </w:p>
    <w:p w:rsidR="00547C8E" w:rsidRPr="00F918A3" w:rsidRDefault="00547C8E" w:rsidP="00547C8E">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47C8E" w:rsidRPr="00F918A3" w:rsidRDefault="00547C8E" w:rsidP="00547C8E">
      <w:pPr>
        <w:jc w:val="both"/>
        <w:rPr>
          <w:rFonts w:asciiTheme="minorHAnsi" w:hAnsiTheme="minorHAnsi" w:cstheme="minorHAnsi"/>
          <w:sz w:val="20"/>
          <w:szCs w:val="20"/>
        </w:rPr>
      </w:pPr>
    </w:p>
    <w:p w:rsidR="00547C8E" w:rsidRPr="00F918A3" w:rsidRDefault="00547C8E" w:rsidP="00547C8E">
      <w:pPr>
        <w:jc w:val="both"/>
        <w:rPr>
          <w:rFonts w:asciiTheme="minorHAnsi" w:eastAsiaTheme="minorHAnsi" w:hAnsiTheme="minorHAnsi" w:cstheme="minorHAnsi"/>
          <w:color w:val="000000"/>
          <w:sz w:val="20"/>
          <w:szCs w:val="20"/>
          <w:lang w:eastAsia="en-US"/>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47C8E" w:rsidRPr="00F918A3" w:rsidRDefault="00547C8E" w:rsidP="00547C8E">
      <w:pPr>
        <w:autoSpaceDE w:val="0"/>
        <w:autoSpaceDN w:val="0"/>
        <w:adjustRightInd w:val="0"/>
        <w:jc w:val="both"/>
        <w:rPr>
          <w:rFonts w:asciiTheme="minorHAnsi" w:eastAsiaTheme="minorHAnsi" w:hAnsiTheme="minorHAnsi" w:cstheme="minorHAnsi"/>
          <w:b/>
          <w:bCs/>
          <w:color w:val="000000"/>
          <w:sz w:val="20"/>
          <w:szCs w:val="20"/>
          <w:lang w:eastAsia="en-US"/>
        </w:rPr>
      </w:pPr>
    </w:p>
    <w:p w:rsidR="00547C8E" w:rsidRPr="00F918A3" w:rsidRDefault="00547C8E" w:rsidP="00E94246">
      <w:pPr>
        <w:pStyle w:val="Sangra3detindependiente"/>
        <w:numPr>
          <w:ilvl w:val="1"/>
          <w:numId w:val="52"/>
        </w:numPr>
        <w:autoSpaceDE w:val="0"/>
        <w:autoSpaceDN w:val="0"/>
        <w:adjustRightInd w:val="0"/>
        <w:spacing w:after="0" w:line="240" w:lineRule="auto"/>
        <w:jc w:val="both"/>
        <w:rPr>
          <w:rFonts w:eastAsiaTheme="minorHAnsi" w:cstheme="minorHAnsi"/>
          <w:color w:val="000000"/>
          <w:sz w:val="20"/>
          <w:szCs w:val="20"/>
          <w:lang w:val="es-BO" w:eastAsia="en-US"/>
        </w:rPr>
      </w:pPr>
      <w:r w:rsidRPr="00F918A3">
        <w:rPr>
          <w:rFonts w:eastAsiaTheme="minorHAnsi" w:cstheme="minorHAnsi"/>
          <w:b/>
          <w:bCs/>
          <w:color w:val="000000"/>
          <w:sz w:val="20"/>
          <w:szCs w:val="20"/>
          <w:lang w:val="es-BO" w:eastAsia="en-US"/>
        </w:rPr>
        <w:t xml:space="preserve"> MEDICIÓN Y FORMA DE PAGO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w:t>
      </w:r>
      <w:r>
        <w:rPr>
          <w:rFonts w:asciiTheme="minorHAnsi" w:eastAsiaTheme="minorHAnsi" w:hAnsiTheme="minorHAnsi" w:cstheme="minorHAnsi"/>
          <w:color w:val="000000"/>
          <w:sz w:val="20"/>
          <w:szCs w:val="20"/>
          <w:lang w:val="es-BO" w:eastAsia="en-US"/>
        </w:rPr>
        <w:t xml:space="preserve"> costo del CONTRATISTA. </w:t>
      </w:r>
    </w:p>
    <w:p w:rsidR="00F7595D" w:rsidRDefault="00547C8E" w:rsidP="00383540">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Como requisito indispensable para realizar el pago se deberá entregar el total de placas realizadas como parte de este ítem y su informe correspondiente, debidamente firmado.</w:t>
      </w:r>
    </w:p>
    <w:p w:rsidR="00A013A3" w:rsidRPr="00F918A3" w:rsidRDefault="00A013A3" w:rsidP="00F7595D">
      <w:pPr>
        <w:pStyle w:val="Sangra3detindependiente"/>
        <w:autoSpaceDE w:val="0"/>
        <w:autoSpaceDN w:val="0"/>
        <w:adjustRightInd w:val="0"/>
        <w:spacing w:after="0" w:line="240" w:lineRule="auto"/>
        <w:ind w:left="0"/>
        <w:jc w:val="both"/>
        <w:rPr>
          <w:rFonts w:cstheme="minorHAnsi"/>
          <w:b/>
          <w:bCs/>
          <w:sz w:val="22"/>
          <w:szCs w:val="22"/>
        </w:rPr>
      </w:pPr>
    </w:p>
    <w:p w:rsidR="00D737AF" w:rsidRPr="00F918A3" w:rsidRDefault="002A06E1" w:rsidP="00D737AF">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39</w:t>
      </w:r>
      <w:r w:rsidR="00D737AF" w:rsidRPr="00F918A3">
        <w:rPr>
          <w:rFonts w:cstheme="minorHAnsi"/>
          <w:b/>
          <w:bCs/>
          <w:sz w:val="22"/>
          <w:szCs w:val="22"/>
        </w:rPr>
        <w:t xml:space="preserve"> LIMPIEZA Y REVESTIMIENTO DE JUNT</w:t>
      </w:r>
      <w:r w:rsidR="00D737AF">
        <w:rPr>
          <w:rFonts w:cstheme="minorHAnsi"/>
          <w:b/>
          <w:bCs/>
          <w:sz w:val="22"/>
          <w:szCs w:val="22"/>
        </w:rPr>
        <w:t xml:space="preserve">AS C/ MANTA TERMOCONTRAIBLE DN </w:t>
      </w:r>
      <w:r>
        <w:rPr>
          <w:rFonts w:cstheme="minorHAnsi"/>
          <w:b/>
          <w:bCs/>
          <w:sz w:val="22"/>
          <w:szCs w:val="22"/>
        </w:rPr>
        <w:t>2</w:t>
      </w:r>
      <w:r w:rsidR="00D737AF" w:rsidRPr="00F918A3">
        <w:rPr>
          <w:rFonts w:cstheme="minorHAnsi"/>
          <w:b/>
          <w:bCs/>
          <w:sz w:val="22"/>
          <w:szCs w:val="22"/>
        </w:rPr>
        <w:t>"</w:t>
      </w:r>
      <w:r w:rsidR="00D737AF">
        <w:rPr>
          <w:rFonts w:cstheme="minorHAnsi"/>
          <w:b/>
          <w:bCs/>
          <w:sz w:val="22"/>
          <w:szCs w:val="22"/>
        </w:rPr>
        <w:t xml:space="preserve"> </w:t>
      </w:r>
      <w:r w:rsidR="00D737AF" w:rsidRPr="00F918A3">
        <w:rPr>
          <w:rFonts w:cstheme="minorHAnsi"/>
          <w:b/>
          <w:bCs/>
          <w:sz w:val="22"/>
          <w:szCs w:val="22"/>
        </w:rPr>
        <w:t>(CON PROVISIÓN DE MANTAS)</w:t>
      </w:r>
    </w:p>
    <w:p w:rsidR="00D737AF" w:rsidRPr="00F918A3" w:rsidRDefault="00D737AF" w:rsidP="00D737AF">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JUNTA</w:t>
      </w:r>
    </w:p>
    <w:p w:rsidR="00D737AF" w:rsidRPr="00F918A3" w:rsidRDefault="00D737AF" w:rsidP="00D737AF">
      <w:pPr>
        <w:pStyle w:val="Sangra3detindependiente"/>
        <w:autoSpaceDE w:val="0"/>
        <w:autoSpaceDN w:val="0"/>
        <w:adjustRightInd w:val="0"/>
        <w:spacing w:after="0" w:line="240" w:lineRule="auto"/>
        <w:ind w:left="360"/>
        <w:jc w:val="both"/>
        <w:rPr>
          <w:rFonts w:cstheme="minorHAnsi"/>
          <w:b/>
          <w:bCs/>
          <w:sz w:val="20"/>
          <w:szCs w:val="20"/>
        </w:rPr>
      </w:pPr>
    </w:p>
    <w:p w:rsidR="00D737AF" w:rsidRPr="000240E3" w:rsidRDefault="00D737AF" w:rsidP="00E94246">
      <w:pPr>
        <w:pStyle w:val="Sangra3detindependiente"/>
        <w:numPr>
          <w:ilvl w:val="1"/>
          <w:numId w:val="53"/>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Limpieza de junta </w:t>
      </w:r>
    </w:p>
    <w:p w:rsidR="00D737AF" w:rsidRPr="00F918A3" w:rsidRDefault="00D737AF" w:rsidP="00D737AF">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Verificación de grado de limpieza</w:t>
      </w:r>
    </w:p>
    <w:p w:rsidR="00D737AF" w:rsidRPr="00F918A3" w:rsidRDefault="00D737AF" w:rsidP="00D737AF">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Provisión de mantas termocontraibles</w:t>
      </w:r>
    </w:p>
    <w:p w:rsidR="00D737AF" w:rsidRPr="00F918A3" w:rsidRDefault="00D737AF" w:rsidP="00D737AF">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Revestimiento de juntas con mantas termocontraibles. </w:t>
      </w:r>
    </w:p>
    <w:p w:rsidR="00D737AF" w:rsidRPr="00F918A3" w:rsidRDefault="00D737AF" w:rsidP="00D737AF">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Prueba de adherencia</w:t>
      </w:r>
    </w:p>
    <w:p w:rsidR="00D737AF" w:rsidRPr="00F918A3" w:rsidRDefault="00D737AF" w:rsidP="00D737AF">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Paso de Holliday detector</w:t>
      </w:r>
    </w:p>
    <w:p w:rsidR="00D737AF" w:rsidRPr="00F918A3" w:rsidRDefault="00D737AF" w:rsidP="00D737AF">
      <w:pPr>
        <w:ind w:left="426"/>
        <w:jc w:val="both"/>
        <w:rPr>
          <w:rFonts w:asciiTheme="minorHAnsi" w:hAnsiTheme="minorHAnsi" w:cstheme="minorHAnsi"/>
          <w:sz w:val="20"/>
          <w:szCs w:val="20"/>
        </w:rPr>
      </w:pPr>
    </w:p>
    <w:p w:rsidR="00D737AF" w:rsidRPr="000240E3" w:rsidRDefault="00D737AF" w:rsidP="00E94246">
      <w:pPr>
        <w:pStyle w:val="Sangra3detindependiente"/>
        <w:numPr>
          <w:ilvl w:val="1"/>
          <w:numId w:val="53"/>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D737AF" w:rsidRDefault="00D737AF" w:rsidP="00D737AF">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D737AF" w:rsidRPr="00F918A3" w:rsidRDefault="00D737AF" w:rsidP="00D737AF">
      <w:pPr>
        <w:pStyle w:val="Sangra3detindependiente"/>
        <w:spacing w:after="0" w:line="240" w:lineRule="auto"/>
        <w:ind w:left="0"/>
        <w:jc w:val="both"/>
        <w:rPr>
          <w:rFonts w:cstheme="minorHAnsi"/>
          <w:sz w:val="20"/>
          <w:szCs w:val="20"/>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D737AF" w:rsidRPr="00F918A3" w:rsidTr="00C85D8F">
        <w:trPr>
          <w:trHeight w:val="255"/>
          <w:jc w:val="center"/>
        </w:trPr>
        <w:tc>
          <w:tcPr>
            <w:tcW w:w="4222" w:type="dxa"/>
            <w:shd w:val="clear" w:color="auto" w:fill="auto"/>
            <w:vAlign w:val="center"/>
            <w:hideMark/>
          </w:tcPr>
          <w:p w:rsidR="00D737AF" w:rsidRPr="00F918A3" w:rsidRDefault="00D737AF"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Arena Fina cernida</w:t>
            </w:r>
          </w:p>
        </w:tc>
      </w:tr>
      <w:tr w:rsidR="00D737AF" w:rsidRPr="00F918A3" w:rsidTr="00C85D8F">
        <w:trPr>
          <w:trHeight w:val="255"/>
          <w:jc w:val="center"/>
        </w:trPr>
        <w:tc>
          <w:tcPr>
            <w:tcW w:w="4222" w:type="dxa"/>
            <w:shd w:val="clear" w:color="auto" w:fill="auto"/>
            <w:vAlign w:val="center"/>
            <w:hideMark/>
          </w:tcPr>
          <w:p w:rsidR="00D737AF" w:rsidRPr="00F918A3" w:rsidRDefault="00D737AF"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Garrafa con GLP </w:t>
            </w:r>
          </w:p>
        </w:tc>
      </w:tr>
      <w:tr w:rsidR="00D737AF" w:rsidRPr="00F918A3" w:rsidTr="00C85D8F">
        <w:trPr>
          <w:trHeight w:val="78"/>
          <w:jc w:val="center"/>
        </w:trPr>
        <w:tc>
          <w:tcPr>
            <w:tcW w:w="4222" w:type="dxa"/>
            <w:shd w:val="clear" w:color="auto" w:fill="auto"/>
            <w:vAlign w:val="center"/>
            <w:hideMark/>
          </w:tcPr>
          <w:p w:rsidR="00D737AF" w:rsidRPr="00F918A3" w:rsidRDefault="00D737AF"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Primer, Cierre y Manta Termocontraible</w:t>
            </w:r>
          </w:p>
        </w:tc>
      </w:tr>
      <w:tr w:rsidR="00D737AF" w:rsidRPr="00F918A3" w:rsidTr="00C85D8F">
        <w:trPr>
          <w:trHeight w:val="255"/>
          <w:jc w:val="center"/>
        </w:trPr>
        <w:tc>
          <w:tcPr>
            <w:tcW w:w="4222" w:type="dxa"/>
            <w:shd w:val="clear" w:color="auto" w:fill="auto"/>
            <w:vAlign w:val="center"/>
            <w:hideMark/>
          </w:tcPr>
          <w:p w:rsidR="00D737AF" w:rsidRPr="00F918A3" w:rsidRDefault="00D737AF"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Mantero</w:t>
            </w:r>
          </w:p>
        </w:tc>
      </w:tr>
      <w:tr w:rsidR="00D737AF" w:rsidRPr="00F918A3" w:rsidTr="00C85D8F">
        <w:trPr>
          <w:trHeight w:val="255"/>
          <w:jc w:val="center"/>
        </w:trPr>
        <w:tc>
          <w:tcPr>
            <w:tcW w:w="4222" w:type="dxa"/>
            <w:shd w:val="clear" w:color="auto" w:fill="auto"/>
            <w:vAlign w:val="center"/>
            <w:hideMark/>
          </w:tcPr>
          <w:p w:rsidR="00D737AF" w:rsidRPr="00F918A3" w:rsidRDefault="00D737AF"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D737AF" w:rsidRPr="00F918A3" w:rsidTr="00C85D8F">
        <w:trPr>
          <w:trHeight w:val="255"/>
          <w:jc w:val="center"/>
        </w:trPr>
        <w:tc>
          <w:tcPr>
            <w:tcW w:w="4222" w:type="dxa"/>
            <w:shd w:val="clear" w:color="auto" w:fill="auto"/>
            <w:vAlign w:val="center"/>
            <w:hideMark/>
          </w:tcPr>
          <w:p w:rsidR="00D737AF" w:rsidRPr="00F918A3" w:rsidRDefault="00D737AF"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Arenador</w:t>
            </w:r>
          </w:p>
        </w:tc>
      </w:tr>
      <w:tr w:rsidR="00D737AF" w:rsidRPr="00F918A3" w:rsidTr="00C85D8F">
        <w:trPr>
          <w:trHeight w:val="255"/>
          <w:jc w:val="center"/>
        </w:trPr>
        <w:tc>
          <w:tcPr>
            <w:tcW w:w="4222" w:type="dxa"/>
            <w:shd w:val="clear" w:color="auto" w:fill="auto"/>
            <w:vAlign w:val="center"/>
            <w:hideMark/>
          </w:tcPr>
          <w:p w:rsidR="00D737AF" w:rsidRPr="00F918A3" w:rsidRDefault="00D737AF"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D737AF" w:rsidRPr="00F918A3" w:rsidTr="00C85D8F">
        <w:trPr>
          <w:trHeight w:val="255"/>
          <w:jc w:val="center"/>
        </w:trPr>
        <w:tc>
          <w:tcPr>
            <w:tcW w:w="4222" w:type="dxa"/>
            <w:shd w:val="clear" w:color="auto" w:fill="auto"/>
            <w:vAlign w:val="center"/>
            <w:hideMark/>
          </w:tcPr>
          <w:p w:rsidR="00D737AF" w:rsidRPr="00F918A3" w:rsidRDefault="00D737AF"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Equipo Arenador</w:t>
            </w:r>
          </w:p>
        </w:tc>
      </w:tr>
      <w:tr w:rsidR="00D737AF" w:rsidRPr="00F918A3" w:rsidTr="00C85D8F">
        <w:trPr>
          <w:trHeight w:val="255"/>
          <w:jc w:val="center"/>
        </w:trPr>
        <w:tc>
          <w:tcPr>
            <w:tcW w:w="4222" w:type="dxa"/>
            <w:shd w:val="clear" w:color="auto" w:fill="auto"/>
            <w:vAlign w:val="center"/>
            <w:hideMark/>
          </w:tcPr>
          <w:p w:rsidR="00D737AF" w:rsidRPr="00F918A3" w:rsidRDefault="00D737AF"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Compresor </w:t>
            </w:r>
          </w:p>
        </w:tc>
      </w:tr>
      <w:tr w:rsidR="00D737AF" w:rsidRPr="00F918A3" w:rsidTr="00C85D8F">
        <w:trPr>
          <w:trHeight w:val="255"/>
          <w:jc w:val="center"/>
        </w:trPr>
        <w:tc>
          <w:tcPr>
            <w:tcW w:w="4222" w:type="dxa"/>
            <w:shd w:val="clear" w:color="auto" w:fill="auto"/>
            <w:vAlign w:val="center"/>
            <w:hideMark/>
          </w:tcPr>
          <w:p w:rsidR="00D737AF" w:rsidRPr="00F918A3" w:rsidRDefault="00D737AF"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bl>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En caso de realizar la limpieza con bristle blaster, considerar todo lo necesario para la limpieza mediante este método, como ser, equipo bristle blaster, cepillos para bristle blaster, especialista en bristle blaster.</w:t>
      </w: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  </w:t>
      </w:r>
      <w:r w:rsidRPr="00F918A3">
        <w:rPr>
          <w:rFonts w:asciiTheme="minorHAnsi" w:hAnsiTheme="minorHAnsi" w:cstheme="minorHAnsi"/>
          <w:sz w:val="20"/>
          <w:szCs w:val="20"/>
        </w:rPr>
        <w:tab/>
      </w:r>
    </w:p>
    <w:p w:rsidR="00D737AF" w:rsidRDefault="00D737AF" w:rsidP="00D737AF">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D737AF" w:rsidRPr="00F918A3" w:rsidRDefault="00D737AF" w:rsidP="00D737AF">
      <w:pPr>
        <w:ind w:left="426"/>
        <w:jc w:val="both"/>
        <w:rPr>
          <w:rFonts w:asciiTheme="minorHAnsi" w:hAnsiTheme="minorHAnsi" w:cstheme="minorHAnsi"/>
          <w:sz w:val="20"/>
          <w:szCs w:val="20"/>
        </w:rPr>
      </w:pPr>
    </w:p>
    <w:p w:rsidR="00D737AF" w:rsidRPr="000240E3" w:rsidRDefault="00D737AF" w:rsidP="00E94246">
      <w:pPr>
        <w:pStyle w:val="Sangra3detindependiente"/>
        <w:numPr>
          <w:ilvl w:val="1"/>
          <w:numId w:val="53"/>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D737AF" w:rsidRPr="00F918A3" w:rsidRDefault="00D737AF" w:rsidP="00D737AF">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Limpieza </w:t>
      </w:r>
    </w:p>
    <w:p w:rsidR="00D737AF" w:rsidRPr="00F918A3" w:rsidRDefault="00D737AF" w:rsidP="00D737AF">
      <w:pPr>
        <w:pStyle w:val="Sangra3detindependiente"/>
        <w:autoSpaceDE w:val="0"/>
        <w:autoSpaceDN w:val="0"/>
        <w:adjustRightInd w:val="0"/>
        <w:spacing w:after="0" w:line="240" w:lineRule="auto"/>
        <w:ind w:left="0"/>
        <w:jc w:val="both"/>
        <w:rPr>
          <w:rFonts w:cstheme="minorHAnsi"/>
          <w:b/>
          <w:bCs/>
          <w:sz w:val="20"/>
          <w:szCs w:val="20"/>
        </w:rPr>
      </w:pPr>
    </w:p>
    <w:p w:rsidR="00D737AF" w:rsidRPr="00CC3489" w:rsidRDefault="00D737AF" w:rsidP="00D737AF">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sz w:val="20"/>
          <w:szCs w:val="20"/>
        </w:rPr>
        <w:t>Para la limpieza de las juntas soldadas se debe seleccionar un método adecuado que proporcione el grado de limpieza adecuado para el colocado de las mantas termocontraibles</w:t>
      </w:r>
    </w:p>
    <w:p w:rsidR="00D737AF" w:rsidRPr="00F918A3" w:rsidRDefault="00D737AF" w:rsidP="00D737AF">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Sand Blasting</w:t>
      </w:r>
    </w:p>
    <w:p w:rsidR="00D737AF" w:rsidRPr="00F918A3" w:rsidRDefault="00D737AF" w:rsidP="00D737AF">
      <w:pPr>
        <w:jc w:val="both"/>
        <w:rPr>
          <w:rFonts w:asciiTheme="minorHAnsi" w:hAnsiTheme="minorHAnsi" w:cstheme="minorHAnsi"/>
          <w:b/>
          <w:bCs/>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Revisar que todos los operarios estén protegidos con sus respectivos implementos de seguridad industrial.</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Colocar pantallas de protección para el control del polvo producto del residuo de la arena o granalla.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Mantener una buena iluminación en los lugares interiores que se realizan sandblasting.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las toberas para proyectar la arena se encuentra en buen estado.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las mangueras de alta presión se encuentren en buen estado y tengan la longitud suficiente.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Cargar arena, la cual debe ser adecuada para los trabajos.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Encender compresor y regular la presión de descarga</w:t>
      </w:r>
    </w:p>
    <w:p w:rsidR="00D737AF" w:rsidRPr="00F918A3" w:rsidRDefault="00D737AF" w:rsidP="00D737AF">
      <w:pPr>
        <w:ind w:left="426"/>
        <w:jc w:val="both"/>
        <w:rPr>
          <w:rFonts w:asciiTheme="minorHAnsi" w:hAnsiTheme="minorHAnsi" w:cstheme="minorHAnsi"/>
          <w:sz w:val="20"/>
          <w:szCs w:val="20"/>
        </w:rPr>
      </w:pPr>
      <w:r w:rsidRPr="00F918A3">
        <w:rPr>
          <w:rFonts w:asciiTheme="minorHAnsi" w:hAnsiTheme="minorHAnsi" w:cstheme="minorHAnsi"/>
          <w:sz w:val="20"/>
          <w:szCs w:val="20"/>
        </w:rPr>
        <w:t xml:space="preserve"> </w:t>
      </w: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D737AF" w:rsidRPr="00F918A3" w:rsidRDefault="00D737AF" w:rsidP="00D737AF">
      <w:pPr>
        <w:jc w:val="both"/>
        <w:rPr>
          <w:rFonts w:asciiTheme="minorHAnsi" w:hAnsiTheme="minorHAnsi" w:cstheme="minorHAnsi"/>
          <w:sz w:val="20"/>
          <w:szCs w:val="20"/>
        </w:rPr>
      </w:pPr>
    </w:p>
    <w:p w:rsidR="00D737AF"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Limpiar todo vestigio de polvo con aire seco a gran presión u otro método apropiado aprobado por el supervisor.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D737AF" w:rsidRPr="00F918A3" w:rsidRDefault="00D737AF" w:rsidP="00D737AF">
      <w:pPr>
        <w:pStyle w:val="Sangra3detindependiente"/>
        <w:autoSpaceDE w:val="0"/>
        <w:autoSpaceDN w:val="0"/>
        <w:adjustRightInd w:val="0"/>
        <w:spacing w:after="0" w:line="240" w:lineRule="auto"/>
        <w:ind w:left="0"/>
        <w:jc w:val="both"/>
        <w:rPr>
          <w:rFonts w:eastAsia="Times New Roman" w:cstheme="minorHAnsi"/>
          <w:sz w:val="20"/>
          <w:szCs w:val="20"/>
        </w:rPr>
      </w:pPr>
    </w:p>
    <w:p w:rsidR="00D737AF" w:rsidRDefault="00D737AF" w:rsidP="00D737AF">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Blister Blaster</w:t>
      </w:r>
    </w:p>
    <w:p w:rsidR="00D737AF" w:rsidRPr="00CC3489" w:rsidRDefault="00D737AF" w:rsidP="00D737AF">
      <w:pPr>
        <w:pStyle w:val="Sangra3detindependiente"/>
        <w:autoSpaceDE w:val="0"/>
        <w:autoSpaceDN w:val="0"/>
        <w:adjustRightInd w:val="0"/>
        <w:spacing w:after="0" w:line="240" w:lineRule="auto"/>
        <w:ind w:left="0"/>
        <w:jc w:val="both"/>
        <w:rPr>
          <w:rFonts w:cstheme="minorHAnsi"/>
          <w:b/>
          <w:bCs/>
          <w:sz w:val="20"/>
          <w:szCs w:val="20"/>
        </w:rPr>
      </w:pPr>
    </w:p>
    <w:p w:rsidR="00D737AF" w:rsidRPr="00CC3489" w:rsidRDefault="00D737AF" w:rsidP="00D737AF">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sz w:val="20"/>
          <w:szCs w:val="20"/>
        </w:rPr>
        <w:t xml:space="preserve">Inicialmente se asegura que se ha limpiado lo más posible cualquier presencia de aceite o grasa mediante la utilización de algún solvente apropiado. </w:t>
      </w: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D737AF" w:rsidRPr="00F918A3" w:rsidRDefault="00D737AF" w:rsidP="00D737AF">
      <w:pPr>
        <w:pStyle w:val="Sangra3detindependiente"/>
        <w:autoSpaceDE w:val="0"/>
        <w:autoSpaceDN w:val="0"/>
        <w:adjustRightInd w:val="0"/>
        <w:spacing w:after="0" w:line="240" w:lineRule="auto"/>
        <w:ind w:left="0"/>
        <w:jc w:val="both"/>
        <w:rPr>
          <w:rFonts w:cstheme="minorHAnsi"/>
          <w:color w:val="000000"/>
          <w:sz w:val="20"/>
          <w:szCs w:val="20"/>
        </w:rPr>
      </w:pPr>
    </w:p>
    <w:p w:rsidR="00D737AF" w:rsidRPr="00F918A3" w:rsidRDefault="00D737AF" w:rsidP="00D737AF">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Verificación de grado de limpieza </w:t>
      </w:r>
    </w:p>
    <w:p w:rsidR="00D737AF" w:rsidRPr="00F918A3" w:rsidRDefault="00D737AF" w:rsidP="00D737AF">
      <w:pPr>
        <w:jc w:val="both"/>
        <w:rPr>
          <w:rFonts w:asciiTheme="minorHAnsi" w:hAnsiTheme="minorHAnsi" w:cstheme="minorHAnsi"/>
          <w:b/>
          <w:color w:val="000000"/>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Cualquiera fuese el método a emplear para la limpieza, se usa equipo rugosimetro para determinar las irregularidades que posee una </w:t>
      </w:r>
      <w:hyperlink r:id="rId16" w:tooltip="Superficie (física)" w:history="1">
        <w:r w:rsidRPr="00F918A3">
          <w:rPr>
            <w:rFonts w:asciiTheme="minorHAnsi" w:hAnsiTheme="minorHAnsi" w:cstheme="minorHAnsi"/>
            <w:sz w:val="20"/>
            <w:szCs w:val="20"/>
          </w:rPr>
          <w:t>superficie</w:t>
        </w:r>
      </w:hyperlink>
      <w:r w:rsidRPr="00F918A3">
        <w:rPr>
          <w:rFonts w:asciiTheme="minorHAnsi" w:hAnsiTheme="minorHAnsi" w:cstheme="minorHAnsi"/>
          <w:sz w:val="20"/>
          <w:szCs w:val="20"/>
        </w:rPr>
        <w:t xml:space="preserve">, y verificar el grado de anclaje que tiene dicha superficie.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Provisión de mantas termocontraibles</w:t>
      </w: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Como se puede evidenciar en el punto 1, la contratista debe proveer la manta termocontraible, las mantas termocontraibles provistas deben ser compatible con el tipo de revestimiento de la tubería, se debe incluir los cierres, líquidos imprimantes y otros materiales necesarios para el trabajo.</w:t>
      </w:r>
    </w:p>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Revestimiento de juntas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Para el proceso de aplicación, tanto del primer epoxi como de la manta termocontraible, se siguen estrictamente las instrucciones y recomendaciones adicionales del fabricante del producto.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D737AF" w:rsidRPr="00F918A3" w:rsidRDefault="00D737AF" w:rsidP="00D737AF">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Este trabajo será controlado por el supervisor de Obra de  YPFB, el cual podrá exigir su cambio en caso de existir  fallas durante el manteo de la tubería; así como de la manta utilizada durante el revestimiento de la tubería. </w:t>
      </w:r>
    </w:p>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Para la realización de los trabajos se sigue lo siguiente:</w:t>
      </w:r>
    </w:p>
    <w:p w:rsidR="00D737AF" w:rsidRPr="00F918A3" w:rsidRDefault="00D737AF" w:rsidP="00D737AF">
      <w:pPr>
        <w:jc w:val="both"/>
        <w:rPr>
          <w:rFonts w:asciiTheme="minorHAnsi" w:hAnsiTheme="minorHAnsi" w:cstheme="minorHAnsi"/>
          <w:color w:val="000000"/>
          <w:sz w:val="20"/>
          <w:szCs w:val="20"/>
        </w:rPr>
      </w:pPr>
    </w:p>
    <w:p w:rsidR="00D737AF" w:rsidRPr="00F918A3" w:rsidRDefault="00D737AF" w:rsidP="00D737AF">
      <w:pPr>
        <w:jc w:val="both"/>
        <w:rPr>
          <w:rFonts w:asciiTheme="minorHAnsi" w:hAnsiTheme="minorHAnsi" w:cstheme="minorHAnsi"/>
          <w:color w:val="000000"/>
          <w:sz w:val="20"/>
          <w:szCs w:val="20"/>
        </w:rPr>
      </w:pPr>
      <w:r w:rsidRPr="00F918A3">
        <w:rPr>
          <w:rFonts w:asciiTheme="minorHAnsi" w:eastAsia="Arial Unicode MS" w:hAnsiTheme="minorHAnsi" w:cstheme="minorHAnsi"/>
          <w:b/>
          <w:i/>
          <w:sz w:val="20"/>
          <w:szCs w:val="20"/>
        </w:rPr>
        <w:t>Precalentamiento</w:t>
      </w: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Realizado todo lo indicado y según corresponda, la cañería deber ser pre-calentada dentro del rango de temperatura (50-70) ºC y hasta un ancho mínimo de 100 mm. A cada lado de la unión con el revestimiento integral.</w:t>
      </w:r>
    </w:p>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D737AF" w:rsidRPr="00F918A3" w:rsidRDefault="00D737AF" w:rsidP="00D737AF">
      <w:pPr>
        <w:ind w:left="284"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  </w:t>
      </w:r>
      <w:r w:rsidRPr="00F918A3">
        <w:rPr>
          <w:rFonts w:asciiTheme="minorHAnsi" w:hAnsiTheme="minorHAnsi" w:cstheme="minorHAnsi"/>
          <w:sz w:val="20"/>
          <w:szCs w:val="20"/>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D737AF" w:rsidRPr="00F918A3" w:rsidRDefault="00D737AF" w:rsidP="00D737AF">
      <w:pPr>
        <w:ind w:left="284" w:hanging="284"/>
        <w:jc w:val="both"/>
        <w:rPr>
          <w:rFonts w:asciiTheme="minorHAnsi" w:hAnsiTheme="minorHAnsi" w:cstheme="minorHAnsi"/>
          <w:sz w:val="20"/>
          <w:szCs w:val="20"/>
        </w:rPr>
      </w:pPr>
    </w:p>
    <w:p w:rsidR="00D737AF" w:rsidRPr="00F918A3" w:rsidRDefault="00D737AF" w:rsidP="00D737AF">
      <w:pPr>
        <w:ind w:left="284"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 </w:t>
      </w:r>
      <w:r w:rsidRPr="00F918A3">
        <w:rPr>
          <w:rFonts w:asciiTheme="minorHAnsi" w:hAnsiTheme="minorHAnsi" w:cstheme="minorHAnsi"/>
          <w:sz w:val="20"/>
          <w:szCs w:val="20"/>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D737AF" w:rsidRPr="00F918A3" w:rsidRDefault="00D737AF" w:rsidP="00D737AF">
      <w:pPr>
        <w:jc w:val="both"/>
        <w:rPr>
          <w:rFonts w:asciiTheme="minorHAnsi" w:hAnsiTheme="minorHAnsi" w:cstheme="minorHAnsi"/>
          <w:sz w:val="20"/>
          <w:szCs w:val="20"/>
        </w:rPr>
      </w:pPr>
      <w:r w:rsidRPr="00F918A3">
        <w:rPr>
          <w:rFonts w:asciiTheme="minorHAnsi" w:eastAsia="Arial Unicode MS" w:hAnsiTheme="minorHAnsi" w:cstheme="minorHAnsi"/>
          <w:b/>
          <w:i/>
          <w:sz w:val="20"/>
          <w:szCs w:val="20"/>
        </w:rPr>
        <w:t>Colocado del Primer</w:t>
      </w: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El primer mezclado tiene una vida útil de aproximadamente 30 minutos a temperatura ambiente después del mezclado. Mientras mantenga consistencia líquida puede ser empleado. </w:t>
      </w:r>
    </w:p>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Mezclar el primer epoxi componentes A y B  en relación 1:1 o como indique el fabricante. Revolver por lo menos 30 segundos para asegurar una mezcla homogénea (uniforme).</w:t>
      </w:r>
    </w:p>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Aplicar una capa fina de la mezcla con pincel a un espesor uniforme sobre metal desnudo. </w:t>
      </w:r>
    </w:p>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Existen mantas que vienen con el primer adherido, si ese fuera el caso se obvia este punto.</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eastAsia="Arial Unicode MS" w:hAnsiTheme="minorHAnsi" w:cstheme="minorHAnsi"/>
          <w:b/>
          <w:i/>
          <w:sz w:val="20"/>
          <w:szCs w:val="20"/>
        </w:rPr>
        <w:t>Colocado de la Manta Termocontraible</w:t>
      </w: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D737AF" w:rsidRPr="00F918A3" w:rsidRDefault="00D737AF" w:rsidP="00D737AF">
      <w:pPr>
        <w:pStyle w:val="Prrafodelista"/>
        <w:ind w:left="360"/>
        <w:jc w:val="both"/>
        <w:rPr>
          <w:rFonts w:asciiTheme="minorHAnsi" w:eastAsia="Arial Unicode MS" w:hAnsiTheme="minorHAnsi" w:cstheme="minorHAnsi"/>
          <w:sz w:val="20"/>
          <w:szCs w:val="20"/>
        </w:rPr>
      </w:pPr>
    </w:p>
    <w:p w:rsidR="00D737AF" w:rsidRPr="00F918A3" w:rsidRDefault="00D737AF" w:rsidP="00D737AF">
      <w:pPr>
        <w:pStyle w:val="Prrafodelista"/>
        <w:numPr>
          <w:ilvl w:val="0"/>
          <w:numId w:val="25"/>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D737AF" w:rsidRPr="00F918A3" w:rsidRDefault="00D737AF" w:rsidP="00D737AF">
      <w:pPr>
        <w:pStyle w:val="Prrafodelista"/>
        <w:numPr>
          <w:ilvl w:val="0"/>
          <w:numId w:val="25"/>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Envolver el tubo con la manta sin cruzarlo retirando previamente todo el film desmoldante evitándose en todo momento que el adhesivo de la manta tenga contacto con partículas de tierra, asegurándose a la vez el largo deseado de vuelo o huelgo.</w:t>
      </w:r>
    </w:p>
    <w:p w:rsidR="00D737AF" w:rsidRPr="00F918A3" w:rsidRDefault="00D737AF" w:rsidP="00D737AF">
      <w:pPr>
        <w:pStyle w:val="Prrafodelista"/>
        <w:numPr>
          <w:ilvl w:val="0"/>
          <w:numId w:val="25"/>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Calentar suavemente la cara a solapar, principalmente en climas fríos (por debajo de los 10 °C) ya que en ambiente cálidos podrá obviase.</w:t>
      </w:r>
    </w:p>
    <w:p w:rsidR="00D737AF" w:rsidRDefault="00D737AF" w:rsidP="00D737AF">
      <w:pPr>
        <w:pStyle w:val="Prrafodelista"/>
        <w:numPr>
          <w:ilvl w:val="0"/>
          <w:numId w:val="25"/>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Superponer y presionar firmemente en el lugar con rodillo hasta verificar visualmente presencia de adhesivo en los bordes. Realizar la aplicación del cierre.</w:t>
      </w:r>
    </w:p>
    <w:p w:rsidR="00D737AF" w:rsidRPr="00F918A3" w:rsidRDefault="00D737AF" w:rsidP="00D737AF">
      <w:pPr>
        <w:pStyle w:val="Prrafodelista"/>
        <w:ind w:left="360"/>
        <w:jc w:val="both"/>
        <w:rPr>
          <w:rFonts w:asciiTheme="minorHAnsi" w:eastAsia="Arial Unicode MS" w:hAnsiTheme="minorHAnsi" w:cstheme="minorHAnsi"/>
          <w:sz w:val="20"/>
          <w:szCs w:val="20"/>
        </w:rPr>
      </w:pPr>
    </w:p>
    <w:p w:rsidR="00D737AF" w:rsidRPr="00F918A3" w:rsidRDefault="00D737AF" w:rsidP="00D737AF">
      <w:pPr>
        <w:jc w:val="both"/>
        <w:rPr>
          <w:rFonts w:asciiTheme="minorHAnsi" w:eastAsia="Arial Unicode MS" w:hAnsiTheme="minorHAnsi" w:cstheme="minorHAnsi"/>
          <w:b/>
          <w:i/>
          <w:sz w:val="20"/>
          <w:szCs w:val="20"/>
        </w:rPr>
      </w:pPr>
      <w:r w:rsidRPr="00F918A3">
        <w:rPr>
          <w:rFonts w:asciiTheme="minorHAnsi" w:eastAsia="Arial Unicode MS" w:hAnsiTheme="minorHAnsi" w:cstheme="minorHAnsi"/>
          <w:b/>
          <w:i/>
          <w:sz w:val="20"/>
          <w:szCs w:val="20"/>
        </w:rPr>
        <w:t>Aplicación De Cierres/Sellos</w:t>
      </w:r>
    </w:p>
    <w:p w:rsidR="00D737AF" w:rsidRPr="00F918A3" w:rsidRDefault="00D737AF" w:rsidP="00D737AF">
      <w:pPr>
        <w:pStyle w:val="Prrafodelista"/>
        <w:numPr>
          <w:ilvl w:val="0"/>
          <w:numId w:val="26"/>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Tomar el cierre con cara adhesiva hacia arriba (cuadriculada).</w:t>
      </w:r>
    </w:p>
    <w:p w:rsidR="00D737AF" w:rsidRPr="00F918A3" w:rsidRDefault="00D737AF" w:rsidP="00D737AF">
      <w:pPr>
        <w:pStyle w:val="Prrafodelista"/>
        <w:numPr>
          <w:ilvl w:val="0"/>
          <w:numId w:val="26"/>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Plegarlo longitudinalmente a la mitad.</w:t>
      </w:r>
    </w:p>
    <w:p w:rsidR="00D737AF" w:rsidRPr="00F918A3" w:rsidRDefault="00D737AF" w:rsidP="00D737AF">
      <w:pPr>
        <w:pStyle w:val="Prrafodelista"/>
        <w:numPr>
          <w:ilvl w:val="0"/>
          <w:numId w:val="26"/>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D737AF" w:rsidRPr="00F918A3" w:rsidRDefault="00D737AF" w:rsidP="00D737AF">
      <w:pPr>
        <w:pStyle w:val="Prrafodelista"/>
        <w:numPr>
          <w:ilvl w:val="0"/>
          <w:numId w:val="26"/>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Dejar libre la otra mitad y flamear de la misma manera que se detalló anteriormente.</w:t>
      </w:r>
    </w:p>
    <w:p w:rsidR="00D737AF" w:rsidRPr="00F918A3" w:rsidRDefault="00D737AF" w:rsidP="00D737AF">
      <w:pPr>
        <w:pStyle w:val="Prrafodelista"/>
        <w:numPr>
          <w:ilvl w:val="0"/>
          <w:numId w:val="26"/>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Pegar ese lado y asegurar bien el resto del cierre con rodillo o mano enguantada.</w:t>
      </w:r>
    </w:p>
    <w:p w:rsidR="00D737AF" w:rsidRPr="00F918A3" w:rsidRDefault="00D737AF" w:rsidP="00D737AF">
      <w:pPr>
        <w:pStyle w:val="CM12"/>
        <w:ind w:left="-142"/>
        <w:jc w:val="both"/>
        <w:rPr>
          <w:rFonts w:asciiTheme="minorHAnsi" w:hAnsiTheme="minorHAnsi" w:cstheme="minorHAnsi"/>
          <w:bCs/>
          <w:iCs/>
          <w:sz w:val="20"/>
          <w:szCs w:val="20"/>
          <w:lang w:val="es-ES_tradnl"/>
        </w:rPr>
      </w:pPr>
      <w:r w:rsidRPr="00F918A3">
        <w:rPr>
          <w:rFonts w:asciiTheme="minorHAnsi" w:eastAsia="Arial Unicode MS" w:hAnsiTheme="minorHAnsi" w:cstheme="minorHAnsi"/>
          <w:sz w:val="20"/>
          <w:szCs w:val="20"/>
        </w:rPr>
        <w:t xml:space="preserve">La importancia del sello se limita a evitar el deslizamiento de la manta durante su contracción y posterior </w:t>
      </w:r>
      <w:r w:rsidRPr="00F918A3">
        <w:rPr>
          <w:rFonts w:asciiTheme="minorHAnsi" w:hAnsiTheme="minorHAnsi" w:cstheme="minorHAnsi"/>
          <w:bCs/>
          <w:iCs/>
          <w:sz w:val="20"/>
          <w:szCs w:val="20"/>
          <w:lang w:val="es-ES_tradnl"/>
        </w:rPr>
        <w:t>enfriamiento a temperatura ambiente, por lo que se recomienda especial atención al realizar la colocación de los mismos.</w:t>
      </w:r>
    </w:p>
    <w:p w:rsidR="00D737AF" w:rsidRDefault="00D737AF" w:rsidP="00D737AF">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D737AF" w:rsidRPr="000240E3" w:rsidRDefault="00D737AF" w:rsidP="00D737AF">
      <w:pPr>
        <w:rPr>
          <w:lang w:val="es-ES_tradnl"/>
        </w:rPr>
      </w:pPr>
    </w:p>
    <w:p w:rsidR="00D737AF" w:rsidRPr="00F918A3" w:rsidRDefault="00D737AF" w:rsidP="00D737AF">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Continuar con el calentamiento</w:t>
      </w:r>
      <w:r w:rsidRPr="00F918A3">
        <w:rPr>
          <w:rFonts w:asciiTheme="minorHAnsi" w:eastAsia="Arial Unicode MS" w:hAnsiTheme="minorHAnsi" w:cstheme="minorHAnsi"/>
          <w:sz w:val="20"/>
          <w:szCs w:val="20"/>
        </w:rPr>
        <w:t xml:space="preserve"> circunferencial, para evitar la formación de burbujas, desde el centro hacia uno de </w:t>
      </w:r>
      <w:r w:rsidRPr="00F918A3">
        <w:rPr>
          <w:rFonts w:asciiTheme="minorHAnsi" w:hAnsiTheme="minorHAnsi" w:cstheme="minorHAnsi"/>
          <w:bCs/>
          <w:iCs/>
          <w:sz w:val="20"/>
          <w:szCs w:val="20"/>
          <w:lang w:val="es-ES_tradnl"/>
        </w:rPr>
        <w:t>los lados hasta completar la contracción.  De igual manera calentar el lado restante.</w:t>
      </w:r>
    </w:p>
    <w:p w:rsidR="00D737AF" w:rsidRDefault="00D737AF" w:rsidP="00D737AF">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D737AF" w:rsidRPr="000240E3" w:rsidRDefault="00D737AF" w:rsidP="00D737AF">
      <w:pPr>
        <w:rPr>
          <w:lang w:val="es-ES_tradnl"/>
        </w:rPr>
      </w:pPr>
    </w:p>
    <w:p w:rsidR="00D737AF" w:rsidRDefault="00D737AF" w:rsidP="00D737AF">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D737AF" w:rsidRPr="000240E3" w:rsidRDefault="00D737AF" w:rsidP="00D737AF">
      <w:pPr>
        <w:rPr>
          <w:lang w:val="es-ES_tradnl"/>
        </w:rPr>
      </w:pPr>
    </w:p>
    <w:p w:rsidR="00D737AF" w:rsidRPr="00F918A3" w:rsidRDefault="00D737AF" w:rsidP="00D737AF">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D737AF" w:rsidRDefault="00D737AF" w:rsidP="00D737AF">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No pasar rodillos planos sobre el lomo de las soldaduras, sino a sus lados.</w:t>
      </w:r>
    </w:p>
    <w:p w:rsidR="00D737AF" w:rsidRPr="000240E3" w:rsidRDefault="00D737AF" w:rsidP="00D737AF">
      <w:pPr>
        <w:rPr>
          <w:lang w:val="es-ES_tradnl"/>
        </w:rPr>
      </w:pPr>
    </w:p>
    <w:p w:rsidR="00D737AF" w:rsidRPr="00F918A3" w:rsidRDefault="00D737AF" w:rsidP="00D737AF">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Prestar especial atención</w:t>
      </w:r>
      <w:r w:rsidRPr="00F918A3">
        <w:rPr>
          <w:rFonts w:asciiTheme="minorHAnsi" w:eastAsia="Arial Unicode MS" w:hAnsiTheme="minorHAnsi" w:cstheme="minorHAnsi"/>
          <w:sz w:val="20"/>
          <w:szCs w:val="20"/>
        </w:rPr>
        <w:t xml:space="preserve"> al área revestida para asegurar que no queden espacios vacíos o canales.  Sobre los </w:t>
      </w:r>
      <w:r w:rsidRPr="00F918A3">
        <w:rPr>
          <w:rFonts w:asciiTheme="minorHAnsi" w:hAnsiTheme="minorHAnsi" w:cstheme="minorHAnsi"/>
          <w:bCs/>
          <w:iCs/>
          <w:sz w:val="20"/>
          <w:szCs w:val="20"/>
          <w:lang w:val="es-ES_tradnl"/>
        </w:rPr>
        <w:t>caños pequeños presione firme y completamente con un rodillo o con mano enguantada.</w:t>
      </w:r>
    </w:p>
    <w:p w:rsidR="00D737AF" w:rsidRPr="00F918A3" w:rsidRDefault="00D737AF" w:rsidP="00D737AF">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Al finalizar, repasar con llama para asegurar adherencia en todo el borde del sello y la superficie.</w:t>
      </w:r>
    </w:p>
    <w:p w:rsidR="00D737AF" w:rsidRDefault="00D737AF" w:rsidP="00D737AF">
      <w:pPr>
        <w:pStyle w:val="CM12"/>
        <w:ind w:left="-142"/>
        <w:jc w:val="both"/>
        <w:rPr>
          <w:rFonts w:asciiTheme="minorHAnsi" w:eastAsia="Arial Unicode MS" w:hAnsiTheme="minorHAnsi" w:cstheme="minorHAnsi"/>
          <w:sz w:val="20"/>
          <w:szCs w:val="20"/>
        </w:rPr>
      </w:pPr>
      <w:r w:rsidRPr="00F918A3">
        <w:rPr>
          <w:rFonts w:asciiTheme="minorHAnsi" w:hAnsiTheme="minorHAnsi" w:cstheme="minorHAnsi"/>
          <w:bCs/>
          <w:iCs/>
          <w:sz w:val="20"/>
          <w:szCs w:val="20"/>
          <w:lang w:val="es-ES_tradnl"/>
        </w:rPr>
        <w:t>Observar fluencia</w:t>
      </w:r>
      <w:r w:rsidRPr="00F918A3">
        <w:rPr>
          <w:rFonts w:asciiTheme="minorHAnsi" w:eastAsia="Arial Unicode MS" w:hAnsiTheme="minorHAnsi" w:cstheme="minorHAnsi"/>
          <w:sz w:val="20"/>
          <w:szCs w:val="20"/>
        </w:rPr>
        <w:t xml:space="preserve"> de adhesivo bajo las zonas solapadas.</w:t>
      </w:r>
    </w:p>
    <w:p w:rsidR="00D737AF" w:rsidRPr="000240E3" w:rsidRDefault="00D737AF" w:rsidP="00D737AF">
      <w:pPr>
        <w:rPr>
          <w:rFonts w:eastAsia="Arial Unicode MS"/>
        </w:rPr>
      </w:pPr>
    </w:p>
    <w:p w:rsidR="00D737AF" w:rsidRDefault="00D737AF" w:rsidP="00D737AF">
      <w:pPr>
        <w:pStyle w:val="CM12"/>
        <w:ind w:left="-142"/>
        <w:jc w:val="both"/>
        <w:rPr>
          <w:rFonts w:asciiTheme="minorHAnsi" w:hAnsiTheme="minorHAnsi" w:cstheme="minorHAnsi"/>
          <w:bCs/>
          <w:iCs/>
          <w:sz w:val="20"/>
          <w:szCs w:val="20"/>
          <w:lang w:val="es-ES_tradnl"/>
        </w:rPr>
      </w:pPr>
      <w:r w:rsidRPr="00F918A3">
        <w:rPr>
          <w:rFonts w:asciiTheme="minorHAnsi" w:eastAsia="Arial Unicode MS" w:hAnsiTheme="minorHAnsi" w:cstheme="minorHAnsi"/>
          <w:sz w:val="20"/>
          <w:szCs w:val="20"/>
        </w:rPr>
        <w:t xml:space="preserve">Se recomienda en climas fríos, calefaccionar las mantas previas a desenrollarse ya que de no efectuarse </w:t>
      </w:r>
      <w:r w:rsidRPr="00F918A3">
        <w:rPr>
          <w:rFonts w:asciiTheme="minorHAnsi" w:hAnsiTheme="minorHAnsi" w:cstheme="minorHAnsi"/>
          <w:bCs/>
          <w:iCs/>
          <w:sz w:val="20"/>
          <w:szCs w:val="20"/>
          <w:lang w:val="es-ES_tradnl"/>
        </w:rPr>
        <w:t>podría manifestarse una separación entre el backing y el adhesivo, en el caso de las cajas es necesario que estas sean resguardadas de agentes externos que pueden afectar al producto (Ej.: rocío, nieve, escarcha, lluvia, etc.).</w:t>
      </w:r>
    </w:p>
    <w:p w:rsidR="00D737AF" w:rsidRPr="000240E3" w:rsidRDefault="00D737AF" w:rsidP="00D737AF">
      <w:pPr>
        <w:rPr>
          <w:lang w:val="es-ES_tradnl"/>
        </w:rPr>
      </w:pPr>
    </w:p>
    <w:p w:rsidR="00D737AF" w:rsidRPr="00F918A3" w:rsidRDefault="00D737AF" w:rsidP="00D737AF">
      <w:pPr>
        <w:pStyle w:val="CM12"/>
        <w:ind w:left="-142"/>
        <w:jc w:val="both"/>
        <w:rPr>
          <w:rFonts w:asciiTheme="minorHAnsi" w:eastAsia="Arial Unicode MS" w:hAnsiTheme="minorHAnsi" w:cstheme="minorHAnsi"/>
          <w:sz w:val="20"/>
          <w:szCs w:val="20"/>
        </w:rPr>
      </w:pPr>
      <w:r w:rsidRPr="00F918A3">
        <w:rPr>
          <w:rFonts w:asciiTheme="minorHAnsi" w:hAnsiTheme="minorHAnsi" w:cstheme="minorHAnsi"/>
          <w:bCs/>
          <w:iCs/>
          <w:sz w:val="20"/>
          <w:szCs w:val="20"/>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F918A3">
        <w:rPr>
          <w:rFonts w:asciiTheme="minorHAnsi" w:eastAsia="Arial Unicode MS" w:hAnsiTheme="minorHAnsi" w:cstheme="minorHAnsi"/>
          <w:sz w:val="20"/>
          <w:szCs w:val="20"/>
        </w:rPr>
        <w:t>.</w:t>
      </w:r>
    </w:p>
    <w:p w:rsidR="00D737AF" w:rsidRDefault="00D737AF" w:rsidP="00D737AF">
      <w:pPr>
        <w:pStyle w:val="CM12"/>
        <w:ind w:left="-142"/>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La manta está lista cuando:</w:t>
      </w:r>
    </w:p>
    <w:p w:rsidR="00D737AF" w:rsidRPr="00D737AF" w:rsidRDefault="00D737AF" w:rsidP="00D737AF">
      <w:pPr>
        <w:rPr>
          <w:rFonts w:eastAsia="Arial Unicode MS"/>
        </w:rPr>
      </w:pPr>
    </w:p>
    <w:p w:rsidR="00D737AF" w:rsidRPr="00F918A3" w:rsidRDefault="00D737AF" w:rsidP="00D737AF">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La superficie de la manta esta lisa</w:t>
      </w:r>
    </w:p>
    <w:p w:rsidR="00D737AF" w:rsidRPr="00F918A3" w:rsidRDefault="00D737AF" w:rsidP="00D737AF">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No existen lugares fríos a lo largo de la manta.</w:t>
      </w:r>
    </w:p>
    <w:p w:rsidR="00D737AF" w:rsidRPr="00F918A3" w:rsidRDefault="00D737AF" w:rsidP="00D737AF">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El cordón de soldadura puede verse bajo la manta</w:t>
      </w:r>
    </w:p>
    <w:p w:rsidR="00D737AF" w:rsidRPr="00F918A3" w:rsidRDefault="00D737AF" w:rsidP="00D737AF">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El flujo de primer es evidente en ambos bordes.</w:t>
      </w:r>
    </w:p>
    <w:p w:rsidR="00D737AF" w:rsidRPr="00F918A3" w:rsidRDefault="00D737AF" w:rsidP="00D737AF">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La manta está plenamente adherida a la cañería y al revestimiento existente. </w:t>
      </w:r>
    </w:p>
    <w:p w:rsidR="00D737AF" w:rsidRPr="00F918A3" w:rsidRDefault="00D737AF" w:rsidP="00D737AF">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La línea en el traslape haya desaparecido y sea completamente lisa.</w:t>
      </w:r>
    </w:p>
    <w:p w:rsidR="00D737AF" w:rsidRPr="00F918A3" w:rsidRDefault="00D737AF" w:rsidP="00D737AF">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Después de una inspección visual  táctil la manta no presenta bolsones de aire, arrugas y en los bordes se encuentra el adhesivo en toda la superficie. </w:t>
      </w:r>
    </w:p>
    <w:p w:rsidR="00D737AF" w:rsidRPr="00F918A3" w:rsidRDefault="00D737AF" w:rsidP="00D737AF">
      <w:pPr>
        <w:autoSpaceDE w:val="0"/>
        <w:autoSpaceDN w:val="0"/>
        <w:adjustRightInd w:val="0"/>
        <w:jc w:val="both"/>
        <w:rPr>
          <w:rFonts w:asciiTheme="minorHAnsi" w:hAnsiTheme="minorHAnsi" w:cstheme="minorHAnsi"/>
          <w:color w:val="000000"/>
          <w:sz w:val="20"/>
          <w:szCs w:val="20"/>
        </w:rPr>
      </w:pPr>
      <w:r w:rsidRPr="00F918A3">
        <w:rPr>
          <w:rFonts w:asciiTheme="minorHAnsi" w:eastAsia="Arial Unicode MS" w:hAnsiTheme="minorHAnsi" w:cstheme="minorHAnsi"/>
          <w:b/>
          <w:i/>
          <w:sz w:val="20"/>
          <w:szCs w:val="20"/>
        </w:rPr>
        <w:t>Consideraciones para los Revestimientos</w:t>
      </w:r>
    </w:p>
    <w:p w:rsidR="00D737AF" w:rsidRPr="00F918A3" w:rsidRDefault="00D737AF" w:rsidP="00D737AF">
      <w:pPr>
        <w:ind w:left="426"/>
        <w:jc w:val="both"/>
        <w:rPr>
          <w:rFonts w:asciiTheme="minorHAnsi" w:hAnsiTheme="minorHAnsi" w:cstheme="minorHAnsi"/>
          <w:color w:val="000000"/>
          <w:sz w:val="20"/>
          <w:szCs w:val="20"/>
        </w:rPr>
      </w:pPr>
    </w:p>
    <w:p w:rsidR="00D737AF" w:rsidRPr="00F918A3" w:rsidRDefault="00D737AF" w:rsidP="00D737AF">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D737AF" w:rsidRPr="00F918A3" w:rsidRDefault="00D737AF" w:rsidP="00D737AF">
      <w:pPr>
        <w:ind w:left="426"/>
        <w:jc w:val="both"/>
        <w:rPr>
          <w:rFonts w:asciiTheme="minorHAnsi" w:hAnsiTheme="minorHAnsi" w:cstheme="minorHAnsi"/>
          <w:color w:val="000000"/>
          <w:sz w:val="20"/>
          <w:szCs w:val="20"/>
        </w:rPr>
      </w:pPr>
    </w:p>
    <w:p w:rsidR="00D737AF" w:rsidRPr="00F918A3" w:rsidRDefault="00D737AF" w:rsidP="00D737AF">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Las mantas termo contraíbles, se deberán  aplicar sobre todo a tuberías con revestimiento multicapa, esto con la finalidad de proteger el sector de la junta soldada.</w:t>
      </w:r>
    </w:p>
    <w:p w:rsidR="00D737AF" w:rsidRPr="00F918A3" w:rsidRDefault="00D737AF" w:rsidP="00D737AF">
      <w:pPr>
        <w:ind w:left="426"/>
        <w:jc w:val="both"/>
        <w:rPr>
          <w:rFonts w:asciiTheme="minorHAnsi" w:hAnsiTheme="minorHAnsi" w:cstheme="minorHAnsi"/>
          <w:color w:val="000000"/>
          <w:sz w:val="20"/>
          <w:szCs w:val="20"/>
        </w:rPr>
      </w:pPr>
    </w:p>
    <w:p w:rsidR="00D737AF" w:rsidRPr="00F918A3" w:rsidRDefault="00D737AF" w:rsidP="00D737AF">
      <w:pPr>
        <w:jc w:val="both"/>
        <w:rPr>
          <w:rFonts w:asciiTheme="minorHAnsi" w:eastAsia="Arial Unicode MS" w:hAnsiTheme="minorHAnsi" w:cstheme="minorHAnsi"/>
          <w:b/>
          <w:sz w:val="20"/>
          <w:szCs w:val="20"/>
        </w:rPr>
      </w:pPr>
      <w:r w:rsidRPr="00F918A3">
        <w:rPr>
          <w:rFonts w:asciiTheme="minorHAnsi" w:eastAsia="Arial Unicode MS" w:hAnsiTheme="minorHAnsi" w:cstheme="minorHAnsi"/>
          <w:b/>
          <w:sz w:val="20"/>
          <w:szCs w:val="20"/>
        </w:rPr>
        <w:t>Preparación de la Manta Termocontraible</w:t>
      </w:r>
    </w:p>
    <w:p w:rsidR="00D737AF" w:rsidRPr="00F918A3" w:rsidRDefault="00D737AF" w:rsidP="00D737AF">
      <w:pPr>
        <w:jc w:val="both"/>
        <w:rPr>
          <w:rFonts w:asciiTheme="minorHAnsi" w:eastAsia="Arial Unicode MS" w:hAnsiTheme="minorHAnsi" w:cstheme="minorHAnsi"/>
          <w:b/>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Se realizará el corte de la manta en las dimensiones apropiadas, de acuerdo a la tabla 1:</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ind w:left="495"/>
        <w:jc w:val="both"/>
        <w:rPr>
          <w:rFonts w:asciiTheme="minorHAnsi" w:hAnsiTheme="minorHAnsi" w:cstheme="minorHAnsi"/>
          <w:b/>
          <w:sz w:val="20"/>
          <w:szCs w:val="20"/>
        </w:rPr>
      </w:pPr>
      <w:r w:rsidRPr="00F918A3">
        <w:rPr>
          <w:rFonts w:asciiTheme="minorHAnsi" w:hAnsiTheme="minorHAnsi" w:cstheme="minorHAnsi"/>
          <w:b/>
          <w:sz w:val="20"/>
          <w:szCs w:val="20"/>
        </w:rPr>
        <w:tab/>
      </w:r>
      <w:r w:rsidRPr="00F918A3">
        <w:rPr>
          <w:rFonts w:asciiTheme="minorHAnsi" w:hAnsiTheme="minorHAnsi" w:cstheme="minorHAnsi"/>
          <w:b/>
          <w:sz w:val="20"/>
          <w:szCs w:val="20"/>
        </w:rPr>
        <w:tab/>
      </w:r>
      <w:r w:rsidRPr="00F918A3">
        <w:rPr>
          <w:rFonts w:asciiTheme="minorHAnsi" w:hAnsiTheme="minorHAnsi" w:cstheme="minorHAnsi"/>
          <w:b/>
          <w:sz w:val="20"/>
          <w:szCs w:val="20"/>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37"/>
        <w:gridCol w:w="1091"/>
        <w:gridCol w:w="1223"/>
        <w:gridCol w:w="1074"/>
        <w:gridCol w:w="1068"/>
        <w:gridCol w:w="1143"/>
      </w:tblGrid>
      <w:tr w:rsidR="00D737AF" w:rsidRPr="00F918A3" w:rsidTr="00C85D8F">
        <w:trPr>
          <w:trHeight w:val="315"/>
          <w:jc w:val="center"/>
        </w:trPr>
        <w:tc>
          <w:tcPr>
            <w:tcW w:w="0" w:type="auto"/>
            <w:shd w:val="clear" w:color="auto" w:fill="BDD6EE" w:themeFill="accent1" w:themeFillTint="66"/>
            <w:noWrap/>
            <w:vAlign w:val="center"/>
          </w:tcPr>
          <w:p w:rsidR="00D737AF" w:rsidRPr="00F918A3" w:rsidRDefault="00D737AF" w:rsidP="00C85D8F">
            <w:pPr>
              <w:jc w:val="both"/>
              <w:rPr>
                <w:rFonts w:asciiTheme="minorHAnsi" w:hAnsiTheme="minorHAnsi" w:cstheme="minorHAnsi"/>
                <w:b/>
                <w:sz w:val="20"/>
                <w:szCs w:val="20"/>
              </w:rPr>
            </w:pPr>
            <w:r w:rsidRPr="00F918A3">
              <w:rPr>
                <w:rFonts w:asciiTheme="minorHAnsi" w:hAnsiTheme="minorHAnsi" w:cstheme="minorHAnsi"/>
                <w:b/>
                <w:sz w:val="20"/>
                <w:szCs w:val="20"/>
              </w:rPr>
              <w:t>DN (in)</w:t>
            </w:r>
          </w:p>
        </w:tc>
        <w:tc>
          <w:tcPr>
            <w:tcW w:w="0" w:type="auto"/>
            <w:shd w:val="clear" w:color="auto" w:fill="BDD6EE" w:themeFill="accent1" w:themeFillTint="66"/>
            <w:noWrap/>
            <w:vAlign w:val="center"/>
          </w:tcPr>
          <w:p w:rsidR="00D737AF" w:rsidRPr="00F918A3" w:rsidRDefault="00D737AF" w:rsidP="00C85D8F">
            <w:pPr>
              <w:ind w:left="6"/>
              <w:jc w:val="both"/>
              <w:rPr>
                <w:rFonts w:asciiTheme="minorHAnsi" w:hAnsiTheme="minorHAnsi" w:cstheme="minorHAnsi"/>
                <w:b/>
                <w:sz w:val="20"/>
                <w:szCs w:val="20"/>
              </w:rPr>
            </w:pPr>
            <w:r w:rsidRPr="00F918A3">
              <w:rPr>
                <w:rFonts w:asciiTheme="minorHAnsi" w:hAnsiTheme="minorHAnsi" w:cstheme="minorHAnsi"/>
                <w:b/>
                <w:sz w:val="20"/>
                <w:szCs w:val="20"/>
              </w:rPr>
              <w:t>ID (in)</w:t>
            </w:r>
          </w:p>
        </w:tc>
        <w:tc>
          <w:tcPr>
            <w:tcW w:w="0" w:type="auto"/>
            <w:shd w:val="clear" w:color="auto" w:fill="BDD6EE" w:themeFill="accent1" w:themeFillTint="66"/>
            <w:noWrap/>
            <w:vAlign w:val="center"/>
          </w:tcPr>
          <w:p w:rsidR="00D737AF" w:rsidRPr="00F918A3" w:rsidRDefault="00D737AF" w:rsidP="00C85D8F">
            <w:pPr>
              <w:ind w:left="495"/>
              <w:jc w:val="both"/>
              <w:rPr>
                <w:rFonts w:asciiTheme="minorHAnsi" w:hAnsiTheme="minorHAnsi" w:cstheme="minorHAnsi"/>
                <w:b/>
                <w:sz w:val="20"/>
                <w:szCs w:val="20"/>
              </w:rPr>
            </w:pPr>
            <w:r w:rsidRPr="00F918A3">
              <w:rPr>
                <w:rFonts w:asciiTheme="minorHAnsi" w:hAnsiTheme="minorHAnsi" w:cstheme="minorHAnsi"/>
                <w:b/>
                <w:sz w:val="20"/>
                <w:szCs w:val="20"/>
              </w:rPr>
              <w:t>OD (in)</w:t>
            </w:r>
          </w:p>
        </w:tc>
        <w:tc>
          <w:tcPr>
            <w:tcW w:w="0" w:type="auto"/>
            <w:shd w:val="clear" w:color="auto" w:fill="BDD6EE" w:themeFill="accent1" w:themeFillTint="66"/>
            <w:noWrap/>
            <w:vAlign w:val="center"/>
          </w:tcPr>
          <w:p w:rsidR="00D737AF" w:rsidRPr="00F918A3" w:rsidRDefault="00D737AF" w:rsidP="00C85D8F">
            <w:pPr>
              <w:ind w:left="495"/>
              <w:jc w:val="both"/>
              <w:rPr>
                <w:rFonts w:asciiTheme="minorHAnsi" w:hAnsiTheme="minorHAnsi" w:cstheme="minorHAnsi"/>
                <w:b/>
                <w:sz w:val="20"/>
                <w:szCs w:val="20"/>
              </w:rPr>
            </w:pPr>
            <w:r w:rsidRPr="00F918A3">
              <w:rPr>
                <w:rFonts w:asciiTheme="minorHAnsi" w:hAnsiTheme="minorHAnsi" w:cstheme="minorHAnsi"/>
                <w:b/>
                <w:sz w:val="20"/>
                <w:szCs w:val="20"/>
              </w:rPr>
              <w:t>B (in)</w:t>
            </w:r>
          </w:p>
        </w:tc>
        <w:tc>
          <w:tcPr>
            <w:tcW w:w="0" w:type="auto"/>
            <w:shd w:val="clear" w:color="auto" w:fill="BDD6EE" w:themeFill="accent1" w:themeFillTint="66"/>
            <w:noWrap/>
            <w:vAlign w:val="center"/>
          </w:tcPr>
          <w:p w:rsidR="00D737AF" w:rsidRPr="00F918A3" w:rsidRDefault="00D737AF" w:rsidP="00C85D8F">
            <w:pPr>
              <w:ind w:left="495"/>
              <w:jc w:val="both"/>
              <w:rPr>
                <w:rFonts w:asciiTheme="minorHAnsi" w:hAnsiTheme="minorHAnsi" w:cstheme="minorHAnsi"/>
                <w:b/>
                <w:sz w:val="20"/>
                <w:szCs w:val="20"/>
              </w:rPr>
            </w:pPr>
            <w:r w:rsidRPr="00F918A3">
              <w:rPr>
                <w:rFonts w:asciiTheme="minorHAnsi" w:hAnsiTheme="minorHAnsi" w:cstheme="minorHAnsi"/>
                <w:b/>
                <w:sz w:val="20"/>
                <w:szCs w:val="20"/>
              </w:rPr>
              <w:t>C (in)</w:t>
            </w:r>
          </w:p>
        </w:tc>
        <w:tc>
          <w:tcPr>
            <w:tcW w:w="0" w:type="auto"/>
            <w:shd w:val="clear" w:color="auto" w:fill="BDD6EE" w:themeFill="accent1" w:themeFillTint="66"/>
            <w:noWrap/>
            <w:vAlign w:val="center"/>
          </w:tcPr>
          <w:p w:rsidR="00D737AF" w:rsidRPr="00F918A3" w:rsidRDefault="00D737AF" w:rsidP="00C85D8F">
            <w:pPr>
              <w:ind w:left="495"/>
              <w:jc w:val="both"/>
              <w:rPr>
                <w:rFonts w:asciiTheme="minorHAnsi" w:hAnsiTheme="minorHAnsi" w:cstheme="minorHAnsi"/>
                <w:b/>
                <w:sz w:val="20"/>
                <w:szCs w:val="20"/>
              </w:rPr>
            </w:pPr>
            <w:r w:rsidRPr="00F918A3">
              <w:rPr>
                <w:rFonts w:asciiTheme="minorHAnsi" w:hAnsiTheme="minorHAnsi" w:cstheme="minorHAnsi"/>
                <w:b/>
                <w:sz w:val="20"/>
                <w:szCs w:val="20"/>
              </w:rPr>
              <w:t>W (in)</w:t>
            </w:r>
          </w:p>
        </w:tc>
      </w:tr>
      <w:tr w:rsidR="00D737AF" w:rsidRPr="00F918A3" w:rsidTr="00C85D8F">
        <w:trPr>
          <w:trHeight w:val="315"/>
          <w:jc w:val="center"/>
        </w:trPr>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0,079</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2,375</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12</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r>
      <w:tr w:rsidR="00D737AF" w:rsidRPr="00F918A3" w:rsidTr="00C85D8F">
        <w:trPr>
          <w:trHeight w:val="315"/>
          <w:jc w:val="center"/>
        </w:trPr>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3</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0,118</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3,500</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15</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r>
      <w:tr w:rsidR="00D737AF" w:rsidRPr="00F918A3" w:rsidTr="00C85D8F">
        <w:trPr>
          <w:trHeight w:val="315"/>
          <w:jc w:val="center"/>
        </w:trPr>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0,157</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4,500</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18</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r>
      <w:tr w:rsidR="00D737AF" w:rsidRPr="00F918A3" w:rsidTr="00C85D8F">
        <w:trPr>
          <w:trHeight w:val="315"/>
          <w:jc w:val="center"/>
        </w:trPr>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0,236</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6,625</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25</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r>
    </w:tbl>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b/>
          <w:sz w:val="20"/>
          <w:szCs w:val="20"/>
        </w:rPr>
      </w:pPr>
      <w:r w:rsidRPr="00F918A3">
        <w:rPr>
          <w:rFonts w:asciiTheme="minorHAnsi" w:hAnsiTheme="minorHAnsi" w:cstheme="minorHAnsi"/>
          <w:sz w:val="20"/>
          <w:szCs w:val="20"/>
        </w:rPr>
        <w:t>El colocado de la manta se realizará según la figura 1.</w:t>
      </w:r>
    </w:p>
    <w:p w:rsidR="00D737AF" w:rsidRPr="00F918A3" w:rsidRDefault="00D737AF" w:rsidP="00D737AF">
      <w:pPr>
        <w:ind w:left="495"/>
        <w:jc w:val="center"/>
        <w:rPr>
          <w:rFonts w:asciiTheme="minorHAnsi" w:hAnsiTheme="minorHAnsi" w:cstheme="minorHAnsi"/>
          <w:b/>
          <w:sz w:val="20"/>
          <w:szCs w:val="20"/>
        </w:rPr>
      </w:pPr>
    </w:p>
    <w:p w:rsidR="00D737AF" w:rsidRPr="00F918A3" w:rsidRDefault="00D737AF" w:rsidP="00D737AF">
      <w:pPr>
        <w:ind w:left="495"/>
        <w:jc w:val="center"/>
        <w:rPr>
          <w:rFonts w:asciiTheme="minorHAnsi" w:hAnsiTheme="minorHAnsi" w:cstheme="minorHAnsi"/>
          <w:b/>
          <w:sz w:val="20"/>
          <w:szCs w:val="20"/>
        </w:rPr>
      </w:pPr>
      <w:r w:rsidRPr="00F918A3">
        <w:rPr>
          <w:rFonts w:asciiTheme="minorHAnsi" w:hAnsiTheme="minorHAnsi" w:cstheme="minorHAnsi"/>
          <w:b/>
          <w:sz w:val="20"/>
          <w:szCs w:val="20"/>
        </w:rPr>
        <w:t>Figura 1. Diagrama de colocado de la manta</w:t>
      </w:r>
    </w:p>
    <w:p w:rsidR="00D737AF" w:rsidRPr="00F918A3" w:rsidRDefault="00D737AF" w:rsidP="00D737AF">
      <w:pPr>
        <w:ind w:left="495"/>
        <w:jc w:val="center"/>
        <w:rPr>
          <w:rFonts w:asciiTheme="minorHAnsi" w:hAnsiTheme="minorHAnsi" w:cstheme="minorHAnsi"/>
          <w:b/>
          <w:sz w:val="20"/>
          <w:szCs w:val="20"/>
        </w:rPr>
      </w:pPr>
      <w:r w:rsidRPr="00F918A3">
        <w:rPr>
          <w:rFonts w:asciiTheme="minorHAnsi" w:hAnsiTheme="minorHAnsi" w:cstheme="minorHAnsi"/>
          <w:b/>
          <w:noProof/>
          <w:sz w:val="20"/>
          <w:szCs w:val="20"/>
        </w:rPr>
        <w:drawing>
          <wp:inline distT="0" distB="0" distL="0" distR="0" wp14:anchorId="64D42E29" wp14:editId="3AFBB5B5">
            <wp:extent cx="1276641" cy="1199692"/>
            <wp:effectExtent l="114300" t="95250" r="114300" b="958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D737AF" w:rsidRPr="00F918A3" w:rsidRDefault="00D737AF" w:rsidP="00D737AF">
      <w:pPr>
        <w:ind w:left="495"/>
        <w:jc w:val="both"/>
        <w:rPr>
          <w:rFonts w:asciiTheme="minorHAnsi" w:hAnsiTheme="minorHAnsi" w:cstheme="minorHAnsi"/>
          <w:b/>
          <w:sz w:val="20"/>
          <w:szCs w:val="20"/>
        </w:rPr>
      </w:pPr>
      <w:r w:rsidRPr="00F918A3">
        <w:rPr>
          <w:rFonts w:asciiTheme="minorHAnsi" w:hAnsiTheme="minorHAnsi" w:cstheme="minorHAnsi"/>
          <w:b/>
          <w:sz w:val="20"/>
          <w:szCs w:val="20"/>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59"/>
        <w:gridCol w:w="1073"/>
        <w:gridCol w:w="1204"/>
        <w:gridCol w:w="1149"/>
        <w:gridCol w:w="1072"/>
        <w:gridCol w:w="1061"/>
        <w:gridCol w:w="1072"/>
        <w:gridCol w:w="1061"/>
      </w:tblGrid>
      <w:tr w:rsidR="00D737AF" w:rsidRPr="00F918A3" w:rsidTr="00C85D8F">
        <w:trPr>
          <w:trHeight w:val="307"/>
          <w:jc w:val="center"/>
        </w:trPr>
        <w:tc>
          <w:tcPr>
            <w:tcW w:w="1259" w:type="dxa"/>
            <w:shd w:val="clear" w:color="auto" w:fill="BDD6EE" w:themeFill="accent1" w:themeFillTint="66"/>
            <w:vAlign w:val="bottom"/>
          </w:tcPr>
          <w:p w:rsidR="00D737AF" w:rsidRPr="00F918A3" w:rsidRDefault="00D737AF" w:rsidP="00C85D8F">
            <w:pPr>
              <w:ind w:left="495"/>
              <w:jc w:val="both"/>
              <w:rPr>
                <w:rFonts w:asciiTheme="minorHAnsi" w:hAnsiTheme="minorHAnsi" w:cstheme="minorHAnsi"/>
                <w:b/>
                <w:sz w:val="20"/>
                <w:szCs w:val="20"/>
              </w:rPr>
            </w:pPr>
            <w:r w:rsidRPr="00F918A3">
              <w:rPr>
                <w:rFonts w:asciiTheme="minorHAnsi" w:hAnsiTheme="minorHAnsi" w:cstheme="minorHAnsi"/>
                <w:b/>
                <w:noProof/>
                <w:sz w:val="20"/>
                <w:szCs w:val="20"/>
              </w:rPr>
              <w:drawing>
                <wp:inline distT="0" distB="0" distL="0" distR="0" wp14:anchorId="6576C049" wp14:editId="17BBA111">
                  <wp:extent cx="210820" cy="140970"/>
                  <wp:effectExtent l="19050" t="0" r="0" b="0"/>
                  <wp:docPr id="3"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D737AF" w:rsidRPr="00F918A3" w:rsidRDefault="00D737AF" w:rsidP="00C85D8F">
            <w:pPr>
              <w:ind w:left="495"/>
              <w:jc w:val="both"/>
              <w:rPr>
                <w:rFonts w:asciiTheme="minorHAnsi" w:hAnsiTheme="minorHAnsi" w:cstheme="minorHAnsi"/>
                <w:b/>
                <w:sz w:val="20"/>
                <w:szCs w:val="20"/>
              </w:rPr>
            </w:pPr>
            <w:r w:rsidRPr="00F918A3">
              <w:rPr>
                <w:rFonts w:asciiTheme="minorHAnsi" w:hAnsiTheme="minorHAnsi" w:cstheme="minorHAnsi"/>
                <w:b/>
                <w:noProof/>
                <w:sz w:val="20"/>
                <w:szCs w:val="20"/>
              </w:rPr>
              <w:drawing>
                <wp:inline distT="0" distB="0" distL="0" distR="0" wp14:anchorId="141EB5E9" wp14:editId="79356FFA">
                  <wp:extent cx="210820" cy="140970"/>
                  <wp:effectExtent l="19050" t="0" r="0" b="0"/>
                  <wp:docPr id="4"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D737AF" w:rsidRPr="00F918A3" w:rsidRDefault="00D737AF" w:rsidP="00C85D8F">
            <w:pPr>
              <w:ind w:left="495"/>
              <w:jc w:val="both"/>
              <w:rPr>
                <w:rFonts w:asciiTheme="minorHAnsi" w:hAnsiTheme="minorHAnsi" w:cstheme="minorHAnsi"/>
                <w:b/>
                <w:sz w:val="20"/>
                <w:szCs w:val="20"/>
              </w:rPr>
            </w:pPr>
            <w:r w:rsidRPr="00F918A3">
              <w:rPr>
                <w:rFonts w:asciiTheme="minorHAnsi" w:hAnsiTheme="minorHAnsi" w:cstheme="minorHAnsi"/>
                <w:b/>
                <w:sz w:val="20"/>
                <w:szCs w:val="20"/>
              </w:rPr>
              <w:t>C</w:t>
            </w:r>
          </w:p>
        </w:tc>
        <w:tc>
          <w:tcPr>
            <w:tcW w:w="2133" w:type="dxa"/>
            <w:gridSpan w:val="2"/>
            <w:shd w:val="clear" w:color="auto" w:fill="BDD6EE" w:themeFill="accent1" w:themeFillTint="66"/>
            <w:vAlign w:val="bottom"/>
          </w:tcPr>
          <w:p w:rsidR="00D737AF" w:rsidRPr="00F918A3" w:rsidRDefault="00D737AF" w:rsidP="00C85D8F">
            <w:pPr>
              <w:ind w:left="495"/>
              <w:jc w:val="both"/>
              <w:rPr>
                <w:rFonts w:asciiTheme="minorHAnsi" w:hAnsiTheme="minorHAnsi" w:cstheme="minorHAnsi"/>
                <w:b/>
                <w:sz w:val="20"/>
                <w:szCs w:val="20"/>
              </w:rPr>
            </w:pPr>
            <w:r w:rsidRPr="00F918A3">
              <w:rPr>
                <w:rFonts w:asciiTheme="minorHAnsi" w:hAnsiTheme="minorHAnsi" w:cstheme="minorHAnsi"/>
                <w:b/>
                <w:sz w:val="20"/>
                <w:szCs w:val="20"/>
              </w:rPr>
              <w:t>B</w:t>
            </w:r>
          </w:p>
        </w:tc>
        <w:tc>
          <w:tcPr>
            <w:tcW w:w="2133" w:type="dxa"/>
            <w:gridSpan w:val="2"/>
            <w:shd w:val="clear" w:color="auto" w:fill="BDD6EE" w:themeFill="accent1" w:themeFillTint="66"/>
            <w:vAlign w:val="bottom"/>
          </w:tcPr>
          <w:p w:rsidR="00D737AF" w:rsidRPr="00F918A3" w:rsidRDefault="00D737AF" w:rsidP="00C85D8F">
            <w:pPr>
              <w:ind w:left="495"/>
              <w:jc w:val="both"/>
              <w:rPr>
                <w:rFonts w:asciiTheme="minorHAnsi" w:hAnsiTheme="minorHAnsi" w:cstheme="minorHAnsi"/>
                <w:b/>
                <w:sz w:val="20"/>
                <w:szCs w:val="20"/>
              </w:rPr>
            </w:pPr>
            <w:r w:rsidRPr="00F918A3">
              <w:rPr>
                <w:rFonts w:asciiTheme="minorHAnsi" w:hAnsiTheme="minorHAnsi" w:cstheme="minorHAnsi"/>
                <w:b/>
                <w:sz w:val="20"/>
                <w:szCs w:val="20"/>
              </w:rPr>
              <w:t>W</w:t>
            </w:r>
          </w:p>
        </w:tc>
      </w:tr>
      <w:tr w:rsidR="00D737AF" w:rsidRPr="00F918A3" w:rsidTr="00C85D8F">
        <w:trPr>
          <w:trHeight w:val="292"/>
          <w:jc w:val="center"/>
        </w:trPr>
        <w:tc>
          <w:tcPr>
            <w:tcW w:w="1259" w:type="dxa"/>
            <w:shd w:val="clear" w:color="auto" w:fill="BDD6EE" w:themeFill="accent1" w:themeFillTint="66"/>
            <w:vAlign w:val="bottom"/>
          </w:tcPr>
          <w:p w:rsidR="00D737AF" w:rsidRPr="00F918A3" w:rsidRDefault="00D737AF" w:rsidP="00C85D8F">
            <w:pPr>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Plg. ( 0.001)</w:t>
            </w:r>
          </w:p>
        </w:tc>
        <w:tc>
          <w:tcPr>
            <w:tcW w:w="1073" w:type="dxa"/>
            <w:shd w:val="clear" w:color="auto" w:fill="BDD6EE" w:themeFill="accent1" w:themeFillTint="66"/>
            <w:vAlign w:val="bottom"/>
          </w:tcPr>
          <w:p w:rsidR="00D737AF" w:rsidRPr="00F918A3" w:rsidRDefault="00D737AF" w:rsidP="00C85D8F">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mm</w:t>
            </w:r>
          </w:p>
        </w:tc>
        <w:tc>
          <w:tcPr>
            <w:tcW w:w="1204" w:type="dxa"/>
            <w:shd w:val="clear" w:color="auto" w:fill="BDD6EE" w:themeFill="accent1" w:themeFillTint="66"/>
            <w:vAlign w:val="bottom"/>
          </w:tcPr>
          <w:p w:rsidR="00D737AF" w:rsidRPr="00F918A3" w:rsidRDefault="00D737AF" w:rsidP="00C85D8F">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Plg.</w:t>
            </w:r>
          </w:p>
        </w:tc>
        <w:tc>
          <w:tcPr>
            <w:tcW w:w="1149" w:type="dxa"/>
            <w:shd w:val="clear" w:color="auto" w:fill="BDD6EE" w:themeFill="accent1" w:themeFillTint="66"/>
            <w:vAlign w:val="bottom"/>
          </w:tcPr>
          <w:p w:rsidR="00D737AF" w:rsidRPr="00F918A3" w:rsidRDefault="00D737AF" w:rsidP="00C85D8F">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D737AF" w:rsidRPr="00F918A3" w:rsidRDefault="00D737AF" w:rsidP="00C85D8F">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Plg.</w:t>
            </w:r>
          </w:p>
        </w:tc>
        <w:tc>
          <w:tcPr>
            <w:tcW w:w="1061" w:type="dxa"/>
            <w:shd w:val="clear" w:color="auto" w:fill="BDD6EE" w:themeFill="accent1" w:themeFillTint="66"/>
            <w:vAlign w:val="bottom"/>
          </w:tcPr>
          <w:p w:rsidR="00D737AF" w:rsidRPr="00F918A3" w:rsidRDefault="00D737AF" w:rsidP="00C85D8F">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D737AF" w:rsidRPr="00F918A3" w:rsidRDefault="00D737AF" w:rsidP="00C85D8F">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Plg.</w:t>
            </w:r>
          </w:p>
        </w:tc>
        <w:tc>
          <w:tcPr>
            <w:tcW w:w="1061" w:type="dxa"/>
            <w:shd w:val="clear" w:color="auto" w:fill="BDD6EE" w:themeFill="accent1" w:themeFillTint="66"/>
            <w:vAlign w:val="bottom"/>
          </w:tcPr>
          <w:p w:rsidR="00D737AF" w:rsidRPr="00F918A3" w:rsidRDefault="00D737AF" w:rsidP="00C85D8F">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mm</w:t>
            </w:r>
          </w:p>
        </w:tc>
      </w:tr>
      <w:tr w:rsidR="00D737AF" w:rsidRPr="00F918A3" w:rsidTr="00C85D8F">
        <w:trPr>
          <w:trHeight w:val="245"/>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2375</w:t>
            </w:r>
          </w:p>
        </w:tc>
        <w:tc>
          <w:tcPr>
            <w:tcW w:w="1073"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50</w:t>
            </w:r>
          </w:p>
        </w:tc>
        <w:tc>
          <w:tcPr>
            <w:tcW w:w="1204"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12</w:t>
            </w:r>
          </w:p>
        </w:tc>
        <w:tc>
          <w:tcPr>
            <w:tcW w:w="1149"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305</w:t>
            </w:r>
          </w:p>
        </w:tc>
        <w:tc>
          <w:tcPr>
            <w:tcW w:w="1072"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100</w:t>
            </w:r>
          </w:p>
        </w:tc>
      </w:tr>
      <w:tr w:rsidR="00D737AF" w:rsidRPr="00F918A3" w:rsidTr="00C85D8F">
        <w:trPr>
          <w:trHeight w:val="245"/>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2875</w:t>
            </w:r>
          </w:p>
        </w:tc>
        <w:tc>
          <w:tcPr>
            <w:tcW w:w="1073"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65</w:t>
            </w:r>
          </w:p>
        </w:tc>
        <w:tc>
          <w:tcPr>
            <w:tcW w:w="1204"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13</w:t>
            </w:r>
          </w:p>
        </w:tc>
        <w:tc>
          <w:tcPr>
            <w:tcW w:w="1149"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330</w:t>
            </w:r>
          </w:p>
        </w:tc>
        <w:tc>
          <w:tcPr>
            <w:tcW w:w="1072"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100</w:t>
            </w:r>
          </w:p>
        </w:tc>
      </w:tr>
      <w:tr w:rsidR="00D737AF" w:rsidRPr="00F918A3" w:rsidTr="00C85D8F">
        <w:trPr>
          <w:trHeight w:val="245"/>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3500</w:t>
            </w:r>
          </w:p>
        </w:tc>
        <w:tc>
          <w:tcPr>
            <w:tcW w:w="1073"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80</w:t>
            </w:r>
          </w:p>
        </w:tc>
        <w:tc>
          <w:tcPr>
            <w:tcW w:w="1204"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15</w:t>
            </w:r>
          </w:p>
        </w:tc>
        <w:tc>
          <w:tcPr>
            <w:tcW w:w="1149"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380</w:t>
            </w:r>
          </w:p>
        </w:tc>
        <w:tc>
          <w:tcPr>
            <w:tcW w:w="1072"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100</w:t>
            </w:r>
          </w:p>
        </w:tc>
      </w:tr>
      <w:tr w:rsidR="00D737AF" w:rsidRPr="00F918A3" w:rsidTr="00C85D8F">
        <w:trPr>
          <w:trHeight w:val="245"/>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4000</w:t>
            </w:r>
          </w:p>
        </w:tc>
        <w:tc>
          <w:tcPr>
            <w:tcW w:w="1073"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90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lang w:val="en-US"/>
              </w:rPr>
              <w:t>1</w:t>
            </w:r>
            <w:r w:rsidRPr="00F918A3">
              <w:rPr>
                <w:rFonts w:asciiTheme="minorHAnsi" w:hAnsiTheme="minorHAnsi" w:cstheme="minorHAnsi"/>
                <w:sz w:val="20"/>
                <w:szCs w:val="20"/>
              </w:rPr>
              <w:t>8</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460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737AF" w:rsidRPr="00F918A3" w:rsidTr="00C85D8F">
        <w:trPr>
          <w:trHeight w:val="245"/>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4500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18</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460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737AF" w:rsidRPr="00F918A3" w:rsidTr="00C85D8F">
        <w:trPr>
          <w:trHeight w:val="245"/>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5563</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125</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21,5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737AF" w:rsidRPr="00F918A3" w:rsidTr="00C85D8F">
        <w:trPr>
          <w:trHeight w:val="231"/>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6625</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640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737AF" w:rsidRPr="00F918A3" w:rsidTr="00C85D8F">
        <w:trPr>
          <w:trHeight w:val="245"/>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8625</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200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31,5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800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737AF" w:rsidRPr="00F918A3" w:rsidTr="00C85D8F">
        <w:trPr>
          <w:trHeight w:val="231"/>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10750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250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38,5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980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737AF" w:rsidRPr="00F918A3" w:rsidTr="00C85D8F">
        <w:trPr>
          <w:trHeight w:val="231"/>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12750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300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45,5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1150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737AF" w:rsidRPr="00F918A3" w:rsidTr="00C85D8F">
        <w:trPr>
          <w:trHeight w:val="245"/>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14000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350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49,5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1260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737AF" w:rsidRPr="00F918A3" w:rsidTr="00C85D8F">
        <w:trPr>
          <w:trHeight w:val="231"/>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16000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400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56</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1420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737AF" w:rsidRPr="00F918A3" w:rsidTr="00C85D8F">
        <w:trPr>
          <w:trHeight w:val="245"/>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18000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450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62,5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1590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737AF" w:rsidRPr="00F918A3" w:rsidTr="00C85D8F">
        <w:trPr>
          <w:trHeight w:val="231"/>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20000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69,5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1770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737AF" w:rsidRPr="00F918A3" w:rsidTr="00C85D8F">
        <w:trPr>
          <w:trHeight w:val="231"/>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22000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550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77</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1950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737AF" w:rsidRPr="00F918A3" w:rsidTr="00C85D8F">
        <w:trPr>
          <w:trHeight w:val="245"/>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24000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600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83</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2110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737AF" w:rsidRPr="00F918A3" w:rsidTr="00C85D8F">
        <w:trPr>
          <w:trHeight w:val="231"/>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26000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650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89,5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2270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737AF" w:rsidRPr="00F918A3" w:rsidTr="00C85D8F">
        <w:trPr>
          <w:trHeight w:val="231"/>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28000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700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95,5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2430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737AF" w:rsidRPr="00F918A3" w:rsidTr="00C85D8F">
        <w:trPr>
          <w:trHeight w:val="245"/>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30000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750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102,5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2600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737AF" w:rsidRPr="00F918A3" w:rsidTr="00C85D8F">
        <w:trPr>
          <w:trHeight w:val="231"/>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32000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800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108,5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2760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737AF" w:rsidRPr="00F918A3" w:rsidTr="00C85D8F">
        <w:trPr>
          <w:trHeight w:val="231"/>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34000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850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115,5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2930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737AF" w:rsidRPr="00F918A3" w:rsidTr="00C85D8F">
        <w:trPr>
          <w:trHeight w:val="261"/>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36000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900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122</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3100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bl>
    <w:p w:rsidR="00D737AF" w:rsidRPr="00F918A3" w:rsidRDefault="00D737AF" w:rsidP="00D737AF">
      <w:pPr>
        <w:ind w:left="495"/>
        <w:jc w:val="both"/>
        <w:rPr>
          <w:rFonts w:asciiTheme="minorHAnsi" w:hAnsiTheme="minorHAnsi" w:cstheme="minorHAnsi"/>
          <w:sz w:val="20"/>
          <w:szCs w:val="20"/>
        </w:rPr>
      </w:pPr>
    </w:p>
    <w:p w:rsidR="00D737AF" w:rsidRDefault="00D737AF" w:rsidP="00D737AF">
      <w:pPr>
        <w:numPr>
          <w:ilvl w:val="0"/>
          <w:numId w:val="22"/>
        </w:numPr>
        <w:jc w:val="both"/>
        <w:rPr>
          <w:rFonts w:asciiTheme="minorHAnsi" w:hAnsiTheme="minorHAnsi" w:cstheme="minorHAnsi"/>
          <w:sz w:val="20"/>
          <w:szCs w:val="20"/>
        </w:rPr>
      </w:pPr>
      <w:r w:rsidRPr="00F918A3">
        <w:rPr>
          <w:rFonts w:asciiTheme="minorHAnsi" w:hAnsiTheme="minorHAnsi" w:cstheme="minorHAnsi"/>
          <w:sz w:val="20"/>
          <w:szCs w:val="20"/>
        </w:rPr>
        <w:t>Se realizará el corte de las puntas del extremo de la manta (en el traslape) 2 x ½ pulgadas de largo x ancho.</w:t>
      </w:r>
    </w:p>
    <w:p w:rsidR="00D737AF" w:rsidRPr="00D737AF" w:rsidRDefault="00D737AF" w:rsidP="00D737AF">
      <w:pPr>
        <w:ind w:left="360"/>
        <w:jc w:val="both"/>
        <w:rPr>
          <w:rFonts w:asciiTheme="minorHAnsi" w:hAnsiTheme="minorHAnsi" w:cstheme="minorHAnsi"/>
          <w:sz w:val="20"/>
          <w:szCs w:val="20"/>
        </w:rPr>
      </w:pPr>
    </w:p>
    <w:p w:rsidR="00D737AF" w:rsidRPr="00F918A3" w:rsidRDefault="00D737AF" w:rsidP="00D737AF">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Prueba de Adherencia</w:t>
      </w:r>
    </w:p>
    <w:p w:rsidR="00D737AF" w:rsidRPr="00F918A3" w:rsidRDefault="00D737AF" w:rsidP="00D737AF">
      <w:pPr>
        <w:pStyle w:val="Sangra3detindependiente"/>
        <w:autoSpaceDE w:val="0"/>
        <w:autoSpaceDN w:val="0"/>
        <w:adjustRightInd w:val="0"/>
        <w:spacing w:after="0" w:line="240" w:lineRule="auto"/>
        <w:ind w:left="1134"/>
        <w:jc w:val="both"/>
        <w:rPr>
          <w:rFonts w:cstheme="minorHAnsi"/>
          <w:b/>
          <w:bCs/>
          <w:sz w:val="20"/>
          <w:szCs w:val="20"/>
        </w:rPr>
      </w:pPr>
    </w:p>
    <w:p w:rsidR="00D737AF" w:rsidRPr="00F918A3" w:rsidRDefault="00D737AF" w:rsidP="00D737AF">
      <w:pPr>
        <w:numPr>
          <w:ilvl w:val="0"/>
          <w:numId w:val="24"/>
        </w:numPr>
        <w:ind w:left="426"/>
        <w:jc w:val="both"/>
        <w:rPr>
          <w:rFonts w:asciiTheme="minorHAnsi" w:hAnsiTheme="minorHAnsi" w:cstheme="minorHAnsi"/>
          <w:sz w:val="20"/>
          <w:szCs w:val="20"/>
        </w:rPr>
      </w:pPr>
      <w:r w:rsidRPr="00F918A3">
        <w:rPr>
          <w:rFonts w:asciiTheme="minorHAnsi" w:hAnsiTheme="minorHAnsi" w:cstheme="minorHAnsi"/>
          <w:sz w:val="20"/>
          <w:szCs w:val="20"/>
        </w:rPr>
        <w:t>Aplica a todas las juntas en las que se utilizará una manta termocontraíble para revestimiento anticorrosión. Se escogerá aleatoriamente una junta revestida del día anterior para realizar las pruebas descritas líneas más abajo.</w:t>
      </w:r>
    </w:p>
    <w:p w:rsidR="00D737AF" w:rsidRPr="00F918A3" w:rsidRDefault="00D737AF" w:rsidP="00D737AF">
      <w:pPr>
        <w:numPr>
          <w:ilvl w:val="0"/>
          <w:numId w:val="24"/>
        </w:numPr>
        <w:ind w:left="426"/>
        <w:jc w:val="both"/>
        <w:rPr>
          <w:rFonts w:asciiTheme="minorHAnsi" w:hAnsiTheme="minorHAnsi" w:cstheme="minorHAnsi"/>
          <w:sz w:val="20"/>
          <w:szCs w:val="20"/>
        </w:rPr>
      </w:pPr>
      <w:r w:rsidRPr="00F918A3">
        <w:rPr>
          <w:rFonts w:asciiTheme="minorHAnsi" w:hAnsiTheme="minorHAnsi" w:cstheme="minorHAnsi"/>
          <w:sz w:val="20"/>
          <w:szCs w:val="20"/>
        </w:rPr>
        <w:t>Se procederá a realizar dicho procedimiento en la manta que escoja el supervisor para verificar la calidad del revestimiento:</w:t>
      </w:r>
    </w:p>
    <w:p w:rsidR="00D737AF" w:rsidRPr="00F918A3" w:rsidRDefault="00D737AF" w:rsidP="00D737AF">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D737AF" w:rsidRPr="00F918A3" w:rsidRDefault="00D737AF" w:rsidP="00D737AF">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La frecuencia del ensayo será de una prueba por trabajo ejecutado en una jornada por un mismo equipo de manteadores calificados.</w:t>
      </w:r>
    </w:p>
    <w:p w:rsidR="00D737AF" w:rsidRPr="00F918A3" w:rsidRDefault="00D737AF" w:rsidP="00D737AF">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D737AF" w:rsidRPr="00F918A3" w:rsidRDefault="00D737AF" w:rsidP="00D737AF">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Se cortará una tira de 25 x 150 mm, perpendicularmente al eje de la tubería con una navaja (posición de inicio: horaria de 9 o 3), una en el área que se encuentra entre la soldadura circunferencial y el revestimiento de línea.</w:t>
      </w:r>
    </w:p>
    <w:p w:rsidR="00D737AF" w:rsidRPr="00F918A3" w:rsidRDefault="00D737AF" w:rsidP="00D737AF">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 xml:space="preserve">Se debe remover manualmente los primeros 30-40 mm del borde la tira, utilizando una espátula, destornillador o una navaja, donde será colocada la grapa del dinamómetro. </w:t>
      </w:r>
    </w:p>
    <w:p w:rsidR="00D737AF" w:rsidRPr="00F918A3" w:rsidRDefault="00D737AF" w:rsidP="00D737AF">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Se debe ajustar el dinamómetro para la realización de la prueba de adherencia, al borde de la tiara de prueba y se instalará grapa para la prueba respectiva.</w:t>
      </w:r>
    </w:p>
    <w:p w:rsidR="00D737AF" w:rsidRDefault="00D737AF" w:rsidP="00D737AF">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 xml:space="preserve">Tomando el dinamómetro con ambas manos, se estirará firmemente de acuerdo a los valores de la Tabla 1. con un ángulo de 90° con respecto a la circunferencia de la tubería, manteniendo la carga por 60 segundos. </w:t>
      </w:r>
    </w:p>
    <w:p w:rsidR="00D737AF" w:rsidRPr="00F918A3" w:rsidRDefault="00D737AF" w:rsidP="00D737AF">
      <w:pPr>
        <w:ind w:left="720"/>
        <w:jc w:val="both"/>
        <w:rPr>
          <w:rFonts w:asciiTheme="minorHAnsi" w:hAnsiTheme="minorHAnsi" w:cstheme="minorHAnsi"/>
          <w:sz w:val="20"/>
          <w:szCs w:val="20"/>
          <w:lang w:val="es-ES_tradnl"/>
        </w:rPr>
      </w:pPr>
    </w:p>
    <w:p w:rsidR="00D737AF" w:rsidRPr="00F918A3" w:rsidRDefault="00D737AF" w:rsidP="00D737AF">
      <w:pPr>
        <w:ind w:left="495"/>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Tabla 3. Fuerza de Adhesión</w:t>
      </w:r>
    </w:p>
    <w:p w:rsidR="00D737AF" w:rsidRPr="00F918A3" w:rsidRDefault="00D737AF" w:rsidP="00D737AF">
      <w:pPr>
        <w:ind w:left="495"/>
        <w:jc w:val="both"/>
        <w:rPr>
          <w:rFonts w:asciiTheme="minorHAnsi" w:hAnsiTheme="minorHAnsi" w:cstheme="minorHAnsi"/>
          <w:b/>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1704"/>
        <w:gridCol w:w="1764"/>
      </w:tblGrid>
      <w:tr w:rsidR="00D737AF" w:rsidRPr="00F918A3" w:rsidTr="00C85D8F">
        <w:trPr>
          <w:jc w:val="center"/>
        </w:trPr>
        <w:tc>
          <w:tcPr>
            <w:tcW w:w="0" w:type="auto"/>
            <w:shd w:val="clear" w:color="auto" w:fill="95B3D7"/>
          </w:tcPr>
          <w:p w:rsidR="00D737AF" w:rsidRPr="00F918A3" w:rsidRDefault="00D737AF" w:rsidP="00C85D8F">
            <w:pPr>
              <w:ind w:left="36"/>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Ancho del corte</w:t>
            </w:r>
          </w:p>
        </w:tc>
        <w:tc>
          <w:tcPr>
            <w:tcW w:w="0" w:type="auto"/>
            <w:shd w:val="clear" w:color="auto" w:fill="95B3D7"/>
          </w:tcPr>
          <w:p w:rsidR="00D737AF" w:rsidRPr="00F918A3" w:rsidRDefault="00D737AF" w:rsidP="00C85D8F">
            <w:pPr>
              <w:ind w:left="51"/>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Manta sin Primer</w:t>
            </w:r>
          </w:p>
          <w:p w:rsidR="00D737AF" w:rsidRPr="00F918A3" w:rsidRDefault="00D737AF" w:rsidP="00C85D8F">
            <w:pPr>
              <w:ind w:left="495"/>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(kg)</w:t>
            </w:r>
          </w:p>
        </w:tc>
        <w:tc>
          <w:tcPr>
            <w:tcW w:w="0" w:type="auto"/>
            <w:shd w:val="clear" w:color="auto" w:fill="95B3D7"/>
          </w:tcPr>
          <w:p w:rsidR="00D737AF" w:rsidRPr="00F918A3" w:rsidRDefault="00D737AF" w:rsidP="00C85D8F">
            <w:pPr>
              <w:ind w:left="48"/>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Manta con Primer</w:t>
            </w:r>
          </w:p>
          <w:p w:rsidR="00D737AF" w:rsidRPr="00F918A3" w:rsidRDefault="00D737AF" w:rsidP="00C85D8F">
            <w:pPr>
              <w:ind w:left="495"/>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(kg)</w:t>
            </w:r>
          </w:p>
        </w:tc>
      </w:tr>
      <w:tr w:rsidR="00D737AF" w:rsidRPr="00F918A3" w:rsidTr="00C85D8F">
        <w:trPr>
          <w:jc w:val="center"/>
        </w:trPr>
        <w:tc>
          <w:tcPr>
            <w:tcW w:w="0" w:type="auto"/>
          </w:tcPr>
          <w:p w:rsidR="00D737AF" w:rsidRPr="00F918A3" w:rsidRDefault="00D737AF" w:rsidP="00C85D8F">
            <w:p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Faja 25 mm</w:t>
            </w:r>
          </w:p>
        </w:tc>
        <w:tc>
          <w:tcPr>
            <w:tcW w:w="0" w:type="auto"/>
          </w:tcPr>
          <w:p w:rsidR="00D737AF" w:rsidRPr="00F918A3" w:rsidRDefault="00D737AF" w:rsidP="00C85D8F">
            <w:p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2.5 Kg</w:t>
            </w:r>
          </w:p>
        </w:tc>
        <w:tc>
          <w:tcPr>
            <w:tcW w:w="0" w:type="auto"/>
          </w:tcPr>
          <w:p w:rsidR="00D737AF" w:rsidRPr="00F918A3" w:rsidRDefault="00D737AF" w:rsidP="00C85D8F">
            <w:p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5.0 Kg</w:t>
            </w:r>
          </w:p>
        </w:tc>
      </w:tr>
      <w:tr w:rsidR="00D737AF" w:rsidRPr="00F918A3" w:rsidTr="00C85D8F">
        <w:trPr>
          <w:jc w:val="center"/>
        </w:trPr>
        <w:tc>
          <w:tcPr>
            <w:tcW w:w="0" w:type="auto"/>
          </w:tcPr>
          <w:p w:rsidR="00D737AF" w:rsidRPr="00F918A3" w:rsidRDefault="00D737AF" w:rsidP="00C85D8F">
            <w:p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Faja 50 mm</w:t>
            </w:r>
          </w:p>
        </w:tc>
        <w:tc>
          <w:tcPr>
            <w:tcW w:w="0" w:type="auto"/>
          </w:tcPr>
          <w:p w:rsidR="00D737AF" w:rsidRPr="00F918A3" w:rsidRDefault="00D737AF" w:rsidP="00C85D8F">
            <w:p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5.0 Kg</w:t>
            </w:r>
          </w:p>
        </w:tc>
        <w:tc>
          <w:tcPr>
            <w:tcW w:w="0" w:type="auto"/>
          </w:tcPr>
          <w:p w:rsidR="00D737AF" w:rsidRPr="00F918A3" w:rsidRDefault="00D737AF" w:rsidP="00C85D8F">
            <w:p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10.0 Kg</w:t>
            </w:r>
          </w:p>
        </w:tc>
      </w:tr>
    </w:tbl>
    <w:p w:rsidR="00D737AF" w:rsidRPr="00F918A3" w:rsidRDefault="00D737AF" w:rsidP="00D737AF">
      <w:pPr>
        <w:ind w:left="495"/>
        <w:jc w:val="both"/>
        <w:rPr>
          <w:rFonts w:asciiTheme="minorHAnsi" w:hAnsiTheme="minorHAnsi" w:cstheme="minorHAnsi"/>
          <w:sz w:val="20"/>
          <w:szCs w:val="20"/>
          <w:lang w:val="es-ES_tradnl"/>
        </w:rPr>
      </w:pPr>
    </w:p>
    <w:p w:rsidR="00D737AF" w:rsidRPr="00F918A3" w:rsidRDefault="00D737AF" w:rsidP="00D737AF">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La distancia de desprendimiento no deberá superar los 50 mm, siempre manteniendo  el sentido del ángulo de tirado.</w:t>
      </w:r>
    </w:p>
    <w:p w:rsidR="00D737AF" w:rsidRPr="00F918A3" w:rsidRDefault="00D737AF" w:rsidP="00D737AF">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Se realizará la medición del área de la manta cortada (largo x ancho), para verificar los kgf dinamómetro entre el área del corte de la manta termocontraíble, estén acordes con la especificación de adhesión en hoja de datos del producto.</w:t>
      </w:r>
    </w:p>
    <w:p w:rsidR="00D737AF" w:rsidRPr="00F918A3" w:rsidRDefault="00D737AF" w:rsidP="00D737AF">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D737AF" w:rsidRPr="00F918A3" w:rsidRDefault="00D737AF" w:rsidP="00D737AF">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Si el resultado fuera igual, se debe proceder a efectuar el ensayo sobre todas las mantas instaladas por el mismo equipo y en la misma jornada de trabajo.</w:t>
      </w:r>
    </w:p>
    <w:p w:rsidR="00D737AF" w:rsidRDefault="00D737AF" w:rsidP="00D737AF">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Si el resultado estuviera dentro de lo permisible en la segunda manta, se validaran las mantas instaladas.</w:t>
      </w:r>
    </w:p>
    <w:p w:rsidR="00D737AF" w:rsidRPr="00F918A3" w:rsidRDefault="00D737AF" w:rsidP="00D737AF">
      <w:pPr>
        <w:ind w:left="720"/>
        <w:jc w:val="both"/>
        <w:rPr>
          <w:rFonts w:asciiTheme="minorHAnsi" w:hAnsiTheme="minorHAnsi" w:cstheme="minorHAnsi"/>
          <w:sz w:val="20"/>
          <w:szCs w:val="20"/>
          <w:lang w:val="es-ES_tradnl"/>
        </w:rPr>
      </w:pPr>
    </w:p>
    <w:p w:rsidR="00D737AF" w:rsidRPr="00F918A3" w:rsidRDefault="00D737AF" w:rsidP="00D737AF">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D737AF" w:rsidRPr="00F918A3" w:rsidRDefault="00D737AF" w:rsidP="00D737AF">
      <w:pPr>
        <w:jc w:val="both"/>
        <w:rPr>
          <w:rFonts w:asciiTheme="minorHAnsi" w:hAnsiTheme="minorHAnsi" w:cstheme="minorHAnsi"/>
          <w:b/>
          <w:bCs/>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D737AF" w:rsidRPr="00F918A3" w:rsidRDefault="00D737AF" w:rsidP="00D737AF">
      <w:pPr>
        <w:ind w:left="426"/>
        <w:jc w:val="both"/>
        <w:rPr>
          <w:rFonts w:asciiTheme="minorHAnsi" w:hAnsiTheme="minorHAnsi" w:cstheme="minorHAnsi"/>
          <w:sz w:val="20"/>
          <w:szCs w:val="20"/>
        </w:rPr>
      </w:pPr>
    </w:p>
    <w:p w:rsidR="00D737AF" w:rsidRPr="000240E3" w:rsidRDefault="002A06E1" w:rsidP="00E94246">
      <w:pPr>
        <w:pStyle w:val="Sangra3detindependiente"/>
        <w:numPr>
          <w:ilvl w:val="1"/>
          <w:numId w:val="53"/>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00D737AF">
        <w:rPr>
          <w:rFonts w:cstheme="minorHAnsi"/>
          <w:b/>
          <w:bCs/>
          <w:sz w:val="20"/>
          <w:szCs w:val="20"/>
        </w:rPr>
        <w:t>MEDIDAS DE MITIGACIÓN AMBIENTAL</w:t>
      </w: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b/>
          <w:bCs/>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737AF" w:rsidRPr="00F918A3" w:rsidRDefault="00D737AF" w:rsidP="00D737AF">
      <w:pPr>
        <w:pStyle w:val="Sangra3detindependiente"/>
        <w:autoSpaceDE w:val="0"/>
        <w:autoSpaceDN w:val="0"/>
        <w:adjustRightInd w:val="0"/>
        <w:spacing w:after="0" w:line="240" w:lineRule="auto"/>
        <w:ind w:left="0"/>
        <w:jc w:val="both"/>
        <w:rPr>
          <w:rFonts w:cstheme="minorHAnsi"/>
          <w:b/>
          <w:bCs/>
          <w:sz w:val="20"/>
          <w:szCs w:val="20"/>
        </w:rPr>
      </w:pPr>
    </w:p>
    <w:p w:rsidR="00D737AF" w:rsidRPr="00F918A3" w:rsidRDefault="00D737AF" w:rsidP="00E94246">
      <w:pPr>
        <w:pStyle w:val="Sangra3detindependiente"/>
        <w:numPr>
          <w:ilvl w:val="1"/>
          <w:numId w:val="53"/>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MEDICIÓN Y FORMA DE PAGO</w:t>
      </w:r>
    </w:p>
    <w:p w:rsidR="00D737AF" w:rsidRPr="00CC3489"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La limpieza y revestimiento de juntas con manta termocontraibles y reparación de revestimientos serán medidos en juntas, tomando en cuenta la cantidad total que requiere ser utilizada para la construcción. </w:t>
      </w: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D737AF" w:rsidRPr="00F918A3" w:rsidRDefault="00D737AF" w:rsidP="00D737AF">
      <w:pPr>
        <w:ind w:left="426"/>
        <w:jc w:val="both"/>
        <w:rPr>
          <w:rFonts w:asciiTheme="minorHAnsi" w:hAnsiTheme="minorHAnsi" w:cstheme="minorHAnsi"/>
          <w:sz w:val="20"/>
          <w:szCs w:val="20"/>
        </w:rPr>
      </w:pPr>
    </w:p>
    <w:p w:rsidR="00D737AF"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CC3489" w:rsidRDefault="00CC3489" w:rsidP="00F7595D">
      <w:pPr>
        <w:jc w:val="both"/>
        <w:rPr>
          <w:rFonts w:asciiTheme="minorHAnsi" w:hAnsiTheme="minorHAnsi" w:cstheme="minorHAnsi"/>
          <w:sz w:val="20"/>
          <w:szCs w:val="20"/>
        </w:rPr>
      </w:pPr>
    </w:p>
    <w:p w:rsidR="004C7265" w:rsidRDefault="004C7265" w:rsidP="00F7595D">
      <w:pPr>
        <w:jc w:val="both"/>
        <w:rPr>
          <w:rFonts w:asciiTheme="minorHAnsi" w:hAnsiTheme="minorHAnsi" w:cstheme="minorHAnsi"/>
          <w:sz w:val="20"/>
          <w:szCs w:val="20"/>
        </w:rPr>
      </w:pPr>
    </w:p>
    <w:p w:rsidR="00F50D42" w:rsidRPr="00F918A3" w:rsidRDefault="00F50D42" w:rsidP="00F50D42">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40</w:t>
      </w:r>
      <w:r w:rsidRPr="00F918A3">
        <w:rPr>
          <w:rFonts w:cstheme="minorHAnsi"/>
          <w:b/>
          <w:bCs/>
          <w:sz w:val="22"/>
          <w:szCs w:val="22"/>
        </w:rPr>
        <w:t xml:space="preserve"> LIMPIEZA Y REVESTIMIENTO DE JUNT</w:t>
      </w:r>
      <w:r>
        <w:rPr>
          <w:rFonts w:cstheme="minorHAnsi"/>
          <w:b/>
          <w:bCs/>
          <w:sz w:val="22"/>
          <w:szCs w:val="22"/>
        </w:rPr>
        <w:t>AS C/ MANTA TERMOCONTRAIBLE DN 3</w:t>
      </w:r>
      <w:r w:rsidRPr="00F918A3">
        <w:rPr>
          <w:rFonts w:cstheme="minorHAnsi"/>
          <w:b/>
          <w:bCs/>
          <w:sz w:val="22"/>
          <w:szCs w:val="22"/>
        </w:rPr>
        <w:t>"</w:t>
      </w:r>
      <w:r>
        <w:rPr>
          <w:rFonts w:cstheme="minorHAnsi"/>
          <w:b/>
          <w:bCs/>
          <w:sz w:val="22"/>
          <w:szCs w:val="22"/>
        </w:rPr>
        <w:t xml:space="preserve"> </w:t>
      </w:r>
      <w:r w:rsidRPr="00F918A3">
        <w:rPr>
          <w:rFonts w:cstheme="minorHAnsi"/>
          <w:b/>
          <w:bCs/>
          <w:sz w:val="22"/>
          <w:szCs w:val="22"/>
        </w:rPr>
        <w:t>(CON PROVISIÓN DE MANTAS)</w:t>
      </w:r>
    </w:p>
    <w:p w:rsidR="00F50D42" w:rsidRPr="00F918A3" w:rsidRDefault="00F50D42" w:rsidP="00F50D42">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JUNTA</w:t>
      </w:r>
    </w:p>
    <w:p w:rsidR="00F50D42" w:rsidRPr="00F918A3" w:rsidRDefault="00F50D42" w:rsidP="00F50D42">
      <w:pPr>
        <w:pStyle w:val="Sangra3detindependiente"/>
        <w:autoSpaceDE w:val="0"/>
        <w:autoSpaceDN w:val="0"/>
        <w:adjustRightInd w:val="0"/>
        <w:spacing w:after="0" w:line="240" w:lineRule="auto"/>
        <w:ind w:left="360"/>
        <w:jc w:val="both"/>
        <w:rPr>
          <w:rFonts w:cstheme="minorHAnsi"/>
          <w:b/>
          <w:bCs/>
          <w:sz w:val="20"/>
          <w:szCs w:val="20"/>
        </w:rPr>
      </w:pPr>
    </w:p>
    <w:p w:rsidR="00F50D42" w:rsidRPr="000240E3" w:rsidRDefault="00F50D42" w:rsidP="00E94246">
      <w:pPr>
        <w:pStyle w:val="Sangra3detindependiente"/>
        <w:numPr>
          <w:ilvl w:val="1"/>
          <w:numId w:val="5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50D42" w:rsidRPr="00F918A3" w:rsidRDefault="00F50D42" w:rsidP="00F50D42">
      <w:pPr>
        <w:ind w:left="426"/>
        <w:jc w:val="both"/>
        <w:rPr>
          <w:rFonts w:asciiTheme="minorHAnsi" w:hAnsiTheme="minorHAnsi" w:cstheme="minorHAnsi"/>
          <w:sz w:val="20"/>
          <w:szCs w:val="20"/>
        </w:rPr>
      </w:pPr>
    </w:p>
    <w:p w:rsidR="00F50D42" w:rsidRPr="00F918A3" w:rsidRDefault="00F50D42" w:rsidP="00F50D4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Limpieza de junta </w:t>
      </w:r>
    </w:p>
    <w:p w:rsidR="00F50D42" w:rsidRPr="00F918A3" w:rsidRDefault="00F50D42" w:rsidP="00F50D4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Verificación de grado de limpieza</w:t>
      </w:r>
    </w:p>
    <w:p w:rsidR="00F50D42" w:rsidRPr="00F918A3" w:rsidRDefault="00F50D42" w:rsidP="00F50D4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Provisión de mantas termocontraibles</w:t>
      </w:r>
    </w:p>
    <w:p w:rsidR="00F50D42" w:rsidRPr="00F918A3" w:rsidRDefault="00F50D42" w:rsidP="00F50D4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Revestimiento de juntas con mantas termocontraibles. </w:t>
      </w:r>
    </w:p>
    <w:p w:rsidR="00F50D42" w:rsidRPr="00F918A3" w:rsidRDefault="00F50D42" w:rsidP="00F50D4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Prueba de adherencia</w:t>
      </w:r>
    </w:p>
    <w:p w:rsidR="00F50D42" w:rsidRPr="00F918A3" w:rsidRDefault="00F50D42" w:rsidP="00F50D4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Paso de Holliday detector</w:t>
      </w:r>
    </w:p>
    <w:p w:rsidR="00F50D42" w:rsidRPr="00F918A3" w:rsidRDefault="00F50D42" w:rsidP="00F50D42">
      <w:pPr>
        <w:ind w:left="426"/>
        <w:jc w:val="both"/>
        <w:rPr>
          <w:rFonts w:asciiTheme="minorHAnsi" w:hAnsiTheme="minorHAnsi" w:cstheme="minorHAnsi"/>
          <w:sz w:val="20"/>
          <w:szCs w:val="20"/>
        </w:rPr>
      </w:pPr>
    </w:p>
    <w:p w:rsidR="00F50D42" w:rsidRPr="000240E3" w:rsidRDefault="00F50D42" w:rsidP="00E94246">
      <w:pPr>
        <w:pStyle w:val="Sangra3detindependiente"/>
        <w:numPr>
          <w:ilvl w:val="1"/>
          <w:numId w:val="5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F50D42"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50D42" w:rsidRPr="00F918A3" w:rsidRDefault="00F50D42" w:rsidP="00F50D42">
      <w:pPr>
        <w:pStyle w:val="Sangra3detindependiente"/>
        <w:spacing w:after="0" w:line="240" w:lineRule="auto"/>
        <w:ind w:left="0"/>
        <w:jc w:val="both"/>
        <w:rPr>
          <w:rFonts w:cstheme="minorHAnsi"/>
          <w:sz w:val="20"/>
          <w:szCs w:val="20"/>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F50D42" w:rsidRPr="00F918A3" w:rsidTr="00945731">
        <w:trPr>
          <w:trHeight w:val="255"/>
          <w:jc w:val="center"/>
        </w:trPr>
        <w:tc>
          <w:tcPr>
            <w:tcW w:w="4222" w:type="dxa"/>
            <w:shd w:val="clear" w:color="auto" w:fill="auto"/>
            <w:vAlign w:val="center"/>
            <w:hideMark/>
          </w:tcPr>
          <w:p w:rsidR="00F50D42" w:rsidRPr="00F918A3" w:rsidRDefault="00F50D42" w:rsidP="0094573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Arena Fina cernida</w:t>
            </w:r>
          </w:p>
        </w:tc>
      </w:tr>
      <w:tr w:rsidR="00F50D42" w:rsidRPr="00F918A3" w:rsidTr="00945731">
        <w:trPr>
          <w:trHeight w:val="255"/>
          <w:jc w:val="center"/>
        </w:trPr>
        <w:tc>
          <w:tcPr>
            <w:tcW w:w="4222" w:type="dxa"/>
            <w:shd w:val="clear" w:color="auto" w:fill="auto"/>
            <w:vAlign w:val="center"/>
            <w:hideMark/>
          </w:tcPr>
          <w:p w:rsidR="00F50D42" w:rsidRPr="00F918A3" w:rsidRDefault="00F50D42" w:rsidP="0094573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Garrafa con GLP </w:t>
            </w:r>
          </w:p>
        </w:tc>
      </w:tr>
      <w:tr w:rsidR="00F50D42" w:rsidRPr="00F918A3" w:rsidTr="00945731">
        <w:trPr>
          <w:trHeight w:val="78"/>
          <w:jc w:val="center"/>
        </w:trPr>
        <w:tc>
          <w:tcPr>
            <w:tcW w:w="4222" w:type="dxa"/>
            <w:shd w:val="clear" w:color="auto" w:fill="auto"/>
            <w:vAlign w:val="center"/>
            <w:hideMark/>
          </w:tcPr>
          <w:p w:rsidR="00F50D42" w:rsidRPr="00F918A3" w:rsidRDefault="00F50D42" w:rsidP="0094573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Primer, Cierre y Manta Termocontraible</w:t>
            </w:r>
          </w:p>
        </w:tc>
      </w:tr>
      <w:tr w:rsidR="00F50D42" w:rsidRPr="00F918A3" w:rsidTr="00945731">
        <w:trPr>
          <w:trHeight w:val="255"/>
          <w:jc w:val="center"/>
        </w:trPr>
        <w:tc>
          <w:tcPr>
            <w:tcW w:w="4222" w:type="dxa"/>
            <w:shd w:val="clear" w:color="auto" w:fill="auto"/>
            <w:vAlign w:val="center"/>
            <w:hideMark/>
          </w:tcPr>
          <w:p w:rsidR="00F50D42" w:rsidRPr="00F918A3" w:rsidRDefault="00F50D42" w:rsidP="0094573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Mantero</w:t>
            </w:r>
          </w:p>
        </w:tc>
      </w:tr>
      <w:tr w:rsidR="00F50D42" w:rsidRPr="00F918A3" w:rsidTr="00945731">
        <w:trPr>
          <w:trHeight w:val="255"/>
          <w:jc w:val="center"/>
        </w:trPr>
        <w:tc>
          <w:tcPr>
            <w:tcW w:w="4222" w:type="dxa"/>
            <w:shd w:val="clear" w:color="auto" w:fill="auto"/>
            <w:vAlign w:val="center"/>
            <w:hideMark/>
          </w:tcPr>
          <w:p w:rsidR="00F50D42" w:rsidRPr="00F918A3" w:rsidRDefault="00F50D42" w:rsidP="0094573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F50D42" w:rsidRPr="00F918A3" w:rsidTr="00945731">
        <w:trPr>
          <w:trHeight w:val="255"/>
          <w:jc w:val="center"/>
        </w:trPr>
        <w:tc>
          <w:tcPr>
            <w:tcW w:w="4222" w:type="dxa"/>
            <w:shd w:val="clear" w:color="auto" w:fill="auto"/>
            <w:vAlign w:val="center"/>
            <w:hideMark/>
          </w:tcPr>
          <w:p w:rsidR="00F50D42" w:rsidRPr="00F918A3" w:rsidRDefault="00F50D42" w:rsidP="0094573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Arenador</w:t>
            </w:r>
          </w:p>
        </w:tc>
      </w:tr>
      <w:tr w:rsidR="00F50D42" w:rsidRPr="00F918A3" w:rsidTr="00945731">
        <w:trPr>
          <w:trHeight w:val="255"/>
          <w:jc w:val="center"/>
        </w:trPr>
        <w:tc>
          <w:tcPr>
            <w:tcW w:w="4222" w:type="dxa"/>
            <w:shd w:val="clear" w:color="auto" w:fill="auto"/>
            <w:vAlign w:val="center"/>
            <w:hideMark/>
          </w:tcPr>
          <w:p w:rsidR="00F50D42" w:rsidRPr="00F918A3" w:rsidRDefault="00F50D42" w:rsidP="0094573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F50D42" w:rsidRPr="00F918A3" w:rsidTr="00945731">
        <w:trPr>
          <w:trHeight w:val="255"/>
          <w:jc w:val="center"/>
        </w:trPr>
        <w:tc>
          <w:tcPr>
            <w:tcW w:w="4222" w:type="dxa"/>
            <w:shd w:val="clear" w:color="auto" w:fill="auto"/>
            <w:vAlign w:val="center"/>
            <w:hideMark/>
          </w:tcPr>
          <w:p w:rsidR="00F50D42" w:rsidRPr="00F918A3" w:rsidRDefault="00F50D42" w:rsidP="0094573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Equipo Arenador</w:t>
            </w:r>
          </w:p>
        </w:tc>
      </w:tr>
      <w:tr w:rsidR="00F50D42" w:rsidRPr="00F918A3" w:rsidTr="00945731">
        <w:trPr>
          <w:trHeight w:val="255"/>
          <w:jc w:val="center"/>
        </w:trPr>
        <w:tc>
          <w:tcPr>
            <w:tcW w:w="4222" w:type="dxa"/>
            <w:shd w:val="clear" w:color="auto" w:fill="auto"/>
            <w:vAlign w:val="center"/>
            <w:hideMark/>
          </w:tcPr>
          <w:p w:rsidR="00F50D42" w:rsidRPr="00F918A3" w:rsidRDefault="00F50D42" w:rsidP="0094573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Compresor </w:t>
            </w:r>
          </w:p>
        </w:tc>
      </w:tr>
      <w:tr w:rsidR="00F50D42" w:rsidRPr="00F918A3" w:rsidTr="00945731">
        <w:trPr>
          <w:trHeight w:val="255"/>
          <w:jc w:val="center"/>
        </w:trPr>
        <w:tc>
          <w:tcPr>
            <w:tcW w:w="4222" w:type="dxa"/>
            <w:shd w:val="clear" w:color="auto" w:fill="auto"/>
            <w:vAlign w:val="center"/>
            <w:hideMark/>
          </w:tcPr>
          <w:p w:rsidR="00F50D42" w:rsidRPr="00F918A3" w:rsidRDefault="00F50D42" w:rsidP="0094573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bl>
    <w:p w:rsidR="00F50D42" w:rsidRPr="00F918A3" w:rsidRDefault="00F50D42" w:rsidP="00F50D42">
      <w:pPr>
        <w:ind w:left="426"/>
        <w:jc w:val="both"/>
        <w:rPr>
          <w:rFonts w:asciiTheme="minorHAnsi" w:hAnsiTheme="minorHAnsi" w:cstheme="minorHAnsi"/>
          <w:sz w:val="20"/>
          <w:szCs w:val="20"/>
        </w:rPr>
      </w:pP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En caso de realizar la limpieza con bristle blaster, considerar todo lo necesario para la limpieza mediante este método, como ser, equipo bristle blaster, cepillos para bristle blaster, especialista en bristle blaster.</w:t>
      </w: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 xml:space="preserve">  </w:t>
      </w:r>
      <w:r w:rsidRPr="00F918A3">
        <w:rPr>
          <w:rFonts w:asciiTheme="minorHAnsi" w:hAnsiTheme="minorHAnsi" w:cstheme="minorHAnsi"/>
          <w:sz w:val="20"/>
          <w:szCs w:val="20"/>
        </w:rPr>
        <w:tab/>
      </w:r>
    </w:p>
    <w:p w:rsidR="00F50D42"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F50D42" w:rsidRPr="00F918A3" w:rsidRDefault="00F50D42" w:rsidP="00F50D42">
      <w:pPr>
        <w:ind w:left="426"/>
        <w:jc w:val="both"/>
        <w:rPr>
          <w:rFonts w:asciiTheme="minorHAnsi" w:hAnsiTheme="minorHAnsi" w:cstheme="minorHAnsi"/>
          <w:sz w:val="20"/>
          <w:szCs w:val="20"/>
        </w:rPr>
      </w:pPr>
    </w:p>
    <w:p w:rsidR="00F50D42" w:rsidRPr="000240E3" w:rsidRDefault="00F50D42" w:rsidP="00E94246">
      <w:pPr>
        <w:pStyle w:val="Sangra3detindependiente"/>
        <w:numPr>
          <w:ilvl w:val="1"/>
          <w:numId w:val="5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F50D42" w:rsidRPr="00F918A3" w:rsidRDefault="00F50D42" w:rsidP="00F50D42">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Limpieza </w:t>
      </w:r>
    </w:p>
    <w:p w:rsidR="00F50D42" w:rsidRPr="00F918A3" w:rsidRDefault="00F50D42" w:rsidP="00F50D42">
      <w:pPr>
        <w:pStyle w:val="Sangra3detindependiente"/>
        <w:autoSpaceDE w:val="0"/>
        <w:autoSpaceDN w:val="0"/>
        <w:adjustRightInd w:val="0"/>
        <w:spacing w:after="0" w:line="240" w:lineRule="auto"/>
        <w:ind w:left="0"/>
        <w:jc w:val="both"/>
        <w:rPr>
          <w:rFonts w:cstheme="minorHAnsi"/>
          <w:b/>
          <w:bCs/>
          <w:sz w:val="20"/>
          <w:szCs w:val="20"/>
        </w:rPr>
      </w:pPr>
    </w:p>
    <w:p w:rsidR="00F50D42" w:rsidRPr="00CC3489" w:rsidRDefault="00F50D42" w:rsidP="00F50D42">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sz w:val="20"/>
          <w:szCs w:val="20"/>
        </w:rPr>
        <w:t>Para la limpieza de las juntas soldadas se debe seleccionar un método adecuado que proporcione el grado de limpieza adecuado para el colocado de las mantas termocontraibles</w:t>
      </w:r>
    </w:p>
    <w:p w:rsidR="00F50D42" w:rsidRPr="00F918A3" w:rsidRDefault="00F50D42" w:rsidP="00F50D42">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Sand Blasting</w:t>
      </w:r>
    </w:p>
    <w:p w:rsidR="00F50D42" w:rsidRPr="00F918A3" w:rsidRDefault="00F50D42" w:rsidP="00F50D42">
      <w:pPr>
        <w:jc w:val="both"/>
        <w:rPr>
          <w:rFonts w:asciiTheme="minorHAnsi" w:hAnsiTheme="minorHAnsi" w:cstheme="minorHAnsi"/>
          <w:b/>
          <w:bCs/>
          <w:sz w:val="20"/>
          <w:szCs w:val="20"/>
        </w:rPr>
      </w:pP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F50D42" w:rsidRPr="00F918A3" w:rsidRDefault="00F50D42" w:rsidP="00F50D42">
      <w:pPr>
        <w:jc w:val="both"/>
        <w:rPr>
          <w:rFonts w:asciiTheme="minorHAnsi" w:hAnsiTheme="minorHAnsi" w:cstheme="minorHAnsi"/>
          <w:sz w:val="20"/>
          <w:szCs w:val="20"/>
        </w:rPr>
      </w:pP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F50D42" w:rsidRPr="00F918A3" w:rsidRDefault="00F50D42" w:rsidP="00F50D42">
      <w:pPr>
        <w:jc w:val="both"/>
        <w:rPr>
          <w:rFonts w:asciiTheme="minorHAnsi" w:hAnsiTheme="minorHAnsi" w:cstheme="minorHAnsi"/>
          <w:sz w:val="20"/>
          <w:szCs w:val="20"/>
        </w:rPr>
      </w:pP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Revisar que todos los operarios estén protegidos con sus respectivos implementos de seguridad industrial.</w:t>
      </w:r>
    </w:p>
    <w:p w:rsidR="00F50D42" w:rsidRPr="00F918A3" w:rsidRDefault="00F50D42" w:rsidP="00F50D42">
      <w:pPr>
        <w:jc w:val="both"/>
        <w:rPr>
          <w:rFonts w:asciiTheme="minorHAnsi" w:hAnsiTheme="minorHAnsi" w:cstheme="minorHAnsi"/>
          <w:sz w:val="20"/>
          <w:szCs w:val="20"/>
        </w:rPr>
      </w:pP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 xml:space="preserve">Colocar pantallas de protección para el control del polvo producto del residuo de la arena o granalla. </w:t>
      </w:r>
    </w:p>
    <w:p w:rsidR="00F50D42" w:rsidRPr="00F918A3" w:rsidRDefault="00F50D42" w:rsidP="00F50D42">
      <w:pPr>
        <w:jc w:val="both"/>
        <w:rPr>
          <w:rFonts w:asciiTheme="minorHAnsi" w:hAnsiTheme="minorHAnsi" w:cstheme="minorHAnsi"/>
          <w:sz w:val="20"/>
          <w:szCs w:val="20"/>
        </w:rPr>
      </w:pP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F50D42" w:rsidRPr="00F918A3" w:rsidRDefault="00F50D42" w:rsidP="00F50D42">
      <w:pPr>
        <w:jc w:val="both"/>
        <w:rPr>
          <w:rFonts w:asciiTheme="minorHAnsi" w:hAnsiTheme="minorHAnsi" w:cstheme="minorHAnsi"/>
          <w:sz w:val="20"/>
          <w:szCs w:val="20"/>
        </w:rPr>
      </w:pP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 xml:space="preserve">Mantener una buena iluminación en los lugares interiores que se realizan sandblasting. </w:t>
      </w:r>
    </w:p>
    <w:p w:rsidR="00F50D42" w:rsidRPr="00F918A3" w:rsidRDefault="00F50D42" w:rsidP="00F50D42">
      <w:pPr>
        <w:jc w:val="both"/>
        <w:rPr>
          <w:rFonts w:asciiTheme="minorHAnsi" w:hAnsiTheme="minorHAnsi" w:cstheme="minorHAnsi"/>
          <w:sz w:val="20"/>
          <w:szCs w:val="20"/>
        </w:rPr>
      </w:pP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las toberas para proyectar la arena se encuentra en buen estado. </w:t>
      </w:r>
    </w:p>
    <w:p w:rsidR="00F50D42" w:rsidRPr="00F918A3" w:rsidRDefault="00F50D42" w:rsidP="00F50D42">
      <w:pPr>
        <w:jc w:val="both"/>
        <w:rPr>
          <w:rFonts w:asciiTheme="minorHAnsi" w:hAnsiTheme="minorHAnsi" w:cstheme="minorHAnsi"/>
          <w:sz w:val="20"/>
          <w:szCs w:val="20"/>
        </w:rPr>
      </w:pP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las mangueras de alta presión se encuentren en buen estado y tengan la longitud suficiente. </w:t>
      </w:r>
    </w:p>
    <w:p w:rsidR="00F50D42" w:rsidRPr="00F918A3" w:rsidRDefault="00F50D42" w:rsidP="00F50D42">
      <w:pPr>
        <w:jc w:val="both"/>
        <w:rPr>
          <w:rFonts w:asciiTheme="minorHAnsi" w:hAnsiTheme="minorHAnsi" w:cstheme="minorHAnsi"/>
          <w:sz w:val="20"/>
          <w:szCs w:val="20"/>
        </w:rPr>
      </w:pP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 xml:space="preserve">Cargar arena, la cual debe ser adecuada para los trabajos. </w:t>
      </w:r>
    </w:p>
    <w:p w:rsidR="00F50D42" w:rsidRPr="00F918A3" w:rsidRDefault="00F50D42" w:rsidP="00F50D42">
      <w:pPr>
        <w:jc w:val="both"/>
        <w:rPr>
          <w:rFonts w:asciiTheme="minorHAnsi" w:hAnsiTheme="minorHAnsi" w:cstheme="minorHAnsi"/>
          <w:sz w:val="20"/>
          <w:szCs w:val="20"/>
        </w:rPr>
      </w:pP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Encender compresor y regular la presión de descarga</w:t>
      </w:r>
    </w:p>
    <w:p w:rsidR="00F50D42" w:rsidRPr="00F918A3" w:rsidRDefault="00F50D42" w:rsidP="00F50D42">
      <w:pPr>
        <w:ind w:left="426"/>
        <w:jc w:val="both"/>
        <w:rPr>
          <w:rFonts w:asciiTheme="minorHAnsi" w:hAnsiTheme="minorHAnsi" w:cstheme="minorHAnsi"/>
          <w:sz w:val="20"/>
          <w:szCs w:val="20"/>
        </w:rPr>
      </w:pPr>
      <w:r w:rsidRPr="00F918A3">
        <w:rPr>
          <w:rFonts w:asciiTheme="minorHAnsi" w:hAnsiTheme="minorHAnsi" w:cstheme="minorHAnsi"/>
          <w:sz w:val="20"/>
          <w:szCs w:val="20"/>
        </w:rPr>
        <w:t xml:space="preserve"> </w:t>
      </w: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F50D42" w:rsidRPr="00F918A3" w:rsidRDefault="00F50D42" w:rsidP="00F50D42">
      <w:pPr>
        <w:jc w:val="both"/>
        <w:rPr>
          <w:rFonts w:asciiTheme="minorHAnsi" w:hAnsiTheme="minorHAnsi" w:cstheme="minorHAnsi"/>
          <w:sz w:val="20"/>
          <w:szCs w:val="20"/>
        </w:rPr>
      </w:pPr>
    </w:p>
    <w:p w:rsidR="00F50D42"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 xml:space="preserve">Limpiar todo vestigio de polvo con aire seco a gran presión u otro método apropiado aprobado por el supervisor. </w:t>
      </w:r>
    </w:p>
    <w:p w:rsidR="00F50D42" w:rsidRPr="00F918A3" w:rsidRDefault="00F50D42" w:rsidP="00F50D42">
      <w:pPr>
        <w:jc w:val="both"/>
        <w:rPr>
          <w:rFonts w:asciiTheme="minorHAnsi" w:hAnsiTheme="minorHAnsi" w:cstheme="minorHAnsi"/>
          <w:sz w:val="20"/>
          <w:szCs w:val="20"/>
        </w:rPr>
      </w:pP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F50D42" w:rsidRPr="00F918A3" w:rsidRDefault="00F50D42" w:rsidP="00F50D42">
      <w:pPr>
        <w:pStyle w:val="Sangra3detindependiente"/>
        <w:autoSpaceDE w:val="0"/>
        <w:autoSpaceDN w:val="0"/>
        <w:adjustRightInd w:val="0"/>
        <w:spacing w:after="0" w:line="240" w:lineRule="auto"/>
        <w:ind w:left="0"/>
        <w:jc w:val="both"/>
        <w:rPr>
          <w:rFonts w:eastAsia="Times New Roman" w:cstheme="minorHAnsi"/>
          <w:sz w:val="20"/>
          <w:szCs w:val="20"/>
        </w:rPr>
      </w:pPr>
    </w:p>
    <w:p w:rsidR="00F50D42" w:rsidRDefault="00F50D42" w:rsidP="00F50D42">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Blister Blaster</w:t>
      </w:r>
    </w:p>
    <w:p w:rsidR="00F50D42" w:rsidRPr="00CC3489" w:rsidRDefault="00F50D42" w:rsidP="00F50D42">
      <w:pPr>
        <w:pStyle w:val="Sangra3detindependiente"/>
        <w:autoSpaceDE w:val="0"/>
        <w:autoSpaceDN w:val="0"/>
        <w:adjustRightInd w:val="0"/>
        <w:spacing w:after="0" w:line="240" w:lineRule="auto"/>
        <w:ind w:left="0"/>
        <w:jc w:val="both"/>
        <w:rPr>
          <w:rFonts w:cstheme="minorHAnsi"/>
          <w:b/>
          <w:bCs/>
          <w:sz w:val="20"/>
          <w:szCs w:val="20"/>
        </w:rPr>
      </w:pPr>
    </w:p>
    <w:p w:rsidR="00F50D42" w:rsidRPr="00CC3489" w:rsidRDefault="00F50D42" w:rsidP="00F50D42">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sz w:val="20"/>
          <w:szCs w:val="20"/>
        </w:rPr>
        <w:t xml:space="preserve">Inicialmente se asegura que se ha limpiado lo más posible cualquier presencia de aceite o grasa mediante la utilización de algún solvente apropiado. </w:t>
      </w: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F50D42" w:rsidRPr="00F918A3" w:rsidRDefault="00F50D42" w:rsidP="00F50D42">
      <w:pPr>
        <w:pStyle w:val="Sangra3detindependiente"/>
        <w:autoSpaceDE w:val="0"/>
        <w:autoSpaceDN w:val="0"/>
        <w:adjustRightInd w:val="0"/>
        <w:spacing w:after="0" w:line="240" w:lineRule="auto"/>
        <w:ind w:left="0"/>
        <w:jc w:val="both"/>
        <w:rPr>
          <w:rFonts w:cstheme="minorHAnsi"/>
          <w:color w:val="000000"/>
          <w:sz w:val="20"/>
          <w:szCs w:val="20"/>
        </w:rPr>
      </w:pPr>
    </w:p>
    <w:p w:rsidR="00F50D42" w:rsidRPr="00F918A3" w:rsidRDefault="00F50D42" w:rsidP="00F50D42">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Verificación de grado de limpieza </w:t>
      </w: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 xml:space="preserve">Cualquiera fuese el método a emplear para la limpieza, se usa equipo rugosimetro para determinar las irregularidades que posee una </w:t>
      </w:r>
      <w:hyperlink r:id="rId20" w:tooltip="Superficie (física)" w:history="1">
        <w:r w:rsidRPr="00F918A3">
          <w:rPr>
            <w:rFonts w:asciiTheme="minorHAnsi" w:hAnsiTheme="minorHAnsi" w:cstheme="minorHAnsi"/>
            <w:sz w:val="20"/>
            <w:szCs w:val="20"/>
          </w:rPr>
          <w:t>superficie</w:t>
        </w:r>
      </w:hyperlink>
      <w:r w:rsidRPr="00F918A3">
        <w:rPr>
          <w:rFonts w:asciiTheme="minorHAnsi" w:hAnsiTheme="minorHAnsi" w:cstheme="minorHAnsi"/>
          <w:sz w:val="20"/>
          <w:szCs w:val="20"/>
        </w:rPr>
        <w:t xml:space="preserve">, y verificar el grado de anclaje que tiene dicha superficie. </w:t>
      </w:r>
    </w:p>
    <w:p w:rsidR="00F50D42" w:rsidRPr="00F918A3" w:rsidRDefault="00F50D42" w:rsidP="00F50D42">
      <w:pPr>
        <w:jc w:val="both"/>
        <w:rPr>
          <w:rFonts w:asciiTheme="minorHAnsi" w:hAnsiTheme="minorHAnsi" w:cstheme="minorHAnsi"/>
          <w:sz w:val="20"/>
          <w:szCs w:val="20"/>
        </w:rPr>
      </w:pP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F50D42" w:rsidRPr="00F918A3" w:rsidRDefault="00F50D42" w:rsidP="00F50D42">
      <w:pPr>
        <w:ind w:left="426"/>
        <w:jc w:val="both"/>
        <w:rPr>
          <w:rFonts w:asciiTheme="minorHAnsi" w:hAnsiTheme="minorHAnsi" w:cstheme="minorHAnsi"/>
          <w:sz w:val="20"/>
          <w:szCs w:val="20"/>
        </w:rPr>
      </w:pPr>
    </w:p>
    <w:p w:rsidR="00F50D42" w:rsidRPr="00F918A3" w:rsidRDefault="00F50D42" w:rsidP="00F50D42">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Provisión de mantas termocontraibles</w:t>
      </w: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Como se puede evidenciar en el punto 1, la contratista debe proveer la manta termocontraible, las mantas termocontraibles provistas deben ser compatible con el tipo de revestimiento de la tubería, se debe incluir los cierres, líquidos imprimantes y otros materiales necesarios para el trabajo.</w:t>
      </w:r>
    </w:p>
    <w:p w:rsidR="00F50D42" w:rsidRPr="00F918A3" w:rsidRDefault="00F50D42" w:rsidP="00F50D42">
      <w:pPr>
        <w:ind w:left="426"/>
        <w:jc w:val="both"/>
        <w:rPr>
          <w:rFonts w:asciiTheme="minorHAnsi" w:hAnsiTheme="minorHAnsi" w:cstheme="minorHAnsi"/>
          <w:sz w:val="20"/>
          <w:szCs w:val="20"/>
        </w:rPr>
      </w:pPr>
    </w:p>
    <w:p w:rsidR="00F50D42" w:rsidRPr="00F918A3" w:rsidRDefault="00F50D42" w:rsidP="00F50D42">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Revestimiento de juntas </w:t>
      </w: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 xml:space="preserve">Para el proceso de aplicación, tanto del primer epoxi como de la manta termocontraible, se siguen estrictamente las instrucciones y recomendaciones adicionales del fabricante del producto. </w:t>
      </w:r>
    </w:p>
    <w:p w:rsidR="00F50D42" w:rsidRPr="00F918A3" w:rsidRDefault="00F50D42" w:rsidP="00F50D42">
      <w:pPr>
        <w:jc w:val="both"/>
        <w:rPr>
          <w:rFonts w:asciiTheme="minorHAnsi" w:hAnsiTheme="minorHAnsi" w:cstheme="minorHAnsi"/>
          <w:sz w:val="20"/>
          <w:szCs w:val="20"/>
        </w:rPr>
      </w:pPr>
    </w:p>
    <w:p w:rsidR="00F50D42" w:rsidRPr="00F918A3" w:rsidRDefault="00F50D42" w:rsidP="00F50D42">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F50D42" w:rsidRPr="00F918A3" w:rsidRDefault="00F50D42" w:rsidP="00F50D42">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Este trabajo será controlado por el supervisor de Obra de  YPFB, el cual podrá exigir su cambio en caso de existir  fallas durante el manteo de la tubería; así como de la manta utilizada durante el revestimiento de la tubería. </w:t>
      </w:r>
    </w:p>
    <w:p w:rsidR="00F50D42" w:rsidRPr="00F918A3" w:rsidRDefault="00F50D42" w:rsidP="00F50D42">
      <w:pPr>
        <w:ind w:left="426"/>
        <w:jc w:val="both"/>
        <w:rPr>
          <w:rFonts w:asciiTheme="minorHAnsi" w:hAnsiTheme="minorHAnsi" w:cstheme="minorHAnsi"/>
          <w:sz w:val="20"/>
          <w:szCs w:val="20"/>
        </w:rPr>
      </w:pPr>
    </w:p>
    <w:p w:rsidR="00F50D42" w:rsidRPr="00F918A3" w:rsidRDefault="00F50D42" w:rsidP="00F50D42">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Para la realización de los trabajos se sigue lo siguiente:</w:t>
      </w:r>
    </w:p>
    <w:p w:rsidR="00F50D42" w:rsidRPr="00F918A3" w:rsidRDefault="00F50D42" w:rsidP="00F50D42">
      <w:pPr>
        <w:jc w:val="both"/>
        <w:rPr>
          <w:rFonts w:asciiTheme="minorHAnsi" w:hAnsiTheme="minorHAnsi" w:cstheme="minorHAnsi"/>
          <w:color w:val="000000"/>
          <w:sz w:val="20"/>
          <w:szCs w:val="20"/>
        </w:rPr>
      </w:pPr>
    </w:p>
    <w:p w:rsidR="00F50D42" w:rsidRPr="00F918A3" w:rsidRDefault="00F50D42" w:rsidP="00F50D42">
      <w:pPr>
        <w:jc w:val="both"/>
        <w:rPr>
          <w:rFonts w:asciiTheme="minorHAnsi" w:hAnsiTheme="minorHAnsi" w:cstheme="minorHAnsi"/>
          <w:color w:val="000000"/>
          <w:sz w:val="20"/>
          <w:szCs w:val="20"/>
        </w:rPr>
      </w:pPr>
      <w:r w:rsidRPr="00F918A3">
        <w:rPr>
          <w:rFonts w:asciiTheme="minorHAnsi" w:eastAsia="Arial Unicode MS" w:hAnsiTheme="minorHAnsi" w:cstheme="minorHAnsi"/>
          <w:b/>
          <w:i/>
          <w:sz w:val="20"/>
          <w:szCs w:val="20"/>
        </w:rPr>
        <w:t>Precalentamiento</w:t>
      </w: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Realizado todo lo indicado y según corresponda, la cañería deber ser pre-calentada dentro del rango de temperatura (50-70) ºC y hasta un ancho mínimo de 100 mm. A cada lado de la unión con el revestimiento integral.</w:t>
      </w:r>
    </w:p>
    <w:p w:rsidR="00F50D42" w:rsidRPr="00F918A3" w:rsidRDefault="00F50D42" w:rsidP="00F50D42">
      <w:pPr>
        <w:ind w:left="426"/>
        <w:jc w:val="both"/>
        <w:rPr>
          <w:rFonts w:asciiTheme="minorHAnsi" w:hAnsiTheme="minorHAnsi" w:cstheme="minorHAnsi"/>
          <w:sz w:val="20"/>
          <w:szCs w:val="20"/>
        </w:rPr>
      </w:pP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F50D42" w:rsidRPr="00F918A3" w:rsidRDefault="00F50D42" w:rsidP="00F50D42">
      <w:pPr>
        <w:ind w:left="284"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  </w:t>
      </w:r>
      <w:r w:rsidRPr="00F918A3">
        <w:rPr>
          <w:rFonts w:asciiTheme="minorHAnsi" w:hAnsiTheme="minorHAnsi" w:cstheme="minorHAnsi"/>
          <w:sz w:val="20"/>
          <w:szCs w:val="20"/>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F50D42" w:rsidRPr="00F918A3" w:rsidRDefault="00F50D42" w:rsidP="00F50D42">
      <w:pPr>
        <w:ind w:left="284" w:hanging="284"/>
        <w:jc w:val="both"/>
        <w:rPr>
          <w:rFonts w:asciiTheme="minorHAnsi" w:hAnsiTheme="minorHAnsi" w:cstheme="minorHAnsi"/>
          <w:sz w:val="20"/>
          <w:szCs w:val="20"/>
        </w:rPr>
      </w:pPr>
    </w:p>
    <w:p w:rsidR="00F50D42" w:rsidRPr="00F918A3" w:rsidRDefault="00F50D42" w:rsidP="00F50D42">
      <w:pPr>
        <w:ind w:left="284"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 </w:t>
      </w:r>
      <w:r w:rsidRPr="00F918A3">
        <w:rPr>
          <w:rFonts w:asciiTheme="minorHAnsi" w:hAnsiTheme="minorHAnsi" w:cstheme="minorHAnsi"/>
          <w:sz w:val="20"/>
          <w:szCs w:val="20"/>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F50D42" w:rsidRPr="00F918A3" w:rsidRDefault="00F50D42" w:rsidP="00F50D42">
      <w:pPr>
        <w:jc w:val="both"/>
        <w:rPr>
          <w:rFonts w:asciiTheme="minorHAnsi" w:hAnsiTheme="minorHAnsi" w:cstheme="minorHAnsi"/>
          <w:sz w:val="20"/>
          <w:szCs w:val="20"/>
        </w:rPr>
      </w:pP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F50D42" w:rsidRPr="00F918A3" w:rsidRDefault="00F50D42" w:rsidP="00F50D42">
      <w:pPr>
        <w:jc w:val="both"/>
        <w:rPr>
          <w:rFonts w:asciiTheme="minorHAnsi" w:hAnsiTheme="minorHAnsi" w:cstheme="minorHAnsi"/>
          <w:sz w:val="20"/>
          <w:szCs w:val="20"/>
        </w:rPr>
      </w:pPr>
    </w:p>
    <w:p w:rsidR="00F50D42" w:rsidRPr="00F918A3" w:rsidRDefault="00F50D42" w:rsidP="00F50D42">
      <w:pPr>
        <w:jc w:val="both"/>
        <w:rPr>
          <w:rFonts w:asciiTheme="minorHAnsi" w:hAnsiTheme="minorHAnsi" w:cstheme="minorHAnsi"/>
          <w:sz w:val="20"/>
          <w:szCs w:val="20"/>
        </w:rPr>
      </w:pPr>
      <w:r w:rsidRPr="00F918A3">
        <w:rPr>
          <w:rFonts w:asciiTheme="minorHAnsi" w:eastAsia="Arial Unicode MS" w:hAnsiTheme="minorHAnsi" w:cstheme="minorHAnsi"/>
          <w:b/>
          <w:i/>
          <w:sz w:val="20"/>
          <w:szCs w:val="20"/>
        </w:rPr>
        <w:t>Colocado del Primer</w:t>
      </w: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 xml:space="preserve">El primer mezclado tiene una vida útil de aproximadamente 30 minutos a temperatura ambiente después del mezclado. Mientras mantenga consistencia líquida puede ser empleado. </w:t>
      </w:r>
    </w:p>
    <w:p w:rsidR="00F50D42" w:rsidRPr="00F918A3" w:rsidRDefault="00F50D42" w:rsidP="00F50D42">
      <w:pPr>
        <w:ind w:left="426"/>
        <w:jc w:val="both"/>
        <w:rPr>
          <w:rFonts w:asciiTheme="minorHAnsi" w:hAnsiTheme="minorHAnsi" w:cstheme="minorHAnsi"/>
          <w:sz w:val="20"/>
          <w:szCs w:val="20"/>
        </w:rPr>
      </w:pP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Mezclar el primer epoxi componentes A y B  en relación 1:1 o como indique el fabricante. Revolver por lo menos 30 segundos para asegurar una mezcla homogénea (uniforme).</w:t>
      </w:r>
    </w:p>
    <w:p w:rsidR="00F50D42" w:rsidRPr="00F918A3" w:rsidRDefault="00F50D42" w:rsidP="00F50D42">
      <w:pPr>
        <w:ind w:left="426"/>
        <w:jc w:val="both"/>
        <w:rPr>
          <w:rFonts w:asciiTheme="minorHAnsi" w:hAnsiTheme="minorHAnsi" w:cstheme="minorHAnsi"/>
          <w:sz w:val="20"/>
          <w:szCs w:val="20"/>
        </w:rPr>
      </w:pP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 xml:space="preserve">Aplicar una capa fina de la mezcla con pincel a un espesor uniforme sobre metal desnudo. </w:t>
      </w:r>
    </w:p>
    <w:p w:rsidR="00F50D42" w:rsidRPr="00F918A3" w:rsidRDefault="00F50D42" w:rsidP="00F50D42">
      <w:pPr>
        <w:ind w:left="426"/>
        <w:jc w:val="both"/>
        <w:rPr>
          <w:rFonts w:asciiTheme="minorHAnsi" w:hAnsiTheme="minorHAnsi" w:cstheme="minorHAnsi"/>
          <w:sz w:val="20"/>
          <w:szCs w:val="20"/>
        </w:rPr>
      </w:pP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Existen mantas que vienen con el primer adherido, si ese fuera el caso se obvia este punto.</w:t>
      </w:r>
    </w:p>
    <w:p w:rsidR="00F50D42" w:rsidRPr="00F918A3" w:rsidRDefault="00F50D42" w:rsidP="00F50D42">
      <w:pPr>
        <w:jc w:val="both"/>
        <w:rPr>
          <w:rFonts w:asciiTheme="minorHAnsi" w:hAnsiTheme="minorHAnsi" w:cstheme="minorHAnsi"/>
          <w:sz w:val="20"/>
          <w:szCs w:val="20"/>
        </w:rPr>
      </w:pPr>
    </w:p>
    <w:p w:rsidR="00F50D42" w:rsidRPr="00F918A3" w:rsidRDefault="00F50D42" w:rsidP="00F50D42">
      <w:pPr>
        <w:jc w:val="both"/>
        <w:rPr>
          <w:rFonts w:asciiTheme="minorHAnsi" w:hAnsiTheme="minorHAnsi" w:cstheme="minorHAnsi"/>
          <w:sz w:val="20"/>
          <w:szCs w:val="20"/>
        </w:rPr>
      </w:pPr>
      <w:r w:rsidRPr="00F918A3">
        <w:rPr>
          <w:rFonts w:asciiTheme="minorHAnsi" w:eastAsia="Arial Unicode MS" w:hAnsiTheme="minorHAnsi" w:cstheme="minorHAnsi"/>
          <w:b/>
          <w:i/>
          <w:sz w:val="20"/>
          <w:szCs w:val="20"/>
        </w:rPr>
        <w:t>Colocado de la Manta Termocontraible</w:t>
      </w: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F50D42" w:rsidRPr="00F918A3" w:rsidRDefault="00F50D42" w:rsidP="00F50D42">
      <w:pPr>
        <w:pStyle w:val="Prrafodelista"/>
        <w:ind w:left="360"/>
        <w:jc w:val="both"/>
        <w:rPr>
          <w:rFonts w:asciiTheme="minorHAnsi" w:eastAsia="Arial Unicode MS" w:hAnsiTheme="minorHAnsi" w:cstheme="minorHAnsi"/>
          <w:sz w:val="20"/>
          <w:szCs w:val="20"/>
        </w:rPr>
      </w:pPr>
    </w:p>
    <w:p w:rsidR="00F50D42" w:rsidRPr="00F918A3" w:rsidRDefault="00F50D42" w:rsidP="00F50D42">
      <w:pPr>
        <w:pStyle w:val="Prrafodelista"/>
        <w:numPr>
          <w:ilvl w:val="0"/>
          <w:numId w:val="25"/>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F50D42" w:rsidRPr="00F918A3" w:rsidRDefault="00F50D42" w:rsidP="00F50D42">
      <w:pPr>
        <w:pStyle w:val="Prrafodelista"/>
        <w:numPr>
          <w:ilvl w:val="0"/>
          <w:numId w:val="25"/>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Envolver el tubo con la manta sin cruzarlo retirando previamente todo el film desmoldante evitándose en todo momento que el adhesivo de la manta tenga contacto con partículas de tierra, asegurándose a la vez el largo deseado de vuelo o huelgo.</w:t>
      </w:r>
    </w:p>
    <w:p w:rsidR="00F50D42" w:rsidRPr="00F918A3" w:rsidRDefault="00F50D42" w:rsidP="00F50D42">
      <w:pPr>
        <w:pStyle w:val="Prrafodelista"/>
        <w:numPr>
          <w:ilvl w:val="0"/>
          <w:numId w:val="25"/>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Calentar suavemente la cara a solapar, principalmente en climas fríos (por debajo de los 10 °C) ya que en ambiente cálidos podrá obviase.</w:t>
      </w:r>
    </w:p>
    <w:p w:rsidR="00F50D42" w:rsidRDefault="00F50D42" w:rsidP="00F50D42">
      <w:pPr>
        <w:pStyle w:val="Prrafodelista"/>
        <w:numPr>
          <w:ilvl w:val="0"/>
          <w:numId w:val="25"/>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Superponer y presionar firmemente en el lugar con rodillo hasta verificar visualmente presencia de adhesivo en los bordes. Realizar la aplicación del cierre.</w:t>
      </w:r>
    </w:p>
    <w:p w:rsidR="00F50D42" w:rsidRPr="00F918A3" w:rsidRDefault="00F50D42" w:rsidP="00F50D42">
      <w:pPr>
        <w:pStyle w:val="Prrafodelista"/>
        <w:ind w:left="360"/>
        <w:jc w:val="both"/>
        <w:rPr>
          <w:rFonts w:asciiTheme="minorHAnsi" w:eastAsia="Arial Unicode MS" w:hAnsiTheme="minorHAnsi" w:cstheme="minorHAnsi"/>
          <w:sz w:val="20"/>
          <w:szCs w:val="20"/>
        </w:rPr>
      </w:pPr>
    </w:p>
    <w:p w:rsidR="00F50D42" w:rsidRDefault="00F50D42" w:rsidP="00F50D42">
      <w:pPr>
        <w:jc w:val="both"/>
        <w:rPr>
          <w:rFonts w:asciiTheme="minorHAnsi" w:eastAsia="Arial Unicode MS" w:hAnsiTheme="minorHAnsi" w:cstheme="minorHAnsi"/>
          <w:b/>
          <w:i/>
          <w:sz w:val="20"/>
          <w:szCs w:val="20"/>
        </w:rPr>
      </w:pPr>
      <w:r w:rsidRPr="00F918A3">
        <w:rPr>
          <w:rFonts w:asciiTheme="minorHAnsi" w:eastAsia="Arial Unicode MS" w:hAnsiTheme="minorHAnsi" w:cstheme="minorHAnsi"/>
          <w:b/>
          <w:i/>
          <w:sz w:val="20"/>
          <w:szCs w:val="20"/>
        </w:rPr>
        <w:t>Aplicación De Cierres/Sellos</w:t>
      </w:r>
    </w:p>
    <w:p w:rsidR="00F50D42" w:rsidRPr="00F918A3" w:rsidRDefault="00F50D42" w:rsidP="00F50D42">
      <w:pPr>
        <w:pStyle w:val="Prrafodelista"/>
        <w:numPr>
          <w:ilvl w:val="0"/>
          <w:numId w:val="26"/>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Tomar el cierre con cara adhesiva hacia arriba (cuadriculada).</w:t>
      </w:r>
    </w:p>
    <w:p w:rsidR="00F50D42" w:rsidRPr="00F918A3" w:rsidRDefault="00F50D42" w:rsidP="00F50D42">
      <w:pPr>
        <w:pStyle w:val="Prrafodelista"/>
        <w:numPr>
          <w:ilvl w:val="0"/>
          <w:numId w:val="26"/>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Plegarlo longitudinalmente a la mitad.</w:t>
      </w:r>
    </w:p>
    <w:p w:rsidR="00F50D42" w:rsidRPr="00F918A3" w:rsidRDefault="00F50D42" w:rsidP="00F50D42">
      <w:pPr>
        <w:pStyle w:val="Prrafodelista"/>
        <w:numPr>
          <w:ilvl w:val="0"/>
          <w:numId w:val="26"/>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F50D42" w:rsidRPr="00F918A3" w:rsidRDefault="00F50D42" w:rsidP="00F50D42">
      <w:pPr>
        <w:pStyle w:val="Prrafodelista"/>
        <w:numPr>
          <w:ilvl w:val="0"/>
          <w:numId w:val="26"/>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Dejar libre la otra mitad y flamear de la misma manera que se detalló anteriormente.</w:t>
      </w:r>
    </w:p>
    <w:p w:rsidR="00F50D42" w:rsidRPr="00F918A3" w:rsidRDefault="00F50D42" w:rsidP="00F50D42">
      <w:pPr>
        <w:pStyle w:val="Prrafodelista"/>
        <w:numPr>
          <w:ilvl w:val="0"/>
          <w:numId w:val="26"/>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Pegar ese lado y asegurar bien el resto del cierre con rodillo o mano enguantada.</w:t>
      </w:r>
    </w:p>
    <w:p w:rsidR="00F50D42" w:rsidRPr="00F918A3" w:rsidRDefault="00F50D42" w:rsidP="00F50D42">
      <w:pPr>
        <w:pStyle w:val="CM12"/>
        <w:ind w:left="-142"/>
        <w:jc w:val="both"/>
        <w:rPr>
          <w:rFonts w:asciiTheme="minorHAnsi" w:hAnsiTheme="minorHAnsi" w:cstheme="minorHAnsi"/>
          <w:bCs/>
          <w:iCs/>
          <w:sz w:val="20"/>
          <w:szCs w:val="20"/>
          <w:lang w:val="es-ES_tradnl"/>
        </w:rPr>
      </w:pPr>
      <w:r w:rsidRPr="00F918A3">
        <w:rPr>
          <w:rFonts w:asciiTheme="minorHAnsi" w:eastAsia="Arial Unicode MS" w:hAnsiTheme="minorHAnsi" w:cstheme="minorHAnsi"/>
          <w:sz w:val="20"/>
          <w:szCs w:val="20"/>
        </w:rPr>
        <w:t xml:space="preserve">La importancia del sello se limita a evitar el deslizamiento de la manta durante su contracción y posterior </w:t>
      </w:r>
      <w:r w:rsidRPr="00F918A3">
        <w:rPr>
          <w:rFonts w:asciiTheme="minorHAnsi" w:hAnsiTheme="minorHAnsi" w:cstheme="minorHAnsi"/>
          <w:bCs/>
          <w:iCs/>
          <w:sz w:val="20"/>
          <w:szCs w:val="20"/>
          <w:lang w:val="es-ES_tradnl"/>
        </w:rPr>
        <w:t>enfriamiento a temperatura ambiente, por lo que se recomienda especial atención al realizar la colocación de los mismos.</w:t>
      </w:r>
    </w:p>
    <w:p w:rsidR="00F50D42" w:rsidRDefault="00F50D42" w:rsidP="00F50D42">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F50D42" w:rsidRPr="000240E3" w:rsidRDefault="00F50D42" w:rsidP="00F50D42">
      <w:pPr>
        <w:rPr>
          <w:lang w:val="es-ES_tradnl"/>
        </w:rPr>
      </w:pPr>
    </w:p>
    <w:p w:rsidR="00F50D42" w:rsidRPr="00F918A3" w:rsidRDefault="00F50D42" w:rsidP="00F50D42">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Continuar con el calentamiento</w:t>
      </w:r>
      <w:r w:rsidRPr="00F918A3">
        <w:rPr>
          <w:rFonts w:asciiTheme="minorHAnsi" w:eastAsia="Arial Unicode MS" w:hAnsiTheme="minorHAnsi" w:cstheme="minorHAnsi"/>
          <w:sz w:val="20"/>
          <w:szCs w:val="20"/>
        </w:rPr>
        <w:t xml:space="preserve"> circunferencial, para evitar la formación de burbujas, desde el centro hacia uno de </w:t>
      </w:r>
      <w:r w:rsidRPr="00F918A3">
        <w:rPr>
          <w:rFonts w:asciiTheme="minorHAnsi" w:hAnsiTheme="minorHAnsi" w:cstheme="minorHAnsi"/>
          <w:bCs/>
          <w:iCs/>
          <w:sz w:val="20"/>
          <w:szCs w:val="20"/>
          <w:lang w:val="es-ES_tradnl"/>
        </w:rPr>
        <w:t>los lados hasta completar la contracción.  De igual manera calentar el lado restante.</w:t>
      </w:r>
    </w:p>
    <w:p w:rsidR="00F50D42" w:rsidRDefault="00F50D42" w:rsidP="00F50D42">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F50D42" w:rsidRPr="000240E3" w:rsidRDefault="00F50D42" w:rsidP="00F50D42">
      <w:pPr>
        <w:rPr>
          <w:lang w:val="es-ES_tradnl"/>
        </w:rPr>
      </w:pPr>
    </w:p>
    <w:p w:rsidR="00F50D42" w:rsidRDefault="00F50D42" w:rsidP="00F50D42">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F50D42" w:rsidRPr="000240E3" w:rsidRDefault="00F50D42" w:rsidP="00F50D42">
      <w:pPr>
        <w:rPr>
          <w:lang w:val="es-ES_tradnl"/>
        </w:rPr>
      </w:pPr>
    </w:p>
    <w:p w:rsidR="00F50D42" w:rsidRPr="00F918A3" w:rsidRDefault="00F50D42" w:rsidP="00F50D42">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F50D42" w:rsidRDefault="00F50D42" w:rsidP="00F50D42">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No pasar rodillos planos sobre el lomo de las soldaduras, sino a sus lados.</w:t>
      </w:r>
    </w:p>
    <w:p w:rsidR="00F50D42" w:rsidRPr="000240E3" w:rsidRDefault="00F50D42" w:rsidP="00F50D42">
      <w:pPr>
        <w:rPr>
          <w:lang w:val="es-ES_tradnl"/>
        </w:rPr>
      </w:pPr>
    </w:p>
    <w:p w:rsidR="00F50D42" w:rsidRPr="00F918A3" w:rsidRDefault="00F50D42" w:rsidP="00F50D42">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Prestar especial atención</w:t>
      </w:r>
      <w:r w:rsidRPr="00F918A3">
        <w:rPr>
          <w:rFonts w:asciiTheme="minorHAnsi" w:eastAsia="Arial Unicode MS" w:hAnsiTheme="minorHAnsi" w:cstheme="minorHAnsi"/>
          <w:sz w:val="20"/>
          <w:szCs w:val="20"/>
        </w:rPr>
        <w:t xml:space="preserve"> al área revestida para asegurar que no queden espacios vacíos o canales.  Sobre los </w:t>
      </w:r>
      <w:r w:rsidRPr="00F918A3">
        <w:rPr>
          <w:rFonts w:asciiTheme="minorHAnsi" w:hAnsiTheme="minorHAnsi" w:cstheme="minorHAnsi"/>
          <w:bCs/>
          <w:iCs/>
          <w:sz w:val="20"/>
          <w:szCs w:val="20"/>
          <w:lang w:val="es-ES_tradnl"/>
        </w:rPr>
        <w:t>caños pequeños presione firme y completamente con un rodillo o con mano enguantada.</w:t>
      </w:r>
    </w:p>
    <w:p w:rsidR="00F50D42" w:rsidRPr="00F918A3" w:rsidRDefault="00F50D42" w:rsidP="00F50D42">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Al finalizar, repasar con llama para asegurar adherencia en todo el borde del sello y la superficie.</w:t>
      </w:r>
    </w:p>
    <w:p w:rsidR="00F50D42" w:rsidRDefault="00F50D42" w:rsidP="00F50D42">
      <w:pPr>
        <w:pStyle w:val="CM12"/>
        <w:ind w:left="-142"/>
        <w:jc w:val="both"/>
        <w:rPr>
          <w:rFonts w:asciiTheme="minorHAnsi" w:eastAsia="Arial Unicode MS" w:hAnsiTheme="minorHAnsi" w:cstheme="minorHAnsi"/>
          <w:sz w:val="20"/>
          <w:szCs w:val="20"/>
        </w:rPr>
      </w:pPr>
      <w:r w:rsidRPr="00F918A3">
        <w:rPr>
          <w:rFonts w:asciiTheme="minorHAnsi" w:hAnsiTheme="minorHAnsi" w:cstheme="minorHAnsi"/>
          <w:bCs/>
          <w:iCs/>
          <w:sz w:val="20"/>
          <w:szCs w:val="20"/>
          <w:lang w:val="es-ES_tradnl"/>
        </w:rPr>
        <w:t>Observar fluencia</w:t>
      </w:r>
      <w:r w:rsidRPr="00F918A3">
        <w:rPr>
          <w:rFonts w:asciiTheme="minorHAnsi" w:eastAsia="Arial Unicode MS" w:hAnsiTheme="minorHAnsi" w:cstheme="minorHAnsi"/>
          <w:sz w:val="20"/>
          <w:szCs w:val="20"/>
        </w:rPr>
        <w:t xml:space="preserve"> de adhesivo bajo las zonas solapadas.</w:t>
      </w:r>
    </w:p>
    <w:p w:rsidR="00F50D42" w:rsidRPr="000240E3" w:rsidRDefault="00F50D42" w:rsidP="00F50D42">
      <w:pPr>
        <w:rPr>
          <w:rFonts w:eastAsia="Arial Unicode MS"/>
        </w:rPr>
      </w:pPr>
    </w:p>
    <w:p w:rsidR="00F50D42" w:rsidRDefault="00F50D42" w:rsidP="00F50D42">
      <w:pPr>
        <w:pStyle w:val="CM12"/>
        <w:ind w:left="-142"/>
        <w:jc w:val="both"/>
        <w:rPr>
          <w:rFonts w:asciiTheme="minorHAnsi" w:hAnsiTheme="minorHAnsi" w:cstheme="minorHAnsi"/>
          <w:bCs/>
          <w:iCs/>
          <w:sz w:val="20"/>
          <w:szCs w:val="20"/>
          <w:lang w:val="es-ES_tradnl"/>
        </w:rPr>
      </w:pPr>
      <w:r w:rsidRPr="00F918A3">
        <w:rPr>
          <w:rFonts w:asciiTheme="minorHAnsi" w:eastAsia="Arial Unicode MS" w:hAnsiTheme="minorHAnsi" w:cstheme="minorHAnsi"/>
          <w:sz w:val="20"/>
          <w:szCs w:val="20"/>
        </w:rPr>
        <w:t xml:space="preserve">Se recomienda en climas fríos, calefaccionar las mantas previas a desenrollarse ya que de no efectuarse </w:t>
      </w:r>
      <w:r w:rsidRPr="00F918A3">
        <w:rPr>
          <w:rFonts w:asciiTheme="minorHAnsi" w:hAnsiTheme="minorHAnsi" w:cstheme="minorHAnsi"/>
          <w:bCs/>
          <w:iCs/>
          <w:sz w:val="20"/>
          <w:szCs w:val="20"/>
          <w:lang w:val="es-ES_tradnl"/>
        </w:rPr>
        <w:t>podría manifestarse una separación entre el backing y el adhesivo, en el caso de las cajas es necesario que estas sean resguardadas de agentes externos que pueden afectar al producto (Ej.: rocío, nieve, escarcha, lluvia, etc.).</w:t>
      </w:r>
    </w:p>
    <w:p w:rsidR="00F50D42" w:rsidRPr="000240E3" w:rsidRDefault="00F50D42" w:rsidP="00F50D42">
      <w:pPr>
        <w:rPr>
          <w:lang w:val="es-ES_tradnl"/>
        </w:rPr>
      </w:pPr>
    </w:p>
    <w:p w:rsidR="00F50D42" w:rsidRPr="00F918A3" w:rsidRDefault="00F50D42" w:rsidP="00F50D42">
      <w:pPr>
        <w:pStyle w:val="CM12"/>
        <w:ind w:left="-142"/>
        <w:jc w:val="both"/>
        <w:rPr>
          <w:rFonts w:asciiTheme="minorHAnsi" w:eastAsia="Arial Unicode MS" w:hAnsiTheme="minorHAnsi" w:cstheme="minorHAnsi"/>
          <w:sz w:val="20"/>
          <w:szCs w:val="20"/>
        </w:rPr>
      </w:pPr>
      <w:r w:rsidRPr="00F918A3">
        <w:rPr>
          <w:rFonts w:asciiTheme="minorHAnsi" w:hAnsiTheme="minorHAnsi" w:cstheme="minorHAnsi"/>
          <w:bCs/>
          <w:iCs/>
          <w:sz w:val="20"/>
          <w:szCs w:val="20"/>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F918A3">
        <w:rPr>
          <w:rFonts w:asciiTheme="minorHAnsi" w:eastAsia="Arial Unicode MS" w:hAnsiTheme="minorHAnsi" w:cstheme="minorHAnsi"/>
          <w:sz w:val="20"/>
          <w:szCs w:val="20"/>
        </w:rPr>
        <w:t>.</w:t>
      </w:r>
    </w:p>
    <w:p w:rsidR="00F50D42" w:rsidRDefault="00F50D42" w:rsidP="00F50D42">
      <w:pPr>
        <w:pStyle w:val="CM12"/>
        <w:ind w:left="-142"/>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La manta está lista cuando:</w:t>
      </w:r>
    </w:p>
    <w:p w:rsidR="00F50D42" w:rsidRDefault="00F50D42" w:rsidP="00F50D42">
      <w:pPr>
        <w:rPr>
          <w:rFonts w:eastAsia="Arial Unicode MS"/>
        </w:rPr>
      </w:pPr>
    </w:p>
    <w:p w:rsidR="004C7265" w:rsidRPr="00D737AF" w:rsidRDefault="004C7265" w:rsidP="00F50D42">
      <w:pPr>
        <w:rPr>
          <w:rFonts w:eastAsia="Arial Unicode MS"/>
        </w:rPr>
      </w:pPr>
    </w:p>
    <w:p w:rsidR="00F50D42" w:rsidRPr="00F918A3" w:rsidRDefault="00F50D42" w:rsidP="00F50D4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La superficie de la manta esta lisa</w:t>
      </w:r>
    </w:p>
    <w:p w:rsidR="00F50D42" w:rsidRPr="00F918A3" w:rsidRDefault="00F50D42" w:rsidP="00F50D4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No existen lugares fríos a lo largo de la manta.</w:t>
      </w:r>
    </w:p>
    <w:p w:rsidR="00F50D42" w:rsidRPr="00F918A3" w:rsidRDefault="00F50D42" w:rsidP="00F50D4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El cordón de soldadura puede verse bajo la manta</w:t>
      </w:r>
    </w:p>
    <w:p w:rsidR="00F50D42" w:rsidRPr="00F918A3" w:rsidRDefault="00F50D42" w:rsidP="00F50D4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El flujo de primer es evidente en ambos bordes.</w:t>
      </w:r>
    </w:p>
    <w:p w:rsidR="00F50D42" w:rsidRPr="00F918A3" w:rsidRDefault="00F50D42" w:rsidP="00F50D4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La manta está plenamente adherida a la cañería y al revestimiento existente. </w:t>
      </w:r>
    </w:p>
    <w:p w:rsidR="00F50D42" w:rsidRPr="00F918A3" w:rsidRDefault="00F50D42" w:rsidP="00F50D4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La línea en el traslape haya desaparecido y sea completamente lisa.</w:t>
      </w:r>
    </w:p>
    <w:p w:rsidR="00F50D42" w:rsidRPr="00F918A3" w:rsidRDefault="00F50D42" w:rsidP="00F50D4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Después de una inspección visual  táctil la manta no presenta bolsones de aire, arrugas y en los bordes se encuentra el adhesivo en toda la superficie. </w:t>
      </w:r>
    </w:p>
    <w:p w:rsidR="00F50D42" w:rsidRPr="00F918A3" w:rsidRDefault="00F50D42" w:rsidP="00F50D42">
      <w:pPr>
        <w:autoSpaceDE w:val="0"/>
        <w:autoSpaceDN w:val="0"/>
        <w:adjustRightInd w:val="0"/>
        <w:jc w:val="both"/>
        <w:rPr>
          <w:rFonts w:asciiTheme="minorHAnsi" w:eastAsia="Arial Unicode MS" w:hAnsiTheme="minorHAnsi" w:cstheme="minorHAnsi"/>
          <w:b/>
          <w:i/>
          <w:sz w:val="20"/>
          <w:szCs w:val="20"/>
        </w:rPr>
      </w:pPr>
    </w:p>
    <w:p w:rsidR="00F50D42" w:rsidRPr="00F918A3" w:rsidRDefault="00F50D42" w:rsidP="00F50D42">
      <w:pPr>
        <w:autoSpaceDE w:val="0"/>
        <w:autoSpaceDN w:val="0"/>
        <w:adjustRightInd w:val="0"/>
        <w:jc w:val="both"/>
        <w:rPr>
          <w:rFonts w:asciiTheme="minorHAnsi" w:hAnsiTheme="minorHAnsi" w:cstheme="minorHAnsi"/>
          <w:color w:val="000000"/>
          <w:sz w:val="20"/>
          <w:szCs w:val="20"/>
        </w:rPr>
      </w:pPr>
      <w:r w:rsidRPr="00F918A3">
        <w:rPr>
          <w:rFonts w:asciiTheme="minorHAnsi" w:eastAsia="Arial Unicode MS" w:hAnsiTheme="minorHAnsi" w:cstheme="minorHAnsi"/>
          <w:b/>
          <w:i/>
          <w:sz w:val="20"/>
          <w:szCs w:val="20"/>
        </w:rPr>
        <w:t>Consideraciones para los Revestimientos</w:t>
      </w:r>
    </w:p>
    <w:p w:rsidR="00F50D42" w:rsidRPr="00F918A3" w:rsidRDefault="00F50D42" w:rsidP="00F50D42">
      <w:pPr>
        <w:ind w:left="426"/>
        <w:jc w:val="both"/>
        <w:rPr>
          <w:rFonts w:asciiTheme="minorHAnsi" w:hAnsiTheme="minorHAnsi" w:cstheme="minorHAnsi"/>
          <w:color w:val="000000"/>
          <w:sz w:val="20"/>
          <w:szCs w:val="20"/>
        </w:rPr>
      </w:pPr>
    </w:p>
    <w:p w:rsidR="00F50D42" w:rsidRPr="00F918A3" w:rsidRDefault="00F50D42" w:rsidP="00F50D42">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F50D42" w:rsidRPr="00F918A3" w:rsidRDefault="00F50D42" w:rsidP="00F50D42">
      <w:pPr>
        <w:ind w:left="426"/>
        <w:jc w:val="both"/>
        <w:rPr>
          <w:rFonts w:asciiTheme="minorHAnsi" w:hAnsiTheme="minorHAnsi" w:cstheme="minorHAnsi"/>
          <w:color w:val="000000"/>
          <w:sz w:val="20"/>
          <w:szCs w:val="20"/>
        </w:rPr>
      </w:pPr>
    </w:p>
    <w:p w:rsidR="00F50D42" w:rsidRPr="00F918A3" w:rsidRDefault="00F50D42" w:rsidP="00F50D42">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Las mantas termo contraíbles, se deberán  aplicar sobre todo a tuberías con revestimiento multicapa, esto con la finalidad de proteger el sector de la junta soldada.</w:t>
      </w:r>
    </w:p>
    <w:p w:rsidR="00F50D42" w:rsidRPr="00F918A3" w:rsidRDefault="00F50D42" w:rsidP="00F50D42">
      <w:pPr>
        <w:ind w:left="426"/>
        <w:jc w:val="both"/>
        <w:rPr>
          <w:rFonts w:asciiTheme="minorHAnsi" w:hAnsiTheme="minorHAnsi" w:cstheme="minorHAnsi"/>
          <w:color w:val="000000"/>
          <w:sz w:val="20"/>
          <w:szCs w:val="20"/>
        </w:rPr>
      </w:pPr>
    </w:p>
    <w:p w:rsidR="00F50D42" w:rsidRPr="00F918A3" w:rsidRDefault="00F50D42" w:rsidP="00F50D42">
      <w:pPr>
        <w:jc w:val="both"/>
        <w:rPr>
          <w:rFonts w:asciiTheme="minorHAnsi" w:eastAsia="Arial Unicode MS" w:hAnsiTheme="minorHAnsi" w:cstheme="minorHAnsi"/>
          <w:b/>
          <w:sz w:val="20"/>
          <w:szCs w:val="20"/>
        </w:rPr>
      </w:pPr>
      <w:r w:rsidRPr="00F918A3">
        <w:rPr>
          <w:rFonts w:asciiTheme="minorHAnsi" w:eastAsia="Arial Unicode MS" w:hAnsiTheme="minorHAnsi" w:cstheme="minorHAnsi"/>
          <w:b/>
          <w:sz w:val="20"/>
          <w:szCs w:val="20"/>
        </w:rPr>
        <w:t>Preparación de la Manta Termocontraible</w:t>
      </w:r>
    </w:p>
    <w:p w:rsidR="00F50D42" w:rsidRPr="00F918A3" w:rsidRDefault="00F50D42" w:rsidP="00F50D42">
      <w:pPr>
        <w:jc w:val="both"/>
        <w:rPr>
          <w:rFonts w:asciiTheme="minorHAnsi" w:eastAsia="Arial Unicode MS" w:hAnsiTheme="minorHAnsi" w:cstheme="minorHAnsi"/>
          <w:b/>
          <w:sz w:val="20"/>
          <w:szCs w:val="20"/>
        </w:rPr>
      </w:pP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Se realizará el corte de la manta en las dimensiones apropiadas, de acuerdo a la tabla 1:</w:t>
      </w:r>
    </w:p>
    <w:p w:rsidR="00F50D42" w:rsidRPr="00F918A3" w:rsidRDefault="00F50D42" w:rsidP="00F50D42">
      <w:pPr>
        <w:jc w:val="both"/>
        <w:rPr>
          <w:rFonts w:asciiTheme="minorHAnsi" w:hAnsiTheme="minorHAnsi" w:cstheme="minorHAnsi"/>
          <w:sz w:val="20"/>
          <w:szCs w:val="20"/>
        </w:rPr>
      </w:pPr>
    </w:p>
    <w:p w:rsidR="00F50D42" w:rsidRPr="00F918A3" w:rsidRDefault="00F50D42" w:rsidP="00F50D42">
      <w:pPr>
        <w:ind w:left="495"/>
        <w:jc w:val="both"/>
        <w:rPr>
          <w:rFonts w:asciiTheme="minorHAnsi" w:hAnsiTheme="minorHAnsi" w:cstheme="minorHAnsi"/>
          <w:b/>
          <w:sz w:val="20"/>
          <w:szCs w:val="20"/>
        </w:rPr>
      </w:pPr>
      <w:r w:rsidRPr="00F918A3">
        <w:rPr>
          <w:rFonts w:asciiTheme="minorHAnsi" w:hAnsiTheme="minorHAnsi" w:cstheme="minorHAnsi"/>
          <w:b/>
          <w:sz w:val="20"/>
          <w:szCs w:val="20"/>
        </w:rPr>
        <w:tab/>
      </w:r>
      <w:r w:rsidRPr="00F918A3">
        <w:rPr>
          <w:rFonts w:asciiTheme="minorHAnsi" w:hAnsiTheme="minorHAnsi" w:cstheme="minorHAnsi"/>
          <w:b/>
          <w:sz w:val="20"/>
          <w:szCs w:val="20"/>
        </w:rPr>
        <w:tab/>
      </w:r>
      <w:r w:rsidRPr="00F918A3">
        <w:rPr>
          <w:rFonts w:asciiTheme="minorHAnsi" w:hAnsiTheme="minorHAnsi" w:cstheme="minorHAnsi"/>
          <w:b/>
          <w:sz w:val="20"/>
          <w:szCs w:val="20"/>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37"/>
        <w:gridCol w:w="1091"/>
        <w:gridCol w:w="1223"/>
        <w:gridCol w:w="1074"/>
        <w:gridCol w:w="1068"/>
        <w:gridCol w:w="1143"/>
      </w:tblGrid>
      <w:tr w:rsidR="00F50D42" w:rsidRPr="00F918A3" w:rsidTr="00945731">
        <w:trPr>
          <w:trHeight w:val="315"/>
          <w:jc w:val="center"/>
        </w:trPr>
        <w:tc>
          <w:tcPr>
            <w:tcW w:w="0" w:type="auto"/>
            <w:shd w:val="clear" w:color="auto" w:fill="BDD6EE" w:themeFill="accent1" w:themeFillTint="66"/>
            <w:noWrap/>
            <w:vAlign w:val="center"/>
          </w:tcPr>
          <w:p w:rsidR="00F50D42" w:rsidRPr="00F918A3" w:rsidRDefault="00F50D42" w:rsidP="00945731">
            <w:pPr>
              <w:jc w:val="both"/>
              <w:rPr>
                <w:rFonts w:asciiTheme="minorHAnsi" w:hAnsiTheme="minorHAnsi" w:cstheme="minorHAnsi"/>
                <w:b/>
                <w:sz w:val="20"/>
                <w:szCs w:val="20"/>
              </w:rPr>
            </w:pPr>
            <w:r w:rsidRPr="00F918A3">
              <w:rPr>
                <w:rFonts w:asciiTheme="minorHAnsi" w:hAnsiTheme="minorHAnsi" w:cstheme="minorHAnsi"/>
                <w:b/>
                <w:sz w:val="20"/>
                <w:szCs w:val="20"/>
              </w:rPr>
              <w:t>DN (in)</w:t>
            </w:r>
          </w:p>
        </w:tc>
        <w:tc>
          <w:tcPr>
            <w:tcW w:w="0" w:type="auto"/>
            <w:shd w:val="clear" w:color="auto" w:fill="BDD6EE" w:themeFill="accent1" w:themeFillTint="66"/>
            <w:noWrap/>
            <w:vAlign w:val="center"/>
          </w:tcPr>
          <w:p w:rsidR="00F50D42" w:rsidRPr="00F918A3" w:rsidRDefault="00F50D42" w:rsidP="00945731">
            <w:pPr>
              <w:ind w:left="6"/>
              <w:jc w:val="both"/>
              <w:rPr>
                <w:rFonts w:asciiTheme="minorHAnsi" w:hAnsiTheme="minorHAnsi" w:cstheme="minorHAnsi"/>
                <w:b/>
                <w:sz w:val="20"/>
                <w:szCs w:val="20"/>
              </w:rPr>
            </w:pPr>
            <w:r w:rsidRPr="00F918A3">
              <w:rPr>
                <w:rFonts w:asciiTheme="minorHAnsi" w:hAnsiTheme="minorHAnsi" w:cstheme="minorHAnsi"/>
                <w:b/>
                <w:sz w:val="20"/>
                <w:szCs w:val="20"/>
              </w:rPr>
              <w:t>ID (in)</w:t>
            </w:r>
          </w:p>
        </w:tc>
        <w:tc>
          <w:tcPr>
            <w:tcW w:w="0" w:type="auto"/>
            <w:shd w:val="clear" w:color="auto" w:fill="BDD6EE" w:themeFill="accent1" w:themeFillTint="66"/>
            <w:noWrap/>
            <w:vAlign w:val="center"/>
          </w:tcPr>
          <w:p w:rsidR="00F50D42" w:rsidRPr="00F918A3" w:rsidRDefault="00F50D42" w:rsidP="00945731">
            <w:pPr>
              <w:ind w:left="495"/>
              <w:jc w:val="both"/>
              <w:rPr>
                <w:rFonts w:asciiTheme="minorHAnsi" w:hAnsiTheme="minorHAnsi" w:cstheme="minorHAnsi"/>
                <w:b/>
                <w:sz w:val="20"/>
                <w:szCs w:val="20"/>
              </w:rPr>
            </w:pPr>
            <w:r w:rsidRPr="00F918A3">
              <w:rPr>
                <w:rFonts w:asciiTheme="minorHAnsi" w:hAnsiTheme="minorHAnsi" w:cstheme="minorHAnsi"/>
                <w:b/>
                <w:sz w:val="20"/>
                <w:szCs w:val="20"/>
              </w:rPr>
              <w:t>OD (in)</w:t>
            </w:r>
          </w:p>
        </w:tc>
        <w:tc>
          <w:tcPr>
            <w:tcW w:w="0" w:type="auto"/>
            <w:shd w:val="clear" w:color="auto" w:fill="BDD6EE" w:themeFill="accent1" w:themeFillTint="66"/>
            <w:noWrap/>
            <w:vAlign w:val="center"/>
          </w:tcPr>
          <w:p w:rsidR="00F50D42" w:rsidRPr="00F918A3" w:rsidRDefault="00F50D42" w:rsidP="00945731">
            <w:pPr>
              <w:ind w:left="495"/>
              <w:jc w:val="both"/>
              <w:rPr>
                <w:rFonts w:asciiTheme="minorHAnsi" w:hAnsiTheme="minorHAnsi" w:cstheme="minorHAnsi"/>
                <w:b/>
                <w:sz w:val="20"/>
                <w:szCs w:val="20"/>
              </w:rPr>
            </w:pPr>
            <w:r w:rsidRPr="00F918A3">
              <w:rPr>
                <w:rFonts w:asciiTheme="minorHAnsi" w:hAnsiTheme="minorHAnsi" w:cstheme="minorHAnsi"/>
                <w:b/>
                <w:sz w:val="20"/>
                <w:szCs w:val="20"/>
              </w:rPr>
              <w:t>B (in)</w:t>
            </w:r>
          </w:p>
        </w:tc>
        <w:tc>
          <w:tcPr>
            <w:tcW w:w="0" w:type="auto"/>
            <w:shd w:val="clear" w:color="auto" w:fill="BDD6EE" w:themeFill="accent1" w:themeFillTint="66"/>
            <w:noWrap/>
            <w:vAlign w:val="center"/>
          </w:tcPr>
          <w:p w:rsidR="00F50D42" w:rsidRPr="00F918A3" w:rsidRDefault="00F50D42" w:rsidP="00945731">
            <w:pPr>
              <w:ind w:left="495"/>
              <w:jc w:val="both"/>
              <w:rPr>
                <w:rFonts w:asciiTheme="minorHAnsi" w:hAnsiTheme="minorHAnsi" w:cstheme="minorHAnsi"/>
                <w:b/>
                <w:sz w:val="20"/>
                <w:szCs w:val="20"/>
              </w:rPr>
            </w:pPr>
            <w:r w:rsidRPr="00F918A3">
              <w:rPr>
                <w:rFonts w:asciiTheme="minorHAnsi" w:hAnsiTheme="minorHAnsi" w:cstheme="minorHAnsi"/>
                <w:b/>
                <w:sz w:val="20"/>
                <w:szCs w:val="20"/>
              </w:rPr>
              <w:t>C (in)</w:t>
            </w:r>
          </w:p>
        </w:tc>
        <w:tc>
          <w:tcPr>
            <w:tcW w:w="0" w:type="auto"/>
            <w:shd w:val="clear" w:color="auto" w:fill="BDD6EE" w:themeFill="accent1" w:themeFillTint="66"/>
            <w:noWrap/>
            <w:vAlign w:val="center"/>
          </w:tcPr>
          <w:p w:rsidR="00F50D42" w:rsidRPr="00F918A3" w:rsidRDefault="00F50D42" w:rsidP="00945731">
            <w:pPr>
              <w:ind w:left="495"/>
              <w:jc w:val="both"/>
              <w:rPr>
                <w:rFonts w:asciiTheme="minorHAnsi" w:hAnsiTheme="minorHAnsi" w:cstheme="minorHAnsi"/>
                <w:b/>
                <w:sz w:val="20"/>
                <w:szCs w:val="20"/>
              </w:rPr>
            </w:pPr>
            <w:r w:rsidRPr="00F918A3">
              <w:rPr>
                <w:rFonts w:asciiTheme="minorHAnsi" w:hAnsiTheme="minorHAnsi" w:cstheme="minorHAnsi"/>
                <w:b/>
                <w:sz w:val="20"/>
                <w:szCs w:val="20"/>
              </w:rPr>
              <w:t>W (in)</w:t>
            </w:r>
          </w:p>
        </w:tc>
      </w:tr>
      <w:tr w:rsidR="00F50D42" w:rsidRPr="00F918A3" w:rsidTr="00945731">
        <w:trPr>
          <w:trHeight w:val="315"/>
          <w:jc w:val="center"/>
        </w:trPr>
        <w:tc>
          <w:tcPr>
            <w:tcW w:w="0" w:type="auto"/>
            <w:noWrap/>
            <w:vAlign w:val="center"/>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0,079</w:t>
            </w:r>
          </w:p>
        </w:tc>
        <w:tc>
          <w:tcPr>
            <w:tcW w:w="0" w:type="auto"/>
            <w:noWrap/>
            <w:vAlign w:val="center"/>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2,375</w:t>
            </w:r>
          </w:p>
        </w:tc>
        <w:tc>
          <w:tcPr>
            <w:tcW w:w="0" w:type="auto"/>
            <w:noWrap/>
            <w:vAlign w:val="center"/>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12</w:t>
            </w:r>
          </w:p>
        </w:tc>
        <w:tc>
          <w:tcPr>
            <w:tcW w:w="0" w:type="auto"/>
            <w:noWrap/>
            <w:vAlign w:val="center"/>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r>
      <w:tr w:rsidR="00F50D42" w:rsidRPr="00F918A3" w:rsidTr="00945731">
        <w:trPr>
          <w:trHeight w:val="315"/>
          <w:jc w:val="center"/>
        </w:trPr>
        <w:tc>
          <w:tcPr>
            <w:tcW w:w="0" w:type="auto"/>
            <w:noWrap/>
            <w:vAlign w:val="center"/>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3</w:t>
            </w:r>
          </w:p>
        </w:tc>
        <w:tc>
          <w:tcPr>
            <w:tcW w:w="0" w:type="auto"/>
            <w:noWrap/>
            <w:vAlign w:val="center"/>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0,118</w:t>
            </w:r>
          </w:p>
        </w:tc>
        <w:tc>
          <w:tcPr>
            <w:tcW w:w="0" w:type="auto"/>
            <w:noWrap/>
            <w:vAlign w:val="center"/>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3,500</w:t>
            </w:r>
          </w:p>
        </w:tc>
        <w:tc>
          <w:tcPr>
            <w:tcW w:w="0" w:type="auto"/>
            <w:noWrap/>
            <w:vAlign w:val="center"/>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15</w:t>
            </w:r>
          </w:p>
        </w:tc>
        <w:tc>
          <w:tcPr>
            <w:tcW w:w="0" w:type="auto"/>
            <w:noWrap/>
            <w:vAlign w:val="center"/>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r>
      <w:tr w:rsidR="00F50D42" w:rsidRPr="00F918A3" w:rsidTr="00945731">
        <w:trPr>
          <w:trHeight w:val="315"/>
          <w:jc w:val="center"/>
        </w:trPr>
        <w:tc>
          <w:tcPr>
            <w:tcW w:w="0" w:type="auto"/>
            <w:noWrap/>
            <w:vAlign w:val="center"/>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0" w:type="auto"/>
            <w:noWrap/>
            <w:vAlign w:val="center"/>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0,157</w:t>
            </w:r>
          </w:p>
        </w:tc>
        <w:tc>
          <w:tcPr>
            <w:tcW w:w="0" w:type="auto"/>
            <w:noWrap/>
            <w:vAlign w:val="center"/>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4,500</w:t>
            </w:r>
          </w:p>
        </w:tc>
        <w:tc>
          <w:tcPr>
            <w:tcW w:w="0" w:type="auto"/>
            <w:noWrap/>
            <w:vAlign w:val="center"/>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18</w:t>
            </w:r>
          </w:p>
        </w:tc>
        <w:tc>
          <w:tcPr>
            <w:tcW w:w="0" w:type="auto"/>
            <w:noWrap/>
            <w:vAlign w:val="center"/>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r>
      <w:tr w:rsidR="00F50D42" w:rsidRPr="00F918A3" w:rsidTr="00945731">
        <w:trPr>
          <w:trHeight w:val="315"/>
          <w:jc w:val="center"/>
        </w:trPr>
        <w:tc>
          <w:tcPr>
            <w:tcW w:w="0" w:type="auto"/>
            <w:noWrap/>
            <w:vAlign w:val="center"/>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0" w:type="auto"/>
            <w:noWrap/>
            <w:vAlign w:val="center"/>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0,236</w:t>
            </w:r>
          </w:p>
        </w:tc>
        <w:tc>
          <w:tcPr>
            <w:tcW w:w="0" w:type="auto"/>
            <w:noWrap/>
            <w:vAlign w:val="center"/>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6,625</w:t>
            </w:r>
          </w:p>
        </w:tc>
        <w:tc>
          <w:tcPr>
            <w:tcW w:w="0" w:type="auto"/>
            <w:noWrap/>
            <w:vAlign w:val="center"/>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25</w:t>
            </w:r>
          </w:p>
        </w:tc>
        <w:tc>
          <w:tcPr>
            <w:tcW w:w="0" w:type="auto"/>
            <w:noWrap/>
            <w:vAlign w:val="center"/>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r>
    </w:tbl>
    <w:p w:rsidR="00F50D42" w:rsidRPr="00F918A3" w:rsidRDefault="00F50D42" w:rsidP="00F50D42">
      <w:pPr>
        <w:jc w:val="both"/>
        <w:rPr>
          <w:rFonts w:asciiTheme="minorHAnsi" w:hAnsiTheme="minorHAnsi" w:cstheme="minorHAnsi"/>
          <w:sz w:val="20"/>
          <w:szCs w:val="20"/>
        </w:rPr>
      </w:pPr>
    </w:p>
    <w:p w:rsidR="00F50D42" w:rsidRPr="00F918A3" w:rsidRDefault="00F50D42" w:rsidP="00F50D42">
      <w:pPr>
        <w:jc w:val="both"/>
        <w:rPr>
          <w:rFonts w:asciiTheme="minorHAnsi" w:hAnsiTheme="minorHAnsi" w:cstheme="minorHAnsi"/>
          <w:b/>
          <w:sz w:val="20"/>
          <w:szCs w:val="20"/>
        </w:rPr>
      </w:pPr>
      <w:r w:rsidRPr="00F918A3">
        <w:rPr>
          <w:rFonts w:asciiTheme="minorHAnsi" w:hAnsiTheme="minorHAnsi" w:cstheme="minorHAnsi"/>
          <w:sz w:val="20"/>
          <w:szCs w:val="20"/>
        </w:rPr>
        <w:t>El colocado de la manta se realizará según la figura 1.</w:t>
      </w:r>
    </w:p>
    <w:p w:rsidR="00F50D42" w:rsidRPr="00F918A3" w:rsidRDefault="00F50D42" w:rsidP="00F50D42">
      <w:pPr>
        <w:ind w:left="495"/>
        <w:jc w:val="center"/>
        <w:rPr>
          <w:rFonts w:asciiTheme="minorHAnsi" w:hAnsiTheme="minorHAnsi" w:cstheme="minorHAnsi"/>
          <w:b/>
          <w:sz w:val="20"/>
          <w:szCs w:val="20"/>
        </w:rPr>
      </w:pPr>
    </w:p>
    <w:p w:rsidR="00F50D42" w:rsidRPr="00F918A3" w:rsidRDefault="00F50D42" w:rsidP="00F50D42">
      <w:pPr>
        <w:ind w:left="495"/>
        <w:jc w:val="center"/>
        <w:rPr>
          <w:rFonts w:asciiTheme="minorHAnsi" w:hAnsiTheme="minorHAnsi" w:cstheme="minorHAnsi"/>
          <w:b/>
          <w:sz w:val="20"/>
          <w:szCs w:val="20"/>
        </w:rPr>
      </w:pPr>
      <w:r w:rsidRPr="00F918A3">
        <w:rPr>
          <w:rFonts w:asciiTheme="minorHAnsi" w:hAnsiTheme="minorHAnsi" w:cstheme="minorHAnsi"/>
          <w:b/>
          <w:sz w:val="20"/>
          <w:szCs w:val="20"/>
        </w:rPr>
        <w:t>Figura 1. Diagrama de colocado de la manta</w:t>
      </w:r>
    </w:p>
    <w:p w:rsidR="00F50D42" w:rsidRPr="00F918A3" w:rsidRDefault="00F50D42" w:rsidP="00F50D42">
      <w:pPr>
        <w:ind w:left="495"/>
        <w:jc w:val="center"/>
        <w:rPr>
          <w:rFonts w:asciiTheme="minorHAnsi" w:hAnsiTheme="minorHAnsi" w:cstheme="minorHAnsi"/>
          <w:b/>
          <w:sz w:val="20"/>
          <w:szCs w:val="20"/>
        </w:rPr>
      </w:pPr>
      <w:r w:rsidRPr="00F918A3">
        <w:rPr>
          <w:rFonts w:asciiTheme="minorHAnsi" w:hAnsiTheme="minorHAnsi" w:cstheme="minorHAnsi"/>
          <w:b/>
          <w:noProof/>
          <w:sz w:val="20"/>
          <w:szCs w:val="20"/>
        </w:rPr>
        <w:drawing>
          <wp:inline distT="0" distB="0" distL="0" distR="0" wp14:anchorId="7C424D60" wp14:editId="169F51AA">
            <wp:extent cx="1276641" cy="1199692"/>
            <wp:effectExtent l="114300" t="95250" r="114300" b="95885"/>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F50D42" w:rsidRPr="00F918A3" w:rsidRDefault="00F50D42" w:rsidP="00F50D42">
      <w:pPr>
        <w:ind w:left="495"/>
        <w:jc w:val="both"/>
        <w:rPr>
          <w:rFonts w:asciiTheme="minorHAnsi" w:hAnsiTheme="minorHAnsi" w:cstheme="minorHAnsi"/>
          <w:b/>
          <w:sz w:val="20"/>
          <w:szCs w:val="20"/>
        </w:rPr>
      </w:pPr>
      <w:r w:rsidRPr="00F918A3">
        <w:rPr>
          <w:rFonts w:asciiTheme="minorHAnsi" w:hAnsiTheme="minorHAnsi" w:cstheme="minorHAnsi"/>
          <w:b/>
          <w:sz w:val="20"/>
          <w:szCs w:val="20"/>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59"/>
        <w:gridCol w:w="1073"/>
        <w:gridCol w:w="1204"/>
        <w:gridCol w:w="1149"/>
        <w:gridCol w:w="1072"/>
        <w:gridCol w:w="1061"/>
        <w:gridCol w:w="1072"/>
        <w:gridCol w:w="1061"/>
      </w:tblGrid>
      <w:tr w:rsidR="00F50D42" w:rsidRPr="00F918A3" w:rsidTr="00945731">
        <w:trPr>
          <w:trHeight w:val="307"/>
          <w:jc w:val="center"/>
        </w:trPr>
        <w:tc>
          <w:tcPr>
            <w:tcW w:w="1259" w:type="dxa"/>
            <w:shd w:val="clear" w:color="auto" w:fill="BDD6EE" w:themeFill="accent1" w:themeFillTint="66"/>
            <w:vAlign w:val="bottom"/>
          </w:tcPr>
          <w:p w:rsidR="00F50D42" w:rsidRPr="00F918A3" w:rsidRDefault="00F50D42" w:rsidP="00945731">
            <w:pPr>
              <w:ind w:left="495"/>
              <w:jc w:val="both"/>
              <w:rPr>
                <w:rFonts w:asciiTheme="minorHAnsi" w:hAnsiTheme="minorHAnsi" w:cstheme="minorHAnsi"/>
                <w:b/>
                <w:sz w:val="20"/>
                <w:szCs w:val="20"/>
              </w:rPr>
            </w:pPr>
            <w:r w:rsidRPr="00F918A3">
              <w:rPr>
                <w:rFonts w:asciiTheme="minorHAnsi" w:hAnsiTheme="minorHAnsi" w:cstheme="minorHAnsi"/>
                <w:b/>
                <w:noProof/>
                <w:sz w:val="20"/>
                <w:szCs w:val="20"/>
              </w:rPr>
              <w:drawing>
                <wp:inline distT="0" distB="0" distL="0" distR="0" wp14:anchorId="790CAEE9" wp14:editId="769F1DC6">
                  <wp:extent cx="210820" cy="140970"/>
                  <wp:effectExtent l="19050" t="0" r="0" b="0"/>
                  <wp:docPr id="87"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F50D42" w:rsidRPr="00F918A3" w:rsidRDefault="00F50D42" w:rsidP="00945731">
            <w:pPr>
              <w:ind w:left="495"/>
              <w:jc w:val="both"/>
              <w:rPr>
                <w:rFonts w:asciiTheme="minorHAnsi" w:hAnsiTheme="minorHAnsi" w:cstheme="minorHAnsi"/>
                <w:b/>
                <w:sz w:val="20"/>
                <w:szCs w:val="20"/>
              </w:rPr>
            </w:pPr>
            <w:r w:rsidRPr="00F918A3">
              <w:rPr>
                <w:rFonts w:asciiTheme="minorHAnsi" w:hAnsiTheme="minorHAnsi" w:cstheme="minorHAnsi"/>
                <w:b/>
                <w:noProof/>
                <w:sz w:val="20"/>
                <w:szCs w:val="20"/>
              </w:rPr>
              <w:drawing>
                <wp:inline distT="0" distB="0" distL="0" distR="0" wp14:anchorId="51461BF5" wp14:editId="09AB568E">
                  <wp:extent cx="210820" cy="140970"/>
                  <wp:effectExtent l="19050" t="0" r="0" b="0"/>
                  <wp:docPr id="88"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F50D42" w:rsidRPr="00F918A3" w:rsidRDefault="00F50D42" w:rsidP="00945731">
            <w:pPr>
              <w:ind w:left="495"/>
              <w:jc w:val="both"/>
              <w:rPr>
                <w:rFonts w:asciiTheme="minorHAnsi" w:hAnsiTheme="minorHAnsi" w:cstheme="minorHAnsi"/>
                <w:b/>
                <w:sz w:val="20"/>
                <w:szCs w:val="20"/>
              </w:rPr>
            </w:pPr>
            <w:r w:rsidRPr="00F918A3">
              <w:rPr>
                <w:rFonts w:asciiTheme="minorHAnsi" w:hAnsiTheme="minorHAnsi" w:cstheme="minorHAnsi"/>
                <w:b/>
                <w:sz w:val="20"/>
                <w:szCs w:val="20"/>
              </w:rPr>
              <w:t>C</w:t>
            </w:r>
          </w:p>
        </w:tc>
        <w:tc>
          <w:tcPr>
            <w:tcW w:w="2133" w:type="dxa"/>
            <w:gridSpan w:val="2"/>
            <w:shd w:val="clear" w:color="auto" w:fill="BDD6EE" w:themeFill="accent1" w:themeFillTint="66"/>
            <w:vAlign w:val="bottom"/>
          </w:tcPr>
          <w:p w:rsidR="00F50D42" w:rsidRPr="00F918A3" w:rsidRDefault="00F50D42" w:rsidP="00945731">
            <w:pPr>
              <w:ind w:left="495"/>
              <w:jc w:val="both"/>
              <w:rPr>
                <w:rFonts w:asciiTheme="minorHAnsi" w:hAnsiTheme="minorHAnsi" w:cstheme="minorHAnsi"/>
                <w:b/>
                <w:sz w:val="20"/>
                <w:szCs w:val="20"/>
              </w:rPr>
            </w:pPr>
            <w:r w:rsidRPr="00F918A3">
              <w:rPr>
                <w:rFonts w:asciiTheme="minorHAnsi" w:hAnsiTheme="minorHAnsi" w:cstheme="minorHAnsi"/>
                <w:b/>
                <w:sz w:val="20"/>
                <w:szCs w:val="20"/>
              </w:rPr>
              <w:t>B</w:t>
            </w:r>
          </w:p>
        </w:tc>
        <w:tc>
          <w:tcPr>
            <w:tcW w:w="2133" w:type="dxa"/>
            <w:gridSpan w:val="2"/>
            <w:shd w:val="clear" w:color="auto" w:fill="BDD6EE" w:themeFill="accent1" w:themeFillTint="66"/>
            <w:vAlign w:val="bottom"/>
          </w:tcPr>
          <w:p w:rsidR="00F50D42" w:rsidRPr="00F918A3" w:rsidRDefault="00F50D42" w:rsidP="00945731">
            <w:pPr>
              <w:ind w:left="495"/>
              <w:jc w:val="both"/>
              <w:rPr>
                <w:rFonts w:asciiTheme="minorHAnsi" w:hAnsiTheme="minorHAnsi" w:cstheme="minorHAnsi"/>
                <w:b/>
                <w:sz w:val="20"/>
                <w:szCs w:val="20"/>
              </w:rPr>
            </w:pPr>
            <w:r w:rsidRPr="00F918A3">
              <w:rPr>
                <w:rFonts w:asciiTheme="minorHAnsi" w:hAnsiTheme="minorHAnsi" w:cstheme="minorHAnsi"/>
                <w:b/>
                <w:sz w:val="20"/>
                <w:szCs w:val="20"/>
              </w:rPr>
              <w:t>W</w:t>
            </w:r>
          </w:p>
        </w:tc>
      </w:tr>
      <w:tr w:rsidR="00F50D42" w:rsidRPr="00F918A3" w:rsidTr="00945731">
        <w:trPr>
          <w:trHeight w:val="292"/>
          <w:jc w:val="center"/>
        </w:trPr>
        <w:tc>
          <w:tcPr>
            <w:tcW w:w="1259" w:type="dxa"/>
            <w:shd w:val="clear" w:color="auto" w:fill="BDD6EE" w:themeFill="accent1" w:themeFillTint="66"/>
            <w:vAlign w:val="bottom"/>
          </w:tcPr>
          <w:p w:rsidR="00F50D42" w:rsidRPr="00F918A3" w:rsidRDefault="00F50D42" w:rsidP="00945731">
            <w:pPr>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Plg. ( 0.001)</w:t>
            </w:r>
          </w:p>
        </w:tc>
        <w:tc>
          <w:tcPr>
            <w:tcW w:w="1073" w:type="dxa"/>
            <w:shd w:val="clear" w:color="auto" w:fill="BDD6EE" w:themeFill="accent1" w:themeFillTint="66"/>
            <w:vAlign w:val="bottom"/>
          </w:tcPr>
          <w:p w:rsidR="00F50D42" w:rsidRPr="00F918A3" w:rsidRDefault="00F50D42" w:rsidP="00945731">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mm</w:t>
            </w:r>
          </w:p>
        </w:tc>
        <w:tc>
          <w:tcPr>
            <w:tcW w:w="1204" w:type="dxa"/>
            <w:shd w:val="clear" w:color="auto" w:fill="BDD6EE" w:themeFill="accent1" w:themeFillTint="66"/>
            <w:vAlign w:val="bottom"/>
          </w:tcPr>
          <w:p w:rsidR="00F50D42" w:rsidRPr="00F918A3" w:rsidRDefault="00F50D42" w:rsidP="00945731">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Plg.</w:t>
            </w:r>
          </w:p>
        </w:tc>
        <w:tc>
          <w:tcPr>
            <w:tcW w:w="1149" w:type="dxa"/>
            <w:shd w:val="clear" w:color="auto" w:fill="BDD6EE" w:themeFill="accent1" w:themeFillTint="66"/>
            <w:vAlign w:val="bottom"/>
          </w:tcPr>
          <w:p w:rsidR="00F50D42" w:rsidRPr="00F918A3" w:rsidRDefault="00F50D42" w:rsidP="00945731">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F50D42" w:rsidRPr="00F918A3" w:rsidRDefault="00F50D42" w:rsidP="00945731">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Plg.</w:t>
            </w:r>
          </w:p>
        </w:tc>
        <w:tc>
          <w:tcPr>
            <w:tcW w:w="1061" w:type="dxa"/>
            <w:shd w:val="clear" w:color="auto" w:fill="BDD6EE" w:themeFill="accent1" w:themeFillTint="66"/>
            <w:vAlign w:val="bottom"/>
          </w:tcPr>
          <w:p w:rsidR="00F50D42" w:rsidRPr="00F918A3" w:rsidRDefault="00F50D42" w:rsidP="00945731">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F50D42" w:rsidRPr="00F918A3" w:rsidRDefault="00F50D42" w:rsidP="00945731">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Plg.</w:t>
            </w:r>
          </w:p>
        </w:tc>
        <w:tc>
          <w:tcPr>
            <w:tcW w:w="1061" w:type="dxa"/>
            <w:shd w:val="clear" w:color="auto" w:fill="BDD6EE" w:themeFill="accent1" w:themeFillTint="66"/>
            <w:vAlign w:val="bottom"/>
          </w:tcPr>
          <w:p w:rsidR="00F50D42" w:rsidRPr="00F918A3" w:rsidRDefault="00F50D42" w:rsidP="00945731">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mm</w:t>
            </w:r>
          </w:p>
        </w:tc>
      </w:tr>
      <w:tr w:rsidR="00F50D42" w:rsidRPr="00F918A3" w:rsidTr="00945731">
        <w:trPr>
          <w:trHeight w:val="245"/>
          <w:jc w:val="center"/>
        </w:trPr>
        <w:tc>
          <w:tcPr>
            <w:tcW w:w="1259" w:type="dxa"/>
            <w:vAlign w:val="bottom"/>
          </w:tcPr>
          <w:p w:rsidR="00F50D42" w:rsidRPr="00F918A3" w:rsidRDefault="00F50D42" w:rsidP="00945731">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2375</w:t>
            </w:r>
          </w:p>
        </w:tc>
        <w:tc>
          <w:tcPr>
            <w:tcW w:w="1073" w:type="dxa"/>
            <w:vAlign w:val="bottom"/>
          </w:tcPr>
          <w:p w:rsidR="00F50D42" w:rsidRPr="00F918A3" w:rsidRDefault="00F50D42" w:rsidP="00945731">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50</w:t>
            </w:r>
          </w:p>
        </w:tc>
        <w:tc>
          <w:tcPr>
            <w:tcW w:w="1204" w:type="dxa"/>
            <w:vAlign w:val="bottom"/>
          </w:tcPr>
          <w:p w:rsidR="00F50D42" w:rsidRPr="00F918A3" w:rsidRDefault="00F50D42" w:rsidP="00945731">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12</w:t>
            </w:r>
          </w:p>
        </w:tc>
        <w:tc>
          <w:tcPr>
            <w:tcW w:w="1149" w:type="dxa"/>
            <w:vAlign w:val="bottom"/>
          </w:tcPr>
          <w:p w:rsidR="00F50D42" w:rsidRPr="00F918A3" w:rsidRDefault="00F50D42" w:rsidP="00945731">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305</w:t>
            </w:r>
          </w:p>
        </w:tc>
        <w:tc>
          <w:tcPr>
            <w:tcW w:w="1072" w:type="dxa"/>
            <w:vAlign w:val="bottom"/>
          </w:tcPr>
          <w:p w:rsidR="00F50D42" w:rsidRPr="00F918A3" w:rsidRDefault="00F50D42" w:rsidP="00945731">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w:t>
            </w:r>
          </w:p>
        </w:tc>
        <w:tc>
          <w:tcPr>
            <w:tcW w:w="1061" w:type="dxa"/>
            <w:vAlign w:val="bottom"/>
          </w:tcPr>
          <w:p w:rsidR="00F50D42" w:rsidRPr="00F918A3" w:rsidRDefault="00F50D42" w:rsidP="00945731">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50</w:t>
            </w:r>
          </w:p>
        </w:tc>
        <w:tc>
          <w:tcPr>
            <w:tcW w:w="1072" w:type="dxa"/>
            <w:vAlign w:val="bottom"/>
          </w:tcPr>
          <w:p w:rsidR="00F50D42" w:rsidRPr="00F918A3" w:rsidRDefault="00F50D42" w:rsidP="00945731">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4</w:t>
            </w:r>
          </w:p>
        </w:tc>
        <w:tc>
          <w:tcPr>
            <w:tcW w:w="1061" w:type="dxa"/>
            <w:vAlign w:val="bottom"/>
          </w:tcPr>
          <w:p w:rsidR="00F50D42" w:rsidRPr="00F918A3" w:rsidRDefault="00F50D42" w:rsidP="00945731">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100</w:t>
            </w:r>
          </w:p>
        </w:tc>
      </w:tr>
      <w:tr w:rsidR="00F50D42" w:rsidRPr="00F918A3" w:rsidTr="00945731">
        <w:trPr>
          <w:trHeight w:val="245"/>
          <w:jc w:val="center"/>
        </w:trPr>
        <w:tc>
          <w:tcPr>
            <w:tcW w:w="1259" w:type="dxa"/>
            <w:vAlign w:val="bottom"/>
          </w:tcPr>
          <w:p w:rsidR="00F50D42" w:rsidRPr="00F918A3" w:rsidRDefault="00F50D42" w:rsidP="00945731">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2875</w:t>
            </w:r>
          </w:p>
        </w:tc>
        <w:tc>
          <w:tcPr>
            <w:tcW w:w="1073" w:type="dxa"/>
            <w:vAlign w:val="bottom"/>
          </w:tcPr>
          <w:p w:rsidR="00F50D42" w:rsidRPr="00F918A3" w:rsidRDefault="00F50D42" w:rsidP="00945731">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65</w:t>
            </w:r>
          </w:p>
        </w:tc>
        <w:tc>
          <w:tcPr>
            <w:tcW w:w="1204" w:type="dxa"/>
            <w:vAlign w:val="bottom"/>
          </w:tcPr>
          <w:p w:rsidR="00F50D42" w:rsidRPr="00F918A3" w:rsidRDefault="00F50D42" w:rsidP="00945731">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13</w:t>
            </w:r>
          </w:p>
        </w:tc>
        <w:tc>
          <w:tcPr>
            <w:tcW w:w="1149" w:type="dxa"/>
            <w:vAlign w:val="bottom"/>
          </w:tcPr>
          <w:p w:rsidR="00F50D42" w:rsidRPr="00F918A3" w:rsidRDefault="00F50D42" w:rsidP="00945731">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330</w:t>
            </w:r>
          </w:p>
        </w:tc>
        <w:tc>
          <w:tcPr>
            <w:tcW w:w="1072" w:type="dxa"/>
            <w:vAlign w:val="bottom"/>
          </w:tcPr>
          <w:p w:rsidR="00F50D42" w:rsidRPr="00F918A3" w:rsidRDefault="00F50D42" w:rsidP="00945731">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w:t>
            </w:r>
          </w:p>
        </w:tc>
        <w:tc>
          <w:tcPr>
            <w:tcW w:w="1061" w:type="dxa"/>
            <w:vAlign w:val="bottom"/>
          </w:tcPr>
          <w:p w:rsidR="00F50D42" w:rsidRPr="00F918A3" w:rsidRDefault="00F50D42" w:rsidP="00945731">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50</w:t>
            </w:r>
          </w:p>
        </w:tc>
        <w:tc>
          <w:tcPr>
            <w:tcW w:w="1072" w:type="dxa"/>
            <w:vAlign w:val="bottom"/>
          </w:tcPr>
          <w:p w:rsidR="00F50D42" w:rsidRPr="00F918A3" w:rsidRDefault="00F50D42" w:rsidP="00945731">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4</w:t>
            </w:r>
          </w:p>
        </w:tc>
        <w:tc>
          <w:tcPr>
            <w:tcW w:w="1061" w:type="dxa"/>
            <w:vAlign w:val="bottom"/>
          </w:tcPr>
          <w:p w:rsidR="00F50D42" w:rsidRPr="00F918A3" w:rsidRDefault="00F50D42" w:rsidP="00945731">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100</w:t>
            </w:r>
          </w:p>
        </w:tc>
      </w:tr>
      <w:tr w:rsidR="00F50D42" w:rsidRPr="00F918A3" w:rsidTr="00945731">
        <w:trPr>
          <w:trHeight w:val="245"/>
          <w:jc w:val="center"/>
        </w:trPr>
        <w:tc>
          <w:tcPr>
            <w:tcW w:w="1259" w:type="dxa"/>
            <w:vAlign w:val="bottom"/>
          </w:tcPr>
          <w:p w:rsidR="00F50D42" w:rsidRPr="00F918A3" w:rsidRDefault="00F50D42" w:rsidP="00945731">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3500</w:t>
            </w:r>
          </w:p>
        </w:tc>
        <w:tc>
          <w:tcPr>
            <w:tcW w:w="1073" w:type="dxa"/>
            <w:vAlign w:val="bottom"/>
          </w:tcPr>
          <w:p w:rsidR="00F50D42" w:rsidRPr="00F918A3" w:rsidRDefault="00F50D42" w:rsidP="00945731">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80</w:t>
            </w:r>
          </w:p>
        </w:tc>
        <w:tc>
          <w:tcPr>
            <w:tcW w:w="1204" w:type="dxa"/>
            <w:vAlign w:val="bottom"/>
          </w:tcPr>
          <w:p w:rsidR="00F50D42" w:rsidRPr="00F918A3" w:rsidRDefault="00F50D42" w:rsidP="00945731">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15</w:t>
            </w:r>
          </w:p>
        </w:tc>
        <w:tc>
          <w:tcPr>
            <w:tcW w:w="1149" w:type="dxa"/>
            <w:vAlign w:val="bottom"/>
          </w:tcPr>
          <w:p w:rsidR="00F50D42" w:rsidRPr="00F918A3" w:rsidRDefault="00F50D42" w:rsidP="00945731">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380</w:t>
            </w:r>
          </w:p>
        </w:tc>
        <w:tc>
          <w:tcPr>
            <w:tcW w:w="1072" w:type="dxa"/>
            <w:vAlign w:val="bottom"/>
          </w:tcPr>
          <w:p w:rsidR="00F50D42" w:rsidRPr="00F918A3" w:rsidRDefault="00F50D42" w:rsidP="00945731">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w:t>
            </w:r>
          </w:p>
        </w:tc>
        <w:tc>
          <w:tcPr>
            <w:tcW w:w="1061" w:type="dxa"/>
            <w:vAlign w:val="bottom"/>
          </w:tcPr>
          <w:p w:rsidR="00F50D42" w:rsidRPr="00F918A3" w:rsidRDefault="00F50D42" w:rsidP="00945731">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50</w:t>
            </w:r>
          </w:p>
        </w:tc>
        <w:tc>
          <w:tcPr>
            <w:tcW w:w="1072" w:type="dxa"/>
            <w:vAlign w:val="bottom"/>
          </w:tcPr>
          <w:p w:rsidR="00F50D42" w:rsidRPr="00F918A3" w:rsidRDefault="00F50D42" w:rsidP="00945731">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4</w:t>
            </w:r>
          </w:p>
        </w:tc>
        <w:tc>
          <w:tcPr>
            <w:tcW w:w="1061" w:type="dxa"/>
            <w:vAlign w:val="bottom"/>
          </w:tcPr>
          <w:p w:rsidR="00F50D42" w:rsidRPr="00F918A3" w:rsidRDefault="00F50D42" w:rsidP="00945731">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100</w:t>
            </w:r>
          </w:p>
        </w:tc>
      </w:tr>
      <w:tr w:rsidR="00F50D42" w:rsidRPr="00F918A3" w:rsidTr="00945731">
        <w:trPr>
          <w:trHeight w:val="245"/>
          <w:jc w:val="center"/>
        </w:trPr>
        <w:tc>
          <w:tcPr>
            <w:tcW w:w="1259" w:type="dxa"/>
            <w:vAlign w:val="bottom"/>
          </w:tcPr>
          <w:p w:rsidR="00F50D42" w:rsidRPr="00F918A3" w:rsidRDefault="00F50D42" w:rsidP="00945731">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4000</w:t>
            </w:r>
          </w:p>
        </w:tc>
        <w:tc>
          <w:tcPr>
            <w:tcW w:w="1073" w:type="dxa"/>
            <w:vAlign w:val="bottom"/>
          </w:tcPr>
          <w:p w:rsidR="00F50D42" w:rsidRPr="00F918A3" w:rsidRDefault="00F50D42" w:rsidP="00945731">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90</w:t>
            </w:r>
          </w:p>
        </w:tc>
        <w:tc>
          <w:tcPr>
            <w:tcW w:w="1204"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lang w:val="en-US"/>
              </w:rPr>
              <w:t>1</w:t>
            </w:r>
            <w:r w:rsidRPr="00F918A3">
              <w:rPr>
                <w:rFonts w:asciiTheme="minorHAnsi" w:hAnsiTheme="minorHAnsi" w:cstheme="minorHAnsi"/>
                <w:sz w:val="20"/>
                <w:szCs w:val="20"/>
              </w:rPr>
              <w:t>8</w:t>
            </w:r>
          </w:p>
        </w:tc>
        <w:tc>
          <w:tcPr>
            <w:tcW w:w="114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460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F50D42" w:rsidRPr="00F918A3" w:rsidTr="00945731">
        <w:trPr>
          <w:trHeight w:val="245"/>
          <w:jc w:val="center"/>
        </w:trPr>
        <w:tc>
          <w:tcPr>
            <w:tcW w:w="125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4500</w:t>
            </w:r>
          </w:p>
        </w:tc>
        <w:tc>
          <w:tcPr>
            <w:tcW w:w="1073"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c>
          <w:tcPr>
            <w:tcW w:w="1204"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18</w:t>
            </w:r>
          </w:p>
        </w:tc>
        <w:tc>
          <w:tcPr>
            <w:tcW w:w="114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460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F50D42" w:rsidRPr="00F918A3" w:rsidTr="00945731">
        <w:trPr>
          <w:trHeight w:val="245"/>
          <w:jc w:val="center"/>
        </w:trPr>
        <w:tc>
          <w:tcPr>
            <w:tcW w:w="125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5563</w:t>
            </w:r>
          </w:p>
        </w:tc>
        <w:tc>
          <w:tcPr>
            <w:tcW w:w="1073"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125</w:t>
            </w:r>
          </w:p>
        </w:tc>
        <w:tc>
          <w:tcPr>
            <w:tcW w:w="1204"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21,5</w:t>
            </w:r>
          </w:p>
        </w:tc>
        <w:tc>
          <w:tcPr>
            <w:tcW w:w="114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550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F50D42" w:rsidRPr="00F918A3" w:rsidTr="00945731">
        <w:trPr>
          <w:trHeight w:val="231"/>
          <w:jc w:val="center"/>
        </w:trPr>
        <w:tc>
          <w:tcPr>
            <w:tcW w:w="125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6625</w:t>
            </w:r>
          </w:p>
        </w:tc>
        <w:tc>
          <w:tcPr>
            <w:tcW w:w="1073"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c>
          <w:tcPr>
            <w:tcW w:w="1204"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25</w:t>
            </w:r>
          </w:p>
        </w:tc>
        <w:tc>
          <w:tcPr>
            <w:tcW w:w="114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640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F50D42" w:rsidRPr="00F918A3" w:rsidTr="00945731">
        <w:trPr>
          <w:trHeight w:val="245"/>
          <w:jc w:val="center"/>
        </w:trPr>
        <w:tc>
          <w:tcPr>
            <w:tcW w:w="125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8625</w:t>
            </w:r>
          </w:p>
        </w:tc>
        <w:tc>
          <w:tcPr>
            <w:tcW w:w="1073"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200</w:t>
            </w:r>
          </w:p>
        </w:tc>
        <w:tc>
          <w:tcPr>
            <w:tcW w:w="1204"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31,5</w:t>
            </w:r>
          </w:p>
        </w:tc>
        <w:tc>
          <w:tcPr>
            <w:tcW w:w="114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800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F50D42" w:rsidRPr="00F918A3" w:rsidTr="00945731">
        <w:trPr>
          <w:trHeight w:val="231"/>
          <w:jc w:val="center"/>
        </w:trPr>
        <w:tc>
          <w:tcPr>
            <w:tcW w:w="125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10750</w:t>
            </w:r>
          </w:p>
        </w:tc>
        <w:tc>
          <w:tcPr>
            <w:tcW w:w="1073"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250</w:t>
            </w:r>
          </w:p>
        </w:tc>
        <w:tc>
          <w:tcPr>
            <w:tcW w:w="1204"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38,5</w:t>
            </w:r>
          </w:p>
        </w:tc>
        <w:tc>
          <w:tcPr>
            <w:tcW w:w="114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980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F50D42" w:rsidRPr="00F918A3" w:rsidTr="00945731">
        <w:trPr>
          <w:trHeight w:val="231"/>
          <w:jc w:val="center"/>
        </w:trPr>
        <w:tc>
          <w:tcPr>
            <w:tcW w:w="125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12750</w:t>
            </w:r>
          </w:p>
        </w:tc>
        <w:tc>
          <w:tcPr>
            <w:tcW w:w="1073"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300</w:t>
            </w:r>
          </w:p>
        </w:tc>
        <w:tc>
          <w:tcPr>
            <w:tcW w:w="1204"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45,5</w:t>
            </w:r>
          </w:p>
        </w:tc>
        <w:tc>
          <w:tcPr>
            <w:tcW w:w="114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1150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F50D42" w:rsidRPr="00F918A3" w:rsidTr="00945731">
        <w:trPr>
          <w:trHeight w:val="245"/>
          <w:jc w:val="center"/>
        </w:trPr>
        <w:tc>
          <w:tcPr>
            <w:tcW w:w="125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14000</w:t>
            </w:r>
          </w:p>
        </w:tc>
        <w:tc>
          <w:tcPr>
            <w:tcW w:w="1073"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350</w:t>
            </w:r>
          </w:p>
        </w:tc>
        <w:tc>
          <w:tcPr>
            <w:tcW w:w="1204"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49,5</w:t>
            </w:r>
          </w:p>
        </w:tc>
        <w:tc>
          <w:tcPr>
            <w:tcW w:w="114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1260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F50D42" w:rsidRPr="00F918A3" w:rsidTr="00945731">
        <w:trPr>
          <w:trHeight w:val="231"/>
          <w:jc w:val="center"/>
        </w:trPr>
        <w:tc>
          <w:tcPr>
            <w:tcW w:w="125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16000</w:t>
            </w:r>
          </w:p>
        </w:tc>
        <w:tc>
          <w:tcPr>
            <w:tcW w:w="1073"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400</w:t>
            </w:r>
          </w:p>
        </w:tc>
        <w:tc>
          <w:tcPr>
            <w:tcW w:w="1204"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56</w:t>
            </w:r>
          </w:p>
        </w:tc>
        <w:tc>
          <w:tcPr>
            <w:tcW w:w="114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1420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F50D42" w:rsidRPr="00F918A3" w:rsidTr="00945731">
        <w:trPr>
          <w:trHeight w:val="245"/>
          <w:jc w:val="center"/>
        </w:trPr>
        <w:tc>
          <w:tcPr>
            <w:tcW w:w="125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18000</w:t>
            </w:r>
          </w:p>
        </w:tc>
        <w:tc>
          <w:tcPr>
            <w:tcW w:w="1073"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450</w:t>
            </w:r>
          </w:p>
        </w:tc>
        <w:tc>
          <w:tcPr>
            <w:tcW w:w="1204"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62,5</w:t>
            </w:r>
          </w:p>
        </w:tc>
        <w:tc>
          <w:tcPr>
            <w:tcW w:w="114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1590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F50D42" w:rsidRPr="00F918A3" w:rsidTr="00945731">
        <w:trPr>
          <w:trHeight w:val="231"/>
          <w:jc w:val="center"/>
        </w:trPr>
        <w:tc>
          <w:tcPr>
            <w:tcW w:w="125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20000</w:t>
            </w:r>
          </w:p>
        </w:tc>
        <w:tc>
          <w:tcPr>
            <w:tcW w:w="1073"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500</w:t>
            </w:r>
          </w:p>
        </w:tc>
        <w:tc>
          <w:tcPr>
            <w:tcW w:w="1204"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69,5</w:t>
            </w:r>
          </w:p>
        </w:tc>
        <w:tc>
          <w:tcPr>
            <w:tcW w:w="114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1770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F50D42" w:rsidRPr="00F918A3" w:rsidTr="00945731">
        <w:trPr>
          <w:trHeight w:val="231"/>
          <w:jc w:val="center"/>
        </w:trPr>
        <w:tc>
          <w:tcPr>
            <w:tcW w:w="125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22000</w:t>
            </w:r>
          </w:p>
        </w:tc>
        <w:tc>
          <w:tcPr>
            <w:tcW w:w="1073"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550</w:t>
            </w:r>
          </w:p>
        </w:tc>
        <w:tc>
          <w:tcPr>
            <w:tcW w:w="1204"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77</w:t>
            </w:r>
          </w:p>
        </w:tc>
        <w:tc>
          <w:tcPr>
            <w:tcW w:w="114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1950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F50D42" w:rsidRPr="00F918A3" w:rsidTr="00945731">
        <w:trPr>
          <w:trHeight w:val="245"/>
          <w:jc w:val="center"/>
        </w:trPr>
        <w:tc>
          <w:tcPr>
            <w:tcW w:w="125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24000</w:t>
            </w:r>
          </w:p>
        </w:tc>
        <w:tc>
          <w:tcPr>
            <w:tcW w:w="1073"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600</w:t>
            </w:r>
          </w:p>
        </w:tc>
        <w:tc>
          <w:tcPr>
            <w:tcW w:w="1204"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83</w:t>
            </w:r>
          </w:p>
        </w:tc>
        <w:tc>
          <w:tcPr>
            <w:tcW w:w="114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2110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F50D42" w:rsidRPr="00F918A3" w:rsidTr="00945731">
        <w:trPr>
          <w:trHeight w:val="231"/>
          <w:jc w:val="center"/>
        </w:trPr>
        <w:tc>
          <w:tcPr>
            <w:tcW w:w="125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26000</w:t>
            </w:r>
          </w:p>
        </w:tc>
        <w:tc>
          <w:tcPr>
            <w:tcW w:w="1073"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650</w:t>
            </w:r>
          </w:p>
        </w:tc>
        <w:tc>
          <w:tcPr>
            <w:tcW w:w="1204"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89,5</w:t>
            </w:r>
          </w:p>
        </w:tc>
        <w:tc>
          <w:tcPr>
            <w:tcW w:w="114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2270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F50D42" w:rsidRPr="00F918A3" w:rsidTr="00945731">
        <w:trPr>
          <w:trHeight w:val="231"/>
          <w:jc w:val="center"/>
        </w:trPr>
        <w:tc>
          <w:tcPr>
            <w:tcW w:w="125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28000</w:t>
            </w:r>
          </w:p>
        </w:tc>
        <w:tc>
          <w:tcPr>
            <w:tcW w:w="1073"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700</w:t>
            </w:r>
          </w:p>
        </w:tc>
        <w:tc>
          <w:tcPr>
            <w:tcW w:w="1204"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95,5</w:t>
            </w:r>
          </w:p>
        </w:tc>
        <w:tc>
          <w:tcPr>
            <w:tcW w:w="114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2430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F50D42" w:rsidRPr="00F918A3" w:rsidTr="00945731">
        <w:trPr>
          <w:trHeight w:val="245"/>
          <w:jc w:val="center"/>
        </w:trPr>
        <w:tc>
          <w:tcPr>
            <w:tcW w:w="125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30000</w:t>
            </w:r>
          </w:p>
        </w:tc>
        <w:tc>
          <w:tcPr>
            <w:tcW w:w="1073"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750</w:t>
            </w:r>
          </w:p>
        </w:tc>
        <w:tc>
          <w:tcPr>
            <w:tcW w:w="1204"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102,5</w:t>
            </w:r>
          </w:p>
        </w:tc>
        <w:tc>
          <w:tcPr>
            <w:tcW w:w="114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2600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F50D42" w:rsidRPr="00F918A3" w:rsidTr="00945731">
        <w:trPr>
          <w:trHeight w:val="231"/>
          <w:jc w:val="center"/>
        </w:trPr>
        <w:tc>
          <w:tcPr>
            <w:tcW w:w="125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32000</w:t>
            </w:r>
          </w:p>
        </w:tc>
        <w:tc>
          <w:tcPr>
            <w:tcW w:w="1073"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800</w:t>
            </w:r>
          </w:p>
        </w:tc>
        <w:tc>
          <w:tcPr>
            <w:tcW w:w="1204"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108,5</w:t>
            </w:r>
          </w:p>
        </w:tc>
        <w:tc>
          <w:tcPr>
            <w:tcW w:w="114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2760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F50D42" w:rsidRPr="00F918A3" w:rsidTr="00945731">
        <w:trPr>
          <w:trHeight w:val="231"/>
          <w:jc w:val="center"/>
        </w:trPr>
        <w:tc>
          <w:tcPr>
            <w:tcW w:w="125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34000</w:t>
            </w:r>
          </w:p>
        </w:tc>
        <w:tc>
          <w:tcPr>
            <w:tcW w:w="1073"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850</w:t>
            </w:r>
          </w:p>
        </w:tc>
        <w:tc>
          <w:tcPr>
            <w:tcW w:w="1204"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115,5</w:t>
            </w:r>
          </w:p>
        </w:tc>
        <w:tc>
          <w:tcPr>
            <w:tcW w:w="114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2930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F50D42" w:rsidRPr="00F918A3" w:rsidTr="00945731">
        <w:trPr>
          <w:trHeight w:val="261"/>
          <w:jc w:val="center"/>
        </w:trPr>
        <w:tc>
          <w:tcPr>
            <w:tcW w:w="125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36000</w:t>
            </w:r>
          </w:p>
        </w:tc>
        <w:tc>
          <w:tcPr>
            <w:tcW w:w="1073"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900</w:t>
            </w:r>
          </w:p>
        </w:tc>
        <w:tc>
          <w:tcPr>
            <w:tcW w:w="1204"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122</w:t>
            </w:r>
          </w:p>
        </w:tc>
        <w:tc>
          <w:tcPr>
            <w:tcW w:w="1149"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3100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F50D42" w:rsidRPr="00F918A3" w:rsidRDefault="00F50D42" w:rsidP="00945731">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bl>
    <w:p w:rsidR="00F50D42" w:rsidRPr="00F918A3" w:rsidRDefault="00F50D42" w:rsidP="00F50D42">
      <w:pPr>
        <w:ind w:left="495"/>
        <w:jc w:val="both"/>
        <w:rPr>
          <w:rFonts w:asciiTheme="minorHAnsi" w:hAnsiTheme="minorHAnsi" w:cstheme="minorHAnsi"/>
          <w:sz w:val="20"/>
          <w:szCs w:val="20"/>
        </w:rPr>
      </w:pPr>
    </w:p>
    <w:p w:rsidR="00F50D42" w:rsidRDefault="00F50D42" w:rsidP="00F50D42">
      <w:pPr>
        <w:numPr>
          <w:ilvl w:val="0"/>
          <w:numId w:val="22"/>
        </w:numPr>
        <w:jc w:val="both"/>
        <w:rPr>
          <w:rFonts w:asciiTheme="minorHAnsi" w:hAnsiTheme="minorHAnsi" w:cstheme="minorHAnsi"/>
          <w:sz w:val="20"/>
          <w:szCs w:val="20"/>
        </w:rPr>
      </w:pPr>
      <w:r w:rsidRPr="00F918A3">
        <w:rPr>
          <w:rFonts w:asciiTheme="minorHAnsi" w:hAnsiTheme="minorHAnsi" w:cstheme="minorHAnsi"/>
          <w:sz w:val="20"/>
          <w:szCs w:val="20"/>
        </w:rPr>
        <w:t>Se realizará el corte de las puntas del extremo de la manta (en el traslape) 2 x ½ pulgadas de largo x ancho.</w:t>
      </w:r>
    </w:p>
    <w:p w:rsidR="00F50D42" w:rsidRPr="00D737AF" w:rsidRDefault="00F50D42" w:rsidP="00F50D42">
      <w:pPr>
        <w:ind w:left="360"/>
        <w:jc w:val="both"/>
        <w:rPr>
          <w:rFonts w:asciiTheme="minorHAnsi" w:hAnsiTheme="minorHAnsi" w:cstheme="minorHAnsi"/>
          <w:sz w:val="20"/>
          <w:szCs w:val="20"/>
        </w:rPr>
      </w:pPr>
    </w:p>
    <w:p w:rsidR="00F50D42" w:rsidRPr="00F918A3" w:rsidRDefault="00F50D42" w:rsidP="00F50D42">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Prueba de Adherencia</w:t>
      </w:r>
    </w:p>
    <w:p w:rsidR="00F50D42" w:rsidRPr="00F918A3" w:rsidRDefault="00F50D42" w:rsidP="00F50D42">
      <w:pPr>
        <w:pStyle w:val="Sangra3detindependiente"/>
        <w:autoSpaceDE w:val="0"/>
        <w:autoSpaceDN w:val="0"/>
        <w:adjustRightInd w:val="0"/>
        <w:spacing w:after="0" w:line="240" w:lineRule="auto"/>
        <w:ind w:left="1134"/>
        <w:jc w:val="both"/>
        <w:rPr>
          <w:rFonts w:cstheme="minorHAnsi"/>
          <w:b/>
          <w:bCs/>
          <w:sz w:val="20"/>
          <w:szCs w:val="20"/>
        </w:rPr>
      </w:pPr>
    </w:p>
    <w:p w:rsidR="00F50D42" w:rsidRPr="00F918A3" w:rsidRDefault="00F50D42" w:rsidP="00F50D42">
      <w:pPr>
        <w:numPr>
          <w:ilvl w:val="0"/>
          <w:numId w:val="24"/>
        </w:numPr>
        <w:ind w:left="426"/>
        <w:jc w:val="both"/>
        <w:rPr>
          <w:rFonts w:asciiTheme="minorHAnsi" w:hAnsiTheme="minorHAnsi" w:cstheme="minorHAnsi"/>
          <w:sz w:val="20"/>
          <w:szCs w:val="20"/>
        </w:rPr>
      </w:pPr>
      <w:r w:rsidRPr="00F918A3">
        <w:rPr>
          <w:rFonts w:asciiTheme="minorHAnsi" w:hAnsiTheme="minorHAnsi" w:cstheme="minorHAnsi"/>
          <w:sz w:val="20"/>
          <w:szCs w:val="20"/>
        </w:rPr>
        <w:t>Aplica a todas las juntas en las que se utilizará una manta termocontraíble para revestimiento anticorrosión. Se escogerá aleatoriamente una junta revestida del día anterior para realizar las pruebas descritas líneas más abajo.</w:t>
      </w:r>
    </w:p>
    <w:p w:rsidR="00F50D42" w:rsidRPr="00F918A3" w:rsidRDefault="00F50D42" w:rsidP="00F50D42">
      <w:pPr>
        <w:numPr>
          <w:ilvl w:val="0"/>
          <w:numId w:val="24"/>
        </w:numPr>
        <w:ind w:left="426"/>
        <w:jc w:val="both"/>
        <w:rPr>
          <w:rFonts w:asciiTheme="minorHAnsi" w:hAnsiTheme="minorHAnsi" w:cstheme="minorHAnsi"/>
          <w:sz w:val="20"/>
          <w:szCs w:val="20"/>
        </w:rPr>
      </w:pPr>
      <w:r w:rsidRPr="00F918A3">
        <w:rPr>
          <w:rFonts w:asciiTheme="minorHAnsi" w:hAnsiTheme="minorHAnsi" w:cstheme="minorHAnsi"/>
          <w:sz w:val="20"/>
          <w:szCs w:val="20"/>
        </w:rPr>
        <w:t>Se procederá a realizar dicho procedimiento en la manta que escoja el supervisor para verificar la calidad del revestimiento:</w:t>
      </w:r>
    </w:p>
    <w:p w:rsidR="00F50D42" w:rsidRPr="00F918A3" w:rsidRDefault="00F50D42" w:rsidP="00F50D42">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F50D42" w:rsidRPr="00F918A3" w:rsidRDefault="00F50D42" w:rsidP="00F50D42">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La frecuencia del ensayo será de una prueba por trabajo ejecutado en una jornada por un mismo equipo de manteadores calificados.</w:t>
      </w:r>
    </w:p>
    <w:p w:rsidR="00F50D42" w:rsidRPr="00F918A3" w:rsidRDefault="00F50D42" w:rsidP="00F50D42">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F50D42" w:rsidRPr="00F918A3" w:rsidRDefault="00F50D42" w:rsidP="00F50D42">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Se cortará una tira de 25 x 150 mm, perpendicularmente al eje de la tubería con una navaja (posición de inicio: horaria de 9 o 3), una en el área que se encuentra entre la soldadura circunferencial y el revestimiento de línea.</w:t>
      </w:r>
    </w:p>
    <w:p w:rsidR="00F50D42" w:rsidRPr="00F918A3" w:rsidRDefault="00F50D42" w:rsidP="00F50D42">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 xml:space="preserve">Se debe remover manualmente los primeros 30-40 mm del borde la tira, utilizando una espátula, destornillador o una navaja, donde será colocada la grapa del dinamómetro. </w:t>
      </w:r>
    </w:p>
    <w:p w:rsidR="00F50D42" w:rsidRPr="00F918A3" w:rsidRDefault="00F50D42" w:rsidP="00F50D42">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Se debe ajustar el dinamómetro para la realización de la prueba de adherencia, al borde de la tiara de prueba y se instalará grapa para la prueba respectiva.</w:t>
      </w:r>
    </w:p>
    <w:p w:rsidR="00F50D42" w:rsidRDefault="00F50D42" w:rsidP="00F50D42">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 xml:space="preserve">Tomando el dinamómetro con ambas manos, se estirará firmemente de acuerdo a los valores de la Tabla 1. con un ángulo de 90° con respecto a la circunferencia de la tubería, manteniendo la carga por 60 segundos. </w:t>
      </w:r>
    </w:p>
    <w:p w:rsidR="00F50D42" w:rsidRPr="00F918A3" w:rsidRDefault="00F50D42" w:rsidP="00F50D42">
      <w:pPr>
        <w:ind w:left="720"/>
        <w:jc w:val="both"/>
        <w:rPr>
          <w:rFonts w:asciiTheme="minorHAnsi" w:hAnsiTheme="minorHAnsi" w:cstheme="minorHAnsi"/>
          <w:sz w:val="20"/>
          <w:szCs w:val="20"/>
          <w:lang w:val="es-ES_tradnl"/>
        </w:rPr>
      </w:pPr>
    </w:p>
    <w:p w:rsidR="00F50D42" w:rsidRPr="00F918A3" w:rsidRDefault="00F50D42" w:rsidP="00F50D42">
      <w:pPr>
        <w:ind w:left="495"/>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Tabla 3. Fuerza de Adhesión</w:t>
      </w:r>
    </w:p>
    <w:p w:rsidR="00F50D42" w:rsidRPr="00F918A3" w:rsidRDefault="00F50D42" w:rsidP="00F50D42">
      <w:pPr>
        <w:ind w:left="495"/>
        <w:jc w:val="both"/>
        <w:rPr>
          <w:rFonts w:asciiTheme="minorHAnsi" w:hAnsiTheme="minorHAnsi" w:cstheme="minorHAnsi"/>
          <w:b/>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1704"/>
        <w:gridCol w:w="1764"/>
      </w:tblGrid>
      <w:tr w:rsidR="00F50D42" w:rsidRPr="00F918A3" w:rsidTr="00945731">
        <w:trPr>
          <w:jc w:val="center"/>
        </w:trPr>
        <w:tc>
          <w:tcPr>
            <w:tcW w:w="0" w:type="auto"/>
            <w:shd w:val="clear" w:color="auto" w:fill="95B3D7"/>
          </w:tcPr>
          <w:p w:rsidR="00F50D42" w:rsidRPr="00F918A3" w:rsidRDefault="00F50D42" w:rsidP="00945731">
            <w:pPr>
              <w:ind w:left="36"/>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Ancho del corte</w:t>
            </w:r>
          </w:p>
        </w:tc>
        <w:tc>
          <w:tcPr>
            <w:tcW w:w="0" w:type="auto"/>
            <w:shd w:val="clear" w:color="auto" w:fill="95B3D7"/>
          </w:tcPr>
          <w:p w:rsidR="00F50D42" w:rsidRPr="00F918A3" w:rsidRDefault="00F50D42" w:rsidP="00945731">
            <w:pPr>
              <w:ind w:left="51"/>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Manta sin Primer</w:t>
            </w:r>
          </w:p>
          <w:p w:rsidR="00F50D42" w:rsidRPr="00F918A3" w:rsidRDefault="00F50D42" w:rsidP="00945731">
            <w:pPr>
              <w:ind w:left="495"/>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(kg)</w:t>
            </w:r>
          </w:p>
        </w:tc>
        <w:tc>
          <w:tcPr>
            <w:tcW w:w="0" w:type="auto"/>
            <w:shd w:val="clear" w:color="auto" w:fill="95B3D7"/>
          </w:tcPr>
          <w:p w:rsidR="00F50D42" w:rsidRPr="00F918A3" w:rsidRDefault="00F50D42" w:rsidP="00945731">
            <w:pPr>
              <w:ind w:left="48"/>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Manta con Primer</w:t>
            </w:r>
          </w:p>
          <w:p w:rsidR="00F50D42" w:rsidRPr="00F918A3" w:rsidRDefault="00F50D42" w:rsidP="00945731">
            <w:pPr>
              <w:ind w:left="495"/>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(kg)</w:t>
            </w:r>
          </w:p>
        </w:tc>
      </w:tr>
      <w:tr w:rsidR="00F50D42" w:rsidRPr="00F918A3" w:rsidTr="00945731">
        <w:trPr>
          <w:jc w:val="center"/>
        </w:trPr>
        <w:tc>
          <w:tcPr>
            <w:tcW w:w="0" w:type="auto"/>
          </w:tcPr>
          <w:p w:rsidR="00F50D42" w:rsidRPr="00F918A3" w:rsidRDefault="00F50D42" w:rsidP="00945731">
            <w:p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Faja 25 mm</w:t>
            </w:r>
          </w:p>
        </w:tc>
        <w:tc>
          <w:tcPr>
            <w:tcW w:w="0" w:type="auto"/>
          </w:tcPr>
          <w:p w:rsidR="00F50D42" w:rsidRPr="00F918A3" w:rsidRDefault="00F50D42" w:rsidP="00945731">
            <w:p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2.5 Kg</w:t>
            </w:r>
          </w:p>
        </w:tc>
        <w:tc>
          <w:tcPr>
            <w:tcW w:w="0" w:type="auto"/>
          </w:tcPr>
          <w:p w:rsidR="00F50D42" w:rsidRPr="00F918A3" w:rsidRDefault="00F50D42" w:rsidP="00945731">
            <w:p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5.0 Kg</w:t>
            </w:r>
          </w:p>
        </w:tc>
      </w:tr>
      <w:tr w:rsidR="00F50D42" w:rsidRPr="00F918A3" w:rsidTr="00945731">
        <w:trPr>
          <w:jc w:val="center"/>
        </w:trPr>
        <w:tc>
          <w:tcPr>
            <w:tcW w:w="0" w:type="auto"/>
          </w:tcPr>
          <w:p w:rsidR="00F50D42" w:rsidRPr="00F918A3" w:rsidRDefault="00F50D42" w:rsidP="00945731">
            <w:p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Faja 50 mm</w:t>
            </w:r>
          </w:p>
        </w:tc>
        <w:tc>
          <w:tcPr>
            <w:tcW w:w="0" w:type="auto"/>
          </w:tcPr>
          <w:p w:rsidR="00F50D42" w:rsidRPr="00F918A3" w:rsidRDefault="00F50D42" w:rsidP="00945731">
            <w:p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5.0 Kg</w:t>
            </w:r>
          </w:p>
        </w:tc>
        <w:tc>
          <w:tcPr>
            <w:tcW w:w="0" w:type="auto"/>
          </w:tcPr>
          <w:p w:rsidR="00F50D42" w:rsidRPr="00F918A3" w:rsidRDefault="00F50D42" w:rsidP="00945731">
            <w:p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10.0 Kg</w:t>
            </w:r>
          </w:p>
        </w:tc>
      </w:tr>
    </w:tbl>
    <w:p w:rsidR="00F50D42" w:rsidRPr="00F918A3" w:rsidRDefault="00F50D42" w:rsidP="00F50D42">
      <w:pPr>
        <w:ind w:left="495"/>
        <w:jc w:val="both"/>
        <w:rPr>
          <w:rFonts w:asciiTheme="minorHAnsi" w:hAnsiTheme="minorHAnsi" w:cstheme="minorHAnsi"/>
          <w:sz w:val="20"/>
          <w:szCs w:val="20"/>
          <w:lang w:val="es-ES_tradnl"/>
        </w:rPr>
      </w:pPr>
    </w:p>
    <w:p w:rsidR="00F50D42" w:rsidRPr="00F918A3" w:rsidRDefault="00F50D42" w:rsidP="00F50D42">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La distancia de desprendimiento no deberá superar los 50 mm, siempre manteniendo  el sentido del ángulo de tirado.</w:t>
      </w:r>
    </w:p>
    <w:p w:rsidR="00F50D42" w:rsidRPr="00F918A3" w:rsidRDefault="00F50D42" w:rsidP="00F50D42">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Se realizará la medición del área de la manta cortada (largo x ancho), para verificar los kgf dinamómetro entre el área del corte de la manta termocontraíble, estén acordes con la especificación de adhesión en hoja de datos del producto.</w:t>
      </w:r>
    </w:p>
    <w:p w:rsidR="00F50D42" w:rsidRPr="00F918A3" w:rsidRDefault="00F50D42" w:rsidP="00F50D42">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F50D42" w:rsidRPr="00F918A3" w:rsidRDefault="00F50D42" w:rsidP="00F50D42">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Si el resultado fuera igual, se debe proceder a efectuar el ensayo sobre todas las mantas instaladas por el mismo equipo y en la misma jornada de trabajo.</w:t>
      </w:r>
    </w:p>
    <w:p w:rsidR="00F50D42" w:rsidRDefault="00F50D42" w:rsidP="00F50D42">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Si el resultado estuviera dentro de lo permisible en la segunda manta, se validaran las mantas instaladas.</w:t>
      </w:r>
    </w:p>
    <w:p w:rsidR="00F50D42" w:rsidRPr="00F918A3" w:rsidRDefault="00F50D42" w:rsidP="00F50D42">
      <w:pPr>
        <w:ind w:left="720"/>
        <w:jc w:val="both"/>
        <w:rPr>
          <w:rFonts w:asciiTheme="minorHAnsi" w:hAnsiTheme="minorHAnsi" w:cstheme="minorHAnsi"/>
          <w:sz w:val="20"/>
          <w:szCs w:val="20"/>
          <w:lang w:val="es-ES_tradnl"/>
        </w:rPr>
      </w:pPr>
    </w:p>
    <w:p w:rsidR="00F50D42" w:rsidRPr="00F918A3" w:rsidRDefault="00F50D42" w:rsidP="00F50D42">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50D42" w:rsidRPr="00F918A3" w:rsidRDefault="00F50D42" w:rsidP="00F50D42">
      <w:pPr>
        <w:ind w:left="426"/>
        <w:jc w:val="both"/>
        <w:rPr>
          <w:rFonts w:asciiTheme="minorHAnsi" w:hAnsiTheme="minorHAnsi" w:cstheme="minorHAnsi"/>
          <w:sz w:val="20"/>
          <w:szCs w:val="20"/>
        </w:rPr>
      </w:pP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50D42" w:rsidRPr="00F918A3" w:rsidRDefault="00F50D42" w:rsidP="00F50D42">
      <w:pPr>
        <w:ind w:left="426"/>
        <w:jc w:val="both"/>
        <w:rPr>
          <w:rFonts w:asciiTheme="minorHAnsi" w:hAnsiTheme="minorHAnsi" w:cstheme="minorHAnsi"/>
          <w:sz w:val="20"/>
          <w:szCs w:val="20"/>
        </w:rPr>
      </w:pP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F50D42" w:rsidRPr="00F918A3" w:rsidRDefault="00F50D42" w:rsidP="00F50D42">
      <w:pPr>
        <w:ind w:left="426"/>
        <w:jc w:val="both"/>
        <w:rPr>
          <w:rFonts w:asciiTheme="minorHAnsi" w:hAnsiTheme="minorHAnsi" w:cstheme="minorHAnsi"/>
          <w:sz w:val="20"/>
          <w:szCs w:val="20"/>
        </w:rPr>
      </w:pPr>
    </w:p>
    <w:p w:rsidR="00F50D42" w:rsidRPr="000240E3" w:rsidRDefault="00F50D42" w:rsidP="00E94246">
      <w:pPr>
        <w:pStyle w:val="Sangra3detindependiente"/>
        <w:numPr>
          <w:ilvl w:val="1"/>
          <w:numId w:val="54"/>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MEDIDAS DE MITIGACIÓN AMBIENTAL</w:t>
      </w: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50D42" w:rsidRPr="00F918A3" w:rsidRDefault="00F50D42" w:rsidP="00F50D42">
      <w:pPr>
        <w:jc w:val="both"/>
        <w:rPr>
          <w:rFonts w:asciiTheme="minorHAnsi" w:hAnsiTheme="minorHAnsi" w:cstheme="minorHAnsi"/>
          <w:sz w:val="20"/>
          <w:szCs w:val="20"/>
        </w:rPr>
      </w:pP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50D42" w:rsidRPr="00F918A3" w:rsidRDefault="00F50D42" w:rsidP="00F50D42">
      <w:pPr>
        <w:jc w:val="both"/>
        <w:rPr>
          <w:rFonts w:asciiTheme="minorHAnsi" w:hAnsiTheme="minorHAnsi" w:cstheme="minorHAnsi"/>
          <w:sz w:val="20"/>
          <w:szCs w:val="20"/>
        </w:rPr>
      </w:pP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50D42" w:rsidRPr="00F918A3" w:rsidRDefault="00F50D42" w:rsidP="00F50D42">
      <w:pPr>
        <w:jc w:val="both"/>
        <w:rPr>
          <w:rFonts w:asciiTheme="minorHAnsi" w:hAnsiTheme="minorHAnsi" w:cstheme="minorHAnsi"/>
          <w:sz w:val="20"/>
          <w:szCs w:val="20"/>
        </w:rPr>
      </w:pPr>
    </w:p>
    <w:p w:rsidR="00F50D42" w:rsidRPr="00F918A3" w:rsidRDefault="00F50D42" w:rsidP="00F50D42">
      <w:pPr>
        <w:jc w:val="both"/>
        <w:rPr>
          <w:rFonts w:asciiTheme="minorHAnsi" w:hAnsiTheme="minorHAnsi" w:cstheme="minorHAnsi"/>
          <w:b/>
          <w:bCs/>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50D42" w:rsidRPr="00F918A3" w:rsidRDefault="00F50D42" w:rsidP="00F50D42">
      <w:pPr>
        <w:pStyle w:val="Sangra3detindependiente"/>
        <w:autoSpaceDE w:val="0"/>
        <w:autoSpaceDN w:val="0"/>
        <w:adjustRightInd w:val="0"/>
        <w:spacing w:after="0" w:line="240" w:lineRule="auto"/>
        <w:ind w:left="0"/>
        <w:jc w:val="both"/>
        <w:rPr>
          <w:rFonts w:cstheme="minorHAnsi"/>
          <w:b/>
          <w:bCs/>
          <w:sz w:val="20"/>
          <w:szCs w:val="20"/>
        </w:rPr>
      </w:pPr>
    </w:p>
    <w:p w:rsidR="00F50D42" w:rsidRPr="00F918A3" w:rsidRDefault="00F50D42" w:rsidP="00E94246">
      <w:pPr>
        <w:pStyle w:val="Sangra3detindependiente"/>
        <w:numPr>
          <w:ilvl w:val="1"/>
          <w:numId w:val="54"/>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MEDICIÓN Y FORMA DE PAGO</w:t>
      </w:r>
    </w:p>
    <w:p w:rsidR="00F50D42" w:rsidRPr="00CC3489"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 xml:space="preserve">La limpieza y revestimiento de juntas con manta termocontraibles y reparación de revestimientos serán medidos en juntas, tomando en cuenta la cantidad total que requiere ser utilizada para la construcción. </w:t>
      </w: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50D42" w:rsidRPr="00F918A3" w:rsidRDefault="00F50D42" w:rsidP="00F50D42">
      <w:pPr>
        <w:ind w:left="426"/>
        <w:jc w:val="both"/>
        <w:rPr>
          <w:rFonts w:asciiTheme="minorHAnsi" w:hAnsiTheme="minorHAnsi" w:cstheme="minorHAnsi"/>
          <w:sz w:val="20"/>
          <w:szCs w:val="20"/>
        </w:rPr>
      </w:pP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50D42" w:rsidRPr="00F918A3" w:rsidRDefault="00F50D42" w:rsidP="00F50D42">
      <w:pPr>
        <w:ind w:left="426"/>
        <w:jc w:val="both"/>
        <w:rPr>
          <w:rFonts w:asciiTheme="minorHAnsi" w:hAnsiTheme="minorHAnsi" w:cstheme="minorHAnsi"/>
          <w:sz w:val="20"/>
          <w:szCs w:val="20"/>
        </w:rPr>
      </w:pP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F50D42" w:rsidRPr="00F918A3" w:rsidRDefault="00F50D42" w:rsidP="00F50D42">
      <w:pPr>
        <w:ind w:left="426"/>
        <w:jc w:val="both"/>
        <w:rPr>
          <w:rFonts w:asciiTheme="minorHAnsi" w:hAnsiTheme="minorHAnsi" w:cstheme="minorHAnsi"/>
          <w:sz w:val="20"/>
          <w:szCs w:val="20"/>
        </w:rPr>
      </w:pPr>
    </w:p>
    <w:p w:rsidR="00F50D42"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50D42" w:rsidRDefault="00F50D42" w:rsidP="00F50D42">
      <w:pPr>
        <w:jc w:val="both"/>
        <w:rPr>
          <w:rFonts w:asciiTheme="minorHAnsi" w:hAnsiTheme="minorHAnsi" w:cstheme="minorHAnsi"/>
          <w:sz w:val="20"/>
          <w:szCs w:val="20"/>
        </w:rPr>
      </w:pPr>
    </w:p>
    <w:p w:rsidR="00F7595D" w:rsidRPr="00F918A3" w:rsidRDefault="00F50D42"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41</w:t>
      </w:r>
      <w:r w:rsidR="00F7595D" w:rsidRPr="00F918A3">
        <w:rPr>
          <w:rFonts w:cstheme="minorHAnsi"/>
          <w:b/>
          <w:bCs/>
          <w:sz w:val="22"/>
          <w:szCs w:val="22"/>
        </w:rPr>
        <w:t xml:space="preserve"> PRUEBA HID</w:t>
      </w:r>
      <w:r>
        <w:rPr>
          <w:rFonts w:cstheme="minorHAnsi"/>
          <w:b/>
          <w:bCs/>
          <w:sz w:val="22"/>
          <w:szCs w:val="22"/>
        </w:rPr>
        <w:t>ROSTÁTICA DE TUBERÍA ANC DN 2</w:t>
      </w:r>
      <w:r w:rsidR="00D737AF">
        <w:rPr>
          <w:rFonts w:cstheme="minorHAnsi"/>
          <w:b/>
          <w:bCs/>
          <w:sz w:val="22"/>
          <w:szCs w:val="22"/>
        </w:rPr>
        <w:t>”</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m</w:t>
      </w:r>
    </w:p>
    <w:p w:rsidR="00F7595D" w:rsidRPr="00F918A3" w:rsidRDefault="00F7595D" w:rsidP="00F7595D">
      <w:pPr>
        <w:pStyle w:val="Sangra3detindependiente"/>
        <w:autoSpaceDE w:val="0"/>
        <w:autoSpaceDN w:val="0"/>
        <w:adjustRightInd w:val="0"/>
        <w:spacing w:after="0" w:line="240" w:lineRule="auto"/>
        <w:ind w:left="0"/>
        <w:jc w:val="both"/>
        <w:rPr>
          <w:rFonts w:eastAsia="Arial Unicode MS" w:cstheme="minorHAnsi"/>
          <w:color w:val="2E74B5" w:themeColor="accent1" w:themeShade="BF"/>
          <w:sz w:val="20"/>
          <w:szCs w:val="20"/>
        </w:rPr>
      </w:pPr>
    </w:p>
    <w:p w:rsidR="00F7595D" w:rsidRPr="00BF0FC5" w:rsidRDefault="00F7595D" w:rsidP="00E94246">
      <w:pPr>
        <w:pStyle w:val="Sangra3detindependiente"/>
        <w:numPr>
          <w:ilvl w:val="1"/>
          <w:numId w:val="55"/>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F918A3" w:rsidRDefault="00F7595D" w:rsidP="001131E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Soldadura de cabezales </w:t>
      </w:r>
    </w:p>
    <w:p w:rsidR="00F7595D" w:rsidRPr="00F918A3" w:rsidRDefault="00F7595D" w:rsidP="001131E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Limpieza de Tuberías</w:t>
      </w:r>
    </w:p>
    <w:p w:rsidR="00F7595D" w:rsidRPr="00F918A3" w:rsidRDefault="00F7595D" w:rsidP="001131E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Provisión y llenado de agua</w:t>
      </w:r>
    </w:p>
    <w:p w:rsidR="00F7595D" w:rsidRPr="00F918A3" w:rsidRDefault="00F7595D" w:rsidP="001131E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Prueba hidrostática</w:t>
      </w:r>
    </w:p>
    <w:p w:rsidR="00F7595D" w:rsidRPr="00F918A3" w:rsidRDefault="00F7595D" w:rsidP="001131E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Vaciado y disposición final del agua</w:t>
      </w:r>
    </w:p>
    <w:p w:rsidR="00F7595D" w:rsidRPr="00F918A3" w:rsidRDefault="00F7595D" w:rsidP="001131E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Secado de tubería </w:t>
      </w:r>
    </w:p>
    <w:p w:rsidR="00F7595D" w:rsidRPr="00F918A3" w:rsidRDefault="00F7595D" w:rsidP="001131E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Paso de placa calibradora</w:t>
      </w:r>
    </w:p>
    <w:p w:rsidR="00F7595D" w:rsidRPr="00F918A3" w:rsidRDefault="00F7595D" w:rsidP="00F7595D">
      <w:pPr>
        <w:ind w:left="426"/>
        <w:jc w:val="both"/>
        <w:rPr>
          <w:rFonts w:asciiTheme="minorHAnsi" w:hAnsiTheme="minorHAnsi" w:cstheme="minorHAnsi"/>
          <w:sz w:val="20"/>
          <w:szCs w:val="20"/>
        </w:rPr>
      </w:pPr>
    </w:p>
    <w:p w:rsidR="00F7595D" w:rsidRPr="00BF0FC5" w:rsidRDefault="00F7595D" w:rsidP="00E94246">
      <w:pPr>
        <w:pStyle w:val="Sangra3detindependiente"/>
        <w:numPr>
          <w:ilvl w:val="1"/>
          <w:numId w:val="55"/>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F7595D"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D737AF" w:rsidRPr="00F918A3" w:rsidRDefault="00D737AF" w:rsidP="00F7595D">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Agua</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Chancho de Limpieza</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Chancho de secado</w:t>
            </w:r>
          </w:p>
        </w:tc>
      </w:tr>
      <w:tr w:rsidR="00F7595D" w:rsidRPr="00F918A3" w:rsidTr="00FC14F6">
        <w:trPr>
          <w:trHeight w:val="64"/>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Prueba Hidrostática</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Chofer Camión Cisterna</w:t>
            </w:r>
          </w:p>
        </w:tc>
      </w:tr>
      <w:tr w:rsidR="00F7595D" w:rsidRPr="00F918A3" w:rsidTr="00FC14F6">
        <w:trPr>
          <w:trHeight w:val="64"/>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Equipo completo para Prueba Hidrostática</w:t>
            </w:r>
          </w:p>
        </w:tc>
      </w:tr>
    </w:tbl>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Todos los equipos de medición que se utilicen para la prueba hidrostática tienen que tener calibración vigente. </w:t>
      </w:r>
    </w:p>
    <w:p w:rsidR="00F7595D" w:rsidRPr="00F918A3" w:rsidRDefault="00F7595D" w:rsidP="00F7595D">
      <w:pPr>
        <w:ind w:left="426"/>
        <w:jc w:val="both"/>
        <w:rPr>
          <w:rFonts w:asciiTheme="minorHAnsi" w:hAnsiTheme="minorHAnsi" w:cstheme="minorHAnsi"/>
          <w:sz w:val="20"/>
          <w:szCs w:val="20"/>
        </w:rPr>
      </w:pPr>
    </w:p>
    <w:p w:rsidR="00F7595D" w:rsidRPr="00BF0FC5" w:rsidRDefault="00F7595D" w:rsidP="00E94246">
      <w:pPr>
        <w:pStyle w:val="Sangra3detindependiente"/>
        <w:numPr>
          <w:ilvl w:val="1"/>
          <w:numId w:val="55"/>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F7595D" w:rsidRPr="00F918A3" w:rsidRDefault="00F7595D" w:rsidP="00E879A7">
      <w:pPr>
        <w:pStyle w:val="Sangra3detindependiente"/>
        <w:spacing w:after="0" w:line="240" w:lineRule="auto"/>
        <w:ind w:left="0"/>
        <w:jc w:val="both"/>
        <w:rPr>
          <w:rFonts w:cstheme="minorHAnsi"/>
          <w:sz w:val="20"/>
          <w:szCs w:val="20"/>
        </w:rPr>
      </w:pPr>
      <w:r w:rsidRPr="00F918A3">
        <w:rPr>
          <w:rFonts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Antes de iniciar la prueba hidrostática, la empresa contratista debe presentar 5 días hábiles antes a la supervisión para su aprobación la siguiente documentación:</w:t>
      </w:r>
    </w:p>
    <w:p w:rsidR="00F7595D" w:rsidRPr="00F918A3" w:rsidRDefault="00F7595D" w:rsidP="001131E2">
      <w:pPr>
        <w:pStyle w:val="Sangra3detindependiente"/>
        <w:numPr>
          <w:ilvl w:val="0"/>
          <w:numId w:val="28"/>
        </w:numPr>
        <w:spacing w:after="0" w:line="240" w:lineRule="auto"/>
        <w:jc w:val="both"/>
        <w:rPr>
          <w:rFonts w:cstheme="minorHAnsi"/>
          <w:sz w:val="20"/>
          <w:szCs w:val="20"/>
        </w:rPr>
      </w:pPr>
      <w:r w:rsidRPr="00F918A3">
        <w:rPr>
          <w:rFonts w:cstheme="minorHAnsi"/>
          <w:sz w:val="20"/>
          <w:szCs w:val="20"/>
        </w:rPr>
        <w:t>Procedimiento específico para los trabajos.</w:t>
      </w:r>
    </w:p>
    <w:p w:rsidR="00F7595D" w:rsidRPr="00F918A3" w:rsidRDefault="00F7595D" w:rsidP="001131E2">
      <w:pPr>
        <w:pStyle w:val="Sangra3detindependiente"/>
        <w:numPr>
          <w:ilvl w:val="0"/>
          <w:numId w:val="28"/>
        </w:numPr>
        <w:spacing w:after="0" w:line="240" w:lineRule="auto"/>
        <w:jc w:val="both"/>
        <w:rPr>
          <w:rFonts w:cstheme="minorHAnsi"/>
          <w:sz w:val="20"/>
          <w:szCs w:val="20"/>
        </w:rPr>
      </w:pPr>
      <w:r w:rsidRPr="00F918A3">
        <w:rPr>
          <w:rFonts w:cstheme="minorHAnsi"/>
          <w:sz w:val="20"/>
          <w:szCs w:val="20"/>
        </w:rPr>
        <w:t>Certificados de calibración vigentes de los equipos de medición a utilizar</w:t>
      </w:r>
    </w:p>
    <w:p w:rsidR="00F7595D" w:rsidRPr="00F918A3" w:rsidRDefault="00F7595D" w:rsidP="001131E2">
      <w:pPr>
        <w:pStyle w:val="Sangra3detindependiente"/>
        <w:numPr>
          <w:ilvl w:val="0"/>
          <w:numId w:val="28"/>
        </w:numPr>
        <w:spacing w:after="0" w:line="240" w:lineRule="auto"/>
        <w:jc w:val="both"/>
        <w:rPr>
          <w:rFonts w:cstheme="minorHAnsi"/>
          <w:sz w:val="20"/>
          <w:szCs w:val="20"/>
        </w:rPr>
      </w:pPr>
      <w:r w:rsidRPr="00F918A3">
        <w:rPr>
          <w:rFonts w:cstheme="minorHAnsi"/>
          <w:sz w:val="20"/>
          <w:szCs w:val="20"/>
        </w:rPr>
        <w:t>Análisis físico químico del agua a utilizar</w:t>
      </w:r>
    </w:p>
    <w:p w:rsidR="00F7595D" w:rsidRPr="00F918A3" w:rsidRDefault="00F7595D" w:rsidP="001131E2">
      <w:pPr>
        <w:pStyle w:val="Sangra3detindependiente"/>
        <w:numPr>
          <w:ilvl w:val="0"/>
          <w:numId w:val="28"/>
        </w:numPr>
        <w:spacing w:after="0" w:line="240" w:lineRule="auto"/>
        <w:jc w:val="both"/>
        <w:rPr>
          <w:rFonts w:cstheme="minorHAnsi"/>
          <w:sz w:val="20"/>
          <w:szCs w:val="20"/>
        </w:rPr>
      </w:pPr>
      <w:r w:rsidRPr="00F918A3">
        <w:rPr>
          <w:rFonts w:cstheme="minorHAnsi"/>
          <w:sz w:val="20"/>
          <w:szCs w:val="20"/>
        </w:rPr>
        <w:t>Plan de prueba hidrostática que debe poseer mínimamente la siguiente información:</w:t>
      </w:r>
    </w:p>
    <w:p w:rsidR="00F7595D" w:rsidRPr="00F918A3" w:rsidRDefault="00F7595D" w:rsidP="001131E2">
      <w:pPr>
        <w:pStyle w:val="Sangra3detindependiente"/>
        <w:numPr>
          <w:ilvl w:val="0"/>
          <w:numId w:val="29"/>
        </w:numPr>
        <w:spacing w:after="0" w:line="240" w:lineRule="auto"/>
        <w:jc w:val="both"/>
        <w:rPr>
          <w:rFonts w:cstheme="minorHAnsi"/>
          <w:sz w:val="20"/>
          <w:szCs w:val="20"/>
        </w:rPr>
      </w:pPr>
      <w:r w:rsidRPr="00F918A3">
        <w:rPr>
          <w:rFonts w:cstheme="minorHAnsi"/>
          <w:sz w:val="20"/>
          <w:szCs w:val="20"/>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rsidR="00F7595D" w:rsidRPr="00F918A3" w:rsidRDefault="00F7595D" w:rsidP="001131E2">
      <w:pPr>
        <w:pStyle w:val="Sangra3detindependiente"/>
        <w:numPr>
          <w:ilvl w:val="0"/>
          <w:numId w:val="29"/>
        </w:numPr>
        <w:spacing w:after="0" w:line="240" w:lineRule="auto"/>
        <w:jc w:val="both"/>
        <w:rPr>
          <w:rFonts w:cstheme="minorHAnsi"/>
          <w:sz w:val="20"/>
          <w:szCs w:val="20"/>
        </w:rPr>
      </w:pPr>
      <w:r w:rsidRPr="00F918A3">
        <w:rPr>
          <w:rFonts w:cstheme="minorHAnsi"/>
          <w:sz w:val="20"/>
          <w:szCs w:val="20"/>
        </w:rPr>
        <w:t>Punto más alto, más bajo y extremos con sus respectivas progresivas.</w:t>
      </w:r>
    </w:p>
    <w:p w:rsidR="00F7595D" w:rsidRPr="00F918A3" w:rsidRDefault="00F7595D" w:rsidP="001131E2">
      <w:pPr>
        <w:pStyle w:val="Sangra3detindependiente"/>
        <w:numPr>
          <w:ilvl w:val="0"/>
          <w:numId w:val="29"/>
        </w:numPr>
        <w:spacing w:after="0" w:line="240" w:lineRule="auto"/>
        <w:jc w:val="both"/>
        <w:rPr>
          <w:rFonts w:cstheme="minorHAnsi"/>
          <w:sz w:val="20"/>
          <w:szCs w:val="20"/>
        </w:rPr>
      </w:pPr>
      <w:r w:rsidRPr="00F918A3">
        <w:rPr>
          <w:rFonts w:cstheme="minorHAnsi"/>
          <w:sz w:val="20"/>
          <w:szCs w:val="20"/>
        </w:rPr>
        <w:t>Tiempo de llenado y prueba hidrostática para cada sección.</w:t>
      </w:r>
    </w:p>
    <w:p w:rsidR="00F7595D" w:rsidRPr="00F918A3" w:rsidRDefault="00F7595D" w:rsidP="001131E2">
      <w:pPr>
        <w:pStyle w:val="Sangra3detindependiente"/>
        <w:numPr>
          <w:ilvl w:val="0"/>
          <w:numId w:val="29"/>
        </w:numPr>
        <w:spacing w:after="0" w:line="240" w:lineRule="auto"/>
        <w:jc w:val="both"/>
        <w:rPr>
          <w:rFonts w:cstheme="minorHAnsi"/>
          <w:sz w:val="20"/>
          <w:szCs w:val="20"/>
        </w:rPr>
      </w:pPr>
      <w:r w:rsidRPr="00F918A3">
        <w:rPr>
          <w:rFonts w:cstheme="minorHAnsi"/>
          <w:sz w:val="20"/>
          <w:szCs w:val="20"/>
        </w:rPr>
        <w:t xml:space="preserve">Memoria de Cálculo de volumen y presiones de prueba. </w:t>
      </w:r>
    </w:p>
    <w:p w:rsidR="00F7595D" w:rsidRPr="00F918A3" w:rsidRDefault="00F7595D" w:rsidP="001131E2">
      <w:pPr>
        <w:pStyle w:val="Sangra3detindependiente"/>
        <w:numPr>
          <w:ilvl w:val="0"/>
          <w:numId w:val="29"/>
        </w:numPr>
        <w:spacing w:after="0" w:line="240" w:lineRule="auto"/>
        <w:jc w:val="both"/>
        <w:rPr>
          <w:rFonts w:cstheme="minorHAnsi"/>
          <w:sz w:val="20"/>
          <w:szCs w:val="20"/>
        </w:rPr>
      </w:pPr>
      <w:r w:rsidRPr="00F918A3">
        <w:rPr>
          <w:rFonts w:cstheme="minorHAnsi"/>
          <w:sz w:val="20"/>
          <w:szCs w:val="20"/>
        </w:rPr>
        <w:t>Vaciado observando los criterios de manejo ambiental.</w:t>
      </w:r>
    </w:p>
    <w:p w:rsidR="00F7595D" w:rsidRPr="00F918A3" w:rsidRDefault="00F7595D" w:rsidP="001131E2">
      <w:pPr>
        <w:pStyle w:val="Sangra3detindependiente"/>
        <w:numPr>
          <w:ilvl w:val="0"/>
          <w:numId w:val="29"/>
        </w:numPr>
        <w:spacing w:after="0" w:line="240" w:lineRule="auto"/>
        <w:jc w:val="both"/>
        <w:rPr>
          <w:rFonts w:cstheme="minorHAnsi"/>
          <w:sz w:val="20"/>
          <w:szCs w:val="20"/>
        </w:rPr>
      </w:pPr>
      <w:r w:rsidRPr="00F918A3">
        <w:rPr>
          <w:rFonts w:cstheme="minorHAnsi"/>
          <w:sz w:val="20"/>
          <w:szCs w:val="20"/>
        </w:rPr>
        <w:t>Memoria de cálculo para cada sección:</w:t>
      </w:r>
    </w:p>
    <w:p w:rsidR="00F7595D" w:rsidRPr="00F918A3" w:rsidRDefault="00F7595D" w:rsidP="00F7595D">
      <w:pPr>
        <w:pStyle w:val="Sangra3detindependiente"/>
        <w:spacing w:after="0" w:line="240" w:lineRule="auto"/>
        <w:ind w:left="786"/>
        <w:jc w:val="both"/>
        <w:rPr>
          <w:rFonts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Soldadura de Cabezales</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La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Limpieza</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Una vez montado adecuadamente los cabezales y aprobados por el supervisor, se debe dar inicio a la limpieza interna de la tubería.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Para realizar la limpieza de tuberías se debe utilizar polly pigs de media o alta densidad y polly pigs de media o alta densidad con cepillos incorporados.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La cantidad de polly pigs con cepillos y sin cepillos a utilizar será una vez logrado la limpieza de la tubería.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D737AF">
      <w:pPr>
        <w:pStyle w:val="Sangra3detindependiente"/>
        <w:spacing w:after="0" w:line="240" w:lineRule="auto"/>
        <w:ind w:left="0"/>
        <w:jc w:val="both"/>
        <w:rPr>
          <w:rFonts w:cstheme="minorHAnsi"/>
          <w:sz w:val="20"/>
          <w:szCs w:val="20"/>
        </w:rPr>
      </w:pPr>
      <w:r w:rsidRPr="00F918A3">
        <w:rPr>
          <w:rFonts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Paso de placa calibradora </w:t>
      </w:r>
    </w:p>
    <w:p w:rsidR="00F7595D" w:rsidRPr="00F918A3" w:rsidRDefault="00F7595D" w:rsidP="00F7595D">
      <w:pPr>
        <w:pStyle w:val="Sangra3detindependiente"/>
        <w:autoSpaceDE w:val="0"/>
        <w:autoSpaceDN w:val="0"/>
        <w:adjustRightInd w:val="0"/>
        <w:spacing w:after="0" w:line="240" w:lineRule="auto"/>
        <w:ind w:left="1134"/>
        <w:jc w:val="both"/>
        <w:rPr>
          <w:rFonts w:cstheme="minorHAnsi"/>
          <w:b/>
          <w:bCs/>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paso de la placa calibradora debe ser realizado al finalizar la prueba hidrostática o según lo apruebe el supervisor de obra. </w:t>
      </w:r>
    </w:p>
    <w:p w:rsidR="00F7595D" w:rsidRPr="00F918A3" w:rsidRDefault="00F7595D" w:rsidP="00F7595D">
      <w:pPr>
        <w:pStyle w:val="Sangra3detindependiente"/>
        <w:spacing w:after="0" w:line="240" w:lineRule="auto"/>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La placa calibradora debe ser de acero al carbono SAE 1020 o aluminio, de diámetro externo de acuerdo a la siguiente formula:</w:t>
      </w:r>
    </w:p>
    <w:p w:rsidR="00F7595D" w:rsidRPr="00F918A3" w:rsidRDefault="00F7595D" w:rsidP="00F7595D">
      <w:pPr>
        <w:pStyle w:val="Sangra3detindependiente"/>
        <w:spacing w:after="0" w:line="240" w:lineRule="auto"/>
        <w:ind w:left="426"/>
        <w:jc w:val="center"/>
        <w:rPr>
          <w:rFonts w:cstheme="minorHAnsi"/>
          <w:sz w:val="20"/>
          <w:szCs w:val="20"/>
        </w:rPr>
      </w:pPr>
      <w:r w:rsidRPr="00F918A3">
        <w:rPr>
          <w:rFonts w:cstheme="minorHAnsi"/>
          <w:sz w:val="20"/>
          <w:szCs w:val="20"/>
        </w:rPr>
        <w:t>Dp = DE - 2e (1+K) - 0,025 DE - 0,250”</w:t>
      </w:r>
    </w:p>
    <w:p w:rsidR="00F7595D" w:rsidRPr="00F918A3" w:rsidRDefault="00F7595D" w:rsidP="00F7595D">
      <w:pPr>
        <w:pStyle w:val="Sangra3detindependiente"/>
        <w:spacing w:after="0" w:line="240" w:lineRule="auto"/>
        <w:ind w:left="426"/>
        <w:jc w:val="both"/>
        <w:rPr>
          <w:rFonts w:cstheme="minorHAnsi"/>
          <w:sz w:val="20"/>
          <w:szCs w:val="20"/>
        </w:rPr>
      </w:pPr>
      <w:r w:rsidRPr="00F918A3">
        <w:rPr>
          <w:rFonts w:cstheme="minorHAnsi"/>
          <w:sz w:val="20"/>
          <w:szCs w:val="20"/>
        </w:rPr>
        <w:t>Donde:</w:t>
      </w:r>
    </w:p>
    <w:p w:rsidR="00F7595D" w:rsidRPr="00F918A3" w:rsidRDefault="00F7595D" w:rsidP="00F7595D">
      <w:pPr>
        <w:pStyle w:val="Sangra3detindependiente"/>
        <w:spacing w:after="0" w:line="240" w:lineRule="auto"/>
        <w:ind w:left="426"/>
        <w:jc w:val="both"/>
        <w:rPr>
          <w:rFonts w:cstheme="minorHAnsi"/>
          <w:sz w:val="20"/>
          <w:szCs w:val="20"/>
        </w:rPr>
      </w:pPr>
      <w:r w:rsidRPr="00F918A3">
        <w:rPr>
          <w:rFonts w:cstheme="minorHAnsi"/>
          <w:sz w:val="20"/>
          <w:szCs w:val="20"/>
        </w:rPr>
        <w:t>Dp = diámetro de la platina (pulg.)</w:t>
      </w:r>
    </w:p>
    <w:p w:rsidR="00F7595D" w:rsidRPr="00F918A3" w:rsidRDefault="00F7595D" w:rsidP="00F7595D">
      <w:pPr>
        <w:pStyle w:val="Sangra3detindependiente"/>
        <w:spacing w:after="0" w:line="240" w:lineRule="auto"/>
        <w:ind w:left="426"/>
        <w:jc w:val="both"/>
        <w:rPr>
          <w:rFonts w:cstheme="minorHAnsi"/>
          <w:sz w:val="20"/>
          <w:szCs w:val="20"/>
        </w:rPr>
      </w:pPr>
      <w:r w:rsidRPr="00F918A3">
        <w:rPr>
          <w:rFonts w:cstheme="minorHAnsi"/>
          <w:sz w:val="20"/>
          <w:szCs w:val="20"/>
        </w:rPr>
        <w:t>DE = diámetro externo del tubo (pulg.)</w:t>
      </w:r>
    </w:p>
    <w:p w:rsidR="00F7595D" w:rsidRPr="00F918A3" w:rsidRDefault="00F7595D" w:rsidP="00F7595D">
      <w:pPr>
        <w:pStyle w:val="Sangra3detindependiente"/>
        <w:spacing w:after="0" w:line="240" w:lineRule="auto"/>
        <w:ind w:left="426"/>
        <w:jc w:val="both"/>
        <w:rPr>
          <w:rFonts w:cstheme="minorHAnsi"/>
          <w:sz w:val="20"/>
          <w:szCs w:val="20"/>
        </w:rPr>
      </w:pPr>
      <w:r w:rsidRPr="00F918A3">
        <w:rPr>
          <w:rFonts w:cstheme="minorHAnsi"/>
          <w:sz w:val="20"/>
          <w:szCs w:val="20"/>
        </w:rPr>
        <w:t>e = espesor nominal de la pared del tubo (pulg.)</w:t>
      </w:r>
    </w:p>
    <w:p w:rsidR="00F7595D" w:rsidRPr="00F918A3" w:rsidRDefault="00F7595D" w:rsidP="00F7595D">
      <w:pPr>
        <w:pStyle w:val="Sangra3detindependiente"/>
        <w:spacing w:after="0" w:line="240" w:lineRule="auto"/>
        <w:ind w:left="426"/>
        <w:jc w:val="both"/>
        <w:rPr>
          <w:rFonts w:cstheme="minorHAnsi"/>
          <w:sz w:val="20"/>
          <w:szCs w:val="20"/>
        </w:rPr>
      </w:pPr>
      <w:r w:rsidRPr="00F918A3">
        <w:rPr>
          <w:rFonts w:cstheme="minorHAnsi"/>
          <w:sz w:val="20"/>
          <w:szCs w:val="20"/>
        </w:rPr>
        <w:t xml:space="preserve">K = tolerancia del espesor, de acuerdo con la Tabla siguiente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426"/>
        <w:jc w:val="both"/>
        <w:rPr>
          <w:rFonts w:cstheme="minorHAnsi"/>
          <w:sz w:val="20"/>
          <w:szCs w:val="20"/>
        </w:rPr>
      </w:pPr>
      <w:r w:rsidRPr="00F918A3">
        <w:rPr>
          <w:rFonts w:cstheme="minorHAnsi"/>
          <w:noProof/>
          <w:sz w:val="20"/>
          <w:szCs w:val="20"/>
        </w:rPr>
        <w:drawing>
          <wp:inline distT="0" distB="0" distL="0" distR="0" wp14:anchorId="481062E6" wp14:editId="37AEDEA8">
            <wp:extent cx="5612130" cy="1889464"/>
            <wp:effectExtent l="0" t="0" r="7620" b="0"/>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espesor mínimo de la platina debe ser: </w:t>
      </w:r>
    </w:p>
    <w:p w:rsidR="00F7595D" w:rsidRPr="00F918A3" w:rsidRDefault="00F7595D" w:rsidP="00F7595D">
      <w:pPr>
        <w:pStyle w:val="Sangra3detindependiente"/>
        <w:spacing w:after="0" w:line="240" w:lineRule="auto"/>
        <w:ind w:left="426"/>
        <w:jc w:val="both"/>
        <w:rPr>
          <w:rFonts w:cstheme="minorHAnsi"/>
          <w:sz w:val="20"/>
          <w:szCs w:val="20"/>
        </w:rPr>
      </w:pPr>
      <w:r w:rsidRPr="00F918A3">
        <w:rPr>
          <w:rFonts w:cstheme="minorHAnsi"/>
          <w:sz w:val="20"/>
          <w:szCs w:val="20"/>
        </w:rPr>
        <w:t>1/8” para tuberías de DN menor de 6”</w:t>
      </w:r>
    </w:p>
    <w:p w:rsidR="00F7595D" w:rsidRPr="00F918A3" w:rsidRDefault="00F7595D" w:rsidP="00F7595D">
      <w:pPr>
        <w:pStyle w:val="Sangra3detindependiente"/>
        <w:spacing w:after="0" w:line="240" w:lineRule="auto"/>
        <w:ind w:left="426"/>
        <w:jc w:val="both"/>
        <w:rPr>
          <w:rFonts w:cstheme="minorHAnsi"/>
          <w:sz w:val="20"/>
          <w:szCs w:val="20"/>
        </w:rPr>
      </w:pPr>
      <w:r w:rsidRPr="00F918A3">
        <w:rPr>
          <w:rFonts w:cstheme="minorHAnsi"/>
          <w:sz w:val="20"/>
          <w:szCs w:val="20"/>
        </w:rPr>
        <w:t>1/4” para tuberías de DN mayor o igual a 6”</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Aquellos puntos que produzcan aplastamiento a la platina deben ser reemplazados, una vez reemplazado, se debe volver a pasar la platina calibradora.</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Cuando a criterio del supervisor, la platina salga sin aplastamientos se debe dar por aprobada la prueba hidrostática. </w:t>
      </w:r>
    </w:p>
    <w:p w:rsidR="00F7595D" w:rsidRPr="00F918A3" w:rsidRDefault="00F7595D" w:rsidP="00F7595D">
      <w:pPr>
        <w:pStyle w:val="Sangra3detindependiente"/>
        <w:spacing w:after="0" w:line="240" w:lineRule="auto"/>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Referente a la porta placa, ésta debe ser de dimensiones y características adecuadas y debe ser previamente aprobada por el supervisor de obras.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194D01" w:rsidRDefault="00F7595D" w:rsidP="00194D01">
      <w:pPr>
        <w:pStyle w:val="Sangra3detindependiente"/>
        <w:spacing w:after="0" w:line="240" w:lineRule="auto"/>
        <w:ind w:left="0"/>
        <w:jc w:val="both"/>
        <w:rPr>
          <w:rFonts w:cstheme="minorHAnsi"/>
          <w:b/>
          <w:sz w:val="20"/>
          <w:szCs w:val="20"/>
        </w:rPr>
      </w:pPr>
      <w:r w:rsidRPr="00F918A3">
        <w:rPr>
          <w:rFonts w:cstheme="minorHAnsi"/>
          <w:b/>
          <w:sz w:val="20"/>
          <w:szCs w:val="20"/>
        </w:rPr>
        <w:t>Provisión y llenado de agua</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426"/>
        <w:jc w:val="both"/>
        <w:rPr>
          <w:rFonts w:cstheme="minorHAnsi"/>
          <w:sz w:val="20"/>
          <w:szCs w:val="20"/>
        </w:rPr>
      </w:pPr>
      <w:r w:rsidRPr="00F918A3">
        <w:rPr>
          <w:rFonts w:cstheme="minorHAnsi"/>
          <w:sz w:val="20"/>
          <w:szCs w:val="20"/>
        </w:rPr>
        <w:t>El agua a utilizar deberán mínimamente cumplir los siguientes parámetros:</w:t>
      </w:r>
    </w:p>
    <w:p w:rsidR="00F7595D" w:rsidRPr="00F918A3" w:rsidRDefault="00F7595D" w:rsidP="001131E2">
      <w:pPr>
        <w:pStyle w:val="Sangra3detindependiente"/>
        <w:numPr>
          <w:ilvl w:val="0"/>
          <w:numId w:val="30"/>
        </w:numPr>
        <w:spacing w:after="0" w:line="240" w:lineRule="auto"/>
        <w:jc w:val="both"/>
        <w:rPr>
          <w:rFonts w:cstheme="minorHAnsi"/>
          <w:sz w:val="20"/>
          <w:szCs w:val="20"/>
        </w:rPr>
      </w:pPr>
      <w:r w:rsidRPr="00F918A3">
        <w:rPr>
          <w:rFonts w:cstheme="minorHAnsi"/>
          <w:sz w:val="20"/>
          <w:szCs w:val="20"/>
        </w:rPr>
        <w:t>Contenido de cloruros y sulfatos &lt; 10 mg/Lts. / PH Neutro.</w:t>
      </w:r>
    </w:p>
    <w:p w:rsidR="00F7595D" w:rsidRPr="00F918A3" w:rsidRDefault="00F7595D" w:rsidP="001131E2">
      <w:pPr>
        <w:pStyle w:val="Sangra3detindependiente"/>
        <w:numPr>
          <w:ilvl w:val="0"/>
          <w:numId w:val="30"/>
        </w:numPr>
        <w:spacing w:after="0" w:line="240" w:lineRule="auto"/>
        <w:jc w:val="both"/>
        <w:rPr>
          <w:rFonts w:cstheme="minorHAnsi"/>
          <w:sz w:val="20"/>
          <w:szCs w:val="20"/>
        </w:rPr>
      </w:pPr>
      <w:r w:rsidRPr="00F918A3">
        <w:rPr>
          <w:rFonts w:cstheme="minorHAnsi"/>
          <w:sz w:val="20"/>
          <w:szCs w:val="20"/>
        </w:rPr>
        <w:t>Contenido de Solidos &lt; 30 mg/Lts.</w:t>
      </w:r>
    </w:p>
    <w:p w:rsidR="00F7595D" w:rsidRPr="00F918A3" w:rsidRDefault="00F7595D" w:rsidP="001131E2">
      <w:pPr>
        <w:pStyle w:val="Sangra3detindependiente"/>
        <w:numPr>
          <w:ilvl w:val="0"/>
          <w:numId w:val="30"/>
        </w:numPr>
        <w:spacing w:after="0" w:line="240" w:lineRule="auto"/>
        <w:jc w:val="both"/>
        <w:rPr>
          <w:rFonts w:cstheme="minorHAnsi"/>
          <w:sz w:val="20"/>
          <w:szCs w:val="20"/>
        </w:rPr>
      </w:pPr>
      <w:r w:rsidRPr="00F918A3">
        <w:rPr>
          <w:rFonts w:cstheme="minorHAnsi"/>
          <w:sz w:val="20"/>
          <w:szCs w:val="20"/>
        </w:rPr>
        <w:t>Tiene que estar exentas de aceites y grasas.</w:t>
      </w:r>
    </w:p>
    <w:p w:rsidR="00F7595D" w:rsidRPr="00F918A3" w:rsidRDefault="00F7595D" w:rsidP="001131E2">
      <w:pPr>
        <w:pStyle w:val="Sangra3detindependiente"/>
        <w:numPr>
          <w:ilvl w:val="0"/>
          <w:numId w:val="30"/>
        </w:numPr>
        <w:spacing w:after="0" w:line="240" w:lineRule="auto"/>
        <w:jc w:val="both"/>
        <w:rPr>
          <w:rFonts w:cstheme="minorHAnsi"/>
          <w:sz w:val="20"/>
          <w:szCs w:val="20"/>
        </w:rPr>
      </w:pPr>
      <w:r w:rsidRPr="00F918A3">
        <w:rPr>
          <w:rFonts w:cstheme="minorHAnsi"/>
          <w:sz w:val="20"/>
          <w:szCs w:val="20"/>
        </w:rPr>
        <w:t>Contenido de oxigeno &gt; 5 mg/Lts.</w:t>
      </w:r>
    </w:p>
    <w:p w:rsidR="00F7595D" w:rsidRPr="00F918A3" w:rsidRDefault="00F7595D" w:rsidP="001131E2">
      <w:pPr>
        <w:pStyle w:val="Sangra3detindependiente"/>
        <w:numPr>
          <w:ilvl w:val="0"/>
          <w:numId w:val="30"/>
        </w:numPr>
        <w:spacing w:after="0" w:line="240" w:lineRule="auto"/>
        <w:jc w:val="both"/>
        <w:rPr>
          <w:rFonts w:cstheme="minorHAnsi"/>
          <w:sz w:val="20"/>
          <w:szCs w:val="20"/>
        </w:rPr>
      </w:pPr>
      <w:r w:rsidRPr="00F918A3">
        <w:rPr>
          <w:rFonts w:cstheme="minorHAnsi"/>
          <w:sz w:val="20"/>
          <w:szCs w:val="20"/>
        </w:rPr>
        <w:t>Ausencia de microorganismos.</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Una vez se llene la línea se debería dejar circular agua hasta que salga limpia y sin aire, para luego realizar la estabilización térmica.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Los volúmenes de agua necesaria para el llenado de la sección debería ser calculados aplicando la siguiente formula: </w:t>
      </w:r>
    </w:p>
    <w:p w:rsidR="00F7595D" w:rsidRPr="00D737AF" w:rsidRDefault="00F7595D" w:rsidP="00D737AF">
      <w:pPr>
        <w:pStyle w:val="Sangra3detindependiente"/>
        <w:spacing w:after="0" w:line="240" w:lineRule="auto"/>
        <w:ind w:left="426"/>
        <w:jc w:val="both"/>
        <w:rPr>
          <w:rFonts w:cstheme="minorHAnsi"/>
          <w:sz w:val="20"/>
          <w:szCs w:val="20"/>
        </w:rPr>
      </w:pPr>
      <w:r w:rsidRPr="00F918A3">
        <w:rPr>
          <w:rFonts w:cstheme="minorHAnsi"/>
          <w:noProof/>
          <w:sz w:val="20"/>
          <w:szCs w:val="20"/>
        </w:rPr>
        <w:drawing>
          <wp:inline distT="0" distB="0" distL="0" distR="0" wp14:anchorId="39AEE05D" wp14:editId="04E217DF">
            <wp:extent cx="4735464" cy="1344684"/>
            <wp:effectExtent l="0" t="0" r="8255" b="8255"/>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36760" cy="1345052"/>
                    </a:xfrm>
                    <a:prstGeom prst="rect">
                      <a:avLst/>
                    </a:prstGeom>
                    <a:noFill/>
                    <a:ln>
                      <a:noFill/>
                    </a:ln>
                  </pic:spPr>
                </pic:pic>
              </a:graphicData>
            </a:graphic>
          </wp:inline>
        </w:drawing>
      </w:r>
    </w:p>
    <w:p w:rsidR="00F7595D" w:rsidRPr="00F918A3" w:rsidRDefault="00F7595D" w:rsidP="00F7595D">
      <w:pPr>
        <w:pStyle w:val="Sangra3detindependiente"/>
        <w:spacing w:after="0" w:line="240" w:lineRule="auto"/>
        <w:ind w:left="0"/>
        <w:jc w:val="both"/>
        <w:rPr>
          <w:rFonts w:cstheme="minorHAnsi"/>
          <w:b/>
          <w:sz w:val="20"/>
          <w:szCs w:val="20"/>
        </w:rPr>
      </w:pPr>
      <w:r w:rsidRPr="00F918A3">
        <w:rPr>
          <w:rFonts w:cstheme="minorHAnsi"/>
          <w:b/>
          <w:sz w:val="20"/>
          <w:szCs w:val="20"/>
        </w:rPr>
        <w:t xml:space="preserve">Prueba Hidrostática </w:t>
      </w:r>
    </w:p>
    <w:p w:rsidR="00F50D42" w:rsidRPr="00F918A3" w:rsidRDefault="00F50D42"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b/>
          <w:sz w:val="20"/>
          <w:szCs w:val="20"/>
        </w:rPr>
      </w:pPr>
      <w:r w:rsidRPr="00F918A3">
        <w:rPr>
          <w:rFonts w:cstheme="minorHAnsi"/>
          <w:b/>
          <w:sz w:val="20"/>
          <w:szCs w:val="20"/>
        </w:rPr>
        <w:t>Prueba</w:t>
      </w:r>
    </w:p>
    <w:p w:rsidR="00F7595D" w:rsidRDefault="00F7595D" w:rsidP="00D737AF">
      <w:pPr>
        <w:pStyle w:val="Sangra3detindependiente"/>
        <w:spacing w:after="0" w:line="240" w:lineRule="auto"/>
        <w:ind w:left="0"/>
        <w:jc w:val="both"/>
        <w:rPr>
          <w:rFonts w:cstheme="minorHAnsi"/>
          <w:sz w:val="20"/>
          <w:szCs w:val="20"/>
        </w:rPr>
      </w:pPr>
      <w:r w:rsidRPr="00F918A3">
        <w:rPr>
          <w:rFonts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D737AF" w:rsidRPr="00F918A3" w:rsidRDefault="00D737AF" w:rsidP="00D737AF">
      <w:pPr>
        <w:pStyle w:val="Sangra3detindependiente"/>
        <w:spacing w:after="0" w:line="240" w:lineRule="auto"/>
        <w:ind w:left="0"/>
        <w:jc w:val="both"/>
        <w:rPr>
          <w:rFonts w:cstheme="minorHAnsi"/>
          <w:sz w:val="20"/>
          <w:szCs w:val="20"/>
        </w:rPr>
      </w:pPr>
    </w:p>
    <w:p w:rsidR="00F7595D" w:rsidRPr="00F918A3" w:rsidRDefault="00F7595D" w:rsidP="00E879A7">
      <w:pPr>
        <w:pStyle w:val="Sangra3detindependiente"/>
        <w:spacing w:after="0" w:line="240" w:lineRule="auto"/>
        <w:ind w:left="0"/>
        <w:jc w:val="both"/>
        <w:rPr>
          <w:rFonts w:cstheme="minorHAnsi"/>
          <w:sz w:val="20"/>
          <w:szCs w:val="20"/>
        </w:rPr>
      </w:pPr>
      <w:r w:rsidRPr="00F918A3">
        <w:rPr>
          <w:rFonts w:cstheme="minorHAnsi"/>
          <w:sz w:val="20"/>
          <w:szCs w:val="20"/>
        </w:rPr>
        <w:t>La segunda parte será la prueba de estanqueidad de 24 horas.</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Los siguientes dos puntos serán cumplidos:</w:t>
      </w:r>
    </w:p>
    <w:p w:rsidR="00F7595D" w:rsidRPr="00F918A3" w:rsidRDefault="00F7595D" w:rsidP="001131E2">
      <w:pPr>
        <w:pStyle w:val="Sangra3detindependiente"/>
        <w:numPr>
          <w:ilvl w:val="0"/>
          <w:numId w:val="31"/>
        </w:numPr>
        <w:spacing w:after="0" w:line="240" w:lineRule="auto"/>
        <w:ind w:left="1428"/>
        <w:jc w:val="both"/>
        <w:rPr>
          <w:rFonts w:cstheme="minorHAnsi"/>
          <w:sz w:val="20"/>
          <w:szCs w:val="20"/>
        </w:rPr>
      </w:pPr>
      <w:r w:rsidRPr="00F918A3">
        <w:rPr>
          <w:rFonts w:cstheme="minorHAnsi"/>
          <w:sz w:val="20"/>
          <w:szCs w:val="20"/>
        </w:rPr>
        <w:t>La presión en el punto más alto del tramo a probar debe ser igual o mayor que la mínima presión especificada de prueba.</w:t>
      </w:r>
    </w:p>
    <w:p w:rsidR="00F7595D" w:rsidRPr="00F918A3" w:rsidRDefault="00F7595D" w:rsidP="001131E2">
      <w:pPr>
        <w:pStyle w:val="Sangra3detindependiente"/>
        <w:numPr>
          <w:ilvl w:val="0"/>
          <w:numId w:val="31"/>
        </w:numPr>
        <w:spacing w:after="0" w:line="240" w:lineRule="auto"/>
        <w:ind w:left="1428"/>
        <w:jc w:val="both"/>
        <w:rPr>
          <w:rFonts w:cstheme="minorHAnsi"/>
          <w:sz w:val="20"/>
          <w:szCs w:val="20"/>
        </w:rPr>
      </w:pPr>
      <w:r w:rsidRPr="00F918A3">
        <w:rPr>
          <w:rFonts w:cstheme="minorHAnsi"/>
          <w:sz w:val="20"/>
          <w:szCs w:val="20"/>
        </w:rPr>
        <w:t>La presión en el punto más bajo del tramo debe ser igual o menor que la máxima Presión especificada de prueba.</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Las presiones de prueba en cualquier punto del tramo probado, deben estar limitadas a los valores máximos y mínimos indicados en el proyecto.</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La presión de prueba debe ser 1.5 veces la presión de operación, sin embargo, esto puede varía en función de la clase, localización, etc. Indicada en la ASME B31.8.</w:t>
      </w:r>
    </w:p>
    <w:p w:rsidR="00F7595D" w:rsidRPr="00F918A3" w:rsidRDefault="00F7595D" w:rsidP="00F7595D">
      <w:pPr>
        <w:pStyle w:val="Sangra3detindependiente"/>
        <w:spacing w:after="0" w:line="240" w:lineRule="auto"/>
        <w:ind w:left="0"/>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Secuencia de presurización </w:t>
      </w:r>
    </w:p>
    <w:p w:rsidR="00F7595D" w:rsidRPr="00F918A3" w:rsidRDefault="00F7595D" w:rsidP="001131E2">
      <w:pPr>
        <w:pStyle w:val="Sangra3detindependiente"/>
        <w:numPr>
          <w:ilvl w:val="0"/>
          <w:numId w:val="32"/>
        </w:numPr>
        <w:spacing w:after="0" w:line="240" w:lineRule="auto"/>
        <w:ind w:left="426" w:hanging="284"/>
        <w:jc w:val="both"/>
        <w:rPr>
          <w:rFonts w:cstheme="minorHAnsi"/>
          <w:sz w:val="20"/>
          <w:szCs w:val="20"/>
        </w:rPr>
      </w:pPr>
      <w:r w:rsidRPr="00F918A3">
        <w:rPr>
          <w:rFonts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F7595D" w:rsidRPr="00F918A3" w:rsidRDefault="00F7595D" w:rsidP="001131E2">
      <w:pPr>
        <w:pStyle w:val="Sangra3detindependiente"/>
        <w:numPr>
          <w:ilvl w:val="0"/>
          <w:numId w:val="32"/>
        </w:numPr>
        <w:spacing w:after="0" w:line="240" w:lineRule="auto"/>
        <w:ind w:left="426" w:hanging="284"/>
        <w:jc w:val="both"/>
        <w:rPr>
          <w:rFonts w:cstheme="minorHAnsi"/>
          <w:sz w:val="20"/>
          <w:szCs w:val="20"/>
        </w:rPr>
      </w:pPr>
      <w:r w:rsidRPr="00F918A3">
        <w:rPr>
          <w:rFonts w:cstheme="minorHAnsi"/>
          <w:sz w:val="20"/>
          <w:szCs w:val="20"/>
        </w:rPr>
        <w:t>Posteriormente la presión debe ser elevada hasta el 75% de la presión de prueba, la elevación de debe ser de forma moderada aprox. en 15 minutos. Una vez alcanzado el 75% se debe mantener por 0.5 hora.</w:t>
      </w:r>
    </w:p>
    <w:p w:rsidR="00F7595D" w:rsidRPr="00F918A3" w:rsidRDefault="00F7595D" w:rsidP="001131E2">
      <w:pPr>
        <w:pStyle w:val="Sangra3detindependiente"/>
        <w:numPr>
          <w:ilvl w:val="0"/>
          <w:numId w:val="32"/>
        </w:numPr>
        <w:spacing w:after="0" w:line="240" w:lineRule="auto"/>
        <w:ind w:left="426" w:hanging="284"/>
        <w:jc w:val="both"/>
        <w:rPr>
          <w:rFonts w:cstheme="minorHAnsi"/>
          <w:sz w:val="20"/>
          <w:szCs w:val="20"/>
        </w:rPr>
      </w:pPr>
      <w:r w:rsidRPr="00F918A3">
        <w:rPr>
          <w:rFonts w:cstheme="minorHAnsi"/>
          <w:sz w:val="20"/>
          <w:szCs w:val="20"/>
        </w:rPr>
        <w:t>Luego la presión debe ser elevada de forma moderada y a una variación constante hasta  alcanzar el100% de la presión de prueba y mantenida durante 4 horas, en este periodo se realiza la prueba de resistencia mecánica.</w:t>
      </w:r>
    </w:p>
    <w:p w:rsidR="00F7595D" w:rsidRPr="00F918A3" w:rsidRDefault="00F7595D" w:rsidP="001131E2">
      <w:pPr>
        <w:pStyle w:val="Sangra3detindependiente"/>
        <w:numPr>
          <w:ilvl w:val="0"/>
          <w:numId w:val="32"/>
        </w:numPr>
        <w:spacing w:after="0" w:line="240" w:lineRule="auto"/>
        <w:ind w:left="426" w:hanging="284"/>
        <w:jc w:val="both"/>
        <w:rPr>
          <w:rFonts w:cstheme="minorHAnsi"/>
          <w:sz w:val="20"/>
          <w:szCs w:val="20"/>
        </w:rPr>
      </w:pPr>
      <w:r w:rsidRPr="00F918A3">
        <w:rPr>
          <w:rFonts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F50D42" w:rsidRDefault="00F50D42" w:rsidP="00F7595D">
      <w:pPr>
        <w:pStyle w:val="Sangra3detindependiente"/>
        <w:spacing w:after="0" w:line="240" w:lineRule="auto"/>
        <w:ind w:left="0"/>
        <w:jc w:val="both"/>
        <w:rPr>
          <w:rFonts w:cstheme="minorHAnsi"/>
          <w:sz w:val="20"/>
          <w:szCs w:val="20"/>
        </w:rPr>
      </w:pPr>
    </w:p>
    <w:p w:rsidR="00F50D42" w:rsidRDefault="00F50D42" w:rsidP="00F7595D">
      <w:pPr>
        <w:pStyle w:val="Sangra3detindependiente"/>
        <w:spacing w:after="0" w:line="240" w:lineRule="auto"/>
        <w:ind w:left="0"/>
        <w:jc w:val="both"/>
        <w:rPr>
          <w:rFonts w:cstheme="minorHAnsi"/>
          <w:sz w:val="20"/>
          <w:szCs w:val="20"/>
        </w:rPr>
      </w:pPr>
    </w:p>
    <w:p w:rsidR="00F50D42" w:rsidRDefault="00F50D42" w:rsidP="00F7595D">
      <w:pPr>
        <w:pStyle w:val="Sangra3detindependiente"/>
        <w:spacing w:after="0" w:line="240" w:lineRule="auto"/>
        <w:ind w:left="0"/>
        <w:jc w:val="both"/>
        <w:rPr>
          <w:rFonts w:cstheme="minorHAnsi"/>
          <w:sz w:val="20"/>
          <w:szCs w:val="20"/>
        </w:rPr>
      </w:pPr>
      <w:r w:rsidRPr="00F918A3">
        <w:rPr>
          <w:rFonts w:cstheme="minorHAnsi"/>
          <w:noProof/>
          <w:sz w:val="20"/>
          <w:szCs w:val="20"/>
        </w:rPr>
        <w:drawing>
          <wp:anchor distT="0" distB="0" distL="114300" distR="114300" simplePos="0" relativeHeight="251660288" behindDoc="0" locked="0" layoutInCell="1" allowOverlap="1" wp14:anchorId="43386939" wp14:editId="66298A12">
            <wp:simplePos x="0" y="0"/>
            <wp:positionH relativeFrom="margin">
              <wp:posOffset>1529080</wp:posOffset>
            </wp:positionH>
            <wp:positionV relativeFrom="paragraph">
              <wp:posOffset>81915</wp:posOffset>
            </wp:positionV>
            <wp:extent cx="2406015" cy="1233170"/>
            <wp:effectExtent l="0" t="0" r="0" b="5080"/>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06015" cy="1233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0D42" w:rsidRDefault="00F50D42" w:rsidP="00F7595D">
      <w:pPr>
        <w:pStyle w:val="Sangra3detindependiente"/>
        <w:spacing w:after="0" w:line="240" w:lineRule="auto"/>
        <w:ind w:left="0"/>
        <w:jc w:val="both"/>
        <w:rPr>
          <w:rFonts w:cstheme="minorHAnsi"/>
          <w:sz w:val="20"/>
          <w:szCs w:val="20"/>
        </w:rPr>
      </w:pPr>
    </w:p>
    <w:p w:rsidR="00F50D42" w:rsidRDefault="00F50D42" w:rsidP="00F7595D">
      <w:pPr>
        <w:pStyle w:val="Sangra3detindependiente"/>
        <w:spacing w:after="0" w:line="240" w:lineRule="auto"/>
        <w:ind w:left="0"/>
        <w:jc w:val="both"/>
        <w:rPr>
          <w:rFonts w:cstheme="minorHAnsi"/>
          <w:sz w:val="20"/>
          <w:szCs w:val="20"/>
        </w:rPr>
      </w:pPr>
    </w:p>
    <w:p w:rsidR="00F50D42" w:rsidRDefault="00F50D42" w:rsidP="00F7595D">
      <w:pPr>
        <w:pStyle w:val="Sangra3detindependiente"/>
        <w:spacing w:after="0" w:line="240" w:lineRule="auto"/>
        <w:ind w:left="0"/>
        <w:jc w:val="both"/>
        <w:rPr>
          <w:rFonts w:cstheme="minorHAnsi"/>
          <w:sz w:val="20"/>
          <w:szCs w:val="20"/>
        </w:rPr>
      </w:pPr>
    </w:p>
    <w:p w:rsidR="00F50D42" w:rsidRDefault="00F50D42" w:rsidP="00F7595D">
      <w:pPr>
        <w:pStyle w:val="Sangra3detindependiente"/>
        <w:spacing w:after="0" w:line="240" w:lineRule="auto"/>
        <w:ind w:left="0"/>
        <w:jc w:val="both"/>
        <w:rPr>
          <w:rFonts w:cstheme="minorHAnsi"/>
          <w:sz w:val="20"/>
          <w:szCs w:val="20"/>
        </w:rPr>
      </w:pPr>
    </w:p>
    <w:p w:rsidR="00F50D42" w:rsidRDefault="00F50D42" w:rsidP="00F7595D">
      <w:pPr>
        <w:pStyle w:val="Sangra3detindependiente"/>
        <w:spacing w:after="0" w:line="240" w:lineRule="auto"/>
        <w:ind w:left="0"/>
        <w:jc w:val="both"/>
        <w:rPr>
          <w:rFonts w:cstheme="minorHAnsi"/>
          <w:sz w:val="20"/>
          <w:szCs w:val="20"/>
        </w:rPr>
      </w:pPr>
    </w:p>
    <w:p w:rsidR="004F1009" w:rsidRDefault="004F1009" w:rsidP="00F7595D">
      <w:pPr>
        <w:pStyle w:val="Sangra3detindependiente"/>
        <w:spacing w:after="0" w:line="240" w:lineRule="auto"/>
        <w:ind w:left="0"/>
        <w:jc w:val="both"/>
        <w:rPr>
          <w:rFonts w:cstheme="minorHAnsi"/>
          <w:sz w:val="20"/>
          <w:szCs w:val="20"/>
        </w:rPr>
      </w:pPr>
    </w:p>
    <w:p w:rsidR="004F1009" w:rsidRDefault="004F1009" w:rsidP="00F7595D">
      <w:pPr>
        <w:pStyle w:val="Sangra3detindependiente"/>
        <w:spacing w:after="0" w:line="240" w:lineRule="auto"/>
        <w:ind w:left="0"/>
        <w:jc w:val="both"/>
        <w:rPr>
          <w:rFonts w:cstheme="minorHAnsi"/>
          <w:sz w:val="20"/>
          <w:szCs w:val="20"/>
        </w:rPr>
      </w:pPr>
    </w:p>
    <w:p w:rsidR="004F1009" w:rsidRDefault="004F1009" w:rsidP="00F7595D">
      <w:pPr>
        <w:pStyle w:val="Sangra3detindependiente"/>
        <w:spacing w:after="0" w:line="240" w:lineRule="auto"/>
        <w:ind w:left="0"/>
        <w:jc w:val="both"/>
        <w:rPr>
          <w:rFonts w:cstheme="minorHAnsi"/>
          <w:sz w:val="20"/>
          <w:szCs w:val="20"/>
        </w:rPr>
      </w:pPr>
    </w:p>
    <w:p w:rsidR="004F1009" w:rsidRDefault="004F1009" w:rsidP="00F7595D">
      <w:pPr>
        <w:pStyle w:val="Sangra3detindependiente"/>
        <w:spacing w:after="0" w:line="240" w:lineRule="auto"/>
        <w:ind w:left="0"/>
        <w:jc w:val="both"/>
        <w:rPr>
          <w:rFonts w:cstheme="minorHAnsi"/>
          <w:sz w:val="20"/>
          <w:szCs w:val="20"/>
        </w:rPr>
      </w:pPr>
    </w:p>
    <w:p w:rsidR="00F7595D" w:rsidRPr="00F918A3" w:rsidRDefault="00F7595D" w:rsidP="004F1009">
      <w:pPr>
        <w:pStyle w:val="Sangra3detindependiente"/>
        <w:spacing w:after="0" w:line="240" w:lineRule="auto"/>
        <w:ind w:left="0"/>
        <w:jc w:val="center"/>
        <w:rPr>
          <w:rFonts w:cstheme="minorHAnsi"/>
          <w:sz w:val="20"/>
          <w:szCs w:val="20"/>
        </w:rPr>
      </w:pPr>
      <w:r w:rsidRPr="00F918A3">
        <w:rPr>
          <w:rFonts w:cstheme="minorHAnsi"/>
          <w:sz w:val="20"/>
          <w:szCs w:val="20"/>
        </w:rPr>
        <w:t>Detección y Localización de Pérdidas</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Una vez detectada la pérdida (visualmente o por aproximaciones sucesivas) se procederá a evacuar el agua del tramo y a desconectar los cabezales y el equipo utilizado.</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194D01">
      <w:pPr>
        <w:pStyle w:val="Sangra3detindependiente"/>
        <w:spacing w:after="0" w:line="240" w:lineRule="auto"/>
        <w:ind w:left="0"/>
        <w:jc w:val="both"/>
        <w:rPr>
          <w:rFonts w:cstheme="minorHAnsi"/>
          <w:sz w:val="20"/>
          <w:szCs w:val="20"/>
        </w:rPr>
      </w:pPr>
      <w:r w:rsidRPr="00F918A3">
        <w:rPr>
          <w:rFonts w:cstheme="minorHAnsi"/>
          <w:sz w:val="20"/>
          <w:szCs w:val="20"/>
        </w:rPr>
        <w:t>Si la pérdida se verifica en la soldadura circunferencial, se procederá a su reparación o corte en función del res</w:t>
      </w:r>
      <w:r w:rsidR="00194D01">
        <w:rPr>
          <w:rFonts w:cstheme="minorHAnsi"/>
          <w:sz w:val="20"/>
          <w:szCs w:val="20"/>
        </w:rPr>
        <w:t>ultado del ensayo radiográfico.</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Una vez terminadas las tareas antes descritas, se reiniciarán todas Ias actividades de la prueba antes citadas.</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b/>
          <w:sz w:val="20"/>
          <w:szCs w:val="20"/>
        </w:rPr>
      </w:pPr>
      <w:r w:rsidRPr="00F918A3">
        <w:rPr>
          <w:rFonts w:cstheme="minorHAnsi"/>
          <w:b/>
          <w:sz w:val="20"/>
          <w:szCs w:val="20"/>
        </w:rPr>
        <w:t>Criterio de aceptación y rechazo.</w:t>
      </w:r>
    </w:p>
    <w:p w:rsidR="00F7595D" w:rsidRPr="00F918A3" w:rsidRDefault="00F7595D" w:rsidP="00F7595D">
      <w:pPr>
        <w:pStyle w:val="Sangra3detindependiente"/>
        <w:spacing w:after="0" w:line="240" w:lineRule="auto"/>
        <w:ind w:left="0"/>
        <w:jc w:val="both"/>
        <w:rPr>
          <w:rFonts w:cstheme="minorHAnsi"/>
          <w:b/>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b/>
          <w:sz w:val="20"/>
          <w:szCs w:val="20"/>
        </w:rPr>
      </w:pPr>
      <w:r w:rsidRPr="00F918A3">
        <w:rPr>
          <w:rFonts w:cstheme="minorHAnsi"/>
          <w:b/>
          <w:sz w:val="20"/>
          <w:szCs w:val="20"/>
        </w:rPr>
        <w:t>Vaciado y disposición final del agua</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F7595D" w:rsidRPr="00F918A3" w:rsidRDefault="00F7595D" w:rsidP="00F7595D">
      <w:pPr>
        <w:pStyle w:val="Sangra3detindependiente"/>
        <w:spacing w:after="0" w:line="240" w:lineRule="auto"/>
        <w:ind w:left="0"/>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F7595D" w:rsidRPr="00F918A3" w:rsidRDefault="00F7595D" w:rsidP="00F7595D">
      <w:pPr>
        <w:pStyle w:val="Sangra3detindependiente"/>
        <w:spacing w:after="0" w:line="240" w:lineRule="auto"/>
        <w:ind w:left="0"/>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Se podrá repetir esta operación hasta que deje de salir agua y e! tramo quede en condiciones para comenzar el secado final a satisfacción de la inspección de obra.</w:t>
      </w:r>
    </w:p>
    <w:p w:rsidR="00F7595D" w:rsidRPr="00F918A3" w:rsidRDefault="00F7595D" w:rsidP="00F7595D">
      <w:pPr>
        <w:pStyle w:val="Sangra3detindependiente"/>
        <w:spacing w:after="0" w:line="240" w:lineRule="auto"/>
        <w:ind w:left="0"/>
        <w:jc w:val="both"/>
        <w:rPr>
          <w:rFonts w:cstheme="minorHAnsi"/>
          <w:sz w:val="20"/>
          <w:szCs w:val="20"/>
        </w:rPr>
      </w:pPr>
    </w:p>
    <w:p w:rsidR="00F7595D"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C85D8F" w:rsidRDefault="00C85D8F" w:rsidP="00F7595D">
      <w:pPr>
        <w:pStyle w:val="Sangra3detindependiente"/>
        <w:spacing w:after="0" w:line="240" w:lineRule="auto"/>
        <w:ind w:left="0"/>
        <w:jc w:val="both"/>
        <w:rPr>
          <w:rFonts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Secado</w:t>
      </w:r>
    </w:p>
    <w:p w:rsidR="00F7595D" w:rsidRPr="00F918A3" w:rsidRDefault="00F7595D" w:rsidP="00194D01">
      <w:pPr>
        <w:pStyle w:val="Sangra3detindependiente"/>
        <w:spacing w:after="0" w:line="240" w:lineRule="auto"/>
        <w:ind w:left="0"/>
        <w:jc w:val="both"/>
        <w:rPr>
          <w:rFonts w:cstheme="minorHAnsi"/>
          <w:sz w:val="20"/>
          <w:szCs w:val="20"/>
        </w:rPr>
      </w:pPr>
      <w:r w:rsidRPr="00F918A3">
        <w:rPr>
          <w:rFonts w:cstheme="minorHAnsi"/>
          <w:sz w:val="20"/>
          <w:szCs w:val="20"/>
        </w:rPr>
        <w:t>Para realizar el secado de tuberías se debe utilizar polly pigs de media o alta densidad.</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La cantidad de polly pigs a utilizar estará en función de una vez logrado el secado de la tubería.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F918A3" w:rsidRDefault="00F7595D" w:rsidP="00F7595D">
      <w:pPr>
        <w:pStyle w:val="CM12"/>
        <w:ind w:left="-142"/>
        <w:jc w:val="both"/>
        <w:rPr>
          <w:rFonts w:asciiTheme="minorHAnsi" w:hAnsiTheme="minorHAnsi" w:cstheme="minorHAnsi"/>
          <w:bCs/>
          <w:iCs/>
          <w:sz w:val="20"/>
          <w:szCs w:val="20"/>
          <w:lang w:val="es-ES_tradnl"/>
        </w:rPr>
      </w:pPr>
    </w:p>
    <w:p w:rsidR="00F7595D" w:rsidRPr="00F918A3" w:rsidRDefault="00F7595D" w:rsidP="00F7595D">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F7595D" w:rsidRPr="00F918A3" w:rsidRDefault="00F7595D" w:rsidP="00F7595D">
      <w:pPr>
        <w:pStyle w:val="CM12"/>
        <w:ind w:left="-142"/>
        <w:jc w:val="both"/>
        <w:rPr>
          <w:rFonts w:asciiTheme="minorHAnsi" w:hAnsiTheme="minorHAnsi" w:cstheme="minorHAnsi"/>
          <w:bCs/>
          <w:iCs/>
          <w:sz w:val="20"/>
          <w:szCs w:val="20"/>
          <w:lang w:val="es-ES_tradnl"/>
        </w:rPr>
      </w:pPr>
    </w:p>
    <w:p w:rsidR="00F7595D" w:rsidRPr="00BF0FC5" w:rsidRDefault="00BF0FC5" w:rsidP="00E94246">
      <w:pPr>
        <w:pStyle w:val="Sangra3detindependiente"/>
        <w:numPr>
          <w:ilvl w:val="1"/>
          <w:numId w:val="55"/>
        </w:numPr>
        <w:autoSpaceDE w:val="0"/>
        <w:autoSpaceDN w:val="0"/>
        <w:adjustRightInd w:val="0"/>
        <w:spacing w:after="0" w:line="240" w:lineRule="auto"/>
        <w:jc w:val="both"/>
        <w:rPr>
          <w:rFonts w:cstheme="minorHAnsi"/>
          <w:b/>
          <w:bCs/>
          <w:sz w:val="20"/>
          <w:szCs w:val="20"/>
        </w:rPr>
      </w:pPr>
      <w:r>
        <w:rPr>
          <w:rFonts w:cstheme="minorHAnsi"/>
          <w:b/>
          <w:bCs/>
          <w:sz w:val="20"/>
          <w:szCs w:val="20"/>
        </w:rPr>
        <w:t>MEDIDAS DE MITIGACIÓN AMBIENTAL</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F918A3" w:rsidRDefault="00F7595D" w:rsidP="00F7595D">
      <w:pPr>
        <w:jc w:val="both"/>
        <w:rPr>
          <w:rFonts w:asciiTheme="minorHAnsi" w:hAnsiTheme="minorHAnsi" w:cstheme="minorHAnsi"/>
          <w:sz w:val="20"/>
          <w:szCs w:val="20"/>
        </w:rPr>
      </w:pPr>
    </w:p>
    <w:p w:rsidR="00F7595D" w:rsidRDefault="00F7595D" w:rsidP="00E879A7">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C7265" w:rsidRPr="00E879A7" w:rsidRDefault="004C7265" w:rsidP="00E879A7">
      <w:pPr>
        <w:jc w:val="both"/>
        <w:rPr>
          <w:rFonts w:asciiTheme="minorHAnsi" w:hAnsiTheme="minorHAnsi" w:cstheme="minorHAnsi"/>
          <w:sz w:val="20"/>
          <w:szCs w:val="20"/>
        </w:rPr>
      </w:pPr>
    </w:p>
    <w:p w:rsidR="00F7595D" w:rsidRPr="00F918A3" w:rsidRDefault="00BF0FC5" w:rsidP="00E94246">
      <w:pPr>
        <w:pStyle w:val="Sangra3detindependiente"/>
        <w:numPr>
          <w:ilvl w:val="1"/>
          <w:numId w:val="55"/>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MEDICIÓN Y FORMA DE PAGO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será medido en Metros Lineales, tomando en cuenta la longitud total construida.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F7595D" w:rsidRPr="00F918A3" w:rsidRDefault="00F7595D" w:rsidP="00F7595D">
      <w:pPr>
        <w:ind w:left="426"/>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194D01" w:rsidRDefault="00194D01" w:rsidP="00F7595D">
      <w:pPr>
        <w:jc w:val="both"/>
        <w:rPr>
          <w:rFonts w:asciiTheme="minorHAnsi" w:hAnsiTheme="minorHAnsi" w:cstheme="minorHAnsi"/>
          <w:sz w:val="20"/>
          <w:szCs w:val="20"/>
        </w:rPr>
      </w:pPr>
    </w:p>
    <w:p w:rsidR="00F50D42" w:rsidRDefault="00F50D42" w:rsidP="00F50D42">
      <w:pPr>
        <w:jc w:val="both"/>
        <w:rPr>
          <w:rFonts w:asciiTheme="minorHAnsi" w:hAnsiTheme="minorHAnsi" w:cstheme="minorHAnsi"/>
          <w:sz w:val="20"/>
          <w:szCs w:val="20"/>
        </w:rPr>
      </w:pPr>
    </w:p>
    <w:p w:rsidR="00F50D42" w:rsidRPr="00F918A3" w:rsidRDefault="00F50D42" w:rsidP="00F50D42">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42</w:t>
      </w:r>
      <w:r w:rsidRPr="00F918A3">
        <w:rPr>
          <w:rFonts w:cstheme="minorHAnsi"/>
          <w:b/>
          <w:bCs/>
          <w:sz w:val="22"/>
          <w:szCs w:val="22"/>
        </w:rPr>
        <w:t xml:space="preserve"> PRUEBA HID</w:t>
      </w:r>
      <w:r w:rsidR="004C7265">
        <w:rPr>
          <w:rFonts w:cstheme="minorHAnsi"/>
          <w:b/>
          <w:bCs/>
          <w:sz w:val="22"/>
          <w:szCs w:val="22"/>
        </w:rPr>
        <w:t>ROSTÁTICA DE TUBERÍA ANC DN 3</w:t>
      </w:r>
      <w:r>
        <w:rPr>
          <w:rFonts w:cstheme="minorHAnsi"/>
          <w:b/>
          <w:bCs/>
          <w:sz w:val="22"/>
          <w:szCs w:val="22"/>
        </w:rPr>
        <w:t>”</w:t>
      </w:r>
    </w:p>
    <w:p w:rsidR="00F50D42" w:rsidRPr="00F918A3" w:rsidRDefault="00F50D42" w:rsidP="00F50D42">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m</w:t>
      </w:r>
    </w:p>
    <w:p w:rsidR="00F50D42" w:rsidRPr="00F918A3" w:rsidRDefault="00F50D42" w:rsidP="00F50D42">
      <w:pPr>
        <w:pStyle w:val="Sangra3detindependiente"/>
        <w:autoSpaceDE w:val="0"/>
        <w:autoSpaceDN w:val="0"/>
        <w:adjustRightInd w:val="0"/>
        <w:spacing w:after="0" w:line="240" w:lineRule="auto"/>
        <w:ind w:left="0"/>
        <w:jc w:val="both"/>
        <w:rPr>
          <w:rFonts w:eastAsia="Arial Unicode MS" w:cstheme="minorHAnsi"/>
          <w:color w:val="2E74B5" w:themeColor="accent1" w:themeShade="BF"/>
          <w:sz w:val="20"/>
          <w:szCs w:val="20"/>
        </w:rPr>
      </w:pPr>
    </w:p>
    <w:p w:rsidR="00F50D42" w:rsidRPr="00BF0FC5" w:rsidRDefault="00F50D42" w:rsidP="00E94246">
      <w:pPr>
        <w:pStyle w:val="Sangra3detindependiente"/>
        <w:numPr>
          <w:ilvl w:val="1"/>
          <w:numId w:val="56"/>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50D42" w:rsidRPr="00F918A3" w:rsidRDefault="00F50D42" w:rsidP="00F50D4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Soldadura de cabezales </w:t>
      </w:r>
    </w:p>
    <w:p w:rsidR="00F50D42" w:rsidRPr="00F918A3" w:rsidRDefault="00F50D42" w:rsidP="00F50D4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Limpieza de Tuberías</w:t>
      </w:r>
    </w:p>
    <w:p w:rsidR="00F50D42" w:rsidRPr="00F918A3" w:rsidRDefault="00F50D42" w:rsidP="00F50D4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Provisión y llenado de agua</w:t>
      </w:r>
    </w:p>
    <w:p w:rsidR="00F50D42" w:rsidRPr="00F918A3" w:rsidRDefault="00F50D42" w:rsidP="00F50D4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Prueba hidrostática</w:t>
      </w:r>
    </w:p>
    <w:p w:rsidR="00F50D42" w:rsidRPr="00F918A3" w:rsidRDefault="00F50D42" w:rsidP="00F50D4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Vaciado y disposición final del agua</w:t>
      </w:r>
    </w:p>
    <w:p w:rsidR="00F50D42" w:rsidRPr="00F918A3" w:rsidRDefault="00F50D42" w:rsidP="00F50D4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Secado de tubería </w:t>
      </w:r>
    </w:p>
    <w:p w:rsidR="00F50D42" w:rsidRPr="00F918A3" w:rsidRDefault="00F50D42" w:rsidP="00F50D4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Paso de placa calibradora</w:t>
      </w:r>
    </w:p>
    <w:p w:rsidR="00F50D42" w:rsidRPr="00F918A3" w:rsidRDefault="00F50D42" w:rsidP="00F50D42">
      <w:pPr>
        <w:ind w:left="426"/>
        <w:jc w:val="both"/>
        <w:rPr>
          <w:rFonts w:asciiTheme="minorHAnsi" w:hAnsiTheme="minorHAnsi" w:cstheme="minorHAnsi"/>
          <w:sz w:val="20"/>
          <w:szCs w:val="20"/>
        </w:rPr>
      </w:pPr>
    </w:p>
    <w:p w:rsidR="00F50D42" w:rsidRPr="00BF0FC5" w:rsidRDefault="00F50D42" w:rsidP="00E94246">
      <w:pPr>
        <w:pStyle w:val="Sangra3detindependiente"/>
        <w:numPr>
          <w:ilvl w:val="1"/>
          <w:numId w:val="56"/>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F50D42"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50D42" w:rsidRPr="00F918A3" w:rsidRDefault="00F50D42" w:rsidP="00F50D42">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50D42" w:rsidRPr="00F918A3" w:rsidTr="00945731">
        <w:trPr>
          <w:trHeight w:val="240"/>
          <w:jc w:val="center"/>
        </w:trPr>
        <w:tc>
          <w:tcPr>
            <w:tcW w:w="3551" w:type="dxa"/>
            <w:shd w:val="clear" w:color="auto" w:fill="auto"/>
            <w:vAlign w:val="center"/>
            <w:hideMark/>
          </w:tcPr>
          <w:p w:rsidR="00F50D42" w:rsidRPr="00F918A3" w:rsidRDefault="00F50D42" w:rsidP="0094573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Agua</w:t>
            </w:r>
          </w:p>
        </w:tc>
      </w:tr>
      <w:tr w:rsidR="00F50D42" w:rsidRPr="00F918A3" w:rsidTr="00945731">
        <w:trPr>
          <w:trHeight w:val="240"/>
          <w:jc w:val="center"/>
        </w:trPr>
        <w:tc>
          <w:tcPr>
            <w:tcW w:w="3551" w:type="dxa"/>
            <w:shd w:val="clear" w:color="auto" w:fill="auto"/>
            <w:vAlign w:val="center"/>
            <w:hideMark/>
          </w:tcPr>
          <w:p w:rsidR="00F50D42" w:rsidRPr="00F918A3" w:rsidRDefault="00F50D42" w:rsidP="0094573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Chancho de Limpieza</w:t>
            </w:r>
          </w:p>
        </w:tc>
      </w:tr>
      <w:tr w:rsidR="00F50D42" w:rsidRPr="00F918A3" w:rsidTr="00945731">
        <w:trPr>
          <w:trHeight w:val="240"/>
          <w:jc w:val="center"/>
        </w:trPr>
        <w:tc>
          <w:tcPr>
            <w:tcW w:w="3551" w:type="dxa"/>
            <w:shd w:val="clear" w:color="auto" w:fill="auto"/>
            <w:vAlign w:val="center"/>
            <w:hideMark/>
          </w:tcPr>
          <w:p w:rsidR="00F50D42" w:rsidRPr="00F918A3" w:rsidRDefault="00F50D42" w:rsidP="0094573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Chancho de secado</w:t>
            </w:r>
          </w:p>
        </w:tc>
      </w:tr>
      <w:tr w:rsidR="00F50D42" w:rsidRPr="00F918A3" w:rsidTr="00945731">
        <w:trPr>
          <w:trHeight w:val="64"/>
          <w:jc w:val="center"/>
        </w:trPr>
        <w:tc>
          <w:tcPr>
            <w:tcW w:w="3551" w:type="dxa"/>
            <w:shd w:val="clear" w:color="auto" w:fill="auto"/>
            <w:vAlign w:val="center"/>
            <w:hideMark/>
          </w:tcPr>
          <w:p w:rsidR="00F50D42" w:rsidRPr="00F918A3" w:rsidRDefault="00F50D42" w:rsidP="0094573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Prueba Hidrostática</w:t>
            </w:r>
          </w:p>
        </w:tc>
      </w:tr>
      <w:tr w:rsidR="00F50D42" w:rsidRPr="00F918A3" w:rsidTr="00945731">
        <w:trPr>
          <w:trHeight w:val="240"/>
          <w:jc w:val="center"/>
        </w:trPr>
        <w:tc>
          <w:tcPr>
            <w:tcW w:w="3551" w:type="dxa"/>
            <w:shd w:val="clear" w:color="auto" w:fill="auto"/>
            <w:vAlign w:val="center"/>
            <w:hideMark/>
          </w:tcPr>
          <w:p w:rsidR="00F50D42" w:rsidRPr="00F918A3" w:rsidRDefault="00F50D42" w:rsidP="0094573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F50D42" w:rsidRPr="00F918A3" w:rsidTr="00945731">
        <w:trPr>
          <w:trHeight w:val="240"/>
          <w:jc w:val="center"/>
        </w:trPr>
        <w:tc>
          <w:tcPr>
            <w:tcW w:w="3551" w:type="dxa"/>
            <w:shd w:val="clear" w:color="auto" w:fill="auto"/>
            <w:vAlign w:val="center"/>
            <w:hideMark/>
          </w:tcPr>
          <w:p w:rsidR="00F50D42" w:rsidRPr="00F918A3" w:rsidRDefault="00F50D42" w:rsidP="0094573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Chofer Camión Cisterna</w:t>
            </w:r>
          </w:p>
        </w:tc>
      </w:tr>
      <w:tr w:rsidR="00F50D42" w:rsidRPr="00F918A3" w:rsidTr="00945731">
        <w:trPr>
          <w:trHeight w:val="64"/>
          <w:jc w:val="center"/>
        </w:trPr>
        <w:tc>
          <w:tcPr>
            <w:tcW w:w="3551" w:type="dxa"/>
            <w:shd w:val="clear" w:color="auto" w:fill="auto"/>
            <w:vAlign w:val="center"/>
            <w:hideMark/>
          </w:tcPr>
          <w:p w:rsidR="00F50D42" w:rsidRPr="00F918A3" w:rsidRDefault="00F50D42" w:rsidP="0094573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Equipo completo para Prueba Hidrostática</w:t>
            </w:r>
          </w:p>
        </w:tc>
      </w:tr>
    </w:tbl>
    <w:p w:rsidR="00F50D42" w:rsidRPr="00F918A3" w:rsidRDefault="00F50D42" w:rsidP="00F50D42">
      <w:pPr>
        <w:ind w:left="426"/>
        <w:jc w:val="both"/>
        <w:rPr>
          <w:rFonts w:asciiTheme="minorHAnsi" w:hAnsiTheme="minorHAnsi" w:cstheme="minorHAnsi"/>
          <w:sz w:val="20"/>
          <w:szCs w:val="20"/>
        </w:rPr>
      </w:pP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F50D42" w:rsidRPr="00F918A3" w:rsidRDefault="00F50D42" w:rsidP="00F50D42">
      <w:pPr>
        <w:pStyle w:val="Sangra3detindependiente"/>
        <w:spacing w:after="0" w:line="240" w:lineRule="auto"/>
        <w:ind w:left="426"/>
        <w:jc w:val="both"/>
        <w:rPr>
          <w:rFonts w:cstheme="minorHAnsi"/>
          <w:sz w:val="20"/>
          <w:szCs w:val="20"/>
        </w:rPr>
      </w:pP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 xml:space="preserve">Todos los equipos de medición que se utilicen para la prueba hidrostática tienen que tener calibración vigente. </w:t>
      </w:r>
    </w:p>
    <w:p w:rsidR="00F50D42" w:rsidRPr="00F918A3" w:rsidRDefault="00F50D42" w:rsidP="00F50D42">
      <w:pPr>
        <w:ind w:left="426"/>
        <w:jc w:val="both"/>
        <w:rPr>
          <w:rFonts w:asciiTheme="minorHAnsi" w:hAnsiTheme="minorHAnsi" w:cstheme="minorHAnsi"/>
          <w:sz w:val="20"/>
          <w:szCs w:val="20"/>
        </w:rPr>
      </w:pPr>
    </w:p>
    <w:p w:rsidR="00F50D42" w:rsidRPr="00BF0FC5" w:rsidRDefault="00F50D42" w:rsidP="00E94246">
      <w:pPr>
        <w:pStyle w:val="Sangra3detindependiente"/>
        <w:numPr>
          <w:ilvl w:val="1"/>
          <w:numId w:val="56"/>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Antes de iniciar la prueba hidrostática, la empresa contratista debe presentar 5 días hábiles antes a la supervisión para su aprobación la siguiente documentación:</w:t>
      </w:r>
    </w:p>
    <w:p w:rsidR="00F50D42" w:rsidRPr="00F918A3" w:rsidRDefault="00F50D42" w:rsidP="00F50D42">
      <w:pPr>
        <w:pStyle w:val="Sangra3detindependiente"/>
        <w:numPr>
          <w:ilvl w:val="0"/>
          <w:numId w:val="28"/>
        </w:numPr>
        <w:spacing w:after="0" w:line="240" w:lineRule="auto"/>
        <w:jc w:val="both"/>
        <w:rPr>
          <w:rFonts w:cstheme="minorHAnsi"/>
          <w:sz w:val="20"/>
          <w:szCs w:val="20"/>
        </w:rPr>
      </w:pPr>
      <w:r w:rsidRPr="00F918A3">
        <w:rPr>
          <w:rFonts w:cstheme="minorHAnsi"/>
          <w:sz w:val="20"/>
          <w:szCs w:val="20"/>
        </w:rPr>
        <w:t>Procedimiento específico para los trabajos.</w:t>
      </w:r>
    </w:p>
    <w:p w:rsidR="00F50D42" w:rsidRPr="00F918A3" w:rsidRDefault="00F50D42" w:rsidP="00F50D42">
      <w:pPr>
        <w:pStyle w:val="Sangra3detindependiente"/>
        <w:numPr>
          <w:ilvl w:val="0"/>
          <w:numId w:val="28"/>
        </w:numPr>
        <w:spacing w:after="0" w:line="240" w:lineRule="auto"/>
        <w:jc w:val="both"/>
        <w:rPr>
          <w:rFonts w:cstheme="minorHAnsi"/>
          <w:sz w:val="20"/>
          <w:szCs w:val="20"/>
        </w:rPr>
      </w:pPr>
      <w:r w:rsidRPr="00F918A3">
        <w:rPr>
          <w:rFonts w:cstheme="minorHAnsi"/>
          <w:sz w:val="20"/>
          <w:szCs w:val="20"/>
        </w:rPr>
        <w:t>Certificados de calibración vigentes de los equipos de medición a utilizar</w:t>
      </w:r>
    </w:p>
    <w:p w:rsidR="00F50D42" w:rsidRPr="00F918A3" w:rsidRDefault="00F50D42" w:rsidP="00F50D42">
      <w:pPr>
        <w:pStyle w:val="Sangra3detindependiente"/>
        <w:numPr>
          <w:ilvl w:val="0"/>
          <w:numId w:val="28"/>
        </w:numPr>
        <w:spacing w:after="0" w:line="240" w:lineRule="auto"/>
        <w:jc w:val="both"/>
        <w:rPr>
          <w:rFonts w:cstheme="minorHAnsi"/>
          <w:sz w:val="20"/>
          <w:szCs w:val="20"/>
        </w:rPr>
      </w:pPr>
      <w:r w:rsidRPr="00F918A3">
        <w:rPr>
          <w:rFonts w:cstheme="minorHAnsi"/>
          <w:sz w:val="20"/>
          <w:szCs w:val="20"/>
        </w:rPr>
        <w:t>Análisis físico químico del agua a utilizar</w:t>
      </w:r>
    </w:p>
    <w:p w:rsidR="00F50D42" w:rsidRPr="00F918A3" w:rsidRDefault="00F50D42" w:rsidP="00F50D42">
      <w:pPr>
        <w:pStyle w:val="Sangra3detindependiente"/>
        <w:numPr>
          <w:ilvl w:val="0"/>
          <w:numId w:val="28"/>
        </w:numPr>
        <w:spacing w:after="0" w:line="240" w:lineRule="auto"/>
        <w:jc w:val="both"/>
        <w:rPr>
          <w:rFonts w:cstheme="minorHAnsi"/>
          <w:sz w:val="20"/>
          <w:szCs w:val="20"/>
        </w:rPr>
      </w:pPr>
      <w:r w:rsidRPr="00F918A3">
        <w:rPr>
          <w:rFonts w:cstheme="minorHAnsi"/>
          <w:sz w:val="20"/>
          <w:szCs w:val="20"/>
        </w:rPr>
        <w:t>Plan de prueba hidrostática que debe poseer mínimamente la siguiente información:</w:t>
      </w:r>
    </w:p>
    <w:p w:rsidR="00F50D42" w:rsidRPr="00F918A3" w:rsidRDefault="00F50D42" w:rsidP="00F50D42">
      <w:pPr>
        <w:pStyle w:val="Sangra3detindependiente"/>
        <w:numPr>
          <w:ilvl w:val="0"/>
          <w:numId w:val="29"/>
        </w:numPr>
        <w:spacing w:after="0" w:line="240" w:lineRule="auto"/>
        <w:jc w:val="both"/>
        <w:rPr>
          <w:rFonts w:cstheme="minorHAnsi"/>
          <w:sz w:val="20"/>
          <w:szCs w:val="20"/>
        </w:rPr>
      </w:pPr>
      <w:r w:rsidRPr="00F918A3">
        <w:rPr>
          <w:rFonts w:cstheme="minorHAnsi"/>
          <w:sz w:val="20"/>
          <w:szCs w:val="20"/>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rsidR="00F50D42" w:rsidRPr="00F918A3" w:rsidRDefault="00F50D42" w:rsidP="00F50D42">
      <w:pPr>
        <w:pStyle w:val="Sangra3detindependiente"/>
        <w:numPr>
          <w:ilvl w:val="0"/>
          <w:numId w:val="29"/>
        </w:numPr>
        <w:spacing w:after="0" w:line="240" w:lineRule="auto"/>
        <w:jc w:val="both"/>
        <w:rPr>
          <w:rFonts w:cstheme="minorHAnsi"/>
          <w:sz w:val="20"/>
          <w:szCs w:val="20"/>
        </w:rPr>
      </w:pPr>
      <w:r w:rsidRPr="00F918A3">
        <w:rPr>
          <w:rFonts w:cstheme="minorHAnsi"/>
          <w:sz w:val="20"/>
          <w:szCs w:val="20"/>
        </w:rPr>
        <w:t>Punto más alto, más bajo y extremos con sus respectivas progresivas.</w:t>
      </w:r>
    </w:p>
    <w:p w:rsidR="00F50D42" w:rsidRPr="00F918A3" w:rsidRDefault="00F50D42" w:rsidP="00F50D42">
      <w:pPr>
        <w:pStyle w:val="Sangra3detindependiente"/>
        <w:numPr>
          <w:ilvl w:val="0"/>
          <w:numId w:val="29"/>
        </w:numPr>
        <w:spacing w:after="0" w:line="240" w:lineRule="auto"/>
        <w:jc w:val="both"/>
        <w:rPr>
          <w:rFonts w:cstheme="minorHAnsi"/>
          <w:sz w:val="20"/>
          <w:szCs w:val="20"/>
        </w:rPr>
      </w:pPr>
      <w:r w:rsidRPr="00F918A3">
        <w:rPr>
          <w:rFonts w:cstheme="minorHAnsi"/>
          <w:sz w:val="20"/>
          <w:szCs w:val="20"/>
        </w:rPr>
        <w:t>Tiempo de llenado y prueba hidrostática para cada sección.</w:t>
      </w:r>
    </w:p>
    <w:p w:rsidR="00F50D42" w:rsidRPr="00F918A3" w:rsidRDefault="00F50D42" w:rsidP="00F50D42">
      <w:pPr>
        <w:pStyle w:val="Sangra3detindependiente"/>
        <w:numPr>
          <w:ilvl w:val="0"/>
          <w:numId w:val="29"/>
        </w:numPr>
        <w:spacing w:after="0" w:line="240" w:lineRule="auto"/>
        <w:jc w:val="both"/>
        <w:rPr>
          <w:rFonts w:cstheme="minorHAnsi"/>
          <w:sz w:val="20"/>
          <w:szCs w:val="20"/>
        </w:rPr>
      </w:pPr>
      <w:r w:rsidRPr="00F918A3">
        <w:rPr>
          <w:rFonts w:cstheme="minorHAnsi"/>
          <w:sz w:val="20"/>
          <w:szCs w:val="20"/>
        </w:rPr>
        <w:t xml:space="preserve">Memoria de Cálculo de volumen y presiones de prueba. </w:t>
      </w:r>
    </w:p>
    <w:p w:rsidR="00F50D42" w:rsidRPr="00F918A3" w:rsidRDefault="00F50D42" w:rsidP="00F50D42">
      <w:pPr>
        <w:pStyle w:val="Sangra3detindependiente"/>
        <w:numPr>
          <w:ilvl w:val="0"/>
          <w:numId w:val="29"/>
        </w:numPr>
        <w:spacing w:after="0" w:line="240" w:lineRule="auto"/>
        <w:jc w:val="both"/>
        <w:rPr>
          <w:rFonts w:cstheme="minorHAnsi"/>
          <w:sz w:val="20"/>
          <w:szCs w:val="20"/>
        </w:rPr>
      </w:pPr>
      <w:r w:rsidRPr="00F918A3">
        <w:rPr>
          <w:rFonts w:cstheme="minorHAnsi"/>
          <w:sz w:val="20"/>
          <w:szCs w:val="20"/>
        </w:rPr>
        <w:t>Vaciado observando los criterios de manejo ambiental.</w:t>
      </w:r>
    </w:p>
    <w:p w:rsidR="00F50D42" w:rsidRPr="00F918A3" w:rsidRDefault="00F50D42" w:rsidP="00F50D42">
      <w:pPr>
        <w:pStyle w:val="Sangra3detindependiente"/>
        <w:numPr>
          <w:ilvl w:val="0"/>
          <w:numId w:val="29"/>
        </w:numPr>
        <w:spacing w:after="0" w:line="240" w:lineRule="auto"/>
        <w:jc w:val="both"/>
        <w:rPr>
          <w:rFonts w:cstheme="minorHAnsi"/>
          <w:sz w:val="20"/>
          <w:szCs w:val="20"/>
        </w:rPr>
      </w:pPr>
      <w:r w:rsidRPr="00F918A3">
        <w:rPr>
          <w:rFonts w:cstheme="minorHAnsi"/>
          <w:sz w:val="20"/>
          <w:szCs w:val="20"/>
        </w:rPr>
        <w:t>Memoria de cálculo para cada sección:</w:t>
      </w:r>
    </w:p>
    <w:p w:rsidR="00F50D42" w:rsidRPr="00F918A3" w:rsidRDefault="00F50D42" w:rsidP="00F50D42">
      <w:pPr>
        <w:pStyle w:val="Sangra3detindependiente"/>
        <w:spacing w:after="0" w:line="240" w:lineRule="auto"/>
        <w:ind w:left="786"/>
        <w:jc w:val="both"/>
        <w:rPr>
          <w:rFonts w:cstheme="minorHAnsi"/>
          <w:sz w:val="20"/>
          <w:szCs w:val="20"/>
        </w:rPr>
      </w:pPr>
    </w:p>
    <w:p w:rsidR="00F50D42" w:rsidRPr="00F918A3" w:rsidRDefault="00F50D42" w:rsidP="00F50D42">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Soldadura de Cabezales</w:t>
      </w: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F50D42" w:rsidRPr="00F918A3" w:rsidRDefault="00F50D42" w:rsidP="00F50D42">
      <w:pPr>
        <w:pStyle w:val="Sangra3detindependiente"/>
        <w:spacing w:after="0" w:line="240" w:lineRule="auto"/>
        <w:ind w:left="426"/>
        <w:jc w:val="both"/>
        <w:rPr>
          <w:rFonts w:cstheme="minorHAnsi"/>
          <w:sz w:val="20"/>
          <w:szCs w:val="20"/>
        </w:rPr>
      </w:pP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 xml:space="preserve">La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F50D42" w:rsidRPr="00F918A3" w:rsidRDefault="00F50D42" w:rsidP="00F50D42">
      <w:pPr>
        <w:pStyle w:val="Sangra3detindependiente"/>
        <w:spacing w:after="0" w:line="240" w:lineRule="auto"/>
        <w:ind w:left="426"/>
        <w:jc w:val="both"/>
        <w:rPr>
          <w:rFonts w:cstheme="minorHAnsi"/>
          <w:sz w:val="20"/>
          <w:szCs w:val="20"/>
        </w:rPr>
      </w:pP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F50D42" w:rsidRPr="00F918A3" w:rsidRDefault="00F50D42" w:rsidP="00F50D42">
      <w:pPr>
        <w:pStyle w:val="Sangra3detindependiente"/>
        <w:spacing w:after="0" w:line="240" w:lineRule="auto"/>
        <w:ind w:left="426"/>
        <w:jc w:val="both"/>
        <w:rPr>
          <w:rFonts w:cstheme="minorHAnsi"/>
          <w:sz w:val="20"/>
          <w:szCs w:val="20"/>
        </w:rPr>
      </w:pPr>
    </w:p>
    <w:p w:rsidR="00F50D42" w:rsidRPr="00F918A3" w:rsidRDefault="00F50D42" w:rsidP="00F50D42">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Limpieza</w:t>
      </w: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 xml:space="preserve">Una vez montado adecuadamente los cabezales y aprobados por el supervisor, se debe dar inicio a la limpieza interna de la tubería. </w:t>
      </w:r>
    </w:p>
    <w:p w:rsidR="00F50D42" w:rsidRPr="00F918A3" w:rsidRDefault="00F50D42" w:rsidP="00F50D42">
      <w:pPr>
        <w:pStyle w:val="Sangra3detindependiente"/>
        <w:spacing w:after="0" w:line="240" w:lineRule="auto"/>
        <w:ind w:left="426"/>
        <w:jc w:val="both"/>
        <w:rPr>
          <w:rFonts w:cstheme="minorHAnsi"/>
          <w:sz w:val="20"/>
          <w:szCs w:val="20"/>
        </w:rPr>
      </w:pP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 xml:space="preserve">Para realizar la limpieza de tuberías se debe utilizar polly pigs de media o alta densidad y polly pigs de media o alta densidad con cepillos incorporados. </w:t>
      </w:r>
    </w:p>
    <w:p w:rsidR="00F50D42" w:rsidRPr="00F918A3" w:rsidRDefault="00F50D42" w:rsidP="00F50D42">
      <w:pPr>
        <w:pStyle w:val="Sangra3detindependiente"/>
        <w:spacing w:after="0" w:line="240" w:lineRule="auto"/>
        <w:ind w:left="426"/>
        <w:jc w:val="both"/>
        <w:rPr>
          <w:rFonts w:cstheme="minorHAnsi"/>
          <w:sz w:val="20"/>
          <w:szCs w:val="20"/>
        </w:rPr>
      </w:pP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 xml:space="preserve">La cantidad de polly pigs con cepillos y sin cepillos a utilizar será una vez logrado la limpieza de la tubería. </w:t>
      </w:r>
    </w:p>
    <w:p w:rsidR="00F50D42" w:rsidRPr="00F918A3" w:rsidRDefault="00F50D42" w:rsidP="00F50D42">
      <w:pPr>
        <w:pStyle w:val="Sangra3detindependiente"/>
        <w:spacing w:after="0" w:line="240" w:lineRule="auto"/>
        <w:ind w:left="426"/>
        <w:jc w:val="both"/>
        <w:rPr>
          <w:rFonts w:cstheme="minorHAnsi"/>
          <w:sz w:val="20"/>
          <w:szCs w:val="20"/>
        </w:rPr>
      </w:pP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F50D42" w:rsidRPr="00F918A3" w:rsidRDefault="00F50D42" w:rsidP="00F50D42">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Paso de placa calibradora </w:t>
      </w:r>
    </w:p>
    <w:p w:rsidR="00F50D42" w:rsidRPr="00F918A3" w:rsidRDefault="00F50D42" w:rsidP="00F50D42">
      <w:pPr>
        <w:pStyle w:val="Sangra3detindependiente"/>
        <w:autoSpaceDE w:val="0"/>
        <w:autoSpaceDN w:val="0"/>
        <w:adjustRightInd w:val="0"/>
        <w:spacing w:after="0" w:line="240" w:lineRule="auto"/>
        <w:ind w:left="1134"/>
        <w:jc w:val="both"/>
        <w:rPr>
          <w:rFonts w:cstheme="minorHAnsi"/>
          <w:b/>
          <w:bCs/>
          <w:sz w:val="20"/>
          <w:szCs w:val="20"/>
        </w:rPr>
      </w:pP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 xml:space="preserve">El paso de la placa calibradora debe ser realizado al finalizar la prueba hidrostática o según lo apruebe el supervisor de obra. </w:t>
      </w:r>
    </w:p>
    <w:p w:rsidR="00F50D42" w:rsidRPr="00F918A3" w:rsidRDefault="00F50D42" w:rsidP="00F50D42">
      <w:pPr>
        <w:pStyle w:val="Sangra3detindependiente"/>
        <w:spacing w:after="0" w:line="240" w:lineRule="auto"/>
        <w:jc w:val="both"/>
        <w:rPr>
          <w:rFonts w:cstheme="minorHAnsi"/>
          <w:sz w:val="20"/>
          <w:szCs w:val="20"/>
        </w:rPr>
      </w:pP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F50D42" w:rsidRPr="00F918A3" w:rsidRDefault="00F50D42" w:rsidP="00F50D42">
      <w:pPr>
        <w:pStyle w:val="Sangra3detindependiente"/>
        <w:spacing w:after="0" w:line="240" w:lineRule="auto"/>
        <w:ind w:left="426"/>
        <w:jc w:val="both"/>
        <w:rPr>
          <w:rFonts w:cstheme="minorHAnsi"/>
          <w:sz w:val="20"/>
          <w:szCs w:val="20"/>
        </w:rPr>
      </w:pP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La placa calibradora debe ser de acero al carbono SAE 1020 o aluminio, de diámetro externo de acuerdo a la siguiente formula:</w:t>
      </w:r>
    </w:p>
    <w:p w:rsidR="00F50D42" w:rsidRPr="00F918A3" w:rsidRDefault="00F50D42" w:rsidP="00F50D42">
      <w:pPr>
        <w:pStyle w:val="Sangra3detindependiente"/>
        <w:spacing w:after="0" w:line="240" w:lineRule="auto"/>
        <w:ind w:left="426"/>
        <w:jc w:val="center"/>
        <w:rPr>
          <w:rFonts w:cstheme="minorHAnsi"/>
          <w:sz w:val="20"/>
          <w:szCs w:val="20"/>
        </w:rPr>
      </w:pPr>
      <w:r w:rsidRPr="00F918A3">
        <w:rPr>
          <w:rFonts w:cstheme="minorHAnsi"/>
          <w:sz w:val="20"/>
          <w:szCs w:val="20"/>
        </w:rPr>
        <w:t>Dp = DE - 2e (1+K) - 0,025 DE - 0,250”</w:t>
      </w:r>
    </w:p>
    <w:p w:rsidR="00F50D42" w:rsidRPr="00F918A3" w:rsidRDefault="00F50D42" w:rsidP="00F50D42">
      <w:pPr>
        <w:pStyle w:val="Sangra3detindependiente"/>
        <w:spacing w:after="0" w:line="240" w:lineRule="auto"/>
        <w:ind w:left="426"/>
        <w:jc w:val="both"/>
        <w:rPr>
          <w:rFonts w:cstheme="minorHAnsi"/>
          <w:sz w:val="20"/>
          <w:szCs w:val="20"/>
        </w:rPr>
      </w:pPr>
      <w:r w:rsidRPr="00F918A3">
        <w:rPr>
          <w:rFonts w:cstheme="minorHAnsi"/>
          <w:sz w:val="20"/>
          <w:szCs w:val="20"/>
        </w:rPr>
        <w:t>Donde:</w:t>
      </w:r>
    </w:p>
    <w:p w:rsidR="00F50D42" w:rsidRPr="00F918A3" w:rsidRDefault="00F50D42" w:rsidP="00F50D42">
      <w:pPr>
        <w:pStyle w:val="Sangra3detindependiente"/>
        <w:spacing w:after="0" w:line="240" w:lineRule="auto"/>
        <w:ind w:left="426"/>
        <w:jc w:val="both"/>
        <w:rPr>
          <w:rFonts w:cstheme="minorHAnsi"/>
          <w:sz w:val="20"/>
          <w:szCs w:val="20"/>
        </w:rPr>
      </w:pPr>
      <w:r w:rsidRPr="00F918A3">
        <w:rPr>
          <w:rFonts w:cstheme="minorHAnsi"/>
          <w:sz w:val="20"/>
          <w:szCs w:val="20"/>
        </w:rPr>
        <w:t>Dp = diámetro de la platina (pulg.)</w:t>
      </w:r>
    </w:p>
    <w:p w:rsidR="00F50D42" w:rsidRPr="00F918A3" w:rsidRDefault="00F50D42" w:rsidP="00F50D42">
      <w:pPr>
        <w:pStyle w:val="Sangra3detindependiente"/>
        <w:spacing w:after="0" w:line="240" w:lineRule="auto"/>
        <w:ind w:left="426"/>
        <w:jc w:val="both"/>
        <w:rPr>
          <w:rFonts w:cstheme="minorHAnsi"/>
          <w:sz w:val="20"/>
          <w:szCs w:val="20"/>
        </w:rPr>
      </w:pPr>
      <w:r w:rsidRPr="00F918A3">
        <w:rPr>
          <w:rFonts w:cstheme="minorHAnsi"/>
          <w:sz w:val="20"/>
          <w:szCs w:val="20"/>
        </w:rPr>
        <w:t>DE = diámetro externo del tubo (pulg.)</w:t>
      </w:r>
    </w:p>
    <w:p w:rsidR="00F50D42" w:rsidRPr="00F918A3" w:rsidRDefault="00F50D42" w:rsidP="00F50D42">
      <w:pPr>
        <w:pStyle w:val="Sangra3detindependiente"/>
        <w:spacing w:after="0" w:line="240" w:lineRule="auto"/>
        <w:ind w:left="426"/>
        <w:jc w:val="both"/>
        <w:rPr>
          <w:rFonts w:cstheme="minorHAnsi"/>
          <w:sz w:val="20"/>
          <w:szCs w:val="20"/>
        </w:rPr>
      </w:pPr>
      <w:r w:rsidRPr="00F918A3">
        <w:rPr>
          <w:rFonts w:cstheme="minorHAnsi"/>
          <w:sz w:val="20"/>
          <w:szCs w:val="20"/>
        </w:rPr>
        <w:t>e = espesor nominal de la pared del tubo (pulg.)</w:t>
      </w:r>
    </w:p>
    <w:p w:rsidR="00F50D42" w:rsidRPr="00F918A3" w:rsidRDefault="00F50D42" w:rsidP="00F50D42">
      <w:pPr>
        <w:pStyle w:val="Sangra3detindependiente"/>
        <w:spacing w:after="0" w:line="240" w:lineRule="auto"/>
        <w:ind w:left="426"/>
        <w:jc w:val="both"/>
        <w:rPr>
          <w:rFonts w:cstheme="minorHAnsi"/>
          <w:sz w:val="20"/>
          <w:szCs w:val="20"/>
        </w:rPr>
      </w:pPr>
      <w:r w:rsidRPr="00F918A3">
        <w:rPr>
          <w:rFonts w:cstheme="minorHAnsi"/>
          <w:sz w:val="20"/>
          <w:szCs w:val="20"/>
        </w:rPr>
        <w:t xml:space="preserve">K = tolerancia del espesor, de acuerdo con la Tabla siguiente </w:t>
      </w:r>
    </w:p>
    <w:p w:rsidR="00F50D42" w:rsidRPr="00F918A3" w:rsidRDefault="00F50D42" w:rsidP="00F50D42">
      <w:pPr>
        <w:pStyle w:val="Sangra3detindependiente"/>
        <w:spacing w:after="0" w:line="240" w:lineRule="auto"/>
        <w:ind w:left="426"/>
        <w:jc w:val="both"/>
        <w:rPr>
          <w:rFonts w:cstheme="minorHAnsi"/>
          <w:sz w:val="20"/>
          <w:szCs w:val="20"/>
        </w:rPr>
      </w:pPr>
    </w:p>
    <w:p w:rsidR="00F50D42" w:rsidRPr="00F918A3" w:rsidRDefault="00F50D42" w:rsidP="00F50D42">
      <w:pPr>
        <w:pStyle w:val="Sangra3detindependiente"/>
        <w:spacing w:after="0" w:line="240" w:lineRule="auto"/>
        <w:ind w:left="426"/>
        <w:jc w:val="both"/>
        <w:rPr>
          <w:rFonts w:cstheme="minorHAnsi"/>
          <w:sz w:val="20"/>
          <w:szCs w:val="20"/>
        </w:rPr>
      </w:pPr>
      <w:r w:rsidRPr="00F918A3">
        <w:rPr>
          <w:rFonts w:cstheme="minorHAnsi"/>
          <w:noProof/>
          <w:sz w:val="20"/>
          <w:szCs w:val="20"/>
        </w:rPr>
        <w:drawing>
          <wp:inline distT="0" distB="0" distL="0" distR="0" wp14:anchorId="2A035CD6" wp14:editId="5E0D39C2">
            <wp:extent cx="5612130" cy="1889464"/>
            <wp:effectExtent l="0" t="0" r="7620" b="0"/>
            <wp:docPr id="89" name="Imagen 89"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F50D42" w:rsidRPr="00F918A3" w:rsidRDefault="00F50D42" w:rsidP="00F50D42">
      <w:pPr>
        <w:pStyle w:val="Sangra3detindependiente"/>
        <w:spacing w:after="0" w:line="240" w:lineRule="auto"/>
        <w:ind w:left="426"/>
        <w:jc w:val="both"/>
        <w:rPr>
          <w:rFonts w:cstheme="minorHAnsi"/>
          <w:sz w:val="20"/>
          <w:szCs w:val="20"/>
        </w:rPr>
      </w:pP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 xml:space="preserve">El espesor mínimo de la platina debe ser: </w:t>
      </w:r>
    </w:p>
    <w:p w:rsidR="00F50D42" w:rsidRPr="00F918A3" w:rsidRDefault="00F50D42" w:rsidP="00F50D42">
      <w:pPr>
        <w:pStyle w:val="Sangra3detindependiente"/>
        <w:spacing w:after="0" w:line="240" w:lineRule="auto"/>
        <w:ind w:left="426"/>
        <w:jc w:val="both"/>
        <w:rPr>
          <w:rFonts w:cstheme="minorHAnsi"/>
          <w:sz w:val="20"/>
          <w:szCs w:val="20"/>
        </w:rPr>
      </w:pPr>
      <w:r w:rsidRPr="00F918A3">
        <w:rPr>
          <w:rFonts w:cstheme="minorHAnsi"/>
          <w:sz w:val="20"/>
          <w:szCs w:val="20"/>
        </w:rPr>
        <w:t>1/8” para tuberías de DN menor de 6”</w:t>
      </w:r>
    </w:p>
    <w:p w:rsidR="00F50D42" w:rsidRPr="00F918A3" w:rsidRDefault="00F50D42" w:rsidP="00F50D42">
      <w:pPr>
        <w:pStyle w:val="Sangra3detindependiente"/>
        <w:spacing w:after="0" w:line="240" w:lineRule="auto"/>
        <w:ind w:left="426"/>
        <w:jc w:val="both"/>
        <w:rPr>
          <w:rFonts w:cstheme="minorHAnsi"/>
          <w:sz w:val="20"/>
          <w:szCs w:val="20"/>
        </w:rPr>
      </w:pPr>
      <w:r w:rsidRPr="00F918A3">
        <w:rPr>
          <w:rFonts w:cstheme="minorHAnsi"/>
          <w:sz w:val="20"/>
          <w:szCs w:val="20"/>
        </w:rPr>
        <w:t>1/4” para tuberías de DN mayor o igual a 6”</w:t>
      </w:r>
    </w:p>
    <w:p w:rsidR="00F50D42" w:rsidRPr="00F918A3" w:rsidRDefault="00F50D42" w:rsidP="00F50D42">
      <w:pPr>
        <w:pStyle w:val="Sangra3detindependiente"/>
        <w:spacing w:after="0" w:line="240" w:lineRule="auto"/>
        <w:ind w:left="426"/>
        <w:jc w:val="both"/>
        <w:rPr>
          <w:rFonts w:cstheme="minorHAnsi"/>
          <w:sz w:val="20"/>
          <w:szCs w:val="20"/>
        </w:rPr>
      </w:pP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Aquellos puntos que produzcan aplastamiento a la platina deben ser reemplazados, una vez reemplazado, se debe volver a pasar la platina calibradora.</w:t>
      </w:r>
    </w:p>
    <w:p w:rsidR="00F50D42" w:rsidRPr="00F918A3" w:rsidRDefault="00F50D42" w:rsidP="00F50D42">
      <w:pPr>
        <w:pStyle w:val="Sangra3detindependiente"/>
        <w:spacing w:after="0" w:line="240" w:lineRule="auto"/>
        <w:ind w:left="426"/>
        <w:jc w:val="both"/>
        <w:rPr>
          <w:rFonts w:cstheme="minorHAnsi"/>
          <w:sz w:val="20"/>
          <w:szCs w:val="20"/>
        </w:rPr>
      </w:pP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 xml:space="preserve">Cuando a criterio del supervisor, la platina salga sin aplastamientos se debe dar por aprobada la prueba hidrostática. </w:t>
      </w:r>
    </w:p>
    <w:p w:rsidR="00F50D42" w:rsidRPr="00F918A3" w:rsidRDefault="00F50D42" w:rsidP="00F50D42">
      <w:pPr>
        <w:pStyle w:val="Sangra3detindependiente"/>
        <w:spacing w:after="0" w:line="240" w:lineRule="auto"/>
        <w:jc w:val="both"/>
        <w:rPr>
          <w:rFonts w:cstheme="minorHAnsi"/>
          <w:sz w:val="20"/>
          <w:szCs w:val="20"/>
        </w:rPr>
      </w:pP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 xml:space="preserve">Referente a la porta placa, ésta debe ser de dimensiones y características adecuadas y debe ser previamente aprobada por el supervisor de obras.  </w:t>
      </w:r>
    </w:p>
    <w:p w:rsidR="00F50D42" w:rsidRPr="00F918A3" w:rsidRDefault="00F50D42" w:rsidP="00F50D42">
      <w:pPr>
        <w:pStyle w:val="Sangra3detindependiente"/>
        <w:spacing w:after="0" w:line="240" w:lineRule="auto"/>
        <w:ind w:left="426"/>
        <w:jc w:val="both"/>
        <w:rPr>
          <w:rFonts w:cstheme="minorHAnsi"/>
          <w:sz w:val="20"/>
          <w:szCs w:val="20"/>
        </w:rPr>
      </w:pPr>
    </w:p>
    <w:p w:rsidR="00F50D42" w:rsidRPr="00194D01" w:rsidRDefault="00F50D42" w:rsidP="00F50D42">
      <w:pPr>
        <w:pStyle w:val="Sangra3detindependiente"/>
        <w:spacing w:after="0" w:line="240" w:lineRule="auto"/>
        <w:ind w:left="0"/>
        <w:jc w:val="both"/>
        <w:rPr>
          <w:rFonts w:cstheme="minorHAnsi"/>
          <w:b/>
          <w:sz w:val="20"/>
          <w:szCs w:val="20"/>
        </w:rPr>
      </w:pPr>
      <w:r w:rsidRPr="00F918A3">
        <w:rPr>
          <w:rFonts w:cstheme="minorHAnsi"/>
          <w:b/>
          <w:sz w:val="20"/>
          <w:szCs w:val="20"/>
        </w:rPr>
        <w:t>Provisión y llenado de agua</w:t>
      </w: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F50D42" w:rsidRPr="00F918A3" w:rsidRDefault="00F50D42" w:rsidP="00F50D42">
      <w:pPr>
        <w:pStyle w:val="Sangra3detindependiente"/>
        <w:spacing w:after="0" w:line="240" w:lineRule="auto"/>
        <w:ind w:left="426"/>
        <w:jc w:val="both"/>
        <w:rPr>
          <w:rFonts w:cstheme="minorHAnsi"/>
          <w:sz w:val="20"/>
          <w:szCs w:val="20"/>
        </w:rPr>
      </w:pPr>
    </w:p>
    <w:p w:rsidR="00F50D42" w:rsidRPr="00F918A3" w:rsidRDefault="00F50D42" w:rsidP="00F50D42">
      <w:pPr>
        <w:pStyle w:val="Sangra3detindependiente"/>
        <w:spacing w:after="0" w:line="240" w:lineRule="auto"/>
        <w:ind w:left="426"/>
        <w:jc w:val="both"/>
        <w:rPr>
          <w:rFonts w:cstheme="minorHAnsi"/>
          <w:sz w:val="20"/>
          <w:szCs w:val="20"/>
        </w:rPr>
      </w:pPr>
      <w:r w:rsidRPr="00F918A3">
        <w:rPr>
          <w:rFonts w:cstheme="minorHAnsi"/>
          <w:sz w:val="20"/>
          <w:szCs w:val="20"/>
        </w:rPr>
        <w:t>El agua a utilizar deberán mínimamente cumplir los siguientes parámetros:</w:t>
      </w:r>
    </w:p>
    <w:p w:rsidR="00F50D42" w:rsidRPr="00F918A3" w:rsidRDefault="00F50D42" w:rsidP="00F50D42">
      <w:pPr>
        <w:pStyle w:val="Sangra3detindependiente"/>
        <w:numPr>
          <w:ilvl w:val="0"/>
          <w:numId w:val="30"/>
        </w:numPr>
        <w:spacing w:after="0" w:line="240" w:lineRule="auto"/>
        <w:jc w:val="both"/>
        <w:rPr>
          <w:rFonts w:cstheme="minorHAnsi"/>
          <w:sz w:val="20"/>
          <w:szCs w:val="20"/>
        </w:rPr>
      </w:pPr>
      <w:r w:rsidRPr="00F918A3">
        <w:rPr>
          <w:rFonts w:cstheme="minorHAnsi"/>
          <w:sz w:val="20"/>
          <w:szCs w:val="20"/>
        </w:rPr>
        <w:t>Contenido de cloruros y sulfatos &lt; 10 mg/Lts. / PH Neutro.</w:t>
      </w:r>
    </w:p>
    <w:p w:rsidR="00F50D42" w:rsidRPr="00F918A3" w:rsidRDefault="00F50D42" w:rsidP="00F50D42">
      <w:pPr>
        <w:pStyle w:val="Sangra3detindependiente"/>
        <w:numPr>
          <w:ilvl w:val="0"/>
          <w:numId w:val="30"/>
        </w:numPr>
        <w:spacing w:after="0" w:line="240" w:lineRule="auto"/>
        <w:jc w:val="both"/>
        <w:rPr>
          <w:rFonts w:cstheme="minorHAnsi"/>
          <w:sz w:val="20"/>
          <w:szCs w:val="20"/>
        </w:rPr>
      </w:pPr>
      <w:r w:rsidRPr="00F918A3">
        <w:rPr>
          <w:rFonts w:cstheme="minorHAnsi"/>
          <w:sz w:val="20"/>
          <w:szCs w:val="20"/>
        </w:rPr>
        <w:t>Contenido de Solidos &lt; 30 mg/Lts.</w:t>
      </w:r>
    </w:p>
    <w:p w:rsidR="00F50D42" w:rsidRPr="00F918A3" w:rsidRDefault="00F50D42" w:rsidP="00F50D42">
      <w:pPr>
        <w:pStyle w:val="Sangra3detindependiente"/>
        <w:numPr>
          <w:ilvl w:val="0"/>
          <w:numId w:val="30"/>
        </w:numPr>
        <w:spacing w:after="0" w:line="240" w:lineRule="auto"/>
        <w:jc w:val="both"/>
        <w:rPr>
          <w:rFonts w:cstheme="minorHAnsi"/>
          <w:sz w:val="20"/>
          <w:szCs w:val="20"/>
        </w:rPr>
      </w:pPr>
      <w:r w:rsidRPr="00F918A3">
        <w:rPr>
          <w:rFonts w:cstheme="minorHAnsi"/>
          <w:sz w:val="20"/>
          <w:szCs w:val="20"/>
        </w:rPr>
        <w:t>Tiene que estar exentas de aceites y grasas.</w:t>
      </w:r>
    </w:p>
    <w:p w:rsidR="00F50D42" w:rsidRPr="00F918A3" w:rsidRDefault="00F50D42" w:rsidP="00F50D42">
      <w:pPr>
        <w:pStyle w:val="Sangra3detindependiente"/>
        <w:numPr>
          <w:ilvl w:val="0"/>
          <w:numId w:val="30"/>
        </w:numPr>
        <w:spacing w:after="0" w:line="240" w:lineRule="auto"/>
        <w:jc w:val="both"/>
        <w:rPr>
          <w:rFonts w:cstheme="minorHAnsi"/>
          <w:sz w:val="20"/>
          <w:szCs w:val="20"/>
        </w:rPr>
      </w:pPr>
      <w:r w:rsidRPr="00F918A3">
        <w:rPr>
          <w:rFonts w:cstheme="minorHAnsi"/>
          <w:sz w:val="20"/>
          <w:szCs w:val="20"/>
        </w:rPr>
        <w:t>Contenido de oxigeno &gt; 5 mg/Lts.</w:t>
      </w:r>
    </w:p>
    <w:p w:rsidR="00F50D42" w:rsidRPr="00F918A3" w:rsidRDefault="00F50D42" w:rsidP="00F50D42">
      <w:pPr>
        <w:pStyle w:val="Sangra3detindependiente"/>
        <w:numPr>
          <w:ilvl w:val="0"/>
          <w:numId w:val="30"/>
        </w:numPr>
        <w:spacing w:after="0" w:line="240" w:lineRule="auto"/>
        <w:jc w:val="both"/>
        <w:rPr>
          <w:rFonts w:cstheme="minorHAnsi"/>
          <w:sz w:val="20"/>
          <w:szCs w:val="20"/>
        </w:rPr>
      </w:pPr>
      <w:r w:rsidRPr="00F918A3">
        <w:rPr>
          <w:rFonts w:cstheme="minorHAnsi"/>
          <w:sz w:val="20"/>
          <w:szCs w:val="20"/>
        </w:rPr>
        <w:t>Ausencia de microorganismos.</w:t>
      </w:r>
    </w:p>
    <w:p w:rsidR="00F50D42" w:rsidRPr="00F918A3" w:rsidRDefault="00F50D42" w:rsidP="00F50D42">
      <w:pPr>
        <w:pStyle w:val="Sangra3detindependiente"/>
        <w:spacing w:after="0" w:line="240" w:lineRule="auto"/>
        <w:ind w:left="426"/>
        <w:jc w:val="both"/>
        <w:rPr>
          <w:rFonts w:cstheme="minorHAnsi"/>
          <w:sz w:val="20"/>
          <w:szCs w:val="20"/>
        </w:rPr>
      </w:pP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F50D42" w:rsidRPr="00F918A3" w:rsidRDefault="00F50D42" w:rsidP="00F50D42">
      <w:pPr>
        <w:pStyle w:val="Sangra3detindependiente"/>
        <w:spacing w:after="0" w:line="240" w:lineRule="auto"/>
        <w:ind w:left="426"/>
        <w:jc w:val="both"/>
        <w:rPr>
          <w:rFonts w:cstheme="minorHAnsi"/>
          <w:sz w:val="20"/>
          <w:szCs w:val="20"/>
        </w:rPr>
      </w:pP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 xml:space="preserve">Una vez se llene la línea se debería dejar circular agua hasta que salga limpia y sin aire, para luego realizar la estabilización térmica. </w:t>
      </w:r>
    </w:p>
    <w:p w:rsidR="00F50D42" w:rsidRPr="00F918A3" w:rsidRDefault="00F50D42" w:rsidP="00F50D42">
      <w:pPr>
        <w:pStyle w:val="Sangra3detindependiente"/>
        <w:spacing w:after="0" w:line="240" w:lineRule="auto"/>
        <w:ind w:left="426"/>
        <w:jc w:val="both"/>
        <w:rPr>
          <w:rFonts w:cstheme="minorHAnsi"/>
          <w:sz w:val="20"/>
          <w:szCs w:val="20"/>
        </w:rPr>
      </w:pP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 xml:space="preserve">Los volúmenes de agua necesaria para el llenado de la sección debería ser calculados aplicando la siguiente formula: </w:t>
      </w:r>
    </w:p>
    <w:p w:rsidR="00F50D42" w:rsidRPr="00D737AF" w:rsidRDefault="00F50D42" w:rsidP="00F50D42">
      <w:pPr>
        <w:pStyle w:val="Sangra3detindependiente"/>
        <w:spacing w:after="0" w:line="240" w:lineRule="auto"/>
        <w:ind w:left="426"/>
        <w:jc w:val="both"/>
        <w:rPr>
          <w:rFonts w:cstheme="minorHAnsi"/>
          <w:sz w:val="20"/>
          <w:szCs w:val="20"/>
        </w:rPr>
      </w:pPr>
      <w:r w:rsidRPr="00F918A3">
        <w:rPr>
          <w:rFonts w:cstheme="minorHAnsi"/>
          <w:noProof/>
          <w:sz w:val="20"/>
          <w:szCs w:val="20"/>
        </w:rPr>
        <w:drawing>
          <wp:inline distT="0" distB="0" distL="0" distR="0" wp14:anchorId="3C6DB446" wp14:editId="57A9B161">
            <wp:extent cx="4735464" cy="1344684"/>
            <wp:effectExtent l="0" t="0" r="8255" b="8255"/>
            <wp:docPr id="90" name="Imagen 90"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36760" cy="1345052"/>
                    </a:xfrm>
                    <a:prstGeom prst="rect">
                      <a:avLst/>
                    </a:prstGeom>
                    <a:noFill/>
                    <a:ln>
                      <a:noFill/>
                    </a:ln>
                  </pic:spPr>
                </pic:pic>
              </a:graphicData>
            </a:graphic>
          </wp:inline>
        </w:drawing>
      </w:r>
    </w:p>
    <w:p w:rsidR="00F50D42" w:rsidRPr="00F918A3" w:rsidRDefault="00F50D42" w:rsidP="00F50D42">
      <w:pPr>
        <w:pStyle w:val="Sangra3detindependiente"/>
        <w:spacing w:after="0" w:line="240" w:lineRule="auto"/>
        <w:ind w:left="0"/>
        <w:jc w:val="both"/>
        <w:rPr>
          <w:rFonts w:cstheme="minorHAnsi"/>
          <w:b/>
          <w:sz w:val="20"/>
          <w:szCs w:val="20"/>
        </w:rPr>
      </w:pPr>
      <w:r w:rsidRPr="00F918A3">
        <w:rPr>
          <w:rFonts w:cstheme="minorHAnsi"/>
          <w:b/>
          <w:sz w:val="20"/>
          <w:szCs w:val="20"/>
        </w:rPr>
        <w:t xml:space="preserve">Prueba Hidrostática </w:t>
      </w:r>
    </w:p>
    <w:p w:rsidR="00F50D42" w:rsidRPr="00F918A3" w:rsidRDefault="00F50D42" w:rsidP="00F50D42">
      <w:pPr>
        <w:pStyle w:val="Sangra3detindependiente"/>
        <w:spacing w:after="0" w:line="240" w:lineRule="auto"/>
        <w:ind w:left="426"/>
        <w:jc w:val="both"/>
        <w:rPr>
          <w:rFonts w:cstheme="minorHAnsi"/>
          <w:sz w:val="20"/>
          <w:szCs w:val="20"/>
        </w:rPr>
      </w:pPr>
    </w:p>
    <w:p w:rsidR="00F50D42" w:rsidRPr="00F918A3" w:rsidRDefault="00F50D42" w:rsidP="00F50D42">
      <w:pPr>
        <w:pStyle w:val="Sangra3detindependiente"/>
        <w:spacing w:after="0" w:line="240" w:lineRule="auto"/>
        <w:ind w:left="0"/>
        <w:jc w:val="both"/>
        <w:rPr>
          <w:rFonts w:cstheme="minorHAnsi"/>
          <w:b/>
          <w:sz w:val="20"/>
          <w:szCs w:val="20"/>
        </w:rPr>
      </w:pPr>
      <w:r w:rsidRPr="00F918A3">
        <w:rPr>
          <w:rFonts w:cstheme="minorHAnsi"/>
          <w:b/>
          <w:sz w:val="20"/>
          <w:szCs w:val="20"/>
        </w:rPr>
        <w:t>Prueba</w:t>
      </w:r>
    </w:p>
    <w:p w:rsidR="00F50D42"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F50D42" w:rsidRPr="00F918A3" w:rsidRDefault="00F50D42" w:rsidP="00F50D42">
      <w:pPr>
        <w:pStyle w:val="Sangra3detindependiente"/>
        <w:spacing w:after="0" w:line="240" w:lineRule="auto"/>
        <w:ind w:left="0"/>
        <w:jc w:val="both"/>
        <w:rPr>
          <w:rFonts w:cstheme="minorHAnsi"/>
          <w:sz w:val="20"/>
          <w:szCs w:val="20"/>
        </w:rPr>
      </w:pP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La segunda parte será la prueba de estanqueidad de 24 horas.</w:t>
      </w: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Los siguientes dos puntos serán cumplidos:</w:t>
      </w:r>
    </w:p>
    <w:p w:rsidR="00F50D42" w:rsidRPr="00F918A3" w:rsidRDefault="00F50D42" w:rsidP="00F50D42">
      <w:pPr>
        <w:pStyle w:val="Sangra3detindependiente"/>
        <w:numPr>
          <w:ilvl w:val="0"/>
          <w:numId w:val="31"/>
        </w:numPr>
        <w:spacing w:after="0" w:line="240" w:lineRule="auto"/>
        <w:ind w:left="1428"/>
        <w:jc w:val="both"/>
        <w:rPr>
          <w:rFonts w:cstheme="minorHAnsi"/>
          <w:sz w:val="20"/>
          <w:szCs w:val="20"/>
        </w:rPr>
      </w:pPr>
      <w:r w:rsidRPr="00F918A3">
        <w:rPr>
          <w:rFonts w:cstheme="minorHAnsi"/>
          <w:sz w:val="20"/>
          <w:szCs w:val="20"/>
        </w:rPr>
        <w:t>La presión en el punto más alto del tramo a probar debe ser igual o mayor que la mínima presión especificada de prueba.</w:t>
      </w:r>
    </w:p>
    <w:p w:rsidR="00F50D42" w:rsidRPr="00F918A3" w:rsidRDefault="00F50D42" w:rsidP="00F50D42">
      <w:pPr>
        <w:pStyle w:val="Sangra3detindependiente"/>
        <w:numPr>
          <w:ilvl w:val="0"/>
          <w:numId w:val="31"/>
        </w:numPr>
        <w:spacing w:after="0" w:line="240" w:lineRule="auto"/>
        <w:ind w:left="1428"/>
        <w:jc w:val="both"/>
        <w:rPr>
          <w:rFonts w:cstheme="minorHAnsi"/>
          <w:sz w:val="20"/>
          <w:szCs w:val="20"/>
        </w:rPr>
      </w:pPr>
      <w:r w:rsidRPr="00F918A3">
        <w:rPr>
          <w:rFonts w:cstheme="minorHAnsi"/>
          <w:sz w:val="20"/>
          <w:szCs w:val="20"/>
        </w:rPr>
        <w:t>La presión en el punto más bajo del tramo debe ser igual o menor que la máxima Presión especificada de prueba.</w:t>
      </w: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Las presiones de prueba en cualquier punto del tramo probado, deben estar limitadas a los valores máximos y mínimos indicados en el proyecto.</w:t>
      </w:r>
    </w:p>
    <w:p w:rsidR="00F50D42" w:rsidRPr="00F918A3" w:rsidRDefault="00F50D42" w:rsidP="00F50D42">
      <w:pPr>
        <w:pStyle w:val="Sangra3detindependiente"/>
        <w:spacing w:after="0" w:line="240" w:lineRule="auto"/>
        <w:ind w:left="426"/>
        <w:jc w:val="both"/>
        <w:rPr>
          <w:rFonts w:cstheme="minorHAnsi"/>
          <w:sz w:val="20"/>
          <w:szCs w:val="20"/>
        </w:rPr>
      </w:pP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La presión de prueba debe ser 1.5 veces la presión de operación, sin embargo, esto puede varía en función de la clase, localización, etc. Indicada en la ASME B31.8.</w:t>
      </w:r>
    </w:p>
    <w:p w:rsidR="00F50D42" w:rsidRPr="00F918A3" w:rsidRDefault="00F50D42" w:rsidP="00F50D42">
      <w:pPr>
        <w:pStyle w:val="Sangra3detindependiente"/>
        <w:spacing w:after="0" w:line="240" w:lineRule="auto"/>
        <w:ind w:left="0"/>
        <w:jc w:val="both"/>
        <w:rPr>
          <w:rFonts w:cstheme="minorHAnsi"/>
          <w:sz w:val="20"/>
          <w:szCs w:val="20"/>
        </w:rPr>
      </w:pP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 xml:space="preserve">Secuencia de presurización </w:t>
      </w:r>
    </w:p>
    <w:p w:rsidR="00F50D42" w:rsidRPr="00F918A3" w:rsidRDefault="00F50D42" w:rsidP="00F50D42">
      <w:pPr>
        <w:pStyle w:val="Sangra3detindependiente"/>
        <w:numPr>
          <w:ilvl w:val="0"/>
          <w:numId w:val="32"/>
        </w:numPr>
        <w:spacing w:after="0" w:line="240" w:lineRule="auto"/>
        <w:ind w:left="426" w:hanging="284"/>
        <w:jc w:val="both"/>
        <w:rPr>
          <w:rFonts w:cstheme="minorHAnsi"/>
          <w:sz w:val="20"/>
          <w:szCs w:val="20"/>
        </w:rPr>
      </w:pPr>
      <w:r w:rsidRPr="00F918A3">
        <w:rPr>
          <w:rFonts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F50D42" w:rsidRPr="00F918A3" w:rsidRDefault="00F50D42" w:rsidP="00F50D42">
      <w:pPr>
        <w:pStyle w:val="Sangra3detindependiente"/>
        <w:numPr>
          <w:ilvl w:val="0"/>
          <w:numId w:val="32"/>
        </w:numPr>
        <w:spacing w:after="0" w:line="240" w:lineRule="auto"/>
        <w:ind w:left="426" w:hanging="284"/>
        <w:jc w:val="both"/>
        <w:rPr>
          <w:rFonts w:cstheme="minorHAnsi"/>
          <w:sz w:val="20"/>
          <w:szCs w:val="20"/>
        </w:rPr>
      </w:pPr>
      <w:r w:rsidRPr="00F918A3">
        <w:rPr>
          <w:rFonts w:cstheme="minorHAnsi"/>
          <w:sz w:val="20"/>
          <w:szCs w:val="20"/>
        </w:rPr>
        <w:t>Posteriormente la presión debe ser elevada hasta el 75% de la presión de prueba, la elevación de debe ser de forma moderada aprox. en 15 minutos. Una vez alcanzado el 75% se debe mantener por 0.5 hora.</w:t>
      </w:r>
    </w:p>
    <w:p w:rsidR="00F50D42" w:rsidRPr="00F918A3" w:rsidRDefault="00F50D42" w:rsidP="00F50D42">
      <w:pPr>
        <w:pStyle w:val="Sangra3detindependiente"/>
        <w:numPr>
          <w:ilvl w:val="0"/>
          <w:numId w:val="32"/>
        </w:numPr>
        <w:spacing w:after="0" w:line="240" w:lineRule="auto"/>
        <w:ind w:left="426" w:hanging="284"/>
        <w:jc w:val="both"/>
        <w:rPr>
          <w:rFonts w:cstheme="minorHAnsi"/>
          <w:sz w:val="20"/>
          <w:szCs w:val="20"/>
        </w:rPr>
      </w:pPr>
      <w:r w:rsidRPr="00F918A3">
        <w:rPr>
          <w:rFonts w:cstheme="minorHAnsi"/>
          <w:sz w:val="20"/>
          <w:szCs w:val="20"/>
        </w:rPr>
        <w:t>Luego la presión debe ser elevada de forma moderada y a una variación constante hasta  alcanzar el100% de la presión de prueba y mantenida durante 4 horas, en este periodo se realiza la prueba de resistencia mecánica.</w:t>
      </w:r>
    </w:p>
    <w:p w:rsidR="00F50D42" w:rsidRPr="00F918A3" w:rsidRDefault="00F50D42" w:rsidP="00F50D42">
      <w:pPr>
        <w:pStyle w:val="Sangra3detindependiente"/>
        <w:numPr>
          <w:ilvl w:val="0"/>
          <w:numId w:val="32"/>
        </w:numPr>
        <w:spacing w:after="0" w:line="240" w:lineRule="auto"/>
        <w:ind w:left="426" w:hanging="284"/>
        <w:jc w:val="both"/>
        <w:rPr>
          <w:rFonts w:cstheme="minorHAnsi"/>
          <w:sz w:val="20"/>
          <w:szCs w:val="20"/>
        </w:rPr>
      </w:pPr>
      <w:r w:rsidRPr="00F918A3">
        <w:rPr>
          <w:rFonts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F50D42"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F50D42" w:rsidRDefault="00F50D42" w:rsidP="00F50D42">
      <w:pPr>
        <w:pStyle w:val="Sangra3detindependiente"/>
        <w:spacing w:after="0" w:line="240" w:lineRule="auto"/>
        <w:ind w:left="0"/>
        <w:jc w:val="both"/>
        <w:rPr>
          <w:rFonts w:cstheme="minorHAnsi"/>
          <w:sz w:val="20"/>
          <w:szCs w:val="20"/>
        </w:rPr>
      </w:pPr>
      <w:r w:rsidRPr="00F918A3">
        <w:rPr>
          <w:rFonts w:cstheme="minorHAnsi"/>
          <w:noProof/>
          <w:sz w:val="20"/>
          <w:szCs w:val="20"/>
        </w:rPr>
        <w:drawing>
          <wp:anchor distT="0" distB="0" distL="114300" distR="114300" simplePos="0" relativeHeight="251662336" behindDoc="0" locked="0" layoutInCell="1" allowOverlap="1" wp14:anchorId="2406A8D0" wp14:editId="2E86ED7C">
            <wp:simplePos x="0" y="0"/>
            <wp:positionH relativeFrom="margin">
              <wp:posOffset>1529080</wp:posOffset>
            </wp:positionH>
            <wp:positionV relativeFrom="paragraph">
              <wp:posOffset>81915</wp:posOffset>
            </wp:positionV>
            <wp:extent cx="2406015" cy="1233170"/>
            <wp:effectExtent l="0" t="0" r="0" b="5080"/>
            <wp:wrapSquare wrapText="bothSides"/>
            <wp:docPr id="91" name="Imagen 91"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06015" cy="1233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0D42" w:rsidRDefault="00F50D42" w:rsidP="00F50D42">
      <w:pPr>
        <w:pStyle w:val="Sangra3detindependiente"/>
        <w:spacing w:after="0" w:line="240" w:lineRule="auto"/>
        <w:ind w:left="0"/>
        <w:jc w:val="both"/>
        <w:rPr>
          <w:rFonts w:cstheme="minorHAnsi"/>
          <w:sz w:val="20"/>
          <w:szCs w:val="20"/>
        </w:rPr>
      </w:pPr>
    </w:p>
    <w:p w:rsidR="00F50D42" w:rsidRDefault="00F50D42" w:rsidP="00F50D42">
      <w:pPr>
        <w:pStyle w:val="Sangra3detindependiente"/>
        <w:spacing w:after="0" w:line="240" w:lineRule="auto"/>
        <w:ind w:left="0"/>
        <w:jc w:val="both"/>
        <w:rPr>
          <w:rFonts w:cstheme="minorHAnsi"/>
          <w:sz w:val="20"/>
          <w:szCs w:val="20"/>
        </w:rPr>
      </w:pPr>
    </w:p>
    <w:p w:rsidR="00F50D42" w:rsidRDefault="00F50D42" w:rsidP="00F50D42">
      <w:pPr>
        <w:pStyle w:val="Sangra3detindependiente"/>
        <w:spacing w:after="0" w:line="240" w:lineRule="auto"/>
        <w:ind w:left="0"/>
        <w:jc w:val="both"/>
        <w:rPr>
          <w:rFonts w:cstheme="minorHAnsi"/>
          <w:sz w:val="20"/>
          <w:szCs w:val="20"/>
        </w:rPr>
      </w:pPr>
    </w:p>
    <w:p w:rsidR="00F50D42" w:rsidRDefault="00F50D42" w:rsidP="00F50D42">
      <w:pPr>
        <w:pStyle w:val="Sangra3detindependiente"/>
        <w:spacing w:after="0" w:line="240" w:lineRule="auto"/>
        <w:ind w:left="0"/>
        <w:jc w:val="both"/>
        <w:rPr>
          <w:rFonts w:cstheme="minorHAnsi"/>
          <w:sz w:val="20"/>
          <w:szCs w:val="20"/>
        </w:rPr>
      </w:pPr>
    </w:p>
    <w:p w:rsidR="00F50D42" w:rsidRDefault="00F50D42" w:rsidP="00F50D42">
      <w:pPr>
        <w:pStyle w:val="Sangra3detindependiente"/>
        <w:spacing w:after="0" w:line="240" w:lineRule="auto"/>
        <w:ind w:left="0"/>
        <w:jc w:val="both"/>
        <w:rPr>
          <w:rFonts w:cstheme="minorHAnsi"/>
          <w:sz w:val="20"/>
          <w:szCs w:val="20"/>
        </w:rPr>
      </w:pPr>
    </w:p>
    <w:p w:rsidR="00F50D42" w:rsidRDefault="00F50D42" w:rsidP="00F50D42">
      <w:pPr>
        <w:pStyle w:val="Sangra3detindependiente"/>
        <w:spacing w:after="0" w:line="240" w:lineRule="auto"/>
        <w:ind w:left="0"/>
        <w:jc w:val="both"/>
        <w:rPr>
          <w:rFonts w:cstheme="minorHAnsi"/>
          <w:sz w:val="20"/>
          <w:szCs w:val="20"/>
        </w:rPr>
      </w:pPr>
    </w:p>
    <w:p w:rsidR="00F50D42" w:rsidRDefault="00F50D42" w:rsidP="00F50D42">
      <w:pPr>
        <w:pStyle w:val="Sangra3detindependiente"/>
        <w:spacing w:after="0" w:line="240" w:lineRule="auto"/>
        <w:ind w:left="0"/>
        <w:jc w:val="both"/>
        <w:rPr>
          <w:rFonts w:cstheme="minorHAnsi"/>
          <w:sz w:val="20"/>
          <w:szCs w:val="20"/>
        </w:rPr>
      </w:pPr>
    </w:p>
    <w:p w:rsidR="00F50D42" w:rsidRDefault="00F50D42" w:rsidP="00F50D42">
      <w:pPr>
        <w:pStyle w:val="Sangra3detindependiente"/>
        <w:spacing w:after="0" w:line="240" w:lineRule="auto"/>
        <w:ind w:left="0"/>
        <w:jc w:val="both"/>
        <w:rPr>
          <w:rFonts w:cstheme="minorHAnsi"/>
          <w:sz w:val="20"/>
          <w:szCs w:val="20"/>
        </w:rPr>
      </w:pPr>
    </w:p>
    <w:p w:rsidR="00F50D42" w:rsidRPr="00F918A3" w:rsidRDefault="00F50D42" w:rsidP="00F50D42">
      <w:pPr>
        <w:pStyle w:val="Sangra3detindependiente"/>
        <w:spacing w:after="0" w:line="240" w:lineRule="auto"/>
        <w:ind w:left="0"/>
        <w:jc w:val="center"/>
        <w:rPr>
          <w:rFonts w:cstheme="minorHAnsi"/>
          <w:sz w:val="20"/>
          <w:szCs w:val="20"/>
        </w:rPr>
      </w:pPr>
      <w:r w:rsidRPr="00F918A3">
        <w:rPr>
          <w:rFonts w:cstheme="minorHAnsi"/>
          <w:sz w:val="20"/>
          <w:szCs w:val="20"/>
        </w:rPr>
        <w:t>Detección y Localización de Pérdidas</w:t>
      </w: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F50D42" w:rsidRPr="00F918A3" w:rsidRDefault="00F50D42" w:rsidP="00F50D42">
      <w:pPr>
        <w:pStyle w:val="Sangra3detindependiente"/>
        <w:spacing w:after="0" w:line="240" w:lineRule="auto"/>
        <w:ind w:left="426"/>
        <w:jc w:val="both"/>
        <w:rPr>
          <w:rFonts w:cstheme="minorHAnsi"/>
          <w:sz w:val="20"/>
          <w:szCs w:val="20"/>
        </w:rPr>
      </w:pP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F50D42" w:rsidRPr="00F918A3" w:rsidRDefault="00F50D42" w:rsidP="00F50D42">
      <w:pPr>
        <w:pStyle w:val="Sangra3detindependiente"/>
        <w:spacing w:after="0" w:line="240" w:lineRule="auto"/>
        <w:ind w:left="426"/>
        <w:jc w:val="both"/>
        <w:rPr>
          <w:rFonts w:cstheme="minorHAnsi"/>
          <w:sz w:val="20"/>
          <w:szCs w:val="20"/>
        </w:rPr>
      </w:pP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Una vez detectada la pérdida (visualmente o por aproximaciones sucesivas) se procederá a evacuar el agua del tramo y a desconectar los cabezales y el equipo utilizado.</w:t>
      </w:r>
    </w:p>
    <w:p w:rsidR="00F50D42" w:rsidRPr="00F918A3" w:rsidRDefault="00F50D42" w:rsidP="00F50D42">
      <w:pPr>
        <w:pStyle w:val="Sangra3detindependiente"/>
        <w:spacing w:after="0" w:line="240" w:lineRule="auto"/>
        <w:ind w:left="426"/>
        <w:jc w:val="both"/>
        <w:rPr>
          <w:rFonts w:cstheme="minorHAnsi"/>
          <w:sz w:val="20"/>
          <w:szCs w:val="20"/>
        </w:rPr>
      </w:pP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Si la pérdida se verifica en la soldadura circunferencial, se procederá a su reparación o corte en función del res</w:t>
      </w:r>
      <w:r>
        <w:rPr>
          <w:rFonts w:cstheme="minorHAnsi"/>
          <w:sz w:val="20"/>
          <w:szCs w:val="20"/>
        </w:rPr>
        <w:t>ultado del ensayo radiográfico.</w:t>
      </w: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Una vez terminadas las tareas antes descritas, se reiniciarán todas Ias actividades de la prueba antes citadas.</w:t>
      </w:r>
    </w:p>
    <w:p w:rsidR="00F50D42" w:rsidRPr="00F918A3" w:rsidRDefault="00F50D42" w:rsidP="00F50D42">
      <w:pPr>
        <w:pStyle w:val="Sangra3detindependiente"/>
        <w:spacing w:after="0" w:line="240" w:lineRule="auto"/>
        <w:ind w:left="426"/>
        <w:jc w:val="both"/>
        <w:rPr>
          <w:rFonts w:cstheme="minorHAnsi"/>
          <w:sz w:val="20"/>
          <w:szCs w:val="20"/>
        </w:rPr>
      </w:pPr>
    </w:p>
    <w:p w:rsidR="00F50D42" w:rsidRPr="00F918A3" w:rsidRDefault="00F50D42" w:rsidP="00F50D42">
      <w:pPr>
        <w:pStyle w:val="Sangra3detindependiente"/>
        <w:spacing w:after="0" w:line="240" w:lineRule="auto"/>
        <w:ind w:left="0"/>
        <w:jc w:val="both"/>
        <w:rPr>
          <w:rFonts w:cstheme="minorHAnsi"/>
          <w:b/>
          <w:sz w:val="20"/>
          <w:szCs w:val="20"/>
        </w:rPr>
      </w:pPr>
      <w:r w:rsidRPr="00F918A3">
        <w:rPr>
          <w:rFonts w:cstheme="minorHAnsi"/>
          <w:b/>
          <w:sz w:val="20"/>
          <w:szCs w:val="20"/>
        </w:rPr>
        <w:t>Criterio de aceptación y rechazo.</w:t>
      </w: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F50D42" w:rsidRPr="00F918A3" w:rsidRDefault="00F50D42" w:rsidP="00F50D42">
      <w:pPr>
        <w:pStyle w:val="Sangra3detindependiente"/>
        <w:spacing w:after="0" w:line="240" w:lineRule="auto"/>
        <w:ind w:left="426"/>
        <w:jc w:val="both"/>
        <w:rPr>
          <w:rFonts w:cstheme="minorHAnsi"/>
          <w:sz w:val="20"/>
          <w:szCs w:val="20"/>
        </w:rPr>
      </w:pPr>
    </w:p>
    <w:p w:rsidR="00F50D42" w:rsidRPr="00F918A3" w:rsidRDefault="00F50D42" w:rsidP="00F50D42">
      <w:pPr>
        <w:pStyle w:val="Sangra3detindependiente"/>
        <w:spacing w:after="0" w:line="240" w:lineRule="auto"/>
        <w:ind w:left="0"/>
        <w:jc w:val="both"/>
        <w:rPr>
          <w:rFonts w:cstheme="minorHAnsi"/>
          <w:b/>
          <w:sz w:val="20"/>
          <w:szCs w:val="20"/>
        </w:rPr>
      </w:pPr>
      <w:r w:rsidRPr="00F918A3">
        <w:rPr>
          <w:rFonts w:cstheme="minorHAnsi"/>
          <w:b/>
          <w:sz w:val="20"/>
          <w:szCs w:val="20"/>
        </w:rPr>
        <w:t>Vaciado y disposición final del agua</w:t>
      </w: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F50D42" w:rsidRPr="00F918A3" w:rsidRDefault="00F50D42" w:rsidP="00F50D42">
      <w:pPr>
        <w:pStyle w:val="Sangra3detindependiente"/>
        <w:spacing w:after="0" w:line="240" w:lineRule="auto"/>
        <w:ind w:left="0"/>
        <w:jc w:val="both"/>
        <w:rPr>
          <w:rFonts w:cstheme="minorHAnsi"/>
          <w:sz w:val="20"/>
          <w:szCs w:val="20"/>
        </w:rPr>
      </w:pP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F50D42" w:rsidRPr="00F918A3" w:rsidRDefault="00F50D42" w:rsidP="00F50D42">
      <w:pPr>
        <w:pStyle w:val="Sangra3detindependiente"/>
        <w:spacing w:after="0" w:line="240" w:lineRule="auto"/>
        <w:ind w:left="0"/>
        <w:jc w:val="both"/>
        <w:rPr>
          <w:rFonts w:cstheme="minorHAnsi"/>
          <w:sz w:val="20"/>
          <w:szCs w:val="20"/>
        </w:rPr>
      </w:pP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Se podrá repetir esta operación hasta que deje de salir agua y e! tramo quede en condiciones para comenzar el secado final a satisfacción de la inspección de obra.</w:t>
      </w:r>
    </w:p>
    <w:p w:rsidR="00F50D42" w:rsidRPr="00F918A3" w:rsidRDefault="00F50D42" w:rsidP="00F50D42">
      <w:pPr>
        <w:pStyle w:val="Sangra3detindependiente"/>
        <w:spacing w:after="0" w:line="240" w:lineRule="auto"/>
        <w:ind w:left="0"/>
        <w:jc w:val="both"/>
        <w:rPr>
          <w:rFonts w:cstheme="minorHAnsi"/>
          <w:sz w:val="20"/>
          <w:szCs w:val="20"/>
        </w:rPr>
      </w:pPr>
    </w:p>
    <w:p w:rsidR="00F50D42"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F50D42" w:rsidRDefault="00F50D42" w:rsidP="00F50D42">
      <w:pPr>
        <w:pStyle w:val="Sangra3detindependiente"/>
        <w:spacing w:after="0" w:line="240" w:lineRule="auto"/>
        <w:ind w:left="0"/>
        <w:jc w:val="both"/>
        <w:rPr>
          <w:rFonts w:cstheme="minorHAnsi"/>
          <w:sz w:val="20"/>
          <w:szCs w:val="20"/>
        </w:rPr>
      </w:pPr>
    </w:p>
    <w:p w:rsidR="00F50D42" w:rsidRPr="00F918A3" w:rsidRDefault="00F50D42" w:rsidP="00F50D42">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Secado</w:t>
      </w: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Para realizar el secado de tuberías se debe utilizar polly pigs de media o alta densidad.</w:t>
      </w: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 xml:space="preserve">La cantidad de polly pigs a utilizar estará en función de una vez logrado el secado de la tubería. </w:t>
      </w:r>
    </w:p>
    <w:p w:rsidR="00F50D42" w:rsidRPr="00F918A3" w:rsidRDefault="00F50D42" w:rsidP="00F50D42">
      <w:pPr>
        <w:pStyle w:val="Sangra3detindependiente"/>
        <w:spacing w:after="0" w:line="240" w:lineRule="auto"/>
        <w:ind w:left="426"/>
        <w:jc w:val="both"/>
        <w:rPr>
          <w:rFonts w:cstheme="minorHAnsi"/>
          <w:sz w:val="20"/>
          <w:szCs w:val="20"/>
        </w:rPr>
      </w:pPr>
    </w:p>
    <w:p w:rsidR="00F50D42" w:rsidRPr="00F918A3" w:rsidRDefault="00F50D42" w:rsidP="00F50D42">
      <w:pPr>
        <w:pStyle w:val="Sangra3detindependiente"/>
        <w:spacing w:after="0" w:line="240" w:lineRule="auto"/>
        <w:ind w:left="0"/>
        <w:jc w:val="both"/>
        <w:rPr>
          <w:rFonts w:cstheme="minorHAnsi"/>
          <w:sz w:val="20"/>
          <w:szCs w:val="20"/>
        </w:rPr>
      </w:pPr>
      <w:r w:rsidRPr="00F918A3">
        <w:rPr>
          <w:rFonts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F50D42" w:rsidRPr="00F918A3" w:rsidRDefault="00F50D42" w:rsidP="00F50D42">
      <w:pPr>
        <w:pStyle w:val="Sangra3detindependiente"/>
        <w:spacing w:after="0" w:line="240" w:lineRule="auto"/>
        <w:ind w:left="426"/>
        <w:jc w:val="both"/>
        <w:rPr>
          <w:rFonts w:cstheme="minorHAnsi"/>
          <w:sz w:val="20"/>
          <w:szCs w:val="20"/>
        </w:rPr>
      </w:pPr>
    </w:p>
    <w:p w:rsidR="00F50D42" w:rsidRPr="00F918A3" w:rsidRDefault="00F50D42" w:rsidP="00F50D42">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F50D42" w:rsidRPr="00F918A3" w:rsidRDefault="00F50D42" w:rsidP="00F50D42">
      <w:pPr>
        <w:ind w:left="426"/>
        <w:jc w:val="both"/>
        <w:rPr>
          <w:rFonts w:asciiTheme="minorHAnsi" w:hAnsiTheme="minorHAnsi" w:cstheme="minorHAnsi"/>
          <w:sz w:val="20"/>
          <w:szCs w:val="20"/>
        </w:rPr>
      </w:pPr>
    </w:p>
    <w:p w:rsidR="00F50D42" w:rsidRPr="00F918A3" w:rsidRDefault="00F50D42" w:rsidP="00F50D42">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50D42" w:rsidRPr="00F918A3" w:rsidRDefault="00F50D42" w:rsidP="00F50D42">
      <w:pPr>
        <w:pStyle w:val="CM12"/>
        <w:ind w:left="-142"/>
        <w:jc w:val="both"/>
        <w:rPr>
          <w:rFonts w:asciiTheme="minorHAnsi" w:hAnsiTheme="minorHAnsi" w:cstheme="minorHAnsi"/>
          <w:bCs/>
          <w:iCs/>
          <w:sz w:val="20"/>
          <w:szCs w:val="20"/>
          <w:lang w:val="es-ES_tradnl"/>
        </w:rPr>
      </w:pPr>
    </w:p>
    <w:p w:rsidR="00F50D42" w:rsidRPr="00F918A3" w:rsidRDefault="00F50D42" w:rsidP="00F50D42">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F50D42" w:rsidRPr="00F918A3" w:rsidRDefault="00F50D42" w:rsidP="00F50D42">
      <w:pPr>
        <w:pStyle w:val="CM12"/>
        <w:ind w:left="-142"/>
        <w:jc w:val="both"/>
        <w:rPr>
          <w:rFonts w:asciiTheme="minorHAnsi" w:hAnsiTheme="minorHAnsi" w:cstheme="minorHAnsi"/>
          <w:bCs/>
          <w:iCs/>
          <w:sz w:val="20"/>
          <w:szCs w:val="20"/>
          <w:lang w:val="es-ES_tradnl"/>
        </w:rPr>
      </w:pPr>
    </w:p>
    <w:p w:rsidR="00F50D42" w:rsidRPr="00BF0FC5" w:rsidRDefault="00F50D42" w:rsidP="00E94246">
      <w:pPr>
        <w:pStyle w:val="Sangra3detindependiente"/>
        <w:numPr>
          <w:ilvl w:val="1"/>
          <w:numId w:val="56"/>
        </w:numPr>
        <w:autoSpaceDE w:val="0"/>
        <w:autoSpaceDN w:val="0"/>
        <w:adjustRightInd w:val="0"/>
        <w:spacing w:after="0" w:line="240" w:lineRule="auto"/>
        <w:jc w:val="both"/>
        <w:rPr>
          <w:rFonts w:cstheme="minorHAnsi"/>
          <w:b/>
          <w:bCs/>
          <w:sz w:val="20"/>
          <w:szCs w:val="20"/>
        </w:rPr>
      </w:pPr>
      <w:r>
        <w:rPr>
          <w:rFonts w:cstheme="minorHAnsi"/>
          <w:b/>
          <w:bCs/>
          <w:sz w:val="20"/>
          <w:szCs w:val="20"/>
        </w:rPr>
        <w:t>MEDIDAS DE MITIGACIÓN AMBIENTAL</w:t>
      </w: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50D42" w:rsidRPr="00F918A3" w:rsidRDefault="00F50D42" w:rsidP="00F50D42">
      <w:pPr>
        <w:jc w:val="both"/>
        <w:rPr>
          <w:rFonts w:asciiTheme="minorHAnsi" w:hAnsiTheme="minorHAnsi" w:cstheme="minorHAnsi"/>
          <w:sz w:val="20"/>
          <w:szCs w:val="20"/>
        </w:rPr>
      </w:pP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50D42" w:rsidRPr="00F918A3" w:rsidRDefault="00F50D42" w:rsidP="00F50D42">
      <w:pPr>
        <w:jc w:val="both"/>
        <w:rPr>
          <w:rFonts w:asciiTheme="minorHAnsi" w:hAnsiTheme="minorHAnsi" w:cstheme="minorHAnsi"/>
          <w:sz w:val="20"/>
          <w:szCs w:val="20"/>
        </w:rPr>
      </w:pP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50D42" w:rsidRPr="00F918A3" w:rsidRDefault="00F50D42" w:rsidP="00F50D42">
      <w:pPr>
        <w:jc w:val="both"/>
        <w:rPr>
          <w:rFonts w:asciiTheme="minorHAnsi" w:hAnsiTheme="minorHAnsi" w:cstheme="minorHAnsi"/>
          <w:sz w:val="20"/>
          <w:szCs w:val="20"/>
        </w:rPr>
      </w:pPr>
    </w:p>
    <w:p w:rsidR="00F50D42"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50D42" w:rsidRPr="00E879A7" w:rsidRDefault="00F50D42" w:rsidP="00F50D42">
      <w:pPr>
        <w:jc w:val="both"/>
        <w:rPr>
          <w:rFonts w:asciiTheme="minorHAnsi" w:hAnsiTheme="minorHAnsi" w:cstheme="minorHAnsi"/>
          <w:sz w:val="20"/>
          <w:szCs w:val="20"/>
        </w:rPr>
      </w:pPr>
    </w:p>
    <w:p w:rsidR="00F50D42" w:rsidRPr="00F918A3" w:rsidRDefault="00F50D42" w:rsidP="00E94246">
      <w:pPr>
        <w:pStyle w:val="Sangra3detindependiente"/>
        <w:numPr>
          <w:ilvl w:val="1"/>
          <w:numId w:val="56"/>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MEDICIÓN Y FORMA DE PAGO </w:t>
      </w: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será medido en Metros Lineales, tomando en cuenta la longitud total construida. </w:t>
      </w:r>
    </w:p>
    <w:p w:rsidR="00F50D42" w:rsidRPr="00F918A3" w:rsidRDefault="00F50D42" w:rsidP="00F50D42">
      <w:pPr>
        <w:ind w:left="426"/>
        <w:jc w:val="both"/>
        <w:rPr>
          <w:rFonts w:asciiTheme="minorHAnsi" w:hAnsiTheme="minorHAnsi" w:cstheme="minorHAnsi"/>
          <w:sz w:val="20"/>
          <w:szCs w:val="20"/>
        </w:rPr>
      </w:pP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50D42" w:rsidRPr="00F918A3" w:rsidRDefault="00F50D42" w:rsidP="00F50D42">
      <w:pPr>
        <w:ind w:left="426"/>
        <w:jc w:val="both"/>
        <w:rPr>
          <w:rFonts w:asciiTheme="minorHAnsi" w:hAnsiTheme="minorHAnsi" w:cstheme="minorHAnsi"/>
          <w:sz w:val="20"/>
          <w:szCs w:val="20"/>
        </w:rPr>
      </w:pP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50D42" w:rsidRPr="00F918A3" w:rsidRDefault="00F50D42" w:rsidP="00F50D42">
      <w:pPr>
        <w:ind w:left="426"/>
        <w:jc w:val="both"/>
        <w:rPr>
          <w:rFonts w:asciiTheme="minorHAnsi" w:hAnsiTheme="minorHAnsi" w:cstheme="minorHAnsi"/>
          <w:sz w:val="20"/>
          <w:szCs w:val="20"/>
        </w:rPr>
      </w:pPr>
    </w:p>
    <w:p w:rsidR="00F50D42" w:rsidRPr="00F918A3"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F50D42" w:rsidRPr="00F918A3" w:rsidRDefault="00F50D42" w:rsidP="00F50D42">
      <w:pPr>
        <w:ind w:left="426"/>
        <w:jc w:val="both"/>
        <w:rPr>
          <w:rFonts w:asciiTheme="minorHAnsi" w:hAnsiTheme="minorHAnsi" w:cstheme="minorHAnsi"/>
          <w:sz w:val="20"/>
          <w:szCs w:val="20"/>
        </w:rPr>
      </w:pPr>
    </w:p>
    <w:p w:rsidR="00F50D42" w:rsidRDefault="00F50D42" w:rsidP="00F50D42">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50D42" w:rsidRDefault="00F50D42" w:rsidP="00F50D42">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032A03" w:rsidRPr="00F918A3" w:rsidRDefault="00836E37" w:rsidP="00032A03">
      <w:pPr>
        <w:jc w:val="both"/>
        <w:rPr>
          <w:rFonts w:asciiTheme="minorHAnsi" w:eastAsiaTheme="minorHAnsi" w:hAnsiTheme="minorHAnsi" w:cstheme="minorHAnsi"/>
          <w:b/>
          <w:bCs/>
          <w:sz w:val="22"/>
          <w:szCs w:val="22"/>
          <w:lang w:val="es-BO" w:eastAsia="en-US"/>
        </w:rPr>
      </w:pPr>
      <w:r>
        <w:rPr>
          <w:rFonts w:asciiTheme="minorHAnsi" w:eastAsiaTheme="minorHAnsi" w:hAnsiTheme="minorHAnsi" w:cstheme="minorHAnsi"/>
          <w:b/>
          <w:bCs/>
          <w:sz w:val="22"/>
          <w:szCs w:val="22"/>
          <w:lang w:val="es-BO" w:eastAsia="en-US"/>
        </w:rPr>
        <w:t>4</w:t>
      </w:r>
      <w:r w:rsidR="00EE7E75">
        <w:rPr>
          <w:rFonts w:asciiTheme="minorHAnsi" w:eastAsiaTheme="minorHAnsi" w:hAnsiTheme="minorHAnsi" w:cstheme="minorHAnsi"/>
          <w:b/>
          <w:bCs/>
          <w:sz w:val="22"/>
          <w:szCs w:val="22"/>
          <w:lang w:val="es-BO" w:eastAsia="en-US"/>
        </w:rPr>
        <w:t>3</w:t>
      </w:r>
      <w:r w:rsidR="00032A03" w:rsidRPr="00F918A3">
        <w:rPr>
          <w:rFonts w:asciiTheme="minorHAnsi" w:eastAsiaTheme="minorHAnsi" w:hAnsiTheme="minorHAnsi" w:cstheme="minorHAnsi"/>
          <w:b/>
          <w:bCs/>
          <w:sz w:val="22"/>
          <w:szCs w:val="22"/>
          <w:lang w:val="es-BO" w:eastAsia="en-US"/>
        </w:rPr>
        <w:t xml:space="preserve"> ESTUDIO E IMPLEMENTACIÓN DE PROTECCIÓN CATÓDICA </w:t>
      </w:r>
    </w:p>
    <w:p w:rsidR="00032A03" w:rsidRPr="00F918A3" w:rsidRDefault="00032A03" w:rsidP="00032A03">
      <w:pPr>
        <w:jc w:val="both"/>
        <w:rPr>
          <w:rFonts w:asciiTheme="minorHAnsi" w:eastAsiaTheme="minorHAnsi" w:hAnsiTheme="minorHAnsi" w:cstheme="minorHAnsi"/>
          <w:b/>
          <w:bCs/>
          <w:sz w:val="20"/>
          <w:szCs w:val="20"/>
          <w:lang w:val="es-BO" w:eastAsia="en-US"/>
        </w:rPr>
      </w:pPr>
      <w:r w:rsidRPr="00F918A3">
        <w:rPr>
          <w:rFonts w:asciiTheme="minorHAnsi" w:eastAsiaTheme="minorHAnsi" w:hAnsiTheme="minorHAnsi" w:cstheme="minorHAnsi"/>
          <w:b/>
          <w:bCs/>
          <w:sz w:val="20"/>
          <w:szCs w:val="20"/>
          <w:lang w:val="es-BO" w:eastAsia="en-US"/>
        </w:rPr>
        <w:t>UNIDAD: GLB</w:t>
      </w:r>
    </w:p>
    <w:p w:rsidR="00032A03" w:rsidRPr="00F918A3" w:rsidRDefault="00032A03" w:rsidP="00032A03">
      <w:pPr>
        <w:autoSpaceDE w:val="0"/>
        <w:autoSpaceDN w:val="0"/>
        <w:adjustRightInd w:val="0"/>
        <w:jc w:val="both"/>
        <w:rPr>
          <w:rFonts w:asciiTheme="minorHAnsi" w:eastAsiaTheme="minorHAnsi" w:hAnsiTheme="minorHAnsi" w:cstheme="minorHAnsi"/>
          <w:b/>
          <w:bCs/>
          <w:sz w:val="20"/>
          <w:szCs w:val="20"/>
          <w:lang w:val="es-BO" w:eastAsia="en-US"/>
        </w:rPr>
      </w:pPr>
    </w:p>
    <w:p w:rsidR="00032A03" w:rsidRPr="006B7021" w:rsidRDefault="006B7021" w:rsidP="00E94246">
      <w:pPr>
        <w:pStyle w:val="Sangra3detindependiente"/>
        <w:numPr>
          <w:ilvl w:val="1"/>
          <w:numId w:val="57"/>
        </w:numPr>
        <w:autoSpaceDE w:val="0"/>
        <w:autoSpaceDN w:val="0"/>
        <w:adjustRightInd w:val="0"/>
        <w:spacing w:after="0" w:line="240" w:lineRule="auto"/>
        <w:jc w:val="both"/>
        <w:rPr>
          <w:rFonts w:eastAsiaTheme="minorHAnsi" w:cstheme="minorHAnsi"/>
          <w:b/>
          <w:bCs/>
          <w:sz w:val="20"/>
          <w:szCs w:val="20"/>
          <w:lang w:val="es-BO" w:eastAsia="en-US"/>
        </w:rPr>
      </w:pPr>
      <w:r>
        <w:rPr>
          <w:rFonts w:eastAsiaTheme="minorHAnsi" w:cstheme="minorHAnsi"/>
          <w:b/>
          <w:bCs/>
          <w:sz w:val="20"/>
          <w:szCs w:val="20"/>
          <w:lang w:val="es-BO" w:eastAsia="en-US"/>
        </w:rPr>
        <w:t xml:space="preserve"> DEFINICIÓN </w:t>
      </w:r>
    </w:p>
    <w:p w:rsidR="00032A03" w:rsidRPr="00F918A3" w:rsidRDefault="00032A03" w:rsidP="00032A0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Este ítem comprende el estudio e implementación de protección catódica.</w:t>
      </w:r>
    </w:p>
    <w:p w:rsidR="00032A03" w:rsidRPr="00F918A3" w:rsidRDefault="00032A03" w:rsidP="00032A03">
      <w:pPr>
        <w:autoSpaceDE w:val="0"/>
        <w:autoSpaceDN w:val="0"/>
        <w:adjustRightInd w:val="0"/>
        <w:jc w:val="both"/>
        <w:rPr>
          <w:rFonts w:asciiTheme="minorHAnsi" w:eastAsiaTheme="minorHAnsi" w:hAnsiTheme="minorHAnsi" w:cstheme="minorHAnsi"/>
          <w:color w:val="000000"/>
          <w:sz w:val="20"/>
          <w:szCs w:val="20"/>
          <w:lang w:val="es-BO" w:eastAsia="en-US"/>
        </w:rPr>
      </w:pPr>
    </w:p>
    <w:p w:rsidR="00032A03" w:rsidRPr="00F918A3" w:rsidRDefault="00032A03" w:rsidP="00E94246">
      <w:pPr>
        <w:pStyle w:val="Sangra3detindependiente"/>
        <w:numPr>
          <w:ilvl w:val="1"/>
          <w:numId w:val="57"/>
        </w:numPr>
        <w:autoSpaceDE w:val="0"/>
        <w:autoSpaceDN w:val="0"/>
        <w:adjustRightInd w:val="0"/>
        <w:spacing w:after="0" w:line="240" w:lineRule="auto"/>
        <w:jc w:val="both"/>
        <w:rPr>
          <w:rFonts w:eastAsiaTheme="minorHAnsi" w:cstheme="minorHAnsi"/>
          <w:color w:val="000000"/>
          <w:sz w:val="20"/>
          <w:szCs w:val="20"/>
          <w:lang w:val="es-BO" w:eastAsia="en-US"/>
        </w:rPr>
      </w:pPr>
      <w:r w:rsidRPr="00F918A3">
        <w:rPr>
          <w:rFonts w:eastAsiaTheme="minorHAnsi" w:cstheme="minorHAnsi"/>
          <w:b/>
          <w:bCs/>
          <w:sz w:val="20"/>
          <w:szCs w:val="20"/>
          <w:lang w:val="es-BO" w:eastAsia="en-US"/>
        </w:rPr>
        <w:t xml:space="preserve"> MATERIAL, HERRAMIENTAS, EQUIPO Y PERSONAL </w:t>
      </w:r>
    </w:p>
    <w:p w:rsidR="00032A03" w:rsidRPr="00F918A3" w:rsidRDefault="00032A03" w:rsidP="00032A03">
      <w:pPr>
        <w:jc w:val="both"/>
        <w:rPr>
          <w:rFonts w:asciiTheme="minorHAnsi" w:hAnsiTheme="minorHAnsi" w:cstheme="minorHAnsi"/>
          <w:b/>
          <w:sz w:val="20"/>
          <w:szCs w:val="20"/>
        </w:rPr>
      </w:pPr>
      <w:r w:rsidRPr="00F918A3">
        <w:rPr>
          <w:rFonts w:asciiTheme="minorHAnsi" w:eastAsiaTheme="minorHAnsi" w:hAnsiTheme="minorHAnsi" w:cstheme="minorHAnsi"/>
          <w:color w:val="000000"/>
          <w:sz w:val="20"/>
          <w:szCs w:val="20"/>
          <w:lang w:val="es-BO" w:eastAsia="en-US"/>
        </w:rPr>
        <w:t>Será responsabilidad de la empresa CONTRATISTA proveer de todos los equipos y materiales para el estudio e implementación de protección catódica, los cuales deberán estar de acorde a la normativa vigente. El personal para la implantación de este sistema deberá ser calificado y la empresa CONTRATISTA deberá presentar al SUPERVISOR DE OBRA de YPFB la certificación que lo acredite, además este personal deberá contener como mínimo 2 años de experiencia específica en trabajos similares.</w:t>
      </w:r>
    </w:p>
    <w:p w:rsidR="00032A03" w:rsidRPr="00F918A3" w:rsidRDefault="00032A03" w:rsidP="00032A03">
      <w:pPr>
        <w:autoSpaceDE w:val="0"/>
        <w:autoSpaceDN w:val="0"/>
        <w:adjustRightInd w:val="0"/>
        <w:jc w:val="both"/>
        <w:rPr>
          <w:rFonts w:asciiTheme="minorHAnsi" w:eastAsiaTheme="minorHAnsi" w:hAnsiTheme="minorHAnsi" w:cstheme="minorHAnsi"/>
          <w:b/>
          <w:bCs/>
          <w:sz w:val="20"/>
          <w:szCs w:val="20"/>
          <w:lang w:val="es-BO" w:eastAsia="en-US"/>
        </w:rPr>
      </w:pPr>
    </w:p>
    <w:p w:rsidR="00032A03" w:rsidRPr="006B7021" w:rsidRDefault="00032A03" w:rsidP="00E94246">
      <w:pPr>
        <w:pStyle w:val="Sangra3detindependiente"/>
        <w:numPr>
          <w:ilvl w:val="1"/>
          <w:numId w:val="57"/>
        </w:numPr>
        <w:autoSpaceDE w:val="0"/>
        <w:autoSpaceDN w:val="0"/>
        <w:adjustRightInd w:val="0"/>
        <w:spacing w:after="0" w:line="240" w:lineRule="auto"/>
        <w:jc w:val="both"/>
        <w:rPr>
          <w:rFonts w:eastAsiaTheme="minorHAnsi" w:cstheme="minorHAnsi"/>
          <w:b/>
          <w:bCs/>
          <w:sz w:val="20"/>
          <w:szCs w:val="20"/>
          <w:lang w:val="es-BO" w:eastAsia="en-US"/>
        </w:rPr>
      </w:pPr>
      <w:r w:rsidRPr="00F918A3">
        <w:rPr>
          <w:rFonts w:eastAsiaTheme="minorHAnsi" w:cstheme="minorHAnsi"/>
          <w:b/>
          <w:bCs/>
          <w:sz w:val="20"/>
          <w:szCs w:val="20"/>
          <w:lang w:val="es-BO" w:eastAsia="en-US"/>
        </w:rPr>
        <w:t xml:space="preserve"> P</w:t>
      </w:r>
      <w:r w:rsidR="006B7021">
        <w:rPr>
          <w:rFonts w:eastAsiaTheme="minorHAnsi" w:cstheme="minorHAnsi"/>
          <w:b/>
          <w:bCs/>
          <w:sz w:val="20"/>
          <w:szCs w:val="20"/>
          <w:lang w:val="es-BO" w:eastAsia="en-US"/>
        </w:rPr>
        <w:t xml:space="preserve">ROCEDIMIENTO PARA LA EJECUCIÓN </w:t>
      </w:r>
    </w:p>
    <w:p w:rsidR="00032A03" w:rsidRPr="00F918A3" w:rsidRDefault="00032A03" w:rsidP="00032A03">
      <w:pPr>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Se deberá entregar al SUPERVISOR DE OBRA, el estudio e implementación de protección catódica que empleara la Empresa CONTRATISTA, para su análisis y aprobación, antes de implementar protección catódica.</w:t>
      </w:r>
    </w:p>
    <w:p w:rsidR="00032A03" w:rsidRPr="00F918A3" w:rsidRDefault="00032A03" w:rsidP="00032A03">
      <w:pPr>
        <w:jc w:val="both"/>
        <w:rPr>
          <w:rFonts w:asciiTheme="minorHAnsi" w:eastAsiaTheme="minorHAnsi" w:hAnsiTheme="minorHAnsi" w:cstheme="minorHAnsi"/>
          <w:color w:val="000000"/>
          <w:sz w:val="20"/>
          <w:szCs w:val="20"/>
          <w:lang w:val="es-BO" w:eastAsia="en-US"/>
        </w:rPr>
      </w:pPr>
    </w:p>
    <w:p w:rsidR="00032A03" w:rsidRDefault="00032A03" w:rsidP="00032A03">
      <w:pPr>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Cabe hacer notar que la Contratista será la responsable de que todo punto relevado, cumpla con los criterios de protección catódica estipulados por la NACE RP-0169. Por consiguiente se deberá gestionar los medios y tareas para lograr este cometido, incluyendo todo estudio, control, equipos o materiales, para lograr un resultado final adecuado de Protección Catódica, sin cargo adicional alguno.</w:t>
      </w:r>
    </w:p>
    <w:p w:rsidR="00602DBD" w:rsidRDefault="00602DBD" w:rsidP="00032A03">
      <w:pPr>
        <w:jc w:val="both"/>
        <w:rPr>
          <w:rFonts w:asciiTheme="minorHAnsi" w:eastAsiaTheme="minorHAnsi" w:hAnsiTheme="minorHAnsi" w:cstheme="minorHAnsi"/>
          <w:color w:val="000000"/>
          <w:sz w:val="20"/>
          <w:szCs w:val="20"/>
          <w:lang w:val="es-BO" w:eastAsia="en-US"/>
        </w:rPr>
      </w:pPr>
    </w:p>
    <w:p w:rsidR="00602DBD" w:rsidRPr="00F918A3" w:rsidRDefault="00602DBD" w:rsidP="00032A03">
      <w:pPr>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color w:val="000000"/>
          <w:sz w:val="20"/>
          <w:szCs w:val="20"/>
          <w:lang w:val="es-BO" w:eastAsia="en-US"/>
        </w:rPr>
        <w:t>Además este ítem comprende la provisión e instalación de un rectificador de corriente para la protección catódica de la línea.</w:t>
      </w:r>
    </w:p>
    <w:p w:rsidR="00032A03" w:rsidRPr="00F918A3" w:rsidRDefault="00032A03" w:rsidP="00032A03">
      <w:pPr>
        <w:jc w:val="both"/>
        <w:rPr>
          <w:rFonts w:asciiTheme="minorHAnsi" w:eastAsiaTheme="minorHAnsi" w:hAnsiTheme="minorHAnsi" w:cstheme="minorHAnsi"/>
          <w:color w:val="000000"/>
          <w:sz w:val="20"/>
          <w:szCs w:val="20"/>
          <w:lang w:val="es-BO" w:eastAsia="en-US"/>
        </w:rPr>
      </w:pPr>
    </w:p>
    <w:p w:rsidR="00032A03" w:rsidRPr="006B7021" w:rsidRDefault="00032A03" w:rsidP="00E94246">
      <w:pPr>
        <w:pStyle w:val="Sangra3detindependiente"/>
        <w:numPr>
          <w:ilvl w:val="1"/>
          <w:numId w:val="57"/>
        </w:numPr>
        <w:autoSpaceDE w:val="0"/>
        <w:autoSpaceDN w:val="0"/>
        <w:adjustRightInd w:val="0"/>
        <w:spacing w:after="0" w:line="240" w:lineRule="auto"/>
        <w:jc w:val="both"/>
        <w:rPr>
          <w:rFonts w:eastAsiaTheme="minorHAnsi" w:cstheme="minorHAnsi"/>
          <w:b/>
          <w:bCs/>
          <w:sz w:val="20"/>
          <w:szCs w:val="20"/>
          <w:lang w:val="es-BO" w:eastAsia="en-US"/>
        </w:rPr>
      </w:pPr>
      <w:r w:rsidRPr="00F918A3">
        <w:rPr>
          <w:rFonts w:eastAsiaTheme="minorHAnsi" w:cstheme="minorHAnsi"/>
          <w:b/>
          <w:bCs/>
          <w:sz w:val="20"/>
          <w:szCs w:val="20"/>
          <w:lang w:val="es-BO" w:eastAsia="en-US"/>
        </w:rPr>
        <w:t xml:space="preserve"> ME</w:t>
      </w:r>
      <w:r w:rsidR="006B7021">
        <w:rPr>
          <w:rFonts w:eastAsiaTheme="minorHAnsi" w:cstheme="minorHAnsi"/>
          <w:b/>
          <w:bCs/>
          <w:sz w:val="20"/>
          <w:szCs w:val="20"/>
          <w:lang w:val="es-BO" w:eastAsia="en-US"/>
        </w:rPr>
        <w:t xml:space="preserve">DIDAS DE MITIGACIÓN AMBIENTAL  </w:t>
      </w: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32A03" w:rsidRPr="00F918A3" w:rsidRDefault="00032A03" w:rsidP="00032A03">
      <w:pPr>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32A03" w:rsidRPr="00F918A3" w:rsidRDefault="00032A03" w:rsidP="00032A03">
      <w:pPr>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32A03" w:rsidRPr="00F918A3" w:rsidRDefault="00032A03" w:rsidP="00032A03">
      <w:pPr>
        <w:jc w:val="both"/>
        <w:rPr>
          <w:rFonts w:asciiTheme="minorHAnsi" w:hAnsiTheme="minorHAnsi" w:cstheme="minorHAnsi"/>
          <w:sz w:val="20"/>
          <w:szCs w:val="20"/>
        </w:rPr>
      </w:pPr>
    </w:p>
    <w:p w:rsidR="00032A03" w:rsidRPr="00F918A3" w:rsidRDefault="00032A03" w:rsidP="00032A03">
      <w:pPr>
        <w:jc w:val="both"/>
        <w:rPr>
          <w:rFonts w:asciiTheme="minorHAnsi" w:eastAsiaTheme="minorHAnsi" w:hAnsiTheme="minorHAnsi" w:cstheme="minorHAnsi"/>
          <w:b/>
          <w:bCs/>
          <w:sz w:val="20"/>
          <w:szCs w:val="20"/>
          <w:lang w:eastAsia="en-US"/>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32A03" w:rsidRPr="00F918A3" w:rsidRDefault="00032A03" w:rsidP="00032A03">
      <w:pPr>
        <w:autoSpaceDE w:val="0"/>
        <w:autoSpaceDN w:val="0"/>
        <w:adjustRightInd w:val="0"/>
        <w:jc w:val="both"/>
        <w:rPr>
          <w:rFonts w:asciiTheme="minorHAnsi" w:eastAsiaTheme="minorHAnsi" w:hAnsiTheme="minorHAnsi" w:cstheme="minorHAnsi"/>
          <w:b/>
          <w:bCs/>
          <w:sz w:val="20"/>
          <w:szCs w:val="20"/>
          <w:lang w:val="es-BO" w:eastAsia="en-US"/>
        </w:rPr>
      </w:pPr>
    </w:p>
    <w:p w:rsidR="00032A03" w:rsidRPr="006B7021" w:rsidRDefault="006B7021" w:rsidP="00E94246">
      <w:pPr>
        <w:pStyle w:val="Sangra3detindependiente"/>
        <w:numPr>
          <w:ilvl w:val="1"/>
          <w:numId w:val="57"/>
        </w:numPr>
        <w:autoSpaceDE w:val="0"/>
        <w:autoSpaceDN w:val="0"/>
        <w:adjustRightInd w:val="0"/>
        <w:spacing w:after="0" w:line="240" w:lineRule="auto"/>
        <w:jc w:val="both"/>
        <w:rPr>
          <w:rFonts w:eastAsiaTheme="minorHAnsi" w:cstheme="minorHAnsi"/>
          <w:b/>
          <w:bCs/>
          <w:sz w:val="20"/>
          <w:szCs w:val="20"/>
          <w:lang w:val="es-BO" w:eastAsia="en-US"/>
        </w:rPr>
      </w:pPr>
      <w:r>
        <w:rPr>
          <w:rFonts w:eastAsiaTheme="minorHAnsi" w:cstheme="minorHAnsi"/>
          <w:b/>
          <w:bCs/>
          <w:sz w:val="20"/>
          <w:szCs w:val="20"/>
          <w:lang w:val="es-BO" w:eastAsia="en-US"/>
        </w:rPr>
        <w:t>MEDICIÓN Y FORMA DE PAGO</w:t>
      </w: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032A03" w:rsidRPr="00F918A3" w:rsidRDefault="00032A03" w:rsidP="00032A03">
      <w:pPr>
        <w:ind w:left="426"/>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032A03" w:rsidRPr="00F918A3" w:rsidRDefault="00032A03" w:rsidP="00032A03">
      <w:pPr>
        <w:ind w:left="426"/>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032A03" w:rsidRPr="00F918A3" w:rsidRDefault="00032A03" w:rsidP="00032A03">
      <w:pPr>
        <w:ind w:left="426"/>
        <w:jc w:val="both"/>
        <w:rPr>
          <w:rFonts w:asciiTheme="minorHAnsi" w:hAnsiTheme="minorHAnsi" w:cstheme="minorHAnsi"/>
          <w:sz w:val="20"/>
          <w:szCs w:val="20"/>
        </w:rPr>
      </w:pPr>
    </w:p>
    <w:p w:rsidR="00032A0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Para realizar el pago de este ítem se debe presentar el respaldo de la actividad donde se constate los trabajos realizados concernientes a este ítem.</w:t>
      </w:r>
    </w:p>
    <w:p w:rsidR="006450B8" w:rsidRDefault="006450B8" w:rsidP="00032A03">
      <w:pPr>
        <w:jc w:val="both"/>
        <w:rPr>
          <w:rFonts w:asciiTheme="minorHAnsi" w:hAnsiTheme="minorHAnsi" w:cstheme="minorHAnsi"/>
          <w:sz w:val="20"/>
          <w:szCs w:val="20"/>
        </w:rPr>
      </w:pPr>
    </w:p>
    <w:p w:rsidR="00F7595D" w:rsidRPr="00F918A3" w:rsidRDefault="00EE7E75" w:rsidP="00F7595D">
      <w:pPr>
        <w:jc w:val="both"/>
        <w:rPr>
          <w:rFonts w:asciiTheme="minorHAnsi" w:hAnsiTheme="minorHAnsi" w:cstheme="minorHAnsi"/>
          <w:b/>
          <w:sz w:val="22"/>
          <w:szCs w:val="22"/>
        </w:rPr>
      </w:pPr>
      <w:r>
        <w:rPr>
          <w:rFonts w:asciiTheme="minorHAnsi" w:hAnsiTheme="minorHAnsi" w:cstheme="minorHAnsi"/>
          <w:b/>
          <w:sz w:val="22"/>
          <w:szCs w:val="22"/>
        </w:rPr>
        <w:t>44</w:t>
      </w:r>
      <w:r w:rsidR="00F7595D" w:rsidRPr="00F918A3">
        <w:rPr>
          <w:rFonts w:asciiTheme="minorHAnsi" w:hAnsiTheme="minorHAnsi" w:cstheme="minorHAnsi"/>
          <w:b/>
          <w:sz w:val="22"/>
          <w:szCs w:val="22"/>
        </w:rPr>
        <w:t xml:space="preserve"> MONTAJE DE VÁLVULA Y ACCESORIOS DE ANC </w:t>
      </w:r>
      <w:r w:rsidR="00BF0FC5">
        <w:rPr>
          <w:rFonts w:asciiTheme="minorHAnsi" w:hAnsiTheme="minorHAnsi" w:cstheme="minorHAnsi"/>
          <w:b/>
          <w:sz w:val="22"/>
          <w:szCs w:val="22"/>
        </w:rPr>
        <w:t xml:space="preserve">DN </w:t>
      </w:r>
      <w:r w:rsidR="006B7021">
        <w:rPr>
          <w:rFonts w:asciiTheme="minorHAnsi" w:hAnsiTheme="minorHAnsi" w:cstheme="minorHAnsi"/>
          <w:b/>
          <w:sz w:val="22"/>
          <w:szCs w:val="22"/>
        </w:rPr>
        <w:t>2</w:t>
      </w:r>
      <w:r w:rsidR="00F7595D" w:rsidRPr="00F918A3">
        <w:rPr>
          <w:rFonts w:asciiTheme="minorHAnsi" w:hAnsiTheme="minorHAnsi" w:cstheme="minorHAnsi"/>
          <w:b/>
          <w:sz w:val="22"/>
          <w:szCs w:val="22"/>
        </w:rPr>
        <w:t xml:space="preserve">”. </w:t>
      </w: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UNIDAD: PZA</w:t>
      </w:r>
    </w:p>
    <w:p w:rsidR="00F7595D" w:rsidRPr="00F918A3"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BF0FC5" w:rsidRDefault="00BF0FC5" w:rsidP="00E94246">
      <w:pPr>
        <w:pStyle w:val="Sangra3detindependiente"/>
        <w:numPr>
          <w:ilvl w:val="1"/>
          <w:numId w:val="58"/>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DEFINICIÓN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F918A3" w:rsidRDefault="00F7595D" w:rsidP="001131E2">
      <w:pPr>
        <w:pStyle w:val="Prrafodelista"/>
        <w:numPr>
          <w:ilvl w:val="0"/>
          <w:numId w:val="15"/>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Montaje de válvulas y accesorios </w:t>
      </w:r>
    </w:p>
    <w:p w:rsidR="00F7595D" w:rsidRPr="00F918A3" w:rsidRDefault="00F7595D" w:rsidP="00F7595D">
      <w:pPr>
        <w:pStyle w:val="Prrafodelista"/>
        <w:ind w:left="786"/>
        <w:contextualSpacing/>
        <w:jc w:val="both"/>
        <w:rPr>
          <w:rFonts w:asciiTheme="minorHAnsi" w:hAnsiTheme="minorHAnsi" w:cstheme="minorHAnsi"/>
          <w:sz w:val="20"/>
          <w:szCs w:val="20"/>
        </w:rPr>
      </w:pPr>
    </w:p>
    <w:p w:rsidR="00F7595D" w:rsidRPr="00BF0FC5" w:rsidRDefault="00F7595D" w:rsidP="00E94246">
      <w:pPr>
        <w:pStyle w:val="Sangra3detindependiente"/>
        <w:numPr>
          <w:ilvl w:val="1"/>
          <w:numId w:val="58"/>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F918A3" w:rsidTr="00FC14F6">
        <w:trPr>
          <w:trHeight w:val="27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F7595D" w:rsidRPr="00F918A3" w:rsidTr="00FC14F6">
        <w:trPr>
          <w:trHeight w:val="240"/>
          <w:jc w:val="center"/>
        </w:trPr>
        <w:tc>
          <w:tcPr>
            <w:tcW w:w="3551" w:type="dxa"/>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Instrumentista </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Torquimetro</w:t>
            </w:r>
          </w:p>
        </w:tc>
      </w:tr>
    </w:tbl>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sz w:val="20"/>
          <w:szCs w:val="20"/>
        </w:rPr>
      </w:pPr>
    </w:p>
    <w:p w:rsidR="00F7595D" w:rsidRPr="00BF0FC5" w:rsidRDefault="00F7595D" w:rsidP="00E94246">
      <w:pPr>
        <w:pStyle w:val="Sangra3detindependiente"/>
        <w:numPr>
          <w:ilvl w:val="1"/>
          <w:numId w:val="58"/>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F7595D" w:rsidRPr="00F918A3" w:rsidRDefault="00F7595D" w:rsidP="00F7595D">
      <w:pPr>
        <w:jc w:val="both"/>
        <w:rPr>
          <w:rFonts w:asciiTheme="minorHAnsi" w:hAnsiTheme="minorHAnsi" w:cstheme="minorHAnsi"/>
          <w:b/>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Montaje de Válvulas:</w:t>
      </w:r>
    </w:p>
    <w:p w:rsidR="00F7595D" w:rsidRPr="00F918A3" w:rsidRDefault="00F7595D" w:rsidP="00F7595D">
      <w:pPr>
        <w:jc w:val="both"/>
        <w:rPr>
          <w:rFonts w:asciiTheme="minorHAnsi" w:hAnsiTheme="minorHAnsi" w:cstheme="minorHAnsi"/>
          <w:b/>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montaje de las válvulas se las debería realizar dentro de cámaras de Hormigón Armado.</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debe de verificar el cumplimiento de los siguientes:</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1131E2">
      <w:pPr>
        <w:pStyle w:val="Prrafodelista"/>
        <w:numPr>
          <w:ilvl w:val="0"/>
          <w:numId w:val="15"/>
        </w:numPr>
        <w:ind w:left="284" w:hanging="284"/>
        <w:contextualSpacing/>
        <w:jc w:val="both"/>
        <w:rPr>
          <w:rFonts w:asciiTheme="minorHAnsi" w:hAnsiTheme="minorHAnsi" w:cstheme="minorHAnsi"/>
          <w:sz w:val="20"/>
          <w:szCs w:val="20"/>
        </w:rPr>
      </w:pPr>
      <w:r w:rsidRPr="00F918A3">
        <w:rPr>
          <w:rFonts w:asciiTheme="minorHAnsi" w:hAnsiTheme="minorHAnsi" w:cstheme="minorHAnsi"/>
          <w:sz w:val="20"/>
          <w:szCs w:val="20"/>
        </w:rPr>
        <w:t>Verificar que las características de las válvulas sean las requeridas para el presente proyecto.</w:t>
      </w:r>
    </w:p>
    <w:p w:rsidR="00F7595D" w:rsidRPr="00F918A3" w:rsidRDefault="00F7595D" w:rsidP="001131E2">
      <w:pPr>
        <w:pStyle w:val="Prrafodelista"/>
        <w:numPr>
          <w:ilvl w:val="0"/>
          <w:numId w:val="15"/>
        </w:numPr>
        <w:ind w:left="284" w:hanging="284"/>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todas las válvulas a montar cuenten con la prueba de hermeticidad y sello aprobado previo a ser montados. </w:t>
      </w:r>
    </w:p>
    <w:p w:rsidR="00F7595D" w:rsidRPr="00F918A3" w:rsidRDefault="00F7595D" w:rsidP="001131E2">
      <w:pPr>
        <w:pStyle w:val="Prrafodelista"/>
        <w:numPr>
          <w:ilvl w:val="0"/>
          <w:numId w:val="15"/>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F7595D" w:rsidRPr="00F918A3" w:rsidRDefault="00F7595D" w:rsidP="001131E2">
      <w:pPr>
        <w:pStyle w:val="Prrafodelista"/>
        <w:numPr>
          <w:ilvl w:val="0"/>
          <w:numId w:val="15"/>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F7595D" w:rsidRPr="00F918A3" w:rsidRDefault="00F7595D" w:rsidP="001131E2">
      <w:pPr>
        <w:pStyle w:val="Prrafodelista"/>
        <w:numPr>
          <w:ilvl w:val="0"/>
          <w:numId w:val="15"/>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La verificación del ajuste de los espárragos deberá ser realizada mediante el empleo de un torquímetro. El ajuste se deberá realizar con llaves de golpe.</w:t>
      </w:r>
    </w:p>
    <w:p w:rsidR="00F7595D" w:rsidRPr="00F918A3" w:rsidRDefault="00F7595D" w:rsidP="001131E2">
      <w:pPr>
        <w:pStyle w:val="Prrafodelista"/>
        <w:numPr>
          <w:ilvl w:val="0"/>
          <w:numId w:val="15"/>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Cualquier otro trabajo adicional en esta actividad, deberá ser aprobado antes de su ejecución por el supervisor de obra del proyecto.</w:t>
      </w:r>
    </w:p>
    <w:p w:rsidR="00F7595D" w:rsidRPr="00F918A3" w:rsidRDefault="00F7595D" w:rsidP="00F7595D">
      <w:pPr>
        <w:jc w:val="both"/>
        <w:rPr>
          <w:rFonts w:asciiTheme="minorHAnsi" w:hAnsiTheme="minorHAnsi" w:cstheme="minorHAnsi"/>
          <w:b/>
          <w:iCs/>
          <w:sz w:val="20"/>
          <w:szCs w:val="20"/>
        </w:rPr>
      </w:pPr>
    </w:p>
    <w:p w:rsidR="00F7595D" w:rsidRPr="00F918A3" w:rsidRDefault="00F7595D" w:rsidP="00F7595D">
      <w:pPr>
        <w:jc w:val="both"/>
        <w:rPr>
          <w:rFonts w:asciiTheme="minorHAnsi" w:hAnsiTheme="minorHAnsi" w:cstheme="minorHAnsi"/>
          <w:b/>
          <w:iCs/>
          <w:sz w:val="20"/>
          <w:szCs w:val="20"/>
        </w:rPr>
      </w:pPr>
      <w:r w:rsidRPr="00F918A3">
        <w:rPr>
          <w:rFonts w:asciiTheme="minorHAnsi" w:hAnsiTheme="minorHAnsi" w:cstheme="minorHAnsi"/>
          <w:b/>
          <w:iCs/>
          <w:sz w:val="20"/>
          <w:szCs w:val="20"/>
        </w:rPr>
        <w:t>Procedimiento de Ajuste de extremos bridados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Se deberán realizar las siguientes actividades en el proceso de ajuste de bridas mediante torquimetro donde vayan a montarse las válvulas:</w:t>
      </w:r>
    </w:p>
    <w:p w:rsidR="00F7595D" w:rsidRPr="00F918A3" w:rsidRDefault="00F7595D" w:rsidP="00F7595D">
      <w:pPr>
        <w:autoSpaceDE w:val="0"/>
        <w:autoSpaceDN w:val="0"/>
        <w:adjustRightInd w:val="0"/>
        <w:jc w:val="both"/>
        <w:rPr>
          <w:rFonts w:asciiTheme="minorHAnsi" w:hAnsiTheme="minorHAnsi" w:cstheme="minorHAnsi"/>
          <w:b/>
          <w:iCs/>
          <w:sz w:val="20"/>
          <w:szCs w:val="20"/>
        </w:rPr>
      </w:pPr>
    </w:p>
    <w:p w:rsidR="00F7595D" w:rsidRPr="00F918A3" w:rsidRDefault="00F7595D" w:rsidP="001131E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Lubricación.-</w:t>
      </w:r>
      <w:r w:rsidRPr="00F918A3">
        <w:rPr>
          <w:rFonts w:asciiTheme="minorHAnsi" w:hAnsiTheme="minorHAnsi" w:cstheme="minorHAnsi"/>
          <w:iCs/>
          <w:sz w:val="20"/>
          <w:szCs w:val="20"/>
        </w:rPr>
        <w:t xml:space="preserve"> Una inadecuada lubricación tendrá efecto en la eficiencia del Ajuste Torquimétrico (Un espárrago no lubricado tiene una pérdida de eficiencia en el ajuste del 50%, frente a uno correctamente lubricado).</w:t>
      </w:r>
    </w:p>
    <w:p w:rsidR="00F7595D" w:rsidRPr="00F918A3" w:rsidRDefault="00F7595D" w:rsidP="001131E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w:t>
      </w:r>
      <w:r w:rsidRPr="00F918A3">
        <w:rPr>
          <w:rFonts w:asciiTheme="minorHAnsi" w:hAnsiTheme="minorHAnsi" w:cstheme="minorHAnsi"/>
          <w:iCs/>
          <w:sz w:val="20"/>
          <w:szCs w:val="20"/>
        </w:rPr>
        <w:t>El proceso de ajuste de las bridas deberá desarrollarse en dos etapas:</w:t>
      </w:r>
    </w:p>
    <w:p w:rsidR="00F7595D" w:rsidRPr="00F918A3" w:rsidRDefault="00F7595D" w:rsidP="00F7595D">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primera, con torque inicial para la correcta colocación de las empaquetaduras.</w:t>
      </w:r>
    </w:p>
    <w:p w:rsidR="00F7595D" w:rsidRPr="00F918A3" w:rsidRDefault="00F7595D" w:rsidP="00F7595D">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segunda, para el torque final, con ajuste a las condiciones de operación de las bridas.</w:t>
      </w:r>
    </w:p>
    <w:p w:rsidR="00F7595D" w:rsidRPr="00F918A3" w:rsidRDefault="00F7595D" w:rsidP="001131E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Instalación de Empaquetaduras y Espárragos.- </w:t>
      </w:r>
      <w:r w:rsidRPr="00F918A3">
        <w:rPr>
          <w:rFonts w:asciiTheme="minorHAnsi" w:hAnsiTheme="minorHAnsi" w:cstheme="minorHAnsi"/>
          <w:iCs/>
          <w:sz w:val="20"/>
          <w:szCs w:val="20"/>
        </w:rPr>
        <w:t>Se deberá verificar la limpieza de las Caras de las Bridas y también que el paralelismo entre las mismas, sea el adecuado.</w:t>
      </w:r>
    </w:p>
    <w:p w:rsidR="00F7595D" w:rsidRPr="00F918A3" w:rsidRDefault="00F7595D" w:rsidP="00F7595D">
      <w:pPr>
        <w:autoSpaceDE w:val="0"/>
        <w:autoSpaceDN w:val="0"/>
        <w:adjustRightInd w:val="0"/>
        <w:ind w:left="284"/>
        <w:jc w:val="both"/>
        <w:rPr>
          <w:rFonts w:asciiTheme="minorHAnsi" w:hAnsiTheme="minorHAnsi" w:cstheme="minorHAnsi"/>
          <w:iCs/>
          <w:sz w:val="20"/>
          <w:szCs w:val="20"/>
        </w:rPr>
      </w:pPr>
      <w:r w:rsidRPr="00F918A3">
        <w:rPr>
          <w:rFonts w:asciiTheme="minorHAnsi" w:hAnsiTheme="minorHAnsi" w:cstheme="minorHAnsi"/>
          <w:iCs/>
          <w:sz w:val="20"/>
          <w:szCs w:val="20"/>
        </w:rPr>
        <w:t>Instalar las Empaquetaduras, asentando las superficies de las bridas y alineándolas dentro la Tolerancia.</w:t>
      </w:r>
    </w:p>
    <w:p w:rsidR="00F7595D" w:rsidRPr="00F918A3" w:rsidRDefault="00F7595D" w:rsidP="00F7595D">
      <w:pPr>
        <w:autoSpaceDE w:val="0"/>
        <w:autoSpaceDN w:val="0"/>
        <w:adjustRightInd w:val="0"/>
        <w:ind w:left="284"/>
        <w:jc w:val="both"/>
        <w:rPr>
          <w:rFonts w:asciiTheme="minorHAnsi" w:hAnsiTheme="minorHAnsi" w:cstheme="minorHAnsi"/>
          <w:iCs/>
          <w:sz w:val="20"/>
          <w:szCs w:val="20"/>
        </w:rPr>
      </w:pPr>
      <w:r w:rsidRPr="00F918A3">
        <w:rPr>
          <w:rFonts w:asciiTheme="minorHAnsi" w:hAnsiTheme="minorHAnsi" w:cstheme="minorHAnsi"/>
          <w:iCs/>
          <w:sz w:val="20"/>
          <w:szCs w:val="20"/>
        </w:rPr>
        <w:t>No se permitirá el uso de fuerza excesiva, para lograr el alineamiento de las Bridas.</w:t>
      </w:r>
    </w:p>
    <w:p w:rsidR="00F7595D" w:rsidRPr="00F918A3" w:rsidRDefault="00F7595D" w:rsidP="00F7595D">
      <w:pPr>
        <w:autoSpaceDE w:val="0"/>
        <w:autoSpaceDN w:val="0"/>
        <w:adjustRightInd w:val="0"/>
        <w:ind w:left="284"/>
        <w:jc w:val="both"/>
        <w:rPr>
          <w:rFonts w:asciiTheme="minorHAnsi" w:hAnsiTheme="minorHAnsi" w:cstheme="minorHAnsi"/>
          <w:iCs/>
          <w:sz w:val="20"/>
          <w:szCs w:val="20"/>
        </w:rPr>
      </w:pPr>
      <w:r w:rsidRPr="00F918A3">
        <w:rPr>
          <w:rFonts w:asciiTheme="minorHAnsi" w:hAnsiTheme="minorHAnsi" w:cstheme="minorHAnsi"/>
          <w:iCs/>
          <w:sz w:val="20"/>
          <w:szCs w:val="20"/>
        </w:rPr>
        <w:t>Los Espárragos, antes de ser lubricados e instalados, deberán estar libres de suciedad o impurezas.</w:t>
      </w:r>
    </w:p>
    <w:p w:rsidR="00F7595D" w:rsidRPr="00F918A3" w:rsidRDefault="00F7595D" w:rsidP="00F7595D">
      <w:pPr>
        <w:autoSpaceDE w:val="0"/>
        <w:autoSpaceDN w:val="0"/>
        <w:adjustRightInd w:val="0"/>
        <w:ind w:left="284"/>
        <w:jc w:val="both"/>
        <w:rPr>
          <w:rFonts w:asciiTheme="minorHAnsi" w:hAnsiTheme="minorHAnsi" w:cstheme="minorHAnsi"/>
          <w:iCs/>
          <w:sz w:val="20"/>
          <w:szCs w:val="20"/>
        </w:rPr>
      </w:pPr>
      <w:r w:rsidRPr="00F918A3">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F7595D" w:rsidRPr="00F918A3" w:rsidRDefault="00F7595D" w:rsidP="001131E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inicial de los Espárragos para asentar las Empaquetaduras</w:t>
      </w:r>
      <w:r w:rsidRPr="00F918A3">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F7595D" w:rsidRPr="00F918A3" w:rsidRDefault="00F7595D" w:rsidP="001131E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Ajuste Final de los Espárragos para Condiciones de Operación.- </w:t>
      </w:r>
      <w:r w:rsidRPr="00F918A3">
        <w:rPr>
          <w:rFonts w:asciiTheme="minorHAnsi" w:hAnsiTheme="minorHAnsi" w:cstheme="minorHAnsi"/>
          <w:iCs/>
          <w:sz w:val="20"/>
          <w:szCs w:val="20"/>
        </w:rPr>
        <w:t>Determinar el Torque final apropiado al tamaño de la Brida, de acuerdo con las condiciones de operación.</w:t>
      </w:r>
    </w:p>
    <w:p w:rsidR="00F7595D" w:rsidRPr="00F918A3" w:rsidRDefault="00F7595D" w:rsidP="001131E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F7595D" w:rsidRPr="00F918A3" w:rsidRDefault="00F7595D" w:rsidP="001131E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de Espárragos en Operación</w:t>
      </w:r>
      <w:r w:rsidRPr="00F918A3">
        <w:rPr>
          <w:rFonts w:asciiTheme="minorHAnsi" w:hAnsiTheme="minorHAnsi" w:cstheme="minorHAnsi"/>
          <w:iCs/>
          <w:sz w:val="20"/>
          <w:szCs w:val="20"/>
        </w:rPr>
        <w:t>.- Cuando el Gasoducto sea llenado, se realizarán recorridos de inspección superficial con detección de mezcla explosiva en la bridas de las instalaciones de superficie.</w:t>
      </w:r>
    </w:p>
    <w:p w:rsidR="00F7595D" w:rsidRPr="00F918A3" w:rsidRDefault="00F7595D" w:rsidP="00F7595D">
      <w:pPr>
        <w:pStyle w:val="Prrafodelista"/>
        <w:autoSpaceDE w:val="0"/>
        <w:autoSpaceDN w:val="0"/>
        <w:adjustRightInd w:val="0"/>
        <w:ind w:left="284"/>
        <w:jc w:val="both"/>
        <w:rPr>
          <w:rFonts w:asciiTheme="minorHAnsi" w:hAnsiTheme="minorHAnsi" w:cstheme="minorHAnsi"/>
          <w:iCs/>
          <w:sz w:val="20"/>
          <w:szCs w:val="20"/>
        </w:rPr>
      </w:pPr>
      <w:r w:rsidRPr="00F918A3">
        <w:rPr>
          <w:rFonts w:asciiTheme="minorHAnsi" w:hAnsiTheme="minorHAnsi" w:cstheme="minorHAnsi"/>
          <w:iCs/>
          <w:sz w:val="20"/>
          <w:szCs w:val="20"/>
        </w:rPr>
        <w:t>Si se comprobara pérdida de gas por las uniones bridadas, se procederá entonces al reajuste de éstas por medio de llaves de golpe antichispa, para lo cual se seguirá la misma secuencia de ajuste del Gráfico 2.</w:t>
      </w:r>
    </w:p>
    <w:p w:rsidR="00F7595D" w:rsidRPr="00F918A3" w:rsidRDefault="00F7595D" w:rsidP="00F7595D">
      <w:pPr>
        <w:autoSpaceDE w:val="0"/>
        <w:autoSpaceDN w:val="0"/>
        <w:adjustRightInd w:val="0"/>
        <w:jc w:val="both"/>
        <w:rPr>
          <w:rFonts w:asciiTheme="minorHAnsi" w:hAnsiTheme="minorHAnsi" w:cstheme="minorHAnsi"/>
          <w:b/>
          <w:iCs/>
          <w:sz w:val="20"/>
          <w:szCs w:val="20"/>
        </w:rPr>
      </w:pPr>
    </w:p>
    <w:p w:rsidR="00F7595D" w:rsidRPr="00F918A3" w:rsidRDefault="00F7595D" w:rsidP="00F7595D">
      <w:pPr>
        <w:autoSpaceDE w:val="0"/>
        <w:autoSpaceDN w:val="0"/>
        <w:adjustRightInd w:val="0"/>
        <w:jc w:val="both"/>
        <w:rPr>
          <w:rFonts w:asciiTheme="minorHAnsi" w:hAnsiTheme="minorHAnsi" w:cstheme="minorHAnsi"/>
          <w:b/>
          <w:iCs/>
          <w:sz w:val="20"/>
          <w:szCs w:val="20"/>
        </w:rPr>
      </w:pPr>
      <w:r w:rsidRPr="00F918A3">
        <w:rPr>
          <w:rFonts w:asciiTheme="minorHAnsi" w:hAnsiTheme="minorHAnsi" w:cstheme="minorHAnsi"/>
          <w:b/>
          <w:iCs/>
          <w:sz w:val="20"/>
          <w:szCs w:val="20"/>
        </w:rPr>
        <w:t>Inspección</w:t>
      </w:r>
    </w:p>
    <w:p w:rsidR="00F7595D" w:rsidRPr="00F918A3" w:rsidRDefault="00F7595D" w:rsidP="00F7595D">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Los siguientes ítems deberán ser inspeccionados en el par de Bridas antes de su instalación:</w:t>
      </w:r>
    </w:p>
    <w:p w:rsidR="00F7595D" w:rsidRPr="00F918A3" w:rsidRDefault="00F7595D" w:rsidP="00F7595D">
      <w:pPr>
        <w:autoSpaceDE w:val="0"/>
        <w:autoSpaceDN w:val="0"/>
        <w:adjustRightInd w:val="0"/>
        <w:jc w:val="both"/>
        <w:rPr>
          <w:rFonts w:asciiTheme="minorHAnsi" w:hAnsiTheme="minorHAnsi" w:cstheme="minorHAnsi"/>
          <w:iCs/>
          <w:sz w:val="20"/>
          <w:szCs w:val="20"/>
        </w:rPr>
      </w:pPr>
    </w:p>
    <w:p w:rsidR="00F7595D" w:rsidRPr="00F918A3" w:rsidRDefault="00F7595D" w:rsidP="001131E2">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Las caras de las bridas y los alojamientos de las empaquetaduras deberán estar libres de polvo, suciedad, grasa, sales y materiales extraños.</w:t>
      </w:r>
    </w:p>
    <w:p w:rsidR="00F7595D" w:rsidRPr="00F918A3" w:rsidRDefault="00F7595D" w:rsidP="001131E2">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Las caras de la bridas no deberán tener deformaciones, canales, y/o ralladuras.</w:t>
      </w:r>
    </w:p>
    <w:p w:rsidR="00F7595D" w:rsidRPr="00F918A3" w:rsidRDefault="00F7595D" w:rsidP="001131E2">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Los hilos de los Espárragos deberán estar libres de deformaciones visibles.</w:t>
      </w:r>
    </w:p>
    <w:p w:rsidR="00F7595D" w:rsidRPr="00F918A3" w:rsidRDefault="00F7595D" w:rsidP="001131E2">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Los lados planos de las Tuercas, no deberán ser redondeados por efectos de golpes y/o exceso de tensión al ajustarlas.</w:t>
      </w:r>
    </w:p>
    <w:p w:rsidR="00F7595D" w:rsidRDefault="00F7595D" w:rsidP="004F1009">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Si se presentan los efectos señalados, se deberán reemplazar los elementos deteriorados.</w:t>
      </w:r>
    </w:p>
    <w:p w:rsidR="00C85D8F" w:rsidRPr="004F1009" w:rsidRDefault="00C85D8F" w:rsidP="00C85D8F">
      <w:pPr>
        <w:pStyle w:val="Prrafodelista"/>
        <w:autoSpaceDE w:val="0"/>
        <w:autoSpaceDN w:val="0"/>
        <w:adjustRightInd w:val="0"/>
        <w:ind w:left="284"/>
        <w:contextualSpacing/>
        <w:jc w:val="both"/>
        <w:rPr>
          <w:rFonts w:asciiTheme="minorHAnsi" w:hAnsiTheme="minorHAnsi" w:cstheme="minorHAnsi"/>
          <w:iCs/>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F7595D" w:rsidRPr="00F918A3" w:rsidRDefault="00F7595D" w:rsidP="00F7595D">
      <w:pPr>
        <w:ind w:left="426"/>
        <w:jc w:val="both"/>
        <w:rPr>
          <w:rFonts w:asciiTheme="minorHAnsi" w:hAnsiTheme="minorHAnsi" w:cstheme="minorHAnsi"/>
          <w:sz w:val="20"/>
          <w:szCs w:val="20"/>
        </w:rPr>
      </w:pPr>
    </w:p>
    <w:p w:rsidR="00F7595D" w:rsidRPr="00BF0FC5" w:rsidRDefault="00F7595D" w:rsidP="00E94246">
      <w:pPr>
        <w:pStyle w:val="Sangra3detindependiente"/>
        <w:numPr>
          <w:ilvl w:val="1"/>
          <w:numId w:val="58"/>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F918A3" w:rsidRDefault="00F7595D" w:rsidP="00F7595D">
      <w:pPr>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F918A3" w:rsidRDefault="00F7595D" w:rsidP="00F7595D">
      <w:pPr>
        <w:jc w:val="both"/>
        <w:rPr>
          <w:rFonts w:asciiTheme="minorHAnsi" w:hAnsiTheme="minorHAnsi" w:cstheme="minorHAnsi"/>
          <w:b/>
          <w:bCs/>
          <w:sz w:val="20"/>
          <w:szCs w:val="20"/>
        </w:rPr>
      </w:pPr>
    </w:p>
    <w:p w:rsidR="00F7595D" w:rsidRPr="00BF0FC5" w:rsidRDefault="00F7595D" w:rsidP="00E94246">
      <w:pPr>
        <w:pStyle w:val="Sangra3detindependiente"/>
        <w:numPr>
          <w:ilvl w:val="1"/>
          <w:numId w:val="58"/>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MEDICIÓN Y FORMA DE PAGO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ítem será medido en piezas, considerándose toda la tubería, válvula y accesorios dentro de la cámara.</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6450B8">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Default="00F7595D" w:rsidP="00F7595D">
      <w:pPr>
        <w:jc w:val="both"/>
        <w:rPr>
          <w:rFonts w:asciiTheme="minorHAnsi" w:hAnsiTheme="minorHAnsi" w:cstheme="minorHAnsi"/>
          <w:b/>
          <w:sz w:val="22"/>
          <w:szCs w:val="22"/>
        </w:rPr>
      </w:pPr>
    </w:p>
    <w:p w:rsidR="00030B6D" w:rsidRPr="00F918A3" w:rsidRDefault="00030B6D" w:rsidP="00F7595D">
      <w:pPr>
        <w:jc w:val="both"/>
        <w:rPr>
          <w:rFonts w:asciiTheme="minorHAnsi" w:hAnsiTheme="minorHAnsi" w:cstheme="minorHAnsi"/>
          <w:b/>
          <w:sz w:val="22"/>
          <w:szCs w:val="22"/>
        </w:rPr>
      </w:pPr>
    </w:p>
    <w:p w:rsidR="00F7595D" w:rsidRPr="00F918A3" w:rsidRDefault="00EE7E75"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45</w:t>
      </w:r>
      <w:r w:rsidR="00F7595D" w:rsidRPr="00F918A3">
        <w:rPr>
          <w:rFonts w:cstheme="minorHAnsi"/>
          <w:b/>
          <w:bCs/>
          <w:sz w:val="22"/>
          <w:szCs w:val="22"/>
        </w:rPr>
        <w:t xml:space="preserve"> VERIFICACIÓN DE REVESTIMIENTO MEDIANTE HOLLIDAY DETECTOR Y REPARACIÓN DE REVESTIMIENTO.</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m</w:t>
      </w:r>
    </w:p>
    <w:p w:rsidR="00F7595D" w:rsidRPr="00F918A3"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AF70FC" w:rsidRDefault="00F7595D" w:rsidP="00E94246">
      <w:pPr>
        <w:pStyle w:val="Sangra3detindependiente"/>
        <w:numPr>
          <w:ilvl w:val="1"/>
          <w:numId w:val="59"/>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F918A3" w:rsidRDefault="00F7595D" w:rsidP="001131E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Paso de holliday detector a todo la tubería revestida</w:t>
      </w:r>
    </w:p>
    <w:p w:rsidR="00F7595D" w:rsidRPr="00F918A3" w:rsidRDefault="00F7595D" w:rsidP="001131E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Reparación de revestimiento de tuberías y juntas</w:t>
      </w:r>
    </w:p>
    <w:p w:rsidR="00F7595D" w:rsidRPr="00F918A3" w:rsidRDefault="00F7595D" w:rsidP="00F7595D">
      <w:pPr>
        <w:ind w:left="426"/>
        <w:jc w:val="both"/>
        <w:rPr>
          <w:rFonts w:asciiTheme="minorHAnsi" w:hAnsiTheme="minorHAnsi" w:cstheme="minorHAnsi"/>
          <w:sz w:val="20"/>
          <w:szCs w:val="20"/>
        </w:rPr>
      </w:pPr>
    </w:p>
    <w:p w:rsidR="00F7595D" w:rsidRPr="00AF70FC" w:rsidRDefault="00F7595D" w:rsidP="00E94246">
      <w:pPr>
        <w:pStyle w:val="Sangra3detindependiente"/>
        <w:numPr>
          <w:ilvl w:val="1"/>
          <w:numId w:val="59"/>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F7595D" w:rsidRPr="00F918A3" w:rsidTr="00FC14F6">
        <w:trPr>
          <w:trHeight w:val="78"/>
          <w:jc w:val="center"/>
        </w:trPr>
        <w:tc>
          <w:tcPr>
            <w:tcW w:w="4222"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Vela de reparación de revestimiento</w:t>
            </w:r>
          </w:p>
        </w:tc>
      </w:tr>
      <w:tr w:rsidR="00F7595D" w:rsidRPr="00F918A3" w:rsidTr="00FC14F6">
        <w:trPr>
          <w:trHeight w:val="78"/>
          <w:jc w:val="center"/>
        </w:trPr>
        <w:tc>
          <w:tcPr>
            <w:tcW w:w="4222"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Parche reparación revestimiento</w:t>
            </w:r>
          </w:p>
        </w:tc>
      </w:tr>
      <w:tr w:rsidR="00F7595D" w:rsidRPr="00F918A3" w:rsidTr="00FC14F6">
        <w:trPr>
          <w:trHeight w:val="255"/>
          <w:jc w:val="center"/>
        </w:trPr>
        <w:tc>
          <w:tcPr>
            <w:tcW w:w="4222"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Mantero</w:t>
            </w:r>
          </w:p>
        </w:tc>
      </w:tr>
      <w:tr w:rsidR="00F7595D" w:rsidRPr="00F918A3" w:rsidTr="00FC14F6">
        <w:trPr>
          <w:trHeight w:val="255"/>
          <w:jc w:val="center"/>
        </w:trPr>
        <w:tc>
          <w:tcPr>
            <w:tcW w:w="4222"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F7595D" w:rsidRPr="00F918A3" w:rsidTr="00FC14F6">
        <w:trPr>
          <w:trHeight w:val="255"/>
          <w:jc w:val="center"/>
        </w:trPr>
        <w:tc>
          <w:tcPr>
            <w:tcW w:w="4222"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Holiday Detector</w:t>
            </w:r>
          </w:p>
        </w:tc>
      </w:tr>
    </w:tbl>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F7595D" w:rsidRPr="00F918A3" w:rsidRDefault="00F7595D" w:rsidP="00F7595D">
      <w:pPr>
        <w:ind w:left="426"/>
        <w:jc w:val="both"/>
        <w:rPr>
          <w:rFonts w:asciiTheme="minorHAnsi" w:hAnsiTheme="minorHAnsi" w:cstheme="minorHAnsi"/>
          <w:sz w:val="20"/>
          <w:szCs w:val="20"/>
        </w:rPr>
      </w:pPr>
    </w:p>
    <w:p w:rsidR="00F7595D" w:rsidRPr="00AF70FC" w:rsidRDefault="00F7595D" w:rsidP="00E94246">
      <w:pPr>
        <w:pStyle w:val="Sangra3detindependiente"/>
        <w:numPr>
          <w:ilvl w:val="1"/>
          <w:numId w:val="59"/>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Paso de Holliday Detector</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eastAsia="Arial Unicode MS" w:cstheme="minorHAnsi"/>
          <w:sz w:val="20"/>
          <w:szCs w:val="20"/>
        </w:rPr>
      </w:pPr>
      <w:r w:rsidRPr="00F918A3">
        <w:rPr>
          <w:rFonts w:eastAsia="Arial Unicode MS" w:cstheme="minorHAnsi"/>
          <w:sz w:val="20"/>
          <w:szCs w:val="20"/>
        </w:rPr>
        <w:t xml:space="preserve">El equipo Holliday debe estar calibrado y en condiciones adecuadas para verificar el daño al  revestimiento de la tubería. El voltaje del Holliday detector debe ser el adecuado de acuerdo al tipo de revestimiento y diámetro de la tubería a inspeccionar. El contratista debe probar que el equipo está funcionando adecuadamente antes de dar inicio a los trabajos. </w:t>
      </w:r>
    </w:p>
    <w:p w:rsidR="00F7595D" w:rsidRPr="00F918A3" w:rsidRDefault="00F7595D" w:rsidP="00F7595D">
      <w:pPr>
        <w:pStyle w:val="Sangra3detindependiente"/>
        <w:autoSpaceDE w:val="0"/>
        <w:autoSpaceDN w:val="0"/>
        <w:adjustRightInd w:val="0"/>
        <w:spacing w:after="0" w:line="240" w:lineRule="auto"/>
        <w:ind w:left="0"/>
        <w:jc w:val="both"/>
        <w:rPr>
          <w:rFonts w:eastAsia="Arial Unicode MS"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eastAsia="Arial Unicode MS" w:cstheme="minorHAnsi"/>
          <w:sz w:val="20"/>
          <w:szCs w:val="20"/>
        </w:rPr>
      </w:pPr>
      <w:r w:rsidRPr="00F918A3">
        <w:rPr>
          <w:rFonts w:eastAsia="Arial Unicode MS" w:cstheme="minorHAnsi"/>
          <w:sz w:val="20"/>
          <w:szCs w:val="20"/>
        </w:rPr>
        <w:t xml:space="preserve">El paso de holliday debe ser realizado a toda la tubería construida. El holliday debe ser pasado durante el bajado de la tubería preferentemente. En caso de encontrarse alguna imperfección éstas deben ser reparadas en un 100% de manera se garantice que la tubería está completamente revestida en aquellos tramos que van a ir enterrados. </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Default="00F7595D" w:rsidP="00F7595D">
      <w:pPr>
        <w:pStyle w:val="CM12"/>
        <w:ind w:left="-142"/>
        <w:jc w:val="both"/>
        <w:rPr>
          <w:rFonts w:asciiTheme="minorHAnsi" w:hAnsiTheme="minorHAnsi" w:cstheme="minorHAnsi"/>
          <w:b/>
          <w:bCs/>
          <w:sz w:val="20"/>
          <w:szCs w:val="20"/>
        </w:rPr>
      </w:pPr>
      <w:r w:rsidRPr="00F918A3">
        <w:rPr>
          <w:rFonts w:asciiTheme="minorHAnsi" w:hAnsiTheme="minorHAnsi" w:cstheme="minorHAnsi"/>
          <w:b/>
          <w:bCs/>
          <w:sz w:val="20"/>
          <w:szCs w:val="20"/>
        </w:rPr>
        <w:t xml:space="preserve">  Reparación de revestimiento de tuberías y juntas. </w:t>
      </w:r>
    </w:p>
    <w:p w:rsidR="00225A61" w:rsidRPr="00225A61" w:rsidRDefault="00225A61" w:rsidP="00225A61">
      <w:pPr>
        <w:rPr>
          <w:rFonts w:eastAsia="Arial Unicode MS"/>
        </w:rPr>
      </w:pPr>
    </w:p>
    <w:p w:rsidR="00F7595D" w:rsidRPr="00F918A3" w:rsidRDefault="00F7595D" w:rsidP="00F7595D">
      <w:pPr>
        <w:pStyle w:val="CM12"/>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 xml:space="preserve">Los daños a revestimientos deben ser reparados utilizando velas de reparación o parches de reparación, el tipo de material a utilizar estará de acuerdo al grado de daño que tenga el revestimiento de la tubería. </w:t>
      </w:r>
    </w:p>
    <w:p w:rsidR="00F7595D" w:rsidRDefault="00F7595D" w:rsidP="00F7595D">
      <w:pPr>
        <w:pStyle w:val="CM12"/>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Luego de finalizada la reparación, debe controlarse dicha zona pasándose el detector de fallas.  Es necesario retirar la suciedad adherida y arreglar los bordes salientes para que no dañen el parche.  Queda a criterio de la inspección, realizar el cambio de mantas si el daño es mayor al indicado.</w:t>
      </w:r>
    </w:p>
    <w:p w:rsidR="00225A61" w:rsidRPr="00225A61" w:rsidRDefault="00225A61" w:rsidP="00225A61">
      <w:pPr>
        <w:rPr>
          <w:rFonts w:eastAsia="Arial Unicode MS"/>
        </w:rPr>
      </w:pPr>
    </w:p>
    <w:p w:rsidR="00F7595D" w:rsidRDefault="00F7595D" w:rsidP="00F7595D">
      <w:pPr>
        <w:pStyle w:val="CM12"/>
        <w:jc w:val="both"/>
        <w:rPr>
          <w:rFonts w:asciiTheme="minorHAnsi" w:hAnsiTheme="minorHAnsi" w:cstheme="minorHAnsi"/>
          <w:b/>
          <w:bCs/>
          <w:sz w:val="20"/>
          <w:szCs w:val="20"/>
        </w:rPr>
      </w:pPr>
      <w:r w:rsidRPr="00F918A3">
        <w:rPr>
          <w:rFonts w:asciiTheme="minorHAnsi" w:hAnsiTheme="minorHAnsi" w:cstheme="minorHAnsi"/>
          <w:b/>
          <w:bCs/>
          <w:sz w:val="20"/>
          <w:szCs w:val="20"/>
        </w:rPr>
        <w:t>Calidad, Salud, Seguridad y Medio Ambiente.</w:t>
      </w:r>
    </w:p>
    <w:p w:rsidR="00225A61" w:rsidRPr="00225A61" w:rsidRDefault="00225A61" w:rsidP="00225A61"/>
    <w:p w:rsidR="00F7595D" w:rsidRPr="00F918A3" w:rsidRDefault="00F7595D" w:rsidP="00F7595D">
      <w:pPr>
        <w:pStyle w:val="CM12"/>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F918A3" w:rsidRDefault="00F7595D" w:rsidP="00F7595D">
      <w:pPr>
        <w:pStyle w:val="CM12"/>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Default="00F7595D" w:rsidP="00F7595D">
      <w:pPr>
        <w:pStyle w:val="CM12"/>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225A61" w:rsidRPr="00225A61" w:rsidRDefault="00225A61" w:rsidP="00225A61"/>
    <w:p w:rsidR="00F7595D" w:rsidRPr="00F918A3" w:rsidRDefault="00F7595D" w:rsidP="00E94246">
      <w:pPr>
        <w:pStyle w:val="Sangra3detindependiente"/>
        <w:numPr>
          <w:ilvl w:val="1"/>
          <w:numId w:val="59"/>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MEDIDAS DE </w:t>
      </w:r>
      <w:r w:rsidR="00225A61" w:rsidRPr="00F918A3">
        <w:rPr>
          <w:rFonts w:cstheme="minorHAnsi"/>
          <w:b/>
          <w:bCs/>
          <w:sz w:val="20"/>
          <w:szCs w:val="20"/>
        </w:rPr>
        <w:t>MITIGACIÓN</w:t>
      </w:r>
      <w:r w:rsidRPr="00F918A3">
        <w:rPr>
          <w:rFonts w:cstheme="minorHAnsi"/>
          <w:b/>
          <w:bCs/>
          <w:sz w:val="20"/>
          <w:szCs w:val="20"/>
        </w:rPr>
        <w:t xml:space="preserve"> AMBIENTAL</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F918A3" w:rsidRDefault="00F7595D" w:rsidP="00F7595D">
      <w:pPr>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25A61" w:rsidRPr="00F918A3" w:rsidRDefault="00225A61" w:rsidP="00F7595D">
      <w:pPr>
        <w:jc w:val="both"/>
        <w:rPr>
          <w:rFonts w:asciiTheme="minorHAnsi" w:hAnsiTheme="minorHAnsi" w:cstheme="minorHAnsi"/>
          <w:b/>
          <w:bCs/>
          <w:sz w:val="20"/>
          <w:szCs w:val="20"/>
        </w:rPr>
      </w:pPr>
    </w:p>
    <w:p w:rsidR="00F7595D" w:rsidRPr="00F918A3" w:rsidRDefault="00F7595D" w:rsidP="00E94246">
      <w:pPr>
        <w:pStyle w:val="Sangra3detindependiente"/>
        <w:numPr>
          <w:ilvl w:val="1"/>
          <w:numId w:val="59"/>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MEDICIÓN Y FORMA DE PAGO</w:t>
      </w:r>
    </w:p>
    <w:p w:rsidR="00F7595D" w:rsidRPr="00F918A3" w:rsidRDefault="00F7595D" w:rsidP="00F7595D">
      <w:pPr>
        <w:pStyle w:val="CM12"/>
        <w:jc w:val="both"/>
        <w:rPr>
          <w:rFonts w:asciiTheme="minorHAnsi" w:hAnsiTheme="minorHAnsi" w:cstheme="minorHAnsi"/>
          <w:b/>
          <w:sz w:val="20"/>
          <w:szCs w:val="20"/>
        </w:rPr>
      </w:pPr>
      <w:r w:rsidRPr="00F918A3">
        <w:rPr>
          <w:rFonts w:asciiTheme="minorHAnsi" w:hAnsiTheme="minorHAnsi" w:cstheme="minorHAnsi"/>
          <w:sz w:val="20"/>
          <w:szCs w:val="20"/>
        </w:rPr>
        <w:t>El paso de holliday y reparación será medido en Metros Lineales, considerando la longitud real construida en el proyecto.</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F7595D" w:rsidRPr="00F918A3" w:rsidRDefault="00F7595D" w:rsidP="00F7595D">
      <w:pPr>
        <w:ind w:left="426"/>
        <w:jc w:val="both"/>
        <w:rPr>
          <w:rFonts w:asciiTheme="minorHAnsi" w:hAnsiTheme="minorHAnsi" w:cstheme="minorHAnsi"/>
          <w:sz w:val="20"/>
          <w:szCs w:val="20"/>
        </w:rPr>
      </w:pPr>
    </w:p>
    <w:p w:rsidR="00F7595D" w:rsidRPr="00BC0A2D" w:rsidRDefault="00F7595D" w:rsidP="00F7595D">
      <w:pPr>
        <w:jc w:val="both"/>
        <w:rPr>
          <w:rFonts w:asciiTheme="minorHAnsi" w:hAnsiTheme="minorHAnsi" w:cstheme="minorHAnsi"/>
          <w:sz w:val="20"/>
          <w:szCs w:val="20"/>
          <w:highlight w:val="yellow"/>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Default="00F7595D" w:rsidP="00F7595D">
      <w:pPr>
        <w:pStyle w:val="Sangra3detindependiente"/>
        <w:autoSpaceDE w:val="0"/>
        <w:autoSpaceDN w:val="0"/>
        <w:adjustRightInd w:val="0"/>
        <w:spacing w:after="0" w:line="240" w:lineRule="auto"/>
        <w:ind w:left="0"/>
        <w:jc w:val="both"/>
        <w:rPr>
          <w:rFonts w:cstheme="minorHAnsi"/>
          <w:b/>
          <w:bCs/>
          <w:sz w:val="22"/>
          <w:szCs w:val="22"/>
        </w:rPr>
      </w:pPr>
    </w:p>
    <w:p w:rsidR="00225A61" w:rsidRDefault="00225A61" w:rsidP="00F7595D">
      <w:pPr>
        <w:pStyle w:val="Sangra3detindependiente"/>
        <w:autoSpaceDE w:val="0"/>
        <w:autoSpaceDN w:val="0"/>
        <w:adjustRightInd w:val="0"/>
        <w:spacing w:after="0" w:line="240" w:lineRule="auto"/>
        <w:ind w:left="0"/>
        <w:jc w:val="both"/>
        <w:rPr>
          <w:rFonts w:cstheme="minorHAnsi"/>
          <w:b/>
          <w:bCs/>
          <w:sz w:val="22"/>
          <w:szCs w:val="22"/>
        </w:rPr>
      </w:pPr>
    </w:p>
    <w:p w:rsidR="005E34A0" w:rsidRDefault="005E34A0" w:rsidP="007532B9">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46</w:t>
      </w:r>
      <w:r w:rsidR="007532B9">
        <w:rPr>
          <w:rFonts w:cstheme="minorHAnsi"/>
          <w:b/>
          <w:bCs/>
          <w:sz w:val="22"/>
          <w:szCs w:val="22"/>
        </w:rPr>
        <w:t xml:space="preserve"> OBRAS MECANICAS PARA LA INSTALACION DEL ENMALLADO CAMARA DE ACOMETIDA</w:t>
      </w:r>
    </w:p>
    <w:p w:rsidR="007532B9" w:rsidRPr="00F918A3" w:rsidRDefault="007532B9" w:rsidP="007532B9">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GBL</w:t>
      </w:r>
    </w:p>
    <w:p w:rsidR="007532B9" w:rsidRPr="0058508C" w:rsidRDefault="007532B9" w:rsidP="007532B9">
      <w:pPr>
        <w:spacing w:line="242" w:lineRule="auto"/>
        <w:jc w:val="both"/>
        <w:rPr>
          <w:rFonts w:asciiTheme="minorHAnsi" w:hAnsiTheme="minorHAnsi" w:cstheme="minorHAnsi"/>
          <w:sz w:val="20"/>
          <w:szCs w:val="20"/>
        </w:rPr>
      </w:pPr>
    </w:p>
    <w:p w:rsidR="007532B9" w:rsidRPr="0058508C" w:rsidRDefault="007532B9" w:rsidP="00E94246">
      <w:pPr>
        <w:pStyle w:val="Estilo1"/>
        <w:numPr>
          <w:ilvl w:val="1"/>
          <w:numId w:val="60"/>
        </w:numPr>
        <w:spacing w:line="252" w:lineRule="auto"/>
        <w:contextualSpacing/>
        <w:rPr>
          <w:rFonts w:asciiTheme="minorHAnsi" w:hAnsiTheme="minorHAnsi" w:cstheme="minorHAnsi"/>
          <w:sz w:val="20"/>
          <w:szCs w:val="20"/>
        </w:rPr>
      </w:pPr>
      <w:r w:rsidRPr="0058508C">
        <w:rPr>
          <w:rFonts w:asciiTheme="minorHAnsi" w:hAnsiTheme="minorHAnsi" w:cstheme="minorHAnsi"/>
          <w:sz w:val="20"/>
          <w:szCs w:val="20"/>
        </w:rPr>
        <w:t>DEFINICIÓN</w:t>
      </w:r>
    </w:p>
    <w:p w:rsidR="007532B9" w:rsidRPr="0058508C" w:rsidRDefault="007532B9" w:rsidP="007532B9">
      <w:pPr>
        <w:spacing w:line="242" w:lineRule="auto"/>
        <w:jc w:val="both"/>
        <w:rPr>
          <w:rFonts w:asciiTheme="minorHAnsi" w:hAnsiTheme="minorHAnsi" w:cstheme="minorHAnsi"/>
          <w:sz w:val="20"/>
          <w:szCs w:val="20"/>
        </w:rPr>
      </w:pPr>
    </w:p>
    <w:p w:rsidR="007532B9" w:rsidRPr="0058508C" w:rsidRDefault="007532B9" w:rsidP="007532B9">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Este Ítem comprende los trabajos necesarios para rea</w:t>
      </w:r>
      <w:r w:rsidR="005E34A0">
        <w:rPr>
          <w:rFonts w:asciiTheme="minorHAnsi" w:hAnsiTheme="minorHAnsi" w:cstheme="minorHAnsi"/>
          <w:sz w:val="20"/>
          <w:szCs w:val="20"/>
        </w:rPr>
        <w:t>lizar el montaje e instalación, enmallado cámara de acometida y señalización</w:t>
      </w:r>
      <w:r w:rsidRPr="0058508C">
        <w:rPr>
          <w:rFonts w:asciiTheme="minorHAnsi" w:hAnsiTheme="minorHAnsi" w:cstheme="minorHAnsi"/>
          <w:sz w:val="20"/>
          <w:szCs w:val="20"/>
        </w:rPr>
        <w:t>.</w:t>
      </w:r>
    </w:p>
    <w:p w:rsidR="007532B9" w:rsidRPr="0058508C" w:rsidRDefault="007532B9" w:rsidP="007532B9">
      <w:pPr>
        <w:spacing w:line="242" w:lineRule="auto"/>
        <w:jc w:val="both"/>
        <w:rPr>
          <w:rFonts w:asciiTheme="minorHAnsi" w:hAnsiTheme="minorHAnsi" w:cstheme="minorHAnsi"/>
          <w:sz w:val="20"/>
          <w:szCs w:val="20"/>
        </w:rPr>
      </w:pPr>
    </w:p>
    <w:p w:rsidR="007532B9" w:rsidRPr="000C3672" w:rsidRDefault="007532B9" w:rsidP="00E94246">
      <w:pPr>
        <w:pStyle w:val="Estilo1"/>
        <w:numPr>
          <w:ilvl w:val="1"/>
          <w:numId w:val="60"/>
        </w:numPr>
        <w:spacing w:line="252" w:lineRule="auto"/>
        <w:contextualSpacing/>
        <w:rPr>
          <w:rFonts w:asciiTheme="minorHAnsi" w:hAnsiTheme="minorHAnsi" w:cstheme="minorHAnsi"/>
          <w:sz w:val="20"/>
          <w:szCs w:val="20"/>
          <w:lang w:val="es-ES"/>
        </w:rPr>
      </w:pPr>
      <w:r w:rsidRPr="000C3672">
        <w:rPr>
          <w:rFonts w:asciiTheme="minorHAnsi" w:hAnsiTheme="minorHAnsi" w:cstheme="minorHAnsi"/>
          <w:sz w:val="20"/>
          <w:szCs w:val="20"/>
        </w:rPr>
        <w:t xml:space="preserve">MATERIAL, HERRAMIENTAS, EQUIPO Y PERSONAL </w:t>
      </w:r>
    </w:p>
    <w:p w:rsidR="007532B9" w:rsidRPr="0058508C" w:rsidRDefault="007532B9" w:rsidP="007532B9">
      <w:pPr>
        <w:spacing w:line="242" w:lineRule="auto"/>
        <w:jc w:val="both"/>
        <w:rPr>
          <w:rFonts w:asciiTheme="minorHAnsi" w:hAnsiTheme="minorHAnsi" w:cstheme="minorHAnsi"/>
          <w:sz w:val="20"/>
          <w:szCs w:val="20"/>
        </w:rPr>
      </w:pPr>
    </w:p>
    <w:p w:rsidR="007532B9" w:rsidRPr="0058508C" w:rsidRDefault="007532B9" w:rsidP="007532B9">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El CONTRATISTA proporcionará todos los materiales, herramientas, equipos y personal necesarios para la ejecución de este ítem, los mismos deberán ser aprobados por el SUPERVISOR al Inicio de la actividad.</w:t>
      </w:r>
    </w:p>
    <w:p w:rsidR="007532B9" w:rsidRPr="0058508C" w:rsidRDefault="007532B9" w:rsidP="007532B9">
      <w:pPr>
        <w:spacing w:line="242" w:lineRule="auto"/>
        <w:jc w:val="both"/>
        <w:rPr>
          <w:rFonts w:asciiTheme="minorHAnsi" w:hAnsiTheme="minorHAnsi" w:cstheme="minorHAnsi"/>
          <w:sz w:val="20"/>
          <w:szCs w:val="20"/>
        </w:rPr>
      </w:pPr>
    </w:p>
    <w:p w:rsidR="007532B9" w:rsidRPr="000C3672" w:rsidRDefault="007532B9" w:rsidP="00E94246">
      <w:pPr>
        <w:pStyle w:val="Estilo1"/>
        <w:numPr>
          <w:ilvl w:val="1"/>
          <w:numId w:val="60"/>
        </w:numPr>
        <w:spacing w:line="252" w:lineRule="auto"/>
        <w:contextualSpacing/>
        <w:rPr>
          <w:rFonts w:asciiTheme="minorHAnsi" w:eastAsia="Times New Roman" w:hAnsiTheme="minorHAnsi" w:cstheme="minorHAnsi"/>
          <w:sz w:val="20"/>
          <w:szCs w:val="20"/>
          <w:lang w:val="es-ES"/>
        </w:rPr>
      </w:pPr>
      <w:r w:rsidRPr="000C3672">
        <w:rPr>
          <w:rFonts w:asciiTheme="minorHAnsi" w:hAnsiTheme="minorHAnsi" w:cstheme="minorHAnsi"/>
          <w:sz w:val="20"/>
          <w:szCs w:val="20"/>
        </w:rPr>
        <w:t>PROCEDIMIENTO PARA LA EJECUCIÓN</w:t>
      </w:r>
    </w:p>
    <w:p w:rsidR="007532B9" w:rsidRPr="0058508C" w:rsidRDefault="007532B9" w:rsidP="007532B9">
      <w:pPr>
        <w:spacing w:line="242" w:lineRule="auto"/>
        <w:jc w:val="both"/>
        <w:rPr>
          <w:rFonts w:asciiTheme="minorHAnsi" w:hAnsiTheme="minorHAnsi" w:cstheme="minorHAnsi"/>
          <w:sz w:val="20"/>
          <w:szCs w:val="20"/>
        </w:rPr>
      </w:pPr>
    </w:p>
    <w:p w:rsidR="007532B9" w:rsidRPr="0058508C" w:rsidRDefault="007532B9" w:rsidP="007532B9">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 xml:space="preserve">Montaje e instalación, </w:t>
      </w:r>
      <w:r w:rsidR="005E34A0">
        <w:rPr>
          <w:rFonts w:asciiTheme="minorHAnsi" w:hAnsiTheme="minorHAnsi" w:cstheme="minorHAnsi"/>
          <w:sz w:val="20"/>
          <w:szCs w:val="20"/>
        </w:rPr>
        <w:t>enmallado cámara de acometida</w:t>
      </w:r>
    </w:p>
    <w:p w:rsidR="007532B9" w:rsidRPr="0058508C" w:rsidRDefault="007532B9" w:rsidP="007532B9">
      <w:pPr>
        <w:spacing w:line="242" w:lineRule="auto"/>
        <w:jc w:val="both"/>
        <w:rPr>
          <w:rFonts w:asciiTheme="minorHAnsi" w:hAnsiTheme="minorHAnsi" w:cstheme="minorHAnsi"/>
          <w:sz w:val="20"/>
          <w:szCs w:val="20"/>
        </w:rPr>
      </w:pPr>
    </w:p>
    <w:p w:rsidR="007532B9" w:rsidRPr="0058508C" w:rsidRDefault="007532B9" w:rsidP="007532B9">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 xml:space="preserve">El CONTRATISTA previo al inicio de actividades deberá presentar un Procedimiento de montaje e instalación de </w:t>
      </w:r>
      <w:r w:rsidR="005E34A0">
        <w:rPr>
          <w:rFonts w:asciiTheme="minorHAnsi" w:hAnsiTheme="minorHAnsi" w:cstheme="minorHAnsi"/>
          <w:sz w:val="20"/>
          <w:szCs w:val="20"/>
        </w:rPr>
        <w:t xml:space="preserve">enmallado para la cámara de acometida </w:t>
      </w:r>
      <w:r w:rsidRPr="0058508C">
        <w:rPr>
          <w:rFonts w:asciiTheme="minorHAnsi" w:hAnsiTheme="minorHAnsi" w:cstheme="minorHAnsi"/>
          <w:sz w:val="20"/>
          <w:szCs w:val="20"/>
        </w:rPr>
        <w:t xml:space="preserve">al SUPERVISOR para su aprobación. </w:t>
      </w:r>
    </w:p>
    <w:p w:rsidR="007532B9" w:rsidRPr="0058508C" w:rsidRDefault="007532B9" w:rsidP="007532B9">
      <w:pPr>
        <w:spacing w:line="242" w:lineRule="auto"/>
        <w:jc w:val="both"/>
        <w:rPr>
          <w:rFonts w:asciiTheme="minorHAnsi" w:hAnsiTheme="minorHAnsi" w:cstheme="minorHAnsi"/>
          <w:sz w:val="20"/>
          <w:szCs w:val="20"/>
        </w:rPr>
      </w:pPr>
    </w:p>
    <w:p w:rsidR="007532B9" w:rsidRPr="0058508C" w:rsidRDefault="007532B9" w:rsidP="007532B9">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Señalización y seguridad industrial</w:t>
      </w:r>
    </w:p>
    <w:p w:rsidR="007532B9" w:rsidRPr="0058508C" w:rsidRDefault="007532B9" w:rsidP="007532B9">
      <w:pPr>
        <w:spacing w:line="242" w:lineRule="auto"/>
        <w:jc w:val="both"/>
        <w:rPr>
          <w:rFonts w:asciiTheme="minorHAnsi" w:hAnsiTheme="minorHAnsi" w:cstheme="minorHAnsi"/>
          <w:sz w:val="20"/>
          <w:szCs w:val="20"/>
        </w:rPr>
      </w:pPr>
    </w:p>
    <w:p w:rsidR="007532B9" w:rsidRPr="0058508C" w:rsidRDefault="007532B9" w:rsidP="007532B9">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La empresa contratista instalará letreros de señalización dentro de</w:t>
      </w:r>
      <w:r w:rsidR="00FD53C4">
        <w:rPr>
          <w:rFonts w:asciiTheme="minorHAnsi" w:hAnsiTheme="minorHAnsi" w:cstheme="minorHAnsi"/>
          <w:sz w:val="20"/>
          <w:szCs w:val="20"/>
        </w:rPr>
        <w:t>l enmallado</w:t>
      </w:r>
      <w:r w:rsidRPr="0058508C">
        <w:rPr>
          <w:rFonts w:asciiTheme="minorHAnsi" w:hAnsiTheme="minorHAnsi" w:cstheme="minorHAnsi"/>
          <w:sz w:val="20"/>
          <w:szCs w:val="20"/>
        </w:rPr>
        <w:t xml:space="preserve"> caseta de protección del </w:t>
      </w:r>
      <w:r w:rsidR="00FD53C4">
        <w:rPr>
          <w:rFonts w:asciiTheme="minorHAnsi" w:hAnsiTheme="minorHAnsi" w:cstheme="minorHAnsi"/>
          <w:sz w:val="20"/>
          <w:szCs w:val="20"/>
        </w:rPr>
        <w:t>punto de acometida</w:t>
      </w:r>
      <w:r w:rsidRPr="0058508C">
        <w:rPr>
          <w:rFonts w:asciiTheme="minorHAnsi" w:hAnsiTheme="minorHAnsi" w:cstheme="minorHAnsi"/>
          <w:sz w:val="20"/>
          <w:szCs w:val="20"/>
        </w:rPr>
        <w:t xml:space="preserve">, los letreros de señalización tendrán las siguientes leyendas: </w:t>
      </w:r>
    </w:p>
    <w:p w:rsidR="007532B9" w:rsidRPr="0058508C" w:rsidRDefault="007532B9" w:rsidP="007532B9">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Letrero de identificación  con el logo de YPFB con la leyenda:</w:t>
      </w:r>
    </w:p>
    <w:p w:rsidR="007532B9" w:rsidRPr="0058508C" w:rsidRDefault="00FD53C4" w:rsidP="007532B9">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 xml:space="preserve"> </w:t>
      </w:r>
      <w:r w:rsidR="007532B9" w:rsidRPr="0058508C">
        <w:rPr>
          <w:rFonts w:asciiTheme="minorHAnsi" w:hAnsiTheme="minorHAnsi" w:cstheme="minorHAnsi"/>
          <w:sz w:val="20"/>
          <w:szCs w:val="20"/>
        </w:rPr>
        <w:t>“PELIGRO – GAS INFLAMABLE”.</w:t>
      </w:r>
    </w:p>
    <w:p w:rsidR="007532B9" w:rsidRPr="0058508C" w:rsidRDefault="007532B9" w:rsidP="007532B9">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“ÁREA RESTRINGIDA – SOLO PERSONAL AUTORIZADO”</w:t>
      </w:r>
    </w:p>
    <w:p w:rsidR="007532B9" w:rsidRPr="0058508C" w:rsidRDefault="007532B9" w:rsidP="007532B9">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“PROHIBIDO HACER FUEGO Y FUMAR”</w:t>
      </w:r>
    </w:p>
    <w:p w:rsidR="007532B9" w:rsidRPr="0058508C" w:rsidRDefault="007532B9" w:rsidP="007532B9">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“ATENCIÓN – GAS ALTA PRESIÓN”</w:t>
      </w:r>
    </w:p>
    <w:p w:rsidR="007532B9" w:rsidRPr="0058508C" w:rsidRDefault="007532B9" w:rsidP="007532B9">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“OBLIGACIÓN DE USAR ROPA DE TRABAJO”</w:t>
      </w:r>
    </w:p>
    <w:p w:rsidR="007532B9" w:rsidRPr="0058508C" w:rsidRDefault="007532B9" w:rsidP="007532B9">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“OBLIGACIÓN DE USAR CASCO DE SEGURIDAD”</w:t>
      </w:r>
    </w:p>
    <w:p w:rsidR="007532B9" w:rsidRPr="0058508C" w:rsidRDefault="007532B9" w:rsidP="007532B9">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“OBLIGACIÓN DE USAR CALZADO DE SEGURIDAD”</w:t>
      </w:r>
    </w:p>
    <w:p w:rsidR="007532B9" w:rsidRPr="0058508C" w:rsidRDefault="007532B9" w:rsidP="007532B9">
      <w:pPr>
        <w:spacing w:line="242" w:lineRule="auto"/>
        <w:jc w:val="both"/>
        <w:rPr>
          <w:rFonts w:asciiTheme="minorHAnsi" w:hAnsiTheme="minorHAnsi" w:cstheme="minorHAnsi"/>
          <w:sz w:val="20"/>
          <w:szCs w:val="20"/>
        </w:rPr>
      </w:pPr>
    </w:p>
    <w:p w:rsidR="007532B9" w:rsidRDefault="007532B9" w:rsidP="007532B9">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Los letreros de señalización deberán estar asegurados y colocados en forma visible para que cumplan su finalidad.</w:t>
      </w:r>
    </w:p>
    <w:p w:rsidR="007532B9" w:rsidRPr="0058508C" w:rsidRDefault="007532B9" w:rsidP="007532B9">
      <w:pPr>
        <w:spacing w:line="242" w:lineRule="auto"/>
        <w:jc w:val="both"/>
        <w:rPr>
          <w:rFonts w:asciiTheme="minorHAnsi" w:hAnsiTheme="minorHAnsi" w:cstheme="minorHAnsi"/>
          <w:sz w:val="20"/>
          <w:szCs w:val="20"/>
        </w:rPr>
      </w:pPr>
    </w:p>
    <w:p w:rsidR="007532B9" w:rsidRPr="000C3672" w:rsidRDefault="007532B9" w:rsidP="00E94246">
      <w:pPr>
        <w:pStyle w:val="Estilo1"/>
        <w:numPr>
          <w:ilvl w:val="1"/>
          <w:numId w:val="60"/>
        </w:numPr>
        <w:spacing w:line="252" w:lineRule="auto"/>
        <w:contextualSpacing/>
        <w:rPr>
          <w:rFonts w:asciiTheme="minorHAnsi" w:hAnsiTheme="minorHAnsi" w:cstheme="minorHAnsi"/>
          <w:sz w:val="20"/>
          <w:szCs w:val="20"/>
        </w:rPr>
      </w:pPr>
      <w:r w:rsidRPr="000C3672">
        <w:rPr>
          <w:rFonts w:asciiTheme="minorHAnsi" w:hAnsiTheme="minorHAnsi" w:cstheme="minorHAnsi"/>
          <w:sz w:val="20"/>
          <w:szCs w:val="20"/>
        </w:rPr>
        <w:t>MEDIDAS DE MITIGACIÓN AMBIENTAL</w:t>
      </w:r>
    </w:p>
    <w:p w:rsidR="007532B9" w:rsidRPr="001C4082" w:rsidRDefault="007532B9" w:rsidP="007532B9">
      <w:pPr>
        <w:pStyle w:val="Sangra3detindependiente"/>
        <w:autoSpaceDE w:val="0"/>
        <w:autoSpaceDN w:val="0"/>
        <w:adjustRightInd w:val="0"/>
        <w:spacing w:after="0" w:line="242" w:lineRule="auto"/>
        <w:ind w:left="360"/>
        <w:jc w:val="both"/>
        <w:rPr>
          <w:rFonts w:cstheme="minorHAnsi"/>
          <w:b/>
          <w:bCs/>
          <w:sz w:val="20"/>
          <w:szCs w:val="20"/>
        </w:rPr>
      </w:pPr>
    </w:p>
    <w:p w:rsidR="007532B9" w:rsidRPr="001C4082" w:rsidRDefault="007532B9" w:rsidP="007532B9">
      <w:pPr>
        <w:spacing w:line="242" w:lineRule="auto"/>
        <w:jc w:val="both"/>
        <w:rPr>
          <w:rFonts w:asciiTheme="minorHAnsi" w:hAnsiTheme="minorHAnsi" w:cstheme="minorHAnsi"/>
          <w:sz w:val="20"/>
          <w:szCs w:val="20"/>
        </w:rPr>
      </w:pPr>
      <w:r w:rsidRPr="001C4082">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532B9" w:rsidRPr="001C4082" w:rsidRDefault="007532B9" w:rsidP="007532B9">
      <w:pPr>
        <w:spacing w:line="242" w:lineRule="auto"/>
        <w:jc w:val="both"/>
        <w:rPr>
          <w:rFonts w:asciiTheme="minorHAnsi" w:hAnsiTheme="minorHAnsi" w:cstheme="minorHAnsi"/>
          <w:sz w:val="20"/>
          <w:szCs w:val="20"/>
        </w:rPr>
      </w:pPr>
    </w:p>
    <w:p w:rsidR="007532B9" w:rsidRPr="001C4082" w:rsidRDefault="007532B9" w:rsidP="007532B9">
      <w:pPr>
        <w:spacing w:line="242" w:lineRule="auto"/>
        <w:jc w:val="both"/>
        <w:rPr>
          <w:rFonts w:asciiTheme="minorHAnsi" w:hAnsiTheme="minorHAnsi" w:cstheme="minorHAnsi"/>
          <w:sz w:val="20"/>
          <w:szCs w:val="20"/>
        </w:rPr>
      </w:pPr>
      <w:r w:rsidRPr="001C408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532B9" w:rsidRPr="001C4082" w:rsidRDefault="007532B9" w:rsidP="007532B9">
      <w:pPr>
        <w:spacing w:line="242" w:lineRule="auto"/>
        <w:jc w:val="both"/>
        <w:rPr>
          <w:rFonts w:asciiTheme="minorHAnsi" w:hAnsiTheme="minorHAnsi" w:cstheme="minorHAnsi"/>
          <w:sz w:val="20"/>
          <w:szCs w:val="20"/>
        </w:rPr>
      </w:pPr>
    </w:p>
    <w:p w:rsidR="007532B9" w:rsidRPr="001C4082" w:rsidRDefault="007532B9" w:rsidP="007532B9">
      <w:pPr>
        <w:spacing w:line="242" w:lineRule="auto"/>
        <w:jc w:val="both"/>
        <w:rPr>
          <w:rFonts w:asciiTheme="minorHAnsi" w:hAnsiTheme="minorHAnsi" w:cstheme="minorHAnsi"/>
          <w:sz w:val="20"/>
          <w:szCs w:val="20"/>
        </w:rPr>
      </w:pPr>
      <w:r w:rsidRPr="001C408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532B9" w:rsidRPr="001C4082" w:rsidRDefault="007532B9" w:rsidP="007532B9">
      <w:pPr>
        <w:spacing w:line="242" w:lineRule="auto"/>
        <w:jc w:val="both"/>
        <w:rPr>
          <w:rFonts w:asciiTheme="minorHAnsi" w:hAnsiTheme="minorHAnsi" w:cstheme="minorHAnsi"/>
          <w:sz w:val="20"/>
          <w:szCs w:val="20"/>
        </w:rPr>
      </w:pPr>
    </w:p>
    <w:p w:rsidR="007532B9" w:rsidRPr="0058508C" w:rsidRDefault="007532B9" w:rsidP="007532B9">
      <w:pPr>
        <w:spacing w:line="242" w:lineRule="auto"/>
        <w:jc w:val="both"/>
        <w:rPr>
          <w:rFonts w:asciiTheme="minorHAnsi" w:hAnsiTheme="minorHAnsi" w:cstheme="minorHAnsi"/>
          <w:sz w:val="20"/>
          <w:szCs w:val="20"/>
        </w:rPr>
      </w:pPr>
      <w:r w:rsidRPr="001C408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532B9" w:rsidRPr="0058508C" w:rsidRDefault="007532B9" w:rsidP="007532B9">
      <w:pPr>
        <w:spacing w:line="242" w:lineRule="auto"/>
        <w:jc w:val="both"/>
        <w:rPr>
          <w:rFonts w:asciiTheme="minorHAnsi" w:hAnsiTheme="minorHAnsi" w:cstheme="minorHAnsi"/>
          <w:sz w:val="20"/>
          <w:szCs w:val="20"/>
        </w:rPr>
      </w:pPr>
    </w:p>
    <w:p w:rsidR="007532B9" w:rsidRPr="0058508C" w:rsidRDefault="007532B9" w:rsidP="007532B9">
      <w:pPr>
        <w:spacing w:line="242" w:lineRule="auto"/>
        <w:jc w:val="both"/>
        <w:rPr>
          <w:rFonts w:asciiTheme="minorHAnsi" w:hAnsiTheme="minorHAnsi" w:cstheme="minorHAnsi"/>
          <w:sz w:val="20"/>
          <w:szCs w:val="20"/>
        </w:rPr>
      </w:pPr>
    </w:p>
    <w:p w:rsidR="007532B9" w:rsidRPr="000C3672" w:rsidRDefault="007532B9" w:rsidP="00E94246">
      <w:pPr>
        <w:pStyle w:val="Estilo1"/>
        <w:numPr>
          <w:ilvl w:val="1"/>
          <w:numId w:val="60"/>
        </w:numPr>
        <w:spacing w:line="252" w:lineRule="auto"/>
        <w:contextualSpacing/>
        <w:rPr>
          <w:rFonts w:asciiTheme="minorHAnsi" w:eastAsia="Times New Roman" w:hAnsiTheme="minorHAnsi" w:cstheme="minorHAnsi"/>
          <w:sz w:val="20"/>
          <w:szCs w:val="20"/>
        </w:rPr>
      </w:pPr>
      <w:r w:rsidRPr="000C3672">
        <w:rPr>
          <w:rFonts w:asciiTheme="minorHAnsi" w:hAnsiTheme="minorHAnsi" w:cstheme="minorHAnsi"/>
          <w:sz w:val="20"/>
          <w:szCs w:val="20"/>
        </w:rPr>
        <w:t>MEDICIÓN Y FORMA DE PAGO</w:t>
      </w:r>
    </w:p>
    <w:p w:rsidR="007532B9" w:rsidRPr="0058508C" w:rsidRDefault="007532B9" w:rsidP="007532B9">
      <w:pPr>
        <w:spacing w:line="242" w:lineRule="auto"/>
        <w:jc w:val="both"/>
        <w:rPr>
          <w:rFonts w:asciiTheme="minorHAnsi" w:hAnsiTheme="minorHAnsi" w:cstheme="minorHAnsi"/>
          <w:sz w:val="20"/>
          <w:szCs w:val="20"/>
        </w:rPr>
      </w:pPr>
    </w:p>
    <w:p w:rsidR="007532B9" w:rsidRPr="0058508C" w:rsidRDefault="007532B9" w:rsidP="007532B9">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 xml:space="preserve">El ítem de montaje e instalación, de </w:t>
      </w:r>
      <w:r w:rsidR="00FD53C4">
        <w:rPr>
          <w:rFonts w:asciiTheme="minorHAnsi" w:hAnsiTheme="minorHAnsi" w:cstheme="minorHAnsi"/>
          <w:sz w:val="20"/>
          <w:szCs w:val="20"/>
        </w:rPr>
        <w:t>enmallado para</w:t>
      </w:r>
      <w:r w:rsidRPr="0058508C">
        <w:rPr>
          <w:rFonts w:asciiTheme="minorHAnsi" w:hAnsiTheme="minorHAnsi" w:cstheme="minorHAnsi"/>
          <w:sz w:val="20"/>
          <w:szCs w:val="20"/>
        </w:rPr>
        <w:t xml:space="preserve"> protección y señalización de </w:t>
      </w:r>
      <w:r w:rsidR="00FD53C4">
        <w:rPr>
          <w:rFonts w:asciiTheme="minorHAnsi" w:hAnsiTheme="minorHAnsi" w:cstheme="minorHAnsi"/>
          <w:sz w:val="20"/>
          <w:szCs w:val="20"/>
        </w:rPr>
        <w:t xml:space="preserve">cámara de acometida </w:t>
      </w:r>
      <w:r w:rsidRPr="0058508C">
        <w:rPr>
          <w:rFonts w:asciiTheme="minorHAnsi" w:hAnsiTheme="minorHAnsi" w:cstheme="minorHAnsi"/>
          <w:sz w:val="20"/>
          <w:szCs w:val="20"/>
        </w:rPr>
        <w:t>será medido como un ítem global para el total de trabajos dentro de la obra, debiéndose efectuado el total de las actividades a conformidad del SUPERVISOR y haber presentado el registro de calidad respectivo  para hacer efectivo su pago.</w:t>
      </w:r>
    </w:p>
    <w:p w:rsidR="007532B9" w:rsidRPr="0058508C" w:rsidRDefault="007532B9" w:rsidP="007532B9">
      <w:pPr>
        <w:spacing w:line="242" w:lineRule="auto"/>
        <w:jc w:val="both"/>
        <w:rPr>
          <w:rFonts w:asciiTheme="minorHAnsi" w:hAnsiTheme="minorHAnsi" w:cstheme="minorHAnsi"/>
          <w:sz w:val="20"/>
          <w:szCs w:val="20"/>
        </w:rPr>
      </w:pPr>
    </w:p>
    <w:p w:rsidR="007532B9" w:rsidRPr="0058508C" w:rsidRDefault="007532B9" w:rsidP="007532B9">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225A61" w:rsidRDefault="00225A61"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Pr="000544BE" w:rsidRDefault="000544BE" w:rsidP="000544BE">
      <w:pPr>
        <w:jc w:val="both"/>
        <w:rPr>
          <w:rFonts w:asciiTheme="minorHAnsi" w:hAnsiTheme="minorHAnsi" w:cstheme="minorHAnsi"/>
          <w:b/>
          <w:sz w:val="20"/>
          <w:szCs w:val="20"/>
          <w:lang w:val="en-US"/>
        </w:rPr>
      </w:pPr>
      <w:r w:rsidRPr="000544BE">
        <w:rPr>
          <w:rFonts w:asciiTheme="minorHAnsi" w:hAnsiTheme="minorHAnsi" w:cstheme="minorHAnsi"/>
          <w:b/>
          <w:sz w:val="20"/>
          <w:szCs w:val="20"/>
          <w:lang w:val="en-US"/>
        </w:rPr>
        <w:t xml:space="preserve">47 </w:t>
      </w:r>
      <w:r w:rsidR="00C61348" w:rsidRPr="00C61348">
        <w:rPr>
          <w:rFonts w:asciiTheme="minorHAnsi" w:hAnsiTheme="minorHAnsi" w:cstheme="minorHAnsi"/>
          <w:b/>
          <w:sz w:val="20"/>
          <w:szCs w:val="20"/>
          <w:lang w:val="en-US"/>
        </w:rPr>
        <w:t>WELDOLET A-105 2” X 1/2” SCH 40 x SCH 40</w:t>
      </w:r>
    </w:p>
    <w:p w:rsidR="00C370EF" w:rsidRDefault="00C370EF" w:rsidP="00C370EF">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PZA</w:t>
      </w:r>
    </w:p>
    <w:p w:rsidR="00655C87" w:rsidRDefault="00655C87" w:rsidP="00C370EF">
      <w:pPr>
        <w:pStyle w:val="Sangra3detindependiente"/>
        <w:autoSpaceDE w:val="0"/>
        <w:autoSpaceDN w:val="0"/>
        <w:adjustRightInd w:val="0"/>
        <w:spacing w:after="0" w:line="240" w:lineRule="auto"/>
        <w:ind w:left="0"/>
        <w:jc w:val="both"/>
        <w:rPr>
          <w:rFonts w:cstheme="minorHAnsi"/>
          <w:b/>
          <w:bCs/>
          <w:sz w:val="20"/>
          <w:szCs w:val="20"/>
        </w:rPr>
      </w:pPr>
    </w:p>
    <w:p w:rsidR="000544BE" w:rsidRPr="00007B17" w:rsidRDefault="000544BE" w:rsidP="000544BE">
      <w:pPr>
        <w:jc w:val="both"/>
        <w:rPr>
          <w:rFonts w:asciiTheme="minorHAnsi" w:hAnsiTheme="minorHAnsi" w:cstheme="minorHAnsi"/>
          <w:sz w:val="20"/>
          <w:szCs w:val="20"/>
        </w:rPr>
      </w:pPr>
      <w:r>
        <w:rPr>
          <w:rFonts w:asciiTheme="minorHAnsi" w:hAnsiTheme="minorHAnsi" w:cstheme="minorHAnsi"/>
          <w:b/>
          <w:sz w:val="20"/>
          <w:szCs w:val="20"/>
        </w:rPr>
        <w:t>47</w:t>
      </w:r>
      <w:r w:rsidRPr="009F4315">
        <w:rPr>
          <w:rFonts w:asciiTheme="minorHAnsi" w:hAnsiTheme="minorHAnsi" w:cstheme="minorHAnsi"/>
          <w:b/>
          <w:sz w:val="20"/>
          <w:szCs w:val="20"/>
        </w:rPr>
        <w:t>.1 DEFINICIÓN</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Comprende todos los trabajos necesarios para que la empresa contratista realice la provisión de material y accesorios.</w:t>
      </w:r>
    </w:p>
    <w:p w:rsidR="000544BE" w:rsidRPr="00007B17" w:rsidRDefault="000544BE" w:rsidP="000544BE">
      <w:pPr>
        <w:jc w:val="both"/>
        <w:rPr>
          <w:rFonts w:asciiTheme="minorHAnsi" w:hAnsiTheme="minorHAnsi" w:cstheme="minorHAnsi"/>
          <w:sz w:val="20"/>
          <w:szCs w:val="20"/>
        </w:rPr>
      </w:pPr>
    </w:p>
    <w:p w:rsidR="000544BE" w:rsidRPr="009F4315" w:rsidRDefault="000544BE" w:rsidP="000544BE">
      <w:pPr>
        <w:jc w:val="both"/>
        <w:rPr>
          <w:rFonts w:asciiTheme="minorHAnsi" w:hAnsiTheme="minorHAnsi" w:cstheme="minorHAnsi"/>
          <w:b/>
          <w:sz w:val="20"/>
          <w:szCs w:val="20"/>
        </w:rPr>
      </w:pPr>
      <w:r>
        <w:rPr>
          <w:rFonts w:asciiTheme="minorHAnsi" w:hAnsiTheme="minorHAnsi" w:cstheme="minorHAnsi"/>
          <w:b/>
          <w:sz w:val="20"/>
          <w:szCs w:val="20"/>
        </w:rPr>
        <w:t>47</w:t>
      </w:r>
      <w:r w:rsidRPr="009F4315">
        <w:rPr>
          <w:rFonts w:asciiTheme="minorHAnsi" w:hAnsiTheme="minorHAnsi" w:cstheme="minorHAnsi"/>
          <w:b/>
          <w:sz w:val="20"/>
          <w:szCs w:val="20"/>
        </w:rPr>
        <w:t xml:space="preserve">.2 MATERIALES, HERRAMIENTAS Y EQUIPOS </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0544BE" w:rsidRPr="00007B17" w:rsidRDefault="000544BE" w:rsidP="000544BE">
      <w:pPr>
        <w:jc w:val="both"/>
        <w:rPr>
          <w:rFonts w:asciiTheme="minorHAnsi" w:hAnsiTheme="minorHAnsi" w:cstheme="minorHAnsi"/>
          <w:sz w:val="20"/>
          <w:szCs w:val="20"/>
        </w:rPr>
      </w:pPr>
    </w:p>
    <w:p w:rsidR="000544BE" w:rsidRPr="009F4315" w:rsidRDefault="000544BE" w:rsidP="000544BE">
      <w:pPr>
        <w:jc w:val="both"/>
        <w:rPr>
          <w:rFonts w:asciiTheme="minorHAnsi" w:hAnsiTheme="minorHAnsi" w:cstheme="minorHAnsi"/>
          <w:b/>
          <w:sz w:val="20"/>
          <w:szCs w:val="20"/>
        </w:rPr>
      </w:pPr>
      <w:r>
        <w:rPr>
          <w:rFonts w:asciiTheme="minorHAnsi" w:hAnsiTheme="minorHAnsi" w:cstheme="minorHAnsi"/>
          <w:b/>
          <w:sz w:val="20"/>
          <w:szCs w:val="20"/>
        </w:rPr>
        <w:t>47</w:t>
      </w:r>
      <w:r w:rsidRPr="009F4315">
        <w:rPr>
          <w:rFonts w:asciiTheme="minorHAnsi" w:hAnsiTheme="minorHAnsi" w:cstheme="minorHAnsi"/>
          <w:b/>
          <w:sz w:val="20"/>
          <w:szCs w:val="20"/>
        </w:rPr>
        <w:t>.3 PROCEDIMIENTO DE EJECUCIÓN</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0544BE" w:rsidRPr="00007B17" w:rsidRDefault="000544BE" w:rsidP="000544BE">
      <w:pPr>
        <w:jc w:val="both"/>
        <w:rPr>
          <w:rFonts w:asciiTheme="minorHAnsi" w:hAnsiTheme="minorHAnsi" w:cstheme="minorHAnsi"/>
          <w:sz w:val="20"/>
          <w:szCs w:val="20"/>
        </w:rPr>
      </w:pP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0544BE" w:rsidRPr="00007B17" w:rsidRDefault="000544BE" w:rsidP="000544BE">
      <w:pPr>
        <w:jc w:val="both"/>
        <w:rPr>
          <w:rFonts w:asciiTheme="minorHAnsi" w:hAnsiTheme="minorHAnsi" w:cstheme="minorHAnsi"/>
          <w:sz w:val="20"/>
          <w:szCs w:val="20"/>
        </w:rPr>
      </w:pP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Los ítems de accesorios a proveer son los siguientes:</w:t>
      </w:r>
    </w:p>
    <w:p w:rsidR="000544BE" w:rsidRPr="00007B17" w:rsidRDefault="000544BE" w:rsidP="000544BE">
      <w:pPr>
        <w:jc w:val="both"/>
        <w:rPr>
          <w:rFonts w:asciiTheme="minorHAnsi" w:hAnsiTheme="minorHAnsi" w:cstheme="minorHAnsi"/>
          <w:sz w:val="20"/>
          <w:szCs w:val="20"/>
        </w:rPr>
      </w:pPr>
    </w:p>
    <w:tbl>
      <w:tblPr>
        <w:tblW w:w="8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
        <w:gridCol w:w="4142"/>
        <w:gridCol w:w="1134"/>
        <w:gridCol w:w="1276"/>
        <w:gridCol w:w="1024"/>
      </w:tblGrid>
      <w:tr w:rsidR="000544BE" w:rsidRPr="00007B17" w:rsidTr="00C61348">
        <w:trPr>
          <w:trHeight w:val="300"/>
          <w:jc w:val="center"/>
        </w:trPr>
        <w:tc>
          <w:tcPr>
            <w:tcW w:w="649" w:type="dxa"/>
            <w:shd w:val="solid" w:color="1F4E79" w:themeColor="accent1" w:themeShade="80" w:fill="auto"/>
            <w:noWrap/>
            <w:vAlign w:val="center"/>
          </w:tcPr>
          <w:p w:rsidR="000544BE" w:rsidRPr="00C61348" w:rsidRDefault="000544BE"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ÍTEMS</w:t>
            </w:r>
          </w:p>
        </w:tc>
        <w:tc>
          <w:tcPr>
            <w:tcW w:w="4142" w:type="dxa"/>
            <w:shd w:val="solid" w:color="1F4E79" w:themeColor="accent1" w:themeShade="80" w:fill="auto"/>
            <w:noWrap/>
            <w:vAlign w:val="center"/>
          </w:tcPr>
          <w:p w:rsidR="000544BE" w:rsidRPr="00C61348" w:rsidRDefault="000544BE"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ACCESORIO</w:t>
            </w:r>
          </w:p>
        </w:tc>
        <w:tc>
          <w:tcPr>
            <w:tcW w:w="1134" w:type="dxa"/>
            <w:shd w:val="solid" w:color="1F4E79" w:themeColor="accent1" w:themeShade="80" w:fill="auto"/>
            <w:noWrap/>
            <w:vAlign w:val="center"/>
          </w:tcPr>
          <w:p w:rsidR="000544BE" w:rsidRPr="00C61348" w:rsidRDefault="000544BE"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CANTIDAD</w:t>
            </w:r>
          </w:p>
        </w:tc>
        <w:tc>
          <w:tcPr>
            <w:tcW w:w="1276" w:type="dxa"/>
            <w:shd w:val="solid" w:color="1F4E79" w:themeColor="accent1" w:themeShade="80" w:fill="auto"/>
            <w:noWrap/>
            <w:vAlign w:val="center"/>
          </w:tcPr>
          <w:p w:rsidR="000544BE" w:rsidRPr="00C61348" w:rsidRDefault="000544BE"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UNIDAD DE  MEDIDA</w:t>
            </w:r>
          </w:p>
        </w:tc>
        <w:tc>
          <w:tcPr>
            <w:tcW w:w="1035" w:type="dxa"/>
            <w:shd w:val="solid" w:color="1F4E79" w:themeColor="accent1" w:themeShade="80" w:fill="auto"/>
            <w:vAlign w:val="center"/>
          </w:tcPr>
          <w:p w:rsidR="000544BE" w:rsidRPr="00C61348" w:rsidRDefault="000544BE"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NORMAS</w:t>
            </w:r>
          </w:p>
        </w:tc>
      </w:tr>
      <w:tr w:rsidR="000544BE" w:rsidRPr="00007B17" w:rsidTr="007539AE">
        <w:trPr>
          <w:trHeight w:val="550"/>
          <w:jc w:val="center"/>
        </w:trPr>
        <w:tc>
          <w:tcPr>
            <w:tcW w:w="649" w:type="dxa"/>
            <w:shd w:val="clear" w:color="auto" w:fill="auto"/>
            <w:noWrap/>
            <w:vAlign w:val="center"/>
          </w:tcPr>
          <w:p w:rsidR="000544BE" w:rsidRPr="00C61348" w:rsidRDefault="000544BE" w:rsidP="007539AE">
            <w:pPr>
              <w:jc w:val="center"/>
              <w:rPr>
                <w:rFonts w:asciiTheme="minorHAnsi" w:hAnsiTheme="minorHAnsi" w:cstheme="minorHAnsi"/>
                <w:sz w:val="20"/>
                <w:szCs w:val="20"/>
              </w:rPr>
            </w:pPr>
            <w:r w:rsidRPr="00C61348">
              <w:rPr>
                <w:rFonts w:asciiTheme="minorHAnsi" w:hAnsiTheme="minorHAnsi" w:cstheme="minorHAnsi"/>
                <w:sz w:val="20"/>
                <w:szCs w:val="20"/>
              </w:rPr>
              <w:t>47</w:t>
            </w:r>
          </w:p>
        </w:tc>
        <w:tc>
          <w:tcPr>
            <w:tcW w:w="4142" w:type="dxa"/>
            <w:shd w:val="clear" w:color="auto" w:fill="auto"/>
            <w:noWrap/>
            <w:vAlign w:val="center"/>
            <w:hideMark/>
          </w:tcPr>
          <w:p w:rsidR="000544BE" w:rsidRPr="00C61348" w:rsidRDefault="00C61348" w:rsidP="000544BE">
            <w:pPr>
              <w:rPr>
                <w:rFonts w:asciiTheme="minorHAnsi" w:hAnsiTheme="minorHAnsi" w:cstheme="minorHAnsi"/>
                <w:sz w:val="20"/>
                <w:szCs w:val="20"/>
                <w:lang w:val="en-US"/>
              </w:rPr>
            </w:pPr>
            <w:r w:rsidRPr="00C61348">
              <w:rPr>
                <w:rFonts w:asciiTheme="minorHAnsi" w:hAnsiTheme="minorHAnsi" w:cstheme="minorHAnsi"/>
                <w:sz w:val="20"/>
                <w:szCs w:val="20"/>
                <w:lang w:val="en-US"/>
              </w:rPr>
              <w:t>WELDOLET A-105 2” X 1/2” SCH 40 x SCH 40</w:t>
            </w:r>
          </w:p>
        </w:tc>
        <w:tc>
          <w:tcPr>
            <w:tcW w:w="1134" w:type="dxa"/>
            <w:shd w:val="clear" w:color="auto" w:fill="auto"/>
            <w:noWrap/>
            <w:vAlign w:val="center"/>
            <w:hideMark/>
          </w:tcPr>
          <w:p w:rsidR="000544BE" w:rsidRPr="00C61348" w:rsidRDefault="00030B6D" w:rsidP="007539AE">
            <w:pPr>
              <w:jc w:val="center"/>
              <w:rPr>
                <w:rFonts w:asciiTheme="minorHAnsi" w:hAnsiTheme="minorHAnsi" w:cstheme="minorHAnsi"/>
                <w:sz w:val="20"/>
                <w:szCs w:val="20"/>
              </w:rPr>
            </w:pPr>
            <w:r>
              <w:rPr>
                <w:rFonts w:asciiTheme="minorHAnsi" w:hAnsiTheme="minorHAnsi" w:cstheme="minorHAnsi"/>
                <w:sz w:val="20"/>
                <w:szCs w:val="20"/>
              </w:rPr>
              <w:t>2</w:t>
            </w:r>
            <w:r w:rsidR="000544BE" w:rsidRPr="00C61348">
              <w:rPr>
                <w:rFonts w:asciiTheme="minorHAnsi" w:hAnsiTheme="minorHAnsi" w:cstheme="minorHAnsi"/>
                <w:sz w:val="20"/>
                <w:szCs w:val="20"/>
              </w:rPr>
              <w:t>,00</w:t>
            </w:r>
          </w:p>
        </w:tc>
        <w:tc>
          <w:tcPr>
            <w:tcW w:w="1276" w:type="dxa"/>
            <w:shd w:val="clear" w:color="auto" w:fill="auto"/>
            <w:noWrap/>
            <w:vAlign w:val="center"/>
            <w:hideMark/>
          </w:tcPr>
          <w:p w:rsidR="000544BE" w:rsidRPr="00C61348" w:rsidRDefault="000544BE" w:rsidP="007539AE">
            <w:pPr>
              <w:jc w:val="center"/>
              <w:rPr>
                <w:rFonts w:asciiTheme="minorHAnsi" w:hAnsiTheme="minorHAnsi" w:cstheme="minorHAnsi"/>
                <w:sz w:val="20"/>
                <w:szCs w:val="20"/>
              </w:rPr>
            </w:pPr>
            <w:r w:rsidRPr="00C61348">
              <w:rPr>
                <w:rFonts w:asciiTheme="minorHAnsi" w:hAnsiTheme="minorHAnsi" w:cstheme="minorHAnsi"/>
                <w:sz w:val="20"/>
                <w:szCs w:val="20"/>
              </w:rPr>
              <w:t>Pzas.</w:t>
            </w:r>
          </w:p>
        </w:tc>
        <w:tc>
          <w:tcPr>
            <w:tcW w:w="1035" w:type="dxa"/>
            <w:vAlign w:val="center"/>
          </w:tcPr>
          <w:p w:rsidR="000544BE" w:rsidRPr="00C61348" w:rsidRDefault="000544BE" w:rsidP="007539AE">
            <w:pPr>
              <w:jc w:val="center"/>
              <w:rPr>
                <w:rFonts w:asciiTheme="minorHAnsi" w:hAnsiTheme="minorHAnsi" w:cstheme="minorHAnsi"/>
                <w:sz w:val="20"/>
                <w:szCs w:val="20"/>
              </w:rPr>
            </w:pPr>
            <w:r w:rsidRPr="00C61348">
              <w:rPr>
                <w:rFonts w:asciiTheme="minorHAnsi" w:hAnsiTheme="minorHAnsi" w:cstheme="minorHAnsi"/>
                <w:sz w:val="20"/>
                <w:szCs w:val="20"/>
              </w:rPr>
              <w:t>ASME B 16.9</w:t>
            </w:r>
          </w:p>
        </w:tc>
      </w:tr>
    </w:tbl>
    <w:p w:rsidR="000544BE" w:rsidRPr="00007B17" w:rsidRDefault="000544BE" w:rsidP="000544BE">
      <w:pPr>
        <w:jc w:val="both"/>
        <w:rPr>
          <w:rFonts w:asciiTheme="minorHAnsi" w:hAnsiTheme="minorHAnsi" w:cstheme="minorHAnsi"/>
          <w:sz w:val="20"/>
          <w:szCs w:val="20"/>
        </w:rPr>
      </w:pPr>
    </w:p>
    <w:p w:rsidR="000544BE" w:rsidRPr="00F918A3" w:rsidRDefault="000544BE" w:rsidP="00E94246">
      <w:pPr>
        <w:pStyle w:val="CM12"/>
        <w:numPr>
          <w:ilvl w:val="1"/>
          <w:numId w:val="42"/>
        </w:numPr>
        <w:jc w:val="both"/>
        <w:rPr>
          <w:rFonts w:asciiTheme="minorHAnsi" w:hAnsiTheme="minorHAnsi" w:cstheme="minorHAnsi"/>
          <w:b/>
          <w:bCs/>
          <w:sz w:val="20"/>
          <w:szCs w:val="20"/>
        </w:rPr>
      </w:pPr>
      <w:r w:rsidRPr="00F918A3">
        <w:rPr>
          <w:rFonts w:asciiTheme="minorHAnsi" w:hAnsiTheme="minorHAnsi" w:cstheme="minorHAnsi"/>
          <w:b/>
          <w:bCs/>
          <w:sz w:val="20"/>
          <w:szCs w:val="20"/>
        </w:rPr>
        <w:t>MEDIDAS DE MITIGACIÓN AMBIENTAL</w:t>
      </w:r>
    </w:p>
    <w:p w:rsidR="000544BE" w:rsidRPr="00F918A3" w:rsidRDefault="000544BE" w:rsidP="000544BE">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544BE" w:rsidRPr="00F918A3" w:rsidRDefault="000544BE" w:rsidP="000544BE">
      <w:pPr>
        <w:jc w:val="both"/>
        <w:rPr>
          <w:rFonts w:asciiTheme="minorHAnsi" w:hAnsiTheme="minorHAnsi" w:cstheme="minorHAnsi"/>
          <w:sz w:val="20"/>
          <w:szCs w:val="20"/>
        </w:rPr>
      </w:pPr>
    </w:p>
    <w:p w:rsidR="000544BE" w:rsidRPr="00F918A3" w:rsidRDefault="000544BE" w:rsidP="000544BE">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544BE" w:rsidRPr="00F918A3" w:rsidRDefault="000544BE" w:rsidP="000544BE">
      <w:pPr>
        <w:jc w:val="both"/>
        <w:rPr>
          <w:rFonts w:asciiTheme="minorHAnsi" w:hAnsiTheme="minorHAnsi" w:cstheme="minorHAnsi"/>
          <w:sz w:val="20"/>
          <w:szCs w:val="20"/>
        </w:rPr>
      </w:pPr>
    </w:p>
    <w:p w:rsidR="000544BE" w:rsidRPr="00F918A3" w:rsidRDefault="000544BE" w:rsidP="000544BE">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544BE" w:rsidRPr="00F918A3" w:rsidRDefault="000544BE" w:rsidP="000544BE">
      <w:pPr>
        <w:jc w:val="both"/>
        <w:rPr>
          <w:rFonts w:asciiTheme="minorHAnsi" w:hAnsiTheme="minorHAnsi" w:cstheme="minorHAnsi"/>
          <w:sz w:val="20"/>
          <w:szCs w:val="20"/>
        </w:rPr>
      </w:pPr>
    </w:p>
    <w:p w:rsidR="000544BE" w:rsidRDefault="000544BE" w:rsidP="000544BE">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544BE" w:rsidRPr="00007B17" w:rsidRDefault="000544BE" w:rsidP="000544BE">
      <w:pPr>
        <w:jc w:val="both"/>
        <w:rPr>
          <w:rFonts w:asciiTheme="minorHAnsi" w:hAnsiTheme="minorHAnsi" w:cstheme="minorHAnsi"/>
          <w:sz w:val="20"/>
          <w:szCs w:val="20"/>
        </w:rPr>
      </w:pPr>
    </w:p>
    <w:p w:rsidR="000544BE" w:rsidRPr="009F4315" w:rsidRDefault="000544BE" w:rsidP="000544BE">
      <w:pPr>
        <w:jc w:val="both"/>
        <w:rPr>
          <w:rFonts w:asciiTheme="minorHAnsi" w:hAnsiTheme="minorHAnsi" w:cstheme="minorHAnsi"/>
          <w:b/>
          <w:sz w:val="20"/>
          <w:szCs w:val="20"/>
        </w:rPr>
      </w:pPr>
      <w:r>
        <w:rPr>
          <w:rFonts w:asciiTheme="minorHAnsi" w:hAnsiTheme="minorHAnsi" w:cstheme="minorHAnsi"/>
          <w:b/>
          <w:sz w:val="20"/>
          <w:szCs w:val="20"/>
        </w:rPr>
        <w:t>47</w:t>
      </w:r>
      <w:r w:rsidRPr="009F4315">
        <w:rPr>
          <w:rFonts w:asciiTheme="minorHAnsi" w:hAnsiTheme="minorHAnsi" w:cstheme="minorHAnsi"/>
          <w:b/>
          <w:sz w:val="20"/>
          <w:szCs w:val="20"/>
        </w:rPr>
        <w:t>.5 MEDICIÓN Y FORMA DE PAGO</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Pr="00C61348" w:rsidRDefault="00C61348" w:rsidP="00E94246">
      <w:pPr>
        <w:pStyle w:val="Prrafodelista"/>
        <w:numPr>
          <w:ilvl w:val="0"/>
          <w:numId w:val="42"/>
        </w:numPr>
        <w:jc w:val="both"/>
        <w:rPr>
          <w:rFonts w:asciiTheme="minorHAnsi" w:hAnsiTheme="minorHAnsi" w:cstheme="minorHAnsi"/>
          <w:b/>
          <w:sz w:val="20"/>
          <w:szCs w:val="20"/>
          <w:lang w:val="en-US"/>
        </w:rPr>
      </w:pPr>
      <w:r w:rsidRPr="00C61348">
        <w:rPr>
          <w:rFonts w:asciiTheme="minorHAnsi" w:hAnsiTheme="minorHAnsi" w:cstheme="minorHAnsi"/>
          <w:b/>
          <w:sz w:val="20"/>
          <w:szCs w:val="20"/>
          <w:lang w:val="en-US"/>
        </w:rPr>
        <w:t>CODO DE 2", 90° RADIO LARGO, SCH 40, ASTM A234 GR WPB</w:t>
      </w:r>
    </w:p>
    <w:p w:rsidR="00655C87" w:rsidRDefault="00655C87" w:rsidP="00655C8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PZA</w:t>
      </w:r>
    </w:p>
    <w:p w:rsidR="00655C87" w:rsidRDefault="00655C87" w:rsidP="00655C87">
      <w:pPr>
        <w:pStyle w:val="Sangra3detindependiente"/>
        <w:autoSpaceDE w:val="0"/>
        <w:autoSpaceDN w:val="0"/>
        <w:adjustRightInd w:val="0"/>
        <w:spacing w:after="0" w:line="240" w:lineRule="auto"/>
        <w:ind w:left="0"/>
        <w:jc w:val="both"/>
        <w:rPr>
          <w:rFonts w:cstheme="minorHAnsi"/>
          <w:b/>
          <w:bCs/>
          <w:sz w:val="20"/>
          <w:szCs w:val="20"/>
        </w:rPr>
      </w:pPr>
    </w:p>
    <w:p w:rsidR="000544BE" w:rsidRPr="00007B17" w:rsidRDefault="000544BE" w:rsidP="000544BE">
      <w:pPr>
        <w:jc w:val="both"/>
        <w:rPr>
          <w:rFonts w:asciiTheme="minorHAnsi" w:hAnsiTheme="minorHAnsi" w:cstheme="minorHAnsi"/>
          <w:sz w:val="20"/>
          <w:szCs w:val="20"/>
        </w:rPr>
      </w:pPr>
      <w:r>
        <w:rPr>
          <w:rFonts w:asciiTheme="minorHAnsi" w:hAnsiTheme="minorHAnsi" w:cstheme="minorHAnsi"/>
          <w:b/>
          <w:sz w:val="20"/>
          <w:szCs w:val="20"/>
        </w:rPr>
        <w:t>48</w:t>
      </w:r>
      <w:r w:rsidRPr="009F4315">
        <w:rPr>
          <w:rFonts w:asciiTheme="minorHAnsi" w:hAnsiTheme="minorHAnsi" w:cstheme="minorHAnsi"/>
          <w:b/>
          <w:sz w:val="20"/>
          <w:szCs w:val="20"/>
        </w:rPr>
        <w:t>.1 DEFINICIÓN</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Comprende todos los trabajos necesarios para que la empresa contratista realice la provisión de material y accesorios.</w:t>
      </w:r>
    </w:p>
    <w:p w:rsidR="000544BE" w:rsidRPr="00007B17" w:rsidRDefault="000544BE" w:rsidP="000544BE">
      <w:pPr>
        <w:jc w:val="both"/>
        <w:rPr>
          <w:rFonts w:asciiTheme="minorHAnsi" w:hAnsiTheme="minorHAnsi" w:cstheme="minorHAnsi"/>
          <w:sz w:val="20"/>
          <w:szCs w:val="20"/>
        </w:rPr>
      </w:pPr>
    </w:p>
    <w:p w:rsidR="000544BE" w:rsidRPr="009F4315" w:rsidRDefault="000544BE" w:rsidP="000544BE">
      <w:pPr>
        <w:jc w:val="both"/>
        <w:rPr>
          <w:rFonts w:asciiTheme="minorHAnsi" w:hAnsiTheme="minorHAnsi" w:cstheme="minorHAnsi"/>
          <w:b/>
          <w:sz w:val="20"/>
          <w:szCs w:val="20"/>
        </w:rPr>
      </w:pPr>
      <w:r>
        <w:rPr>
          <w:rFonts w:asciiTheme="minorHAnsi" w:hAnsiTheme="minorHAnsi" w:cstheme="minorHAnsi"/>
          <w:b/>
          <w:sz w:val="20"/>
          <w:szCs w:val="20"/>
        </w:rPr>
        <w:t>48</w:t>
      </w:r>
      <w:r w:rsidRPr="009F4315">
        <w:rPr>
          <w:rFonts w:asciiTheme="minorHAnsi" w:hAnsiTheme="minorHAnsi" w:cstheme="minorHAnsi"/>
          <w:b/>
          <w:sz w:val="20"/>
          <w:szCs w:val="20"/>
        </w:rPr>
        <w:t xml:space="preserve">.2 MATERIALES, HERRAMIENTAS Y EQUIPOS </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0544BE" w:rsidRPr="00007B17" w:rsidRDefault="000544BE" w:rsidP="000544BE">
      <w:pPr>
        <w:jc w:val="both"/>
        <w:rPr>
          <w:rFonts w:asciiTheme="minorHAnsi" w:hAnsiTheme="minorHAnsi" w:cstheme="minorHAnsi"/>
          <w:sz w:val="20"/>
          <w:szCs w:val="20"/>
        </w:rPr>
      </w:pPr>
    </w:p>
    <w:p w:rsidR="000544BE" w:rsidRPr="009F4315" w:rsidRDefault="000544BE" w:rsidP="000544BE">
      <w:pPr>
        <w:jc w:val="both"/>
        <w:rPr>
          <w:rFonts w:asciiTheme="minorHAnsi" w:hAnsiTheme="minorHAnsi" w:cstheme="minorHAnsi"/>
          <w:b/>
          <w:sz w:val="20"/>
          <w:szCs w:val="20"/>
        </w:rPr>
      </w:pPr>
      <w:r>
        <w:rPr>
          <w:rFonts w:asciiTheme="minorHAnsi" w:hAnsiTheme="minorHAnsi" w:cstheme="minorHAnsi"/>
          <w:b/>
          <w:sz w:val="20"/>
          <w:szCs w:val="20"/>
        </w:rPr>
        <w:t>48</w:t>
      </w:r>
      <w:r w:rsidRPr="009F4315">
        <w:rPr>
          <w:rFonts w:asciiTheme="minorHAnsi" w:hAnsiTheme="minorHAnsi" w:cstheme="minorHAnsi"/>
          <w:b/>
          <w:sz w:val="20"/>
          <w:szCs w:val="20"/>
        </w:rPr>
        <w:t>.3 PROCEDIMIENTO DE EJECUCIÓN</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0544BE" w:rsidRPr="00007B17" w:rsidRDefault="000544BE" w:rsidP="000544BE">
      <w:pPr>
        <w:jc w:val="both"/>
        <w:rPr>
          <w:rFonts w:asciiTheme="minorHAnsi" w:hAnsiTheme="minorHAnsi" w:cstheme="minorHAnsi"/>
          <w:sz w:val="20"/>
          <w:szCs w:val="20"/>
        </w:rPr>
      </w:pP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0544BE" w:rsidRPr="00007B17" w:rsidRDefault="000544BE" w:rsidP="000544BE">
      <w:pPr>
        <w:jc w:val="both"/>
        <w:rPr>
          <w:rFonts w:asciiTheme="minorHAnsi" w:hAnsiTheme="minorHAnsi" w:cstheme="minorHAnsi"/>
          <w:sz w:val="20"/>
          <w:szCs w:val="20"/>
        </w:rPr>
      </w:pP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Los ítems de accesorios a proveer son los siguientes:</w:t>
      </w:r>
    </w:p>
    <w:p w:rsidR="000544BE" w:rsidRPr="00007B17" w:rsidRDefault="000544BE" w:rsidP="000544BE">
      <w:pPr>
        <w:jc w:val="both"/>
        <w:rPr>
          <w:rFonts w:asciiTheme="minorHAnsi" w:hAnsiTheme="minorHAnsi" w:cstheme="minorHAnsi"/>
          <w:sz w:val="20"/>
          <w:szCs w:val="20"/>
        </w:rPr>
      </w:pPr>
    </w:p>
    <w:tbl>
      <w:tblPr>
        <w:tblW w:w="8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
        <w:gridCol w:w="4142"/>
        <w:gridCol w:w="1134"/>
        <w:gridCol w:w="1276"/>
        <w:gridCol w:w="1024"/>
      </w:tblGrid>
      <w:tr w:rsidR="000544BE" w:rsidRPr="00007B17" w:rsidTr="00C61348">
        <w:trPr>
          <w:trHeight w:val="300"/>
          <w:jc w:val="center"/>
        </w:trPr>
        <w:tc>
          <w:tcPr>
            <w:tcW w:w="649" w:type="dxa"/>
            <w:shd w:val="solid" w:color="1F4E79" w:themeColor="accent1" w:themeShade="80" w:fill="auto"/>
            <w:noWrap/>
            <w:vAlign w:val="center"/>
          </w:tcPr>
          <w:p w:rsidR="000544BE" w:rsidRPr="00C61348" w:rsidRDefault="000544BE"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ÍTEMS</w:t>
            </w:r>
          </w:p>
        </w:tc>
        <w:tc>
          <w:tcPr>
            <w:tcW w:w="4142" w:type="dxa"/>
            <w:shd w:val="solid" w:color="1F4E79" w:themeColor="accent1" w:themeShade="80" w:fill="auto"/>
            <w:noWrap/>
            <w:vAlign w:val="center"/>
          </w:tcPr>
          <w:p w:rsidR="000544BE" w:rsidRPr="00C61348" w:rsidRDefault="000544BE"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ACCESORIO</w:t>
            </w:r>
          </w:p>
        </w:tc>
        <w:tc>
          <w:tcPr>
            <w:tcW w:w="1134" w:type="dxa"/>
            <w:shd w:val="solid" w:color="1F4E79" w:themeColor="accent1" w:themeShade="80" w:fill="auto"/>
            <w:noWrap/>
            <w:vAlign w:val="center"/>
          </w:tcPr>
          <w:p w:rsidR="000544BE" w:rsidRPr="00C61348" w:rsidRDefault="000544BE"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CANTIDAD</w:t>
            </w:r>
          </w:p>
        </w:tc>
        <w:tc>
          <w:tcPr>
            <w:tcW w:w="1276" w:type="dxa"/>
            <w:shd w:val="solid" w:color="1F4E79" w:themeColor="accent1" w:themeShade="80" w:fill="auto"/>
            <w:noWrap/>
            <w:vAlign w:val="center"/>
          </w:tcPr>
          <w:p w:rsidR="000544BE" w:rsidRPr="00C61348" w:rsidRDefault="000544BE"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UNIDAD DE  MEDIDA</w:t>
            </w:r>
          </w:p>
        </w:tc>
        <w:tc>
          <w:tcPr>
            <w:tcW w:w="1035" w:type="dxa"/>
            <w:shd w:val="solid" w:color="1F4E79" w:themeColor="accent1" w:themeShade="80" w:fill="auto"/>
            <w:vAlign w:val="center"/>
          </w:tcPr>
          <w:p w:rsidR="000544BE" w:rsidRPr="00C61348" w:rsidRDefault="000544BE"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NORMAS</w:t>
            </w:r>
          </w:p>
        </w:tc>
      </w:tr>
      <w:tr w:rsidR="000544BE" w:rsidRPr="00007B17" w:rsidTr="007539AE">
        <w:trPr>
          <w:trHeight w:val="550"/>
          <w:jc w:val="center"/>
        </w:trPr>
        <w:tc>
          <w:tcPr>
            <w:tcW w:w="649" w:type="dxa"/>
            <w:shd w:val="clear" w:color="auto" w:fill="auto"/>
            <w:noWrap/>
            <w:vAlign w:val="center"/>
          </w:tcPr>
          <w:p w:rsidR="000544BE" w:rsidRPr="00007B17" w:rsidRDefault="000544BE" w:rsidP="007539AE">
            <w:pPr>
              <w:jc w:val="center"/>
              <w:rPr>
                <w:rFonts w:asciiTheme="minorHAnsi" w:hAnsiTheme="minorHAnsi" w:cstheme="minorHAnsi"/>
                <w:sz w:val="20"/>
                <w:szCs w:val="20"/>
              </w:rPr>
            </w:pPr>
            <w:r>
              <w:rPr>
                <w:rFonts w:asciiTheme="minorHAnsi" w:hAnsiTheme="minorHAnsi" w:cstheme="minorHAnsi"/>
                <w:sz w:val="20"/>
                <w:szCs w:val="20"/>
              </w:rPr>
              <w:t>48</w:t>
            </w:r>
          </w:p>
        </w:tc>
        <w:tc>
          <w:tcPr>
            <w:tcW w:w="4142" w:type="dxa"/>
            <w:shd w:val="clear" w:color="auto" w:fill="auto"/>
            <w:noWrap/>
            <w:vAlign w:val="center"/>
            <w:hideMark/>
          </w:tcPr>
          <w:p w:rsidR="00C61348" w:rsidRPr="00C61348" w:rsidRDefault="00C61348" w:rsidP="00C61348">
            <w:pPr>
              <w:jc w:val="both"/>
              <w:rPr>
                <w:rFonts w:asciiTheme="minorHAnsi" w:hAnsiTheme="minorHAnsi" w:cstheme="minorHAnsi"/>
                <w:sz w:val="20"/>
                <w:szCs w:val="20"/>
                <w:lang w:val="en-US"/>
              </w:rPr>
            </w:pPr>
            <w:r w:rsidRPr="00C61348">
              <w:rPr>
                <w:rFonts w:asciiTheme="minorHAnsi" w:hAnsiTheme="minorHAnsi" w:cstheme="minorHAnsi"/>
                <w:sz w:val="20"/>
                <w:szCs w:val="20"/>
                <w:lang w:val="en-US"/>
              </w:rPr>
              <w:t>CODO DE 2", 90° RADIO LARGO, SCH 40, ASTM A234 GR WPB</w:t>
            </w:r>
          </w:p>
          <w:p w:rsidR="000544BE" w:rsidRPr="006C3867" w:rsidRDefault="000544BE" w:rsidP="007539AE">
            <w:pPr>
              <w:rPr>
                <w:rFonts w:asciiTheme="minorHAnsi" w:hAnsiTheme="minorHAnsi" w:cstheme="minorHAnsi"/>
                <w:sz w:val="20"/>
                <w:szCs w:val="20"/>
              </w:rPr>
            </w:pPr>
          </w:p>
        </w:tc>
        <w:tc>
          <w:tcPr>
            <w:tcW w:w="1134" w:type="dxa"/>
            <w:shd w:val="clear" w:color="auto" w:fill="auto"/>
            <w:noWrap/>
            <w:vAlign w:val="center"/>
            <w:hideMark/>
          </w:tcPr>
          <w:p w:rsidR="000544BE" w:rsidRPr="00007B17" w:rsidRDefault="00030B6D" w:rsidP="007539AE">
            <w:pPr>
              <w:jc w:val="center"/>
              <w:rPr>
                <w:rFonts w:asciiTheme="minorHAnsi" w:hAnsiTheme="minorHAnsi" w:cstheme="minorHAnsi"/>
                <w:sz w:val="20"/>
                <w:szCs w:val="20"/>
              </w:rPr>
            </w:pPr>
            <w:r>
              <w:rPr>
                <w:rFonts w:asciiTheme="minorHAnsi" w:hAnsiTheme="minorHAnsi" w:cstheme="minorHAnsi"/>
                <w:sz w:val="20"/>
                <w:szCs w:val="20"/>
              </w:rPr>
              <w:t>6</w:t>
            </w:r>
            <w:r w:rsidR="000544BE" w:rsidRPr="00007B17">
              <w:rPr>
                <w:rFonts w:asciiTheme="minorHAnsi" w:hAnsiTheme="minorHAnsi" w:cstheme="minorHAnsi"/>
                <w:sz w:val="20"/>
                <w:szCs w:val="20"/>
              </w:rPr>
              <w:t>,00</w:t>
            </w:r>
          </w:p>
        </w:tc>
        <w:tc>
          <w:tcPr>
            <w:tcW w:w="1276" w:type="dxa"/>
            <w:shd w:val="clear" w:color="auto" w:fill="auto"/>
            <w:noWrap/>
            <w:vAlign w:val="center"/>
            <w:hideMark/>
          </w:tcPr>
          <w:p w:rsidR="000544BE" w:rsidRPr="00007B17" w:rsidRDefault="000544BE" w:rsidP="007539AE">
            <w:pPr>
              <w:jc w:val="center"/>
              <w:rPr>
                <w:rFonts w:asciiTheme="minorHAnsi" w:hAnsiTheme="minorHAnsi" w:cstheme="minorHAnsi"/>
                <w:sz w:val="20"/>
                <w:szCs w:val="20"/>
              </w:rPr>
            </w:pPr>
            <w:r w:rsidRPr="00007B17">
              <w:rPr>
                <w:rFonts w:asciiTheme="minorHAnsi" w:hAnsiTheme="minorHAnsi" w:cstheme="minorHAnsi"/>
                <w:sz w:val="20"/>
                <w:szCs w:val="20"/>
              </w:rPr>
              <w:t>Pzas.</w:t>
            </w:r>
          </w:p>
        </w:tc>
        <w:tc>
          <w:tcPr>
            <w:tcW w:w="1035" w:type="dxa"/>
            <w:vAlign w:val="center"/>
          </w:tcPr>
          <w:p w:rsidR="000544BE" w:rsidRPr="00007B17" w:rsidRDefault="000544BE" w:rsidP="007539AE">
            <w:pPr>
              <w:jc w:val="center"/>
              <w:rPr>
                <w:rFonts w:asciiTheme="minorHAnsi" w:hAnsiTheme="minorHAnsi" w:cstheme="minorHAnsi"/>
                <w:sz w:val="20"/>
                <w:szCs w:val="20"/>
              </w:rPr>
            </w:pPr>
            <w:r>
              <w:rPr>
                <w:rFonts w:asciiTheme="minorHAnsi" w:hAnsiTheme="minorHAnsi" w:cstheme="minorHAnsi"/>
                <w:sz w:val="20"/>
                <w:szCs w:val="20"/>
              </w:rPr>
              <w:t>ASME B 16.9</w:t>
            </w:r>
          </w:p>
        </w:tc>
      </w:tr>
    </w:tbl>
    <w:p w:rsidR="000544BE" w:rsidRPr="00007B17" w:rsidRDefault="000544BE" w:rsidP="000544BE">
      <w:pPr>
        <w:jc w:val="both"/>
        <w:rPr>
          <w:rFonts w:asciiTheme="minorHAnsi" w:hAnsiTheme="minorHAnsi" w:cstheme="minorHAnsi"/>
          <w:sz w:val="20"/>
          <w:szCs w:val="20"/>
        </w:rPr>
      </w:pPr>
    </w:p>
    <w:p w:rsidR="000544BE" w:rsidRPr="00F918A3" w:rsidRDefault="000544BE" w:rsidP="00E94246">
      <w:pPr>
        <w:pStyle w:val="CM12"/>
        <w:numPr>
          <w:ilvl w:val="1"/>
          <w:numId w:val="43"/>
        </w:numPr>
        <w:jc w:val="both"/>
        <w:rPr>
          <w:rFonts w:asciiTheme="minorHAnsi" w:hAnsiTheme="minorHAnsi" w:cstheme="minorHAnsi"/>
          <w:b/>
          <w:bCs/>
          <w:sz w:val="20"/>
          <w:szCs w:val="20"/>
        </w:rPr>
      </w:pPr>
      <w:r w:rsidRPr="00F918A3">
        <w:rPr>
          <w:rFonts w:asciiTheme="minorHAnsi" w:hAnsiTheme="minorHAnsi" w:cstheme="minorHAnsi"/>
          <w:b/>
          <w:bCs/>
          <w:sz w:val="20"/>
          <w:szCs w:val="20"/>
        </w:rPr>
        <w:t>MEDIDAS DE MITIGACIÓN AMBIENTAL</w:t>
      </w:r>
    </w:p>
    <w:p w:rsidR="000544BE" w:rsidRPr="00F918A3" w:rsidRDefault="000544BE" w:rsidP="000544BE">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544BE" w:rsidRPr="00F918A3" w:rsidRDefault="000544BE" w:rsidP="000544BE">
      <w:pPr>
        <w:jc w:val="both"/>
        <w:rPr>
          <w:rFonts w:asciiTheme="minorHAnsi" w:hAnsiTheme="minorHAnsi" w:cstheme="minorHAnsi"/>
          <w:sz w:val="20"/>
          <w:szCs w:val="20"/>
        </w:rPr>
      </w:pPr>
    </w:p>
    <w:p w:rsidR="000544BE" w:rsidRPr="00F918A3" w:rsidRDefault="000544BE" w:rsidP="000544BE">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544BE" w:rsidRPr="00F918A3" w:rsidRDefault="000544BE" w:rsidP="000544BE">
      <w:pPr>
        <w:jc w:val="both"/>
        <w:rPr>
          <w:rFonts w:asciiTheme="minorHAnsi" w:hAnsiTheme="minorHAnsi" w:cstheme="minorHAnsi"/>
          <w:sz w:val="20"/>
          <w:szCs w:val="20"/>
        </w:rPr>
      </w:pPr>
    </w:p>
    <w:p w:rsidR="000544BE" w:rsidRPr="00F918A3" w:rsidRDefault="000544BE" w:rsidP="000544BE">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544BE" w:rsidRPr="00F918A3" w:rsidRDefault="000544BE" w:rsidP="000544BE">
      <w:pPr>
        <w:jc w:val="both"/>
        <w:rPr>
          <w:rFonts w:asciiTheme="minorHAnsi" w:hAnsiTheme="minorHAnsi" w:cstheme="minorHAnsi"/>
          <w:sz w:val="20"/>
          <w:szCs w:val="20"/>
        </w:rPr>
      </w:pPr>
    </w:p>
    <w:p w:rsidR="000544BE" w:rsidRDefault="000544BE" w:rsidP="000544BE">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544BE" w:rsidRPr="00007B17" w:rsidRDefault="000544BE" w:rsidP="000544BE">
      <w:pPr>
        <w:jc w:val="both"/>
        <w:rPr>
          <w:rFonts w:asciiTheme="minorHAnsi" w:hAnsiTheme="minorHAnsi" w:cstheme="minorHAnsi"/>
          <w:sz w:val="20"/>
          <w:szCs w:val="20"/>
        </w:rPr>
      </w:pPr>
    </w:p>
    <w:p w:rsidR="000544BE" w:rsidRPr="009F4315" w:rsidRDefault="000544BE" w:rsidP="000544BE">
      <w:pPr>
        <w:jc w:val="both"/>
        <w:rPr>
          <w:rFonts w:asciiTheme="minorHAnsi" w:hAnsiTheme="minorHAnsi" w:cstheme="minorHAnsi"/>
          <w:b/>
          <w:sz w:val="20"/>
          <w:szCs w:val="20"/>
        </w:rPr>
      </w:pPr>
      <w:r>
        <w:rPr>
          <w:rFonts w:asciiTheme="minorHAnsi" w:hAnsiTheme="minorHAnsi" w:cstheme="minorHAnsi"/>
          <w:b/>
          <w:sz w:val="20"/>
          <w:szCs w:val="20"/>
        </w:rPr>
        <w:t>48</w:t>
      </w:r>
      <w:r w:rsidRPr="009F4315">
        <w:rPr>
          <w:rFonts w:asciiTheme="minorHAnsi" w:hAnsiTheme="minorHAnsi" w:cstheme="minorHAnsi"/>
          <w:b/>
          <w:sz w:val="20"/>
          <w:szCs w:val="20"/>
        </w:rPr>
        <w:t>.5 MEDICIÓN Y FORMA DE PAGO</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0544BE" w:rsidRDefault="000544BE" w:rsidP="000544BE">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Pr="000544BE" w:rsidRDefault="00C61348" w:rsidP="00E94246">
      <w:pPr>
        <w:pStyle w:val="Prrafodelista"/>
        <w:numPr>
          <w:ilvl w:val="0"/>
          <w:numId w:val="43"/>
        </w:numPr>
        <w:jc w:val="both"/>
        <w:rPr>
          <w:rFonts w:asciiTheme="minorHAnsi" w:hAnsiTheme="minorHAnsi" w:cstheme="minorHAnsi"/>
          <w:b/>
          <w:sz w:val="20"/>
          <w:szCs w:val="20"/>
          <w:lang w:val="en-US"/>
        </w:rPr>
      </w:pPr>
      <w:r w:rsidRPr="00C61348">
        <w:rPr>
          <w:rFonts w:asciiTheme="minorHAnsi" w:hAnsiTheme="minorHAnsi" w:cstheme="minorHAnsi"/>
          <w:b/>
          <w:sz w:val="20"/>
          <w:szCs w:val="20"/>
          <w:lang w:val="en-US"/>
        </w:rPr>
        <w:t>RED CONC, 3"x2", SCH 40, ASTM A234 GR WPB</w:t>
      </w:r>
    </w:p>
    <w:p w:rsidR="000544BE" w:rsidRDefault="000544BE" w:rsidP="000544BE">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PZA</w:t>
      </w:r>
    </w:p>
    <w:p w:rsidR="000544BE" w:rsidRPr="009B5D43" w:rsidRDefault="000544BE" w:rsidP="000544BE">
      <w:pPr>
        <w:jc w:val="both"/>
        <w:rPr>
          <w:rFonts w:asciiTheme="minorHAnsi" w:hAnsiTheme="minorHAnsi" w:cstheme="minorHAnsi"/>
          <w:b/>
          <w:sz w:val="20"/>
          <w:szCs w:val="20"/>
        </w:rPr>
      </w:pPr>
    </w:p>
    <w:p w:rsidR="000544BE" w:rsidRPr="00007B17" w:rsidRDefault="000544BE" w:rsidP="000544BE">
      <w:pPr>
        <w:jc w:val="both"/>
        <w:rPr>
          <w:rFonts w:asciiTheme="minorHAnsi" w:hAnsiTheme="minorHAnsi" w:cstheme="minorHAnsi"/>
          <w:sz w:val="20"/>
          <w:szCs w:val="20"/>
        </w:rPr>
      </w:pPr>
      <w:r>
        <w:rPr>
          <w:rFonts w:asciiTheme="minorHAnsi" w:hAnsiTheme="minorHAnsi" w:cstheme="minorHAnsi"/>
          <w:b/>
          <w:sz w:val="20"/>
          <w:szCs w:val="20"/>
        </w:rPr>
        <w:t>49</w:t>
      </w:r>
      <w:r w:rsidRPr="009F4315">
        <w:rPr>
          <w:rFonts w:asciiTheme="minorHAnsi" w:hAnsiTheme="minorHAnsi" w:cstheme="minorHAnsi"/>
          <w:b/>
          <w:sz w:val="20"/>
          <w:szCs w:val="20"/>
        </w:rPr>
        <w:t>.1 DEFINICIÓN</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Comprende todos los trabajos necesarios para que la empresa contratista realice la provisión de material y accesorios.</w:t>
      </w:r>
    </w:p>
    <w:p w:rsidR="000544BE" w:rsidRPr="00007B17" w:rsidRDefault="000544BE" w:rsidP="000544BE">
      <w:pPr>
        <w:jc w:val="both"/>
        <w:rPr>
          <w:rFonts w:asciiTheme="minorHAnsi" w:hAnsiTheme="minorHAnsi" w:cstheme="minorHAnsi"/>
          <w:sz w:val="20"/>
          <w:szCs w:val="20"/>
        </w:rPr>
      </w:pPr>
    </w:p>
    <w:p w:rsidR="000544BE" w:rsidRPr="009F4315" w:rsidRDefault="000544BE" w:rsidP="000544BE">
      <w:pPr>
        <w:jc w:val="both"/>
        <w:rPr>
          <w:rFonts w:asciiTheme="minorHAnsi" w:hAnsiTheme="minorHAnsi" w:cstheme="minorHAnsi"/>
          <w:b/>
          <w:sz w:val="20"/>
          <w:szCs w:val="20"/>
        </w:rPr>
      </w:pPr>
      <w:r>
        <w:rPr>
          <w:rFonts w:asciiTheme="minorHAnsi" w:hAnsiTheme="minorHAnsi" w:cstheme="minorHAnsi"/>
          <w:b/>
          <w:sz w:val="20"/>
          <w:szCs w:val="20"/>
        </w:rPr>
        <w:t>49</w:t>
      </w:r>
      <w:r w:rsidRPr="009F4315">
        <w:rPr>
          <w:rFonts w:asciiTheme="minorHAnsi" w:hAnsiTheme="minorHAnsi" w:cstheme="minorHAnsi"/>
          <w:b/>
          <w:sz w:val="20"/>
          <w:szCs w:val="20"/>
        </w:rPr>
        <w:t xml:space="preserve">.2 MATERIALES, HERRAMIENTAS Y EQUIPOS </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0544BE" w:rsidRPr="00007B17" w:rsidRDefault="000544BE" w:rsidP="000544BE">
      <w:pPr>
        <w:jc w:val="both"/>
        <w:rPr>
          <w:rFonts w:asciiTheme="minorHAnsi" w:hAnsiTheme="minorHAnsi" w:cstheme="minorHAnsi"/>
          <w:sz w:val="20"/>
          <w:szCs w:val="20"/>
        </w:rPr>
      </w:pPr>
    </w:p>
    <w:p w:rsidR="000544BE" w:rsidRPr="009F4315" w:rsidRDefault="000544BE" w:rsidP="000544BE">
      <w:pPr>
        <w:jc w:val="both"/>
        <w:rPr>
          <w:rFonts w:asciiTheme="minorHAnsi" w:hAnsiTheme="minorHAnsi" w:cstheme="minorHAnsi"/>
          <w:b/>
          <w:sz w:val="20"/>
          <w:szCs w:val="20"/>
        </w:rPr>
      </w:pPr>
      <w:r>
        <w:rPr>
          <w:rFonts w:asciiTheme="minorHAnsi" w:hAnsiTheme="minorHAnsi" w:cstheme="minorHAnsi"/>
          <w:b/>
          <w:sz w:val="20"/>
          <w:szCs w:val="20"/>
        </w:rPr>
        <w:t>49</w:t>
      </w:r>
      <w:r w:rsidRPr="009F4315">
        <w:rPr>
          <w:rFonts w:asciiTheme="minorHAnsi" w:hAnsiTheme="minorHAnsi" w:cstheme="minorHAnsi"/>
          <w:b/>
          <w:sz w:val="20"/>
          <w:szCs w:val="20"/>
        </w:rPr>
        <w:t>.3 PROCEDIMIENTO DE EJECUCIÓN</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0544BE" w:rsidRPr="00007B17" w:rsidRDefault="000544BE" w:rsidP="000544BE">
      <w:pPr>
        <w:jc w:val="both"/>
        <w:rPr>
          <w:rFonts w:asciiTheme="minorHAnsi" w:hAnsiTheme="minorHAnsi" w:cstheme="minorHAnsi"/>
          <w:sz w:val="20"/>
          <w:szCs w:val="20"/>
        </w:rPr>
      </w:pP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0544BE" w:rsidRPr="00007B17" w:rsidRDefault="000544BE" w:rsidP="000544BE">
      <w:pPr>
        <w:jc w:val="both"/>
        <w:rPr>
          <w:rFonts w:asciiTheme="minorHAnsi" w:hAnsiTheme="minorHAnsi" w:cstheme="minorHAnsi"/>
          <w:sz w:val="20"/>
          <w:szCs w:val="20"/>
        </w:rPr>
      </w:pP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0544BE" w:rsidRPr="00007B17" w:rsidRDefault="000544BE" w:rsidP="000544BE">
      <w:pPr>
        <w:jc w:val="both"/>
        <w:rPr>
          <w:rFonts w:asciiTheme="minorHAnsi" w:hAnsiTheme="minorHAnsi" w:cstheme="minorHAnsi"/>
          <w:sz w:val="20"/>
          <w:szCs w:val="20"/>
        </w:rPr>
      </w:pP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Los ítems de accesorios a proveer son los siguientes:</w:t>
      </w:r>
    </w:p>
    <w:p w:rsidR="000544BE" w:rsidRPr="00007B17" w:rsidRDefault="000544BE" w:rsidP="000544BE">
      <w:pPr>
        <w:jc w:val="both"/>
        <w:rPr>
          <w:rFonts w:asciiTheme="minorHAnsi" w:hAnsiTheme="minorHAnsi" w:cstheme="minorHAnsi"/>
          <w:sz w:val="20"/>
          <w:szCs w:val="20"/>
        </w:rPr>
      </w:pPr>
    </w:p>
    <w:tbl>
      <w:tblPr>
        <w:tblW w:w="8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
        <w:gridCol w:w="4142"/>
        <w:gridCol w:w="1134"/>
        <w:gridCol w:w="1276"/>
        <w:gridCol w:w="1024"/>
      </w:tblGrid>
      <w:tr w:rsidR="000544BE" w:rsidRPr="00007B17" w:rsidTr="00C61348">
        <w:trPr>
          <w:trHeight w:val="300"/>
          <w:jc w:val="center"/>
        </w:trPr>
        <w:tc>
          <w:tcPr>
            <w:tcW w:w="649" w:type="dxa"/>
            <w:shd w:val="solid" w:color="1F4E79" w:themeColor="accent1" w:themeShade="80" w:fill="auto"/>
            <w:noWrap/>
            <w:vAlign w:val="center"/>
          </w:tcPr>
          <w:p w:rsidR="000544BE" w:rsidRPr="00C61348" w:rsidRDefault="000544BE"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ÍTEMS</w:t>
            </w:r>
          </w:p>
        </w:tc>
        <w:tc>
          <w:tcPr>
            <w:tcW w:w="4142" w:type="dxa"/>
            <w:shd w:val="solid" w:color="1F4E79" w:themeColor="accent1" w:themeShade="80" w:fill="auto"/>
            <w:noWrap/>
            <w:vAlign w:val="center"/>
          </w:tcPr>
          <w:p w:rsidR="000544BE" w:rsidRPr="00C61348" w:rsidRDefault="000544BE"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ACCESORIO</w:t>
            </w:r>
          </w:p>
        </w:tc>
        <w:tc>
          <w:tcPr>
            <w:tcW w:w="1134" w:type="dxa"/>
            <w:shd w:val="solid" w:color="1F4E79" w:themeColor="accent1" w:themeShade="80" w:fill="auto"/>
            <w:noWrap/>
            <w:vAlign w:val="center"/>
          </w:tcPr>
          <w:p w:rsidR="000544BE" w:rsidRPr="00C61348" w:rsidRDefault="000544BE"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CANTIDAD</w:t>
            </w:r>
          </w:p>
        </w:tc>
        <w:tc>
          <w:tcPr>
            <w:tcW w:w="1276" w:type="dxa"/>
            <w:shd w:val="solid" w:color="1F4E79" w:themeColor="accent1" w:themeShade="80" w:fill="auto"/>
            <w:noWrap/>
            <w:vAlign w:val="center"/>
          </w:tcPr>
          <w:p w:rsidR="000544BE" w:rsidRPr="00C61348" w:rsidRDefault="000544BE"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UNIDAD DE  MEDIDA</w:t>
            </w:r>
          </w:p>
        </w:tc>
        <w:tc>
          <w:tcPr>
            <w:tcW w:w="1035" w:type="dxa"/>
            <w:shd w:val="solid" w:color="1F4E79" w:themeColor="accent1" w:themeShade="80" w:fill="auto"/>
            <w:vAlign w:val="center"/>
          </w:tcPr>
          <w:p w:rsidR="000544BE" w:rsidRPr="00C61348" w:rsidRDefault="000544BE"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NORMAS</w:t>
            </w:r>
          </w:p>
        </w:tc>
      </w:tr>
      <w:tr w:rsidR="000544BE" w:rsidRPr="00007B17" w:rsidTr="007539AE">
        <w:trPr>
          <w:trHeight w:val="550"/>
          <w:jc w:val="center"/>
        </w:trPr>
        <w:tc>
          <w:tcPr>
            <w:tcW w:w="649" w:type="dxa"/>
            <w:shd w:val="clear" w:color="auto" w:fill="auto"/>
            <w:noWrap/>
            <w:vAlign w:val="center"/>
          </w:tcPr>
          <w:p w:rsidR="000544BE" w:rsidRPr="00007B17" w:rsidRDefault="000544BE" w:rsidP="007539AE">
            <w:pPr>
              <w:jc w:val="center"/>
              <w:rPr>
                <w:rFonts w:asciiTheme="minorHAnsi" w:hAnsiTheme="minorHAnsi" w:cstheme="minorHAnsi"/>
                <w:sz w:val="20"/>
                <w:szCs w:val="20"/>
              </w:rPr>
            </w:pPr>
            <w:r>
              <w:rPr>
                <w:rFonts w:asciiTheme="minorHAnsi" w:hAnsiTheme="minorHAnsi" w:cstheme="minorHAnsi"/>
                <w:sz w:val="20"/>
                <w:szCs w:val="20"/>
              </w:rPr>
              <w:t>49</w:t>
            </w:r>
          </w:p>
        </w:tc>
        <w:tc>
          <w:tcPr>
            <w:tcW w:w="4142" w:type="dxa"/>
            <w:shd w:val="clear" w:color="auto" w:fill="auto"/>
            <w:noWrap/>
            <w:vAlign w:val="center"/>
            <w:hideMark/>
          </w:tcPr>
          <w:p w:rsidR="000544BE" w:rsidRPr="00C61348" w:rsidRDefault="00C61348" w:rsidP="000544BE">
            <w:pPr>
              <w:rPr>
                <w:rFonts w:asciiTheme="minorHAnsi" w:hAnsiTheme="minorHAnsi" w:cstheme="minorHAnsi"/>
                <w:sz w:val="20"/>
                <w:szCs w:val="20"/>
              </w:rPr>
            </w:pPr>
            <w:r w:rsidRPr="00C61348">
              <w:rPr>
                <w:rFonts w:asciiTheme="minorHAnsi" w:hAnsiTheme="minorHAnsi" w:cstheme="minorHAnsi"/>
                <w:sz w:val="20"/>
                <w:szCs w:val="20"/>
                <w:lang w:val="en-US"/>
              </w:rPr>
              <w:t>RED CONC, 3"x2", SCH 40, ASTM A234 GR WPB</w:t>
            </w:r>
          </w:p>
        </w:tc>
        <w:tc>
          <w:tcPr>
            <w:tcW w:w="1134" w:type="dxa"/>
            <w:shd w:val="clear" w:color="auto" w:fill="auto"/>
            <w:noWrap/>
            <w:vAlign w:val="center"/>
            <w:hideMark/>
          </w:tcPr>
          <w:p w:rsidR="000544BE" w:rsidRPr="00007B17" w:rsidRDefault="00030B6D" w:rsidP="00030B6D">
            <w:pPr>
              <w:jc w:val="center"/>
              <w:rPr>
                <w:rFonts w:asciiTheme="minorHAnsi" w:hAnsiTheme="minorHAnsi" w:cstheme="minorHAnsi"/>
                <w:sz w:val="20"/>
                <w:szCs w:val="20"/>
              </w:rPr>
            </w:pPr>
            <w:r>
              <w:rPr>
                <w:rFonts w:asciiTheme="minorHAnsi" w:hAnsiTheme="minorHAnsi" w:cstheme="minorHAnsi"/>
                <w:sz w:val="20"/>
                <w:szCs w:val="20"/>
              </w:rPr>
              <w:t>1</w:t>
            </w:r>
            <w:r w:rsidR="000544BE" w:rsidRPr="00007B17">
              <w:rPr>
                <w:rFonts w:asciiTheme="minorHAnsi" w:hAnsiTheme="minorHAnsi" w:cstheme="minorHAnsi"/>
                <w:sz w:val="20"/>
                <w:szCs w:val="20"/>
              </w:rPr>
              <w:t>,00</w:t>
            </w:r>
          </w:p>
        </w:tc>
        <w:tc>
          <w:tcPr>
            <w:tcW w:w="1276" w:type="dxa"/>
            <w:shd w:val="clear" w:color="auto" w:fill="auto"/>
            <w:noWrap/>
            <w:vAlign w:val="center"/>
            <w:hideMark/>
          </w:tcPr>
          <w:p w:rsidR="000544BE" w:rsidRPr="00007B17" w:rsidRDefault="000544BE" w:rsidP="007539AE">
            <w:pPr>
              <w:jc w:val="center"/>
              <w:rPr>
                <w:rFonts w:asciiTheme="minorHAnsi" w:hAnsiTheme="minorHAnsi" w:cstheme="minorHAnsi"/>
                <w:sz w:val="20"/>
                <w:szCs w:val="20"/>
              </w:rPr>
            </w:pPr>
            <w:r w:rsidRPr="00007B17">
              <w:rPr>
                <w:rFonts w:asciiTheme="minorHAnsi" w:hAnsiTheme="minorHAnsi" w:cstheme="minorHAnsi"/>
                <w:sz w:val="20"/>
                <w:szCs w:val="20"/>
              </w:rPr>
              <w:t>Pzas.</w:t>
            </w:r>
          </w:p>
        </w:tc>
        <w:tc>
          <w:tcPr>
            <w:tcW w:w="1035" w:type="dxa"/>
            <w:vAlign w:val="center"/>
          </w:tcPr>
          <w:p w:rsidR="000544BE" w:rsidRPr="00007B17" w:rsidRDefault="000544BE" w:rsidP="007539AE">
            <w:pPr>
              <w:jc w:val="center"/>
              <w:rPr>
                <w:rFonts w:asciiTheme="minorHAnsi" w:hAnsiTheme="minorHAnsi" w:cstheme="minorHAnsi"/>
                <w:sz w:val="20"/>
                <w:szCs w:val="20"/>
              </w:rPr>
            </w:pPr>
            <w:r>
              <w:rPr>
                <w:rFonts w:asciiTheme="minorHAnsi" w:hAnsiTheme="minorHAnsi" w:cstheme="minorHAnsi"/>
                <w:sz w:val="20"/>
                <w:szCs w:val="20"/>
              </w:rPr>
              <w:t>ASME B 16.9</w:t>
            </w:r>
          </w:p>
        </w:tc>
      </w:tr>
    </w:tbl>
    <w:p w:rsidR="000544BE" w:rsidRPr="00007B17" w:rsidRDefault="000544BE" w:rsidP="000544BE">
      <w:pPr>
        <w:jc w:val="both"/>
        <w:rPr>
          <w:rFonts w:asciiTheme="minorHAnsi" w:hAnsiTheme="minorHAnsi" w:cstheme="minorHAnsi"/>
          <w:sz w:val="20"/>
          <w:szCs w:val="20"/>
        </w:rPr>
      </w:pPr>
    </w:p>
    <w:p w:rsidR="000544BE" w:rsidRPr="00F918A3" w:rsidRDefault="000544BE" w:rsidP="00E94246">
      <w:pPr>
        <w:pStyle w:val="CM12"/>
        <w:numPr>
          <w:ilvl w:val="1"/>
          <w:numId w:val="43"/>
        </w:numPr>
        <w:jc w:val="both"/>
        <w:rPr>
          <w:rFonts w:asciiTheme="minorHAnsi" w:hAnsiTheme="minorHAnsi" w:cstheme="minorHAnsi"/>
          <w:b/>
          <w:bCs/>
          <w:sz w:val="20"/>
          <w:szCs w:val="20"/>
        </w:rPr>
      </w:pPr>
      <w:r w:rsidRPr="00F918A3">
        <w:rPr>
          <w:rFonts w:asciiTheme="minorHAnsi" w:hAnsiTheme="minorHAnsi" w:cstheme="minorHAnsi"/>
          <w:b/>
          <w:bCs/>
          <w:sz w:val="20"/>
          <w:szCs w:val="20"/>
        </w:rPr>
        <w:t>MEDIDAS DE MITIGACIÓN AMBIENTAL</w:t>
      </w:r>
    </w:p>
    <w:p w:rsidR="000544BE" w:rsidRPr="00F918A3" w:rsidRDefault="000544BE" w:rsidP="000544BE">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544BE" w:rsidRPr="00F918A3" w:rsidRDefault="000544BE" w:rsidP="000544BE">
      <w:pPr>
        <w:jc w:val="both"/>
        <w:rPr>
          <w:rFonts w:asciiTheme="minorHAnsi" w:hAnsiTheme="minorHAnsi" w:cstheme="minorHAnsi"/>
          <w:sz w:val="20"/>
          <w:szCs w:val="20"/>
        </w:rPr>
      </w:pPr>
    </w:p>
    <w:p w:rsidR="000544BE" w:rsidRPr="00F918A3" w:rsidRDefault="000544BE" w:rsidP="000544BE">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544BE" w:rsidRPr="00F918A3" w:rsidRDefault="000544BE" w:rsidP="000544BE">
      <w:pPr>
        <w:jc w:val="both"/>
        <w:rPr>
          <w:rFonts w:asciiTheme="minorHAnsi" w:hAnsiTheme="minorHAnsi" w:cstheme="minorHAnsi"/>
          <w:sz w:val="20"/>
          <w:szCs w:val="20"/>
        </w:rPr>
      </w:pPr>
    </w:p>
    <w:p w:rsidR="000544BE" w:rsidRPr="00F918A3" w:rsidRDefault="000544BE" w:rsidP="000544BE">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544BE" w:rsidRPr="00F918A3" w:rsidRDefault="000544BE" w:rsidP="000544BE">
      <w:pPr>
        <w:jc w:val="both"/>
        <w:rPr>
          <w:rFonts w:asciiTheme="minorHAnsi" w:hAnsiTheme="minorHAnsi" w:cstheme="minorHAnsi"/>
          <w:sz w:val="20"/>
          <w:szCs w:val="20"/>
        </w:rPr>
      </w:pPr>
    </w:p>
    <w:p w:rsidR="000544BE" w:rsidRDefault="000544BE" w:rsidP="000544BE">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544BE" w:rsidRPr="00007B17" w:rsidRDefault="000544BE" w:rsidP="000544BE">
      <w:pPr>
        <w:jc w:val="both"/>
        <w:rPr>
          <w:rFonts w:asciiTheme="minorHAnsi" w:hAnsiTheme="minorHAnsi" w:cstheme="minorHAnsi"/>
          <w:sz w:val="20"/>
          <w:szCs w:val="20"/>
        </w:rPr>
      </w:pPr>
    </w:p>
    <w:p w:rsidR="000544BE" w:rsidRPr="009F4315" w:rsidRDefault="000544BE" w:rsidP="000544BE">
      <w:pPr>
        <w:jc w:val="both"/>
        <w:rPr>
          <w:rFonts w:asciiTheme="minorHAnsi" w:hAnsiTheme="minorHAnsi" w:cstheme="minorHAnsi"/>
          <w:b/>
          <w:sz w:val="20"/>
          <w:szCs w:val="20"/>
        </w:rPr>
      </w:pPr>
      <w:r>
        <w:rPr>
          <w:rFonts w:asciiTheme="minorHAnsi" w:hAnsiTheme="minorHAnsi" w:cstheme="minorHAnsi"/>
          <w:b/>
          <w:sz w:val="20"/>
          <w:szCs w:val="20"/>
        </w:rPr>
        <w:t>49</w:t>
      </w:r>
      <w:r w:rsidRPr="009F4315">
        <w:rPr>
          <w:rFonts w:asciiTheme="minorHAnsi" w:hAnsiTheme="minorHAnsi" w:cstheme="minorHAnsi"/>
          <w:b/>
          <w:sz w:val="20"/>
          <w:szCs w:val="20"/>
        </w:rPr>
        <w:t>.5 MEDICIÓN Y FORMA DE PAGO</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0544BE" w:rsidRDefault="000544BE" w:rsidP="000544BE">
      <w:pPr>
        <w:pStyle w:val="Sangra3detindependiente"/>
        <w:autoSpaceDE w:val="0"/>
        <w:autoSpaceDN w:val="0"/>
        <w:adjustRightInd w:val="0"/>
        <w:spacing w:after="0" w:line="240" w:lineRule="auto"/>
        <w:ind w:left="0"/>
        <w:jc w:val="both"/>
        <w:rPr>
          <w:rFonts w:cstheme="minorHAnsi"/>
          <w:b/>
          <w:bCs/>
          <w:sz w:val="22"/>
          <w:szCs w:val="22"/>
        </w:rPr>
      </w:pPr>
    </w:p>
    <w:p w:rsidR="007560DC" w:rsidRPr="000544BE" w:rsidRDefault="00C61348" w:rsidP="00E94246">
      <w:pPr>
        <w:pStyle w:val="Prrafodelista"/>
        <w:numPr>
          <w:ilvl w:val="0"/>
          <w:numId w:val="43"/>
        </w:numPr>
        <w:jc w:val="both"/>
        <w:rPr>
          <w:rFonts w:asciiTheme="minorHAnsi" w:hAnsiTheme="minorHAnsi" w:cstheme="minorHAnsi"/>
          <w:b/>
          <w:sz w:val="20"/>
          <w:szCs w:val="20"/>
          <w:lang w:val="en-US"/>
        </w:rPr>
      </w:pPr>
      <w:r w:rsidRPr="00C61348">
        <w:rPr>
          <w:rFonts w:asciiTheme="minorHAnsi" w:hAnsiTheme="minorHAnsi" w:cstheme="minorHAnsi"/>
          <w:b/>
          <w:sz w:val="20"/>
          <w:szCs w:val="20"/>
          <w:lang w:val="en-US"/>
        </w:rPr>
        <w:t>BRIDA CON CUELLO PARA SOLDAR DE 2", ANSI 600, SCH 40 ASTM A105</w:t>
      </w:r>
    </w:p>
    <w:p w:rsidR="007560DC" w:rsidRDefault="007560DC" w:rsidP="007560DC">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PZA</w:t>
      </w:r>
    </w:p>
    <w:p w:rsidR="007560DC" w:rsidRPr="009B5D43" w:rsidRDefault="007560DC" w:rsidP="007560DC">
      <w:pPr>
        <w:jc w:val="both"/>
        <w:rPr>
          <w:rFonts w:asciiTheme="minorHAnsi" w:hAnsiTheme="minorHAnsi" w:cstheme="minorHAnsi"/>
          <w:b/>
          <w:sz w:val="20"/>
          <w:szCs w:val="20"/>
        </w:rPr>
      </w:pPr>
    </w:p>
    <w:p w:rsidR="007560DC" w:rsidRPr="00007B17" w:rsidRDefault="007560DC" w:rsidP="007560DC">
      <w:pPr>
        <w:jc w:val="both"/>
        <w:rPr>
          <w:rFonts w:asciiTheme="minorHAnsi" w:hAnsiTheme="minorHAnsi" w:cstheme="minorHAnsi"/>
          <w:sz w:val="20"/>
          <w:szCs w:val="20"/>
        </w:rPr>
      </w:pPr>
      <w:r>
        <w:rPr>
          <w:rFonts w:asciiTheme="minorHAnsi" w:hAnsiTheme="minorHAnsi" w:cstheme="minorHAnsi"/>
          <w:b/>
          <w:sz w:val="20"/>
          <w:szCs w:val="20"/>
        </w:rPr>
        <w:t>50</w:t>
      </w:r>
      <w:r w:rsidRPr="009F4315">
        <w:rPr>
          <w:rFonts w:asciiTheme="minorHAnsi" w:hAnsiTheme="minorHAnsi" w:cstheme="minorHAnsi"/>
          <w:b/>
          <w:sz w:val="20"/>
          <w:szCs w:val="20"/>
        </w:rPr>
        <w:t>.1 DEFINICIÓN</w:t>
      </w:r>
    </w:p>
    <w:p w:rsidR="007560DC" w:rsidRPr="00007B17" w:rsidRDefault="007560DC" w:rsidP="007560DC">
      <w:pPr>
        <w:jc w:val="both"/>
        <w:rPr>
          <w:rFonts w:asciiTheme="minorHAnsi" w:hAnsiTheme="minorHAnsi" w:cstheme="minorHAnsi"/>
          <w:sz w:val="20"/>
          <w:szCs w:val="20"/>
        </w:rPr>
      </w:pPr>
      <w:r w:rsidRPr="00007B17">
        <w:rPr>
          <w:rFonts w:asciiTheme="minorHAnsi" w:hAnsiTheme="minorHAnsi" w:cstheme="minorHAnsi"/>
          <w:sz w:val="20"/>
          <w:szCs w:val="20"/>
        </w:rPr>
        <w:t>Comprende todos los trabajos necesarios para que la empresa contratista realice la provisión de material y accesorios.</w:t>
      </w:r>
    </w:p>
    <w:p w:rsidR="007560DC" w:rsidRPr="00007B17" w:rsidRDefault="007560DC" w:rsidP="007560DC">
      <w:pPr>
        <w:jc w:val="both"/>
        <w:rPr>
          <w:rFonts w:asciiTheme="minorHAnsi" w:hAnsiTheme="minorHAnsi" w:cstheme="minorHAnsi"/>
          <w:sz w:val="20"/>
          <w:szCs w:val="20"/>
        </w:rPr>
      </w:pPr>
    </w:p>
    <w:p w:rsidR="007560DC" w:rsidRPr="009F4315" w:rsidRDefault="007560DC" w:rsidP="007560DC">
      <w:pPr>
        <w:jc w:val="both"/>
        <w:rPr>
          <w:rFonts w:asciiTheme="minorHAnsi" w:hAnsiTheme="minorHAnsi" w:cstheme="minorHAnsi"/>
          <w:b/>
          <w:sz w:val="20"/>
          <w:szCs w:val="20"/>
        </w:rPr>
      </w:pPr>
      <w:r>
        <w:rPr>
          <w:rFonts w:asciiTheme="minorHAnsi" w:hAnsiTheme="minorHAnsi" w:cstheme="minorHAnsi"/>
          <w:b/>
          <w:sz w:val="20"/>
          <w:szCs w:val="20"/>
        </w:rPr>
        <w:t>50</w:t>
      </w:r>
      <w:r w:rsidRPr="009F4315">
        <w:rPr>
          <w:rFonts w:asciiTheme="minorHAnsi" w:hAnsiTheme="minorHAnsi" w:cstheme="minorHAnsi"/>
          <w:b/>
          <w:sz w:val="20"/>
          <w:szCs w:val="20"/>
        </w:rPr>
        <w:t xml:space="preserve">.2 MATERIALES, HERRAMIENTAS Y EQUIPOS </w:t>
      </w:r>
    </w:p>
    <w:p w:rsidR="007560DC" w:rsidRPr="00007B17" w:rsidRDefault="007560DC" w:rsidP="007560DC">
      <w:pPr>
        <w:jc w:val="both"/>
        <w:rPr>
          <w:rFonts w:asciiTheme="minorHAnsi" w:hAnsiTheme="minorHAnsi" w:cstheme="minorHAnsi"/>
          <w:sz w:val="20"/>
          <w:szCs w:val="20"/>
        </w:rPr>
      </w:pPr>
      <w:r w:rsidRPr="00007B17">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7560DC" w:rsidRPr="00007B17" w:rsidRDefault="007560DC" w:rsidP="007560DC">
      <w:pPr>
        <w:jc w:val="both"/>
        <w:rPr>
          <w:rFonts w:asciiTheme="minorHAnsi" w:hAnsiTheme="minorHAnsi" w:cstheme="minorHAnsi"/>
          <w:sz w:val="20"/>
          <w:szCs w:val="20"/>
        </w:rPr>
      </w:pPr>
    </w:p>
    <w:p w:rsidR="007560DC" w:rsidRPr="009F4315" w:rsidRDefault="007560DC" w:rsidP="007560DC">
      <w:pPr>
        <w:jc w:val="both"/>
        <w:rPr>
          <w:rFonts w:asciiTheme="minorHAnsi" w:hAnsiTheme="minorHAnsi" w:cstheme="minorHAnsi"/>
          <w:b/>
          <w:sz w:val="20"/>
          <w:szCs w:val="20"/>
        </w:rPr>
      </w:pPr>
      <w:r>
        <w:rPr>
          <w:rFonts w:asciiTheme="minorHAnsi" w:hAnsiTheme="minorHAnsi" w:cstheme="minorHAnsi"/>
          <w:b/>
          <w:sz w:val="20"/>
          <w:szCs w:val="20"/>
        </w:rPr>
        <w:t>50</w:t>
      </w:r>
      <w:r w:rsidRPr="009F4315">
        <w:rPr>
          <w:rFonts w:asciiTheme="minorHAnsi" w:hAnsiTheme="minorHAnsi" w:cstheme="minorHAnsi"/>
          <w:b/>
          <w:sz w:val="20"/>
          <w:szCs w:val="20"/>
        </w:rPr>
        <w:t>.3 PROCEDIMIENTO DE EJECUCIÓN</w:t>
      </w:r>
    </w:p>
    <w:p w:rsidR="007560DC" w:rsidRPr="00007B17" w:rsidRDefault="007560DC" w:rsidP="007560DC">
      <w:pPr>
        <w:jc w:val="both"/>
        <w:rPr>
          <w:rFonts w:asciiTheme="minorHAnsi" w:hAnsiTheme="minorHAnsi" w:cstheme="minorHAnsi"/>
          <w:sz w:val="20"/>
          <w:szCs w:val="20"/>
        </w:rPr>
      </w:pPr>
      <w:r w:rsidRPr="00007B17">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7560DC" w:rsidRPr="00007B17" w:rsidRDefault="007560DC" w:rsidP="007560DC">
      <w:pPr>
        <w:jc w:val="both"/>
        <w:rPr>
          <w:rFonts w:asciiTheme="minorHAnsi" w:hAnsiTheme="minorHAnsi" w:cstheme="minorHAnsi"/>
          <w:sz w:val="20"/>
          <w:szCs w:val="20"/>
        </w:rPr>
      </w:pPr>
    </w:p>
    <w:p w:rsidR="007560DC" w:rsidRPr="00007B17" w:rsidRDefault="007560DC" w:rsidP="007560DC">
      <w:pPr>
        <w:jc w:val="both"/>
        <w:rPr>
          <w:rFonts w:asciiTheme="minorHAnsi" w:hAnsiTheme="minorHAnsi" w:cstheme="minorHAnsi"/>
          <w:sz w:val="20"/>
          <w:szCs w:val="20"/>
        </w:rPr>
      </w:pPr>
      <w:r w:rsidRPr="00007B17">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7560DC" w:rsidRPr="00007B17" w:rsidRDefault="007560DC" w:rsidP="007560DC">
      <w:pPr>
        <w:jc w:val="both"/>
        <w:rPr>
          <w:rFonts w:asciiTheme="minorHAnsi" w:hAnsiTheme="minorHAnsi" w:cstheme="minorHAnsi"/>
          <w:sz w:val="20"/>
          <w:szCs w:val="20"/>
        </w:rPr>
      </w:pPr>
    </w:p>
    <w:p w:rsidR="007560DC" w:rsidRPr="00007B17" w:rsidRDefault="007560DC" w:rsidP="007560DC">
      <w:pPr>
        <w:jc w:val="both"/>
        <w:rPr>
          <w:rFonts w:asciiTheme="minorHAnsi" w:hAnsiTheme="minorHAnsi" w:cstheme="minorHAnsi"/>
          <w:sz w:val="20"/>
          <w:szCs w:val="20"/>
        </w:rPr>
      </w:pPr>
      <w:r w:rsidRPr="00007B17">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7560DC" w:rsidRPr="00007B17" w:rsidRDefault="007560DC" w:rsidP="007560DC">
      <w:pPr>
        <w:jc w:val="both"/>
        <w:rPr>
          <w:rFonts w:asciiTheme="minorHAnsi" w:hAnsiTheme="minorHAnsi" w:cstheme="minorHAnsi"/>
          <w:sz w:val="20"/>
          <w:szCs w:val="20"/>
        </w:rPr>
      </w:pPr>
    </w:p>
    <w:p w:rsidR="007560DC" w:rsidRPr="00007B17" w:rsidRDefault="007560DC" w:rsidP="007560DC">
      <w:pPr>
        <w:jc w:val="both"/>
        <w:rPr>
          <w:rFonts w:asciiTheme="minorHAnsi" w:hAnsiTheme="minorHAnsi" w:cstheme="minorHAnsi"/>
          <w:sz w:val="20"/>
          <w:szCs w:val="20"/>
        </w:rPr>
      </w:pPr>
      <w:r w:rsidRPr="00007B17">
        <w:rPr>
          <w:rFonts w:asciiTheme="minorHAnsi" w:hAnsiTheme="minorHAnsi" w:cstheme="minorHAnsi"/>
          <w:sz w:val="20"/>
          <w:szCs w:val="20"/>
        </w:rPr>
        <w:t>Los ítems de accesorios a proveer son los siguientes:</w:t>
      </w:r>
    </w:p>
    <w:p w:rsidR="007560DC" w:rsidRPr="00007B17" w:rsidRDefault="007560DC" w:rsidP="007560DC">
      <w:pPr>
        <w:jc w:val="both"/>
        <w:rPr>
          <w:rFonts w:asciiTheme="minorHAnsi" w:hAnsiTheme="minorHAnsi" w:cstheme="minorHAnsi"/>
          <w:sz w:val="20"/>
          <w:szCs w:val="20"/>
        </w:rPr>
      </w:pPr>
    </w:p>
    <w:tbl>
      <w:tblPr>
        <w:tblW w:w="8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
        <w:gridCol w:w="4142"/>
        <w:gridCol w:w="1134"/>
        <w:gridCol w:w="1276"/>
        <w:gridCol w:w="1024"/>
      </w:tblGrid>
      <w:tr w:rsidR="007560DC" w:rsidRPr="00007B17" w:rsidTr="00C61348">
        <w:trPr>
          <w:trHeight w:val="300"/>
          <w:jc w:val="center"/>
        </w:trPr>
        <w:tc>
          <w:tcPr>
            <w:tcW w:w="649" w:type="dxa"/>
            <w:shd w:val="solid" w:color="1F4E79" w:themeColor="accent1" w:themeShade="80" w:fill="auto"/>
            <w:noWrap/>
            <w:vAlign w:val="center"/>
          </w:tcPr>
          <w:p w:rsidR="007560DC" w:rsidRPr="00C61348" w:rsidRDefault="007560DC"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ÍTEMS</w:t>
            </w:r>
          </w:p>
        </w:tc>
        <w:tc>
          <w:tcPr>
            <w:tcW w:w="4142" w:type="dxa"/>
            <w:shd w:val="solid" w:color="1F4E79" w:themeColor="accent1" w:themeShade="80" w:fill="auto"/>
            <w:noWrap/>
            <w:vAlign w:val="center"/>
          </w:tcPr>
          <w:p w:rsidR="007560DC" w:rsidRPr="00C61348" w:rsidRDefault="007560DC"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ACCESORIO</w:t>
            </w:r>
          </w:p>
        </w:tc>
        <w:tc>
          <w:tcPr>
            <w:tcW w:w="1134" w:type="dxa"/>
            <w:shd w:val="solid" w:color="1F4E79" w:themeColor="accent1" w:themeShade="80" w:fill="auto"/>
            <w:noWrap/>
            <w:vAlign w:val="center"/>
          </w:tcPr>
          <w:p w:rsidR="007560DC" w:rsidRPr="00C61348" w:rsidRDefault="007560DC"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CANTIDAD</w:t>
            </w:r>
          </w:p>
        </w:tc>
        <w:tc>
          <w:tcPr>
            <w:tcW w:w="1276" w:type="dxa"/>
            <w:shd w:val="solid" w:color="1F4E79" w:themeColor="accent1" w:themeShade="80" w:fill="auto"/>
            <w:noWrap/>
            <w:vAlign w:val="center"/>
          </w:tcPr>
          <w:p w:rsidR="007560DC" w:rsidRPr="00C61348" w:rsidRDefault="007560DC"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UNIDAD DE  MEDIDA</w:t>
            </w:r>
          </w:p>
        </w:tc>
        <w:tc>
          <w:tcPr>
            <w:tcW w:w="1035" w:type="dxa"/>
            <w:shd w:val="solid" w:color="1F4E79" w:themeColor="accent1" w:themeShade="80" w:fill="auto"/>
            <w:vAlign w:val="center"/>
          </w:tcPr>
          <w:p w:rsidR="007560DC" w:rsidRPr="00C61348" w:rsidRDefault="007560DC"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NORMAS</w:t>
            </w:r>
          </w:p>
        </w:tc>
      </w:tr>
      <w:tr w:rsidR="007560DC" w:rsidRPr="00007B17" w:rsidTr="007539AE">
        <w:trPr>
          <w:trHeight w:val="550"/>
          <w:jc w:val="center"/>
        </w:trPr>
        <w:tc>
          <w:tcPr>
            <w:tcW w:w="649" w:type="dxa"/>
            <w:shd w:val="clear" w:color="auto" w:fill="auto"/>
            <w:noWrap/>
            <w:vAlign w:val="center"/>
          </w:tcPr>
          <w:p w:rsidR="007560DC" w:rsidRPr="00C61348" w:rsidRDefault="007560DC" w:rsidP="007539AE">
            <w:pPr>
              <w:jc w:val="center"/>
              <w:rPr>
                <w:rFonts w:asciiTheme="minorHAnsi" w:hAnsiTheme="minorHAnsi" w:cstheme="minorHAnsi"/>
                <w:sz w:val="20"/>
                <w:szCs w:val="20"/>
              </w:rPr>
            </w:pPr>
            <w:r w:rsidRPr="00C61348">
              <w:rPr>
                <w:rFonts w:asciiTheme="minorHAnsi" w:hAnsiTheme="minorHAnsi" w:cstheme="minorHAnsi"/>
                <w:sz w:val="20"/>
                <w:szCs w:val="20"/>
              </w:rPr>
              <w:t>50</w:t>
            </w:r>
          </w:p>
        </w:tc>
        <w:tc>
          <w:tcPr>
            <w:tcW w:w="4142" w:type="dxa"/>
            <w:shd w:val="clear" w:color="auto" w:fill="auto"/>
            <w:noWrap/>
            <w:vAlign w:val="center"/>
            <w:hideMark/>
          </w:tcPr>
          <w:p w:rsidR="007560DC" w:rsidRPr="00C61348" w:rsidRDefault="00C61348" w:rsidP="007539AE">
            <w:pPr>
              <w:rPr>
                <w:rFonts w:asciiTheme="minorHAnsi" w:hAnsiTheme="minorHAnsi" w:cstheme="minorHAnsi"/>
                <w:sz w:val="20"/>
                <w:szCs w:val="20"/>
              </w:rPr>
            </w:pPr>
            <w:r w:rsidRPr="00C61348">
              <w:rPr>
                <w:rFonts w:asciiTheme="minorHAnsi" w:hAnsiTheme="minorHAnsi" w:cstheme="minorHAnsi"/>
                <w:sz w:val="20"/>
                <w:szCs w:val="20"/>
                <w:lang w:val="en-US"/>
              </w:rPr>
              <w:t>BRIDA CON CUELLO PARA SOLDAR DE 2", ANSI 600, SCH 40 ASTM A105</w:t>
            </w:r>
          </w:p>
        </w:tc>
        <w:tc>
          <w:tcPr>
            <w:tcW w:w="1134" w:type="dxa"/>
            <w:shd w:val="clear" w:color="auto" w:fill="auto"/>
            <w:noWrap/>
            <w:vAlign w:val="center"/>
            <w:hideMark/>
          </w:tcPr>
          <w:p w:rsidR="007560DC" w:rsidRPr="00007B17" w:rsidRDefault="00030B6D" w:rsidP="007539AE">
            <w:pPr>
              <w:jc w:val="center"/>
              <w:rPr>
                <w:rFonts w:asciiTheme="minorHAnsi" w:hAnsiTheme="minorHAnsi" w:cstheme="minorHAnsi"/>
                <w:sz w:val="20"/>
                <w:szCs w:val="20"/>
              </w:rPr>
            </w:pPr>
            <w:r>
              <w:rPr>
                <w:rFonts w:asciiTheme="minorHAnsi" w:hAnsiTheme="minorHAnsi" w:cstheme="minorHAnsi"/>
                <w:sz w:val="20"/>
                <w:szCs w:val="20"/>
              </w:rPr>
              <w:t>4</w:t>
            </w:r>
            <w:r w:rsidR="007560DC" w:rsidRPr="00007B17">
              <w:rPr>
                <w:rFonts w:asciiTheme="minorHAnsi" w:hAnsiTheme="minorHAnsi" w:cstheme="minorHAnsi"/>
                <w:sz w:val="20"/>
                <w:szCs w:val="20"/>
              </w:rPr>
              <w:t>,00</w:t>
            </w:r>
          </w:p>
        </w:tc>
        <w:tc>
          <w:tcPr>
            <w:tcW w:w="1276" w:type="dxa"/>
            <w:shd w:val="clear" w:color="auto" w:fill="auto"/>
            <w:noWrap/>
            <w:vAlign w:val="center"/>
            <w:hideMark/>
          </w:tcPr>
          <w:p w:rsidR="007560DC" w:rsidRPr="00007B17" w:rsidRDefault="007560DC" w:rsidP="007539AE">
            <w:pPr>
              <w:jc w:val="center"/>
              <w:rPr>
                <w:rFonts w:asciiTheme="minorHAnsi" w:hAnsiTheme="minorHAnsi" w:cstheme="minorHAnsi"/>
                <w:sz w:val="20"/>
                <w:szCs w:val="20"/>
              </w:rPr>
            </w:pPr>
            <w:r w:rsidRPr="00007B17">
              <w:rPr>
                <w:rFonts w:asciiTheme="minorHAnsi" w:hAnsiTheme="minorHAnsi" w:cstheme="minorHAnsi"/>
                <w:sz w:val="20"/>
                <w:szCs w:val="20"/>
              </w:rPr>
              <w:t>Pzas.</w:t>
            </w:r>
          </w:p>
        </w:tc>
        <w:tc>
          <w:tcPr>
            <w:tcW w:w="1035" w:type="dxa"/>
            <w:vAlign w:val="center"/>
          </w:tcPr>
          <w:p w:rsidR="007560DC" w:rsidRPr="00007B17" w:rsidRDefault="007560DC" w:rsidP="007539AE">
            <w:pPr>
              <w:jc w:val="center"/>
              <w:rPr>
                <w:rFonts w:asciiTheme="minorHAnsi" w:hAnsiTheme="minorHAnsi" w:cstheme="minorHAnsi"/>
                <w:sz w:val="20"/>
                <w:szCs w:val="20"/>
              </w:rPr>
            </w:pPr>
            <w:r>
              <w:rPr>
                <w:rFonts w:asciiTheme="minorHAnsi" w:hAnsiTheme="minorHAnsi" w:cstheme="minorHAnsi"/>
                <w:sz w:val="20"/>
                <w:szCs w:val="20"/>
              </w:rPr>
              <w:t>ASME B 16.9</w:t>
            </w:r>
          </w:p>
        </w:tc>
      </w:tr>
    </w:tbl>
    <w:p w:rsidR="007560DC" w:rsidRPr="00007B17" w:rsidRDefault="007560DC" w:rsidP="007560DC">
      <w:pPr>
        <w:jc w:val="both"/>
        <w:rPr>
          <w:rFonts w:asciiTheme="minorHAnsi" w:hAnsiTheme="minorHAnsi" w:cstheme="minorHAnsi"/>
          <w:sz w:val="20"/>
          <w:szCs w:val="20"/>
        </w:rPr>
      </w:pPr>
    </w:p>
    <w:p w:rsidR="007560DC" w:rsidRPr="00F918A3" w:rsidRDefault="007560DC" w:rsidP="00E94246">
      <w:pPr>
        <w:pStyle w:val="CM12"/>
        <w:numPr>
          <w:ilvl w:val="1"/>
          <w:numId w:val="43"/>
        </w:numPr>
        <w:jc w:val="both"/>
        <w:rPr>
          <w:rFonts w:asciiTheme="minorHAnsi" w:hAnsiTheme="minorHAnsi" w:cstheme="minorHAnsi"/>
          <w:b/>
          <w:bCs/>
          <w:sz w:val="20"/>
          <w:szCs w:val="20"/>
        </w:rPr>
      </w:pPr>
      <w:r w:rsidRPr="00F918A3">
        <w:rPr>
          <w:rFonts w:asciiTheme="minorHAnsi" w:hAnsiTheme="minorHAnsi" w:cstheme="minorHAnsi"/>
          <w:b/>
          <w:bCs/>
          <w:sz w:val="20"/>
          <w:szCs w:val="20"/>
        </w:rPr>
        <w:t>MEDIDAS DE MITIGACIÓN AMBIENTAL</w:t>
      </w:r>
    </w:p>
    <w:p w:rsidR="007560DC" w:rsidRPr="00F918A3" w:rsidRDefault="007560DC" w:rsidP="007560DC">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560DC" w:rsidRPr="00F918A3" w:rsidRDefault="007560DC" w:rsidP="007560DC">
      <w:pPr>
        <w:jc w:val="both"/>
        <w:rPr>
          <w:rFonts w:asciiTheme="minorHAnsi" w:hAnsiTheme="minorHAnsi" w:cstheme="minorHAnsi"/>
          <w:sz w:val="20"/>
          <w:szCs w:val="20"/>
        </w:rPr>
      </w:pPr>
    </w:p>
    <w:p w:rsidR="007560DC" w:rsidRPr="00F918A3" w:rsidRDefault="007560DC" w:rsidP="007560DC">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560DC" w:rsidRPr="00F918A3" w:rsidRDefault="007560DC" w:rsidP="007560DC">
      <w:pPr>
        <w:jc w:val="both"/>
        <w:rPr>
          <w:rFonts w:asciiTheme="minorHAnsi" w:hAnsiTheme="minorHAnsi" w:cstheme="minorHAnsi"/>
          <w:sz w:val="20"/>
          <w:szCs w:val="20"/>
        </w:rPr>
      </w:pPr>
    </w:p>
    <w:p w:rsidR="007560DC" w:rsidRPr="00F918A3" w:rsidRDefault="007560DC" w:rsidP="007560DC">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560DC" w:rsidRPr="00F918A3" w:rsidRDefault="007560DC" w:rsidP="007560DC">
      <w:pPr>
        <w:jc w:val="both"/>
        <w:rPr>
          <w:rFonts w:asciiTheme="minorHAnsi" w:hAnsiTheme="minorHAnsi" w:cstheme="minorHAnsi"/>
          <w:sz w:val="20"/>
          <w:szCs w:val="20"/>
        </w:rPr>
      </w:pPr>
    </w:p>
    <w:p w:rsidR="007560DC" w:rsidRDefault="007560DC" w:rsidP="007560DC">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560DC" w:rsidRPr="00007B17" w:rsidRDefault="007560DC" w:rsidP="007560DC">
      <w:pPr>
        <w:jc w:val="both"/>
        <w:rPr>
          <w:rFonts w:asciiTheme="minorHAnsi" w:hAnsiTheme="minorHAnsi" w:cstheme="minorHAnsi"/>
          <w:sz w:val="20"/>
          <w:szCs w:val="20"/>
        </w:rPr>
      </w:pPr>
    </w:p>
    <w:p w:rsidR="007560DC" w:rsidRPr="009F4315" w:rsidRDefault="007560DC" w:rsidP="007560DC">
      <w:pPr>
        <w:jc w:val="both"/>
        <w:rPr>
          <w:rFonts w:asciiTheme="minorHAnsi" w:hAnsiTheme="minorHAnsi" w:cstheme="minorHAnsi"/>
          <w:b/>
          <w:sz w:val="20"/>
          <w:szCs w:val="20"/>
        </w:rPr>
      </w:pPr>
      <w:r>
        <w:rPr>
          <w:rFonts w:asciiTheme="minorHAnsi" w:hAnsiTheme="minorHAnsi" w:cstheme="minorHAnsi"/>
          <w:b/>
          <w:sz w:val="20"/>
          <w:szCs w:val="20"/>
        </w:rPr>
        <w:t>50</w:t>
      </w:r>
      <w:r w:rsidRPr="009F4315">
        <w:rPr>
          <w:rFonts w:asciiTheme="minorHAnsi" w:hAnsiTheme="minorHAnsi" w:cstheme="minorHAnsi"/>
          <w:b/>
          <w:sz w:val="20"/>
          <w:szCs w:val="20"/>
        </w:rPr>
        <w:t>.5 MEDICIÓN Y FORMA DE PAGO</w:t>
      </w:r>
    </w:p>
    <w:p w:rsidR="007560DC" w:rsidRPr="00007B17" w:rsidRDefault="007560DC" w:rsidP="007560DC">
      <w:pPr>
        <w:jc w:val="both"/>
        <w:rPr>
          <w:rFonts w:asciiTheme="minorHAnsi" w:hAnsiTheme="minorHAnsi" w:cstheme="minorHAnsi"/>
          <w:sz w:val="20"/>
          <w:szCs w:val="20"/>
        </w:rPr>
      </w:pPr>
      <w:r w:rsidRPr="00007B17">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7560DC" w:rsidRDefault="007560DC" w:rsidP="00F7595D">
      <w:pPr>
        <w:pStyle w:val="Sangra3detindependiente"/>
        <w:autoSpaceDE w:val="0"/>
        <w:autoSpaceDN w:val="0"/>
        <w:adjustRightInd w:val="0"/>
        <w:spacing w:after="0" w:line="240" w:lineRule="auto"/>
        <w:ind w:left="0"/>
        <w:jc w:val="both"/>
        <w:rPr>
          <w:rFonts w:cstheme="minorHAnsi"/>
          <w:b/>
          <w:bCs/>
          <w:sz w:val="22"/>
          <w:szCs w:val="22"/>
        </w:rPr>
      </w:pPr>
    </w:p>
    <w:p w:rsidR="007560DC" w:rsidRDefault="007560DC" w:rsidP="00F7595D">
      <w:pPr>
        <w:pStyle w:val="Sangra3detindependiente"/>
        <w:autoSpaceDE w:val="0"/>
        <w:autoSpaceDN w:val="0"/>
        <w:adjustRightInd w:val="0"/>
        <w:spacing w:after="0" w:line="240" w:lineRule="auto"/>
        <w:ind w:left="0"/>
        <w:jc w:val="both"/>
        <w:rPr>
          <w:rFonts w:cstheme="minorHAnsi"/>
          <w:b/>
          <w:bCs/>
          <w:sz w:val="22"/>
          <w:szCs w:val="22"/>
        </w:rPr>
      </w:pPr>
    </w:p>
    <w:p w:rsidR="00507BBA" w:rsidRPr="00507BBA" w:rsidRDefault="00C61348" w:rsidP="00E94246">
      <w:pPr>
        <w:pStyle w:val="Prrafodelista"/>
        <w:numPr>
          <w:ilvl w:val="0"/>
          <w:numId w:val="43"/>
        </w:numPr>
        <w:jc w:val="both"/>
        <w:rPr>
          <w:rFonts w:asciiTheme="minorHAnsi" w:hAnsiTheme="minorHAnsi" w:cstheme="minorHAnsi"/>
          <w:b/>
          <w:sz w:val="20"/>
          <w:szCs w:val="20"/>
        </w:rPr>
      </w:pPr>
      <w:r w:rsidRPr="00C61348">
        <w:rPr>
          <w:rFonts w:asciiTheme="minorHAnsi" w:hAnsiTheme="minorHAnsi" w:cstheme="minorHAnsi"/>
          <w:b/>
          <w:sz w:val="20"/>
          <w:szCs w:val="20"/>
        </w:rPr>
        <w:t>EMPAQUETADURA DIELECTRICA, ANSI 600, 2"</w:t>
      </w:r>
    </w:p>
    <w:p w:rsidR="00507BBA" w:rsidRDefault="00507BBA" w:rsidP="00507BBA">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PZA</w:t>
      </w:r>
    </w:p>
    <w:p w:rsidR="00507BBA" w:rsidRPr="009B5D43" w:rsidRDefault="00507BBA" w:rsidP="00507BBA">
      <w:pPr>
        <w:jc w:val="both"/>
        <w:rPr>
          <w:rFonts w:asciiTheme="minorHAnsi" w:hAnsiTheme="minorHAnsi" w:cstheme="minorHAnsi"/>
          <w:b/>
          <w:sz w:val="20"/>
          <w:szCs w:val="20"/>
        </w:rPr>
      </w:pPr>
    </w:p>
    <w:p w:rsidR="00507BBA" w:rsidRPr="00007B17" w:rsidRDefault="00507BBA" w:rsidP="00507BBA">
      <w:pPr>
        <w:jc w:val="both"/>
        <w:rPr>
          <w:rFonts w:asciiTheme="minorHAnsi" w:hAnsiTheme="minorHAnsi" w:cstheme="minorHAnsi"/>
          <w:sz w:val="20"/>
          <w:szCs w:val="20"/>
        </w:rPr>
      </w:pPr>
      <w:r>
        <w:rPr>
          <w:rFonts w:asciiTheme="minorHAnsi" w:hAnsiTheme="minorHAnsi" w:cstheme="minorHAnsi"/>
          <w:b/>
          <w:sz w:val="20"/>
          <w:szCs w:val="20"/>
        </w:rPr>
        <w:t>51</w:t>
      </w:r>
      <w:r w:rsidRPr="009F4315">
        <w:rPr>
          <w:rFonts w:asciiTheme="minorHAnsi" w:hAnsiTheme="minorHAnsi" w:cstheme="minorHAnsi"/>
          <w:b/>
          <w:sz w:val="20"/>
          <w:szCs w:val="20"/>
        </w:rPr>
        <w:t>.1 DEFINICIÓN</w:t>
      </w:r>
    </w:p>
    <w:p w:rsidR="00507BBA" w:rsidRPr="00007B17" w:rsidRDefault="00507BBA" w:rsidP="00507BBA">
      <w:pPr>
        <w:jc w:val="both"/>
        <w:rPr>
          <w:rFonts w:asciiTheme="minorHAnsi" w:hAnsiTheme="minorHAnsi" w:cstheme="minorHAnsi"/>
          <w:sz w:val="20"/>
          <w:szCs w:val="20"/>
        </w:rPr>
      </w:pPr>
      <w:r w:rsidRPr="00007B17">
        <w:rPr>
          <w:rFonts w:asciiTheme="minorHAnsi" w:hAnsiTheme="minorHAnsi" w:cstheme="minorHAnsi"/>
          <w:sz w:val="20"/>
          <w:szCs w:val="20"/>
        </w:rPr>
        <w:t>Comprende todos los trabajos necesarios para que la empresa contratista realice la provisión de material y accesorios.</w:t>
      </w:r>
    </w:p>
    <w:p w:rsidR="00507BBA" w:rsidRPr="00007B17" w:rsidRDefault="00507BBA" w:rsidP="00507BBA">
      <w:pPr>
        <w:jc w:val="both"/>
        <w:rPr>
          <w:rFonts w:asciiTheme="minorHAnsi" w:hAnsiTheme="minorHAnsi" w:cstheme="minorHAnsi"/>
          <w:sz w:val="20"/>
          <w:szCs w:val="20"/>
        </w:rPr>
      </w:pPr>
    </w:p>
    <w:p w:rsidR="00507BBA" w:rsidRPr="009F4315" w:rsidRDefault="00507BBA" w:rsidP="00507BBA">
      <w:pPr>
        <w:jc w:val="both"/>
        <w:rPr>
          <w:rFonts w:asciiTheme="minorHAnsi" w:hAnsiTheme="minorHAnsi" w:cstheme="minorHAnsi"/>
          <w:b/>
          <w:sz w:val="20"/>
          <w:szCs w:val="20"/>
        </w:rPr>
      </w:pPr>
      <w:r>
        <w:rPr>
          <w:rFonts w:asciiTheme="minorHAnsi" w:hAnsiTheme="minorHAnsi" w:cstheme="minorHAnsi"/>
          <w:b/>
          <w:sz w:val="20"/>
          <w:szCs w:val="20"/>
        </w:rPr>
        <w:t>51</w:t>
      </w:r>
      <w:r w:rsidRPr="009F4315">
        <w:rPr>
          <w:rFonts w:asciiTheme="minorHAnsi" w:hAnsiTheme="minorHAnsi" w:cstheme="minorHAnsi"/>
          <w:b/>
          <w:sz w:val="20"/>
          <w:szCs w:val="20"/>
        </w:rPr>
        <w:t xml:space="preserve">.2 MATERIALES, HERRAMIENTAS Y EQUIPOS </w:t>
      </w:r>
    </w:p>
    <w:p w:rsidR="00507BBA" w:rsidRPr="00007B17" w:rsidRDefault="00507BBA" w:rsidP="00507BBA">
      <w:pPr>
        <w:jc w:val="both"/>
        <w:rPr>
          <w:rFonts w:asciiTheme="minorHAnsi" w:hAnsiTheme="minorHAnsi" w:cstheme="minorHAnsi"/>
          <w:sz w:val="20"/>
          <w:szCs w:val="20"/>
        </w:rPr>
      </w:pPr>
      <w:r w:rsidRPr="00007B17">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507BBA" w:rsidRPr="00007B17" w:rsidRDefault="00507BBA" w:rsidP="00507BBA">
      <w:pPr>
        <w:jc w:val="both"/>
        <w:rPr>
          <w:rFonts w:asciiTheme="minorHAnsi" w:hAnsiTheme="minorHAnsi" w:cstheme="minorHAnsi"/>
          <w:sz w:val="20"/>
          <w:szCs w:val="20"/>
        </w:rPr>
      </w:pPr>
    </w:p>
    <w:p w:rsidR="00507BBA" w:rsidRPr="009F4315" w:rsidRDefault="00507BBA" w:rsidP="00507BBA">
      <w:pPr>
        <w:jc w:val="both"/>
        <w:rPr>
          <w:rFonts w:asciiTheme="minorHAnsi" w:hAnsiTheme="minorHAnsi" w:cstheme="minorHAnsi"/>
          <w:b/>
          <w:sz w:val="20"/>
          <w:szCs w:val="20"/>
        </w:rPr>
      </w:pPr>
      <w:r>
        <w:rPr>
          <w:rFonts w:asciiTheme="minorHAnsi" w:hAnsiTheme="minorHAnsi" w:cstheme="minorHAnsi"/>
          <w:b/>
          <w:sz w:val="20"/>
          <w:szCs w:val="20"/>
        </w:rPr>
        <w:t>51</w:t>
      </w:r>
      <w:r w:rsidRPr="009F4315">
        <w:rPr>
          <w:rFonts w:asciiTheme="minorHAnsi" w:hAnsiTheme="minorHAnsi" w:cstheme="minorHAnsi"/>
          <w:b/>
          <w:sz w:val="20"/>
          <w:szCs w:val="20"/>
        </w:rPr>
        <w:t>.3 PROCEDIMIENTO DE EJECUCIÓN</w:t>
      </w:r>
    </w:p>
    <w:p w:rsidR="00507BBA" w:rsidRPr="00007B17" w:rsidRDefault="00507BBA" w:rsidP="00507BBA">
      <w:pPr>
        <w:jc w:val="both"/>
        <w:rPr>
          <w:rFonts w:asciiTheme="minorHAnsi" w:hAnsiTheme="minorHAnsi" w:cstheme="minorHAnsi"/>
          <w:sz w:val="20"/>
          <w:szCs w:val="20"/>
        </w:rPr>
      </w:pPr>
      <w:r w:rsidRPr="00007B17">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507BBA" w:rsidRPr="00007B17" w:rsidRDefault="00507BBA" w:rsidP="00507BBA">
      <w:pPr>
        <w:jc w:val="both"/>
        <w:rPr>
          <w:rFonts w:asciiTheme="minorHAnsi" w:hAnsiTheme="minorHAnsi" w:cstheme="minorHAnsi"/>
          <w:sz w:val="20"/>
          <w:szCs w:val="20"/>
        </w:rPr>
      </w:pPr>
    </w:p>
    <w:p w:rsidR="00507BBA" w:rsidRPr="00007B17" w:rsidRDefault="00507BBA" w:rsidP="00507BBA">
      <w:pPr>
        <w:jc w:val="both"/>
        <w:rPr>
          <w:rFonts w:asciiTheme="minorHAnsi" w:hAnsiTheme="minorHAnsi" w:cstheme="minorHAnsi"/>
          <w:sz w:val="20"/>
          <w:szCs w:val="20"/>
        </w:rPr>
      </w:pPr>
      <w:r w:rsidRPr="00007B17">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507BBA" w:rsidRPr="00007B17" w:rsidRDefault="00507BBA" w:rsidP="00507BBA">
      <w:pPr>
        <w:jc w:val="both"/>
        <w:rPr>
          <w:rFonts w:asciiTheme="minorHAnsi" w:hAnsiTheme="minorHAnsi" w:cstheme="minorHAnsi"/>
          <w:sz w:val="20"/>
          <w:szCs w:val="20"/>
        </w:rPr>
      </w:pPr>
    </w:p>
    <w:p w:rsidR="00507BBA" w:rsidRPr="00007B17" w:rsidRDefault="00507BBA" w:rsidP="00507BBA">
      <w:pPr>
        <w:jc w:val="both"/>
        <w:rPr>
          <w:rFonts w:asciiTheme="minorHAnsi" w:hAnsiTheme="minorHAnsi" w:cstheme="minorHAnsi"/>
          <w:sz w:val="20"/>
          <w:szCs w:val="20"/>
        </w:rPr>
      </w:pPr>
      <w:r w:rsidRPr="00007B17">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507BBA" w:rsidRPr="00007B17" w:rsidRDefault="00507BBA" w:rsidP="00507BBA">
      <w:pPr>
        <w:jc w:val="both"/>
        <w:rPr>
          <w:rFonts w:asciiTheme="minorHAnsi" w:hAnsiTheme="minorHAnsi" w:cstheme="minorHAnsi"/>
          <w:sz w:val="20"/>
          <w:szCs w:val="20"/>
        </w:rPr>
      </w:pPr>
    </w:p>
    <w:p w:rsidR="00507BBA" w:rsidRPr="00007B17" w:rsidRDefault="00507BBA" w:rsidP="00507BBA">
      <w:pPr>
        <w:jc w:val="both"/>
        <w:rPr>
          <w:rFonts w:asciiTheme="minorHAnsi" w:hAnsiTheme="minorHAnsi" w:cstheme="minorHAnsi"/>
          <w:sz w:val="20"/>
          <w:szCs w:val="20"/>
        </w:rPr>
      </w:pPr>
      <w:r w:rsidRPr="00007B17">
        <w:rPr>
          <w:rFonts w:asciiTheme="minorHAnsi" w:hAnsiTheme="minorHAnsi" w:cstheme="minorHAnsi"/>
          <w:sz w:val="20"/>
          <w:szCs w:val="20"/>
        </w:rPr>
        <w:t>Los ítems de accesorios a proveer son los siguientes:</w:t>
      </w:r>
    </w:p>
    <w:p w:rsidR="00507BBA" w:rsidRPr="00007B17" w:rsidRDefault="00507BBA" w:rsidP="00507BBA">
      <w:pPr>
        <w:jc w:val="both"/>
        <w:rPr>
          <w:rFonts w:asciiTheme="minorHAnsi" w:hAnsiTheme="minorHAnsi" w:cstheme="minorHAnsi"/>
          <w:sz w:val="20"/>
          <w:szCs w:val="20"/>
        </w:rPr>
      </w:pPr>
    </w:p>
    <w:tbl>
      <w:tblPr>
        <w:tblW w:w="8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
        <w:gridCol w:w="4142"/>
        <w:gridCol w:w="1025"/>
        <w:gridCol w:w="1134"/>
        <w:gridCol w:w="1275"/>
      </w:tblGrid>
      <w:tr w:rsidR="00507BBA" w:rsidRPr="00007B17" w:rsidTr="00C61348">
        <w:trPr>
          <w:trHeight w:val="300"/>
          <w:jc w:val="center"/>
        </w:trPr>
        <w:tc>
          <w:tcPr>
            <w:tcW w:w="649" w:type="dxa"/>
            <w:shd w:val="solid" w:color="1F4E79" w:themeColor="accent1" w:themeShade="80" w:fill="auto"/>
            <w:noWrap/>
            <w:vAlign w:val="center"/>
          </w:tcPr>
          <w:p w:rsidR="00507BBA" w:rsidRPr="00C61348" w:rsidRDefault="00507BBA"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ÍTEMS</w:t>
            </w:r>
          </w:p>
        </w:tc>
        <w:tc>
          <w:tcPr>
            <w:tcW w:w="4142" w:type="dxa"/>
            <w:shd w:val="solid" w:color="1F4E79" w:themeColor="accent1" w:themeShade="80" w:fill="auto"/>
            <w:noWrap/>
            <w:vAlign w:val="center"/>
          </w:tcPr>
          <w:p w:rsidR="00507BBA" w:rsidRPr="00C61348" w:rsidRDefault="00507BBA"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ACCESORIO</w:t>
            </w:r>
          </w:p>
        </w:tc>
        <w:tc>
          <w:tcPr>
            <w:tcW w:w="1004" w:type="dxa"/>
            <w:shd w:val="solid" w:color="1F4E79" w:themeColor="accent1" w:themeShade="80" w:fill="auto"/>
            <w:noWrap/>
            <w:vAlign w:val="center"/>
          </w:tcPr>
          <w:p w:rsidR="00507BBA" w:rsidRPr="00C61348" w:rsidRDefault="00507BBA"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CANTIDAD</w:t>
            </w:r>
          </w:p>
        </w:tc>
        <w:tc>
          <w:tcPr>
            <w:tcW w:w="1134" w:type="dxa"/>
            <w:shd w:val="solid" w:color="1F4E79" w:themeColor="accent1" w:themeShade="80" w:fill="auto"/>
            <w:noWrap/>
            <w:vAlign w:val="center"/>
          </w:tcPr>
          <w:p w:rsidR="00507BBA" w:rsidRPr="00C61348" w:rsidRDefault="00507BBA"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UNIDAD DE  MEDIDA</w:t>
            </w:r>
          </w:p>
        </w:tc>
        <w:tc>
          <w:tcPr>
            <w:tcW w:w="1307" w:type="dxa"/>
            <w:shd w:val="solid" w:color="1F4E79" w:themeColor="accent1" w:themeShade="80" w:fill="auto"/>
            <w:vAlign w:val="center"/>
          </w:tcPr>
          <w:p w:rsidR="00507BBA" w:rsidRPr="00C61348" w:rsidRDefault="00507BBA"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NORMAS</w:t>
            </w:r>
          </w:p>
        </w:tc>
      </w:tr>
      <w:tr w:rsidR="00507BBA" w:rsidRPr="00007B17" w:rsidTr="007539AE">
        <w:trPr>
          <w:trHeight w:val="300"/>
          <w:jc w:val="center"/>
        </w:trPr>
        <w:tc>
          <w:tcPr>
            <w:tcW w:w="649" w:type="dxa"/>
            <w:shd w:val="clear" w:color="auto" w:fill="auto"/>
            <w:noWrap/>
            <w:vAlign w:val="bottom"/>
          </w:tcPr>
          <w:p w:rsidR="00507BBA" w:rsidRPr="00007B17" w:rsidRDefault="00507BBA" w:rsidP="007539AE">
            <w:pPr>
              <w:jc w:val="center"/>
              <w:rPr>
                <w:rFonts w:asciiTheme="minorHAnsi" w:hAnsiTheme="minorHAnsi" w:cstheme="minorHAnsi"/>
                <w:sz w:val="20"/>
                <w:szCs w:val="20"/>
              </w:rPr>
            </w:pPr>
            <w:r>
              <w:rPr>
                <w:rFonts w:asciiTheme="minorHAnsi" w:hAnsiTheme="minorHAnsi" w:cstheme="minorHAnsi"/>
                <w:sz w:val="20"/>
                <w:szCs w:val="20"/>
              </w:rPr>
              <w:t>51</w:t>
            </w:r>
          </w:p>
        </w:tc>
        <w:tc>
          <w:tcPr>
            <w:tcW w:w="4142" w:type="dxa"/>
            <w:shd w:val="clear" w:color="auto" w:fill="auto"/>
            <w:noWrap/>
            <w:vAlign w:val="center"/>
            <w:hideMark/>
          </w:tcPr>
          <w:p w:rsidR="00507BBA" w:rsidRPr="00E86FC6" w:rsidRDefault="00C61348" w:rsidP="007539AE">
            <w:pPr>
              <w:jc w:val="both"/>
              <w:rPr>
                <w:rFonts w:asciiTheme="minorHAnsi" w:hAnsiTheme="minorHAnsi" w:cstheme="minorHAnsi"/>
                <w:sz w:val="20"/>
                <w:szCs w:val="20"/>
              </w:rPr>
            </w:pPr>
            <w:r w:rsidRPr="00C61348">
              <w:rPr>
                <w:rFonts w:asciiTheme="minorHAnsi" w:hAnsiTheme="minorHAnsi" w:cstheme="minorHAnsi"/>
                <w:sz w:val="20"/>
                <w:szCs w:val="20"/>
              </w:rPr>
              <w:t>EMPAQUETADURA DIELECTRICA, ANSI 600, 2"</w:t>
            </w:r>
          </w:p>
        </w:tc>
        <w:tc>
          <w:tcPr>
            <w:tcW w:w="1004" w:type="dxa"/>
            <w:shd w:val="clear" w:color="auto" w:fill="auto"/>
            <w:noWrap/>
            <w:vAlign w:val="center"/>
            <w:hideMark/>
          </w:tcPr>
          <w:p w:rsidR="00507BBA" w:rsidRPr="00007B17" w:rsidRDefault="00030B6D" w:rsidP="007539AE">
            <w:pPr>
              <w:jc w:val="center"/>
              <w:rPr>
                <w:rFonts w:asciiTheme="minorHAnsi" w:hAnsiTheme="minorHAnsi" w:cstheme="minorHAnsi"/>
                <w:sz w:val="20"/>
                <w:szCs w:val="20"/>
              </w:rPr>
            </w:pPr>
            <w:r>
              <w:rPr>
                <w:rFonts w:asciiTheme="minorHAnsi" w:hAnsiTheme="minorHAnsi" w:cstheme="minorHAnsi"/>
                <w:sz w:val="20"/>
                <w:szCs w:val="20"/>
              </w:rPr>
              <w:t>2</w:t>
            </w:r>
            <w:r w:rsidR="00507BBA" w:rsidRPr="00007B17">
              <w:rPr>
                <w:rFonts w:asciiTheme="minorHAnsi" w:hAnsiTheme="minorHAnsi" w:cstheme="minorHAnsi"/>
                <w:sz w:val="20"/>
                <w:szCs w:val="20"/>
              </w:rPr>
              <w:t>,00</w:t>
            </w:r>
          </w:p>
        </w:tc>
        <w:tc>
          <w:tcPr>
            <w:tcW w:w="1134" w:type="dxa"/>
            <w:shd w:val="clear" w:color="auto" w:fill="auto"/>
            <w:noWrap/>
            <w:vAlign w:val="center"/>
            <w:hideMark/>
          </w:tcPr>
          <w:p w:rsidR="00507BBA" w:rsidRPr="00007B17" w:rsidRDefault="00507BBA" w:rsidP="007539AE">
            <w:pPr>
              <w:jc w:val="center"/>
              <w:rPr>
                <w:rFonts w:asciiTheme="minorHAnsi" w:hAnsiTheme="minorHAnsi" w:cstheme="minorHAnsi"/>
                <w:sz w:val="20"/>
                <w:szCs w:val="20"/>
              </w:rPr>
            </w:pPr>
            <w:r w:rsidRPr="00007B17">
              <w:rPr>
                <w:rFonts w:asciiTheme="minorHAnsi" w:hAnsiTheme="minorHAnsi" w:cstheme="minorHAnsi"/>
                <w:sz w:val="20"/>
                <w:szCs w:val="20"/>
              </w:rPr>
              <w:t>Pzas.</w:t>
            </w:r>
          </w:p>
        </w:tc>
        <w:tc>
          <w:tcPr>
            <w:tcW w:w="1307" w:type="dxa"/>
          </w:tcPr>
          <w:p w:rsidR="00507BBA" w:rsidRPr="00007B17" w:rsidRDefault="00507BBA" w:rsidP="007539AE">
            <w:pPr>
              <w:jc w:val="both"/>
              <w:rPr>
                <w:rFonts w:asciiTheme="minorHAnsi" w:hAnsiTheme="minorHAnsi" w:cstheme="minorHAnsi"/>
                <w:sz w:val="20"/>
                <w:szCs w:val="20"/>
              </w:rPr>
            </w:pPr>
            <w:r>
              <w:rPr>
                <w:rFonts w:asciiTheme="minorHAnsi" w:hAnsiTheme="minorHAnsi" w:cstheme="minorHAnsi"/>
                <w:sz w:val="20"/>
                <w:szCs w:val="20"/>
              </w:rPr>
              <w:t>ASME B 16.34</w:t>
            </w:r>
          </w:p>
        </w:tc>
      </w:tr>
    </w:tbl>
    <w:p w:rsidR="00507BBA" w:rsidRPr="00007B17" w:rsidRDefault="00507BBA" w:rsidP="00507BBA">
      <w:pPr>
        <w:jc w:val="both"/>
        <w:rPr>
          <w:rFonts w:asciiTheme="minorHAnsi" w:hAnsiTheme="minorHAnsi" w:cstheme="minorHAnsi"/>
          <w:sz w:val="20"/>
          <w:szCs w:val="20"/>
        </w:rPr>
      </w:pPr>
    </w:p>
    <w:p w:rsidR="00507BBA" w:rsidRPr="00F918A3" w:rsidRDefault="00507BBA" w:rsidP="00E94246">
      <w:pPr>
        <w:pStyle w:val="CM12"/>
        <w:numPr>
          <w:ilvl w:val="1"/>
          <w:numId w:val="38"/>
        </w:numPr>
        <w:jc w:val="both"/>
        <w:rPr>
          <w:rFonts w:asciiTheme="minorHAnsi" w:hAnsiTheme="minorHAnsi" w:cstheme="minorHAnsi"/>
          <w:b/>
          <w:bCs/>
          <w:sz w:val="20"/>
          <w:szCs w:val="20"/>
        </w:rPr>
      </w:pPr>
      <w:r w:rsidRPr="00F918A3">
        <w:rPr>
          <w:rFonts w:asciiTheme="minorHAnsi" w:hAnsiTheme="minorHAnsi" w:cstheme="minorHAnsi"/>
          <w:b/>
          <w:bCs/>
          <w:sz w:val="20"/>
          <w:szCs w:val="20"/>
        </w:rPr>
        <w:t>MEDIDAS DE MITIGACIÓN AMBIENTAL</w:t>
      </w:r>
    </w:p>
    <w:p w:rsidR="00507BBA" w:rsidRPr="00F918A3" w:rsidRDefault="00507BBA" w:rsidP="00507BBA">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07BBA" w:rsidRPr="00F918A3" w:rsidRDefault="00507BBA" w:rsidP="00507BBA">
      <w:pPr>
        <w:jc w:val="both"/>
        <w:rPr>
          <w:rFonts w:asciiTheme="minorHAnsi" w:hAnsiTheme="minorHAnsi" w:cstheme="minorHAnsi"/>
          <w:sz w:val="20"/>
          <w:szCs w:val="20"/>
        </w:rPr>
      </w:pPr>
    </w:p>
    <w:p w:rsidR="00507BBA" w:rsidRPr="00F918A3" w:rsidRDefault="00507BBA" w:rsidP="00507BBA">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07BBA" w:rsidRPr="00F918A3" w:rsidRDefault="00507BBA" w:rsidP="00507BBA">
      <w:pPr>
        <w:jc w:val="both"/>
        <w:rPr>
          <w:rFonts w:asciiTheme="minorHAnsi" w:hAnsiTheme="minorHAnsi" w:cstheme="minorHAnsi"/>
          <w:sz w:val="20"/>
          <w:szCs w:val="20"/>
        </w:rPr>
      </w:pPr>
    </w:p>
    <w:p w:rsidR="00507BBA" w:rsidRPr="00F918A3" w:rsidRDefault="00507BBA" w:rsidP="00507BBA">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07BBA" w:rsidRPr="00F918A3" w:rsidRDefault="00507BBA" w:rsidP="00507BBA">
      <w:pPr>
        <w:jc w:val="both"/>
        <w:rPr>
          <w:rFonts w:asciiTheme="minorHAnsi" w:hAnsiTheme="minorHAnsi" w:cstheme="minorHAnsi"/>
          <w:sz w:val="20"/>
          <w:szCs w:val="20"/>
        </w:rPr>
      </w:pPr>
    </w:p>
    <w:p w:rsidR="00507BBA" w:rsidRDefault="00507BBA" w:rsidP="00507BBA">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07BBA" w:rsidRPr="00007B17" w:rsidRDefault="00507BBA" w:rsidP="00507BBA">
      <w:pPr>
        <w:jc w:val="both"/>
        <w:rPr>
          <w:rFonts w:asciiTheme="minorHAnsi" w:hAnsiTheme="minorHAnsi" w:cstheme="minorHAnsi"/>
          <w:sz w:val="20"/>
          <w:szCs w:val="20"/>
        </w:rPr>
      </w:pPr>
    </w:p>
    <w:p w:rsidR="00507BBA" w:rsidRPr="009F4315" w:rsidRDefault="00507BBA" w:rsidP="00507BBA">
      <w:pPr>
        <w:jc w:val="both"/>
        <w:rPr>
          <w:rFonts w:asciiTheme="minorHAnsi" w:hAnsiTheme="minorHAnsi" w:cstheme="minorHAnsi"/>
          <w:b/>
          <w:sz w:val="20"/>
          <w:szCs w:val="20"/>
        </w:rPr>
      </w:pPr>
      <w:r>
        <w:rPr>
          <w:rFonts w:asciiTheme="minorHAnsi" w:hAnsiTheme="minorHAnsi" w:cstheme="minorHAnsi"/>
          <w:b/>
          <w:sz w:val="20"/>
          <w:szCs w:val="20"/>
        </w:rPr>
        <w:t>51.5</w:t>
      </w:r>
      <w:r w:rsidRPr="009F4315">
        <w:rPr>
          <w:rFonts w:asciiTheme="minorHAnsi" w:hAnsiTheme="minorHAnsi" w:cstheme="minorHAnsi"/>
          <w:b/>
          <w:sz w:val="20"/>
          <w:szCs w:val="20"/>
        </w:rPr>
        <w:t xml:space="preserve"> MEDICIÓN Y FORMA DE PAGO</w:t>
      </w:r>
    </w:p>
    <w:p w:rsidR="00507BBA" w:rsidRPr="00007B17" w:rsidRDefault="00507BBA" w:rsidP="00507BBA">
      <w:pPr>
        <w:jc w:val="both"/>
        <w:rPr>
          <w:rFonts w:asciiTheme="minorHAnsi" w:hAnsiTheme="minorHAnsi" w:cstheme="minorHAnsi"/>
          <w:sz w:val="20"/>
          <w:szCs w:val="20"/>
        </w:rPr>
      </w:pPr>
      <w:r w:rsidRPr="00007B17">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507BBA" w:rsidRDefault="00507BBA" w:rsidP="00507BBA">
      <w:pPr>
        <w:pStyle w:val="Sangra3detindependiente"/>
        <w:autoSpaceDE w:val="0"/>
        <w:autoSpaceDN w:val="0"/>
        <w:adjustRightInd w:val="0"/>
        <w:spacing w:after="0" w:line="240" w:lineRule="auto"/>
        <w:ind w:left="0"/>
        <w:jc w:val="both"/>
        <w:rPr>
          <w:rFonts w:cstheme="minorHAnsi"/>
          <w:b/>
          <w:bCs/>
          <w:sz w:val="22"/>
          <w:szCs w:val="22"/>
          <w:lang w:val="es-BO"/>
        </w:rPr>
      </w:pPr>
    </w:p>
    <w:p w:rsidR="00007B17" w:rsidRPr="009B5D43" w:rsidRDefault="00C61348" w:rsidP="00E94246">
      <w:pPr>
        <w:pStyle w:val="Prrafodelista"/>
        <w:numPr>
          <w:ilvl w:val="0"/>
          <w:numId w:val="43"/>
        </w:numPr>
        <w:jc w:val="both"/>
        <w:rPr>
          <w:rFonts w:asciiTheme="minorHAnsi" w:hAnsiTheme="minorHAnsi" w:cstheme="minorHAnsi"/>
          <w:b/>
          <w:sz w:val="20"/>
          <w:szCs w:val="20"/>
        </w:rPr>
      </w:pPr>
      <w:r w:rsidRPr="00C61348">
        <w:rPr>
          <w:rFonts w:asciiTheme="minorHAnsi" w:hAnsiTheme="minorHAnsi" w:cstheme="minorHAnsi"/>
          <w:b/>
          <w:sz w:val="20"/>
          <w:szCs w:val="20"/>
        </w:rPr>
        <w:t>EMPAQUETADURA DIELECTRICA, ANSI 300, 2"</w:t>
      </w:r>
    </w:p>
    <w:p w:rsidR="009B5D43" w:rsidRDefault="009B5D43" w:rsidP="009B5D43">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PZA</w:t>
      </w:r>
    </w:p>
    <w:p w:rsidR="009B5D43" w:rsidRPr="009B5D43" w:rsidRDefault="009B5D43" w:rsidP="009B5D43">
      <w:pPr>
        <w:jc w:val="both"/>
        <w:rPr>
          <w:rFonts w:asciiTheme="minorHAnsi" w:hAnsiTheme="minorHAnsi" w:cstheme="minorHAnsi"/>
          <w:b/>
          <w:sz w:val="20"/>
          <w:szCs w:val="20"/>
        </w:rPr>
      </w:pPr>
    </w:p>
    <w:p w:rsidR="00007B17" w:rsidRPr="00007B17" w:rsidRDefault="00E86FC6" w:rsidP="00007B17">
      <w:pPr>
        <w:jc w:val="both"/>
        <w:rPr>
          <w:rFonts w:asciiTheme="minorHAnsi" w:hAnsiTheme="minorHAnsi" w:cstheme="minorHAnsi"/>
          <w:sz w:val="20"/>
          <w:szCs w:val="20"/>
        </w:rPr>
      </w:pPr>
      <w:bookmarkStart w:id="1" w:name="_Toc420576552"/>
      <w:bookmarkStart w:id="2" w:name="_Toc420576735"/>
      <w:r>
        <w:rPr>
          <w:rFonts w:asciiTheme="minorHAnsi" w:hAnsiTheme="minorHAnsi" w:cstheme="minorHAnsi"/>
          <w:b/>
          <w:sz w:val="20"/>
          <w:szCs w:val="20"/>
        </w:rPr>
        <w:t>5</w:t>
      </w:r>
      <w:r w:rsidR="00547A47">
        <w:rPr>
          <w:rFonts w:asciiTheme="minorHAnsi" w:hAnsiTheme="minorHAnsi" w:cstheme="minorHAnsi"/>
          <w:b/>
          <w:sz w:val="20"/>
          <w:szCs w:val="20"/>
        </w:rPr>
        <w:t>2</w:t>
      </w:r>
      <w:r w:rsidR="009F4315" w:rsidRPr="009F4315">
        <w:rPr>
          <w:rFonts w:asciiTheme="minorHAnsi" w:hAnsiTheme="minorHAnsi" w:cstheme="minorHAnsi"/>
          <w:b/>
          <w:sz w:val="20"/>
          <w:szCs w:val="20"/>
        </w:rPr>
        <w:t xml:space="preserve">.1 </w:t>
      </w:r>
      <w:r w:rsidR="00007B17" w:rsidRPr="009F4315">
        <w:rPr>
          <w:rFonts w:asciiTheme="minorHAnsi" w:hAnsiTheme="minorHAnsi" w:cstheme="minorHAnsi"/>
          <w:b/>
          <w:sz w:val="20"/>
          <w:szCs w:val="20"/>
        </w:rPr>
        <w:t>DEFINICIÓN</w:t>
      </w:r>
      <w:bookmarkEnd w:id="1"/>
      <w:bookmarkEnd w:id="2"/>
    </w:p>
    <w:p w:rsidR="00007B17" w:rsidRPr="00007B17" w:rsidRDefault="00007B17" w:rsidP="00007B17">
      <w:pPr>
        <w:jc w:val="both"/>
        <w:rPr>
          <w:rFonts w:asciiTheme="minorHAnsi" w:hAnsiTheme="minorHAnsi" w:cstheme="minorHAnsi"/>
          <w:sz w:val="20"/>
          <w:szCs w:val="20"/>
        </w:rPr>
      </w:pPr>
      <w:r w:rsidRPr="00007B17">
        <w:rPr>
          <w:rFonts w:asciiTheme="minorHAnsi" w:hAnsiTheme="minorHAnsi" w:cstheme="minorHAnsi"/>
          <w:sz w:val="20"/>
          <w:szCs w:val="20"/>
        </w:rPr>
        <w:t>Comprende todos los trabajos necesarios para que la empresa contratista realice la provisión de material y accesorios.</w:t>
      </w:r>
    </w:p>
    <w:p w:rsidR="00007B17" w:rsidRPr="00007B17" w:rsidRDefault="00007B17" w:rsidP="00007B17">
      <w:pPr>
        <w:jc w:val="both"/>
        <w:rPr>
          <w:rFonts w:asciiTheme="minorHAnsi" w:hAnsiTheme="minorHAnsi" w:cstheme="minorHAnsi"/>
          <w:sz w:val="20"/>
          <w:szCs w:val="20"/>
        </w:rPr>
      </w:pPr>
    </w:p>
    <w:p w:rsidR="00007B17" w:rsidRPr="009F4315" w:rsidRDefault="00E86FC6" w:rsidP="00007B17">
      <w:pPr>
        <w:jc w:val="both"/>
        <w:rPr>
          <w:rFonts w:asciiTheme="minorHAnsi" w:hAnsiTheme="minorHAnsi" w:cstheme="minorHAnsi"/>
          <w:b/>
          <w:sz w:val="20"/>
          <w:szCs w:val="20"/>
        </w:rPr>
      </w:pPr>
      <w:bookmarkStart w:id="3" w:name="_Toc387412157"/>
      <w:bookmarkStart w:id="4" w:name="_Toc387654549"/>
      <w:bookmarkStart w:id="5" w:name="_Toc387655324"/>
      <w:bookmarkStart w:id="6" w:name="_Toc387656868"/>
      <w:bookmarkStart w:id="7" w:name="_Toc387657640"/>
      <w:bookmarkStart w:id="8" w:name="_Toc387412158"/>
      <w:bookmarkStart w:id="9" w:name="_Toc387654550"/>
      <w:bookmarkStart w:id="10" w:name="_Toc387655325"/>
      <w:bookmarkStart w:id="11" w:name="_Toc387656869"/>
      <w:bookmarkStart w:id="12" w:name="_Toc387657641"/>
      <w:bookmarkStart w:id="13" w:name="_Toc387657642"/>
      <w:bookmarkStart w:id="14" w:name="_Toc420576553"/>
      <w:bookmarkStart w:id="15" w:name="_Toc420576736"/>
      <w:bookmarkEnd w:id="3"/>
      <w:bookmarkEnd w:id="4"/>
      <w:bookmarkEnd w:id="5"/>
      <w:bookmarkEnd w:id="6"/>
      <w:bookmarkEnd w:id="7"/>
      <w:bookmarkEnd w:id="8"/>
      <w:bookmarkEnd w:id="9"/>
      <w:bookmarkEnd w:id="10"/>
      <w:bookmarkEnd w:id="11"/>
      <w:bookmarkEnd w:id="12"/>
      <w:r>
        <w:rPr>
          <w:rFonts w:asciiTheme="minorHAnsi" w:hAnsiTheme="minorHAnsi" w:cstheme="minorHAnsi"/>
          <w:b/>
          <w:sz w:val="20"/>
          <w:szCs w:val="20"/>
        </w:rPr>
        <w:t>5</w:t>
      </w:r>
      <w:r w:rsidR="00547A47">
        <w:rPr>
          <w:rFonts w:asciiTheme="minorHAnsi" w:hAnsiTheme="minorHAnsi" w:cstheme="minorHAnsi"/>
          <w:b/>
          <w:sz w:val="20"/>
          <w:szCs w:val="20"/>
        </w:rPr>
        <w:t>2</w:t>
      </w:r>
      <w:r w:rsidR="009F4315" w:rsidRPr="009F4315">
        <w:rPr>
          <w:rFonts w:asciiTheme="minorHAnsi" w:hAnsiTheme="minorHAnsi" w:cstheme="minorHAnsi"/>
          <w:b/>
          <w:sz w:val="20"/>
          <w:szCs w:val="20"/>
        </w:rPr>
        <w:t xml:space="preserve">.2 </w:t>
      </w:r>
      <w:r w:rsidR="00007B17" w:rsidRPr="009F4315">
        <w:rPr>
          <w:rFonts w:asciiTheme="minorHAnsi" w:hAnsiTheme="minorHAnsi" w:cstheme="minorHAnsi"/>
          <w:b/>
          <w:sz w:val="20"/>
          <w:szCs w:val="20"/>
        </w:rPr>
        <w:t>MATERIALES</w:t>
      </w:r>
      <w:r w:rsidR="009F4315" w:rsidRPr="009F4315">
        <w:rPr>
          <w:rFonts w:asciiTheme="minorHAnsi" w:hAnsiTheme="minorHAnsi" w:cstheme="minorHAnsi"/>
          <w:b/>
          <w:sz w:val="20"/>
          <w:szCs w:val="20"/>
        </w:rPr>
        <w:t>, HERRAMIENTAS Y EQUIPOS</w:t>
      </w:r>
      <w:r w:rsidR="00007B17" w:rsidRPr="009F4315">
        <w:rPr>
          <w:rFonts w:asciiTheme="minorHAnsi" w:hAnsiTheme="minorHAnsi" w:cstheme="minorHAnsi"/>
          <w:b/>
          <w:sz w:val="20"/>
          <w:szCs w:val="20"/>
        </w:rPr>
        <w:t xml:space="preserve"> </w:t>
      </w:r>
      <w:bookmarkEnd w:id="13"/>
      <w:bookmarkEnd w:id="14"/>
      <w:bookmarkEnd w:id="15"/>
    </w:p>
    <w:p w:rsidR="00007B17" w:rsidRPr="00007B17" w:rsidRDefault="00007B17" w:rsidP="00007B17">
      <w:pPr>
        <w:jc w:val="both"/>
        <w:rPr>
          <w:rFonts w:asciiTheme="minorHAnsi" w:hAnsiTheme="minorHAnsi" w:cstheme="minorHAnsi"/>
          <w:sz w:val="20"/>
          <w:szCs w:val="20"/>
        </w:rPr>
      </w:pPr>
      <w:r w:rsidRPr="00007B17">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007B17" w:rsidRPr="00007B17" w:rsidRDefault="00007B17" w:rsidP="00007B17">
      <w:pPr>
        <w:jc w:val="both"/>
        <w:rPr>
          <w:rFonts w:asciiTheme="minorHAnsi" w:hAnsiTheme="minorHAnsi" w:cstheme="minorHAnsi"/>
          <w:sz w:val="20"/>
          <w:szCs w:val="20"/>
        </w:rPr>
      </w:pPr>
    </w:p>
    <w:p w:rsidR="00007B17" w:rsidRPr="009F4315" w:rsidRDefault="00547A47" w:rsidP="00007B17">
      <w:pPr>
        <w:jc w:val="both"/>
        <w:rPr>
          <w:rFonts w:asciiTheme="minorHAnsi" w:hAnsiTheme="minorHAnsi" w:cstheme="minorHAnsi"/>
          <w:b/>
          <w:sz w:val="20"/>
          <w:szCs w:val="20"/>
        </w:rPr>
      </w:pPr>
      <w:bookmarkStart w:id="16" w:name="_Toc387657643"/>
      <w:bookmarkStart w:id="17" w:name="_Toc420576554"/>
      <w:bookmarkStart w:id="18" w:name="_Toc420576737"/>
      <w:r>
        <w:rPr>
          <w:rFonts w:asciiTheme="minorHAnsi" w:hAnsiTheme="minorHAnsi" w:cstheme="minorHAnsi"/>
          <w:b/>
          <w:sz w:val="20"/>
          <w:szCs w:val="20"/>
        </w:rPr>
        <w:t>52</w:t>
      </w:r>
      <w:r w:rsidR="009F4315" w:rsidRPr="009F4315">
        <w:rPr>
          <w:rFonts w:asciiTheme="minorHAnsi" w:hAnsiTheme="minorHAnsi" w:cstheme="minorHAnsi"/>
          <w:b/>
          <w:sz w:val="20"/>
          <w:szCs w:val="20"/>
        </w:rPr>
        <w:t>.3 P</w:t>
      </w:r>
      <w:r w:rsidR="00007B17" w:rsidRPr="009F4315">
        <w:rPr>
          <w:rFonts w:asciiTheme="minorHAnsi" w:hAnsiTheme="minorHAnsi" w:cstheme="minorHAnsi"/>
          <w:b/>
          <w:sz w:val="20"/>
          <w:szCs w:val="20"/>
        </w:rPr>
        <w:t>ROCEDIMIENTO</w:t>
      </w:r>
      <w:bookmarkEnd w:id="16"/>
      <w:bookmarkEnd w:id="17"/>
      <w:bookmarkEnd w:id="18"/>
      <w:r w:rsidR="009F4315" w:rsidRPr="009F4315">
        <w:rPr>
          <w:rFonts w:asciiTheme="minorHAnsi" w:hAnsiTheme="minorHAnsi" w:cstheme="minorHAnsi"/>
          <w:b/>
          <w:sz w:val="20"/>
          <w:szCs w:val="20"/>
        </w:rPr>
        <w:t xml:space="preserve"> DE EJECUCIÓN</w:t>
      </w:r>
    </w:p>
    <w:p w:rsidR="00007B17" w:rsidRPr="00007B17" w:rsidRDefault="00007B17" w:rsidP="00007B17">
      <w:pPr>
        <w:jc w:val="both"/>
        <w:rPr>
          <w:rFonts w:asciiTheme="minorHAnsi" w:hAnsiTheme="minorHAnsi" w:cstheme="minorHAnsi"/>
          <w:sz w:val="20"/>
          <w:szCs w:val="20"/>
        </w:rPr>
      </w:pPr>
      <w:r w:rsidRPr="00007B17">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007B17" w:rsidRPr="00007B17" w:rsidRDefault="00007B17" w:rsidP="00007B17">
      <w:pPr>
        <w:jc w:val="both"/>
        <w:rPr>
          <w:rFonts w:asciiTheme="minorHAnsi" w:hAnsiTheme="minorHAnsi" w:cstheme="minorHAnsi"/>
          <w:sz w:val="20"/>
          <w:szCs w:val="20"/>
        </w:rPr>
      </w:pPr>
    </w:p>
    <w:p w:rsidR="00007B17" w:rsidRPr="00007B17" w:rsidRDefault="00007B17" w:rsidP="00007B17">
      <w:pPr>
        <w:jc w:val="both"/>
        <w:rPr>
          <w:rFonts w:asciiTheme="minorHAnsi" w:hAnsiTheme="minorHAnsi" w:cstheme="minorHAnsi"/>
          <w:sz w:val="20"/>
          <w:szCs w:val="20"/>
        </w:rPr>
      </w:pPr>
      <w:r w:rsidRPr="00007B17">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007B17" w:rsidRPr="00007B17" w:rsidRDefault="00007B17" w:rsidP="00007B17">
      <w:pPr>
        <w:jc w:val="both"/>
        <w:rPr>
          <w:rFonts w:asciiTheme="minorHAnsi" w:hAnsiTheme="minorHAnsi" w:cstheme="minorHAnsi"/>
          <w:sz w:val="20"/>
          <w:szCs w:val="20"/>
        </w:rPr>
      </w:pPr>
    </w:p>
    <w:p w:rsidR="00007B17" w:rsidRPr="00007B17" w:rsidRDefault="00007B17" w:rsidP="00007B17">
      <w:pPr>
        <w:jc w:val="both"/>
        <w:rPr>
          <w:rFonts w:asciiTheme="minorHAnsi" w:hAnsiTheme="minorHAnsi" w:cstheme="minorHAnsi"/>
          <w:sz w:val="20"/>
          <w:szCs w:val="20"/>
        </w:rPr>
      </w:pPr>
      <w:r w:rsidRPr="00007B17">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007B17" w:rsidRPr="00007B17" w:rsidRDefault="00007B17" w:rsidP="00007B17">
      <w:pPr>
        <w:jc w:val="both"/>
        <w:rPr>
          <w:rFonts w:asciiTheme="minorHAnsi" w:hAnsiTheme="minorHAnsi" w:cstheme="minorHAnsi"/>
          <w:sz w:val="20"/>
          <w:szCs w:val="20"/>
        </w:rPr>
      </w:pPr>
    </w:p>
    <w:p w:rsidR="00007B17" w:rsidRPr="00007B17" w:rsidRDefault="00007B17" w:rsidP="00007B17">
      <w:pPr>
        <w:jc w:val="both"/>
        <w:rPr>
          <w:rFonts w:asciiTheme="minorHAnsi" w:hAnsiTheme="minorHAnsi" w:cstheme="minorHAnsi"/>
          <w:sz w:val="20"/>
          <w:szCs w:val="20"/>
        </w:rPr>
      </w:pPr>
      <w:r w:rsidRPr="00007B17">
        <w:rPr>
          <w:rFonts w:asciiTheme="minorHAnsi" w:hAnsiTheme="minorHAnsi" w:cstheme="minorHAnsi"/>
          <w:sz w:val="20"/>
          <w:szCs w:val="20"/>
        </w:rPr>
        <w:t>Los ítems de accesorios a proveer son los siguientes:</w:t>
      </w:r>
    </w:p>
    <w:p w:rsidR="00007B17" w:rsidRPr="00007B17" w:rsidRDefault="00007B17" w:rsidP="00007B17">
      <w:pPr>
        <w:jc w:val="both"/>
        <w:rPr>
          <w:rFonts w:asciiTheme="minorHAnsi" w:hAnsiTheme="minorHAnsi" w:cstheme="minorHAnsi"/>
          <w:sz w:val="20"/>
          <w:szCs w:val="20"/>
        </w:rPr>
      </w:pPr>
    </w:p>
    <w:tbl>
      <w:tblPr>
        <w:tblW w:w="8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
        <w:gridCol w:w="4142"/>
        <w:gridCol w:w="1025"/>
        <w:gridCol w:w="1134"/>
        <w:gridCol w:w="1275"/>
      </w:tblGrid>
      <w:tr w:rsidR="00007B17" w:rsidRPr="00007B17" w:rsidTr="00C61348">
        <w:trPr>
          <w:trHeight w:val="300"/>
          <w:jc w:val="center"/>
        </w:trPr>
        <w:tc>
          <w:tcPr>
            <w:tcW w:w="649" w:type="dxa"/>
            <w:shd w:val="solid" w:color="1F4E79" w:themeColor="accent1" w:themeShade="80" w:fill="auto"/>
            <w:noWrap/>
            <w:vAlign w:val="center"/>
          </w:tcPr>
          <w:p w:rsidR="00007B17" w:rsidRPr="00C61348" w:rsidRDefault="00007B17" w:rsidP="00E86FC6">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ÍTEMS</w:t>
            </w:r>
          </w:p>
        </w:tc>
        <w:tc>
          <w:tcPr>
            <w:tcW w:w="4142" w:type="dxa"/>
            <w:shd w:val="solid" w:color="1F4E79" w:themeColor="accent1" w:themeShade="80" w:fill="auto"/>
            <w:noWrap/>
            <w:vAlign w:val="center"/>
          </w:tcPr>
          <w:p w:rsidR="00007B17" w:rsidRPr="00C61348" w:rsidRDefault="00007B17" w:rsidP="00E86FC6">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ACCESORIO</w:t>
            </w:r>
          </w:p>
        </w:tc>
        <w:tc>
          <w:tcPr>
            <w:tcW w:w="1004" w:type="dxa"/>
            <w:shd w:val="solid" w:color="1F4E79" w:themeColor="accent1" w:themeShade="80" w:fill="auto"/>
            <w:noWrap/>
            <w:vAlign w:val="center"/>
          </w:tcPr>
          <w:p w:rsidR="00007B17" w:rsidRPr="00C61348" w:rsidRDefault="00007B17" w:rsidP="00E86FC6">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CANTIDAD</w:t>
            </w:r>
          </w:p>
        </w:tc>
        <w:tc>
          <w:tcPr>
            <w:tcW w:w="1134" w:type="dxa"/>
            <w:shd w:val="solid" w:color="1F4E79" w:themeColor="accent1" w:themeShade="80" w:fill="auto"/>
            <w:noWrap/>
            <w:vAlign w:val="center"/>
          </w:tcPr>
          <w:p w:rsidR="00007B17" w:rsidRPr="00C61348" w:rsidRDefault="00007B17" w:rsidP="00E86FC6">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UNIDAD DE  MEDIDA</w:t>
            </w:r>
          </w:p>
        </w:tc>
        <w:tc>
          <w:tcPr>
            <w:tcW w:w="1307" w:type="dxa"/>
            <w:shd w:val="solid" w:color="1F4E79" w:themeColor="accent1" w:themeShade="80" w:fill="auto"/>
            <w:vAlign w:val="center"/>
          </w:tcPr>
          <w:p w:rsidR="00007B17" w:rsidRPr="00C61348" w:rsidRDefault="00007B17" w:rsidP="00E86FC6">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NORMAS</w:t>
            </w:r>
          </w:p>
        </w:tc>
      </w:tr>
      <w:tr w:rsidR="00007B17" w:rsidRPr="00007B17" w:rsidTr="00E86FC6">
        <w:trPr>
          <w:trHeight w:val="300"/>
          <w:jc w:val="center"/>
        </w:trPr>
        <w:tc>
          <w:tcPr>
            <w:tcW w:w="649" w:type="dxa"/>
            <w:shd w:val="clear" w:color="auto" w:fill="auto"/>
            <w:noWrap/>
            <w:vAlign w:val="bottom"/>
          </w:tcPr>
          <w:p w:rsidR="00007B17" w:rsidRPr="00007B17" w:rsidRDefault="00C61348" w:rsidP="00E86FC6">
            <w:pPr>
              <w:jc w:val="center"/>
              <w:rPr>
                <w:rFonts w:asciiTheme="minorHAnsi" w:hAnsiTheme="minorHAnsi" w:cstheme="minorHAnsi"/>
                <w:sz w:val="20"/>
                <w:szCs w:val="20"/>
              </w:rPr>
            </w:pPr>
            <w:r>
              <w:rPr>
                <w:rFonts w:asciiTheme="minorHAnsi" w:hAnsiTheme="minorHAnsi" w:cstheme="minorHAnsi"/>
                <w:sz w:val="20"/>
                <w:szCs w:val="20"/>
              </w:rPr>
              <w:t>52</w:t>
            </w:r>
          </w:p>
        </w:tc>
        <w:tc>
          <w:tcPr>
            <w:tcW w:w="4142" w:type="dxa"/>
            <w:shd w:val="clear" w:color="auto" w:fill="auto"/>
            <w:noWrap/>
            <w:vAlign w:val="center"/>
            <w:hideMark/>
          </w:tcPr>
          <w:p w:rsidR="00007B17" w:rsidRPr="00E86FC6" w:rsidRDefault="00C61348" w:rsidP="00507BBA">
            <w:pPr>
              <w:jc w:val="both"/>
              <w:rPr>
                <w:rFonts w:asciiTheme="minorHAnsi" w:hAnsiTheme="minorHAnsi" w:cstheme="minorHAnsi"/>
                <w:sz w:val="20"/>
                <w:szCs w:val="20"/>
              </w:rPr>
            </w:pPr>
            <w:r w:rsidRPr="00C61348">
              <w:rPr>
                <w:rFonts w:asciiTheme="minorHAnsi" w:hAnsiTheme="minorHAnsi" w:cstheme="minorHAnsi"/>
                <w:sz w:val="20"/>
                <w:szCs w:val="20"/>
              </w:rPr>
              <w:t>EMPAQUETADURA DIELECTRICA, ANSI 300, 2"</w:t>
            </w:r>
          </w:p>
        </w:tc>
        <w:tc>
          <w:tcPr>
            <w:tcW w:w="1004" w:type="dxa"/>
            <w:shd w:val="clear" w:color="auto" w:fill="auto"/>
            <w:noWrap/>
            <w:vAlign w:val="center"/>
            <w:hideMark/>
          </w:tcPr>
          <w:p w:rsidR="00007B17" w:rsidRPr="00007B17" w:rsidRDefault="00030B6D" w:rsidP="00E86FC6">
            <w:pPr>
              <w:jc w:val="center"/>
              <w:rPr>
                <w:rFonts w:asciiTheme="minorHAnsi" w:hAnsiTheme="minorHAnsi" w:cstheme="minorHAnsi"/>
                <w:sz w:val="20"/>
                <w:szCs w:val="20"/>
              </w:rPr>
            </w:pPr>
            <w:r>
              <w:rPr>
                <w:rFonts w:asciiTheme="minorHAnsi" w:hAnsiTheme="minorHAnsi" w:cstheme="minorHAnsi"/>
                <w:sz w:val="20"/>
                <w:szCs w:val="20"/>
              </w:rPr>
              <w:t>1</w:t>
            </w:r>
            <w:r w:rsidR="00007B17" w:rsidRPr="00007B17">
              <w:rPr>
                <w:rFonts w:asciiTheme="minorHAnsi" w:hAnsiTheme="minorHAnsi" w:cstheme="minorHAnsi"/>
                <w:sz w:val="20"/>
                <w:szCs w:val="20"/>
              </w:rPr>
              <w:t>,00</w:t>
            </w:r>
          </w:p>
        </w:tc>
        <w:tc>
          <w:tcPr>
            <w:tcW w:w="1134" w:type="dxa"/>
            <w:shd w:val="clear" w:color="auto" w:fill="auto"/>
            <w:noWrap/>
            <w:vAlign w:val="center"/>
            <w:hideMark/>
          </w:tcPr>
          <w:p w:rsidR="00007B17" w:rsidRPr="00007B17" w:rsidRDefault="00007B17" w:rsidP="00E86FC6">
            <w:pPr>
              <w:jc w:val="center"/>
              <w:rPr>
                <w:rFonts w:asciiTheme="minorHAnsi" w:hAnsiTheme="minorHAnsi" w:cstheme="minorHAnsi"/>
                <w:sz w:val="20"/>
                <w:szCs w:val="20"/>
              </w:rPr>
            </w:pPr>
            <w:r w:rsidRPr="00007B17">
              <w:rPr>
                <w:rFonts w:asciiTheme="minorHAnsi" w:hAnsiTheme="minorHAnsi" w:cstheme="minorHAnsi"/>
                <w:sz w:val="20"/>
                <w:szCs w:val="20"/>
              </w:rPr>
              <w:t>Pzas.</w:t>
            </w:r>
          </w:p>
        </w:tc>
        <w:tc>
          <w:tcPr>
            <w:tcW w:w="1307" w:type="dxa"/>
          </w:tcPr>
          <w:p w:rsidR="00007B17" w:rsidRPr="00007B17" w:rsidRDefault="00443A2C" w:rsidP="00007B17">
            <w:pPr>
              <w:jc w:val="both"/>
              <w:rPr>
                <w:rFonts w:asciiTheme="minorHAnsi" w:hAnsiTheme="minorHAnsi" w:cstheme="minorHAnsi"/>
                <w:sz w:val="20"/>
                <w:szCs w:val="20"/>
              </w:rPr>
            </w:pPr>
            <w:r>
              <w:rPr>
                <w:rFonts w:asciiTheme="minorHAnsi" w:hAnsiTheme="minorHAnsi" w:cstheme="minorHAnsi"/>
                <w:sz w:val="20"/>
                <w:szCs w:val="20"/>
              </w:rPr>
              <w:t>ASME B 16.34</w:t>
            </w:r>
          </w:p>
        </w:tc>
      </w:tr>
    </w:tbl>
    <w:p w:rsidR="00007B17" w:rsidRPr="00007B17" w:rsidRDefault="00007B17" w:rsidP="00007B17">
      <w:pPr>
        <w:jc w:val="both"/>
        <w:rPr>
          <w:rFonts w:asciiTheme="minorHAnsi" w:hAnsiTheme="minorHAnsi" w:cstheme="minorHAnsi"/>
          <w:sz w:val="20"/>
          <w:szCs w:val="20"/>
        </w:rPr>
      </w:pPr>
    </w:p>
    <w:p w:rsidR="009F4315" w:rsidRPr="00F918A3" w:rsidRDefault="009F4315" w:rsidP="00E94246">
      <w:pPr>
        <w:pStyle w:val="CM12"/>
        <w:numPr>
          <w:ilvl w:val="1"/>
          <w:numId w:val="43"/>
        </w:numPr>
        <w:jc w:val="both"/>
        <w:rPr>
          <w:rFonts w:asciiTheme="minorHAnsi" w:hAnsiTheme="minorHAnsi" w:cstheme="minorHAnsi"/>
          <w:b/>
          <w:bCs/>
          <w:sz w:val="20"/>
          <w:szCs w:val="20"/>
        </w:rPr>
      </w:pPr>
      <w:r w:rsidRPr="00F918A3">
        <w:rPr>
          <w:rFonts w:asciiTheme="minorHAnsi" w:hAnsiTheme="minorHAnsi" w:cstheme="minorHAnsi"/>
          <w:b/>
          <w:bCs/>
          <w:sz w:val="20"/>
          <w:szCs w:val="20"/>
        </w:rPr>
        <w:t>MEDIDAS DE MITIGACIÓN AMBIENTAL</w:t>
      </w:r>
    </w:p>
    <w:p w:rsidR="009F4315" w:rsidRPr="00F918A3" w:rsidRDefault="009F4315" w:rsidP="009F4315">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F4315" w:rsidRPr="00F918A3" w:rsidRDefault="009F4315" w:rsidP="009F4315">
      <w:pPr>
        <w:jc w:val="both"/>
        <w:rPr>
          <w:rFonts w:asciiTheme="minorHAnsi" w:hAnsiTheme="minorHAnsi" w:cstheme="minorHAnsi"/>
          <w:sz w:val="20"/>
          <w:szCs w:val="20"/>
        </w:rPr>
      </w:pPr>
    </w:p>
    <w:p w:rsidR="009F4315" w:rsidRPr="00F918A3" w:rsidRDefault="009F4315" w:rsidP="009F4315">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F4315" w:rsidRPr="00F918A3" w:rsidRDefault="009F4315" w:rsidP="009F4315">
      <w:pPr>
        <w:jc w:val="both"/>
        <w:rPr>
          <w:rFonts w:asciiTheme="minorHAnsi" w:hAnsiTheme="minorHAnsi" w:cstheme="minorHAnsi"/>
          <w:sz w:val="20"/>
          <w:szCs w:val="20"/>
        </w:rPr>
      </w:pPr>
    </w:p>
    <w:p w:rsidR="009F4315" w:rsidRPr="00F918A3" w:rsidRDefault="009F4315" w:rsidP="009F4315">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F4315" w:rsidRPr="00F918A3" w:rsidRDefault="009F4315" w:rsidP="009F4315">
      <w:pPr>
        <w:jc w:val="both"/>
        <w:rPr>
          <w:rFonts w:asciiTheme="minorHAnsi" w:hAnsiTheme="minorHAnsi" w:cstheme="minorHAnsi"/>
          <w:sz w:val="20"/>
          <w:szCs w:val="20"/>
        </w:rPr>
      </w:pPr>
    </w:p>
    <w:p w:rsidR="009F4315" w:rsidRDefault="009F4315" w:rsidP="009F4315">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07B17" w:rsidRPr="00007B17" w:rsidRDefault="00007B17" w:rsidP="00007B17">
      <w:pPr>
        <w:jc w:val="both"/>
        <w:rPr>
          <w:rFonts w:asciiTheme="minorHAnsi" w:hAnsiTheme="minorHAnsi" w:cstheme="minorHAnsi"/>
          <w:sz w:val="20"/>
          <w:szCs w:val="20"/>
        </w:rPr>
      </w:pPr>
    </w:p>
    <w:p w:rsidR="00007B17" w:rsidRPr="009F4315" w:rsidRDefault="00547A47" w:rsidP="00007B17">
      <w:pPr>
        <w:jc w:val="both"/>
        <w:rPr>
          <w:rFonts w:asciiTheme="minorHAnsi" w:hAnsiTheme="minorHAnsi" w:cstheme="minorHAnsi"/>
          <w:b/>
          <w:sz w:val="20"/>
          <w:szCs w:val="20"/>
        </w:rPr>
      </w:pPr>
      <w:bookmarkStart w:id="19" w:name="_Toc387657644"/>
      <w:bookmarkStart w:id="20" w:name="_Toc420576555"/>
      <w:bookmarkStart w:id="21" w:name="_Toc420576738"/>
      <w:r>
        <w:rPr>
          <w:rFonts w:asciiTheme="minorHAnsi" w:hAnsiTheme="minorHAnsi" w:cstheme="minorHAnsi"/>
          <w:b/>
          <w:sz w:val="20"/>
          <w:szCs w:val="20"/>
        </w:rPr>
        <w:t>52</w:t>
      </w:r>
      <w:r w:rsidR="009B5D43">
        <w:rPr>
          <w:rFonts w:asciiTheme="minorHAnsi" w:hAnsiTheme="minorHAnsi" w:cstheme="minorHAnsi"/>
          <w:b/>
          <w:sz w:val="20"/>
          <w:szCs w:val="20"/>
        </w:rPr>
        <w:t>.5</w:t>
      </w:r>
      <w:r w:rsidR="009F4315" w:rsidRPr="009F4315">
        <w:rPr>
          <w:rFonts w:asciiTheme="minorHAnsi" w:hAnsiTheme="minorHAnsi" w:cstheme="minorHAnsi"/>
          <w:b/>
          <w:sz w:val="20"/>
          <w:szCs w:val="20"/>
        </w:rPr>
        <w:t xml:space="preserve"> </w:t>
      </w:r>
      <w:r w:rsidR="00007B17" w:rsidRPr="009F4315">
        <w:rPr>
          <w:rFonts w:asciiTheme="minorHAnsi" w:hAnsiTheme="minorHAnsi" w:cstheme="minorHAnsi"/>
          <w:b/>
          <w:sz w:val="20"/>
          <w:szCs w:val="20"/>
        </w:rPr>
        <w:t>MEDICIÓN Y FORMA DE PAGO</w:t>
      </w:r>
      <w:bookmarkEnd w:id="19"/>
      <w:bookmarkEnd w:id="20"/>
      <w:bookmarkEnd w:id="21"/>
    </w:p>
    <w:p w:rsidR="00007B17" w:rsidRPr="00007B17" w:rsidRDefault="00007B17" w:rsidP="00007B17">
      <w:pPr>
        <w:jc w:val="both"/>
        <w:rPr>
          <w:rFonts w:asciiTheme="minorHAnsi" w:hAnsiTheme="minorHAnsi" w:cstheme="minorHAnsi"/>
          <w:sz w:val="20"/>
          <w:szCs w:val="20"/>
        </w:rPr>
      </w:pPr>
      <w:r w:rsidRPr="00007B17">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007B17" w:rsidRDefault="00007B17"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547A47" w:rsidRPr="00507BBA" w:rsidRDefault="00C61348" w:rsidP="00E94246">
      <w:pPr>
        <w:pStyle w:val="Prrafodelista"/>
        <w:numPr>
          <w:ilvl w:val="0"/>
          <w:numId w:val="43"/>
        </w:numPr>
        <w:jc w:val="both"/>
        <w:rPr>
          <w:rFonts w:asciiTheme="minorHAnsi" w:hAnsiTheme="minorHAnsi" w:cstheme="minorHAnsi"/>
          <w:b/>
          <w:sz w:val="20"/>
          <w:szCs w:val="20"/>
        </w:rPr>
      </w:pPr>
      <w:r w:rsidRPr="00C61348">
        <w:rPr>
          <w:rFonts w:asciiTheme="minorHAnsi" w:hAnsiTheme="minorHAnsi" w:cstheme="minorHAnsi"/>
          <w:b/>
          <w:sz w:val="20"/>
          <w:szCs w:val="20"/>
        </w:rPr>
        <w:t>ESPARRAGO/ TUERCA, ASTM A193/194 GR B7/2H, PARA BRIDA 2", ANSI 300, 5/8"x 3 1/2"</w:t>
      </w:r>
    </w:p>
    <w:p w:rsidR="00547A47" w:rsidRDefault="00547A47" w:rsidP="00547A4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PZA</w:t>
      </w:r>
    </w:p>
    <w:p w:rsidR="00547A47" w:rsidRPr="009B5D43" w:rsidRDefault="00547A47" w:rsidP="00547A47">
      <w:pPr>
        <w:jc w:val="both"/>
        <w:rPr>
          <w:rFonts w:asciiTheme="minorHAnsi" w:hAnsiTheme="minorHAnsi" w:cstheme="minorHAnsi"/>
          <w:b/>
          <w:sz w:val="20"/>
          <w:szCs w:val="20"/>
        </w:rPr>
      </w:pPr>
    </w:p>
    <w:p w:rsidR="00547A47" w:rsidRPr="00007B17" w:rsidRDefault="00547A47" w:rsidP="00547A47">
      <w:pPr>
        <w:jc w:val="both"/>
        <w:rPr>
          <w:rFonts w:asciiTheme="minorHAnsi" w:hAnsiTheme="minorHAnsi" w:cstheme="minorHAnsi"/>
          <w:sz w:val="20"/>
          <w:szCs w:val="20"/>
        </w:rPr>
      </w:pPr>
      <w:r>
        <w:rPr>
          <w:rFonts w:asciiTheme="minorHAnsi" w:hAnsiTheme="minorHAnsi" w:cstheme="minorHAnsi"/>
          <w:b/>
          <w:sz w:val="20"/>
          <w:szCs w:val="20"/>
        </w:rPr>
        <w:t>53</w:t>
      </w:r>
      <w:r w:rsidRPr="009F4315">
        <w:rPr>
          <w:rFonts w:asciiTheme="minorHAnsi" w:hAnsiTheme="minorHAnsi" w:cstheme="minorHAnsi"/>
          <w:b/>
          <w:sz w:val="20"/>
          <w:szCs w:val="20"/>
        </w:rPr>
        <w:t>.1 DEFINICIÓN</w:t>
      </w:r>
    </w:p>
    <w:p w:rsidR="00547A47" w:rsidRPr="00007B17" w:rsidRDefault="00547A47" w:rsidP="00547A47">
      <w:pPr>
        <w:jc w:val="both"/>
        <w:rPr>
          <w:rFonts w:asciiTheme="minorHAnsi" w:hAnsiTheme="minorHAnsi" w:cstheme="minorHAnsi"/>
          <w:sz w:val="20"/>
          <w:szCs w:val="20"/>
        </w:rPr>
      </w:pPr>
      <w:r w:rsidRPr="00007B17">
        <w:rPr>
          <w:rFonts w:asciiTheme="minorHAnsi" w:hAnsiTheme="minorHAnsi" w:cstheme="minorHAnsi"/>
          <w:sz w:val="20"/>
          <w:szCs w:val="20"/>
        </w:rPr>
        <w:t>Comprende todos los trabajos necesarios para que la empresa contratista realice la provisión de material y accesorios.</w:t>
      </w:r>
    </w:p>
    <w:p w:rsidR="00547A47" w:rsidRPr="00007B17" w:rsidRDefault="00547A47" w:rsidP="00547A47">
      <w:pPr>
        <w:jc w:val="both"/>
        <w:rPr>
          <w:rFonts w:asciiTheme="minorHAnsi" w:hAnsiTheme="minorHAnsi" w:cstheme="minorHAnsi"/>
          <w:sz w:val="20"/>
          <w:szCs w:val="20"/>
        </w:rPr>
      </w:pPr>
    </w:p>
    <w:p w:rsidR="00547A47" w:rsidRPr="009F4315" w:rsidRDefault="00547A47" w:rsidP="00547A47">
      <w:pPr>
        <w:jc w:val="both"/>
        <w:rPr>
          <w:rFonts w:asciiTheme="minorHAnsi" w:hAnsiTheme="minorHAnsi" w:cstheme="minorHAnsi"/>
          <w:b/>
          <w:sz w:val="20"/>
          <w:szCs w:val="20"/>
        </w:rPr>
      </w:pPr>
      <w:r>
        <w:rPr>
          <w:rFonts w:asciiTheme="minorHAnsi" w:hAnsiTheme="minorHAnsi" w:cstheme="minorHAnsi"/>
          <w:b/>
          <w:sz w:val="20"/>
          <w:szCs w:val="20"/>
        </w:rPr>
        <w:t>53</w:t>
      </w:r>
      <w:r w:rsidRPr="009F4315">
        <w:rPr>
          <w:rFonts w:asciiTheme="minorHAnsi" w:hAnsiTheme="minorHAnsi" w:cstheme="minorHAnsi"/>
          <w:b/>
          <w:sz w:val="20"/>
          <w:szCs w:val="20"/>
        </w:rPr>
        <w:t xml:space="preserve">.2 MATERIALES, HERRAMIENTAS Y EQUIPOS </w:t>
      </w:r>
    </w:p>
    <w:p w:rsidR="00547A47" w:rsidRPr="00007B17" w:rsidRDefault="00547A47" w:rsidP="00547A47">
      <w:pPr>
        <w:jc w:val="both"/>
        <w:rPr>
          <w:rFonts w:asciiTheme="minorHAnsi" w:hAnsiTheme="minorHAnsi" w:cstheme="minorHAnsi"/>
          <w:sz w:val="20"/>
          <w:szCs w:val="20"/>
        </w:rPr>
      </w:pPr>
      <w:r w:rsidRPr="00007B17">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547A47" w:rsidRPr="00007B17" w:rsidRDefault="00547A47" w:rsidP="00547A47">
      <w:pPr>
        <w:jc w:val="both"/>
        <w:rPr>
          <w:rFonts w:asciiTheme="minorHAnsi" w:hAnsiTheme="minorHAnsi" w:cstheme="minorHAnsi"/>
          <w:sz w:val="20"/>
          <w:szCs w:val="20"/>
        </w:rPr>
      </w:pPr>
    </w:p>
    <w:p w:rsidR="00547A47" w:rsidRPr="009F4315" w:rsidRDefault="00547A47" w:rsidP="00547A47">
      <w:pPr>
        <w:jc w:val="both"/>
        <w:rPr>
          <w:rFonts w:asciiTheme="minorHAnsi" w:hAnsiTheme="minorHAnsi" w:cstheme="minorHAnsi"/>
          <w:b/>
          <w:sz w:val="20"/>
          <w:szCs w:val="20"/>
        </w:rPr>
      </w:pPr>
      <w:r>
        <w:rPr>
          <w:rFonts w:asciiTheme="minorHAnsi" w:hAnsiTheme="minorHAnsi" w:cstheme="minorHAnsi"/>
          <w:b/>
          <w:sz w:val="20"/>
          <w:szCs w:val="20"/>
        </w:rPr>
        <w:t>53</w:t>
      </w:r>
      <w:r w:rsidRPr="009F4315">
        <w:rPr>
          <w:rFonts w:asciiTheme="minorHAnsi" w:hAnsiTheme="minorHAnsi" w:cstheme="minorHAnsi"/>
          <w:b/>
          <w:sz w:val="20"/>
          <w:szCs w:val="20"/>
        </w:rPr>
        <w:t>.3 PROCEDIMIENTO DE EJECUCIÓN</w:t>
      </w:r>
    </w:p>
    <w:p w:rsidR="00547A47" w:rsidRPr="00007B17" w:rsidRDefault="00547A47" w:rsidP="00547A47">
      <w:pPr>
        <w:jc w:val="both"/>
        <w:rPr>
          <w:rFonts w:asciiTheme="minorHAnsi" w:hAnsiTheme="minorHAnsi" w:cstheme="minorHAnsi"/>
          <w:sz w:val="20"/>
          <w:szCs w:val="20"/>
        </w:rPr>
      </w:pPr>
      <w:r w:rsidRPr="00007B17">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547A47" w:rsidRPr="00007B17" w:rsidRDefault="00547A47" w:rsidP="00547A47">
      <w:pPr>
        <w:jc w:val="both"/>
        <w:rPr>
          <w:rFonts w:asciiTheme="minorHAnsi" w:hAnsiTheme="minorHAnsi" w:cstheme="minorHAnsi"/>
          <w:sz w:val="20"/>
          <w:szCs w:val="20"/>
        </w:rPr>
      </w:pPr>
    </w:p>
    <w:p w:rsidR="00547A47" w:rsidRPr="00007B17" w:rsidRDefault="00547A47" w:rsidP="00547A47">
      <w:pPr>
        <w:jc w:val="both"/>
        <w:rPr>
          <w:rFonts w:asciiTheme="minorHAnsi" w:hAnsiTheme="minorHAnsi" w:cstheme="minorHAnsi"/>
          <w:sz w:val="20"/>
          <w:szCs w:val="20"/>
        </w:rPr>
      </w:pPr>
      <w:r w:rsidRPr="00007B17">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547A47" w:rsidRPr="00007B17" w:rsidRDefault="00547A47" w:rsidP="00547A47">
      <w:pPr>
        <w:jc w:val="both"/>
        <w:rPr>
          <w:rFonts w:asciiTheme="minorHAnsi" w:hAnsiTheme="minorHAnsi" w:cstheme="minorHAnsi"/>
          <w:sz w:val="20"/>
          <w:szCs w:val="20"/>
        </w:rPr>
      </w:pPr>
    </w:p>
    <w:p w:rsidR="00547A47" w:rsidRPr="00007B17" w:rsidRDefault="00547A47" w:rsidP="00547A47">
      <w:pPr>
        <w:jc w:val="both"/>
        <w:rPr>
          <w:rFonts w:asciiTheme="minorHAnsi" w:hAnsiTheme="minorHAnsi" w:cstheme="minorHAnsi"/>
          <w:sz w:val="20"/>
          <w:szCs w:val="20"/>
        </w:rPr>
      </w:pPr>
      <w:r w:rsidRPr="00007B17">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547A47" w:rsidRPr="00007B17" w:rsidRDefault="00547A47" w:rsidP="00547A47">
      <w:pPr>
        <w:jc w:val="both"/>
        <w:rPr>
          <w:rFonts w:asciiTheme="minorHAnsi" w:hAnsiTheme="minorHAnsi" w:cstheme="minorHAnsi"/>
          <w:sz w:val="20"/>
          <w:szCs w:val="20"/>
        </w:rPr>
      </w:pPr>
    </w:p>
    <w:p w:rsidR="00547A47" w:rsidRPr="00007B17" w:rsidRDefault="00547A47" w:rsidP="00547A47">
      <w:pPr>
        <w:jc w:val="both"/>
        <w:rPr>
          <w:rFonts w:asciiTheme="minorHAnsi" w:hAnsiTheme="minorHAnsi" w:cstheme="minorHAnsi"/>
          <w:sz w:val="20"/>
          <w:szCs w:val="20"/>
        </w:rPr>
      </w:pPr>
      <w:r w:rsidRPr="00007B17">
        <w:rPr>
          <w:rFonts w:asciiTheme="minorHAnsi" w:hAnsiTheme="minorHAnsi" w:cstheme="minorHAnsi"/>
          <w:sz w:val="20"/>
          <w:szCs w:val="20"/>
        </w:rPr>
        <w:t>Los ítems de accesorios a proveer son los siguientes:</w:t>
      </w:r>
    </w:p>
    <w:p w:rsidR="00547A47" w:rsidRPr="00007B17" w:rsidRDefault="00547A47" w:rsidP="00547A47">
      <w:pPr>
        <w:jc w:val="both"/>
        <w:rPr>
          <w:rFonts w:asciiTheme="minorHAnsi" w:hAnsiTheme="minorHAnsi" w:cstheme="minorHAnsi"/>
          <w:sz w:val="20"/>
          <w:szCs w:val="20"/>
        </w:rPr>
      </w:pPr>
    </w:p>
    <w:tbl>
      <w:tblPr>
        <w:tblW w:w="8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
        <w:gridCol w:w="4142"/>
        <w:gridCol w:w="1025"/>
        <w:gridCol w:w="1134"/>
        <w:gridCol w:w="1275"/>
      </w:tblGrid>
      <w:tr w:rsidR="00547A47" w:rsidRPr="00007B17" w:rsidTr="00C61348">
        <w:trPr>
          <w:trHeight w:val="300"/>
          <w:jc w:val="center"/>
        </w:trPr>
        <w:tc>
          <w:tcPr>
            <w:tcW w:w="649" w:type="dxa"/>
            <w:shd w:val="solid" w:color="1F4E79" w:themeColor="accent1" w:themeShade="80" w:fill="auto"/>
            <w:noWrap/>
            <w:vAlign w:val="center"/>
          </w:tcPr>
          <w:p w:rsidR="00547A47" w:rsidRPr="00C61348" w:rsidRDefault="00547A47"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ÍTEMS</w:t>
            </w:r>
          </w:p>
        </w:tc>
        <w:tc>
          <w:tcPr>
            <w:tcW w:w="4142" w:type="dxa"/>
            <w:shd w:val="solid" w:color="1F4E79" w:themeColor="accent1" w:themeShade="80" w:fill="auto"/>
            <w:noWrap/>
            <w:vAlign w:val="center"/>
          </w:tcPr>
          <w:p w:rsidR="00547A47" w:rsidRPr="00C61348" w:rsidRDefault="00547A47"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ACCESORIO</w:t>
            </w:r>
          </w:p>
        </w:tc>
        <w:tc>
          <w:tcPr>
            <w:tcW w:w="1004" w:type="dxa"/>
            <w:shd w:val="solid" w:color="1F4E79" w:themeColor="accent1" w:themeShade="80" w:fill="auto"/>
            <w:noWrap/>
            <w:vAlign w:val="center"/>
          </w:tcPr>
          <w:p w:rsidR="00547A47" w:rsidRPr="00C61348" w:rsidRDefault="00547A47"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CANTIDAD</w:t>
            </w:r>
          </w:p>
        </w:tc>
        <w:tc>
          <w:tcPr>
            <w:tcW w:w="1134" w:type="dxa"/>
            <w:shd w:val="solid" w:color="1F4E79" w:themeColor="accent1" w:themeShade="80" w:fill="auto"/>
            <w:noWrap/>
            <w:vAlign w:val="center"/>
          </w:tcPr>
          <w:p w:rsidR="00547A47" w:rsidRPr="00C61348" w:rsidRDefault="00547A47"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UNIDAD DE  MEDIDA</w:t>
            </w:r>
          </w:p>
        </w:tc>
        <w:tc>
          <w:tcPr>
            <w:tcW w:w="1307" w:type="dxa"/>
            <w:shd w:val="solid" w:color="1F4E79" w:themeColor="accent1" w:themeShade="80" w:fill="auto"/>
            <w:vAlign w:val="center"/>
          </w:tcPr>
          <w:p w:rsidR="00547A47" w:rsidRPr="00C61348" w:rsidRDefault="00547A47"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NORMAS</w:t>
            </w:r>
          </w:p>
        </w:tc>
      </w:tr>
      <w:tr w:rsidR="00547A47" w:rsidRPr="00007B17" w:rsidTr="00C61348">
        <w:trPr>
          <w:trHeight w:val="300"/>
          <w:jc w:val="center"/>
        </w:trPr>
        <w:tc>
          <w:tcPr>
            <w:tcW w:w="649" w:type="dxa"/>
            <w:shd w:val="clear" w:color="auto" w:fill="auto"/>
            <w:noWrap/>
            <w:vAlign w:val="center"/>
          </w:tcPr>
          <w:p w:rsidR="00547A47" w:rsidRPr="00007B17" w:rsidRDefault="00547A47" w:rsidP="00C61348">
            <w:pPr>
              <w:jc w:val="center"/>
              <w:rPr>
                <w:rFonts w:asciiTheme="minorHAnsi" w:hAnsiTheme="minorHAnsi" w:cstheme="minorHAnsi"/>
                <w:sz w:val="20"/>
                <w:szCs w:val="20"/>
              </w:rPr>
            </w:pPr>
            <w:r>
              <w:rPr>
                <w:rFonts w:asciiTheme="minorHAnsi" w:hAnsiTheme="minorHAnsi" w:cstheme="minorHAnsi"/>
                <w:sz w:val="20"/>
                <w:szCs w:val="20"/>
              </w:rPr>
              <w:t>5</w:t>
            </w:r>
            <w:r w:rsidR="00C61348">
              <w:rPr>
                <w:rFonts w:asciiTheme="minorHAnsi" w:hAnsiTheme="minorHAnsi" w:cstheme="minorHAnsi"/>
                <w:sz w:val="20"/>
                <w:szCs w:val="20"/>
              </w:rPr>
              <w:t>3</w:t>
            </w:r>
          </w:p>
        </w:tc>
        <w:tc>
          <w:tcPr>
            <w:tcW w:w="4142" w:type="dxa"/>
            <w:shd w:val="clear" w:color="auto" w:fill="auto"/>
            <w:noWrap/>
            <w:vAlign w:val="center"/>
            <w:hideMark/>
          </w:tcPr>
          <w:p w:rsidR="00547A47" w:rsidRPr="00E86FC6" w:rsidRDefault="00C61348" w:rsidP="007539AE">
            <w:pPr>
              <w:jc w:val="both"/>
              <w:rPr>
                <w:rFonts w:asciiTheme="minorHAnsi" w:hAnsiTheme="minorHAnsi" w:cstheme="minorHAnsi"/>
                <w:sz w:val="20"/>
                <w:szCs w:val="20"/>
              </w:rPr>
            </w:pPr>
            <w:r w:rsidRPr="00C61348">
              <w:rPr>
                <w:rFonts w:asciiTheme="minorHAnsi" w:hAnsiTheme="minorHAnsi" w:cstheme="minorHAnsi"/>
                <w:sz w:val="20"/>
                <w:szCs w:val="20"/>
              </w:rPr>
              <w:t>ESPARRAGO/ TUERCA, ASTM A193/194 GR B7/2H, PARA BRIDA 2", ANSI 300, 5/8"x 3 1/2"</w:t>
            </w:r>
          </w:p>
        </w:tc>
        <w:tc>
          <w:tcPr>
            <w:tcW w:w="1004" w:type="dxa"/>
            <w:shd w:val="clear" w:color="auto" w:fill="auto"/>
            <w:noWrap/>
            <w:vAlign w:val="center"/>
            <w:hideMark/>
          </w:tcPr>
          <w:p w:rsidR="00547A47" w:rsidRPr="00007B17" w:rsidRDefault="00030B6D" w:rsidP="007539AE">
            <w:pPr>
              <w:jc w:val="center"/>
              <w:rPr>
                <w:rFonts w:asciiTheme="minorHAnsi" w:hAnsiTheme="minorHAnsi" w:cstheme="minorHAnsi"/>
                <w:sz w:val="20"/>
                <w:szCs w:val="20"/>
              </w:rPr>
            </w:pPr>
            <w:r>
              <w:rPr>
                <w:rFonts w:asciiTheme="minorHAnsi" w:hAnsiTheme="minorHAnsi" w:cstheme="minorHAnsi"/>
                <w:sz w:val="20"/>
                <w:szCs w:val="20"/>
              </w:rPr>
              <w:t>8</w:t>
            </w:r>
            <w:r w:rsidR="00547A47" w:rsidRPr="00007B17">
              <w:rPr>
                <w:rFonts w:asciiTheme="minorHAnsi" w:hAnsiTheme="minorHAnsi" w:cstheme="minorHAnsi"/>
                <w:sz w:val="20"/>
                <w:szCs w:val="20"/>
              </w:rPr>
              <w:t>,00</w:t>
            </w:r>
          </w:p>
        </w:tc>
        <w:tc>
          <w:tcPr>
            <w:tcW w:w="1134" w:type="dxa"/>
            <w:shd w:val="clear" w:color="auto" w:fill="auto"/>
            <w:noWrap/>
            <w:vAlign w:val="center"/>
            <w:hideMark/>
          </w:tcPr>
          <w:p w:rsidR="00547A47" w:rsidRPr="00007B17" w:rsidRDefault="00547A47" w:rsidP="007539AE">
            <w:pPr>
              <w:jc w:val="center"/>
              <w:rPr>
                <w:rFonts w:asciiTheme="minorHAnsi" w:hAnsiTheme="minorHAnsi" w:cstheme="minorHAnsi"/>
                <w:sz w:val="20"/>
                <w:szCs w:val="20"/>
              </w:rPr>
            </w:pPr>
            <w:r w:rsidRPr="00007B17">
              <w:rPr>
                <w:rFonts w:asciiTheme="minorHAnsi" w:hAnsiTheme="minorHAnsi" w:cstheme="minorHAnsi"/>
                <w:sz w:val="20"/>
                <w:szCs w:val="20"/>
              </w:rPr>
              <w:t>Pzas.</w:t>
            </w:r>
          </w:p>
        </w:tc>
        <w:tc>
          <w:tcPr>
            <w:tcW w:w="1307" w:type="dxa"/>
            <w:vAlign w:val="center"/>
          </w:tcPr>
          <w:p w:rsidR="00547A47" w:rsidRPr="00007B17" w:rsidRDefault="00547A47" w:rsidP="007539AE">
            <w:pPr>
              <w:jc w:val="both"/>
              <w:rPr>
                <w:rFonts w:asciiTheme="minorHAnsi" w:hAnsiTheme="minorHAnsi" w:cstheme="minorHAnsi"/>
                <w:sz w:val="20"/>
                <w:szCs w:val="20"/>
              </w:rPr>
            </w:pPr>
            <w:r>
              <w:rPr>
                <w:rFonts w:asciiTheme="minorHAnsi" w:hAnsiTheme="minorHAnsi" w:cstheme="minorHAnsi"/>
                <w:sz w:val="20"/>
                <w:szCs w:val="20"/>
              </w:rPr>
              <w:t>ASME B 16.34</w:t>
            </w:r>
          </w:p>
        </w:tc>
      </w:tr>
    </w:tbl>
    <w:p w:rsidR="00547A47" w:rsidRPr="00007B17" w:rsidRDefault="00547A47" w:rsidP="00547A47">
      <w:pPr>
        <w:jc w:val="both"/>
        <w:rPr>
          <w:rFonts w:asciiTheme="minorHAnsi" w:hAnsiTheme="minorHAnsi" w:cstheme="minorHAnsi"/>
          <w:sz w:val="20"/>
          <w:szCs w:val="20"/>
        </w:rPr>
      </w:pPr>
    </w:p>
    <w:p w:rsidR="00547A47" w:rsidRPr="00F918A3" w:rsidRDefault="00547A47" w:rsidP="00E94246">
      <w:pPr>
        <w:pStyle w:val="CM12"/>
        <w:numPr>
          <w:ilvl w:val="1"/>
          <w:numId w:val="43"/>
        </w:numPr>
        <w:jc w:val="both"/>
        <w:rPr>
          <w:rFonts w:asciiTheme="minorHAnsi" w:hAnsiTheme="minorHAnsi" w:cstheme="minorHAnsi"/>
          <w:b/>
          <w:bCs/>
          <w:sz w:val="20"/>
          <w:szCs w:val="20"/>
        </w:rPr>
      </w:pPr>
      <w:r w:rsidRPr="00F918A3">
        <w:rPr>
          <w:rFonts w:asciiTheme="minorHAnsi" w:hAnsiTheme="minorHAnsi" w:cstheme="minorHAnsi"/>
          <w:b/>
          <w:bCs/>
          <w:sz w:val="20"/>
          <w:szCs w:val="20"/>
        </w:rPr>
        <w:t>MEDIDAS DE MITIGACIÓN AMBIENTAL</w:t>
      </w:r>
    </w:p>
    <w:p w:rsidR="00547A47" w:rsidRPr="00F918A3" w:rsidRDefault="00547A47" w:rsidP="00547A47">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47A47" w:rsidRPr="00F918A3" w:rsidRDefault="00547A47" w:rsidP="00547A47">
      <w:pPr>
        <w:jc w:val="both"/>
        <w:rPr>
          <w:rFonts w:asciiTheme="minorHAnsi" w:hAnsiTheme="minorHAnsi" w:cstheme="minorHAnsi"/>
          <w:sz w:val="20"/>
          <w:szCs w:val="20"/>
        </w:rPr>
      </w:pPr>
    </w:p>
    <w:p w:rsidR="00547A47" w:rsidRPr="00F918A3" w:rsidRDefault="00547A47" w:rsidP="00547A47">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47A47" w:rsidRPr="00F918A3" w:rsidRDefault="00547A47" w:rsidP="00547A47">
      <w:pPr>
        <w:jc w:val="both"/>
        <w:rPr>
          <w:rFonts w:asciiTheme="minorHAnsi" w:hAnsiTheme="minorHAnsi" w:cstheme="minorHAnsi"/>
          <w:sz w:val="20"/>
          <w:szCs w:val="20"/>
        </w:rPr>
      </w:pPr>
    </w:p>
    <w:p w:rsidR="00547A47" w:rsidRPr="00F918A3" w:rsidRDefault="00547A47" w:rsidP="00547A47">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47A47" w:rsidRPr="00F918A3" w:rsidRDefault="00547A47" w:rsidP="00547A47">
      <w:pPr>
        <w:jc w:val="both"/>
        <w:rPr>
          <w:rFonts w:asciiTheme="minorHAnsi" w:hAnsiTheme="minorHAnsi" w:cstheme="minorHAnsi"/>
          <w:sz w:val="20"/>
          <w:szCs w:val="20"/>
        </w:rPr>
      </w:pPr>
    </w:p>
    <w:p w:rsidR="00547A47" w:rsidRDefault="00547A47" w:rsidP="00547A47">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47A47" w:rsidRPr="00007B17" w:rsidRDefault="00547A47" w:rsidP="00547A47">
      <w:pPr>
        <w:jc w:val="both"/>
        <w:rPr>
          <w:rFonts w:asciiTheme="minorHAnsi" w:hAnsiTheme="minorHAnsi" w:cstheme="minorHAnsi"/>
          <w:sz w:val="20"/>
          <w:szCs w:val="20"/>
        </w:rPr>
      </w:pPr>
    </w:p>
    <w:p w:rsidR="00547A47" w:rsidRPr="009F4315" w:rsidRDefault="00547A47" w:rsidP="00547A47">
      <w:pPr>
        <w:jc w:val="both"/>
        <w:rPr>
          <w:rFonts w:asciiTheme="minorHAnsi" w:hAnsiTheme="minorHAnsi" w:cstheme="minorHAnsi"/>
          <w:b/>
          <w:sz w:val="20"/>
          <w:szCs w:val="20"/>
        </w:rPr>
      </w:pPr>
      <w:r>
        <w:rPr>
          <w:rFonts w:asciiTheme="minorHAnsi" w:hAnsiTheme="minorHAnsi" w:cstheme="minorHAnsi"/>
          <w:b/>
          <w:sz w:val="20"/>
          <w:szCs w:val="20"/>
        </w:rPr>
        <w:t>53.5</w:t>
      </w:r>
      <w:r w:rsidRPr="009F4315">
        <w:rPr>
          <w:rFonts w:asciiTheme="minorHAnsi" w:hAnsiTheme="minorHAnsi" w:cstheme="minorHAnsi"/>
          <w:b/>
          <w:sz w:val="20"/>
          <w:szCs w:val="20"/>
        </w:rPr>
        <w:t xml:space="preserve"> MEDICIÓN Y FORMA DE PAGO</w:t>
      </w:r>
    </w:p>
    <w:p w:rsidR="00547A47" w:rsidRPr="00007B17" w:rsidRDefault="00547A47" w:rsidP="00547A47">
      <w:pPr>
        <w:jc w:val="both"/>
        <w:rPr>
          <w:rFonts w:asciiTheme="minorHAnsi" w:hAnsiTheme="minorHAnsi" w:cstheme="minorHAnsi"/>
          <w:sz w:val="20"/>
          <w:szCs w:val="20"/>
        </w:rPr>
      </w:pPr>
      <w:r w:rsidRPr="00007B17">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547A47" w:rsidRDefault="00547A47" w:rsidP="00547A47">
      <w:pPr>
        <w:pStyle w:val="Sangra3detindependiente"/>
        <w:autoSpaceDE w:val="0"/>
        <w:autoSpaceDN w:val="0"/>
        <w:adjustRightInd w:val="0"/>
        <w:spacing w:after="0" w:line="240" w:lineRule="auto"/>
        <w:ind w:left="0"/>
        <w:jc w:val="both"/>
        <w:rPr>
          <w:rFonts w:cstheme="minorHAnsi"/>
          <w:b/>
          <w:bCs/>
          <w:sz w:val="22"/>
          <w:szCs w:val="22"/>
          <w:lang w:val="es-BO"/>
        </w:rPr>
      </w:pPr>
    </w:p>
    <w:sectPr w:rsidR="00547A47">
      <w:headerReference w:type="default" r:id="rId24"/>
      <w:footerReference w:type="default" r:id="rId2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0123" w:rsidRDefault="00F10123" w:rsidP="0031499A">
      <w:r>
        <w:separator/>
      </w:r>
    </w:p>
  </w:endnote>
  <w:endnote w:type="continuationSeparator" w:id="0">
    <w:p w:rsidR="00F10123" w:rsidRDefault="00F1012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gency FB">
    <w:altName w:val="Agency FB"/>
    <w:panose1 w:val="020B0503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21002A87" w:usb1="090F0000" w:usb2="00000010"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Ind w:w="-5" w:type="dxa"/>
      <w:tblLook w:val="04A0" w:firstRow="1" w:lastRow="0" w:firstColumn="1" w:lastColumn="0" w:noHBand="0" w:noVBand="1"/>
    </w:tblPr>
    <w:tblGrid>
      <w:gridCol w:w="2807"/>
      <w:gridCol w:w="3118"/>
      <w:gridCol w:w="3119"/>
    </w:tblGrid>
    <w:tr w:rsidR="00945731" w:rsidRPr="000810BB" w:rsidTr="00BC4D41">
      <w:tc>
        <w:tcPr>
          <w:tcW w:w="2807" w:type="dxa"/>
        </w:tcPr>
        <w:p w:rsidR="00945731" w:rsidRPr="000810BB" w:rsidRDefault="00945731" w:rsidP="00BC4D41">
          <w:pPr>
            <w:pStyle w:val="Piedepgina"/>
            <w:jc w:val="center"/>
            <w:rPr>
              <w:rFonts w:ascii="Calibri" w:hAnsi="Calibri"/>
              <w:sz w:val="16"/>
              <w:szCs w:val="20"/>
            </w:rPr>
          </w:pPr>
          <w:r w:rsidRPr="000810BB">
            <w:rPr>
              <w:rFonts w:ascii="Calibri" w:hAnsi="Calibri"/>
              <w:sz w:val="16"/>
              <w:szCs w:val="20"/>
            </w:rPr>
            <w:t>Elaborado por:</w:t>
          </w:r>
        </w:p>
      </w:tc>
      <w:tc>
        <w:tcPr>
          <w:tcW w:w="3118" w:type="dxa"/>
        </w:tcPr>
        <w:p w:rsidR="00945731" w:rsidRPr="000810BB" w:rsidRDefault="00945731" w:rsidP="00BC4D41">
          <w:pPr>
            <w:pStyle w:val="Piedepgina"/>
            <w:jc w:val="center"/>
            <w:rPr>
              <w:rFonts w:ascii="Calibri" w:hAnsi="Calibri"/>
              <w:sz w:val="16"/>
              <w:szCs w:val="20"/>
            </w:rPr>
          </w:pPr>
          <w:r w:rsidRPr="000810BB">
            <w:rPr>
              <w:rFonts w:ascii="Calibri" w:hAnsi="Calibri"/>
              <w:sz w:val="16"/>
              <w:szCs w:val="20"/>
            </w:rPr>
            <w:t>Re</w:t>
          </w:r>
          <w:r>
            <w:rPr>
              <w:rFonts w:ascii="Calibri" w:hAnsi="Calibri"/>
              <w:sz w:val="16"/>
              <w:szCs w:val="20"/>
            </w:rPr>
            <w:t>v</w:t>
          </w:r>
          <w:r w:rsidRPr="000810BB">
            <w:rPr>
              <w:rFonts w:ascii="Calibri" w:hAnsi="Calibri"/>
              <w:sz w:val="16"/>
              <w:szCs w:val="20"/>
            </w:rPr>
            <w:t>i</w:t>
          </w:r>
          <w:r>
            <w:rPr>
              <w:rFonts w:ascii="Calibri" w:hAnsi="Calibri"/>
              <w:sz w:val="16"/>
              <w:szCs w:val="20"/>
            </w:rPr>
            <w:t>sa</w:t>
          </w:r>
          <w:r w:rsidRPr="000810BB">
            <w:rPr>
              <w:rFonts w:ascii="Calibri" w:hAnsi="Calibri"/>
              <w:sz w:val="16"/>
              <w:szCs w:val="20"/>
            </w:rPr>
            <w:t>do por:</w:t>
          </w:r>
        </w:p>
      </w:tc>
      <w:tc>
        <w:tcPr>
          <w:tcW w:w="3119" w:type="dxa"/>
        </w:tcPr>
        <w:p w:rsidR="00945731" w:rsidRPr="000810BB" w:rsidRDefault="00945731" w:rsidP="00BC4D41">
          <w:pPr>
            <w:pStyle w:val="Piedepgina"/>
            <w:jc w:val="center"/>
            <w:rPr>
              <w:rFonts w:ascii="Calibri" w:hAnsi="Calibri"/>
              <w:sz w:val="16"/>
              <w:szCs w:val="20"/>
            </w:rPr>
          </w:pPr>
          <w:r w:rsidRPr="000810BB">
            <w:rPr>
              <w:rFonts w:ascii="Calibri" w:hAnsi="Calibri"/>
              <w:sz w:val="16"/>
              <w:szCs w:val="20"/>
            </w:rPr>
            <w:t>Aprobado por:</w:t>
          </w:r>
        </w:p>
      </w:tc>
    </w:tr>
    <w:tr w:rsidR="00945731" w:rsidRPr="000810BB" w:rsidTr="00BC4D41">
      <w:tc>
        <w:tcPr>
          <w:tcW w:w="2807" w:type="dxa"/>
        </w:tcPr>
        <w:p w:rsidR="00945731" w:rsidRDefault="00945731" w:rsidP="00BC4D41">
          <w:pPr>
            <w:pStyle w:val="Piedepgina"/>
            <w:rPr>
              <w:rFonts w:ascii="Calibri" w:hAnsi="Calibri"/>
              <w:sz w:val="16"/>
              <w:szCs w:val="20"/>
            </w:rPr>
          </w:pPr>
        </w:p>
        <w:p w:rsidR="00945731" w:rsidRDefault="00945731" w:rsidP="00BC4D41">
          <w:pPr>
            <w:pStyle w:val="Piedepgina"/>
            <w:rPr>
              <w:rFonts w:ascii="Calibri" w:hAnsi="Calibri"/>
              <w:sz w:val="16"/>
              <w:szCs w:val="20"/>
            </w:rPr>
          </w:pPr>
        </w:p>
        <w:p w:rsidR="00945731" w:rsidRDefault="00945731" w:rsidP="00BC4D41">
          <w:pPr>
            <w:pStyle w:val="Piedepgina"/>
            <w:rPr>
              <w:rFonts w:ascii="Calibri" w:hAnsi="Calibri"/>
              <w:sz w:val="16"/>
              <w:szCs w:val="20"/>
            </w:rPr>
          </w:pPr>
        </w:p>
        <w:p w:rsidR="00945731" w:rsidRDefault="00945731" w:rsidP="00BC4D41">
          <w:pPr>
            <w:pStyle w:val="Piedepgina"/>
            <w:rPr>
              <w:rFonts w:ascii="Calibri" w:hAnsi="Calibri"/>
              <w:sz w:val="16"/>
              <w:szCs w:val="20"/>
            </w:rPr>
          </w:pPr>
        </w:p>
        <w:p w:rsidR="00945731" w:rsidRDefault="00945731" w:rsidP="00BC4D41">
          <w:pPr>
            <w:pStyle w:val="Piedepgina"/>
            <w:rPr>
              <w:rFonts w:ascii="Calibri" w:hAnsi="Calibri"/>
              <w:sz w:val="16"/>
              <w:szCs w:val="20"/>
            </w:rPr>
          </w:pPr>
        </w:p>
        <w:p w:rsidR="00945731" w:rsidRPr="000810BB" w:rsidRDefault="00945731" w:rsidP="00BC4D41">
          <w:pPr>
            <w:pStyle w:val="Piedepgina"/>
            <w:rPr>
              <w:rFonts w:ascii="Calibri" w:hAnsi="Calibri"/>
              <w:sz w:val="16"/>
              <w:szCs w:val="20"/>
            </w:rPr>
          </w:pPr>
        </w:p>
      </w:tc>
      <w:tc>
        <w:tcPr>
          <w:tcW w:w="3118" w:type="dxa"/>
        </w:tcPr>
        <w:p w:rsidR="00945731" w:rsidRPr="000810BB" w:rsidRDefault="00945731" w:rsidP="00BC4D41">
          <w:pPr>
            <w:pStyle w:val="Piedepgina"/>
            <w:rPr>
              <w:rFonts w:ascii="Calibri" w:hAnsi="Calibri"/>
              <w:sz w:val="16"/>
              <w:szCs w:val="20"/>
            </w:rPr>
          </w:pPr>
        </w:p>
      </w:tc>
      <w:tc>
        <w:tcPr>
          <w:tcW w:w="3119" w:type="dxa"/>
        </w:tcPr>
        <w:p w:rsidR="00945731" w:rsidRPr="000810BB" w:rsidRDefault="00945731" w:rsidP="00BC4D41">
          <w:pPr>
            <w:pStyle w:val="Piedepgina"/>
            <w:rPr>
              <w:rFonts w:ascii="Calibri" w:hAnsi="Calibri"/>
              <w:sz w:val="16"/>
              <w:szCs w:val="20"/>
            </w:rPr>
          </w:pPr>
        </w:p>
        <w:p w:rsidR="00945731" w:rsidRPr="000810BB" w:rsidRDefault="00945731" w:rsidP="00BC4D41">
          <w:pPr>
            <w:pStyle w:val="Piedepgina"/>
            <w:rPr>
              <w:rFonts w:ascii="Calibri" w:hAnsi="Calibri"/>
              <w:sz w:val="16"/>
              <w:szCs w:val="20"/>
            </w:rPr>
          </w:pPr>
        </w:p>
        <w:p w:rsidR="00945731" w:rsidRPr="000810BB" w:rsidRDefault="00945731" w:rsidP="00BC4D41">
          <w:pPr>
            <w:pStyle w:val="Piedepgina"/>
            <w:rPr>
              <w:rFonts w:ascii="Calibri" w:hAnsi="Calibri"/>
              <w:sz w:val="16"/>
              <w:szCs w:val="20"/>
            </w:rPr>
          </w:pPr>
        </w:p>
        <w:p w:rsidR="00945731" w:rsidRPr="000810BB" w:rsidRDefault="00945731" w:rsidP="00BC4D41">
          <w:pPr>
            <w:pStyle w:val="Piedepgina"/>
            <w:rPr>
              <w:rFonts w:ascii="Calibri" w:hAnsi="Calibri"/>
              <w:sz w:val="16"/>
              <w:szCs w:val="20"/>
            </w:rPr>
          </w:pPr>
        </w:p>
      </w:tc>
    </w:tr>
    <w:tr w:rsidR="00945731" w:rsidRPr="00043712" w:rsidTr="00BC4D41">
      <w:tc>
        <w:tcPr>
          <w:tcW w:w="2807" w:type="dxa"/>
        </w:tcPr>
        <w:p w:rsidR="00945731" w:rsidRDefault="00945731" w:rsidP="00BC4D41">
          <w:pPr>
            <w:jc w:val="center"/>
            <w:rPr>
              <w:rFonts w:ascii="Vijaya" w:hAnsi="Vijaya" w:cs="Vijaya"/>
              <w:sz w:val="16"/>
              <w:szCs w:val="16"/>
              <w:lang w:val="en-US" w:eastAsia="en-US"/>
            </w:rPr>
          </w:pPr>
        </w:p>
        <w:p w:rsidR="00021BE9" w:rsidRDefault="00021BE9" w:rsidP="00BC4D41">
          <w:pPr>
            <w:jc w:val="center"/>
            <w:rPr>
              <w:rFonts w:ascii="Vijaya" w:hAnsi="Vijaya" w:cs="Vijaya"/>
              <w:sz w:val="16"/>
              <w:szCs w:val="16"/>
              <w:lang w:val="en-US" w:eastAsia="en-US"/>
            </w:rPr>
          </w:pPr>
        </w:p>
        <w:p w:rsidR="00021BE9" w:rsidRPr="00043712" w:rsidRDefault="00021BE9" w:rsidP="00BC4D41">
          <w:pPr>
            <w:jc w:val="center"/>
            <w:rPr>
              <w:rFonts w:ascii="Vijaya" w:hAnsi="Vijaya" w:cs="Vijaya"/>
              <w:sz w:val="16"/>
              <w:szCs w:val="16"/>
              <w:lang w:val="en-US" w:eastAsia="en-US"/>
            </w:rPr>
          </w:pPr>
        </w:p>
      </w:tc>
      <w:tc>
        <w:tcPr>
          <w:tcW w:w="3118" w:type="dxa"/>
        </w:tcPr>
        <w:p w:rsidR="00945731" w:rsidRPr="00043712" w:rsidRDefault="00945731" w:rsidP="00BC4D41">
          <w:pPr>
            <w:jc w:val="center"/>
            <w:rPr>
              <w:rFonts w:ascii="Calibri" w:hAnsi="Calibri"/>
              <w:b/>
              <w:bCs/>
              <w:sz w:val="16"/>
              <w:szCs w:val="16"/>
              <w:lang w:val="en-US" w:eastAsia="en-US"/>
            </w:rPr>
          </w:pPr>
        </w:p>
      </w:tc>
      <w:tc>
        <w:tcPr>
          <w:tcW w:w="3119" w:type="dxa"/>
        </w:tcPr>
        <w:p w:rsidR="00945731" w:rsidRPr="00043712" w:rsidRDefault="00945731" w:rsidP="00BC4D41">
          <w:pPr>
            <w:pStyle w:val="Piedepgina"/>
            <w:jc w:val="center"/>
            <w:rPr>
              <w:rFonts w:ascii="Calibri" w:hAnsi="Calibri"/>
              <w:b/>
              <w:bCs/>
              <w:sz w:val="16"/>
              <w:szCs w:val="16"/>
              <w:lang w:val="en-US" w:eastAsia="en-US"/>
            </w:rPr>
          </w:pPr>
        </w:p>
      </w:tc>
    </w:tr>
  </w:tbl>
  <w:p w:rsidR="00F234DD" w:rsidRPr="00043712" w:rsidRDefault="00F234DD">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0123" w:rsidRDefault="00F10123" w:rsidP="0031499A">
      <w:r>
        <w:separator/>
      </w:r>
    </w:p>
  </w:footnote>
  <w:footnote w:type="continuationSeparator" w:id="0">
    <w:p w:rsidR="00F10123" w:rsidRDefault="00F10123" w:rsidP="003149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45731" w:rsidRPr="00FA0D94" w:rsidTr="00FC14F6">
      <w:tc>
        <w:tcPr>
          <w:tcW w:w="1446" w:type="dxa"/>
          <w:vMerge w:val="restart"/>
          <w:vAlign w:val="center"/>
        </w:tcPr>
        <w:p w:rsidR="00945731" w:rsidRPr="00FA0D94" w:rsidRDefault="00945731" w:rsidP="0031499A">
          <w:pPr>
            <w:pStyle w:val="Encabezado"/>
            <w:rPr>
              <w:rFonts w:ascii="Arial Narrow" w:eastAsia="Arial Unicode MS" w:hAnsi="Arial Narrow"/>
              <w:szCs w:val="12"/>
              <w:lang w:val="es-MX"/>
            </w:rPr>
          </w:pPr>
          <w:r w:rsidRPr="00454F7C">
            <w:rPr>
              <w:noProof/>
            </w:rPr>
            <w:drawing>
              <wp:inline distT="0" distB="0" distL="0" distR="0" wp14:anchorId="4A9C1B5C" wp14:editId="61D27914">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945731" w:rsidRDefault="0094573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945731" w:rsidRDefault="0094573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945731" w:rsidRPr="0076024C" w:rsidRDefault="0094573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945731" w:rsidRPr="0076024C" w:rsidRDefault="00945731"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945731" w:rsidRDefault="00945731"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945731" w:rsidRPr="0076024C" w:rsidRDefault="00945731" w:rsidP="0031499A">
          <w:pPr>
            <w:pStyle w:val="Encabezado"/>
            <w:jc w:val="center"/>
            <w:rPr>
              <w:rFonts w:ascii="Calibri" w:eastAsia="Arial Unicode MS" w:hAnsi="Calibri" w:cs="Arial"/>
              <w:b/>
              <w:sz w:val="14"/>
              <w:szCs w:val="14"/>
              <w:lang w:val="es-MX"/>
            </w:rPr>
          </w:pPr>
        </w:p>
      </w:tc>
    </w:tr>
    <w:tr w:rsidR="00945731" w:rsidRPr="00FA0D94" w:rsidTr="00FC14F6">
      <w:trPr>
        <w:trHeight w:val="478"/>
      </w:trPr>
      <w:tc>
        <w:tcPr>
          <w:tcW w:w="1446" w:type="dxa"/>
          <w:vMerge/>
          <w:vAlign w:val="center"/>
        </w:tcPr>
        <w:p w:rsidR="00945731" w:rsidRPr="00FA0D94" w:rsidRDefault="00945731" w:rsidP="0031499A">
          <w:pPr>
            <w:pStyle w:val="Encabezado"/>
            <w:jc w:val="center"/>
            <w:rPr>
              <w:rFonts w:ascii="Arial Narrow" w:eastAsia="Arial Unicode MS" w:hAnsi="Arial Narrow"/>
              <w:szCs w:val="12"/>
              <w:lang w:val="es-MX"/>
            </w:rPr>
          </w:pPr>
        </w:p>
      </w:tc>
      <w:tc>
        <w:tcPr>
          <w:tcW w:w="6209" w:type="dxa"/>
          <w:vAlign w:val="center"/>
        </w:tcPr>
        <w:p w:rsidR="00945731" w:rsidRPr="0076024C" w:rsidRDefault="00945731" w:rsidP="00602DBD">
          <w:pPr>
            <w:pStyle w:val="Encabezado"/>
            <w:jc w:val="center"/>
            <w:rPr>
              <w:rFonts w:ascii="Calibri" w:eastAsia="Arial Unicode MS" w:hAnsi="Calibri" w:cs="Calibri"/>
              <w:szCs w:val="12"/>
              <w:lang w:val="es-MX"/>
            </w:rPr>
          </w:pPr>
          <w:r w:rsidRPr="007539AE">
            <w:rPr>
              <w:rFonts w:ascii="Calibri" w:eastAsia="Arial Unicode MS" w:hAnsi="Calibri" w:cs="Calibri"/>
              <w:b/>
              <w:sz w:val="18"/>
              <w:szCs w:val="18"/>
              <w:lang w:val="es-MX"/>
            </w:rPr>
            <w:t>OBRAS CIVILES Y MECÁNICAS PARA CONSTRUCCION DE ACOMETIDA DE CITY GATE EN MUNICIPIO DE TOTORA</w:t>
          </w:r>
        </w:p>
      </w:tc>
      <w:tc>
        <w:tcPr>
          <w:tcW w:w="1276" w:type="dxa"/>
          <w:vAlign w:val="center"/>
        </w:tcPr>
        <w:p w:rsidR="00945731" w:rsidRPr="0076024C" w:rsidRDefault="00945731"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45731" w:rsidRPr="0076024C" w:rsidRDefault="00945731"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10123">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10123">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p>
      </w:tc>
    </w:tr>
  </w:tbl>
  <w:p w:rsidR="00945731" w:rsidRDefault="0094573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15:restartNumberingAfterBreak="0">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951146F"/>
    <w:multiLevelType w:val="multilevel"/>
    <w:tmpl w:val="4860E76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D244331"/>
    <w:multiLevelType w:val="multilevel"/>
    <w:tmpl w:val="DEEED3C8"/>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DB1C44"/>
    <w:multiLevelType w:val="multilevel"/>
    <w:tmpl w:val="3C8A09D0"/>
    <w:lvl w:ilvl="0">
      <w:start w:val="38"/>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8" w15:restartNumberingAfterBreak="0">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1"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B512369"/>
    <w:multiLevelType w:val="multilevel"/>
    <w:tmpl w:val="47F854EA"/>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4" w15:restartNumberingAfterBreak="0">
    <w:nsid w:val="1CC85EEB"/>
    <w:multiLevelType w:val="multilevel"/>
    <w:tmpl w:val="5EE602AA"/>
    <w:lvl w:ilvl="0">
      <w:start w:val="47"/>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E013C80"/>
    <w:multiLevelType w:val="multilevel"/>
    <w:tmpl w:val="71568EAE"/>
    <w:lvl w:ilvl="0">
      <w:start w:val="5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FC87E8E"/>
    <w:multiLevelType w:val="multilevel"/>
    <w:tmpl w:val="E7DA16E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9"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15:restartNumberingAfterBreak="0">
    <w:nsid w:val="23646EC7"/>
    <w:multiLevelType w:val="multilevel"/>
    <w:tmpl w:val="281644E8"/>
    <w:lvl w:ilvl="0">
      <w:start w:val="28"/>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25445D88"/>
    <w:multiLevelType w:val="multilevel"/>
    <w:tmpl w:val="E76E0316"/>
    <w:lvl w:ilvl="0">
      <w:start w:val="2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720" w:hanging="72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22"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4" w15:restartNumberingAfterBreak="0">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A9E23B9"/>
    <w:multiLevelType w:val="multilevel"/>
    <w:tmpl w:val="4A88A018"/>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2AD44215"/>
    <w:multiLevelType w:val="multilevel"/>
    <w:tmpl w:val="6770933A"/>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2C225928"/>
    <w:multiLevelType w:val="multilevel"/>
    <w:tmpl w:val="23643F48"/>
    <w:lvl w:ilvl="0">
      <w:start w:val="48"/>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9" w15:restartNumberingAfterBreak="0">
    <w:nsid w:val="33B27B44"/>
    <w:multiLevelType w:val="multilevel"/>
    <w:tmpl w:val="283AC7C6"/>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4596ED5"/>
    <w:multiLevelType w:val="multilevel"/>
    <w:tmpl w:val="4B929A9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356D4B6C"/>
    <w:multiLevelType w:val="multilevel"/>
    <w:tmpl w:val="5094C85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3" w15:restartNumberingAfterBreak="0">
    <w:nsid w:val="36A9278E"/>
    <w:multiLevelType w:val="multilevel"/>
    <w:tmpl w:val="4ECA0E96"/>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971704A"/>
    <w:multiLevelType w:val="multilevel"/>
    <w:tmpl w:val="0C661E24"/>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15:restartNumberingAfterBreak="0">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8" w15:restartNumberingAfterBreak="0">
    <w:nsid w:val="3CE1382F"/>
    <w:multiLevelType w:val="multilevel"/>
    <w:tmpl w:val="3C04E6F2"/>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0" w15:restartNumberingAfterBreak="0">
    <w:nsid w:val="42033705"/>
    <w:multiLevelType w:val="multilevel"/>
    <w:tmpl w:val="12C215BE"/>
    <w:lvl w:ilvl="0">
      <w:start w:val="37"/>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1" w15:restartNumberingAfterBreak="0">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2" w15:restartNumberingAfterBreak="0">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3" w15:restartNumberingAfterBreak="0">
    <w:nsid w:val="4E182D20"/>
    <w:multiLevelType w:val="multilevel"/>
    <w:tmpl w:val="E312C9F6"/>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1654E06"/>
    <w:multiLevelType w:val="multilevel"/>
    <w:tmpl w:val="286874D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46"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8" w15:restartNumberingAfterBreak="0">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49" w15:restartNumberingAfterBreak="0">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15:restartNumberingAfterBreak="0">
    <w:nsid w:val="624A03A7"/>
    <w:multiLevelType w:val="multilevel"/>
    <w:tmpl w:val="A37EA64C"/>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2" w15:restartNumberingAfterBreak="0">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6CCF144F"/>
    <w:multiLevelType w:val="multilevel"/>
    <w:tmpl w:val="C3EE038A"/>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15:restartNumberingAfterBreak="0">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57" w15:restartNumberingAfterBreak="0">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8" w15:restartNumberingAfterBreak="0">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9" w15:restartNumberingAfterBreak="0">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36"/>
  </w:num>
  <w:num w:numId="2">
    <w:abstractNumId w:val="11"/>
  </w:num>
  <w:num w:numId="3">
    <w:abstractNumId w:val="19"/>
  </w:num>
  <w:num w:numId="4">
    <w:abstractNumId w:val="46"/>
  </w:num>
  <w:num w:numId="5">
    <w:abstractNumId w:val="9"/>
  </w:num>
  <w:num w:numId="6">
    <w:abstractNumId w:val="22"/>
  </w:num>
  <w:num w:numId="7">
    <w:abstractNumId w:val="35"/>
  </w:num>
  <w:num w:numId="8">
    <w:abstractNumId w:val="47"/>
  </w:num>
  <w:num w:numId="9">
    <w:abstractNumId w:val="45"/>
  </w:num>
  <w:num w:numId="10">
    <w:abstractNumId w:val="41"/>
  </w:num>
  <w:num w:numId="11">
    <w:abstractNumId w:val="18"/>
  </w:num>
  <w:num w:numId="12">
    <w:abstractNumId w:val="57"/>
  </w:num>
  <w:num w:numId="13">
    <w:abstractNumId w:val="6"/>
  </w:num>
  <w:num w:numId="14">
    <w:abstractNumId w:val="32"/>
  </w:num>
  <w:num w:numId="15">
    <w:abstractNumId w:val="39"/>
  </w:num>
  <w:num w:numId="16">
    <w:abstractNumId w:val="42"/>
  </w:num>
  <w:num w:numId="17">
    <w:abstractNumId w:val="2"/>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9"/>
  </w:num>
  <w:num w:numId="21">
    <w:abstractNumId w:val="37"/>
  </w:num>
  <w:num w:numId="22">
    <w:abstractNumId w:val="1"/>
  </w:num>
  <w:num w:numId="23">
    <w:abstractNumId w:val="55"/>
  </w:num>
  <w:num w:numId="24">
    <w:abstractNumId w:val="52"/>
  </w:num>
  <w:num w:numId="25">
    <w:abstractNumId w:val="24"/>
  </w:num>
  <w:num w:numId="2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58"/>
  </w:num>
  <w:num w:numId="29">
    <w:abstractNumId w:val="51"/>
  </w:num>
  <w:num w:numId="30">
    <w:abstractNumId w:val="13"/>
  </w:num>
  <w:num w:numId="31">
    <w:abstractNumId w:val="49"/>
  </w:num>
  <w:num w:numId="32">
    <w:abstractNumId w:val="48"/>
  </w:num>
  <w:num w:numId="33">
    <w:abstractNumId w:val="8"/>
  </w:num>
  <w:num w:numId="34">
    <w:abstractNumId w:val="56"/>
  </w:num>
  <w:num w:numId="35">
    <w:abstractNumId w:val="15"/>
  </w:num>
  <w:num w:numId="36">
    <w:abstractNumId w:val="54"/>
  </w:num>
  <w:num w:numId="37">
    <w:abstractNumId w:val="0"/>
  </w:num>
  <w:num w:numId="38">
    <w:abstractNumId w:val="16"/>
  </w:num>
  <w:num w:numId="39">
    <w:abstractNumId w:val="21"/>
  </w:num>
  <w:num w:numId="40">
    <w:abstractNumId w:val="20"/>
  </w:num>
  <w:num w:numId="41">
    <w:abstractNumId w:val="44"/>
  </w:num>
  <w:num w:numId="42">
    <w:abstractNumId w:val="14"/>
  </w:num>
  <w:num w:numId="43">
    <w:abstractNumId w:val="27"/>
  </w:num>
  <w:num w:numId="44">
    <w:abstractNumId w:val="31"/>
  </w:num>
  <w:num w:numId="45">
    <w:abstractNumId w:val="30"/>
  </w:num>
  <w:num w:numId="46">
    <w:abstractNumId w:val="33"/>
  </w:num>
  <w:num w:numId="47">
    <w:abstractNumId w:val="34"/>
  </w:num>
  <w:num w:numId="48">
    <w:abstractNumId w:val="17"/>
  </w:num>
  <w:num w:numId="49">
    <w:abstractNumId w:val="50"/>
  </w:num>
  <w:num w:numId="50">
    <w:abstractNumId w:val="26"/>
  </w:num>
  <w:num w:numId="51">
    <w:abstractNumId w:val="40"/>
  </w:num>
  <w:num w:numId="52">
    <w:abstractNumId w:val="5"/>
  </w:num>
  <w:num w:numId="53">
    <w:abstractNumId w:val="53"/>
  </w:num>
  <w:num w:numId="54">
    <w:abstractNumId w:val="4"/>
  </w:num>
  <w:num w:numId="55">
    <w:abstractNumId w:val="12"/>
  </w:num>
  <w:num w:numId="56">
    <w:abstractNumId w:val="3"/>
  </w:num>
  <w:num w:numId="57">
    <w:abstractNumId w:val="29"/>
  </w:num>
  <w:num w:numId="58">
    <w:abstractNumId w:val="38"/>
  </w:num>
  <w:num w:numId="59">
    <w:abstractNumId w:val="43"/>
  </w:num>
  <w:num w:numId="60">
    <w:abstractNumId w:val="2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01B8C"/>
    <w:rsid w:val="00007B17"/>
    <w:rsid w:val="00021BE9"/>
    <w:rsid w:val="000240E3"/>
    <w:rsid w:val="00030B6D"/>
    <w:rsid w:val="00032A03"/>
    <w:rsid w:val="00040A48"/>
    <w:rsid w:val="00043712"/>
    <w:rsid w:val="000544BE"/>
    <w:rsid w:val="000C2D0E"/>
    <w:rsid w:val="000C5290"/>
    <w:rsid w:val="001131E2"/>
    <w:rsid w:val="00141674"/>
    <w:rsid w:val="001748DD"/>
    <w:rsid w:val="00176314"/>
    <w:rsid w:val="00180D67"/>
    <w:rsid w:val="00194D01"/>
    <w:rsid w:val="001A2E23"/>
    <w:rsid w:val="00215B1A"/>
    <w:rsid w:val="00225A61"/>
    <w:rsid w:val="00292550"/>
    <w:rsid w:val="002A06E1"/>
    <w:rsid w:val="002B10F7"/>
    <w:rsid w:val="002D516B"/>
    <w:rsid w:val="0031499A"/>
    <w:rsid w:val="00324F99"/>
    <w:rsid w:val="00350A86"/>
    <w:rsid w:val="00383540"/>
    <w:rsid w:val="00393388"/>
    <w:rsid w:val="003B188F"/>
    <w:rsid w:val="00443A2C"/>
    <w:rsid w:val="004648C3"/>
    <w:rsid w:val="00496FFE"/>
    <w:rsid w:val="004C7265"/>
    <w:rsid w:val="004E681D"/>
    <w:rsid w:val="004F1009"/>
    <w:rsid w:val="005006D8"/>
    <w:rsid w:val="00507BBA"/>
    <w:rsid w:val="005328E1"/>
    <w:rsid w:val="00542D6E"/>
    <w:rsid w:val="00546658"/>
    <w:rsid w:val="00547A47"/>
    <w:rsid w:val="00547C8E"/>
    <w:rsid w:val="005E34A0"/>
    <w:rsid w:val="00602DBD"/>
    <w:rsid w:val="006450B8"/>
    <w:rsid w:val="00655C87"/>
    <w:rsid w:val="00692049"/>
    <w:rsid w:val="006B2D21"/>
    <w:rsid w:val="006B7021"/>
    <w:rsid w:val="006C3867"/>
    <w:rsid w:val="006D5E32"/>
    <w:rsid w:val="0072703F"/>
    <w:rsid w:val="007532B9"/>
    <w:rsid w:val="007539AE"/>
    <w:rsid w:val="007560DC"/>
    <w:rsid w:val="0076297D"/>
    <w:rsid w:val="007E77DC"/>
    <w:rsid w:val="00836E37"/>
    <w:rsid w:val="00863105"/>
    <w:rsid w:val="008C4ADC"/>
    <w:rsid w:val="008D027B"/>
    <w:rsid w:val="00934B08"/>
    <w:rsid w:val="00945731"/>
    <w:rsid w:val="00957AA8"/>
    <w:rsid w:val="009B5D43"/>
    <w:rsid w:val="009D3BD1"/>
    <w:rsid w:val="009F4315"/>
    <w:rsid w:val="00A013A3"/>
    <w:rsid w:val="00A02E34"/>
    <w:rsid w:val="00A712D8"/>
    <w:rsid w:val="00A71699"/>
    <w:rsid w:val="00A961E2"/>
    <w:rsid w:val="00AE5550"/>
    <w:rsid w:val="00AF70FC"/>
    <w:rsid w:val="00B44448"/>
    <w:rsid w:val="00B52223"/>
    <w:rsid w:val="00B54D05"/>
    <w:rsid w:val="00B5638D"/>
    <w:rsid w:val="00BC4D41"/>
    <w:rsid w:val="00BE5B69"/>
    <w:rsid w:val="00BF0FC5"/>
    <w:rsid w:val="00C277F9"/>
    <w:rsid w:val="00C370EF"/>
    <w:rsid w:val="00C61348"/>
    <w:rsid w:val="00C85D8F"/>
    <w:rsid w:val="00CC3489"/>
    <w:rsid w:val="00D737AF"/>
    <w:rsid w:val="00DD120E"/>
    <w:rsid w:val="00E30F70"/>
    <w:rsid w:val="00E86FC6"/>
    <w:rsid w:val="00E879A7"/>
    <w:rsid w:val="00E94246"/>
    <w:rsid w:val="00EE7E75"/>
    <w:rsid w:val="00F00AE7"/>
    <w:rsid w:val="00F10123"/>
    <w:rsid w:val="00F234DD"/>
    <w:rsid w:val="00F460C6"/>
    <w:rsid w:val="00F50D42"/>
    <w:rsid w:val="00F74B5E"/>
    <w:rsid w:val="00F7595D"/>
    <w:rsid w:val="00FC14F6"/>
    <w:rsid w:val="00FD53C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CFE88"/>
  <w15:docId w15:val="{6530CF68-5254-4145-BD09-E676096F5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character" w:customStyle="1" w:styleId="Estilo3Car">
    <w:name w:val="Estilo3 Car"/>
    <w:basedOn w:val="Fuentedeprrafopredeter"/>
    <w:rsid w:val="00007B17"/>
    <w:rPr>
      <w:rFonts w:ascii="Agency FB" w:eastAsiaTheme="majorEastAsia" w:hAnsi="Agency FB" w:cstheme="majorBidi"/>
      <w:b/>
      <w:color w:val="2E74B5" w:themeColor="accent1" w:themeShade="BF"/>
      <w:sz w:val="20"/>
      <w:szCs w:val="26"/>
      <w:lang w:eastAsia="es-ES"/>
    </w:rPr>
  </w:style>
  <w:style w:type="character" w:customStyle="1" w:styleId="Estilo4Car">
    <w:name w:val="Estilo4 Car"/>
    <w:basedOn w:val="Estilo3Car"/>
    <w:rsid w:val="00007B17"/>
    <w:rPr>
      <w:rFonts w:ascii="Agency FB" w:eastAsia="Arial Unicode MS" w:hAnsi="Agency FB" w:cstheme="majorBidi"/>
      <w:b/>
      <w:color w:val="2E74B5" w:themeColor="accent1" w:themeShade="BF"/>
      <w:sz w:val="20"/>
      <w:szCs w:val="26"/>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1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e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s.wikipedia.org/wiki/Superficie_%28f%C3%ADsica%29" TargetMode="External"/><Relationship Id="rId20" Type="http://schemas.openxmlformats.org/officeDocument/2006/relationships/hyperlink" Target="http://es.wikipedia.org/wiki/Superficie_%28f%C3%ADsica%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E1558-36D6-4BCF-AF85-88EA677EA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2064</TotalTime>
  <Pages>1</Pages>
  <Words>40142</Words>
  <Characters>220784</Characters>
  <Application>Microsoft Office Word</Application>
  <DocSecurity>0</DocSecurity>
  <Lines>1839</Lines>
  <Paragraphs>520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Marino</cp:lastModifiedBy>
  <cp:revision>51</cp:revision>
  <cp:lastPrinted>2016-07-26T21:36:00Z</cp:lastPrinted>
  <dcterms:created xsi:type="dcterms:W3CDTF">2016-02-25T18:42:00Z</dcterms:created>
  <dcterms:modified xsi:type="dcterms:W3CDTF">2016-09-22T23:06:00Z</dcterms:modified>
</cp:coreProperties>
</file>