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1C4082" w:rsidRDefault="0031499A" w:rsidP="000D7E7D">
      <w:pPr>
        <w:pStyle w:val="Ttulo3"/>
        <w:keepLines w:val="0"/>
        <w:numPr>
          <w:ilvl w:val="0"/>
          <w:numId w:val="29"/>
        </w:numPr>
        <w:spacing w:before="240"/>
        <w:contextualSpacing/>
        <w:jc w:val="both"/>
        <w:rPr>
          <w:rFonts w:asciiTheme="minorHAnsi" w:eastAsia="Times New Roman" w:hAnsiTheme="minorHAnsi" w:cstheme="minorHAnsi"/>
          <w:bCs w:val="0"/>
          <w:color w:val="auto"/>
          <w:kern w:val="28"/>
        </w:rPr>
      </w:pPr>
      <w:bookmarkStart w:id="0" w:name="_GoBack"/>
      <w:bookmarkEnd w:id="0"/>
      <w:r w:rsidRPr="001C4082">
        <w:rPr>
          <w:rFonts w:asciiTheme="minorHAnsi" w:eastAsia="Times New Roman" w:hAnsiTheme="minorHAnsi" w:cstheme="minorHAnsi"/>
          <w:color w:val="000000" w:themeColor="text1"/>
          <w:lang w:val="es-ES" w:eastAsia="es-BO"/>
        </w:rPr>
        <w:t>INSTALACIÓN DE FAENAS - PROVISIÓN Y COLOCADO DE LETREROS DE OBRA.</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1" w:name="_Toc314666489"/>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1"/>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bookmarkStart w:id="4" w:name="_Toc314666492"/>
      <w:r w:rsidRPr="001C408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1C4082">
        <w:rPr>
          <w:rFonts w:asciiTheme="minorHAnsi" w:hAnsiTheme="minorHAnsi" w:cstheme="minorHAnsi"/>
          <w:iCs/>
          <w:sz w:val="20"/>
          <w:szCs w:val="20"/>
          <w:lang w:val="es-ES_tradnl"/>
        </w:rPr>
        <w:t xml:space="preserve">y la </w:t>
      </w:r>
      <w:r w:rsidRPr="001C4082">
        <w:rPr>
          <w:rFonts w:asciiTheme="minorHAnsi" w:hAnsiTheme="minorHAnsi" w:cstheme="minorHAnsi"/>
          <w:kern w:val="28"/>
          <w:sz w:val="20"/>
          <w:szCs w:val="20"/>
          <w:lang w:val="es-ES_tradnl"/>
        </w:rPr>
        <w:t>desmovilización del mismo una vez realizada la recepción final del Proyecto.</w:t>
      </w:r>
    </w:p>
    <w:p w:rsidR="00CF7226" w:rsidRPr="001C4082" w:rsidRDefault="00CF7226" w:rsidP="0031499A">
      <w:pPr>
        <w:autoSpaceDE w:val="0"/>
        <w:autoSpaceDN w:val="0"/>
        <w:adjustRightInd w:val="0"/>
        <w:contextualSpacing/>
        <w:jc w:val="both"/>
        <w:rPr>
          <w:rFonts w:asciiTheme="minorHAnsi" w:hAnsiTheme="minorHAnsi" w:cstheme="minorHAnsi"/>
          <w:iCs/>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1C4082">
        <w:rPr>
          <w:rFonts w:asciiTheme="minorHAnsi" w:eastAsia="Arial Unicode MS" w:hAnsiTheme="minorHAnsi" w:cstheme="minorHAnsi"/>
          <w:sz w:val="20"/>
          <w:szCs w:val="20"/>
          <w:lang w:val="es-ES_tradnl"/>
        </w:rPr>
        <w:tab/>
      </w:r>
      <w:r w:rsidRPr="001C4082">
        <w:rPr>
          <w:rFonts w:asciiTheme="minorHAnsi" w:eastAsia="Arial Unicode MS" w:hAnsiTheme="minorHAnsi" w:cstheme="minorHAnsi"/>
          <w:b/>
          <w:sz w:val="16"/>
          <w:szCs w:val="20"/>
          <w:lang w:val="es-ES_tradnl"/>
        </w:rPr>
        <w:t>DETALLE</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UNIDAD</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w:t>
      </w:r>
      <w:r w:rsidR="00CF7226">
        <w:rPr>
          <w:rFonts w:asciiTheme="minorHAnsi" w:eastAsia="Arial Unicode MS" w:hAnsiTheme="minorHAnsi" w:cstheme="minorHAnsi"/>
          <w:b/>
          <w:sz w:val="16"/>
          <w:szCs w:val="20"/>
          <w:lang w:val="es-ES_tradnl"/>
        </w:rPr>
        <w:t xml:space="preserve">    </w:t>
      </w:r>
      <w:r w:rsidRPr="001C4082">
        <w:rPr>
          <w:rFonts w:asciiTheme="minorHAnsi" w:eastAsia="Arial Unicode MS" w:hAnsiTheme="minorHAnsi" w:cstheme="minorHAnsi"/>
          <w:b/>
          <w:sz w:val="16"/>
          <w:szCs w:val="20"/>
          <w:lang w:val="es-ES_tradnl"/>
        </w:rPr>
        <w:t xml:space="preserve">    CANTIDAD</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DEPOSITO DE MATERIALES CON OFICINA DE OBRA          PZA                              </w:t>
      </w:r>
      <w:r w:rsidR="00CF7226">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t>1</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LETRERO DE OBRA       </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xml:space="preserve">                      PZA</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r>
      <w:r w:rsidR="00CF7226">
        <w:rPr>
          <w:rFonts w:asciiTheme="minorHAnsi" w:eastAsia="Arial Unicode MS" w:hAnsiTheme="minorHAnsi" w:cstheme="minorHAnsi"/>
          <w:sz w:val="16"/>
          <w:szCs w:val="20"/>
          <w:lang w:val="es-ES_tradnl"/>
        </w:rPr>
        <w:tab/>
        <w:t>2</w:t>
      </w:r>
    </w:p>
    <w:p w:rsidR="0031499A" w:rsidRDefault="0031499A" w:rsidP="0031499A">
      <w:pPr>
        <w:contextualSpacing/>
        <w:jc w:val="both"/>
        <w:rPr>
          <w:rFonts w:asciiTheme="minorHAnsi" w:eastAsia="Arial Unicode MS" w:hAnsiTheme="minorHAnsi" w:cstheme="minorHAnsi"/>
          <w:sz w:val="20"/>
          <w:szCs w:val="20"/>
          <w:lang w:val="es-ES_tradnl"/>
        </w:rPr>
      </w:pPr>
    </w:p>
    <w:p w:rsidR="00CF7226" w:rsidRPr="001C4082" w:rsidRDefault="00CF7226"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5" w:name="_Toc314666493"/>
      <w:r w:rsidRPr="001C4082">
        <w:rPr>
          <w:rFonts w:asciiTheme="minorHAnsi" w:hAnsiTheme="minorHAnsi" w:cstheme="minorHAnsi"/>
          <w:sz w:val="20"/>
          <w:szCs w:val="20"/>
        </w:rPr>
        <w:t>MATERIALES, HERRAMIENTAS Y EQUIPO</w:t>
      </w:r>
      <w:bookmarkEnd w:id="5"/>
    </w:p>
    <w:p w:rsidR="0031499A" w:rsidRPr="001C4082" w:rsidRDefault="0031499A" w:rsidP="0031499A">
      <w:pPr>
        <w:pStyle w:val="Estilo1"/>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6" w:name="_Toc314666495"/>
      <w:r w:rsidRPr="001C4082">
        <w:rPr>
          <w:rFonts w:asciiTheme="minorHAnsi" w:hAnsiTheme="minorHAnsi" w:cstheme="minorHAnsi"/>
          <w:sz w:val="20"/>
          <w:szCs w:val="20"/>
        </w:rPr>
        <w:t>PROCEDIMIENTO PARA LA EJECUCIÓN</w:t>
      </w:r>
      <w:bookmarkEnd w:id="6"/>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7"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7"/>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8"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9"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1C4082">
        <w:rPr>
          <w:rFonts w:asciiTheme="minorHAnsi" w:eastAsia="Arial Unicode MS" w:hAnsiTheme="minorHAnsi" w:cstheme="minorHAnsi"/>
          <w:sz w:val="20"/>
          <w:szCs w:val="20"/>
        </w:rPr>
        <w:t>impresión, que correrá por cuenta del CONTRATISTA.</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w:t>
      </w:r>
      <w:r w:rsidRPr="001C4082">
        <w:rPr>
          <w:rFonts w:asciiTheme="minorHAnsi" w:eastAsia="Arial Unicode MS" w:hAnsiTheme="minorHAnsi" w:cstheme="minorHAnsi"/>
          <w:sz w:val="20"/>
          <w:szCs w:val="20"/>
        </w:rPr>
        <w:lastRenderedPageBreak/>
        <w:t xml:space="preserve">CONTRATISTA el resguardar, mantener y reponer en caso de deterioro o perdida  los mismos, </w:t>
      </w:r>
      <w:r w:rsidRPr="001C408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10" w:name="_Toc314666502"/>
      <w:r w:rsidRPr="001C4082">
        <w:rPr>
          <w:rFonts w:asciiTheme="minorHAnsi" w:hAnsiTheme="minorHAnsi" w:cstheme="minorHAnsi"/>
          <w:sz w:val="20"/>
          <w:szCs w:val="20"/>
        </w:rPr>
        <w:t>MEDIDAS DE MITIGACIÓN AMBIENTAL</w:t>
      </w: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pStyle w:val="Estilo1"/>
        <w:spacing w:line="276" w:lineRule="auto"/>
        <w:ind w:left="426"/>
        <w:contextualSpacing/>
        <w:rPr>
          <w:rFonts w:asciiTheme="minorHAnsi" w:hAnsiTheme="minorHAnsi" w:cstheme="minorHAnsi"/>
          <w:sz w:val="20"/>
          <w:szCs w:val="20"/>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11" w:name="_Toc314666503"/>
      <w:bookmarkEnd w:id="10"/>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627A8" w:rsidRPr="001C4082"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31499A" w:rsidRPr="001C4082" w:rsidRDefault="00E40F90" w:rsidP="000D7E7D">
      <w:pPr>
        <w:pStyle w:val="Ttulo3"/>
        <w:keepLines w:val="0"/>
        <w:numPr>
          <w:ilvl w:val="0"/>
          <w:numId w:val="29"/>
        </w:numPr>
        <w:spacing w:before="0"/>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lastRenderedPageBreak/>
        <w:t>MOVILIZACIÓN Y</w:t>
      </w:r>
      <w:r w:rsidR="0031499A" w:rsidRPr="001C4082">
        <w:rPr>
          <w:rFonts w:asciiTheme="minorHAnsi" w:eastAsia="Times New Roman" w:hAnsiTheme="minorHAnsi" w:cstheme="minorHAnsi"/>
          <w:iCs/>
          <w:color w:val="auto"/>
          <w:lang w:val="es-ES_tradnl" w:eastAsia="es-ES"/>
        </w:rPr>
        <w:t xml:space="preserve"> DESMOVILIZACIÓN DE EQUIPO, MATERIAL, HERRAMIENTAS Y PERSONAL.</w:t>
      </w:r>
    </w:p>
    <w:p w:rsidR="0031499A" w:rsidRPr="001C4082" w:rsidRDefault="0031499A" w:rsidP="0031499A">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0D7E7D">
      <w:pPr>
        <w:pStyle w:val="Estilo2"/>
        <w:numPr>
          <w:ilvl w:val="1"/>
          <w:numId w:val="28"/>
        </w:numPr>
      </w:pPr>
      <w:r w:rsidRPr="001C4082">
        <w:t>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2"/>
        <w:numPr>
          <w:ilvl w:val="1"/>
          <w:numId w:val="28"/>
        </w:numPr>
      </w:pPr>
      <w:r w:rsidRPr="001C4082">
        <w:t>MATERIALES,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2"/>
        <w:numPr>
          <w:ilvl w:val="1"/>
          <w:numId w:val="28"/>
        </w:numPr>
      </w:pPr>
      <w:r w:rsidRPr="001C4082">
        <w:t>PROCEDIMIENTO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Estilo2"/>
        <w:numPr>
          <w:ilvl w:val="1"/>
          <w:numId w:val="28"/>
        </w:numPr>
      </w:pPr>
      <w:r w:rsidRPr="001C4082">
        <w:t>MEDIDAS DE MITIGACIÓN AMBIENTAL</w:t>
      </w: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F0AE4">
      <w:pPr>
        <w:jc w:val="both"/>
        <w:rPr>
          <w:rFonts w:asciiTheme="minorHAnsi" w:hAnsiTheme="minorHAnsi" w:cstheme="minorHAnsi"/>
          <w:kern w:val="28"/>
          <w:sz w:val="20"/>
          <w:szCs w:val="20"/>
          <w:lang w:val="es-ES_tradnl"/>
        </w:rPr>
      </w:pPr>
    </w:p>
    <w:p w:rsidR="0031499A" w:rsidRPr="001C4082" w:rsidRDefault="0031499A" w:rsidP="000F0AE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lang w:val="es-ES_tradnl"/>
        </w:rPr>
      </w:pPr>
    </w:p>
    <w:p w:rsidR="0031499A" w:rsidRPr="001C4082" w:rsidRDefault="0031499A" w:rsidP="000D7E7D">
      <w:pPr>
        <w:pStyle w:val="Estilo2"/>
        <w:numPr>
          <w:ilvl w:val="1"/>
          <w:numId w:val="28"/>
        </w:numPr>
      </w:pPr>
      <w:r w:rsidRPr="001C4082">
        <w:t>MEDICIÓN Y FORMA DE PAGO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955C69" w:rsidRPr="001C4082" w:rsidRDefault="00955C69"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0D7E7D">
      <w:pPr>
        <w:pStyle w:val="Ttulo3"/>
        <w:keepLines w:val="0"/>
        <w:numPr>
          <w:ilvl w:val="0"/>
          <w:numId w:val="29"/>
        </w:numPr>
        <w:spacing w:before="0"/>
        <w:contextualSpacing/>
        <w:jc w:val="both"/>
        <w:rPr>
          <w:rFonts w:asciiTheme="minorHAnsi" w:eastAsia="Arial Unicode MS" w:hAnsiTheme="minorHAnsi" w:cstheme="minorHAnsi"/>
          <w:bCs w:val="0"/>
          <w:color w:val="auto"/>
          <w:lang w:val="es-ES_tradnl" w:eastAsia="es-ES"/>
        </w:rPr>
      </w:pPr>
      <w:r w:rsidRPr="001C4082">
        <w:rPr>
          <w:rFonts w:asciiTheme="minorHAnsi" w:eastAsia="Arial Unicode MS" w:hAnsiTheme="minorHAnsi" w:cstheme="minorHAnsi"/>
          <w:bCs w:val="0"/>
          <w:color w:val="auto"/>
          <w:lang w:val="es-ES_tradnl" w:eastAsia="es-ES"/>
        </w:rPr>
        <w:t>REPLANTEO Y TRAZADO TOPOGRÁFICO.</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0D7E7D">
      <w:pPr>
        <w:pStyle w:val="Prrafodelista"/>
        <w:numPr>
          <w:ilvl w:val="0"/>
          <w:numId w:val="20"/>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0D7E7D">
      <w:pPr>
        <w:pStyle w:val="Prrafodelista"/>
        <w:numPr>
          <w:ilvl w:val="0"/>
          <w:numId w:val="20"/>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bookmarkStart w:id="12"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r w:rsidRPr="001C4082">
        <w:rPr>
          <w:rFonts w:asciiTheme="minorHAnsi" w:hAnsiTheme="minorHAnsi" w:cstheme="minorHAnsi"/>
          <w:color w:val="auto"/>
          <w:sz w:val="20"/>
          <w:szCs w:val="20"/>
        </w:rPr>
        <w:lastRenderedPageBreak/>
        <w:t>De igual manera contempla la definición de la poligonal abierta, y la documentación de los PB´s y BM´s, a objeto de tener establecido las coordenadas de eje del ducto.</w:t>
      </w:r>
    </w:p>
    <w:p w:rsidR="0031499A" w:rsidRPr="001C4082" w:rsidRDefault="0031499A" w:rsidP="0031499A">
      <w:pPr>
        <w:contextualSpacing/>
        <w:jc w:val="both"/>
        <w:rPr>
          <w:rFonts w:asciiTheme="minorHAnsi" w:eastAsia="Arial Unicode MS" w:hAnsiTheme="minorHAnsi" w:cstheme="minorHAnsi"/>
          <w:iCs/>
          <w:sz w:val="20"/>
          <w:szCs w:val="20"/>
          <w:lang w:val="es-ES_tradnl"/>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31499A">
      <w:pPr>
        <w:pStyle w:val="Estilo1"/>
        <w:contextualSpacing/>
        <w:rPr>
          <w:rFonts w:asciiTheme="minorHAnsi" w:hAnsiTheme="minorHAnsi" w:cstheme="minorHAnsi"/>
          <w:b w:val="0"/>
          <w:sz w:val="20"/>
          <w:szCs w:val="20"/>
        </w:rPr>
      </w:pP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bookmarkStart w:id="13" w:name="_Toc314666511"/>
      <w:r w:rsidRPr="001C4082">
        <w:rPr>
          <w:rFonts w:asciiTheme="minorHAnsi" w:hAnsiTheme="minorHAnsi" w:cstheme="minorHAnsi"/>
          <w:sz w:val="20"/>
          <w:szCs w:val="20"/>
        </w:rPr>
        <w:t>PROCEDIMIENTO PARA LA EJECUCIÓN</w:t>
      </w:r>
      <w:bookmarkEnd w:id="13"/>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4" w:name="_Toc314666512"/>
      <w:r w:rsidRPr="001C4082">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4"/>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5" w:name="_Toc314666513"/>
      <w:r w:rsidRPr="001C4082">
        <w:rPr>
          <w:rFonts w:asciiTheme="minorHAnsi" w:eastAsia="Arial Unicode MS" w:hAnsiTheme="minorHAnsi" w:cstheme="minorHAnsi"/>
          <w:b/>
          <w:bCs/>
          <w:iCs/>
          <w:sz w:val="20"/>
          <w:szCs w:val="20"/>
          <w:lang w:val="es-ES_tradnl"/>
        </w:rPr>
        <w:t xml:space="preserve">a) </w:t>
      </w:r>
      <w:r w:rsidRPr="001C4082">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6" w:name="_Toc314666514"/>
      <w:r w:rsidRPr="001C4082">
        <w:rPr>
          <w:rFonts w:asciiTheme="minorHAnsi" w:eastAsia="Arial Unicode MS" w:hAnsiTheme="minorHAnsi" w:cstheme="minorHAnsi"/>
          <w:b/>
          <w:iCs/>
          <w:sz w:val="20"/>
          <w:szCs w:val="20"/>
          <w:lang w:val="es-ES_tradnl"/>
        </w:rPr>
        <w:t>b</w:t>
      </w:r>
      <w:r w:rsidRPr="001C4082">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1C4082">
        <w:rPr>
          <w:rFonts w:asciiTheme="minorHAnsi" w:eastAsia="Arial Unicode MS" w:hAnsiTheme="minorHAnsi" w:cstheme="minorHAnsi"/>
          <w:iCs/>
          <w:sz w:val="20"/>
          <w:szCs w:val="20"/>
          <w:lang w:val="es-ES_tradnl"/>
        </w:rPr>
        <w:t>.</w:t>
      </w:r>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7" w:name="_Toc314666516"/>
      <w:r w:rsidRPr="001C4082">
        <w:rPr>
          <w:rFonts w:asciiTheme="minorHAnsi" w:eastAsia="Arial Unicode MS" w:hAnsiTheme="minorHAnsi" w:cstheme="minorHAnsi"/>
          <w:b/>
          <w:bCs/>
          <w:iCs/>
          <w:sz w:val="20"/>
          <w:szCs w:val="20"/>
        </w:rPr>
        <w:t>c</w:t>
      </w:r>
      <w:r w:rsidRPr="001C4082">
        <w:rPr>
          <w:rFonts w:asciiTheme="minorHAnsi" w:eastAsia="Arial Unicode MS" w:hAnsiTheme="minorHAnsi" w:cstheme="minorHAnsi"/>
          <w:b/>
          <w:bCs/>
          <w:iCs/>
          <w:sz w:val="20"/>
          <w:szCs w:val="20"/>
          <w:lang w:val="es-ES_tradnl"/>
        </w:rPr>
        <w:t>)</w:t>
      </w:r>
      <w:r w:rsidRPr="001C408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1C4082">
        <w:rPr>
          <w:rFonts w:asciiTheme="minorHAnsi" w:eastAsia="Arial Unicode MS" w:hAnsiTheme="minorHAnsi" w:cstheme="minorHAnsi"/>
          <w:iCs/>
          <w:sz w:val="20"/>
          <w:szCs w:val="20"/>
          <w:lang w:val="es-ES_tradnl"/>
        </w:rPr>
        <w:t xml:space="preserve">despejada de todo material u obstáculos antes de iniciar </w:t>
      </w:r>
      <w:r w:rsidRPr="001C4082">
        <w:rPr>
          <w:rFonts w:asciiTheme="minorHAnsi" w:eastAsia="Arial Unicode MS" w:hAnsiTheme="minorHAnsi" w:cstheme="minorHAnsi"/>
          <w:iCs/>
          <w:sz w:val="20"/>
          <w:szCs w:val="20"/>
        </w:rPr>
        <w:t xml:space="preserve"> cualquier trabajo.</w:t>
      </w:r>
      <w:bookmarkEnd w:id="17"/>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8" w:name="_Toc314666518"/>
      <w:r w:rsidRPr="001C4082">
        <w:rPr>
          <w:rFonts w:asciiTheme="minorHAnsi" w:eastAsia="Arial Unicode MS" w:hAnsiTheme="minorHAnsi" w:cstheme="minorHAnsi"/>
          <w:b/>
          <w:bCs/>
          <w:iCs/>
          <w:sz w:val="20"/>
          <w:szCs w:val="20"/>
          <w:lang w:val="es-ES_tradnl"/>
        </w:rPr>
        <w:t>e)</w:t>
      </w:r>
      <w:r w:rsidRPr="001C408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1C4082">
        <w:rPr>
          <w:rFonts w:asciiTheme="minorHAnsi" w:eastAsia="Arial Unicode MS" w:hAnsiTheme="minorHAnsi" w:cstheme="minorHAnsi"/>
          <w:iCs/>
          <w:sz w:val="20"/>
          <w:szCs w:val="20"/>
          <w:lang w:val="es-ES_tradnl"/>
        </w:rPr>
        <w:t>los gobiernos Departamentales y municipales.</w:t>
      </w:r>
    </w:p>
    <w:p w:rsidR="0031499A" w:rsidRPr="001C4082" w:rsidRDefault="0031499A" w:rsidP="0031499A">
      <w:pPr>
        <w:contextualSpacing/>
        <w:jc w:val="both"/>
        <w:rPr>
          <w:rFonts w:asciiTheme="minorHAnsi" w:eastAsia="Arial Unicode MS" w:hAnsiTheme="minorHAnsi" w:cstheme="minorHAnsi"/>
          <w:iCs/>
          <w:strike/>
          <w:sz w:val="20"/>
          <w:szCs w:val="20"/>
          <w:lang w:val="es-ES_tradnl"/>
        </w:rPr>
      </w:pPr>
    </w:p>
    <w:p w:rsidR="0031499A" w:rsidRPr="001C4082" w:rsidRDefault="0031499A" w:rsidP="0031499A">
      <w:pPr>
        <w:spacing w:before="120" w:after="120"/>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1C4082" w:rsidRDefault="0031499A" w:rsidP="0031499A">
      <w:pPr>
        <w:spacing w:before="120" w:after="120"/>
        <w:contextualSpacing/>
        <w:jc w:val="both"/>
        <w:rPr>
          <w:rFonts w:asciiTheme="minorHAnsi" w:hAnsiTheme="minorHAnsi" w:cstheme="minorHAnsi"/>
          <w:sz w:val="20"/>
          <w:szCs w:val="20"/>
        </w:rPr>
      </w:pP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1C4082">
        <w:rPr>
          <w:rFonts w:asciiTheme="minorHAnsi" w:hAnsiTheme="minorHAnsi" w:cstheme="minorHAnsi"/>
          <w:sz w:val="20"/>
          <w:szCs w:val="20"/>
        </w:rPr>
        <w:lastRenderedPageBreak/>
        <w:t>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1C4082" w:rsidRDefault="0031499A" w:rsidP="000D7E7D">
      <w:pPr>
        <w:pStyle w:val="Estilo2"/>
        <w:numPr>
          <w:ilvl w:val="1"/>
          <w:numId w:val="20"/>
        </w:numPr>
      </w:pPr>
      <w:r w:rsidRPr="001C4082">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1F4274" w:rsidRPr="001F4274" w:rsidRDefault="0031499A" w:rsidP="001F427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1C4082" w:rsidRDefault="0031499A" w:rsidP="000D7E7D">
      <w:pPr>
        <w:pStyle w:val="Ttulo3"/>
        <w:keepLines w:val="0"/>
        <w:numPr>
          <w:ilvl w:val="0"/>
          <w:numId w:val="29"/>
        </w:numPr>
        <w:spacing w:before="0"/>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lastRenderedPageBreak/>
        <w:t>CORTE, ROTURA Y REMOCIÓN DE ACERA.</w:t>
      </w:r>
    </w:p>
    <w:p w:rsidR="0031499A" w:rsidRPr="001C4082" w:rsidRDefault="0031499A" w:rsidP="0031499A">
      <w:pPr>
        <w:ind w:left="708" w:hanging="708"/>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ind w:left="708" w:hanging="708"/>
        <w:contextualSpacing/>
        <w:jc w:val="both"/>
        <w:rPr>
          <w:rFonts w:asciiTheme="minorHAnsi" w:hAnsiTheme="minorHAnsi" w:cstheme="minorHAnsi"/>
          <w:b/>
          <w:sz w:val="20"/>
          <w:szCs w:val="20"/>
        </w:rPr>
      </w:pPr>
    </w:p>
    <w:p w:rsidR="0031499A" w:rsidRPr="001C4082" w:rsidRDefault="0031499A" w:rsidP="000D7E7D">
      <w:pPr>
        <w:pStyle w:val="Prrafodelista"/>
        <w:numPr>
          <w:ilvl w:val="0"/>
          <w:numId w:val="20"/>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0D7E7D">
      <w:pPr>
        <w:pStyle w:val="Estilo1"/>
        <w:numPr>
          <w:ilvl w:val="1"/>
          <w:numId w:val="20"/>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Estilo1"/>
        <w:spacing w:line="276" w:lineRule="auto"/>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1C4082" w:rsidRDefault="0031499A" w:rsidP="0031499A">
      <w:pPr>
        <w:pStyle w:val="Estilo1"/>
        <w:spacing w:line="276" w:lineRule="auto"/>
        <w:contextualSpacing/>
        <w:rPr>
          <w:rFonts w:asciiTheme="minorHAnsi" w:hAnsiTheme="minorHAnsi" w:cstheme="minorHAnsi"/>
          <w:b w:val="0"/>
          <w:sz w:val="20"/>
          <w:szCs w:val="20"/>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spacing w:after="120"/>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1C408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1C4082" w:rsidRDefault="0031499A" w:rsidP="0031499A">
      <w:pPr>
        <w:contextualSpacing/>
        <w:jc w:val="both"/>
        <w:rPr>
          <w:rFonts w:asciiTheme="minorHAnsi" w:hAnsiTheme="minorHAnsi" w:cstheme="minorHAnsi"/>
          <w:sz w:val="20"/>
          <w:szCs w:val="20"/>
          <w:lang w:val="es-ES_tradnl"/>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w:t>
      </w:r>
      <w:r w:rsidR="00916715">
        <w:rPr>
          <w:rFonts w:asciiTheme="minorHAnsi" w:hAnsiTheme="minorHAnsi" w:cstheme="minorHAnsi"/>
          <w:kern w:val="28"/>
          <w:sz w:val="20"/>
          <w:szCs w:val="20"/>
          <w:lang w:val="es-ES_tradnl"/>
        </w:rPr>
        <w:t xml:space="preserve"> de hormigon</w:t>
      </w:r>
      <w:r w:rsidRPr="001C4082">
        <w:rPr>
          <w:rFonts w:asciiTheme="minorHAnsi" w:hAnsiTheme="minorHAnsi" w:cstheme="minorHAnsi"/>
          <w:kern w:val="28"/>
          <w:sz w:val="20"/>
          <w:szCs w:val="20"/>
          <w:lang w:val="es-ES_tradnl"/>
        </w:rPr>
        <w:t xml:space="preserve"> serán ejecutados de acuerdo al siguiente detalle: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1C4082" w:rsidRDefault="0031499A" w:rsidP="006D5E32">
      <w:pPr>
        <w:numPr>
          <w:ilvl w:val="0"/>
          <w:numId w:val="10"/>
        </w:numPr>
        <w:contextualSpacing/>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1C4082" w:rsidRDefault="0031499A" w:rsidP="006D5E32">
      <w:pPr>
        <w:pStyle w:val="Prrafodelista"/>
        <w:numPr>
          <w:ilvl w:val="0"/>
          <w:numId w:val="10"/>
        </w:num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E40F90" w:rsidRDefault="0031499A" w:rsidP="0031499A">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3627A8" w:rsidRDefault="0031499A" w:rsidP="000D7E7D">
      <w:pPr>
        <w:pStyle w:val="Estilo2"/>
        <w:numPr>
          <w:ilvl w:val="1"/>
          <w:numId w:val="20"/>
        </w:numPr>
        <w:spacing w:line="240" w:lineRule="auto"/>
      </w:pPr>
      <w:r w:rsidRPr="001C4082">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0D7E7D">
      <w:pPr>
        <w:pStyle w:val="Estilo1"/>
        <w:numPr>
          <w:ilvl w:val="1"/>
          <w:numId w:val="20"/>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627A8" w:rsidRDefault="003627A8" w:rsidP="0031499A">
      <w:pPr>
        <w:contextualSpacing/>
        <w:jc w:val="both"/>
        <w:rPr>
          <w:rFonts w:asciiTheme="minorHAnsi" w:hAnsiTheme="minorHAnsi" w:cstheme="minorHAnsi"/>
          <w:kern w:val="28"/>
          <w:sz w:val="20"/>
          <w:szCs w:val="20"/>
          <w:lang w:val="es-ES_tradnl"/>
        </w:rPr>
      </w:pPr>
    </w:p>
    <w:p w:rsidR="00147EAA" w:rsidRPr="00403963" w:rsidRDefault="004173ED" w:rsidP="00147EAA">
      <w:pPr>
        <w:pStyle w:val="Ttulo3"/>
        <w:keepLines w:val="0"/>
        <w:numPr>
          <w:ilvl w:val="0"/>
          <w:numId w:val="0"/>
        </w:numPr>
        <w:spacing w:before="0" w:line="240" w:lineRule="auto"/>
        <w:ind w:left="720" w:hanging="720"/>
        <w:contextualSpacing/>
        <w:jc w:val="both"/>
        <w:rPr>
          <w:rFonts w:asciiTheme="minorHAnsi" w:hAnsiTheme="minorHAnsi" w:cstheme="minorHAnsi"/>
          <w:color w:val="auto"/>
          <w:lang w:val="es-ES_tradnl"/>
        </w:rPr>
      </w:pPr>
      <w:r>
        <w:rPr>
          <w:rFonts w:asciiTheme="minorHAnsi" w:hAnsiTheme="minorHAnsi" w:cstheme="minorHAnsi"/>
          <w:color w:val="auto"/>
        </w:rPr>
        <w:t>5</w:t>
      </w:r>
      <w:r w:rsidR="00147EAA" w:rsidRPr="001C4082">
        <w:rPr>
          <w:rFonts w:asciiTheme="minorHAnsi" w:hAnsiTheme="minorHAnsi" w:cstheme="minorHAnsi"/>
          <w:color w:val="auto"/>
        </w:rPr>
        <w:t xml:space="preserve"> </w:t>
      </w:r>
      <w:r w:rsidRPr="00403963">
        <w:rPr>
          <w:rFonts w:asciiTheme="minorHAnsi" w:eastAsia="Times New Roman" w:hAnsiTheme="minorHAnsi" w:cstheme="minorHAnsi"/>
          <w:color w:val="auto"/>
        </w:rPr>
        <w:t xml:space="preserve">CORTE, ROTURA Y  REMOCIÓN DE </w:t>
      </w:r>
      <w:r w:rsidR="00147EAA" w:rsidRPr="00403963">
        <w:rPr>
          <w:rFonts w:asciiTheme="minorHAnsi" w:eastAsia="Times New Roman" w:hAnsiTheme="minorHAnsi" w:cstheme="minorHAnsi"/>
          <w:color w:val="auto"/>
        </w:rPr>
        <w:t xml:space="preserve">HORMIGÓN CICLÓPEO. </w:t>
      </w:r>
    </w:p>
    <w:p w:rsidR="00147EAA" w:rsidRPr="00403963" w:rsidRDefault="00147EAA" w:rsidP="00147EAA">
      <w:pPr>
        <w:contextualSpacing/>
        <w:jc w:val="both"/>
        <w:rPr>
          <w:rFonts w:asciiTheme="minorHAnsi" w:hAnsiTheme="minorHAnsi" w:cstheme="minorHAnsi"/>
          <w:b/>
          <w:sz w:val="20"/>
          <w:szCs w:val="20"/>
          <w:vertAlign w:val="superscript"/>
        </w:rPr>
      </w:pPr>
      <w:r w:rsidRPr="00403963">
        <w:rPr>
          <w:rFonts w:asciiTheme="minorHAnsi" w:hAnsiTheme="minorHAnsi" w:cstheme="minorHAnsi"/>
          <w:b/>
          <w:sz w:val="20"/>
          <w:szCs w:val="20"/>
        </w:rPr>
        <w:t>UNIDAD: m</w:t>
      </w:r>
      <w:r w:rsidRPr="00403963">
        <w:rPr>
          <w:rFonts w:asciiTheme="minorHAnsi" w:hAnsiTheme="minorHAnsi" w:cstheme="minorHAnsi"/>
          <w:b/>
          <w:sz w:val="20"/>
          <w:szCs w:val="20"/>
          <w:vertAlign w:val="superscript"/>
        </w:rPr>
        <w:t>3</w:t>
      </w:r>
    </w:p>
    <w:p w:rsidR="00147EAA" w:rsidRPr="00403963" w:rsidRDefault="00147EAA" w:rsidP="00147EAA">
      <w:pPr>
        <w:contextualSpacing/>
        <w:jc w:val="both"/>
        <w:rPr>
          <w:rFonts w:asciiTheme="minorHAnsi" w:hAnsiTheme="minorHAnsi" w:cstheme="minorHAnsi"/>
          <w:b/>
          <w:sz w:val="20"/>
          <w:szCs w:val="20"/>
          <w:vertAlign w:val="superscript"/>
        </w:rPr>
      </w:pPr>
    </w:p>
    <w:p w:rsidR="00147EAA" w:rsidRPr="00403963" w:rsidRDefault="00147EAA" w:rsidP="000D7E7D">
      <w:pPr>
        <w:pStyle w:val="Prrafodelista"/>
        <w:numPr>
          <w:ilvl w:val="0"/>
          <w:numId w:val="32"/>
        </w:numPr>
        <w:contextualSpacing/>
        <w:jc w:val="both"/>
        <w:rPr>
          <w:rFonts w:asciiTheme="minorHAnsi" w:eastAsia="Arial Unicode MS" w:hAnsiTheme="minorHAnsi" w:cstheme="minorHAnsi"/>
          <w:b/>
          <w:vanish/>
          <w:sz w:val="20"/>
          <w:szCs w:val="20"/>
          <w:lang w:val="es-ES_tradnl"/>
        </w:rPr>
      </w:pPr>
    </w:p>
    <w:p w:rsidR="00147EAA" w:rsidRPr="00403963" w:rsidRDefault="00147EAA" w:rsidP="000D7E7D">
      <w:pPr>
        <w:pStyle w:val="Estilo1"/>
        <w:numPr>
          <w:ilvl w:val="1"/>
          <w:numId w:val="40"/>
        </w:numPr>
        <w:contextualSpacing/>
        <w:rPr>
          <w:rFonts w:asciiTheme="minorHAnsi" w:hAnsiTheme="minorHAnsi" w:cstheme="minorHAnsi"/>
          <w:sz w:val="20"/>
          <w:szCs w:val="20"/>
        </w:rPr>
      </w:pPr>
      <w:r w:rsidRPr="00403963">
        <w:rPr>
          <w:rFonts w:asciiTheme="minorHAnsi" w:hAnsiTheme="minorHAnsi" w:cstheme="minorHAnsi"/>
          <w:sz w:val="20"/>
          <w:szCs w:val="20"/>
        </w:rPr>
        <w:t>DEFINICIÓN.</w:t>
      </w:r>
    </w:p>
    <w:p w:rsidR="00147EAA" w:rsidRPr="00403963" w:rsidRDefault="00147EAA" w:rsidP="00147EAA">
      <w:p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147EAA" w:rsidRPr="00403963" w:rsidRDefault="00147EAA" w:rsidP="00147EAA">
      <w:pPr>
        <w:contextualSpacing/>
        <w:jc w:val="both"/>
        <w:rPr>
          <w:rFonts w:asciiTheme="minorHAnsi" w:eastAsia="Arial Unicode MS" w:hAnsiTheme="minorHAnsi" w:cstheme="minorHAnsi"/>
          <w:sz w:val="20"/>
          <w:szCs w:val="20"/>
          <w:lang w:val="es-ES_tradnl"/>
        </w:rPr>
      </w:pPr>
    </w:p>
    <w:p w:rsidR="00147EAA" w:rsidRPr="00403963" w:rsidRDefault="00147EAA" w:rsidP="000D7E7D">
      <w:pPr>
        <w:pStyle w:val="Estilo1"/>
        <w:numPr>
          <w:ilvl w:val="1"/>
          <w:numId w:val="40"/>
        </w:numPr>
        <w:contextualSpacing/>
        <w:rPr>
          <w:rFonts w:asciiTheme="minorHAnsi" w:hAnsiTheme="minorHAnsi" w:cstheme="minorHAnsi"/>
          <w:sz w:val="20"/>
          <w:szCs w:val="20"/>
        </w:rPr>
      </w:pPr>
      <w:r w:rsidRPr="00403963">
        <w:rPr>
          <w:rFonts w:asciiTheme="minorHAnsi" w:hAnsiTheme="minorHAnsi" w:cstheme="minorHAnsi"/>
          <w:sz w:val="20"/>
          <w:szCs w:val="20"/>
        </w:rPr>
        <w:t>MATERIALES, HERRAMIENTAS Y EQUIPO.</w:t>
      </w:r>
    </w:p>
    <w:p w:rsidR="00147EAA" w:rsidRPr="00403963" w:rsidRDefault="00147EAA" w:rsidP="00147EAA">
      <w:pPr>
        <w:contextualSpacing/>
        <w:jc w:val="both"/>
        <w:rPr>
          <w:rFonts w:asciiTheme="minorHAnsi" w:hAnsiTheme="minorHAnsi" w:cstheme="minorHAnsi"/>
          <w:kern w:val="28"/>
          <w:sz w:val="20"/>
          <w:szCs w:val="20"/>
          <w:lang w:val="es-ES_tradnl"/>
        </w:rPr>
      </w:pPr>
      <w:r w:rsidRPr="00403963">
        <w:rPr>
          <w:rFonts w:asciiTheme="minorHAnsi" w:hAnsiTheme="minorHAnsi" w:cstheme="minorHAnsi"/>
          <w:kern w:val="28"/>
          <w:sz w:val="20"/>
          <w:szCs w:val="20"/>
        </w:rPr>
        <w:t xml:space="preserve">El CONTRATISTA realizará los trabajos de demolición, empleando las herramientas y equipo </w:t>
      </w:r>
      <w:r w:rsidRPr="00403963">
        <w:rPr>
          <w:rFonts w:asciiTheme="minorHAnsi" w:eastAsia="Arial Unicode MS" w:hAnsiTheme="minorHAnsi" w:cstheme="minorHAnsi"/>
          <w:sz w:val="20"/>
          <w:szCs w:val="20"/>
          <w:lang w:val="es-ES_tradnl"/>
        </w:rPr>
        <w:t>necesarios para la ejecución de la obra, los mismos serán proporcionados por el CONTRATISTA.</w:t>
      </w:r>
      <w:r w:rsidRPr="00403963">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147EAA" w:rsidRPr="00403963" w:rsidRDefault="00147EAA" w:rsidP="00147EAA">
      <w:pPr>
        <w:contextualSpacing/>
        <w:jc w:val="both"/>
        <w:rPr>
          <w:rFonts w:asciiTheme="minorHAnsi" w:hAnsiTheme="minorHAnsi" w:cstheme="minorHAnsi"/>
          <w:kern w:val="28"/>
          <w:sz w:val="20"/>
          <w:szCs w:val="20"/>
          <w:lang w:val="es-ES_tradnl"/>
        </w:rPr>
      </w:pPr>
    </w:p>
    <w:p w:rsidR="00147EAA" w:rsidRPr="00403963" w:rsidRDefault="00147EAA" w:rsidP="00147EAA">
      <w:pPr>
        <w:contextualSpacing/>
        <w:jc w:val="both"/>
        <w:rPr>
          <w:rFonts w:asciiTheme="minorHAnsi" w:hAnsiTheme="minorHAnsi" w:cstheme="minorHAnsi"/>
          <w:sz w:val="20"/>
          <w:szCs w:val="20"/>
        </w:rPr>
      </w:pPr>
      <w:r w:rsidRPr="00403963">
        <w:rPr>
          <w:rFonts w:asciiTheme="minorHAnsi" w:hAnsiTheme="minorHAnsi" w:cstheme="minorHAnsi"/>
          <w:sz w:val="20"/>
          <w:szCs w:val="20"/>
        </w:rPr>
        <w:t>Para la ejecución se utilizara las siguientes herramientas:</w:t>
      </w:r>
    </w:p>
    <w:p w:rsidR="00147EAA" w:rsidRPr="00403963" w:rsidRDefault="00147EAA" w:rsidP="00147EAA">
      <w:pPr>
        <w:contextualSpacing/>
        <w:jc w:val="both"/>
        <w:rPr>
          <w:rFonts w:asciiTheme="minorHAnsi" w:hAnsiTheme="minorHAnsi" w:cstheme="minorHAnsi"/>
          <w:sz w:val="20"/>
          <w:szCs w:val="20"/>
        </w:rPr>
      </w:pPr>
    </w:p>
    <w:p w:rsidR="00147EAA" w:rsidRPr="00403963" w:rsidRDefault="00147EAA" w:rsidP="00147EAA">
      <w:pPr>
        <w:numPr>
          <w:ilvl w:val="0"/>
          <w:numId w:val="9"/>
        </w:numPr>
        <w:contextualSpacing/>
        <w:jc w:val="both"/>
        <w:rPr>
          <w:rFonts w:asciiTheme="minorHAnsi" w:hAnsiTheme="minorHAnsi" w:cstheme="minorHAnsi"/>
          <w:sz w:val="20"/>
          <w:szCs w:val="20"/>
        </w:rPr>
      </w:pPr>
      <w:r w:rsidRPr="00403963">
        <w:rPr>
          <w:rFonts w:asciiTheme="minorHAnsi" w:hAnsiTheme="minorHAnsi" w:cstheme="minorHAnsi"/>
          <w:sz w:val="20"/>
          <w:szCs w:val="20"/>
        </w:rPr>
        <w:t>Compresor de aire</w:t>
      </w:r>
    </w:p>
    <w:p w:rsidR="00147EAA" w:rsidRPr="00403963" w:rsidRDefault="00147EAA" w:rsidP="00147EAA">
      <w:pPr>
        <w:numPr>
          <w:ilvl w:val="0"/>
          <w:numId w:val="9"/>
        </w:numPr>
        <w:contextualSpacing/>
        <w:jc w:val="both"/>
        <w:rPr>
          <w:rFonts w:asciiTheme="minorHAnsi" w:hAnsiTheme="minorHAnsi" w:cstheme="minorHAnsi"/>
          <w:sz w:val="20"/>
          <w:szCs w:val="20"/>
        </w:rPr>
      </w:pPr>
      <w:r w:rsidRPr="00403963">
        <w:rPr>
          <w:rFonts w:asciiTheme="minorHAnsi" w:hAnsiTheme="minorHAnsi" w:cstheme="minorHAnsi"/>
          <w:sz w:val="20"/>
          <w:szCs w:val="20"/>
        </w:rPr>
        <w:t>Martillo neumático de 3 HP(mínimo)</w:t>
      </w:r>
    </w:p>
    <w:p w:rsidR="00147EAA" w:rsidRPr="00403963" w:rsidRDefault="00147EAA" w:rsidP="00147EAA">
      <w:pPr>
        <w:numPr>
          <w:ilvl w:val="0"/>
          <w:numId w:val="9"/>
        </w:numPr>
        <w:contextualSpacing/>
        <w:jc w:val="both"/>
        <w:rPr>
          <w:rFonts w:asciiTheme="minorHAnsi" w:hAnsiTheme="minorHAnsi" w:cstheme="minorHAnsi"/>
          <w:sz w:val="20"/>
          <w:szCs w:val="20"/>
        </w:rPr>
      </w:pPr>
      <w:r w:rsidRPr="00403963">
        <w:rPr>
          <w:rFonts w:asciiTheme="minorHAnsi" w:hAnsiTheme="minorHAnsi" w:cstheme="minorHAnsi"/>
          <w:sz w:val="20"/>
          <w:szCs w:val="20"/>
        </w:rPr>
        <w:t>Cortadora de Hormigón con disco de corte</w:t>
      </w:r>
    </w:p>
    <w:p w:rsidR="00147EAA" w:rsidRPr="00403963" w:rsidRDefault="00147EAA" w:rsidP="00147EAA">
      <w:pPr>
        <w:ind w:left="360"/>
        <w:contextualSpacing/>
        <w:jc w:val="both"/>
        <w:rPr>
          <w:rFonts w:asciiTheme="minorHAnsi" w:hAnsiTheme="minorHAnsi" w:cstheme="minorHAnsi"/>
          <w:sz w:val="20"/>
          <w:szCs w:val="20"/>
        </w:rPr>
      </w:pPr>
    </w:p>
    <w:p w:rsidR="00147EAA" w:rsidRPr="00403963" w:rsidRDefault="00147EAA" w:rsidP="000D7E7D">
      <w:pPr>
        <w:pStyle w:val="Estilo1"/>
        <w:numPr>
          <w:ilvl w:val="1"/>
          <w:numId w:val="40"/>
        </w:numPr>
        <w:contextualSpacing/>
        <w:rPr>
          <w:rFonts w:asciiTheme="minorHAnsi" w:hAnsiTheme="minorHAnsi" w:cstheme="minorHAnsi"/>
          <w:sz w:val="20"/>
          <w:szCs w:val="20"/>
        </w:rPr>
      </w:pPr>
      <w:r w:rsidRPr="00403963">
        <w:rPr>
          <w:rFonts w:asciiTheme="minorHAnsi" w:hAnsiTheme="minorHAnsi" w:cstheme="minorHAnsi"/>
          <w:sz w:val="20"/>
          <w:szCs w:val="20"/>
        </w:rPr>
        <w:t>PROCEDIMIENTO PARA LA EJECUCIÓN.</w:t>
      </w:r>
    </w:p>
    <w:p w:rsidR="00147EAA" w:rsidRPr="00403963" w:rsidRDefault="00147EAA" w:rsidP="00147EAA">
      <w:pPr>
        <w:autoSpaceDE w:val="0"/>
        <w:autoSpaceDN w:val="0"/>
        <w:adjustRightInd w:val="0"/>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147EAA" w:rsidRPr="00403963" w:rsidRDefault="00147EAA" w:rsidP="00147EAA">
      <w:pPr>
        <w:autoSpaceDE w:val="0"/>
        <w:autoSpaceDN w:val="0"/>
        <w:adjustRightInd w:val="0"/>
        <w:contextualSpacing/>
        <w:jc w:val="both"/>
        <w:rPr>
          <w:rFonts w:asciiTheme="minorHAnsi" w:eastAsia="Arial Unicode MS" w:hAnsiTheme="minorHAnsi" w:cstheme="minorHAnsi"/>
          <w:sz w:val="20"/>
          <w:szCs w:val="20"/>
          <w:lang w:val="es-ES_tradnl"/>
        </w:rPr>
      </w:pPr>
    </w:p>
    <w:p w:rsidR="00147EAA" w:rsidRPr="00403963"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147EAA" w:rsidRPr="00403963"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147EAA" w:rsidRPr="00403963"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147EAA" w:rsidRPr="00403963" w:rsidRDefault="00147EAA" w:rsidP="000D7E7D">
      <w:pPr>
        <w:pStyle w:val="Prrafodelista"/>
        <w:numPr>
          <w:ilvl w:val="0"/>
          <w:numId w:val="31"/>
        </w:num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GAM.</w:t>
      </w:r>
    </w:p>
    <w:p w:rsidR="00147EAA" w:rsidRPr="00403963" w:rsidRDefault="00147EAA" w:rsidP="000D7E7D">
      <w:pPr>
        <w:pStyle w:val="Prrafodelista"/>
        <w:numPr>
          <w:ilvl w:val="0"/>
          <w:numId w:val="31"/>
        </w:numPr>
        <w:contextualSpacing/>
        <w:jc w:val="both"/>
        <w:rPr>
          <w:rFonts w:asciiTheme="minorHAnsi" w:hAnsiTheme="minorHAnsi" w:cstheme="minorHAnsi"/>
          <w:kern w:val="28"/>
          <w:sz w:val="20"/>
          <w:szCs w:val="20"/>
        </w:rPr>
      </w:pPr>
      <w:r w:rsidRPr="00403963">
        <w:rPr>
          <w:rFonts w:asciiTheme="minorHAnsi" w:eastAsia="Arial Unicode MS" w:hAnsiTheme="minorHAnsi"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403963">
        <w:rPr>
          <w:rFonts w:asciiTheme="minorHAnsi" w:hAnsiTheme="minorHAnsi" w:cstheme="minorHAnsi"/>
          <w:kern w:val="28"/>
          <w:sz w:val="20"/>
          <w:szCs w:val="20"/>
        </w:rPr>
        <w:t xml:space="preserve"> del plazo dado para la ejecución del trabajo.</w:t>
      </w:r>
    </w:p>
    <w:p w:rsidR="00147EAA" w:rsidRPr="00403963" w:rsidRDefault="00147EAA" w:rsidP="00147EAA">
      <w:pPr>
        <w:pStyle w:val="Prrafodelista"/>
        <w:ind w:left="360"/>
        <w:contextualSpacing/>
        <w:jc w:val="both"/>
        <w:rPr>
          <w:rFonts w:asciiTheme="minorHAnsi" w:hAnsiTheme="minorHAnsi" w:cstheme="minorHAnsi"/>
          <w:kern w:val="28"/>
          <w:sz w:val="20"/>
          <w:szCs w:val="20"/>
        </w:rPr>
      </w:pPr>
    </w:p>
    <w:p w:rsidR="00147EAA" w:rsidRPr="00403963" w:rsidRDefault="00147EAA" w:rsidP="000D7E7D">
      <w:pPr>
        <w:pStyle w:val="Estilo1"/>
        <w:numPr>
          <w:ilvl w:val="1"/>
          <w:numId w:val="40"/>
        </w:numPr>
        <w:contextualSpacing/>
        <w:rPr>
          <w:rFonts w:asciiTheme="minorHAnsi" w:hAnsiTheme="minorHAnsi" w:cstheme="minorHAnsi"/>
          <w:sz w:val="20"/>
          <w:szCs w:val="20"/>
        </w:rPr>
      </w:pPr>
      <w:r w:rsidRPr="00403963">
        <w:rPr>
          <w:rFonts w:asciiTheme="minorHAnsi" w:hAnsiTheme="minorHAnsi" w:cstheme="minorHAnsi"/>
          <w:sz w:val="20"/>
          <w:szCs w:val="20"/>
        </w:rPr>
        <w:t>MEDIDAS DE MITIGACIÓN AMBIENTAL</w:t>
      </w:r>
    </w:p>
    <w:p w:rsidR="00147EAA" w:rsidRPr="00403963" w:rsidRDefault="00147EAA" w:rsidP="00147EAA">
      <w:pPr>
        <w:jc w:val="both"/>
        <w:rPr>
          <w:rFonts w:asciiTheme="minorHAnsi" w:hAnsiTheme="minorHAnsi" w:cstheme="minorHAnsi"/>
          <w:kern w:val="28"/>
          <w:sz w:val="20"/>
          <w:szCs w:val="20"/>
          <w:lang w:val="es-ES_tradnl"/>
        </w:rPr>
      </w:pPr>
      <w:r w:rsidRPr="0040396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7EAA" w:rsidRPr="00403963" w:rsidRDefault="00147EAA" w:rsidP="00147EAA">
      <w:pPr>
        <w:jc w:val="both"/>
        <w:rPr>
          <w:rFonts w:asciiTheme="minorHAnsi" w:hAnsiTheme="minorHAnsi" w:cstheme="minorHAnsi"/>
          <w:kern w:val="28"/>
          <w:sz w:val="20"/>
          <w:szCs w:val="20"/>
          <w:lang w:val="es-ES_tradnl"/>
        </w:rPr>
      </w:pPr>
    </w:p>
    <w:p w:rsidR="00147EAA" w:rsidRPr="00403963" w:rsidRDefault="00147EAA" w:rsidP="00147EAA">
      <w:pPr>
        <w:jc w:val="both"/>
        <w:rPr>
          <w:rFonts w:asciiTheme="minorHAnsi" w:hAnsiTheme="minorHAnsi" w:cstheme="minorHAnsi"/>
          <w:kern w:val="28"/>
          <w:sz w:val="20"/>
          <w:szCs w:val="20"/>
          <w:lang w:val="es-ES_tradnl"/>
        </w:rPr>
      </w:pPr>
      <w:r w:rsidRPr="0040396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7EAA" w:rsidRPr="00403963" w:rsidRDefault="00147EAA" w:rsidP="00147EAA">
      <w:pPr>
        <w:jc w:val="both"/>
        <w:rPr>
          <w:rFonts w:asciiTheme="minorHAnsi" w:hAnsiTheme="minorHAnsi" w:cstheme="minorHAnsi"/>
          <w:kern w:val="28"/>
          <w:sz w:val="20"/>
          <w:szCs w:val="20"/>
          <w:lang w:val="es-ES_tradnl"/>
        </w:rPr>
      </w:pPr>
    </w:p>
    <w:p w:rsidR="00147EAA" w:rsidRPr="00403963" w:rsidRDefault="00147EAA" w:rsidP="00147EAA">
      <w:pPr>
        <w:jc w:val="both"/>
        <w:rPr>
          <w:rFonts w:asciiTheme="minorHAnsi" w:hAnsiTheme="minorHAnsi" w:cstheme="minorHAnsi"/>
          <w:kern w:val="28"/>
          <w:sz w:val="20"/>
          <w:szCs w:val="20"/>
          <w:lang w:val="es-ES_tradnl"/>
        </w:rPr>
      </w:pPr>
      <w:r w:rsidRPr="0040396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47EAA" w:rsidRPr="00403963" w:rsidRDefault="00147EAA" w:rsidP="00147EAA">
      <w:pPr>
        <w:jc w:val="both"/>
        <w:rPr>
          <w:rFonts w:asciiTheme="minorHAnsi" w:hAnsiTheme="minorHAnsi" w:cstheme="minorHAnsi"/>
          <w:kern w:val="28"/>
          <w:sz w:val="20"/>
          <w:szCs w:val="20"/>
          <w:lang w:val="es-ES_tradnl"/>
        </w:rPr>
      </w:pPr>
    </w:p>
    <w:p w:rsidR="00147EAA" w:rsidRPr="00403963" w:rsidRDefault="00147EAA" w:rsidP="00147EAA">
      <w:pPr>
        <w:jc w:val="both"/>
        <w:rPr>
          <w:rFonts w:asciiTheme="minorHAnsi" w:hAnsiTheme="minorHAnsi" w:cstheme="minorHAnsi"/>
          <w:kern w:val="28"/>
          <w:sz w:val="20"/>
          <w:szCs w:val="20"/>
          <w:lang w:val="es-ES_tradnl"/>
        </w:rPr>
      </w:pPr>
      <w:r w:rsidRPr="0040396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47EAA" w:rsidRPr="00403963" w:rsidRDefault="00147EAA" w:rsidP="00147EAA">
      <w:pPr>
        <w:jc w:val="both"/>
        <w:rPr>
          <w:rFonts w:asciiTheme="minorHAnsi" w:hAnsiTheme="minorHAnsi" w:cstheme="minorHAnsi"/>
          <w:sz w:val="20"/>
          <w:szCs w:val="20"/>
        </w:rPr>
      </w:pPr>
    </w:p>
    <w:p w:rsidR="00147EAA" w:rsidRPr="00403963" w:rsidRDefault="00147EAA" w:rsidP="000D7E7D">
      <w:pPr>
        <w:pStyle w:val="Estilo1"/>
        <w:numPr>
          <w:ilvl w:val="1"/>
          <w:numId w:val="40"/>
        </w:numPr>
        <w:contextualSpacing/>
        <w:rPr>
          <w:rFonts w:asciiTheme="minorHAnsi" w:hAnsiTheme="minorHAnsi" w:cstheme="minorHAnsi"/>
          <w:sz w:val="20"/>
          <w:szCs w:val="20"/>
        </w:rPr>
      </w:pPr>
      <w:r w:rsidRPr="00403963">
        <w:rPr>
          <w:rFonts w:asciiTheme="minorHAnsi" w:hAnsiTheme="minorHAnsi" w:cstheme="minorHAnsi"/>
          <w:sz w:val="20"/>
          <w:szCs w:val="20"/>
        </w:rPr>
        <w:t>MEDICIÓN Y FORMA DE PAGO.</w:t>
      </w:r>
    </w:p>
    <w:p w:rsidR="00147EAA" w:rsidRPr="00403963" w:rsidRDefault="00147EAA" w:rsidP="00147EAA">
      <w:p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y ancho establecidas en los planos y autorizadas por el SUPERVISOR DE OBRA de Obra, cualquier exceso correrá por cuenta de la empresa ejecutora.</w:t>
      </w:r>
    </w:p>
    <w:p w:rsidR="00147EAA" w:rsidRPr="00403963" w:rsidRDefault="00147EAA" w:rsidP="00147EAA">
      <w:p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Obra de YPFB, será pagado de acuerdo al precio unitario de la propuesta aceptada.</w:t>
      </w:r>
    </w:p>
    <w:p w:rsidR="00147EAA" w:rsidRPr="00403963" w:rsidRDefault="00147EAA" w:rsidP="00147EAA">
      <w:pPr>
        <w:contextualSpacing/>
        <w:jc w:val="both"/>
        <w:rPr>
          <w:rFonts w:asciiTheme="minorHAnsi" w:eastAsia="Arial Unicode MS" w:hAnsiTheme="minorHAnsi" w:cstheme="minorHAnsi"/>
          <w:sz w:val="20"/>
          <w:szCs w:val="20"/>
          <w:lang w:val="es-ES_tradnl"/>
        </w:rPr>
      </w:pPr>
    </w:p>
    <w:p w:rsidR="00147EAA" w:rsidRPr="00B14BF5" w:rsidRDefault="00147EAA" w:rsidP="00147EAA">
      <w:pPr>
        <w:contextualSpacing/>
        <w:jc w:val="both"/>
        <w:rPr>
          <w:rFonts w:asciiTheme="minorHAnsi" w:eastAsia="Arial Unicode MS" w:hAnsiTheme="minorHAnsi" w:cstheme="minorHAnsi"/>
          <w:sz w:val="20"/>
          <w:szCs w:val="20"/>
          <w:lang w:val="es-ES_tradnl"/>
        </w:rPr>
      </w:pPr>
      <w:r w:rsidRPr="00403963">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147EAA" w:rsidRDefault="00147EAA" w:rsidP="00147EAA">
      <w:pPr>
        <w:contextualSpacing/>
        <w:jc w:val="both"/>
        <w:rPr>
          <w:rFonts w:asciiTheme="minorHAnsi" w:eastAsia="Arial Unicode MS" w:hAnsiTheme="minorHAnsi" w:cstheme="minorHAnsi"/>
          <w:sz w:val="20"/>
          <w:szCs w:val="20"/>
          <w:lang w:val="es-ES_tradnl"/>
        </w:rPr>
      </w:pPr>
    </w:p>
    <w:p w:rsidR="0031499A" w:rsidRPr="001C4082" w:rsidRDefault="0031499A" w:rsidP="000D7E7D">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955C69" w:rsidRDefault="00955C69" w:rsidP="00E40F90">
      <w:pPr>
        <w:pStyle w:val="Estilo1"/>
        <w:contextualSpacing/>
        <w:rPr>
          <w:rFonts w:asciiTheme="minorHAnsi" w:hAnsiTheme="minorHAnsi" w:cstheme="minorHAnsi"/>
          <w:b w:val="0"/>
          <w:sz w:val="20"/>
          <w:szCs w:val="20"/>
          <w:vertAlign w:val="superscript"/>
        </w:rPr>
      </w:pPr>
    </w:p>
    <w:p w:rsidR="00E40F90" w:rsidRPr="001C4082" w:rsidRDefault="00403963" w:rsidP="00E40F90">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6</w:t>
      </w:r>
      <w:r w:rsidR="00E40F90" w:rsidRPr="001C4082">
        <w:rPr>
          <w:rFonts w:asciiTheme="minorHAnsi" w:hAnsiTheme="minorHAnsi" w:cstheme="minorHAnsi"/>
          <w:color w:val="auto"/>
        </w:rPr>
        <w:t xml:space="preserve"> </w:t>
      </w:r>
      <w:r w:rsidR="00E40F90" w:rsidRPr="001C4082">
        <w:rPr>
          <w:rFonts w:asciiTheme="minorHAnsi" w:eastAsia="Times New Roman" w:hAnsiTheme="minorHAnsi" w:cstheme="minorHAnsi"/>
          <w:color w:val="auto"/>
        </w:rPr>
        <w:t>EXCAVACIÓN DE ZANJA TERRENO SEMI DURO.</w:t>
      </w:r>
      <w:r w:rsidR="00E40F90" w:rsidRPr="001C4082">
        <w:rPr>
          <w:rFonts w:asciiTheme="minorHAnsi" w:hAnsiTheme="minorHAnsi" w:cstheme="minorHAnsi"/>
          <w:color w:val="auto"/>
        </w:rPr>
        <w:t xml:space="preserve"> </w:t>
      </w:r>
    </w:p>
    <w:p w:rsidR="00E40F90" w:rsidRPr="001C4082" w:rsidRDefault="00E40F90" w:rsidP="00E40F9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E40F90" w:rsidRPr="001C4082" w:rsidRDefault="00E40F90" w:rsidP="00E40F90">
      <w:pPr>
        <w:contextualSpacing/>
        <w:jc w:val="both"/>
        <w:rPr>
          <w:rFonts w:asciiTheme="minorHAnsi" w:hAnsiTheme="minorHAnsi" w:cstheme="minorHAnsi"/>
          <w:b/>
          <w:sz w:val="20"/>
          <w:szCs w:val="20"/>
          <w:vertAlign w:val="superscript"/>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E40F90" w:rsidRPr="001C4082" w:rsidRDefault="00E40F90" w:rsidP="000D7E7D">
      <w:pPr>
        <w:pStyle w:val="Prrafodelista"/>
        <w:numPr>
          <w:ilvl w:val="0"/>
          <w:numId w:val="30"/>
        </w:numPr>
        <w:contextualSpacing/>
        <w:jc w:val="both"/>
        <w:rPr>
          <w:rFonts w:asciiTheme="minorHAnsi" w:eastAsia="Arial Unicode MS" w:hAnsiTheme="minorHAnsi" w:cstheme="minorHAnsi"/>
          <w:b/>
          <w:vanish/>
          <w:sz w:val="20"/>
          <w:szCs w:val="20"/>
          <w:lang w:val="es-ES_tradnl"/>
        </w:rPr>
      </w:pPr>
    </w:p>
    <w:p w:rsidR="00E40F90" w:rsidRPr="001C4082" w:rsidRDefault="00E40F90" w:rsidP="00403963">
      <w:pPr>
        <w:pStyle w:val="Estilo1"/>
        <w:numPr>
          <w:ilvl w:val="1"/>
          <w:numId w:val="56"/>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E40F90" w:rsidRPr="001C4082" w:rsidRDefault="00E40F90" w:rsidP="00E40F90">
      <w:pPr>
        <w:contextualSpacing/>
        <w:jc w:val="both"/>
        <w:rPr>
          <w:rFonts w:asciiTheme="minorHAnsi" w:hAnsiTheme="minorHAnsi" w:cstheme="minorHAnsi"/>
          <w:sz w:val="20"/>
          <w:szCs w:val="20"/>
        </w:rPr>
      </w:pPr>
    </w:p>
    <w:p w:rsidR="00E40F90" w:rsidRPr="001C4082" w:rsidRDefault="00E40F90" w:rsidP="00E40F90">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E40F90" w:rsidRPr="001C4082" w:rsidRDefault="00E40F90" w:rsidP="00E40F90">
      <w:pPr>
        <w:pStyle w:val="PARRAFO"/>
        <w:spacing w:after="0" w:afterAutospacing="0" w:line="240" w:lineRule="auto"/>
        <w:contextualSpacing/>
        <w:rPr>
          <w:sz w:val="20"/>
          <w:szCs w:val="20"/>
          <w:u w:val="single"/>
          <w:lang w:val="es-BO"/>
        </w:rPr>
      </w:pPr>
    </w:p>
    <w:p w:rsidR="00E40F90" w:rsidRPr="001C4082" w:rsidRDefault="00E40F90" w:rsidP="00403963">
      <w:pPr>
        <w:pStyle w:val="Estilo1"/>
        <w:numPr>
          <w:ilvl w:val="1"/>
          <w:numId w:val="56"/>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403963">
      <w:pPr>
        <w:pStyle w:val="Estilo1"/>
        <w:numPr>
          <w:ilvl w:val="1"/>
          <w:numId w:val="56"/>
        </w:numPr>
        <w:contextualSpacing/>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E40F90" w:rsidRPr="001C4082" w:rsidRDefault="00E40F90" w:rsidP="00E40F9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E40F90" w:rsidRPr="001C4082" w:rsidRDefault="00E40F90" w:rsidP="00E40F90">
      <w:pPr>
        <w:contextualSpacing/>
        <w:jc w:val="both"/>
        <w:rPr>
          <w:rFonts w:asciiTheme="minorHAnsi" w:eastAsia="Arial Unicode MS" w:hAnsiTheme="minorHAnsi" w:cstheme="minorHAnsi"/>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1C4082">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948DF" w:rsidRPr="001C4082" w:rsidRDefault="00A948DF"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40F90" w:rsidRPr="001C4082" w:rsidRDefault="00E40F90" w:rsidP="00E40F90">
      <w:pPr>
        <w:contextualSpacing/>
        <w:jc w:val="both"/>
        <w:rPr>
          <w:rFonts w:asciiTheme="minorHAnsi" w:hAnsiTheme="minorHAnsi" w:cstheme="minorHAnsi"/>
          <w:kern w:val="28"/>
          <w:sz w:val="20"/>
          <w:szCs w:val="20"/>
          <w:lang w:val="es-ES_tradnl"/>
        </w:rPr>
      </w:pPr>
    </w:p>
    <w:p w:rsidR="00E40F90" w:rsidRPr="001C4082"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948DF" w:rsidRPr="001C4082" w:rsidRDefault="00A948DF" w:rsidP="00E40F90">
      <w:pPr>
        <w:pStyle w:val="Estilo1"/>
        <w:contextualSpacing/>
        <w:rPr>
          <w:rFonts w:asciiTheme="minorHAnsi" w:hAnsiTheme="minorHAnsi" w:cstheme="minorHAnsi"/>
          <w:sz w:val="20"/>
          <w:szCs w:val="20"/>
        </w:rPr>
      </w:pPr>
    </w:p>
    <w:p w:rsidR="00E40F90" w:rsidRPr="001C4082" w:rsidRDefault="00E40F90" w:rsidP="00E40F9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E40F90" w:rsidRPr="001C4082" w:rsidRDefault="00E40F90" w:rsidP="00E40F90">
      <w:pPr>
        <w:pStyle w:val="Estilo1"/>
        <w:contextualSpacing/>
        <w:rPr>
          <w:rFonts w:asciiTheme="minorHAnsi" w:eastAsia="Times New Roman" w:hAnsiTheme="minorHAnsi" w:cstheme="minorHAnsi"/>
          <w:bCs/>
          <w:sz w:val="20"/>
          <w:szCs w:val="20"/>
        </w:rPr>
      </w:pPr>
    </w:p>
    <w:p w:rsidR="00E40F90" w:rsidRPr="001C4082" w:rsidRDefault="00E40F90" w:rsidP="00E40F90">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40F90" w:rsidRDefault="00E40F90" w:rsidP="00E40F90">
      <w:pPr>
        <w:pStyle w:val="Estilo1"/>
        <w:contextualSpacing/>
        <w:rPr>
          <w:rFonts w:asciiTheme="minorHAnsi" w:hAnsiTheme="minorHAnsi" w:cstheme="minorHAnsi"/>
          <w:sz w:val="20"/>
          <w:szCs w:val="20"/>
        </w:rPr>
      </w:pPr>
    </w:p>
    <w:p w:rsidR="00955C69" w:rsidRDefault="00955C69" w:rsidP="00E40F90">
      <w:pPr>
        <w:pStyle w:val="Estilo1"/>
        <w:contextualSpacing/>
        <w:rPr>
          <w:rFonts w:asciiTheme="minorHAnsi" w:hAnsiTheme="minorHAnsi" w:cstheme="minorHAnsi"/>
          <w:sz w:val="20"/>
          <w:szCs w:val="20"/>
        </w:rPr>
      </w:pPr>
    </w:p>
    <w:p w:rsidR="00955C69" w:rsidRPr="001C4082" w:rsidRDefault="00955C69" w:rsidP="00E40F90">
      <w:pPr>
        <w:pStyle w:val="Estilo1"/>
        <w:contextualSpacing/>
        <w:rPr>
          <w:rFonts w:asciiTheme="minorHAnsi" w:hAnsiTheme="minorHAnsi" w:cstheme="minorHAnsi"/>
          <w:sz w:val="20"/>
          <w:szCs w:val="20"/>
        </w:rPr>
      </w:pPr>
    </w:p>
    <w:p w:rsidR="00E40F90" w:rsidRPr="001C4082" w:rsidRDefault="00E40F90" w:rsidP="00E40F9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E40F90" w:rsidRPr="001C4082" w:rsidRDefault="00E40F90" w:rsidP="00E40F90">
      <w:pPr>
        <w:pStyle w:val="Estilo1"/>
        <w:contextualSpacing/>
        <w:rPr>
          <w:rFonts w:asciiTheme="minorHAnsi" w:hAnsiTheme="minorHAnsi" w:cstheme="minorHAnsi"/>
          <w:sz w:val="20"/>
          <w:szCs w:val="20"/>
        </w:rPr>
      </w:pPr>
    </w:p>
    <w:p w:rsidR="00E40F90" w:rsidRPr="001C4082" w:rsidRDefault="00E40F90" w:rsidP="000D7E7D">
      <w:pPr>
        <w:pStyle w:val="Prrafodelista"/>
        <w:numPr>
          <w:ilvl w:val="0"/>
          <w:numId w:val="25"/>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E40F90" w:rsidRPr="001C4082" w:rsidRDefault="00E40F90" w:rsidP="00E40F90">
      <w:pPr>
        <w:pStyle w:val="Prrafodelista"/>
        <w:ind w:left="360"/>
        <w:contextualSpacing/>
        <w:jc w:val="both"/>
        <w:rPr>
          <w:rFonts w:asciiTheme="minorHAnsi" w:hAnsiTheme="minorHAnsi" w:cstheme="minorHAnsi"/>
          <w:kern w:val="28"/>
          <w:sz w:val="20"/>
          <w:szCs w:val="20"/>
          <w:lang w:val="es-ES_tradnl"/>
        </w:rPr>
      </w:pPr>
    </w:p>
    <w:p w:rsidR="00E40F90" w:rsidRPr="001C4082" w:rsidRDefault="00E40F90" w:rsidP="000D7E7D">
      <w:pPr>
        <w:numPr>
          <w:ilvl w:val="0"/>
          <w:numId w:val="25"/>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E40F90" w:rsidRPr="001C4082" w:rsidRDefault="00E40F90" w:rsidP="00E40F90">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w:t>
      </w:r>
      <w:r w:rsidRPr="001C4082">
        <w:rPr>
          <w:rFonts w:asciiTheme="minorHAnsi" w:hAnsiTheme="minorHAnsi" w:cstheme="minorHAnsi"/>
          <w:kern w:val="28"/>
          <w:sz w:val="20"/>
          <w:szCs w:val="20"/>
          <w:lang w:val="es-ES_tradnl"/>
        </w:rPr>
        <w:lastRenderedPageBreak/>
        <w:t>volúmenes requeridos y aprobados por el SUPERVISOR DE OBRA serán cuantificados y cancelados, las dimensiones serán proporcionados y aprobados por el supervisor de obra.</w:t>
      </w:r>
    </w:p>
    <w:p w:rsidR="00E40F90" w:rsidRPr="001C4082" w:rsidRDefault="00E40F90" w:rsidP="00E40F90">
      <w:pPr>
        <w:pStyle w:val="Prrafodelista"/>
        <w:ind w:left="360"/>
        <w:contextualSpacing/>
        <w:jc w:val="both"/>
        <w:rPr>
          <w:rFonts w:asciiTheme="minorHAnsi" w:hAnsiTheme="minorHAnsi" w:cstheme="minorHAnsi"/>
          <w:kern w:val="28"/>
          <w:sz w:val="20"/>
          <w:szCs w:val="20"/>
          <w:lang w:val="es-ES_tradnl"/>
        </w:rPr>
      </w:pPr>
    </w:p>
    <w:p w:rsidR="00E40F90" w:rsidRPr="001C4082" w:rsidRDefault="00E40F90" w:rsidP="00403963">
      <w:pPr>
        <w:pStyle w:val="Estilo1"/>
        <w:numPr>
          <w:ilvl w:val="1"/>
          <w:numId w:val="56"/>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0F90" w:rsidRPr="001C4082" w:rsidRDefault="00E40F90" w:rsidP="00E40F90">
      <w:pPr>
        <w:jc w:val="both"/>
        <w:rPr>
          <w:rFonts w:asciiTheme="minorHAnsi" w:hAnsiTheme="minorHAnsi" w:cstheme="minorHAnsi"/>
          <w:kern w:val="28"/>
          <w:sz w:val="20"/>
          <w:szCs w:val="20"/>
          <w:lang w:val="es-ES_tradnl"/>
        </w:rPr>
      </w:pPr>
    </w:p>
    <w:p w:rsidR="00E40F90" w:rsidRPr="001C4082" w:rsidRDefault="00E40F90" w:rsidP="00E40F90">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0F90" w:rsidRPr="001C4082" w:rsidRDefault="00E40F90" w:rsidP="00E40F90">
      <w:pPr>
        <w:jc w:val="both"/>
        <w:rPr>
          <w:rFonts w:asciiTheme="minorHAnsi" w:hAnsiTheme="minorHAnsi" w:cstheme="minorHAnsi"/>
          <w:sz w:val="20"/>
          <w:szCs w:val="20"/>
        </w:rPr>
      </w:pPr>
    </w:p>
    <w:p w:rsidR="00E40F90" w:rsidRPr="001C4082" w:rsidRDefault="00E40F90" w:rsidP="00403963">
      <w:pPr>
        <w:pStyle w:val="Estilo1"/>
        <w:numPr>
          <w:ilvl w:val="1"/>
          <w:numId w:val="56"/>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E40F90" w:rsidRPr="001C4082" w:rsidRDefault="00E40F90" w:rsidP="00E40F9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E40F90" w:rsidRPr="001C4082" w:rsidRDefault="00E40F90" w:rsidP="00E40F90">
      <w:pPr>
        <w:contextualSpacing/>
        <w:jc w:val="both"/>
        <w:rPr>
          <w:rFonts w:asciiTheme="minorHAnsi" w:hAnsiTheme="minorHAnsi" w:cstheme="minorHAnsi"/>
          <w:sz w:val="20"/>
          <w:szCs w:val="20"/>
        </w:rPr>
      </w:pPr>
    </w:p>
    <w:p w:rsidR="00E40F90" w:rsidRPr="001C4082" w:rsidRDefault="00E40F90" w:rsidP="00E40F9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E40F90" w:rsidRPr="001C4082" w:rsidRDefault="00E40F90" w:rsidP="00E40F90">
      <w:pPr>
        <w:contextualSpacing/>
        <w:jc w:val="both"/>
        <w:rPr>
          <w:rFonts w:asciiTheme="minorHAnsi" w:hAnsiTheme="minorHAnsi" w:cstheme="minorHAnsi"/>
          <w:sz w:val="20"/>
          <w:szCs w:val="20"/>
          <w:lang w:val="es-ES_tradnl"/>
        </w:rPr>
      </w:pPr>
    </w:p>
    <w:p w:rsidR="00E40F90" w:rsidRDefault="00E40F90" w:rsidP="00E40F9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03963" w:rsidRDefault="00403963" w:rsidP="00E40F90">
      <w:pPr>
        <w:contextualSpacing/>
        <w:jc w:val="both"/>
        <w:rPr>
          <w:rFonts w:asciiTheme="minorHAnsi" w:hAnsiTheme="minorHAnsi" w:cstheme="minorHAnsi"/>
          <w:kern w:val="28"/>
          <w:sz w:val="20"/>
          <w:szCs w:val="20"/>
          <w:lang w:val="es-ES_tradnl"/>
        </w:rPr>
      </w:pPr>
    </w:p>
    <w:p w:rsidR="00403963" w:rsidRDefault="00403963" w:rsidP="00E40F90">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sz w:val="20"/>
          <w:szCs w:val="20"/>
        </w:rPr>
      </w:pPr>
    </w:p>
    <w:p w:rsidR="0031499A" w:rsidRPr="001C4082" w:rsidRDefault="00AE16B3" w:rsidP="0031499A">
      <w:pPr>
        <w:pStyle w:val="Ttulo3"/>
        <w:keepLines w:val="0"/>
        <w:numPr>
          <w:ilvl w:val="0"/>
          <w:numId w:val="0"/>
        </w:numPr>
        <w:spacing w:before="0" w:line="240" w:lineRule="auto"/>
        <w:ind w:left="720" w:hanging="720"/>
        <w:contextualSpacing/>
        <w:jc w:val="both"/>
        <w:rPr>
          <w:rFonts w:asciiTheme="minorHAnsi" w:eastAsiaTheme="minorHAnsi" w:hAnsiTheme="minorHAnsi" w:cstheme="minorHAnsi"/>
          <w:bCs w:val="0"/>
          <w:color w:val="auto"/>
        </w:rPr>
      </w:pPr>
      <w:r>
        <w:rPr>
          <w:rFonts w:asciiTheme="minorHAnsi" w:hAnsiTheme="minorHAnsi" w:cstheme="minorHAnsi"/>
          <w:color w:val="auto"/>
        </w:rPr>
        <w:t>7</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PROVISIÓN Y COLOCADO DE SEÑALIZACIÓN VERTICAL</w:t>
      </w:r>
      <w:r w:rsidR="0031499A" w:rsidRPr="001C4082">
        <w:rPr>
          <w:rFonts w:asciiTheme="minorHAnsi" w:hAnsiTheme="minorHAnsi" w:cstheme="minorHAnsi"/>
          <w:color w:val="auto"/>
        </w:rPr>
        <w:t>.</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PZA</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AE16B3">
      <w:pPr>
        <w:pStyle w:val="Estilo1"/>
        <w:numPr>
          <w:ilvl w:val="1"/>
          <w:numId w:val="57"/>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AE16B3">
      <w:pPr>
        <w:pStyle w:val="Estilo1"/>
        <w:numPr>
          <w:ilvl w:val="1"/>
          <w:numId w:val="57"/>
        </w:numPr>
        <w:contextualSpacing/>
        <w:rPr>
          <w:rFonts w:asciiTheme="minorHAnsi" w:hAnsiTheme="minorHAnsi" w:cstheme="minorHAnsi"/>
          <w:sz w:val="20"/>
          <w:szCs w:val="20"/>
        </w:rPr>
      </w:pPr>
      <w:r w:rsidRPr="001C4082">
        <w:rPr>
          <w:rFonts w:asciiTheme="minorHAnsi" w:hAnsiTheme="minorHAnsi" w:cstheme="minorHAnsi"/>
          <w:sz w:val="20"/>
          <w:szCs w:val="20"/>
        </w:rPr>
        <w:t>MATERIALES</w:t>
      </w:r>
      <w:r w:rsidRPr="001C4082">
        <w:rPr>
          <w:rFonts w:asciiTheme="minorHAnsi" w:eastAsiaTheme="minorHAnsi" w:hAnsiTheme="minorHAnsi" w:cstheme="minorHAnsi"/>
          <w:bCs/>
          <w:sz w:val="20"/>
          <w:szCs w:val="20"/>
          <w:lang w:val="es-BO" w:eastAsia="en-US"/>
        </w:rPr>
        <w:t>,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31499A" w:rsidRPr="001C4082" w:rsidTr="003627A8">
        <w:trPr>
          <w:jc w:val="center"/>
        </w:trPr>
        <w:tc>
          <w:tcPr>
            <w:tcW w:w="1210"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31499A" w:rsidRPr="001C4082" w:rsidRDefault="0031499A" w:rsidP="0031499A">
      <w:pPr>
        <w:pStyle w:val="Estilo1"/>
        <w:contextualSpacing/>
        <w:jc w:val="left"/>
        <w:rPr>
          <w:rFonts w:asciiTheme="minorHAnsi" w:hAnsiTheme="minorHAnsi" w:cstheme="minorHAnsi"/>
          <w:sz w:val="20"/>
          <w:szCs w:val="20"/>
        </w:rPr>
      </w:pPr>
    </w:p>
    <w:p w:rsidR="0031499A" w:rsidRPr="001C4082" w:rsidRDefault="0031499A" w:rsidP="00AE16B3">
      <w:pPr>
        <w:pStyle w:val="Estilo1"/>
        <w:numPr>
          <w:ilvl w:val="1"/>
          <w:numId w:val="57"/>
        </w:numPr>
        <w:contextualSpacing/>
        <w:rPr>
          <w:rFonts w:asciiTheme="minorHAnsi" w:hAnsiTheme="minorHAnsi" w:cstheme="minorHAnsi"/>
          <w:sz w:val="20"/>
          <w:szCs w:val="20"/>
        </w:rPr>
      </w:pPr>
      <w:r w:rsidRPr="001C4082">
        <w:rPr>
          <w:rFonts w:asciiTheme="minorHAnsi" w:hAnsiTheme="minorHAnsi" w:cstheme="minorHAnsi"/>
          <w:sz w:val="20"/>
          <w:szCs w:val="20"/>
        </w:rPr>
        <w:t>PROCEDIMIENTO</w:t>
      </w:r>
      <w:r w:rsidRPr="001C4082">
        <w:rPr>
          <w:rFonts w:asciiTheme="minorHAnsi" w:eastAsiaTheme="minorHAnsi" w:hAnsiTheme="minorHAnsi" w:cstheme="minorHAnsi"/>
          <w:bCs/>
          <w:sz w:val="20"/>
          <w:szCs w:val="20"/>
          <w:lang w:val="es-BO" w:eastAsia="en-US"/>
        </w:rPr>
        <w:t xml:space="preserve">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31499A">
      <w:pPr>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La profundidad de entierro de los postes debe ser de 0,70 metros con una fundación de hormigón de 0.60x0.60x0.70.</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AE16B3">
      <w:pPr>
        <w:pStyle w:val="Estilo1"/>
        <w:numPr>
          <w:ilvl w:val="1"/>
          <w:numId w:val="57"/>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bCs/>
          <w:sz w:val="20"/>
          <w:szCs w:val="20"/>
          <w:lang w:eastAsia="en-US"/>
        </w:rPr>
      </w:pPr>
    </w:p>
    <w:p w:rsidR="0031499A" w:rsidRPr="001C4082" w:rsidRDefault="0031499A" w:rsidP="00AE16B3">
      <w:pPr>
        <w:pStyle w:val="Estilo1"/>
        <w:numPr>
          <w:ilvl w:val="1"/>
          <w:numId w:val="57"/>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C278D" w:rsidRDefault="001C278D"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B47593" w:rsidRDefault="00B47593"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1C278D" w:rsidRPr="001C4082" w:rsidRDefault="00CC610C" w:rsidP="001C278D">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8</w:t>
      </w:r>
      <w:r w:rsidR="001C278D" w:rsidRPr="001C4082">
        <w:rPr>
          <w:rFonts w:asciiTheme="minorHAnsi" w:hAnsiTheme="minorHAnsi" w:cstheme="minorHAnsi"/>
          <w:color w:val="auto"/>
        </w:rPr>
        <w:t xml:space="preserve"> </w:t>
      </w:r>
      <w:r w:rsidR="001C278D" w:rsidRPr="001C4082">
        <w:rPr>
          <w:rFonts w:asciiTheme="minorHAnsi" w:hAnsiTheme="minorHAnsi" w:cstheme="minorHAnsi"/>
          <w:color w:val="auto"/>
          <w:lang w:val="es-ES_tradnl"/>
        </w:rPr>
        <w:t>PROVISIÓN Y COLOCADO DE CINTA DE SEÑALIZACIÓN.</w:t>
      </w:r>
      <w:r w:rsidR="001C278D" w:rsidRPr="001C4082">
        <w:rPr>
          <w:rFonts w:asciiTheme="minorHAnsi" w:hAnsiTheme="minorHAnsi" w:cstheme="minorHAnsi"/>
          <w:color w:val="auto"/>
        </w:rPr>
        <w:t xml:space="preserve"> </w:t>
      </w:r>
    </w:p>
    <w:p w:rsidR="001C278D" w:rsidRPr="001C4082" w:rsidRDefault="001C278D" w:rsidP="001C278D">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1C278D" w:rsidRPr="001C4082" w:rsidRDefault="001C278D" w:rsidP="001C278D">
      <w:pPr>
        <w:contextualSpacing/>
        <w:jc w:val="both"/>
        <w:rPr>
          <w:rFonts w:asciiTheme="minorHAnsi" w:hAnsiTheme="minorHAnsi" w:cstheme="minorHAnsi"/>
          <w:b/>
          <w:sz w:val="20"/>
          <w:szCs w:val="20"/>
        </w:rPr>
      </w:pPr>
    </w:p>
    <w:p w:rsidR="001C278D" w:rsidRPr="001C4082" w:rsidRDefault="001C278D" w:rsidP="000D7E7D">
      <w:pPr>
        <w:pStyle w:val="Prrafodelista"/>
        <w:numPr>
          <w:ilvl w:val="0"/>
          <w:numId w:val="35"/>
        </w:numPr>
        <w:contextualSpacing/>
        <w:rPr>
          <w:rFonts w:asciiTheme="minorHAnsi" w:eastAsia="Arial Unicode MS" w:hAnsiTheme="minorHAnsi" w:cstheme="minorHAnsi"/>
          <w:b/>
          <w:vanish/>
          <w:sz w:val="20"/>
          <w:szCs w:val="20"/>
          <w:lang w:val="es-ES_tradnl"/>
        </w:rPr>
      </w:pPr>
    </w:p>
    <w:p w:rsidR="001C278D" w:rsidRPr="001C4082" w:rsidRDefault="001C278D" w:rsidP="00CC610C">
      <w:pPr>
        <w:pStyle w:val="Estilo1"/>
        <w:numPr>
          <w:ilvl w:val="1"/>
          <w:numId w:val="32"/>
        </w:numPr>
        <w:contextualSpacing/>
        <w:jc w:val="left"/>
        <w:rPr>
          <w:rFonts w:asciiTheme="minorHAnsi" w:hAnsiTheme="minorHAnsi" w:cstheme="minorHAnsi"/>
          <w:b w:val="0"/>
          <w:sz w:val="20"/>
          <w:szCs w:val="20"/>
          <w:lang w:val="es-ES"/>
        </w:rPr>
      </w:pPr>
      <w:r w:rsidRPr="001C4082">
        <w:rPr>
          <w:rFonts w:asciiTheme="minorHAnsi" w:hAnsiTheme="minorHAnsi" w:cstheme="minorHAnsi"/>
          <w:sz w:val="20"/>
          <w:szCs w:val="20"/>
        </w:rPr>
        <w:t>DEFINICIÓN</w:t>
      </w:r>
      <w:r w:rsidRPr="001C4082">
        <w:rPr>
          <w:rFonts w:asciiTheme="minorHAnsi" w:hAnsiTheme="minorHAnsi" w:cstheme="minorHAnsi"/>
          <w:kern w:val="28"/>
          <w:sz w:val="20"/>
          <w:szCs w:val="20"/>
        </w:rPr>
        <w:t xml:space="preserve"> </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Este ítem se refiere a la provisión y colocación de cinta de señalización, que señalizará la red de gas a construir.</w:t>
      </w:r>
    </w:p>
    <w:p w:rsidR="001C278D" w:rsidRPr="001C4082" w:rsidRDefault="001C278D" w:rsidP="001C278D">
      <w:pPr>
        <w:pStyle w:val="Estilo1"/>
        <w:ind w:left="360"/>
        <w:contextualSpacing/>
        <w:rPr>
          <w:rFonts w:asciiTheme="minorHAnsi" w:hAnsiTheme="minorHAnsi" w:cstheme="minorHAnsi"/>
          <w:kern w:val="28"/>
          <w:sz w:val="20"/>
          <w:szCs w:val="20"/>
        </w:rPr>
      </w:pPr>
    </w:p>
    <w:p w:rsidR="001C278D" w:rsidRPr="001C4082" w:rsidRDefault="001C278D" w:rsidP="00CC610C">
      <w:pPr>
        <w:pStyle w:val="Estilo1"/>
        <w:numPr>
          <w:ilvl w:val="1"/>
          <w:numId w:val="32"/>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1C278D" w:rsidRPr="001C4082" w:rsidRDefault="001C278D" w:rsidP="001C278D">
      <w:pPr>
        <w:autoSpaceDE w:val="0"/>
        <w:autoSpaceDN w:val="0"/>
        <w:adjustRightInd w:val="0"/>
        <w:contextualSpacing/>
        <w:jc w:val="both"/>
        <w:rPr>
          <w:rFonts w:asciiTheme="minorHAnsi" w:hAnsiTheme="minorHAnsi" w:cstheme="minorHAnsi"/>
          <w:b/>
          <w:iCs/>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El proponente deberá considerar que el material a ser provisto debe ser nuevo.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CC610C">
      <w:pPr>
        <w:pStyle w:val="Estilo1"/>
        <w:numPr>
          <w:ilvl w:val="1"/>
          <w:numId w:val="32"/>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1C278D" w:rsidRPr="001C4082" w:rsidRDefault="001C278D" w:rsidP="001C278D">
      <w:pPr>
        <w:pStyle w:val="Estilo1"/>
        <w:contextualSpacing/>
        <w:rPr>
          <w:rFonts w:asciiTheme="minorHAnsi" w:hAnsiTheme="minorHAnsi" w:cstheme="minorHAnsi"/>
          <w:b w:val="0"/>
          <w:sz w:val="20"/>
          <w:szCs w:val="20"/>
          <w:lang w:val="es-ES"/>
        </w:rPr>
      </w:pPr>
    </w:p>
    <w:p w:rsidR="001C278D" w:rsidRPr="001C4082" w:rsidRDefault="001C278D" w:rsidP="001C278D">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1C278D" w:rsidRPr="001C4082" w:rsidRDefault="001C278D" w:rsidP="001C278D">
      <w:pPr>
        <w:contextualSpacing/>
        <w:jc w:val="both"/>
        <w:rPr>
          <w:rFonts w:asciiTheme="minorHAnsi" w:hAnsiTheme="minorHAnsi" w:cstheme="minorHAnsi"/>
          <w:sz w:val="20"/>
          <w:szCs w:val="20"/>
        </w:rPr>
      </w:pPr>
    </w:p>
    <w:p w:rsidR="001C278D" w:rsidRPr="001C4082" w:rsidRDefault="001C278D" w:rsidP="001C278D">
      <w:pPr>
        <w:contextualSpacing/>
        <w:jc w:val="both"/>
        <w:rPr>
          <w:rFonts w:asciiTheme="minorHAnsi" w:hAnsiTheme="minorHAnsi" w:cstheme="minorHAnsi"/>
          <w:sz w:val="20"/>
          <w:szCs w:val="20"/>
        </w:rPr>
      </w:pPr>
      <w:r w:rsidRPr="001C4082">
        <w:rPr>
          <w:rFonts w:asciiTheme="minorHAnsi" w:hAnsiTheme="minorHAnsi" w:cstheme="minorHAnsi"/>
          <w:sz w:val="20"/>
          <w:szCs w:val="20"/>
        </w:rPr>
        <w:t>Los bienes a adquirir deben cumplir con las siguientes características, mismas que tienen carácter enunciativo pero no limitativo: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Cinta de señalización de 50 micrones (de carácter obligatorio)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Ancho de la cinta de 35 cm. (como mínimo)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Color amarillo</w:t>
      </w:r>
    </w:p>
    <w:p w:rsidR="001C278D" w:rsidRPr="001C4082" w:rsidRDefault="001C278D" w:rsidP="000D7E7D">
      <w:pPr>
        <w:numPr>
          <w:ilvl w:val="2"/>
          <w:numId w:val="34"/>
        </w:numPr>
        <w:contextualSpacing/>
        <w:jc w:val="both"/>
        <w:rPr>
          <w:rFonts w:asciiTheme="minorHAnsi" w:hAnsiTheme="minorHAnsi" w:cstheme="minorHAnsi"/>
          <w:sz w:val="20"/>
          <w:szCs w:val="20"/>
        </w:rPr>
      </w:pPr>
      <w:r w:rsidRPr="001C4082">
        <w:rPr>
          <w:rFonts w:asciiTheme="minorHAnsi" w:hAnsiTheme="minorHAnsi" w:cstheme="minorHAnsi"/>
          <w:sz w:val="20"/>
          <w:szCs w:val="20"/>
        </w:rPr>
        <w:t>Texto: PRECAUCIÓN! YPFB LÍNEA DE GAS.</w:t>
      </w:r>
    </w:p>
    <w:p w:rsidR="001C278D" w:rsidRPr="001C4082" w:rsidRDefault="001C278D" w:rsidP="001C278D">
      <w:pPr>
        <w:tabs>
          <w:tab w:val="left" w:pos="1140"/>
        </w:tabs>
        <w:ind w:left="1108"/>
        <w:contextualSpacing/>
        <w:jc w:val="center"/>
        <w:rPr>
          <w:rFonts w:asciiTheme="minorHAnsi" w:eastAsia="Arial Unicode MS" w:hAnsiTheme="minorHAnsi" w:cstheme="minorHAnsi"/>
          <w:b/>
          <w:bCs/>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7456" behindDoc="0" locked="0" layoutInCell="1" allowOverlap="1" wp14:anchorId="2504CC96" wp14:editId="44294ACB">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B6A8AE"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1C4082">
        <w:rPr>
          <w:rFonts w:asciiTheme="minorHAnsi" w:eastAsia="Arial Unicode MS" w:hAnsiTheme="minorHAnsi" w:cstheme="minorHAnsi"/>
          <w:b/>
          <w:bCs/>
          <w:sz w:val="20"/>
          <w:szCs w:val="20"/>
        </w:rPr>
        <w:t>GRAFICO 1 (Dimensiones)</w:t>
      </w:r>
    </w:p>
    <w:p w:rsidR="001C278D" w:rsidRPr="001C4082" w:rsidRDefault="001C278D" w:rsidP="001C278D">
      <w:pPr>
        <w:tabs>
          <w:tab w:val="left" w:pos="3960"/>
        </w:tabs>
        <w:contextualSpacing/>
        <w:jc w:val="center"/>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8480" behindDoc="0" locked="0" layoutInCell="1" allowOverlap="1" wp14:anchorId="7F271F57" wp14:editId="1AEA4564">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03963" w:rsidRPr="00723B04" w:rsidRDefault="00403963" w:rsidP="001C278D">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7F271F57"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403963" w:rsidRPr="00723B04" w:rsidRDefault="00403963" w:rsidP="001C278D">
                      <w:pPr>
                        <w:rPr>
                          <w:b/>
                          <w:lang w:val="es-BO"/>
                        </w:rPr>
                      </w:pPr>
                      <w:r w:rsidRPr="00723B04">
                        <w:rPr>
                          <w:b/>
                          <w:lang w:val="es-BO"/>
                        </w:rPr>
                        <w:t>35 (cm)</w:t>
                      </w:r>
                    </w:p>
                  </w:txbxContent>
                </v:textbox>
              </v:shape>
            </w:pict>
          </mc:Fallback>
        </mc:AlternateContent>
      </w:r>
      <w:r w:rsidRPr="001C4082">
        <w:rPr>
          <w:rFonts w:asciiTheme="minorHAnsi" w:hAnsiTheme="minorHAnsi" w:cstheme="minorHAnsi"/>
          <w:b/>
          <w:noProof/>
          <w:sz w:val="20"/>
          <w:szCs w:val="20"/>
        </w:rPr>
        <w:drawing>
          <wp:inline distT="0" distB="0" distL="0" distR="0" wp14:anchorId="2874DFAD" wp14:editId="26B5BB3A">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1C278D" w:rsidRPr="001C4082" w:rsidRDefault="001C278D" w:rsidP="001C278D">
      <w:pPr>
        <w:contextualSpacing/>
        <w:jc w:val="both"/>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6432" behindDoc="0" locked="0" layoutInCell="1" allowOverlap="1" wp14:anchorId="24DC6F92" wp14:editId="37B1032A">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BE2A00" id="Conector recto de flecha 7" o:spid="_x0000_s1026" type="#_x0000_t32" style="position:absolute;margin-left:134.7pt;margin-top:8.5pt;width:190.75pt;height:.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1C278D" w:rsidRPr="001C4082" w:rsidRDefault="001C278D" w:rsidP="001C278D">
      <w:pPr>
        <w:contextualSpacing/>
        <w:jc w:val="center"/>
        <w:rPr>
          <w:rFonts w:asciiTheme="minorHAnsi" w:hAnsiTheme="minorHAnsi" w:cstheme="minorHAnsi"/>
          <w:b/>
          <w:sz w:val="20"/>
          <w:szCs w:val="20"/>
        </w:rPr>
      </w:pPr>
      <w:r w:rsidRPr="001C4082">
        <w:rPr>
          <w:rFonts w:asciiTheme="minorHAnsi" w:hAnsiTheme="minorHAnsi" w:cstheme="minorHAnsi"/>
          <w:b/>
          <w:sz w:val="20"/>
          <w:szCs w:val="20"/>
        </w:rPr>
        <w:t>500 metros</w:t>
      </w:r>
    </w:p>
    <w:p w:rsidR="001C278D" w:rsidRPr="001C4082" w:rsidRDefault="001C278D" w:rsidP="001C278D">
      <w:pPr>
        <w:tabs>
          <w:tab w:val="left" w:pos="1140"/>
        </w:tabs>
        <w:ind w:left="1108"/>
        <w:contextualSpacing/>
        <w:jc w:val="both"/>
        <w:rPr>
          <w:rFonts w:asciiTheme="minorHAnsi" w:eastAsia="Arial Unicode MS" w:hAnsiTheme="minorHAnsi" w:cstheme="minorHAnsi"/>
          <w:b/>
          <w:bCs/>
          <w:sz w:val="20"/>
          <w:szCs w:val="20"/>
        </w:rPr>
      </w:pP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iCs/>
          <w:sz w:val="20"/>
          <w:szCs w:val="20"/>
        </w:rPr>
        <w:t>La cinta de señalización debe ser ubicada 30 cm antes del nivel superior de la zanja indicando “PRECAUCIÓN – LÍNEA DE GAS”</w:t>
      </w: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1C278D" w:rsidRPr="001C4082" w:rsidRDefault="001C278D" w:rsidP="001C278D">
      <w:pPr>
        <w:widowControl w:val="0"/>
        <w:autoSpaceDE w:val="0"/>
        <w:autoSpaceDN w:val="0"/>
        <w:adjustRightInd w:val="0"/>
        <w:contextualSpacing/>
        <w:jc w:val="both"/>
        <w:rPr>
          <w:rFonts w:asciiTheme="minorHAnsi" w:hAnsiTheme="minorHAnsi" w:cstheme="minorHAnsi"/>
          <w:sz w:val="20"/>
          <w:szCs w:val="20"/>
        </w:rPr>
      </w:pPr>
    </w:p>
    <w:p w:rsidR="001C278D" w:rsidRPr="001C4082" w:rsidRDefault="001C278D" w:rsidP="00CC610C">
      <w:pPr>
        <w:pStyle w:val="Estilo1"/>
        <w:numPr>
          <w:ilvl w:val="1"/>
          <w:numId w:val="32"/>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1C278D" w:rsidRPr="001C4082" w:rsidRDefault="001C278D" w:rsidP="001C278D">
      <w:pPr>
        <w:pStyle w:val="Estilo1"/>
        <w:ind w:left="426"/>
        <w:contextualSpacing/>
        <w:rPr>
          <w:rFonts w:asciiTheme="minorHAnsi" w:hAnsiTheme="minorHAnsi" w:cstheme="minorHAnsi"/>
          <w:sz w:val="20"/>
          <w:szCs w:val="20"/>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278D" w:rsidRPr="001C4082" w:rsidRDefault="001C278D" w:rsidP="001C278D">
      <w:pPr>
        <w:jc w:val="both"/>
        <w:rPr>
          <w:rFonts w:asciiTheme="minorHAnsi" w:hAnsiTheme="minorHAnsi" w:cstheme="minorHAnsi"/>
          <w:kern w:val="28"/>
          <w:sz w:val="20"/>
          <w:szCs w:val="20"/>
          <w:lang w:val="es-ES_tradnl"/>
        </w:rPr>
      </w:pPr>
    </w:p>
    <w:p w:rsidR="001C278D" w:rsidRPr="001C4082" w:rsidRDefault="001C278D" w:rsidP="001C278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Pr="001C4082" w:rsidRDefault="001C278D" w:rsidP="001C278D">
      <w:pPr>
        <w:jc w:val="both"/>
        <w:rPr>
          <w:rFonts w:asciiTheme="minorHAnsi" w:hAnsiTheme="minorHAnsi" w:cstheme="minorHAnsi"/>
          <w:kern w:val="28"/>
          <w:sz w:val="20"/>
          <w:szCs w:val="20"/>
        </w:rPr>
      </w:pPr>
    </w:p>
    <w:p w:rsidR="001C278D" w:rsidRPr="001C4082" w:rsidRDefault="001C278D" w:rsidP="00CC610C">
      <w:pPr>
        <w:pStyle w:val="Estilo1"/>
        <w:numPr>
          <w:ilvl w:val="1"/>
          <w:numId w:val="32"/>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1C278D" w:rsidRPr="001C4082" w:rsidRDefault="001C278D" w:rsidP="001C278D">
      <w:pPr>
        <w:pStyle w:val="Prrafodelista"/>
        <w:ind w:left="0"/>
        <w:jc w:val="both"/>
        <w:rPr>
          <w:rFonts w:asciiTheme="minorHAnsi" w:hAnsiTheme="minorHAnsi" w:cstheme="minorHAnsi"/>
          <w:kern w:val="28"/>
          <w:sz w:val="20"/>
          <w:szCs w:val="20"/>
        </w:rPr>
      </w:pPr>
      <w:r w:rsidRPr="001C4082">
        <w:rPr>
          <w:rFonts w:asciiTheme="minorHAnsi" w:hAnsiTheme="minorHAnsi" w:cstheme="minorHAnsi"/>
          <w:sz w:val="20"/>
          <w:szCs w:val="20"/>
        </w:rPr>
        <w:t xml:space="preserve">La provisión y colocación de </w:t>
      </w:r>
      <w:r w:rsidRPr="001C4082">
        <w:rPr>
          <w:rFonts w:asciiTheme="minorHAnsi" w:hAnsiTheme="minorHAnsi" w:cstheme="minorHAnsi"/>
          <w:iCs/>
          <w:sz w:val="20"/>
          <w:szCs w:val="20"/>
        </w:rPr>
        <w:t xml:space="preserve">cinta de señalización </w:t>
      </w:r>
      <w:r w:rsidRPr="001C4082">
        <w:rPr>
          <w:rFonts w:asciiTheme="minorHAnsi" w:hAnsiTheme="minorHAnsi" w:cstheme="minorHAnsi"/>
          <w:sz w:val="20"/>
          <w:szCs w:val="20"/>
        </w:rPr>
        <w:t>será medida por metro lineal,</w:t>
      </w:r>
      <w:r w:rsidRPr="001C4082">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1C278D" w:rsidRPr="001C4082" w:rsidRDefault="001C278D" w:rsidP="001C278D">
      <w:pPr>
        <w:pStyle w:val="Prrafodelista"/>
        <w:ind w:left="0"/>
        <w:jc w:val="both"/>
        <w:rPr>
          <w:rFonts w:asciiTheme="minorHAnsi" w:hAnsiTheme="minorHAnsi" w:cstheme="minorHAnsi"/>
          <w:kern w:val="28"/>
          <w:sz w:val="20"/>
          <w:szCs w:val="20"/>
        </w:rPr>
      </w:pPr>
    </w:p>
    <w:p w:rsidR="001C278D" w:rsidRPr="001C4082" w:rsidRDefault="001C278D" w:rsidP="001C278D">
      <w:pPr>
        <w:pStyle w:val="Prrafodelista"/>
        <w:ind w:left="0"/>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B47593" w:rsidRDefault="00B47593" w:rsidP="0031499A">
      <w:pPr>
        <w:rPr>
          <w:lang w:val="es-BO" w:eastAsia="en-US"/>
        </w:rPr>
      </w:pPr>
    </w:p>
    <w:p w:rsidR="00CC610C" w:rsidRDefault="00CC610C" w:rsidP="0031499A">
      <w:pPr>
        <w:rPr>
          <w:lang w:val="es-BO" w:eastAsia="en-US"/>
        </w:rPr>
      </w:pPr>
    </w:p>
    <w:p w:rsidR="00CC610C" w:rsidRDefault="00CC610C" w:rsidP="0031499A">
      <w:pPr>
        <w:rPr>
          <w:lang w:val="es-BO" w:eastAsia="en-US"/>
        </w:rPr>
      </w:pPr>
    </w:p>
    <w:p w:rsidR="00B47593" w:rsidRDefault="00B47593" w:rsidP="0031499A">
      <w:pPr>
        <w:rPr>
          <w:lang w:val="es-BO" w:eastAsia="en-US"/>
        </w:rPr>
      </w:pPr>
    </w:p>
    <w:p w:rsidR="00A948DF" w:rsidRPr="001C4082" w:rsidRDefault="00CC610C" w:rsidP="00A948DF">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9</w:t>
      </w:r>
      <w:r w:rsidR="00A948DF" w:rsidRPr="001C4082">
        <w:rPr>
          <w:rFonts w:asciiTheme="minorHAnsi" w:hAnsiTheme="minorHAnsi" w:cstheme="minorHAnsi"/>
          <w:color w:val="auto"/>
        </w:rPr>
        <w:t xml:space="preserve"> </w:t>
      </w:r>
      <w:r w:rsidR="00A948DF" w:rsidRPr="001C4082">
        <w:rPr>
          <w:rFonts w:asciiTheme="minorHAnsi" w:hAnsiTheme="minorHAnsi" w:cstheme="minorHAnsi"/>
          <w:color w:val="auto"/>
          <w:lang w:val="es-ES_tradnl"/>
        </w:rPr>
        <w:t>RELLENO Y COMPACTADO DE ZANJA CON TIERRA CERNIDA S/PROVISIÓN.</w:t>
      </w:r>
      <w:r w:rsidR="00A948DF" w:rsidRPr="001C4082">
        <w:rPr>
          <w:rFonts w:asciiTheme="minorHAnsi" w:hAnsiTheme="minorHAnsi" w:cstheme="minorHAnsi"/>
          <w:color w:val="auto"/>
        </w:rPr>
        <w:t xml:space="preserve"> </w:t>
      </w:r>
    </w:p>
    <w:p w:rsidR="00A948DF" w:rsidRPr="001C4082" w:rsidRDefault="00A948DF" w:rsidP="00A948DF">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A948DF" w:rsidRPr="001C4082" w:rsidRDefault="00A948DF" w:rsidP="00A948DF">
      <w:pPr>
        <w:contextualSpacing/>
        <w:jc w:val="both"/>
        <w:rPr>
          <w:rFonts w:asciiTheme="minorHAnsi" w:hAnsiTheme="minorHAnsi" w:cstheme="minorHAnsi"/>
          <w:b/>
          <w:sz w:val="20"/>
          <w:szCs w:val="20"/>
        </w:rPr>
      </w:pPr>
    </w:p>
    <w:p w:rsidR="00A948DF" w:rsidRPr="001C4082" w:rsidRDefault="00A948DF" w:rsidP="000D7E7D">
      <w:pPr>
        <w:pStyle w:val="Prrafodelista"/>
        <w:numPr>
          <w:ilvl w:val="0"/>
          <w:numId w:val="24"/>
        </w:numPr>
        <w:contextualSpacing/>
        <w:rPr>
          <w:rFonts w:asciiTheme="minorHAnsi" w:eastAsia="Arial Unicode MS" w:hAnsiTheme="minorHAnsi" w:cstheme="minorHAnsi"/>
          <w:b/>
          <w:vanish/>
          <w:sz w:val="20"/>
          <w:szCs w:val="20"/>
          <w:lang w:val="es-ES_tradnl"/>
        </w:rPr>
      </w:pPr>
    </w:p>
    <w:p w:rsidR="00A948DF" w:rsidRPr="001C4082" w:rsidRDefault="00A948DF" w:rsidP="00CC610C">
      <w:pPr>
        <w:pStyle w:val="Estilo1"/>
        <w:numPr>
          <w:ilvl w:val="1"/>
          <w:numId w:val="58"/>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DEFINICIÓN</w:t>
      </w:r>
    </w:p>
    <w:p w:rsidR="00A948DF" w:rsidRPr="001C4082" w:rsidRDefault="00A948DF" w:rsidP="00A948DF">
      <w:pPr>
        <w:pStyle w:val="Sangra3detindependiente"/>
        <w:spacing w:after="0" w:line="240" w:lineRule="auto"/>
        <w:ind w:left="0"/>
        <w:contextualSpacing/>
        <w:jc w:val="both"/>
        <w:rPr>
          <w:rFonts w:cstheme="minorHAnsi"/>
          <w:sz w:val="20"/>
          <w:szCs w:val="20"/>
        </w:rPr>
      </w:pPr>
      <w:r w:rsidRPr="001C4082">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48DF" w:rsidRPr="001C4082" w:rsidRDefault="00A948DF" w:rsidP="00A948DF">
      <w:pPr>
        <w:pStyle w:val="Sangra3detindependiente"/>
        <w:spacing w:after="0" w:line="240" w:lineRule="auto"/>
        <w:ind w:left="0"/>
        <w:contextualSpacing/>
        <w:jc w:val="both"/>
        <w:rPr>
          <w:rFonts w:cstheme="minorHAnsi"/>
          <w:sz w:val="20"/>
          <w:szCs w:val="20"/>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bookmarkStart w:id="19" w:name="_Toc314666639"/>
      <w:r w:rsidRPr="001C4082">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9"/>
    </w:p>
    <w:p w:rsidR="00A948DF" w:rsidRDefault="00A948DF" w:rsidP="00A948DF">
      <w:pPr>
        <w:contextualSpacing/>
        <w:jc w:val="both"/>
        <w:rPr>
          <w:rFonts w:asciiTheme="minorHAnsi" w:eastAsia="Arial Unicode MS" w:hAnsiTheme="minorHAnsi" w:cstheme="minorHAnsi"/>
          <w:sz w:val="20"/>
          <w:szCs w:val="20"/>
          <w:lang w:val="es-ES_tradnl"/>
        </w:rPr>
      </w:pPr>
    </w:p>
    <w:p w:rsidR="00B47593" w:rsidRDefault="00B47593" w:rsidP="00A948DF">
      <w:pPr>
        <w:contextualSpacing/>
        <w:jc w:val="both"/>
        <w:rPr>
          <w:rFonts w:asciiTheme="minorHAnsi" w:eastAsia="Arial Unicode MS" w:hAnsiTheme="minorHAnsi" w:cstheme="minorHAnsi"/>
          <w:sz w:val="20"/>
          <w:szCs w:val="20"/>
          <w:lang w:val="es-ES_tradnl"/>
        </w:rPr>
      </w:pPr>
    </w:p>
    <w:p w:rsidR="00B47593" w:rsidRPr="001C4082" w:rsidRDefault="00B47593" w:rsidP="00A948DF">
      <w:pPr>
        <w:contextualSpacing/>
        <w:jc w:val="both"/>
        <w:rPr>
          <w:rFonts w:asciiTheme="minorHAnsi" w:eastAsia="Arial Unicode MS" w:hAnsiTheme="minorHAnsi" w:cstheme="minorHAnsi"/>
          <w:sz w:val="20"/>
          <w:szCs w:val="20"/>
          <w:lang w:val="es-ES_tradnl"/>
        </w:rPr>
      </w:pPr>
    </w:p>
    <w:p w:rsidR="00A948DF" w:rsidRPr="001C4082" w:rsidRDefault="00A948DF" w:rsidP="00CC610C">
      <w:pPr>
        <w:pStyle w:val="Estilo1"/>
        <w:numPr>
          <w:ilvl w:val="1"/>
          <w:numId w:val="58"/>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MATERIAL</w:t>
      </w:r>
      <w:r w:rsidRPr="001C4082">
        <w:rPr>
          <w:rFonts w:asciiTheme="minorHAnsi" w:hAnsiTheme="minorHAnsi" w:cstheme="minorHAnsi"/>
          <w:kern w:val="28"/>
          <w:sz w:val="20"/>
          <w:szCs w:val="20"/>
        </w:rPr>
        <w:t>, HERRAMIENTAS Y EQUIPO</w:t>
      </w:r>
    </w:p>
    <w:p w:rsidR="00A948DF" w:rsidRPr="001C4082" w:rsidRDefault="00A948DF" w:rsidP="00A948DF">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lang w:val="es-ES_tradnl"/>
        </w:rPr>
        <w:t xml:space="preserve"> </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1C4082">
        <w:rPr>
          <w:rFonts w:asciiTheme="minorHAnsi" w:eastAsia="Arial Unicode MS" w:hAnsiTheme="minorHAnsi" w:cstheme="minorHAnsi"/>
          <w:b/>
          <w:sz w:val="20"/>
          <w:szCs w:val="20"/>
          <w:lang w:val="es-ES_tradnl"/>
        </w:rPr>
        <w:t>,</w:t>
      </w:r>
      <w:r w:rsidRPr="001C4082">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CC610C">
      <w:pPr>
        <w:pStyle w:val="Estilo1"/>
        <w:numPr>
          <w:ilvl w:val="1"/>
          <w:numId w:val="58"/>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w:t>
      </w:r>
      <w:r w:rsidRPr="001C4082">
        <w:rPr>
          <w:rFonts w:asciiTheme="minorHAnsi" w:hAnsiTheme="minorHAnsi" w:cstheme="minorHAnsi"/>
          <w:kern w:val="28"/>
          <w:sz w:val="20"/>
          <w:szCs w:val="20"/>
        </w:rPr>
        <w:t xml:space="preserve"> PARA LA EJECUCIÓN</w:t>
      </w: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iCs/>
          <w:sz w:val="20"/>
          <w:szCs w:val="20"/>
          <w:lang w:val="es-ES_tradnl"/>
        </w:rPr>
        <w:t xml:space="preserve">El relleno y compactado de material, se realizara en dos capas de material. La primera capa será </w:t>
      </w:r>
      <w:bookmarkStart w:id="20" w:name="_Toc314666646"/>
      <w:r w:rsidRPr="001C4082">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20"/>
      <w:r w:rsidRPr="001C4082">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21" w:name="_Toc314666649"/>
      <w:r w:rsidRPr="001C4082">
        <w:rPr>
          <w:rFonts w:asciiTheme="minorHAnsi" w:hAnsiTheme="minorHAnsi" w:cstheme="minorHAnsi"/>
          <w:iCs/>
          <w:sz w:val="20"/>
          <w:szCs w:val="20"/>
          <w:lang w:val="es-ES_tradnl"/>
        </w:rPr>
        <w:t>tadas con apisonadores manuales,</w:t>
      </w:r>
      <w:r w:rsidRPr="001C4082">
        <w:rPr>
          <w:rFonts w:asciiTheme="minorHAnsi" w:hAnsiTheme="minorHAnsi" w:cstheme="minorHAnsi"/>
          <w:sz w:val="20"/>
          <w:szCs w:val="20"/>
          <w:lang w:val="es-ES_tradnl"/>
        </w:rPr>
        <w:t xml:space="preserve"> el control de compactación será realizado por el SUPERVISOR DE OBRA.</w:t>
      </w:r>
      <w:bookmarkEnd w:id="21"/>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Para la verificación de espesores se utilizara una varilla de medición.</w:t>
      </w:r>
    </w:p>
    <w:p w:rsidR="00A948DF" w:rsidRPr="001C4082" w:rsidRDefault="00A948DF" w:rsidP="00A948DF">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A948DF" w:rsidRPr="001C4082" w:rsidRDefault="00A948DF" w:rsidP="00A948DF">
      <w:pPr>
        <w:tabs>
          <w:tab w:val="left" w:pos="0"/>
          <w:tab w:val="left" w:pos="142"/>
        </w:tabs>
        <w:contextualSpacing/>
        <w:jc w:val="both"/>
        <w:rPr>
          <w:rFonts w:asciiTheme="minorHAnsi" w:hAnsiTheme="minorHAnsi" w:cstheme="minorHAnsi"/>
          <w:iCs/>
          <w:sz w:val="20"/>
          <w:szCs w:val="20"/>
          <w:lang w:val="es-ES_tradnl"/>
        </w:rPr>
      </w:pPr>
    </w:p>
    <w:p w:rsidR="00A948DF" w:rsidRPr="001C4082" w:rsidRDefault="00A948DF" w:rsidP="00A948DF">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948DF" w:rsidRPr="001C4082" w:rsidRDefault="00A948DF" w:rsidP="00A948DF">
      <w:pPr>
        <w:tabs>
          <w:tab w:val="left" w:pos="0"/>
        </w:tabs>
        <w:contextualSpacing/>
        <w:jc w:val="both"/>
        <w:rPr>
          <w:rFonts w:asciiTheme="minorHAnsi" w:hAnsiTheme="minorHAnsi" w:cstheme="minorHAnsi"/>
          <w:kern w:val="28"/>
          <w:sz w:val="20"/>
          <w:szCs w:val="20"/>
          <w:lang w:val="es-ES_tradnl"/>
        </w:rPr>
      </w:pPr>
    </w:p>
    <w:p w:rsidR="00A948DF" w:rsidRPr="001C4082" w:rsidRDefault="00A948DF" w:rsidP="00A948DF">
      <w:pPr>
        <w:numPr>
          <w:ilvl w:val="0"/>
          <w:numId w:val="13"/>
        </w:numPr>
        <w:ind w:firstLine="6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terminado el relleno el CONTRATISTA deberá cumplir lo siguiente:</w:t>
      </w:r>
    </w:p>
    <w:p w:rsidR="00A948DF" w:rsidRPr="001C4082" w:rsidRDefault="00A948DF" w:rsidP="00A948DF">
      <w:pPr>
        <w:tabs>
          <w:tab w:val="num" w:pos="2769"/>
        </w:tabs>
        <w:contextualSpacing/>
        <w:jc w:val="both"/>
        <w:rPr>
          <w:rFonts w:asciiTheme="minorHAnsi" w:eastAsia="Arial Unicode MS" w:hAnsiTheme="minorHAnsi" w:cstheme="minorHAnsi"/>
          <w:sz w:val="20"/>
          <w:szCs w:val="20"/>
          <w:lang w:val="es-ES_tradnl"/>
        </w:rPr>
      </w:pPr>
    </w:p>
    <w:p w:rsidR="00A948DF" w:rsidRPr="001C4082" w:rsidRDefault="00A948DF" w:rsidP="00E2422D">
      <w:pPr>
        <w:numPr>
          <w:ilvl w:val="0"/>
          <w:numId w:val="14"/>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A948DF" w:rsidRPr="001C4082" w:rsidRDefault="00A948DF" w:rsidP="00E2422D">
      <w:pPr>
        <w:numPr>
          <w:ilvl w:val="0"/>
          <w:numId w:val="14"/>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A948DF" w:rsidRPr="001C4082" w:rsidRDefault="00A948DF" w:rsidP="00A948DF">
      <w:pPr>
        <w:contextualSpacing/>
        <w:jc w:val="both"/>
        <w:rPr>
          <w:rFonts w:asciiTheme="minorHAnsi" w:eastAsia="Arial Unicode MS" w:hAnsiTheme="minorHAnsi" w:cstheme="minorHAnsi"/>
          <w:sz w:val="20"/>
          <w:szCs w:val="20"/>
          <w:lang w:val="es-ES_tradnl"/>
        </w:rPr>
      </w:pPr>
    </w:p>
    <w:p w:rsidR="00A948DF" w:rsidRPr="001C4082" w:rsidRDefault="00A948DF" w:rsidP="00A948DF">
      <w:pPr>
        <w:numPr>
          <w:ilvl w:val="0"/>
          <w:numId w:val="13"/>
        </w:numPr>
        <w:tabs>
          <w:tab w:val="num" w:pos="709"/>
        </w:tabs>
        <w:ind w:left="709" w:hanging="283"/>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A948DF" w:rsidRPr="001C4082" w:rsidRDefault="00A948DF" w:rsidP="00A948DF">
      <w:pPr>
        <w:tabs>
          <w:tab w:val="num" w:pos="709"/>
        </w:tabs>
        <w:ind w:left="709"/>
        <w:contextualSpacing/>
        <w:jc w:val="both"/>
        <w:rPr>
          <w:rFonts w:asciiTheme="minorHAnsi" w:eastAsia="Arial Unicode MS" w:hAnsiTheme="minorHAnsi" w:cstheme="minorHAnsi"/>
          <w:sz w:val="20"/>
          <w:szCs w:val="20"/>
          <w:lang w:val="es-ES_tradnl"/>
        </w:rPr>
      </w:pPr>
    </w:p>
    <w:p w:rsidR="00A948DF" w:rsidRPr="001C4082" w:rsidRDefault="00A948DF" w:rsidP="00CC610C">
      <w:pPr>
        <w:pStyle w:val="Estilo1"/>
        <w:numPr>
          <w:ilvl w:val="1"/>
          <w:numId w:val="58"/>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48DF" w:rsidRPr="001C4082" w:rsidRDefault="00A948DF" w:rsidP="00A948DF">
      <w:pPr>
        <w:jc w:val="both"/>
        <w:rPr>
          <w:rFonts w:asciiTheme="minorHAnsi" w:hAnsiTheme="minorHAnsi" w:cstheme="minorHAnsi"/>
          <w:kern w:val="28"/>
          <w:sz w:val="20"/>
          <w:szCs w:val="20"/>
          <w:lang w:val="es-ES_tradnl"/>
        </w:rPr>
      </w:pP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948DF" w:rsidRPr="001C4082" w:rsidRDefault="00A948DF" w:rsidP="00A948DF">
      <w:pPr>
        <w:jc w:val="both"/>
        <w:rPr>
          <w:rFonts w:asciiTheme="minorHAnsi" w:hAnsiTheme="minorHAnsi" w:cstheme="minorHAnsi"/>
          <w:kern w:val="28"/>
          <w:sz w:val="20"/>
          <w:szCs w:val="20"/>
          <w:lang w:val="es-ES_tradnl"/>
        </w:rPr>
      </w:pPr>
    </w:p>
    <w:p w:rsidR="00A948DF" w:rsidRPr="001C4082" w:rsidRDefault="00A948DF" w:rsidP="00A948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948DF" w:rsidRPr="001C4082" w:rsidRDefault="00A948DF" w:rsidP="00A948DF">
      <w:pPr>
        <w:jc w:val="both"/>
        <w:rPr>
          <w:rFonts w:asciiTheme="minorHAnsi" w:hAnsiTheme="minorHAnsi" w:cstheme="minorHAnsi"/>
          <w:sz w:val="20"/>
          <w:szCs w:val="20"/>
        </w:rPr>
      </w:pPr>
    </w:p>
    <w:p w:rsidR="00A948DF" w:rsidRPr="001C4082" w:rsidRDefault="00A948DF" w:rsidP="00CC610C">
      <w:pPr>
        <w:pStyle w:val="Estilo1"/>
        <w:numPr>
          <w:ilvl w:val="1"/>
          <w:numId w:val="58"/>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w:t>
      </w:r>
      <w:r w:rsidRPr="001C4082">
        <w:rPr>
          <w:rFonts w:asciiTheme="minorHAnsi" w:hAnsiTheme="minorHAnsi" w:cstheme="minorHAnsi"/>
          <w:bCs/>
          <w:sz w:val="20"/>
          <w:szCs w:val="20"/>
        </w:rPr>
        <w:t xml:space="preserve"> Y FORMA DE PAGO</w:t>
      </w:r>
    </w:p>
    <w:p w:rsidR="00A948DF" w:rsidRPr="001C4082" w:rsidRDefault="00A948DF" w:rsidP="00A948DF">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A948DF" w:rsidRPr="001C4082" w:rsidRDefault="00A948DF" w:rsidP="00A948DF">
      <w:pPr>
        <w:contextualSpacing/>
        <w:jc w:val="both"/>
        <w:rPr>
          <w:rFonts w:asciiTheme="minorHAnsi" w:hAnsiTheme="minorHAnsi" w:cstheme="minorHAnsi"/>
          <w:sz w:val="20"/>
          <w:szCs w:val="20"/>
        </w:rPr>
      </w:pPr>
    </w:p>
    <w:p w:rsidR="00A948DF" w:rsidRPr="001C4082" w:rsidRDefault="00A948DF" w:rsidP="00A948DF">
      <w:pPr>
        <w:contextualSpacing/>
        <w:jc w:val="both"/>
        <w:rPr>
          <w:rFonts w:asciiTheme="minorHAnsi" w:hAnsiTheme="minorHAnsi" w:cstheme="minorHAnsi"/>
          <w:sz w:val="20"/>
          <w:szCs w:val="20"/>
        </w:rPr>
      </w:pPr>
      <w:r w:rsidRPr="001C4082">
        <w:rPr>
          <w:rFonts w:asciiTheme="minorHAnsi" w:hAnsiTheme="minorHAnsi" w:cstheme="minorHAnsi"/>
          <w:sz w:val="20"/>
          <w:szCs w:val="20"/>
        </w:rPr>
        <w:t>La medición se efectuará sobre la geometría del espacio rellenado descontando el volumen de la red y de los fundas de seguridad, cámaras etc.</w:t>
      </w:r>
    </w:p>
    <w:p w:rsidR="00A948DF" w:rsidRPr="001C4082" w:rsidRDefault="00A948DF" w:rsidP="00A948DF">
      <w:pPr>
        <w:contextualSpacing/>
        <w:jc w:val="both"/>
        <w:rPr>
          <w:rFonts w:asciiTheme="minorHAnsi" w:hAnsiTheme="minorHAnsi" w:cstheme="minorHAnsi"/>
          <w:sz w:val="20"/>
          <w:szCs w:val="20"/>
        </w:rPr>
      </w:pPr>
    </w:p>
    <w:p w:rsidR="00A948DF" w:rsidRPr="001C4082" w:rsidRDefault="00A948DF" w:rsidP="00A948DF">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A948DF" w:rsidRPr="001C4082" w:rsidRDefault="00A948DF" w:rsidP="00A948DF">
      <w:pPr>
        <w:contextualSpacing/>
        <w:jc w:val="both"/>
        <w:rPr>
          <w:rFonts w:asciiTheme="minorHAnsi" w:hAnsiTheme="minorHAnsi" w:cstheme="minorHAnsi"/>
          <w:sz w:val="20"/>
          <w:szCs w:val="20"/>
          <w:lang w:val="es-ES_tradnl"/>
        </w:rPr>
      </w:pPr>
    </w:p>
    <w:p w:rsidR="00A948DF" w:rsidRDefault="00A948DF" w:rsidP="00A948DF">
      <w:pPr>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A948DF" w:rsidRPr="001C4082" w:rsidRDefault="00A948DF" w:rsidP="0031499A">
      <w:pPr>
        <w:rPr>
          <w:lang w:val="es-BO" w:eastAsia="en-US"/>
        </w:rPr>
      </w:pPr>
    </w:p>
    <w:p w:rsidR="0031499A" w:rsidRPr="001C4082" w:rsidRDefault="007B0031"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1</w:t>
      </w:r>
      <w:r w:rsidR="00CC610C">
        <w:rPr>
          <w:rFonts w:asciiTheme="minorHAnsi" w:hAnsiTheme="minorHAnsi" w:cstheme="minorHAnsi"/>
          <w:color w:val="auto"/>
        </w:rPr>
        <w:t>0</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RELLENO Y COMPACTADO DE ZANJA CON MATERIAL FINO C/</w:t>
      </w:r>
      <w:r w:rsidR="00753938" w:rsidRPr="001C4082">
        <w:rPr>
          <w:rFonts w:asciiTheme="minorHAnsi" w:eastAsiaTheme="minorHAnsi" w:hAnsiTheme="minorHAnsi" w:cstheme="minorHAnsi"/>
          <w:bCs w:val="0"/>
          <w:color w:val="auto"/>
        </w:rPr>
        <w:t>PROVISIÓN</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CC610C">
      <w:pPr>
        <w:pStyle w:val="Estilo1"/>
        <w:numPr>
          <w:ilvl w:val="1"/>
          <w:numId w:val="30"/>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DEFINICIÓN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1C4082">
        <w:rPr>
          <w:rFonts w:asciiTheme="minorHAnsi" w:eastAsiaTheme="minorHAnsi" w:hAnsiTheme="minorHAnsi" w:cstheme="minorHAnsi"/>
          <w:b/>
          <w:bCs/>
          <w:sz w:val="20"/>
          <w:szCs w:val="20"/>
          <w:lang w:val="es-BO" w:eastAsia="en-US"/>
        </w:rPr>
        <w:t>arena fina y/o Tierra cernida</w:t>
      </w:r>
      <w:r w:rsidRPr="001C4082">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w:t>
      </w:r>
      <w:r w:rsidRPr="001C4082">
        <w:rPr>
          <w:rFonts w:asciiTheme="minorHAnsi" w:eastAsiaTheme="minorHAnsi" w:hAnsiTheme="minorHAnsi" w:cstheme="minorHAnsi"/>
          <w:sz w:val="20"/>
          <w:szCs w:val="20"/>
          <w:lang w:val="es-BO" w:eastAsia="en-US"/>
        </w:rPr>
        <w:lastRenderedPageBreak/>
        <w:t xml:space="preserve">el diseño para su colocación en zanja, considerando los procedimientos prescritos en la presente especificación o instrucciones del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CC610C">
      <w:pPr>
        <w:pStyle w:val="Estilo1"/>
        <w:numPr>
          <w:ilvl w:val="1"/>
          <w:numId w:val="30"/>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MATERIAL</w:t>
      </w:r>
      <w:r w:rsidRPr="001C4082">
        <w:rPr>
          <w:rFonts w:asciiTheme="minorHAnsi" w:eastAsiaTheme="minorHAnsi" w:hAnsiTheme="minorHAnsi" w:cstheme="minorHAnsi"/>
          <w:bCs/>
          <w:sz w:val="20"/>
          <w:szCs w:val="20"/>
          <w:lang w:val="es-BO" w:eastAsia="en-US"/>
        </w:rPr>
        <w:t xml:space="preserve">, HERRAMIENTAS Y EQUIPO.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CC610C">
      <w:pPr>
        <w:pStyle w:val="Estilo1"/>
        <w:numPr>
          <w:ilvl w:val="1"/>
          <w:numId w:val="30"/>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PROCEDIMIENTO</w:t>
      </w:r>
      <w:r w:rsidRPr="001C4082">
        <w:rPr>
          <w:rFonts w:asciiTheme="minorHAnsi" w:eastAsiaTheme="minorHAnsi" w:hAnsiTheme="minorHAnsi" w:cstheme="minorHAnsi"/>
          <w:b w:val="0"/>
          <w:bCs/>
          <w:sz w:val="20"/>
          <w:szCs w:val="20"/>
          <w:lang w:val="es-BO" w:eastAsia="en-US"/>
        </w:rPr>
        <w:t xml:space="preserve"> </w:t>
      </w:r>
      <w:r w:rsidRPr="001C4082">
        <w:rPr>
          <w:rFonts w:asciiTheme="minorHAnsi" w:eastAsiaTheme="minorHAnsi" w:hAnsiTheme="minorHAnsi" w:cstheme="minorHAnsi"/>
          <w:bCs/>
          <w:sz w:val="20"/>
          <w:szCs w:val="20"/>
          <w:lang w:val="es-BO" w:eastAsia="en-US"/>
        </w:rPr>
        <w:t>PARA LA EJECUCIÓN.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C24478" w:rsidRPr="001C4082" w:rsidRDefault="00C2447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DD526F" w:rsidRDefault="0031499A" w:rsidP="00CC610C">
      <w:pPr>
        <w:pStyle w:val="Estilo1"/>
        <w:numPr>
          <w:ilvl w:val="1"/>
          <w:numId w:val="30"/>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sz w:val="20"/>
          <w:szCs w:val="20"/>
          <w:lang w:eastAsia="en-US"/>
        </w:rPr>
      </w:pPr>
    </w:p>
    <w:p w:rsidR="0031499A" w:rsidRPr="001C4082" w:rsidRDefault="0031499A" w:rsidP="00CC610C">
      <w:pPr>
        <w:pStyle w:val="Estilo1"/>
        <w:numPr>
          <w:ilvl w:val="1"/>
          <w:numId w:val="30"/>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7968C4" w:rsidRDefault="007968C4" w:rsidP="007968C4">
      <w:pPr>
        <w:rPr>
          <w:lang w:val="es-BO" w:eastAsia="en-US"/>
        </w:rPr>
      </w:pPr>
    </w:p>
    <w:p w:rsidR="00C24478" w:rsidRPr="007968C4" w:rsidRDefault="00C24478" w:rsidP="007968C4">
      <w:pPr>
        <w:rPr>
          <w:lang w:val="es-BO" w:eastAsia="en-US"/>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1</w:t>
      </w:r>
      <w:r w:rsidR="00CC610C">
        <w:rPr>
          <w:rFonts w:asciiTheme="minorHAnsi" w:hAnsiTheme="minorHAnsi" w:cstheme="minorHAnsi"/>
          <w:color w:val="auto"/>
        </w:rPr>
        <w:t>1</w:t>
      </w:r>
      <w:r w:rsidR="0031499A" w:rsidRPr="001C4082">
        <w:rPr>
          <w:rFonts w:asciiTheme="minorHAnsi" w:eastAsiaTheme="minorHAnsi" w:hAnsiTheme="minorHAnsi" w:cstheme="minorHAnsi"/>
          <w:bCs w:val="0"/>
          <w:color w:val="auto"/>
        </w:rPr>
        <w:t xml:space="preserve"> RELLENO Y COMPACTADO DE ZANJA CON MATERIAL </w:t>
      </w:r>
      <w:r w:rsidR="001F4274" w:rsidRPr="001C4082">
        <w:rPr>
          <w:rFonts w:asciiTheme="minorHAnsi" w:eastAsiaTheme="minorHAnsi" w:hAnsiTheme="minorHAnsi" w:cstheme="minorHAnsi"/>
          <w:bCs w:val="0"/>
          <w:color w:val="auto"/>
        </w:rPr>
        <w:t>COMÚN</w:t>
      </w:r>
      <w:r w:rsidR="0031499A" w:rsidRPr="001C4082">
        <w:rPr>
          <w:rFonts w:asciiTheme="minorHAnsi" w:eastAsiaTheme="minorHAnsi" w:hAnsiTheme="minorHAnsi" w:cstheme="minorHAnsi"/>
          <w:bCs w:val="0"/>
          <w:color w:val="auto"/>
        </w:rPr>
        <w:t>.</w:t>
      </w:r>
      <w:r w:rsidR="0031499A" w:rsidRPr="001C4082">
        <w:rPr>
          <w:rFonts w:asciiTheme="minorHAnsi" w:hAnsiTheme="minorHAnsi" w:cstheme="minorHAnsi"/>
          <w:color w:val="auto"/>
        </w:rPr>
        <w:t xml:space="preserve"> </w:t>
      </w: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b/>
          <w:sz w:val="20"/>
          <w:szCs w:val="20"/>
        </w:rPr>
        <w:t>UNIDAD: m3</w:t>
      </w:r>
    </w:p>
    <w:p w:rsidR="0031499A" w:rsidRPr="001C4082" w:rsidRDefault="0031499A" w:rsidP="0031499A">
      <w:pPr>
        <w:jc w:val="both"/>
        <w:rPr>
          <w:rFonts w:asciiTheme="minorHAnsi" w:hAnsiTheme="minorHAnsi" w:cstheme="minorHAnsi"/>
          <w:b/>
          <w:sz w:val="20"/>
          <w:szCs w:val="20"/>
        </w:rPr>
      </w:pPr>
    </w:p>
    <w:p w:rsidR="0031499A" w:rsidRPr="001C4082" w:rsidRDefault="0031499A" w:rsidP="00CC610C">
      <w:pPr>
        <w:pStyle w:val="Estilo1"/>
        <w:numPr>
          <w:ilvl w:val="1"/>
          <w:numId w:val="59"/>
        </w:numPr>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Específicamente se refiere a la provisión y al empleo de tierra común o seleccionada, echada por capas, cada una debidamente compactada con máquina.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CC610C">
      <w:pPr>
        <w:pStyle w:val="Estilo1"/>
        <w:numPr>
          <w:ilvl w:val="1"/>
          <w:numId w:val="59"/>
        </w:numPr>
        <w:rPr>
          <w:rFonts w:asciiTheme="minorHAnsi" w:hAnsiTheme="minorHAnsi" w:cstheme="minorHAnsi"/>
          <w:sz w:val="20"/>
          <w:szCs w:val="20"/>
        </w:rPr>
      </w:pPr>
      <w:r w:rsidRPr="001C4082">
        <w:rPr>
          <w:rFonts w:asciiTheme="minorHAnsi" w:hAnsiTheme="minorHAnsi" w:cstheme="minorHAnsi"/>
          <w:sz w:val="20"/>
          <w:szCs w:val="20"/>
        </w:rPr>
        <w:t>MATERIAL, HERRAMIENTAS Y EQUIPO.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1C4082">
        <w:rPr>
          <w:rFonts w:asciiTheme="minorHAnsi" w:eastAsia="Arial Unicode MS" w:hAnsiTheme="minorHAnsi" w:cstheme="minorHAnsi"/>
          <w:sz w:val="20"/>
          <w:szCs w:val="20"/>
          <w:lang w:val="es-ES_tradnl"/>
        </w:rPr>
        <w:t xml:space="preserve">El material de relleno, será provisto de la misma excavación. </w:t>
      </w:r>
      <w:r w:rsidRPr="001C4082">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CC610C">
      <w:pPr>
        <w:pStyle w:val="Estilo1"/>
        <w:numPr>
          <w:ilvl w:val="1"/>
          <w:numId w:val="59"/>
        </w:numPr>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Retiro de todos los escombros y materiales en exceso o rechazados.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1C4082" w:rsidRDefault="0031499A" w:rsidP="00E2422D">
      <w:pPr>
        <w:numPr>
          <w:ilvl w:val="0"/>
          <w:numId w:val="15"/>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CC610C">
      <w:pPr>
        <w:pStyle w:val="Estilo1"/>
        <w:numPr>
          <w:ilvl w:val="1"/>
          <w:numId w:val="59"/>
        </w:numPr>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CC610C">
      <w:pPr>
        <w:pStyle w:val="Estilo1"/>
        <w:numPr>
          <w:ilvl w:val="1"/>
          <w:numId w:val="59"/>
        </w:numPr>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sz w:val="20"/>
          <w:szCs w:val="20"/>
          <w:lang w:val="es-MX"/>
        </w:rPr>
        <w:lastRenderedPageBreak/>
        <w:t>Si el SUPERVISOR DE OBRA de YPFB no indicara lo contrario, correrá a cargo del CONTRATISTA, sin remuneración especial alguna tanto la desviación de las aguas pluviales, como las instalaciones para el agotamiento.</w:t>
      </w:r>
      <w:r w:rsidRPr="001C4082">
        <w:rPr>
          <w:rFonts w:asciiTheme="minorHAnsi" w:hAnsiTheme="minorHAnsi" w:cstheme="minorHAnsi"/>
          <w:b/>
          <w:sz w:val="20"/>
          <w:szCs w:val="20"/>
        </w:rPr>
        <w:t xml:space="preserve"> </w:t>
      </w:r>
    </w:p>
    <w:p w:rsidR="0031499A" w:rsidRPr="001C4082" w:rsidRDefault="0031499A" w:rsidP="0031499A">
      <w:pPr>
        <w:contextualSpacing/>
        <w:jc w:val="both"/>
        <w:rPr>
          <w:rFonts w:asciiTheme="minorHAnsi" w:hAnsiTheme="minorHAnsi" w:cstheme="minorHAnsi"/>
          <w:sz w:val="20"/>
          <w:szCs w:val="20"/>
          <w:lang w:val="es-ES_tradnl"/>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bookmarkStart w:id="22" w:name="_Toc378236512"/>
      <w:bookmarkStart w:id="23" w:name="_Toc378667045"/>
      <w:bookmarkStart w:id="24" w:name="_Toc378667231"/>
      <w:bookmarkStart w:id="25" w:name="_Toc378667746"/>
      <w:bookmarkStart w:id="26" w:name="_Toc381213534"/>
      <w:bookmarkStart w:id="27" w:name="_Toc381214011"/>
      <w:bookmarkStart w:id="28" w:name="_Toc381214102"/>
      <w:bookmarkStart w:id="29" w:name="_Toc384130468"/>
      <w:bookmarkStart w:id="30" w:name="_Toc384130689"/>
      <w:bookmarkStart w:id="31" w:name="_Toc384130845"/>
      <w:bookmarkStart w:id="32" w:name="_Toc384131236"/>
      <w:bookmarkStart w:id="33" w:name="_Toc387785987"/>
      <w:bookmarkStart w:id="34" w:name="_Toc387788275"/>
      <w:bookmarkStart w:id="35" w:name="_Toc388648584"/>
      <w:bookmarkStart w:id="36" w:name="_Toc388648673"/>
      <w:bookmarkStart w:id="37" w:name="_Toc388693334"/>
      <w:bookmarkStart w:id="38" w:name="_Toc388702297"/>
      <w:bookmarkStart w:id="39" w:name="_Toc388724575"/>
      <w:bookmarkStart w:id="40" w:name="_Toc404098164"/>
      <w:r>
        <w:rPr>
          <w:rFonts w:asciiTheme="minorHAnsi" w:hAnsiTheme="minorHAnsi" w:cstheme="minorHAnsi"/>
          <w:color w:val="auto"/>
        </w:rPr>
        <w:t>1</w:t>
      </w:r>
      <w:r w:rsidR="00CC610C">
        <w:rPr>
          <w:rFonts w:asciiTheme="minorHAnsi" w:hAnsiTheme="minorHAnsi" w:cstheme="minorHAnsi"/>
          <w:color w:val="auto"/>
        </w:rPr>
        <w:t>2</w:t>
      </w:r>
      <w:r w:rsidR="0031499A" w:rsidRPr="001C4082">
        <w:rPr>
          <w:rFonts w:asciiTheme="minorHAnsi" w:hAnsiTheme="minorHAnsi" w:cstheme="minorHAnsi"/>
          <w:color w:val="auto"/>
        </w:rPr>
        <w:t xml:space="preserve"> REPOSICIÓN Y AFINADO DE ACERAS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 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rsidR="0031499A" w:rsidRPr="001C4082" w:rsidRDefault="0031499A" w:rsidP="000D7E7D">
      <w:pPr>
        <w:pStyle w:val="Prrafodelista"/>
        <w:numPr>
          <w:ilvl w:val="0"/>
          <w:numId w:val="48"/>
        </w:numPr>
        <w:contextualSpacing/>
        <w:rPr>
          <w:rFonts w:asciiTheme="minorHAnsi" w:eastAsia="Arial Unicode MS" w:hAnsiTheme="minorHAnsi" w:cstheme="minorHAnsi"/>
          <w:b/>
          <w:vanish/>
          <w:sz w:val="20"/>
          <w:szCs w:val="20"/>
          <w:lang w:val="es-ES_tradnl"/>
        </w:rPr>
      </w:pPr>
    </w:p>
    <w:p w:rsidR="0031499A" w:rsidRPr="001C4082" w:rsidRDefault="0031499A" w:rsidP="00CC610C">
      <w:pPr>
        <w:pStyle w:val="Estilo1"/>
        <w:numPr>
          <w:ilvl w:val="1"/>
          <w:numId w:val="60"/>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w:t>
      </w:r>
      <w:r w:rsidR="009227CA">
        <w:rPr>
          <w:rFonts w:asciiTheme="minorHAnsi" w:hAnsiTheme="minorHAnsi" w:cstheme="minorHAnsi"/>
          <w:sz w:val="20"/>
          <w:szCs w:val="20"/>
        </w:rPr>
        <w:t>drá una dosificación 1:2:3 de 21</w:t>
      </w:r>
      <w:r w:rsidRPr="005B336F">
        <w:rPr>
          <w:rFonts w:asciiTheme="minorHAnsi" w:hAnsiTheme="minorHAnsi" w:cstheme="minorHAnsi"/>
          <w:sz w:val="20"/>
          <w:szCs w:val="20"/>
        </w:rPr>
        <w:t>0 kg/cm2, de resistencia, incluyendo mortero para el terminado en una relación de 1:3.y la construcción de juntas de dilatación de acuerdo a instrucciones del SUPERVISOR DE OBRA.</w:t>
      </w:r>
    </w:p>
    <w:p w:rsidR="005B336F" w:rsidRPr="005B336F" w:rsidRDefault="005B336F" w:rsidP="005B336F">
      <w:pPr>
        <w:pStyle w:val="Prrafodelista"/>
        <w:ind w:left="375"/>
        <w:jc w:val="both"/>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bookmarkStart w:id="41" w:name="_Toc314666844"/>
      <w:r w:rsidRPr="005B336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1"/>
    </w:p>
    <w:p w:rsidR="0031499A" w:rsidRPr="005B336F" w:rsidRDefault="0031499A" w:rsidP="0031499A">
      <w:pPr>
        <w:contextualSpacing/>
        <w:jc w:val="both"/>
        <w:rPr>
          <w:rFonts w:asciiTheme="minorHAnsi" w:hAnsiTheme="minorHAnsi" w:cstheme="minorHAnsi"/>
          <w:sz w:val="20"/>
          <w:szCs w:val="20"/>
        </w:rPr>
      </w:pPr>
    </w:p>
    <w:p w:rsidR="005B336F" w:rsidRDefault="0031499A" w:rsidP="00CC610C">
      <w:pPr>
        <w:pStyle w:val="Estilo1"/>
        <w:numPr>
          <w:ilvl w:val="1"/>
          <w:numId w:val="60"/>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5B336F" w:rsidRPr="005B336F" w:rsidRDefault="005B336F" w:rsidP="005B336F">
      <w:pPr>
        <w:pStyle w:val="Estilo1"/>
        <w:contextualSpacing/>
        <w:jc w:val="left"/>
        <w:rPr>
          <w:rFonts w:asciiTheme="minorHAnsi" w:hAnsiTheme="minorHAnsi" w:cstheme="minorHAnsi"/>
          <w:b w:val="0"/>
          <w:sz w:val="20"/>
          <w:szCs w:val="20"/>
        </w:rPr>
      </w:pPr>
      <w:r w:rsidRPr="005B336F">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B336F" w:rsidRPr="005B336F" w:rsidRDefault="005B336F" w:rsidP="005B336F">
      <w:pPr>
        <w:pStyle w:val="Estilo1"/>
        <w:contextualSpacing/>
        <w:jc w:val="left"/>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El agua de mezclado deberá estar limpia y libre de cualquier sustancia perjudicial para el Hormigón.  </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Se podrá emplear aditivos para modificar ciertas propiedades del hormigón, previa justificación y aprobación expresa efectuada por el SUPERVISOR.</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31499A"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La piedra manzana (soladura de piedra) será la misma que se retire del sector o la repuesta a cuenta del CONTRATISTA.</w:t>
      </w:r>
    </w:p>
    <w:p w:rsidR="005B336F" w:rsidRDefault="0031499A" w:rsidP="00CC610C">
      <w:pPr>
        <w:pStyle w:val="Estilo1"/>
        <w:numPr>
          <w:ilvl w:val="1"/>
          <w:numId w:val="60"/>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5B336F" w:rsidRPr="005B336F" w:rsidRDefault="005B336F" w:rsidP="0096355B">
      <w:pPr>
        <w:pStyle w:val="Estilo1"/>
        <w:contextualSpacing/>
        <w:rPr>
          <w:rFonts w:asciiTheme="minorHAnsi" w:hAnsiTheme="minorHAnsi" w:cstheme="minorHAnsi"/>
          <w:b w:val="0"/>
          <w:sz w:val="20"/>
          <w:szCs w:val="20"/>
        </w:rPr>
      </w:pPr>
      <w:r w:rsidRPr="005B336F">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procederá a realizar </w:t>
      </w:r>
      <w:r w:rsidRPr="005B336F">
        <w:rPr>
          <w:rFonts w:asciiTheme="minorHAnsi" w:hAnsiTheme="minorHAnsi" w:cstheme="minorHAnsi"/>
          <w:b w:val="0"/>
          <w:sz w:val="20"/>
          <w:szCs w:val="20"/>
        </w:rPr>
        <w:lastRenderedPageBreak/>
        <w:t xml:space="preserve">el vaciado de una carpeta de 5 cm de espesor de hormigón, el cual deberá ejecutarse de acuerdo a las indicaciones del SUPERVISOR.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2"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2"/>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3" w:name="_Toc314666851"/>
      <w:r w:rsidRPr="00920A4F">
        <w:rPr>
          <w:rFonts w:asciiTheme="minorHAnsi" w:hAnsiTheme="minorHAnsi" w:cstheme="minorHAnsi"/>
          <w:sz w:val="20"/>
          <w:szCs w:val="20"/>
        </w:rPr>
        <w:t>Dosificación:</w:t>
      </w:r>
      <w:bookmarkEnd w:id="43"/>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4" w:name="_Toc314666852"/>
      <w:r w:rsidRPr="00920A4F">
        <w:rPr>
          <w:rFonts w:asciiTheme="minorHAnsi" w:hAnsiTheme="minorHAnsi" w:cstheme="minorHAnsi"/>
          <w:sz w:val="20"/>
          <w:szCs w:val="20"/>
        </w:rPr>
        <w:t>1</w:t>
      </w:r>
      <w:bookmarkEnd w:id="44"/>
      <w:r w:rsidRPr="00920A4F">
        <w:rPr>
          <w:rFonts w:asciiTheme="minorHAnsi" w:hAnsiTheme="minorHAnsi" w:cstheme="minorHAnsi"/>
          <w:sz w:val="20"/>
          <w:szCs w:val="20"/>
        </w:rPr>
        <w:t>: 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5" w:name="_Toc314666853"/>
      <w:r w:rsidRPr="00920A4F">
        <w:rPr>
          <w:rFonts w:asciiTheme="minorHAnsi" w:hAnsiTheme="minorHAnsi" w:cstheme="minorHAnsi"/>
          <w:sz w:val="20"/>
          <w:szCs w:val="20"/>
        </w:rPr>
        <w:t>2: Arena fina</w:t>
      </w:r>
      <w:bookmarkEnd w:id="45"/>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46" w:name="_Toc314666854"/>
      <w:r w:rsidRPr="00920A4F">
        <w:rPr>
          <w:rFonts w:asciiTheme="minorHAnsi" w:hAnsiTheme="minorHAnsi" w:cstheme="minorHAnsi"/>
          <w:sz w:val="20"/>
          <w:szCs w:val="20"/>
        </w:rPr>
        <w:t>3: Grava común</w:t>
      </w:r>
      <w:bookmarkEnd w:id="46"/>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7"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7"/>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terminaciones de las juntas se alisarán con planchas me</w:t>
      </w:r>
      <w:r w:rsidR="0076526A">
        <w:rPr>
          <w:rFonts w:asciiTheme="minorHAnsi" w:hAnsiTheme="minorHAnsi" w:cstheme="minorHAnsi"/>
          <w:sz w:val="20"/>
          <w:szCs w:val="20"/>
        </w:rPr>
        <w:t>tálicas.</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5B336F" w:rsidRPr="00920A4F" w:rsidRDefault="005B336F" w:rsidP="005B336F">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5B336F" w:rsidRPr="00920A4F" w:rsidRDefault="005B336F" w:rsidP="005B336F">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48"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w:t>
      </w:r>
      <w:r>
        <w:rPr>
          <w:rFonts w:asciiTheme="minorHAnsi" w:hAnsiTheme="minorHAnsi" w:cstheme="minorHAnsi"/>
          <w:sz w:val="20"/>
          <w:szCs w:val="20"/>
        </w:rPr>
        <w:t>licas, especiales para el caso de</w:t>
      </w:r>
      <w:r w:rsidRPr="00920A4F">
        <w:rPr>
          <w:rFonts w:asciiTheme="minorHAnsi" w:hAnsiTheme="minorHAnsi" w:cstheme="minorHAnsi"/>
          <w:sz w:val="20"/>
          <w:szCs w:val="20"/>
        </w:rPr>
        <w:t xml:space="preserve"> acuerdo a la instrucción del SUPERVISOR de YPFB.</w:t>
      </w:r>
      <w:bookmarkEnd w:id="48"/>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9227CA">
        <w:rPr>
          <w:rFonts w:asciiTheme="minorHAnsi" w:hAnsiTheme="minorHAnsi" w:cstheme="minorHAnsi"/>
          <w:sz w:val="20"/>
          <w:szCs w:val="20"/>
        </w:rPr>
        <w:t>a a los 28 días deberá ser de 21</w:t>
      </w:r>
      <w:r w:rsidRPr="00920A4F">
        <w:rPr>
          <w:rFonts w:asciiTheme="minorHAnsi" w:hAnsiTheme="minorHAnsi" w:cstheme="minorHAnsi"/>
          <w:sz w:val="20"/>
          <w:szCs w:val="20"/>
        </w:rPr>
        <w:t xml:space="preserve">0 Kg/cm2 a la compresión.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5B336F" w:rsidRPr="00920A4F" w:rsidRDefault="005B336F" w:rsidP="005B336F">
      <w:pPr>
        <w:autoSpaceDE w:val="0"/>
        <w:autoSpaceDN w:val="0"/>
        <w:adjustRightInd w:val="0"/>
        <w:jc w:val="both"/>
        <w:rPr>
          <w:rFonts w:asciiTheme="minorHAnsi" w:hAnsiTheme="minorHAnsi" w:cstheme="minorHAnsi"/>
          <w:b/>
          <w:sz w:val="20"/>
          <w:szCs w:val="20"/>
        </w:rPr>
      </w:pPr>
      <w:bookmarkStart w:id="49" w:name="_Toc314666872"/>
      <w:r w:rsidRPr="00920A4F">
        <w:rPr>
          <w:rFonts w:asciiTheme="minorHAnsi" w:hAnsiTheme="minorHAnsi" w:cstheme="minorHAnsi"/>
          <w:b/>
          <w:sz w:val="20"/>
          <w:szCs w:val="20"/>
        </w:rPr>
        <w:t>Ensayos</w:t>
      </w:r>
      <w:bookmarkEnd w:id="49"/>
    </w:p>
    <w:p w:rsidR="005B336F" w:rsidRPr="00920A4F" w:rsidRDefault="005B336F" w:rsidP="005B336F">
      <w:pPr>
        <w:autoSpaceDE w:val="0"/>
        <w:autoSpaceDN w:val="0"/>
        <w:adjustRightInd w:val="0"/>
        <w:jc w:val="both"/>
        <w:rPr>
          <w:rFonts w:asciiTheme="minorHAnsi" w:hAnsiTheme="minorHAnsi" w:cstheme="minorHAnsi"/>
          <w:sz w:val="20"/>
          <w:szCs w:val="20"/>
        </w:rPr>
      </w:pPr>
      <w:bookmarkStart w:id="50"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0"/>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1"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1"/>
    </w:p>
    <w:p w:rsidR="005B336F" w:rsidRPr="00920A4F" w:rsidRDefault="005B336F" w:rsidP="005B336F">
      <w:pPr>
        <w:autoSpaceDE w:val="0"/>
        <w:autoSpaceDN w:val="0"/>
        <w:adjustRightInd w:val="0"/>
        <w:jc w:val="both"/>
        <w:rPr>
          <w:rFonts w:asciiTheme="minorHAnsi" w:hAnsiTheme="minorHAnsi" w:cstheme="minorHAnsi"/>
          <w:sz w:val="20"/>
          <w:szCs w:val="20"/>
        </w:rPr>
      </w:pPr>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52" w:name="_Toc314666876"/>
      <w:r w:rsidRPr="00920A4F">
        <w:rPr>
          <w:rFonts w:asciiTheme="minorHAnsi" w:hAnsiTheme="minorHAnsi" w:cstheme="minorHAnsi"/>
          <w:b/>
          <w:sz w:val="20"/>
          <w:szCs w:val="20"/>
        </w:rPr>
        <w:t>Frecuencia de los ensayos</w:t>
      </w:r>
      <w:bookmarkEnd w:id="52"/>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3"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3"/>
      <w:r w:rsidRPr="00920A4F">
        <w:rPr>
          <w:rFonts w:asciiTheme="minorHAnsi" w:hAnsiTheme="minorHAnsi" w:cstheme="minorHAnsi"/>
          <w:sz w:val="20"/>
          <w:szCs w:val="20"/>
        </w:rPr>
        <w:t>.</w:t>
      </w:r>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54"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54"/>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55" w:name="_Toc314666879"/>
      <w:r w:rsidRPr="00920A4F">
        <w:rPr>
          <w:rFonts w:asciiTheme="minorHAnsi" w:hAnsiTheme="minorHAnsi" w:cstheme="minorHAnsi"/>
          <w:sz w:val="20"/>
          <w:szCs w:val="20"/>
        </w:rPr>
        <w:t>Se deberá individualizar cada probeta anotando la fecha y hora y el elemento estructural correspondiente.</w:t>
      </w:r>
      <w:bookmarkEnd w:id="55"/>
    </w:p>
    <w:p w:rsidR="005B336F" w:rsidRPr="00920A4F" w:rsidRDefault="005B336F" w:rsidP="005B336F">
      <w:pPr>
        <w:autoSpaceDE w:val="0"/>
        <w:autoSpaceDN w:val="0"/>
        <w:adjustRightInd w:val="0"/>
        <w:ind w:firstLine="360"/>
        <w:jc w:val="both"/>
        <w:rPr>
          <w:rFonts w:asciiTheme="minorHAnsi" w:hAnsiTheme="minorHAnsi" w:cstheme="minorHAnsi"/>
          <w:sz w:val="20"/>
          <w:szCs w:val="20"/>
        </w:rPr>
      </w:pPr>
      <w:bookmarkStart w:id="56" w:name="_Toc314666880"/>
      <w:r w:rsidRPr="00920A4F">
        <w:rPr>
          <w:rFonts w:asciiTheme="minorHAnsi" w:hAnsiTheme="minorHAnsi" w:cstheme="minorHAnsi"/>
          <w:sz w:val="20"/>
          <w:szCs w:val="20"/>
        </w:rPr>
        <w:t>Las probetas serán preparadas en presencia del SUPERVISOR DE OBRA.</w:t>
      </w:r>
      <w:bookmarkEnd w:id="56"/>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57"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7"/>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58"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8"/>
    </w:p>
    <w:p w:rsidR="005B336F" w:rsidRPr="00920A4F" w:rsidRDefault="005B336F" w:rsidP="00E2422D">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59" w:name="_Toc314666883"/>
      <w:r w:rsidRPr="00920A4F">
        <w:rPr>
          <w:rFonts w:asciiTheme="minorHAnsi" w:hAnsiTheme="minorHAnsi" w:cstheme="minorHAnsi"/>
          <w:b/>
          <w:sz w:val="20"/>
          <w:szCs w:val="20"/>
        </w:rPr>
        <w:t xml:space="preserve">Evaluación y aceptación del </w:t>
      </w:r>
      <w:bookmarkStart w:id="60" w:name="_Toc314666884"/>
      <w:bookmarkEnd w:id="59"/>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0"/>
    </w:p>
    <w:p w:rsidR="005B336F" w:rsidRPr="00920A4F" w:rsidRDefault="005B336F" w:rsidP="00E2422D">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61" w:name="_Toc314666885"/>
      <w:r w:rsidRPr="00920A4F">
        <w:rPr>
          <w:rFonts w:asciiTheme="minorHAnsi" w:hAnsiTheme="minorHAnsi" w:cstheme="minorHAnsi"/>
          <w:b/>
          <w:sz w:val="20"/>
          <w:szCs w:val="20"/>
        </w:rPr>
        <w:t xml:space="preserve">Aceptación de la </w:t>
      </w:r>
      <w:bookmarkStart w:id="62" w:name="_Toc314666886"/>
      <w:bookmarkEnd w:id="61"/>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2"/>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63" w:name="_Toc314666887"/>
      <w:r w:rsidRPr="00920A4F">
        <w:rPr>
          <w:rFonts w:asciiTheme="minorHAnsi" w:hAnsiTheme="minorHAnsi" w:cstheme="minorHAnsi"/>
          <w:sz w:val="20"/>
          <w:szCs w:val="20"/>
        </w:rPr>
        <w:t>i) Resistencia del 80 a 90 %.</w:t>
      </w:r>
      <w:bookmarkStart w:id="64" w:name="_Toc314666888"/>
      <w:bookmarkEnd w:id="63"/>
      <w:r w:rsidRPr="00920A4F">
        <w:rPr>
          <w:rFonts w:asciiTheme="minorHAnsi" w:hAnsiTheme="minorHAnsi" w:cstheme="minorHAnsi"/>
          <w:sz w:val="20"/>
          <w:szCs w:val="20"/>
        </w:rPr>
        <w:t>Se procederá a:</w:t>
      </w:r>
      <w:bookmarkEnd w:id="64"/>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65" w:name="_Toc314666889"/>
      <w:r w:rsidRPr="00920A4F">
        <w:rPr>
          <w:rFonts w:asciiTheme="minorHAnsi" w:hAnsiTheme="minorHAnsi" w:cstheme="minorHAnsi"/>
          <w:sz w:val="20"/>
          <w:szCs w:val="20"/>
        </w:rPr>
        <w:t>1. Ensayo con esclerómetro, senoscopio u otro no destructivo.</w:t>
      </w:r>
      <w:bookmarkEnd w:id="65"/>
    </w:p>
    <w:p w:rsidR="005B336F" w:rsidRPr="00920A4F" w:rsidRDefault="005B336F" w:rsidP="005B336F">
      <w:pPr>
        <w:autoSpaceDE w:val="0"/>
        <w:autoSpaceDN w:val="0"/>
        <w:adjustRightInd w:val="0"/>
        <w:ind w:left="720"/>
        <w:jc w:val="both"/>
        <w:rPr>
          <w:rFonts w:asciiTheme="minorHAnsi" w:hAnsiTheme="minorHAnsi" w:cstheme="minorHAnsi"/>
          <w:sz w:val="20"/>
          <w:szCs w:val="20"/>
        </w:rPr>
      </w:pPr>
      <w:bookmarkStart w:id="66"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6"/>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67" w:name="_Toc314666891"/>
      <w:r w:rsidRPr="00920A4F">
        <w:rPr>
          <w:rFonts w:asciiTheme="minorHAnsi" w:hAnsiTheme="minorHAnsi" w:cstheme="minorHAnsi"/>
          <w:sz w:val="20"/>
          <w:szCs w:val="20"/>
        </w:rPr>
        <w:t>ii) Resistencia inferior al 60 %.</w:t>
      </w:r>
      <w:bookmarkEnd w:id="67"/>
      <w:r w:rsidRPr="00920A4F">
        <w:rPr>
          <w:rFonts w:asciiTheme="minorHAnsi" w:hAnsiTheme="minorHAnsi" w:cstheme="minorHAnsi"/>
          <w:sz w:val="20"/>
          <w:szCs w:val="20"/>
        </w:rPr>
        <w:t xml:space="preserve"> Se procederá a:</w:t>
      </w:r>
    </w:p>
    <w:p w:rsidR="005B336F" w:rsidRPr="00920A4F" w:rsidRDefault="005B336F" w:rsidP="005B336F">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8" w:name="_Toc314666892"/>
      <w:r w:rsidRPr="00920A4F">
        <w:rPr>
          <w:rFonts w:asciiTheme="minorHAnsi" w:hAnsiTheme="minorHAnsi" w:cstheme="minorHAnsi"/>
          <w:sz w:val="20"/>
          <w:szCs w:val="20"/>
        </w:rPr>
        <w:t>El CONTRATISTA procederá a la demolición y reemplazo del sector de vaciado afectado.</w:t>
      </w:r>
      <w:bookmarkEnd w:id="68"/>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69" w:name="_Toc314666893"/>
      <w:r w:rsidRPr="00920A4F">
        <w:rPr>
          <w:rFonts w:asciiTheme="minorHAnsi" w:hAnsiTheme="minorHAnsi" w:cstheme="minorHAnsi"/>
          <w:sz w:val="20"/>
          <w:szCs w:val="20"/>
        </w:rPr>
        <w:t>Todos los ensayos, pruebas, demoliciones, reemplazos necesarios serán cancelados por el CONTRATISTA.</w:t>
      </w:r>
      <w:bookmarkEnd w:id="69"/>
    </w:p>
    <w:p w:rsidR="005B336F" w:rsidRPr="00920A4F" w:rsidRDefault="005B336F" w:rsidP="0096355B">
      <w:pPr>
        <w:jc w:val="both"/>
        <w:rPr>
          <w:rFonts w:asciiTheme="minorHAnsi" w:hAnsiTheme="minorHAnsi" w:cstheme="minorHAnsi"/>
          <w:sz w:val="20"/>
          <w:szCs w:val="20"/>
        </w:rPr>
      </w:pPr>
      <w:bookmarkStart w:id="70"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0"/>
    </w:p>
    <w:p w:rsidR="0096355B" w:rsidRDefault="005B336F" w:rsidP="0096355B">
      <w:pPr>
        <w:jc w:val="both"/>
        <w:rPr>
          <w:rFonts w:asciiTheme="minorHAnsi" w:hAnsiTheme="minorHAnsi" w:cstheme="minorHAnsi"/>
          <w:sz w:val="20"/>
          <w:szCs w:val="20"/>
        </w:rPr>
      </w:pPr>
      <w:bookmarkStart w:id="71"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1"/>
    </w:p>
    <w:p w:rsidR="00477039" w:rsidRPr="00920A4F" w:rsidRDefault="00477039" w:rsidP="0096355B">
      <w:pPr>
        <w:jc w:val="both"/>
        <w:rPr>
          <w:rFonts w:asciiTheme="minorHAnsi" w:hAnsiTheme="minorHAnsi" w:cstheme="minorHAnsi"/>
          <w:sz w:val="20"/>
          <w:szCs w:val="20"/>
        </w:rPr>
      </w:pPr>
    </w:p>
    <w:p w:rsidR="005B336F" w:rsidRPr="00920A4F" w:rsidRDefault="005B336F" w:rsidP="0096355B">
      <w:pPr>
        <w:jc w:val="both"/>
        <w:rPr>
          <w:rFonts w:asciiTheme="minorHAnsi" w:hAnsiTheme="minorHAnsi" w:cstheme="minorHAnsi"/>
          <w:sz w:val="20"/>
          <w:szCs w:val="20"/>
        </w:rPr>
      </w:pPr>
      <w:bookmarkStart w:id="72"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2"/>
    </w:p>
    <w:p w:rsidR="005B336F" w:rsidRDefault="005B336F" w:rsidP="0096355B">
      <w:pPr>
        <w:jc w:val="both"/>
        <w:rPr>
          <w:rFonts w:asciiTheme="minorHAnsi" w:hAnsiTheme="minorHAnsi" w:cstheme="minorHAnsi"/>
          <w:sz w:val="20"/>
          <w:szCs w:val="20"/>
        </w:rPr>
      </w:pPr>
      <w:bookmarkStart w:id="73" w:name="_Toc314666897"/>
      <w:r w:rsidRPr="00920A4F">
        <w:rPr>
          <w:rFonts w:asciiTheme="minorHAnsi" w:hAnsiTheme="minorHAnsi" w:cstheme="minorHAnsi"/>
          <w:sz w:val="20"/>
          <w:szCs w:val="20"/>
        </w:rPr>
        <w:t>En esta forma no se requerirá el empleo adicional de agua una vez la superficie haya sido cubierta.</w:t>
      </w:r>
      <w:bookmarkEnd w:id="73"/>
    </w:p>
    <w:p w:rsidR="00477039" w:rsidRPr="00920A4F" w:rsidRDefault="00477039" w:rsidP="0096355B">
      <w:pPr>
        <w:jc w:val="both"/>
        <w:rPr>
          <w:rFonts w:asciiTheme="minorHAnsi" w:hAnsiTheme="minorHAnsi" w:cstheme="minorHAnsi"/>
          <w:sz w:val="20"/>
          <w:szCs w:val="20"/>
        </w:rPr>
      </w:pPr>
    </w:p>
    <w:p w:rsidR="0096355B" w:rsidRPr="00920A4F" w:rsidRDefault="005B336F" w:rsidP="0096355B">
      <w:pPr>
        <w:jc w:val="both"/>
        <w:rPr>
          <w:rFonts w:asciiTheme="minorHAnsi" w:hAnsiTheme="minorHAnsi" w:cstheme="minorHAnsi"/>
          <w:sz w:val="20"/>
          <w:szCs w:val="20"/>
        </w:rPr>
      </w:pPr>
      <w:bookmarkStart w:id="74" w:name="_Toc314666898"/>
      <w:r w:rsidRPr="00920A4F">
        <w:rPr>
          <w:rFonts w:asciiTheme="minorHAnsi" w:hAnsiTheme="minorHAnsi" w:cstheme="minorHAnsi"/>
          <w:sz w:val="20"/>
          <w:szCs w:val="20"/>
        </w:rPr>
        <w:t>El tramo debe revisarse frecuentemente para asegurarse que si tenga la humedad requerida.</w:t>
      </w:r>
      <w:bookmarkEnd w:id="74"/>
    </w:p>
    <w:p w:rsidR="005B336F" w:rsidRPr="00920A4F" w:rsidRDefault="005B336F" w:rsidP="0096355B">
      <w:pPr>
        <w:jc w:val="both"/>
        <w:rPr>
          <w:rFonts w:asciiTheme="minorHAnsi" w:hAnsiTheme="minorHAnsi" w:cstheme="minorHAnsi"/>
          <w:sz w:val="20"/>
          <w:szCs w:val="20"/>
        </w:rPr>
      </w:pPr>
      <w:bookmarkStart w:id="75"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5"/>
    </w:p>
    <w:p w:rsidR="005B336F" w:rsidRPr="00920A4F" w:rsidRDefault="005B336F" w:rsidP="0096355B">
      <w:pPr>
        <w:jc w:val="both"/>
        <w:rPr>
          <w:rFonts w:asciiTheme="minorHAnsi" w:hAnsiTheme="minorHAnsi" w:cstheme="minorHAnsi"/>
          <w:sz w:val="20"/>
          <w:szCs w:val="20"/>
        </w:rPr>
      </w:pPr>
      <w:bookmarkStart w:id="76" w:name="_Toc314666900"/>
      <w:r w:rsidRPr="00920A4F">
        <w:rPr>
          <w:rFonts w:asciiTheme="minorHAnsi" w:hAnsiTheme="minorHAnsi" w:cstheme="minorHAnsi"/>
          <w:sz w:val="20"/>
          <w:szCs w:val="20"/>
        </w:rPr>
        <w:lastRenderedPageBreak/>
        <w:t>La humedad del concreto debe permanecer intacta por lo menos durante los siete días posteriores a su colocación.</w:t>
      </w:r>
      <w:bookmarkEnd w:id="76"/>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5B336F" w:rsidRPr="00920A4F" w:rsidRDefault="005B336F" w:rsidP="00E2422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31499A" w:rsidRPr="005B336F" w:rsidRDefault="005B336F" w:rsidP="00E2422D">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1C4082" w:rsidRDefault="0031499A" w:rsidP="00CC610C">
      <w:pPr>
        <w:pStyle w:val="Estilo1"/>
        <w:numPr>
          <w:ilvl w:val="1"/>
          <w:numId w:val="60"/>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477039">
        <w:rPr>
          <w:rFonts w:asciiTheme="minorHAnsi" w:hAnsiTheme="minorHAnsi" w:cstheme="minorHAnsi"/>
          <w:kern w:val="28"/>
          <w:sz w:val="20"/>
          <w:szCs w:val="20"/>
          <w:lang w:val="es-ES_tradnl"/>
        </w:rPr>
        <w:t>estas por las leyes aplicables.</w:t>
      </w:r>
    </w:p>
    <w:p w:rsidR="001C278D" w:rsidRPr="001C4082" w:rsidRDefault="001C278D"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sidR="00A948DF">
        <w:rPr>
          <w:rFonts w:asciiTheme="minorHAnsi" w:hAnsiTheme="minorHAnsi" w:cstheme="minorHAnsi"/>
          <w:kern w:val="28"/>
          <w:sz w:val="20"/>
          <w:szCs w:val="20"/>
          <w:lang w:val="es-ES_tradnl"/>
        </w:rPr>
        <w:t xml:space="preserve">a responsabilidad y autoridad. </w:t>
      </w: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278D" w:rsidRDefault="001C278D" w:rsidP="0031499A">
      <w:pPr>
        <w:jc w:val="both"/>
        <w:rPr>
          <w:rFonts w:asciiTheme="minorHAnsi" w:hAnsiTheme="minorHAnsi" w:cstheme="minorHAnsi"/>
          <w:kern w:val="28"/>
          <w:sz w:val="20"/>
          <w:szCs w:val="20"/>
          <w:lang w:val="es-ES_tradnl"/>
        </w:rPr>
      </w:pPr>
    </w:p>
    <w:p w:rsidR="007968C4" w:rsidRPr="001C4082" w:rsidRDefault="007968C4" w:rsidP="0031499A">
      <w:pPr>
        <w:jc w:val="both"/>
        <w:rPr>
          <w:rFonts w:asciiTheme="minorHAnsi" w:hAnsiTheme="minorHAnsi" w:cstheme="minorHAnsi"/>
          <w:sz w:val="20"/>
          <w:szCs w:val="20"/>
        </w:rPr>
      </w:pPr>
    </w:p>
    <w:p w:rsidR="0031499A" w:rsidRPr="001C4082" w:rsidRDefault="0031499A" w:rsidP="00CC610C">
      <w:pPr>
        <w:pStyle w:val="Estilo1"/>
        <w:numPr>
          <w:ilvl w:val="1"/>
          <w:numId w:val="60"/>
        </w:numPr>
        <w:contextualSpacing/>
        <w:jc w:val="left"/>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5B336F" w:rsidRDefault="005B336F" w:rsidP="0096355B">
      <w:pPr>
        <w:jc w:val="both"/>
        <w:rPr>
          <w:rFonts w:asciiTheme="minorHAnsi" w:hAnsiTheme="minorHAnsi" w:cstheme="minorHAnsi"/>
          <w:sz w:val="20"/>
          <w:szCs w:val="20"/>
        </w:rPr>
      </w:pPr>
      <w:r w:rsidRPr="005B336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1C278D" w:rsidRPr="0096355B" w:rsidRDefault="001C278D" w:rsidP="0096355B">
      <w:pPr>
        <w:jc w:val="both"/>
        <w:rPr>
          <w:rFonts w:asciiTheme="minorHAnsi" w:hAnsiTheme="minorHAnsi" w:cstheme="minorHAnsi"/>
          <w:sz w:val="20"/>
          <w:szCs w:val="20"/>
        </w:rPr>
      </w:pPr>
    </w:p>
    <w:p w:rsidR="007968C4" w:rsidRDefault="005B336F" w:rsidP="0031499A">
      <w:pPr>
        <w:jc w:val="both"/>
        <w:rPr>
          <w:rFonts w:asciiTheme="minorHAnsi" w:hAnsiTheme="minorHAnsi" w:cstheme="minorHAnsi"/>
          <w:sz w:val="20"/>
          <w:szCs w:val="20"/>
        </w:rPr>
      </w:pPr>
      <w:bookmarkStart w:id="77" w:name="_Toc314666902"/>
      <w:r w:rsidRPr="00394A24">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7"/>
    </w:p>
    <w:p w:rsidR="007968C4" w:rsidRDefault="007968C4" w:rsidP="0031499A">
      <w:pPr>
        <w:autoSpaceDE w:val="0"/>
        <w:autoSpaceDN w:val="0"/>
        <w:adjustRightInd w:val="0"/>
        <w:contextualSpacing/>
        <w:jc w:val="both"/>
        <w:rPr>
          <w:rFonts w:asciiTheme="minorHAnsi" w:eastAsiaTheme="majorEastAsia" w:hAnsiTheme="minorHAnsi" w:cstheme="minorHAnsi"/>
          <w:b/>
          <w:bCs/>
          <w:sz w:val="22"/>
          <w:szCs w:val="22"/>
          <w:lang w:val="es-BO" w:eastAsia="en-US"/>
        </w:rPr>
      </w:pPr>
    </w:p>
    <w:p w:rsidR="00AA0D2F" w:rsidRPr="001C4082" w:rsidRDefault="00AA0D2F" w:rsidP="00AA0D2F">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sidRPr="001C4082">
        <w:rPr>
          <w:rFonts w:asciiTheme="minorHAnsi" w:hAnsiTheme="minorHAnsi" w:cstheme="minorHAnsi"/>
          <w:color w:val="auto"/>
        </w:rPr>
        <w:t>1</w:t>
      </w:r>
      <w:r w:rsidR="00CC610C">
        <w:rPr>
          <w:rFonts w:asciiTheme="minorHAnsi" w:hAnsiTheme="minorHAnsi" w:cstheme="minorHAnsi"/>
          <w:color w:val="auto"/>
        </w:rPr>
        <w:t>3</w:t>
      </w:r>
      <w:r w:rsidRPr="001C4082">
        <w:rPr>
          <w:rFonts w:asciiTheme="minorHAnsi" w:hAnsiTheme="minorHAnsi" w:cstheme="minorHAnsi"/>
          <w:color w:val="auto"/>
        </w:rPr>
        <w:t xml:space="preserve"> REPOSICIÓN DE HORMIGÓN CICLÓPEO. </w:t>
      </w:r>
    </w:p>
    <w:p w:rsidR="00AA0D2F" w:rsidRPr="001C4082" w:rsidRDefault="00AA0D2F" w:rsidP="00AA0D2F">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AA0D2F" w:rsidRPr="001C4082" w:rsidRDefault="00AA0D2F" w:rsidP="00AA0D2F">
      <w:pPr>
        <w:contextualSpacing/>
        <w:jc w:val="both"/>
        <w:rPr>
          <w:rFonts w:asciiTheme="minorHAnsi" w:hAnsiTheme="minorHAnsi" w:cstheme="minorHAnsi"/>
          <w:b/>
          <w:sz w:val="20"/>
          <w:szCs w:val="20"/>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0D7E7D">
      <w:pPr>
        <w:pStyle w:val="Prrafodelista"/>
        <w:numPr>
          <w:ilvl w:val="0"/>
          <w:numId w:val="36"/>
        </w:numPr>
        <w:contextualSpacing/>
        <w:jc w:val="both"/>
        <w:rPr>
          <w:rFonts w:asciiTheme="minorHAnsi" w:eastAsia="Arial Unicode MS" w:hAnsiTheme="minorHAnsi" w:cstheme="minorHAnsi"/>
          <w:b/>
          <w:vanish/>
          <w:sz w:val="20"/>
          <w:szCs w:val="20"/>
          <w:lang w:val="es-ES_tradnl"/>
        </w:rPr>
      </w:pPr>
    </w:p>
    <w:p w:rsidR="00AA0D2F" w:rsidRPr="001C4082" w:rsidRDefault="00AA0D2F" w:rsidP="00CC610C">
      <w:pPr>
        <w:pStyle w:val="Estilo1"/>
        <w:numPr>
          <w:ilvl w:val="1"/>
          <w:numId w:val="6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AA0D2F" w:rsidRDefault="00AA0D2F" w:rsidP="00AA0D2F">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A0D2F" w:rsidRPr="001C4082" w:rsidRDefault="00AA0D2F" w:rsidP="00AA0D2F">
      <w:pPr>
        <w:autoSpaceDE w:val="0"/>
        <w:autoSpaceDN w:val="0"/>
        <w:adjustRightInd w:val="0"/>
        <w:contextualSpacing/>
        <w:jc w:val="both"/>
        <w:rPr>
          <w:rFonts w:asciiTheme="minorHAnsi" w:hAnsiTheme="minorHAnsi" w:cstheme="minorHAnsi"/>
          <w:sz w:val="20"/>
          <w:szCs w:val="20"/>
        </w:rPr>
      </w:pPr>
    </w:p>
    <w:p w:rsidR="00AA0D2F" w:rsidRPr="001C4082" w:rsidRDefault="00AA0D2F" w:rsidP="00CC610C">
      <w:pPr>
        <w:pStyle w:val="Estilo1"/>
        <w:numPr>
          <w:ilvl w:val="1"/>
          <w:numId w:val="6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AA0D2F" w:rsidRPr="001C4082" w:rsidRDefault="00AA0D2F" w:rsidP="00AA0D2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rPr>
        <w:t>Las piedras</w:t>
      </w:r>
      <w:r w:rsidR="000D760E">
        <w:rPr>
          <w:rFonts w:asciiTheme="minorHAnsi" w:hAnsiTheme="minorHAnsi" w:cstheme="minorHAnsi"/>
          <w:kern w:val="28"/>
          <w:sz w:val="20"/>
          <w:szCs w:val="20"/>
        </w:rPr>
        <w:t xml:space="preserve"> </w:t>
      </w:r>
      <w:r w:rsidRPr="001C4082">
        <w:rPr>
          <w:rFonts w:asciiTheme="minorHAnsi" w:hAnsiTheme="minorHAnsi" w:cstheme="minorHAnsi"/>
          <w:iCs/>
          <w:sz w:val="20"/>
          <w:szCs w:val="20"/>
          <w:lang w:val="es-ES_tradnl"/>
        </w:rPr>
        <w:t>serán las mismas que se retiren y se encuentren en el sector,</w:t>
      </w:r>
      <w:r w:rsidRPr="001C4082">
        <w:rPr>
          <w:rFonts w:asciiTheme="minorHAnsi" w:hAnsiTheme="minorHAnsi" w:cstheme="minorHAnsi"/>
          <w:kern w:val="28"/>
          <w:sz w:val="20"/>
          <w:szCs w:val="20"/>
        </w:rPr>
        <w:t xml:space="preserve"> libre de arcillas presentando de esta manera una estructura homogénea y durable de buena calidad y </w:t>
      </w:r>
      <w:r w:rsidRPr="001C4082">
        <w:rPr>
          <w:rFonts w:asciiTheme="minorHAnsi" w:eastAsia="Arial Unicode MS" w:hAnsiTheme="minorHAnsi" w:cstheme="minorHAnsi"/>
          <w:sz w:val="20"/>
          <w:szCs w:val="20"/>
          <w:lang w:val="es-ES_tradnl"/>
        </w:rPr>
        <w:t>en caso de que no se pueda utilizar dicho material, el CONTRATISTA deberá proveer la piedra faltante bajo su propio costo, la cual será verificada y autorizada por el SUPERVISOR de Obra.</w:t>
      </w:r>
    </w:p>
    <w:p w:rsidR="00AA0D2F" w:rsidRPr="001C4082" w:rsidRDefault="00AA0D2F" w:rsidP="00AA0D2F">
      <w:pPr>
        <w:contextualSpacing/>
        <w:jc w:val="both"/>
        <w:rPr>
          <w:rFonts w:asciiTheme="minorHAnsi" w:eastAsia="Arial Unicode MS" w:hAnsiTheme="minorHAnsi" w:cstheme="minorHAnsi"/>
          <w:sz w:val="20"/>
          <w:szCs w:val="20"/>
          <w:lang w:val="es-ES_tradnl"/>
        </w:rPr>
      </w:pPr>
    </w:p>
    <w:p w:rsidR="00AA0D2F" w:rsidRPr="001C4082" w:rsidRDefault="00AA0D2F" w:rsidP="00AA0D2F">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xml:space="preserve">. de diámetro.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cemento será del tipo portland, fresco  y deberá cumplir con los requisitos necesarios de buena calidad.</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agua deberá ser limpia, no permitiéndose el empleo de aguas estancadas provenientes de pequeñas lagunas o aquéllas que provengan de pantanos o ciénagas.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general los agregados deberán estar limpios y exentos de materiales tales como arcillas, barro adherido, escorias, cartón, yeso, pedazos de madera o materias orgánicas.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elaboración del hormigón deberá cumplirse con las exigencias establecidas en la Norma Boliviana del Hormigón CBH-87.</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Los materiales a utilizar en éste ítem son los siguientes:</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lastRenderedPageBreak/>
        <w:t>a.- Cemento</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b.- Arena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c.- Grava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d.- Piedra manzana</w:t>
      </w:r>
    </w:p>
    <w:p w:rsidR="00AA0D2F" w:rsidRPr="001C4082" w:rsidRDefault="00AA0D2F" w:rsidP="00AA0D2F">
      <w:pPr>
        <w:ind w:left="5040" w:hanging="1779"/>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 Madera 3 Usos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Se hará uso de una mezcladora mecánica en la preparación del hormigón para el presente ítem  a objeto de obtener homogeneidad en la calidad del concreto.</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CC610C">
      <w:pPr>
        <w:pStyle w:val="Estilo1"/>
        <w:numPr>
          <w:ilvl w:val="1"/>
          <w:numId w:val="61"/>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1C4082">
          <w:rPr>
            <w:rFonts w:asciiTheme="minorHAnsi" w:hAnsiTheme="minorHAnsi" w:cstheme="minorHAnsi"/>
            <w:kern w:val="28"/>
            <w:sz w:val="20"/>
            <w:szCs w:val="20"/>
          </w:rPr>
          <w:t>15 a</w:t>
        </w:r>
      </w:smartTag>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introduciendo en esta capa las piedras en el volumen necesario y después se vaciarán las capas restantes.</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hormigón se compactará mediante barretas o varillas de fierro.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CONTRATISTA mantendrá el hormigón húmedo y protegido contra los agentes atmosféricos que pudieran perjudicarlo.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acabado de los muros será del tipo frotachado o enlucido con impermeabilizante de acuerdo a lo señalado en el formulario de presentación de propuestas y /o instrucciones del SUPERVISOR de Obra.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medición de los agregados en volumen, se utilizarán recipientes indeformables, no permitiéndose el empleo de carretillas para este efecto.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encofrados deberán ser rectos, libres de deformaciones o torceduras y de resistencia suficiente para contener el hormigón ciclópeo y resistir los esfuerzos que ocasione el vaciado sin deformarse. </w:t>
      </w: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1C4082">
          <w:rPr>
            <w:rFonts w:asciiTheme="minorHAnsi" w:hAnsiTheme="minorHAnsi" w:cstheme="minorHAnsi"/>
            <w:kern w:val="28"/>
            <w:sz w:val="20"/>
            <w:szCs w:val="20"/>
          </w:rPr>
          <w:t>20 cm</w:t>
        </w:r>
      </w:smartTag>
      <w:r w:rsidRPr="001C4082">
        <w:rPr>
          <w:rFonts w:asciiTheme="minorHAnsi" w:hAnsiTheme="minorHAnsi" w:cstheme="minorHAnsi"/>
          <w:kern w:val="28"/>
          <w:sz w:val="20"/>
          <w:szCs w:val="20"/>
        </w:rPr>
        <w:t>. de espesor, dentro de las cuales se colocarán las piedras desplazadoras, cuidando que entre piedra y piedra exista suficiente espacio para que sean completamente cubiertas por el hormigón.</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remoción de los encofrados se podrá realizar recién a las cuarenta y ocho horas de haberse efectuado el vaciado.</w:t>
      </w:r>
    </w:p>
    <w:p w:rsidR="00AA0D2F" w:rsidRPr="001C4082" w:rsidRDefault="00AA0D2F" w:rsidP="00AA0D2F">
      <w:pPr>
        <w:contextualSpacing/>
        <w:jc w:val="both"/>
        <w:rPr>
          <w:rFonts w:asciiTheme="minorHAnsi" w:hAnsiTheme="minorHAnsi" w:cstheme="minorHAnsi"/>
          <w:kern w:val="28"/>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El vaciado del Hormigón será realizado con mezcladora mecánica, está prohibido realizar el mezclado manual.</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lastRenderedPageBreak/>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A0D2F" w:rsidRPr="001C4082" w:rsidRDefault="00AA0D2F" w:rsidP="00AA0D2F">
      <w:pPr>
        <w:contextualSpacing/>
        <w:jc w:val="both"/>
        <w:rPr>
          <w:rFonts w:asciiTheme="minorHAnsi" w:eastAsia="Arial Unicode MS" w:hAnsiTheme="minorHAnsi" w:cstheme="minorHAnsi"/>
          <w:bCs/>
          <w:sz w:val="20"/>
          <w:szCs w:val="20"/>
        </w:rPr>
      </w:pPr>
    </w:p>
    <w:p w:rsidR="00AA0D2F" w:rsidRDefault="00AA0D2F" w:rsidP="00AA0D2F">
      <w:pPr>
        <w:contextualSpacing/>
        <w:jc w:val="both"/>
        <w:rPr>
          <w:rFonts w:asciiTheme="minorHAnsi" w:eastAsia="Arial Unicode MS" w:hAnsiTheme="minorHAnsi" w:cstheme="minorHAnsi"/>
          <w:bCs/>
          <w:sz w:val="20"/>
          <w:szCs w:val="20"/>
        </w:rPr>
      </w:pPr>
      <w:r w:rsidRPr="001C4082">
        <w:rPr>
          <w:rFonts w:asciiTheme="minorHAnsi" w:eastAsia="Arial Unicode MS" w:hAnsiTheme="minorHAnsi" w:cstheme="minorHAnsi"/>
          <w:bCs/>
          <w:sz w:val="20"/>
          <w:szCs w:val="20"/>
        </w:rPr>
        <w:t>Se deberá tener cuidado que el mortero penetre en forma completa en los espacios entre piedra y piedra, valiéndose para ello de golpes con varillas de fierro.</w:t>
      </w:r>
    </w:p>
    <w:p w:rsidR="00AA0D2F" w:rsidRDefault="00AA0D2F" w:rsidP="00AA0D2F">
      <w:pPr>
        <w:contextualSpacing/>
        <w:jc w:val="both"/>
        <w:rPr>
          <w:rFonts w:asciiTheme="minorHAnsi" w:eastAsia="Arial Unicode MS" w:hAnsiTheme="minorHAnsi" w:cstheme="minorHAnsi"/>
          <w:bCs/>
          <w:sz w:val="20"/>
          <w:szCs w:val="20"/>
        </w:rPr>
      </w:pPr>
    </w:p>
    <w:p w:rsidR="00AA0D2F" w:rsidRPr="001C4082" w:rsidRDefault="00AA0D2F" w:rsidP="00CC610C">
      <w:pPr>
        <w:pStyle w:val="Estilo1"/>
        <w:numPr>
          <w:ilvl w:val="1"/>
          <w:numId w:val="61"/>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A0D2F" w:rsidRPr="001C4082" w:rsidRDefault="00AA0D2F" w:rsidP="00AA0D2F">
      <w:pPr>
        <w:pStyle w:val="Estilo1"/>
        <w:ind w:left="426"/>
        <w:contextualSpacing/>
        <w:rPr>
          <w:rFonts w:asciiTheme="minorHAnsi" w:hAnsiTheme="minorHAnsi" w:cstheme="minorHAnsi"/>
          <w:sz w:val="20"/>
          <w:szCs w:val="20"/>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D2F" w:rsidRPr="001C4082" w:rsidRDefault="00AA0D2F" w:rsidP="00AA0D2F">
      <w:pPr>
        <w:rPr>
          <w:rFonts w:asciiTheme="minorHAnsi" w:hAnsiTheme="minorHAnsi" w:cstheme="minorHAnsi"/>
          <w:kern w:val="28"/>
          <w:sz w:val="20"/>
          <w:szCs w:val="20"/>
          <w:lang w:val="es-ES_tradnl"/>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D2F" w:rsidRPr="001C4082" w:rsidRDefault="00AA0D2F" w:rsidP="00AA0D2F">
      <w:pPr>
        <w:rPr>
          <w:rFonts w:asciiTheme="minorHAnsi" w:hAnsiTheme="minorHAnsi" w:cstheme="minorHAnsi"/>
          <w:kern w:val="28"/>
          <w:sz w:val="20"/>
          <w:szCs w:val="20"/>
          <w:lang w:val="es-ES_tradnl"/>
        </w:rPr>
      </w:pPr>
    </w:p>
    <w:p w:rsidR="00AA0D2F" w:rsidRPr="001C4082"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A0D2F" w:rsidRPr="001C4082" w:rsidRDefault="00AA0D2F" w:rsidP="00AA0D2F">
      <w:pPr>
        <w:rPr>
          <w:rFonts w:asciiTheme="minorHAnsi" w:hAnsiTheme="minorHAnsi" w:cstheme="minorHAnsi"/>
          <w:kern w:val="28"/>
          <w:sz w:val="20"/>
          <w:szCs w:val="20"/>
          <w:lang w:val="es-ES_tradnl"/>
        </w:rPr>
      </w:pPr>
    </w:p>
    <w:p w:rsidR="00AA0D2F" w:rsidRDefault="00AA0D2F" w:rsidP="00AA0D2F">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A0D2F" w:rsidRPr="001C4082" w:rsidRDefault="00AA0D2F" w:rsidP="00AA0D2F">
      <w:pPr>
        <w:rPr>
          <w:rFonts w:asciiTheme="minorHAnsi" w:hAnsiTheme="minorHAnsi" w:cstheme="minorHAnsi"/>
          <w:sz w:val="20"/>
          <w:szCs w:val="20"/>
        </w:rPr>
      </w:pPr>
    </w:p>
    <w:p w:rsidR="00AA0D2F" w:rsidRPr="001C4082" w:rsidRDefault="00AA0D2F" w:rsidP="00CC610C">
      <w:pPr>
        <w:pStyle w:val="Estilo1"/>
        <w:numPr>
          <w:ilvl w:val="1"/>
          <w:numId w:val="61"/>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AA0D2F" w:rsidRPr="001C4082" w:rsidRDefault="00AA0D2F" w:rsidP="00AA0D2F">
      <w:pPr>
        <w:contextualSpacing/>
        <w:jc w:val="both"/>
        <w:rPr>
          <w:rFonts w:asciiTheme="minorHAnsi" w:eastAsia="Arial Unicode MS" w:hAnsiTheme="minorHAnsi" w:cstheme="minorHAnsi"/>
          <w:bCs/>
          <w:sz w:val="20"/>
          <w:szCs w:val="20"/>
          <w:lang w:val="es-ES_tradnl"/>
        </w:rPr>
      </w:pPr>
      <w:r w:rsidRPr="001C4082">
        <w:rPr>
          <w:rFonts w:asciiTheme="minorHAnsi" w:eastAsia="Arial Unicode MS" w:hAnsiTheme="minorHAnsi"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932478"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r>
        <w:rPr>
          <w:rFonts w:asciiTheme="minorHAnsi" w:hAnsiTheme="minorHAnsi" w:cstheme="minorHAnsi"/>
          <w:color w:val="auto"/>
          <w:kern w:val="28"/>
        </w:rPr>
        <w:t>14</w:t>
      </w:r>
      <w:r w:rsidR="0031499A" w:rsidRPr="001C4082">
        <w:rPr>
          <w:rFonts w:asciiTheme="minorHAnsi" w:hAnsiTheme="minorHAnsi" w:cstheme="minorHAnsi"/>
          <w:color w:val="auto"/>
          <w:kern w:val="28"/>
        </w:rPr>
        <w:t xml:space="preserve"> ELABORACIÓN DE PLANOS “AS BUILT”. </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m</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0D7E7D">
      <w:pPr>
        <w:pStyle w:val="Prrafodelista"/>
        <w:numPr>
          <w:ilvl w:val="0"/>
          <w:numId w:val="39"/>
        </w:numPr>
        <w:contextualSpacing/>
        <w:jc w:val="both"/>
        <w:rPr>
          <w:rFonts w:asciiTheme="minorHAnsi" w:hAnsiTheme="minorHAnsi" w:cstheme="minorHAnsi"/>
          <w:b/>
          <w:vanish/>
          <w:kern w:val="28"/>
          <w:sz w:val="20"/>
          <w:szCs w:val="20"/>
        </w:rPr>
      </w:pPr>
    </w:p>
    <w:p w:rsidR="0031499A" w:rsidRPr="001C4082" w:rsidRDefault="0031499A" w:rsidP="00932478">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31499A"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31499A" w:rsidP="00932478">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932478">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 </w:t>
      </w:r>
      <w:r w:rsidRPr="001C4082">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DA1A27" w:rsidRDefault="0031499A" w:rsidP="00E2422D">
      <w:pPr>
        <w:pStyle w:val="Prrafodelista"/>
        <w:numPr>
          <w:ilvl w:val="0"/>
          <w:numId w:val="15"/>
        </w:numPr>
        <w:contextualSpacing/>
        <w:jc w:val="both"/>
        <w:rPr>
          <w:rFonts w:asciiTheme="minorHAnsi" w:hAnsiTheme="minorHAnsi" w:cstheme="minorHAnsi"/>
          <w:kern w:val="28"/>
          <w:sz w:val="20"/>
          <w:szCs w:val="20"/>
        </w:rPr>
      </w:pPr>
      <w:r w:rsidRPr="00DA1A27">
        <w:rPr>
          <w:rFonts w:asciiTheme="minorHAnsi" w:hAnsiTheme="minorHAnsi" w:cstheme="minorHAnsi"/>
          <w:kern w:val="28"/>
          <w:sz w:val="20"/>
          <w:szCs w:val="20"/>
        </w:rPr>
        <w:lastRenderedPageBreak/>
        <w:t xml:space="preserve">La presentación final de los planos “As Built” por parte del CONTRATISTA, deberá realizarse antes de la entrega definitiva de la obra, caso contrario no se realizara la recepción de la obra. </w:t>
      </w:r>
    </w:p>
    <w:p w:rsidR="00DC4083" w:rsidRPr="00CE19E0" w:rsidRDefault="00DC4083" w:rsidP="00DC4083">
      <w:pPr>
        <w:pStyle w:val="Prrafodelista"/>
        <w:ind w:left="360"/>
        <w:contextualSpacing/>
        <w:jc w:val="both"/>
        <w:rPr>
          <w:rFonts w:asciiTheme="minorHAnsi" w:hAnsiTheme="minorHAnsi" w:cstheme="minorHAnsi"/>
          <w:kern w:val="28"/>
          <w:sz w:val="20"/>
          <w:szCs w:val="20"/>
        </w:rPr>
      </w:pPr>
    </w:p>
    <w:p w:rsidR="0031499A" w:rsidRPr="00DA1A27" w:rsidRDefault="0031499A" w:rsidP="00932478">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A1A27" w:rsidRPr="001C4082" w:rsidRDefault="00DA1A27" w:rsidP="0031499A">
      <w:pPr>
        <w:rPr>
          <w:rFonts w:asciiTheme="minorHAnsi" w:eastAsiaTheme="minorEastAsia" w:hAnsiTheme="minorHAnsi" w:cstheme="minorHAnsi"/>
          <w:kern w:val="28"/>
          <w:sz w:val="20"/>
          <w:szCs w:val="20"/>
        </w:rPr>
      </w:pPr>
    </w:p>
    <w:p w:rsidR="0031499A" w:rsidRPr="001C4082" w:rsidRDefault="0031499A" w:rsidP="00932478">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1C4082" w:rsidRDefault="0031499A" w:rsidP="0096355B">
      <w:pPr>
        <w:contextualSpacing/>
        <w:jc w:val="both"/>
        <w:rPr>
          <w:rFonts w:asciiTheme="minorHAnsi" w:hAnsiTheme="minorHAnsi" w:cstheme="minorHAnsi"/>
          <w:kern w:val="28"/>
          <w:sz w:val="20"/>
          <w:szCs w:val="20"/>
        </w:rPr>
      </w:pPr>
    </w:p>
    <w:p w:rsidR="0031499A" w:rsidRPr="001C4082"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31499A" w:rsidRPr="001C4082" w:rsidRDefault="0031499A" w:rsidP="0096355B">
      <w:pPr>
        <w:contextualSpacing/>
        <w:jc w:val="both"/>
        <w:rPr>
          <w:rFonts w:asciiTheme="minorHAnsi" w:hAnsiTheme="minorHAnsi" w:cstheme="minorHAnsi"/>
          <w:kern w:val="28"/>
          <w:sz w:val="20"/>
          <w:szCs w:val="20"/>
        </w:rPr>
      </w:pPr>
    </w:p>
    <w:p w:rsidR="0031499A" w:rsidRDefault="0031499A" w:rsidP="0096355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DA1A27" w:rsidRDefault="00DA1A27" w:rsidP="0031499A">
      <w:pPr>
        <w:contextualSpacing/>
        <w:jc w:val="both"/>
        <w:rPr>
          <w:rFonts w:asciiTheme="minorHAnsi" w:hAnsiTheme="minorHAnsi" w:cstheme="minorHAnsi"/>
          <w:kern w:val="28"/>
          <w:sz w:val="20"/>
          <w:szCs w:val="20"/>
        </w:rPr>
      </w:pP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932478"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78" w:name="_Toc378236514"/>
      <w:bookmarkStart w:id="79" w:name="_Toc378667047"/>
      <w:bookmarkStart w:id="80" w:name="_Toc378667233"/>
      <w:bookmarkStart w:id="81" w:name="_Toc378667748"/>
      <w:bookmarkStart w:id="82" w:name="_Toc381213541"/>
      <w:bookmarkStart w:id="83" w:name="_Toc381214018"/>
      <w:bookmarkStart w:id="84" w:name="_Toc381214109"/>
      <w:bookmarkStart w:id="85" w:name="_Toc384130477"/>
      <w:bookmarkStart w:id="86" w:name="_Toc384130698"/>
      <w:bookmarkStart w:id="87" w:name="_Toc384130854"/>
      <w:bookmarkStart w:id="88" w:name="_Toc384131245"/>
      <w:bookmarkStart w:id="89" w:name="_Toc387785996"/>
      <w:bookmarkStart w:id="90" w:name="_Toc387788284"/>
      <w:bookmarkStart w:id="91" w:name="_Toc388648593"/>
      <w:bookmarkStart w:id="92" w:name="_Toc388648681"/>
      <w:bookmarkStart w:id="93" w:name="_Toc388693342"/>
      <w:bookmarkStart w:id="94" w:name="_Toc388702304"/>
      <w:bookmarkStart w:id="95" w:name="_Toc388724582"/>
      <w:bookmarkStart w:id="96" w:name="_Toc404098170"/>
      <w:r>
        <w:rPr>
          <w:rFonts w:asciiTheme="minorHAnsi" w:hAnsiTheme="minorHAnsi" w:cstheme="minorHAnsi"/>
          <w:color w:val="auto"/>
          <w:kern w:val="28"/>
        </w:rPr>
        <w:t>15</w:t>
      </w:r>
      <w:r w:rsidR="0031499A" w:rsidRPr="001C4082">
        <w:rPr>
          <w:rFonts w:asciiTheme="minorHAnsi" w:hAnsiTheme="minorHAnsi" w:cstheme="minorHAnsi"/>
          <w:color w:val="auto"/>
          <w:kern w:val="28"/>
        </w:rPr>
        <w:t xml:space="preserve"> </w:t>
      </w:r>
      <w:r w:rsidR="0031499A" w:rsidRPr="001C4082">
        <w:rPr>
          <w:rFonts w:asciiTheme="minorHAnsi" w:eastAsiaTheme="minorHAnsi" w:hAnsiTheme="minorHAnsi" w:cstheme="minorHAnsi"/>
          <w:bCs w:val="0"/>
          <w:color w:val="auto"/>
        </w:rPr>
        <w:t>ELABORACIÓN DEL DATA BOOK.</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GLB</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932478">
      <w:pPr>
        <w:pStyle w:val="Prrafodelista"/>
        <w:numPr>
          <w:ilvl w:val="0"/>
          <w:numId w:val="48"/>
        </w:numPr>
        <w:contextualSpacing/>
        <w:jc w:val="both"/>
        <w:rPr>
          <w:rFonts w:asciiTheme="minorHAnsi" w:eastAsiaTheme="minorHAnsi" w:hAnsiTheme="minorHAnsi" w:cstheme="minorHAnsi"/>
          <w:bCs/>
          <w:vanish/>
          <w:sz w:val="20"/>
          <w:szCs w:val="20"/>
          <w:lang w:val="es-BO" w:eastAsia="en-US"/>
        </w:rPr>
      </w:pPr>
    </w:p>
    <w:p w:rsidR="0031499A" w:rsidRPr="001C4082" w:rsidRDefault="0031499A" w:rsidP="00932478">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DA1A27" w:rsidRPr="001C4082"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932478">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932478">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C4083" w:rsidRPr="001C4082" w:rsidRDefault="00DC4083"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DA1A27" w:rsidRDefault="0031499A" w:rsidP="00932478">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C4082">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932478">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932478" w:rsidRDefault="0093247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932478" w:rsidRDefault="0093247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932478" w:rsidRDefault="0093247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932478"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t>16</w:t>
      </w:r>
      <w:r w:rsidR="0031499A" w:rsidRPr="001C4082">
        <w:rPr>
          <w:rFonts w:asciiTheme="minorHAnsi" w:hAnsiTheme="minorHAnsi" w:cstheme="minorHAnsi"/>
          <w:color w:val="auto"/>
          <w:kern w:val="28"/>
        </w:rPr>
        <w:t xml:space="preserve"> </w:t>
      </w:r>
      <w:r w:rsidR="0031499A" w:rsidRPr="001C4082">
        <w:rPr>
          <w:rFonts w:asciiTheme="minorHAnsi" w:hAnsiTheme="minorHAnsi" w:cstheme="minorHAnsi"/>
          <w:color w:val="auto"/>
        </w:rPr>
        <w:t xml:space="preserve">LIMPIEZA Y RETIRO DE ESCOMBROS. </w:t>
      </w:r>
    </w:p>
    <w:p w:rsidR="0031499A" w:rsidRPr="001C4082"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p w:rsidR="0031499A" w:rsidRPr="001C4082" w:rsidRDefault="0031499A" w:rsidP="0031499A">
      <w:pPr>
        <w:contextualSpacing/>
        <w:jc w:val="both"/>
        <w:rPr>
          <w:rFonts w:asciiTheme="minorHAnsi" w:hAnsiTheme="minorHAnsi" w:cstheme="minorHAnsi"/>
          <w:b/>
          <w:kern w:val="28"/>
          <w:sz w:val="20"/>
          <w:szCs w:val="20"/>
        </w:rPr>
      </w:pP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rsidR="0031499A" w:rsidRPr="001C4082" w:rsidRDefault="0031499A" w:rsidP="00932478">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31499A" w:rsidRPr="001C4082" w:rsidRDefault="0031499A" w:rsidP="00932478">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bookmarkStart w:id="97"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97"/>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932478">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932478">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A1A27"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DA1A27" w:rsidRDefault="0031499A" w:rsidP="00932478">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1C4082">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96355B">
      <w:pPr>
        <w:jc w:val="both"/>
        <w:rPr>
          <w:rFonts w:asciiTheme="minorHAnsi" w:hAnsiTheme="minorHAnsi" w:cstheme="minorHAnsi"/>
          <w:kern w:val="28"/>
          <w:sz w:val="20"/>
          <w:szCs w:val="20"/>
          <w:lang w:val="es-ES_tradnl"/>
        </w:rPr>
      </w:pPr>
    </w:p>
    <w:p w:rsidR="0031499A" w:rsidRPr="001C4082" w:rsidRDefault="0031499A" w:rsidP="0096355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932478">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C4083" w:rsidRDefault="00DC4083" w:rsidP="001F34D9">
      <w:p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p>
    <w:sectPr w:rsidR="00DC4083" w:rsidSect="005D16EC">
      <w:headerReference w:type="default" r:id="rId9"/>
      <w:footerReference w:type="default" r:id="rId10"/>
      <w:pgSz w:w="12240" w:h="15840"/>
      <w:pgMar w:top="100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502" w:rsidRDefault="00EC4502" w:rsidP="0031499A">
      <w:r>
        <w:separator/>
      </w:r>
    </w:p>
  </w:endnote>
  <w:endnote w:type="continuationSeparator" w:id="0">
    <w:p w:rsidR="00EC4502" w:rsidRDefault="00EC450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807"/>
      <w:gridCol w:w="3118"/>
      <w:gridCol w:w="3119"/>
    </w:tblGrid>
    <w:tr w:rsidR="00403963" w:rsidRPr="000810BB" w:rsidTr="00147EAA">
      <w:tc>
        <w:tcPr>
          <w:tcW w:w="2807" w:type="dxa"/>
        </w:tcPr>
        <w:p w:rsidR="00403963" w:rsidRPr="000810BB" w:rsidRDefault="00403963" w:rsidP="00147EAA">
          <w:pPr>
            <w:pStyle w:val="Piedepgina"/>
            <w:jc w:val="center"/>
            <w:rPr>
              <w:rFonts w:ascii="Calibri" w:hAnsi="Calibri"/>
              <w:sz w:val="16"/>
              <w:szCs w:val="20"/>
            </w:rPr>
          </w:pPr>
          <w:r w:rsidRPr="000810BB">
            <w:rPr>
              <w:rFonts w:ascii="Calibri" w:hAnsi="Calibri"/>
              <w:sz w:val="16"/>
              <w:szCs w:val="20"/>
            </w:rPr>
            <w:t>Elaborado por:</w:t>
          </w:r>
        </w:p>
      </w:tc>
      <w:tc>
        <w:tcPr>
          <w:tcW w:w="3118" w:type="dxa"/>
        </w:tcPr>
        <w:p w:rsidR="00403963" w:rsidRPr="000810BB" w:rsidRDefault="00403963" w:rsidP="00147EAA">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3119" w:type="dxa"/>
        </w:tcPr>
        <w:p w:rsidR="00403963" w:rsidRPr="000810BB" w:rsidRDefault="00403963" w:rsidP="00147EAA">
          <w:pPr>
            <w:pStyle w:val="Piedepgina"/>
            <w:jc w:val="center"/>
            <w:rPr>
              <w:rFonts w:ascii="Calibri" w:hAnsi="Calibri"/>
              <w:sz w:val="16"/>
              <w:szCs w:val="20"/>
            </w:rPr>
          </w:pPr>
          <w:r w:rsidRPr="000810BB">
            <w:rPr>
              <w:rFonts w:ascii="Calibri" w:hAnsi="Calibri"/>
              <w:sz w:val="16"/>
              <w:szCs w:val="20"/>
            </w:rPr>
            <w:t>Aprobado por:</w:t>
          </w:r>
        </w:p>
      </w:tc>
    </w:tr>
    <w:tr w:rsidR="00403963" w:rsidRPr="000810BB" w:rsidTr="00147EAA">
      <w:tc>
        <w:tcPr>
          <w:tcW w:w="2807" w:type="dxa"/>
        </w:tcPr>
        <w:p w:rsidR="00403963" w:rsidRDefault="00403963" w:rsidP="00147EAA">
          <w:pPr>
            <w:pStyle w:val="Piedepgina"/>
            <w:rPr>
              <w:rFonts w:ascii="Calibri" w:hAnsi="Calibri"/>
              <w:sz w:val="16"/>
              <w:szCs w:val="20"/>
            </w:rPr>
          </w:pPr>
        </w:p>
        <w:p w:rsidR="00403963" w:rsidRDefault="00403963" w:rsidP="00147EAA">
          <w:pPr>
            <w:pStyle w:val="Piedepgina"/>
            <w:rPr>
              <w:rFonts w:ascii="Calibri" w:hAnsi="Calibri"/>
              <w:sz w:val="16"/>
              <w:szCs w:val="20"/>
            </w:rPr>
          </w:pPr>
        </w:p>
        <w:p w:rsidR="00403963" w:rsidRDefault="00403963" w:rsidP="00147EAA">
          <w:pPr>
            <w:pStyle w:val="Piedepgina"/>
            <w:rPr>
              <w:rFonts w:ascii="Calibri" w:hAnsi="Calibri"/>
              <w:sz w:val="16"/>
              <w:szCs w:val="20"/>
            </w:rPr>
          </w:pPr>
        </w:p>
        <w:p w:rsidR="00403963" w:rsidRDefault="00403963" w:rsidP="00147EAA">
          <w:pPr>
            <w:pStyle w:val="Piedepgina"/>
            <w:rPr>
              <w:rFonts w:ascii="Calibri" w:hAnsi="Calibri"/>
              <w:sz w:val="16"/>
              <w:szCs w:val="20"/>
            </w:rPr>
          </w:pPr>
        </w:p>
        <w:p w:rsidR="00403963" w:rsidRDefault="00403963" w:rsidP="00147EAA">
          <w:pPr>
            <w:pStyle w:val="Piedepgina"/>
            <w:rPr>
              <w:rFonts w:ascii="Calibri" w:hAnsi="Calibri"/>
              <w:sz w:val="16"/>
              <w:szCs w:val="20"/>
            </w:rPr>
          </w:pPr>
        </w:p>
        <w:p w:rsidR="00403963" w:rsidRPr="000810BB" w:rsidRDefault="00403963" w:rsidP="00147EAA">
          <w:pPr>
            <w:pStyle w:val="Piedepgina"/>
            <w:rPr>
              <w:rFonts w:ascii="Calibri" w:hAnsi="Calibri"/>
              <w:sz w:val="16"/>
              <w:szCs w:val="20"/>
            </w:rPr>
          </w:pPr>
        </w:p>
      </w:tc>
      <w:tc>
        <w:tcPr>
          <w:tcW w:w="3118" w:type="dxa"/>
        </w:tcPr>
        <w:p w:rsidR="00403963" w:rsidRPr="000810BB" w:rsidRDefault="00403963" w:rsidP="00147EAA">
          <w:pPr>
            <w:pStyle w:val="Piedepgina"/>
            <w:rPr>
              <w:rFonts w:ascii="Calibri" w:hAnsi="Calibri"/>
              <w:sz w:val="16"/>
              <w:szCs w:val="20"/>
            </w:rPr>
          </w:pPr>
        </w:p>
      </w:tc>
      <w:tc>
        <w:tcPr>
          <w:tcW w:w="3119" w:type="dxa"/>
        </w:tcPr>
        <w:p w:rsidR="00403963" w:rsidRPr="000810BB" w:rsidRDefault="00403963" w:rsidP="00147EAA">
          <w:pPr>
            <w:pStyle w:val="Piedepgina"/>
            <w:rPr>
              <w:rFonts w:ascii="Calibri" w:hAnsi="Calibri"/>
              <w:sz w:val="16"/>
              <w:szCs w:val="20"/>
            </w:rPr>
          </w:pPr>
        </w:p>
        <w:p w:rsidR="00403963" w:rsidRPr="000810BB" w:rsidRDefault="00403963" w:rsidP="00147EAA">
          <w:pPr>
            <w:pStyle w:val="Piedepgina"/>
            <w:rPr>
              <w:rFonts w:ascii="Calibri" w:hAnsi="Calibri"/>
              <w:sz w:val="16"/>
              <w:szCs w:val="20"/>
            </w:rPr>
          </w:pPr>
        </w:p>
        <w:p w:rsidR="00403963" w:rsidRPr="000810BB" w:rsidRDefault="00403963" w:rsidP="00147EAA">
          <w:pPr>
            <w:pStyle w:val="Piedepgina"/>
            <w:rPr>
              <w:rFonts w:ascii="Calibri" w:hAnsi="Calibri"/>
              <w:sz w:val="16"/>
              <w:szCs w:val="20"/>
            </w:rPr>
          </w:pPr>
        </w:p>
        <w:p w:rsidR="00403963" w:rsidRPr="000810BB" w:rsidRDefault="00403963" w:rsidP="00147EAA">
          <w:pPr>
            <w:pStyle w:val="Piedepgina"/>
            <w:rPr>
              <w:rFonts w:ascii="Calibri" w:hAnsi="Calibri"/>
              <w:sz w:val="16"/>
              <w:szCs w:val="20"/>
            </w:rPr>
          </w:pPr>
        </w:p>
      </w:tc>
    </w:tr>
    <w:tr w:rsidR="00403963" w:rsidRPr="00105FE1" w:rsidTr="00147EAA">
      <w:tc>
        <w:tcPr>
          <w:tcW w:w="2807" w:type="dxa"/>
        </w:tcPr>
        <w:p w:rsidR="00403963" w:rsidRDefault="00403963" w:rsidP="00147EAA">
          <w:pPr>
            <w:jc w:val="center"/>
            <w:rPr>
              <w:rFonts w:ascii="Vijaya" w:hAnsi="Vijaya" w:cs="Vijaya"/>
              <w:b/>
              <w:bCs/>
              <w:sz w:val="16"/>
              <w:szCs w:val="16"/>
              <w:lang w:val="es-BO" w:eastAsia="en-US"/>
            </w:rPr>
          </w:pPr>
          <w:r>
            <w:rPr>
              <w:rFonts w:ascii="Vijaya" w:hAnsi="Vijaya" w:cs="Vijaya"/>
              <w:b/>
              <w:bCs/>
              <w:sz w:val="16"/>
              <w:szCs w:val="16"/>
              <w:lang w:val="es-BO" w:eastAsia="en-US"/>
            </w:rPr>
            <w:t>Ing. Fanor Chambi Choque</w:t>
          </w:r>
        </w:p>
        <w:p w:rsidR="00403963" w:rsidRDefault="00403963" w:rsidP="00147EAA">
          <w:pPr>
            <w:jc w:val="center"/>
            <w:rPr>
              <w:rFonts w:ascii="Vijaya" w:hAnsi="Vijaya" w:cs="Vijaya"/>
              <w:sz w:val="16"/>
              <w:szCs w:val="16"/>
              <w:lang w:val="es-BO" w:eastAsia="en-US"/>
            </w:rPr>
          </w:pPr>
          <w:r>
            <w:rPr>
              <w:rFonts w:ascii="Vijaya" w:hAnsi="Vijaya" w:cs="Vijaya"/>
              <w:sz w:val="16"/>
              <w:szCs w:val="16"/>
              <w:lang w:val="es-BO" w:eastAsia="en-US"/>
            </w:rPr>
            <w:t>INGENIERO DE PROYECTOS</w:t>
          </w:r>
        </w:p>
        <w:p w:rsidR="00403963" w:rsidRPr="00105FE1" w:rsidRDefault="00403963" w:rsidP="00147EAA">
          <w:pPr>
            <w:jc w:val="center"/>
            <w:rPr>
              <w:rFonts w:ascii="Vijaya" w:hAnsi="Vijaya" w:cs="Vijaya"/>
              <w:sz w:val="16"/>
              <w:szCs w:val="16"/>
              <w:lang w:eastAsia="en-US"/>
            </w:rPr>
          </w:pPr>
          <w:r w:rsidRPr="00105FE1">
            <w:rPr>
              <w:rFonts w:ascii="Vijaya" w:hAnsi="Vijaya" w:cs="Vijaya"/>
              <w:sz w:val="16"/>
              <w:szCs w:val="16"/>
              <w:lang w:eastAsia="en-US"/>
            </w:rPr>
            <w:t xml:space="preserve">UIP - UDC - DRCB - GRGD -YPFB </w:t>
          </w:r>
        </w:p>
      </w:tc>
      <w:tc>
        <w:tcPr>
          <w:tcW w:w="3118" w:type="dxa"/>
        </w:tcPr>
        <w:p w:rsidR="00403963" w:rsidRDefault="00403963" w:rsidP="00147EAA">
          <w:pPr>
            <w:jc w:val="center"/>
            <w:rPr>
              <w:rFonts w:ascii="Vijaya" w:hAnsi="Vijaya" w:cs="Vijaya"/>
              <w:b/>
              <w:bCs/>
              <w:sz w:val="16"/>
              <w:szCs w:val="16"/>
              <w:lang w:val="es-MX" w:eastAsia="en-US"/>
            </w:rPr>
          </w:pPr>
          <w:r w:rsidRPr="001E24D0">
            <w:rPr>
              <w:rFonts w:ascii="Vijaya" w:hAnsi="Vijaya" w:cs="Vijaya"/>
              <w:b/>
              <w:bCs/>
              <w:sz w:val="16"/>
              <w:szCs w:val="16"/>
              <w:lang w:val="es-MX" w:eastAsia="en-US"/>
            </w:rPr>
            <w:t>Ing.</w:t>
          </w:r>
          <w:r>
            <w:rPr>
              <w:rFonts w:ascii="Vijaya" w:hAnsi="Vijaya" w:cs="Vijaya"/>
              <w:b/>
              <w:bCs/>
              <w:sz w:val="16"/>
              <w:szCs w:val="16"/>
              <w:lang w:val="es-MX" w:eastAsia="en-US"/>
            </w:rPr>
            <w:t xml:space="preserve"> Carlos A. Zavaleta Paniagua</w:t>
          </w:r>
          <w:r w:rsidRPr="001E24D0">
            <w:rPr>
              <w:rFonts w:ascii="Vijaya" w:hAnsi="Vijaya" w:cs="Vijaya"/>
              <w:b/>
              <w:bCs/>
              <w:sz w:val="16"/>
              <w:szCs w:val="16"/>
              <w:lang w:val="es-MX" w:eastAsia="en-US"/>
            </w:rPr>
            <w:t xml:space="preserve"> </w:t>
          </w:r>
        </w:p>
        <w:p w:rsidR="00403963" w:rsidRDefault="00403963" w:rsidP="00147EAA">
          <w:pPr>
            <w:jc w:val="center"/>
            <w:rPr>
              <w:rFonts w:ascii="Vijaya" w:hAnsi="Vijaya" w:cs="Vijaya"/>
              <w:sz w:val="16"/>
              <w:szCs w:val="16"/>
              <w:lang w:val="es-BO" w:eastAsia="en-US"/>
            </w:rPr>
          </w:pPr>
          <w:r>
            <w:rPr>
              <w:rFonts w:ascii="Vijaya" w:hAnsi="Vijaya" w:cs="Vijaya"/>
              <w:sz w:val="16"/>
              <w:szCs w:val="16"/>
              <w:lang w:val="es-BO" w:eastAsia="en-US"/>
            </w:rPr>
            <w:t>RESPONSABLE DE INGENIERÍA Y PROYECTOS</w:t>
          </w:r>
        </w:p>
        <w:p w:rsidR="00403963" w:rsidRPr="00105FE1" w:rsidRDefault="00403963" w:rsidP="00147EAA">
          <w:pPr>
            <w:jc w:val="center"/>
            <w:rPr>
              <w:rFonts w:ascii="Calibri" w:hAnsi="Calibri"/>
              <w:b/>
              <w:bCs/>
              <w:sz w:val="16"/>
              <w:szCs w:val="16"/>
              <w:lang w:eastAsia="en-US"/>
            </w:rPr>
          </w:pPr>
          <w:r w:rsidRPr="00105FE1">
            <w:rPr>
              <w:rFonts w:ascii="Vijaya" w:hAnsi="Vijaya" w:cs="Vijaya"/>
              <w:sz w:val="16"/>
              <w:szCs w:val="16"/>
              <w:lang w:eastAsia="en-US"/>
            </w:rPr>
            <w:t>UIP - UDC - DRCB - GRGD - YPFB</w:t>
          </w:r>
        </w:p>
      </w:tc>
      <w:tc>
        <w:tcPr>
          <w:tcW w:w="3119" w:type="dxa"/>
        </w:tcPr>
        <w:p w:rsidR="00403963" w:rsidRDefault="00403963" w:rsidP="00147EAA">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A. Vargas Guzmán </w:t>
          </w:r>
        </w:p>
        <w:p w:rsidR="00403963" w:rsidRDefault="00403963" w:rsidP="00147EAA">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403963" w:rsidRPr="00105FE1" w:rsidRDefault="00403963" w:rsidP="00147EAA">
          <w:pPr>
            <w:pStyle w:val="Piedepgina"/>
            <w:jc w:val="center"/>
            <w:rPr>
              <w:rFonts w:ascii="Calibri" w:hAnsi="Calibri"/>
              <w:b/>
              <w:bCs/>
              <w:sz w:val="16"/>
              <w:szCs w:val="16"/>
              <w:lang w:eastAsia="en-US"/>
            </w:rPr>
          </w:pPr>
          <w:r w:rsidRPr="00105FE1">
            <w:rPr>
              <w:rFonts w:ascii="Vijaya" w:hAnsi="Vijaya" w:cs="Vijaya"/>
              <w:sz w:val="16"/>
              <w:szCs w:val="16"/>
              <w:lang w:eastAsia="en-US"/>
            </w:rPr>
            <w:t>UIP - UDC - DRCB - GRGD - YPFB</w:t>
          </w:r>
        </w:p>
      </w:tc>
    </w:tr>
  </w:tbl>
  <w:p w:rsidR="00403963" w:rsidRPr="00105FE1" w:rsidRDefault="004039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502" w:rsidRDefault="00EC4502" w:rsidP="0031499A">
      <w:r>
        <w:separator/>
      </w:r>
    </w:p>
  </w:footnote>
  <w:footnote w:type="continuationSeparator" w:id="0">
    <w:p w:rsidR="00EC4502" w:rsidRDefault="00EC450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03963" w:rsidRPr="00FA0D94" w:rsidTr="003627A8">
      <w:tc>
        <w:tcPr>
          <w:tcW w:w="1446" w:type="dxa"/>
          <w:vMerge w:val="restart"/>
          <w:vAlign w:val="center"/>
        </w:tcPr>
        <w:p w:rsidR="00403963" w:rsidRPr="00FA0D94" w:rsidRDefault="00403963" w:rsidP="0031499A">
          <w:pPr>
            <w:pStyle w:val="Encabezado"/>
            <w:rPr>
              <w:rFonts w:ascii="Arial Narrow" w:eastAsia="Arial Unicode MS" w:hAnsi="Arial Narrow"/>
              <w:szCs w:val="12"/>
              <w:lang w:val="es-MX"/>
            </w:rPr>
          </w:pPr>
          <w:r w:rsidRPr="00454F7C">
            <w:rPr>
              <w:noProof/>
            </w:rPr>
            <w:drawing>
              <wp:inline distT="0" distB="0" distL="0" distR="0" wp14:anchorId="48AC1C60" wp14:editId="0DC95D54">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03963" w:rsidRDefault="004039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03963" w:rsidRDefault="004039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03963" w:rsidRPr="0076024C" w:rsidRDefault="004039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403963" w:rsidRPr="0076024C" w:rsidRDefault="004039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03963" w:rsidRDefault="0040396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03963" w:rsidRPr="0076024C" w:rsidRDefault="00403963" w:rsidP="0031499A">
          <w:pPr>
            <w:pStyle w:val="Encabezado"/>
            <w:jc w:val="center"/>
            <w:rPr>
              <w:rFonts w:ascii="Calibri" w:eastAsia="Arial Unicode MS" w:hAnsi="Calibri" w:cs="Arial"/>
              <w:b/>
              <w:sz w:val="14"/>
              <w:szCs w:val="14"/>
              <w:lang w:val="es-MX"/>
            </w:rPr>
          </w:pPr>
        </w:p>
      </w:tc>
    </w:tr>
    <w:tr w:rsidR="00403963" w:rsidRPr="00FA0D94" w:rsidTr="003627A8">
      <w:trPr>
        <w:trHeight w:val="478"/>
      </w:trPr>
      <w:tc>
        <w:tcPr>
          <w:tcW w:w="1446" w:type="dxa"/>
          <w:vMerge/>
          <w:vAlign w:val="center"/>
        </w:tcPr>
        <w:p w:rsidR="00403963" w:rsidRPr="00FA0D94" w:rsidRDefault="00403963" w:rsidP="0031499A">
          <w:pPr>
            <w:pStyle w:val="Encabezado"/>
            <w:jc w:val="center"/>
            <w:rPr>
              <w:rFonts w:ascii="Arial Narrow" w:eastAsia="Arial Unicode MS" w:hAnsi="Arial Narrow"/>
              <w:szCs w:val="12"/>
              <w:lang w:val="es-MX"/>
            </w:rPr>
          </w:pPr>
        </w:p>
      </w:tc>
      <w:tc>
        <w:tcPr>
          <w:tcW w:w="6209" w:type="dxa"/>
          <w:vAlign w:val="center"/>
        </w:tcPr>
        <w:p w:rsidR="00403963" w:rsidRDefault="00403963"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 CIVILES</w:t>
          </w:r>
        </w:p>
        <w:p w:rsidR="00403963" w:rsidRPr="0076024C" w:rsidRDefault="00403963" w:rsidP="00B14BF5">
          <w:pPr>
            <w:pStyle w:val="Encabezado"/>
            <w:jc w:val="center"/>
            <w:rPr>
              <w:rFonts w:ascii="Calibri" w:eastAsia="Arial Unicode MS" w:hAnsi="Calibri" w:cs="Calibri"/>
              <w:szCs w:val="12"/>
              <w:lang w:val="es-MX"/>
            </w:rPr>
          </w:pPr>
          <w:r w:rsidRPr="004173ED">
            <w:rPr>
              <w:rFonts w:ascii="Calibri" w:eastAsia="Arial Unicode MS" w:hAnsi="Calibri" w:cs="Calibri"/>
              <w:b/>
              <w:sz w:val="18"/>
              <w:szCs w:val="18"/>
              <w:lang w:val="es-MX"/>
            </w:rPr>
            <w:t xml:space="preserve">OBRAS CIVILES </w:t>
          </w:r>
          <w:r>
            <w:rPr>
              <w:rFonts w:ascii="Calibri" w:eastAsia="Arial Unicode MS" w:hAnsi="Calibri" w:cs="Calibri"/>
              <w:b/>
              <w:sz w:val="18"/>
              <w:szCs w:val="18"/>
              <w:lang w:val="es-MX"/>
            </w:rPr>
            <w:t>PARA LA CONSTRUCCION DE ACOMETIDA DE CITY GATE EN MUNICIPIO DE AIQUILE</w:t>
          </w:r>
        </w:p>
      </w:tc>
      <w:tc>
        <w:tcPr>
          <w:tcW w:w="1276" w:type="dxa"/>
          <w:vAlign w:val="center"/>
        </w:tcPr>
        <w:p w:rsidR="00403963" w:rsidRPr="0076024C" w:rsidRDefault="004039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03963" w:rsidRPr="0076024C" w:rsidRDefault="0040396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6019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60194">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p>
      </w:tc>
    </w:tr>
  </w:tbl>
  <w:p w:rsidR="00403963" w:rsidRDefault="004039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2853"/>
    <w:multiLevelType w:val="multilevel"/>
    <w:tmpl w:val="40160E56"/>
    <w:lvl w:ilvl="0">
      <w:start w:val="10"/>
      <w:numFmt w:val="decimal"/>
      <w:lvlText w:val="%1"/>
      <w:lvlJc w:val="left"/>
      <w:pPr>
        <w:ind w:left="375" w:hanging="375"/>
      </w:pPr>
      <w:rPr>
        <w:rFonts w:eastAsia="Arial Unicode MS" w:hint="default"/>
      </w:rPr>
    </w:lvl>
    <w:lvl w:ilvl="1">
      <w:start w:val="4"/>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A4D50DD"/>
    <w:multiLevelType w:val="multilevel"/>
    <w:tmpl w:val="CDB64BB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B660A43"/>
    <w:multiLevelType w:val="multilevel"/>
    <w:tmpl w:val="C1A2EDB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D5A727D"/>
    <w:multiLevelType w:val="multilevel"/>
    <w:tmpl w:val="0B2E5B68"/>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E254534"/>
    <w:multiLevelType w:val="hybridMultilevel"/>
    <w:tmpl w:val="65C47390"/>
    <w:lvl w:ilvl="0" w:tplc="73C255EA">
      <w:start w:val="3"/>
      <w:numFmt w:val="bullet"/>
      <w:lvlText w:val="-"/>
      <w:lvlJc w:val="left"/>
      <w:pPr>
        <w:ind w:left="720" w:hanging="360"/>
      </w:pPr>
      <w:rPr>
        <w:rFonts w:ascii="Calibri" w:eastAsiaTheme="minorHAnsi" w:hAnsi="Calibri" w:cstheme="minorHAns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1D2E17"/>
    <w:multiLevelType w:val="multilevel"/>
    <w:tmpl w:val="E32E21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B4233B"/>
    <w:multiLevelType w:val="multilevel"/>
    <w:tmpl w:val="84229E72"/>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E616D5D"/>
    <w:multiLevelType w:val="multilevel"/>
    <w:tmpl w:val="9416AE5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5246290"/>
    <w:multiLevelType w:val="multilevel"/>
    <w:tmpl w:val="FF8673C2"/>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6662CF4"/>
    <w:multiLevelType w:val="multilevel"/>
    <w:tmpl w:val="9C8C2E3A"/>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C140D2E"/>
    <w:multiLevelType w:val="multilevel"/>
    <w:tmpl w:val="B41E74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27C6251"/>
    <w:multiLevelType w:val="multilevel"/>
    <w:tmpl w:val="22FA124C"/>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42AD2D08"/>
    <w:multiLevelType w:val="multilevel"/>
    <w:tmpl w:val="706A1A68"/>
    <w:lvl w:ilvl="0">
      <w:start w:val="13"/>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0">
    <w:nsid w:val="47456DC1"/>
    <w:multiLevelType w:val="multilevel"/>
    <w:tmpl w:val="8B5E092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51FD1A1F"/>
    <w:multiLevelType w:val="multilevel"/>
    <w:tmpl w:val="91E0E87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5229279F"/>
    <w:multiLevelType w:val="multilevel"/>
    <w:tmpl w:val="C652DB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27D5A45"/>
    <w:multiLevelType w:val="multilevel"/>
    <w:tmpl w:val="89B6AB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9641B4F"/>
    <w:multiLevelType w:val="multilevel"/>
    <w:tmpl w:val="98907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C894CF6"/>
    <w:multiLevelType w:val="multilevel"/>
    <w:tmpl w:val="9780B1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70276CD"/>
    <w:multiLevelType w:val="multilevel"/>
    <w:tmpl w:val="D8222E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9D7192B"/>
    <w:multiLevelType w:val="multilevel"/>
    <w:tmpl w:val="5A725A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0">
    <w:nsid w:val="704C6EA2"/>
    <w:multiLevelType w:val="multilevel"/>
    <w:tmpl w:val="F476014E"/>
    <w:lvl w:ilvl="0">
      <w:start w:val="12"/>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6">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D311206"/>
    <w:multiLevelType w:val="multilevel"/>
    <w:tmpl w:val="5EF8C99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D8764B8"/>
    <w:multiLevelType w:val="multilevel"/>
    <w:tmpl w:val="529C9E62"/>
    <w:lvl w:ilvl="0">
      <w:start w:val="9"/>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16"/>
  </w:num>
  <w:num w:numId="3">
    <w:abstractNumId w:val="20"/>
  </w:num>
  <w:num w:numId="4">
    <w:abstractNumId w:val="49"/>
  </w:num>
  <w:num w:numId="5">
    <w:abstractNumId w:val="59"/>
  </w:num>
  <w:num w:numId="6">
    <w:abstractNumId w:val="55"/>
  </w:num>
  <w:num w:numId="7">
    <w:abstractNumId w:val="44"/>
  </w:num>
  <w:num w:numId="8">
    <w:abstractNumId w:val="14"/>
  </w:num>
  <w:num w:numId="9">
    <w:abstractNumId w:val="34"/>
  </w:num>
  <w:num w:numId="10">
    <w:abstractNumId w:val="29"/>
  </w:num>
  <w:num w:numId="11">
    <w:abstractNumId w:val="23"/>
  </w:num>
  <w:num w:numId="12">
    <w:abstractNumId w:val="12"/>
  </w:num>
  <w:num w:numId="13">
    <w:abstractNumId w:val="4"/>
  </w:num>
  <w:num w:numId="14">
    <w:abstractNumId w:val="1"/>
  </w:num>
  <w:num w:numId="15">
    <w:abstractNumId w:val="10"/>
  </w:num>
  <w:num w:numId="16">
    <w:abstractNumId w:val="25"/>
  </w:num>
  <w:num w:numId="17">
    <w:abstractNumId w:val="15"/>
  </w:num>
  <w:num w:numId="18">
    <w:abstractNumId w:val="18"/>
  </w:num>
  <w:num w:numId="19">
    <w:abstractNumId w:val="9"/>
  </w:num>
  <w:num w:numId="20">
    <w:abstractNumId w:val="27"/>
  </w:num>
  <w:num w:numId="21">
    <w:abstractNumId w:val="22"/>
  </w:num>
  <w:num w:numId="22">
    <w:abstractNumId w:val="32"/>
  </w:num>
  <w:num w:numId="23">
    <w:abstractNumId w:val="37"/>
  </w:num>
  <w:num w:numId="24">
    <w:abstractNumId w:val="54"/>
  </w:num>
  <w:num w:numId="25">
    <w:abstractNumId w:val="11"/>
  </w:num>
  <w:num w:numId="26">
    <w:abstractNumId w:val="56"/>
  </w:num>
  <w:num w:numId="27">
    <w:abstractNumId w:val="36"/>
  </w:num>
  <w:num w:numId="28">
    <w:abstractNumId w:val="17"/>
  </w:num>
  <w:num w:numId="29">
    <w:abstractNumId w:val="52"/>
  </w:num>
  <w:num w:numId="30">
    <w:abstractNumId w:val="26"/>
  </w:num>
  <w:num w:numId="31">
    <w:abstractNumId w:val="60"/>
  </w:num>
  <w:num w:numId="32">
    <w:abstractNumId w:val="42"/>
  </w:num>
  <w:num w:numId="33">
    <w:abstractNumId w:val="21"/>
  </w:num>
  <w:num w:numId="34">
    <w:abstractNumId w:val="51"/>
  </w:num>
  <w:num w:numId="35">
    <w:abstractNumId w:val="2"/>
  </w:num>
  <w:num w:numId="36">
    <w:abstractNumId w:val="28"/>
  </w:num>
  <w:num w:numId="37">
    <w:abstractNumId w:val="8"/>
  </w:num>
  <w:num w:numId="38">
    <w:abstractNumId w:val="53"/>
  </w:num>
  <w:num w:numId="39">
    <w:abstractNumId w:val="47"/>
  </w:num>
  <w:num w:numId="40">
    <w:abstractNumId w:val="48"/>
  </w:num>
  <w:num w:numId="41">
    <w:abstractNumId w:val="35"/>
  </w:num>
  <w:num w:numId="42">
    <w:abstractNumId w:val="45"/>
  </w:num>
  <w:num w:numId="43">
    <w:abstractNumId w:val="3"/>
  </w:num>
  <w:num w:numId="44">
    <w:abstractNumId w:val="0"/>
  </w:num>
  <w:num w:numId="45">
    <w:abstractNumId w:val="31"/>
  </w:num>
  <w:num w:numId="46">
    <w:abstractNumId w:val="50"/>
  </w:num>
  <w:num w:numId="47">
    <w:abstractNumId w:val="39"/>
  </w:num>
  <w:num w:numId="48">
    <w:abstractNumId w:val="24"/>
  </w:num>
  <w:num w:numId="49">
    <w:abstractNumId w:val="46"/>
  </w:num>
  <w:num w:numId="50">
    <w:abstractNumId w:val="19"/>
  </w:num>
  <w:num w:numId="51">
    <w:abstractNumId w:val="30"/>
  </w:num>
  <w:num w:numId="52">
    <w:abstractNumId w:val="40"/>
  </w:num>
  <w:num w:numId="53">
    <w:abstractNumId w:val="7"/>
  </w:num>
  <w:num w:numId="54">
    <w:abstractNumId w:val="38"/>
  </w:num>
  <w:num w:numId="55">
    <w:abstractNumId w:val="5"/>
  </w:num>
  <w:num w:numId="56">
    <w:abstractNumId w:val="43"/>
  </w:num>
  <w:num w:numId="57">
    <w:abstractNumId w:val="13"/>
  </w:num>
  <w:num w:numId="58">
    <w:abstractNumId w:val="58"/>
  </w:num>
  <w:num w:numId="59">
    <w:abstractNumId w:val="41"/>
  </w:num>
  <w:num w:numId="60">
    <w:abstractNumId w:val="6"/>
  </w:num>
  <w:num w:numId="61">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54F2"/>
    <w:rsid w:val="00020940"/>
    <w:rsid w:val="00043B10"/>
    <w:rsid w:val="000620A0"/>
    <w:rsid w:val="00087EC0"/>
    <w:rsid w:val="000D760E"/>
    <w:rsid w:val="000D7E7D"/>
    <w:rsid w:val="000F0AE4"/>
    <w:rsid w:val="0010451D"/>
    <w:rsid w:val="00105FE1"/>
    <w:rsid w:val="001330E2"/>
    <w:rsid w:val="00147EAA"/>
    <w:rsid w:val="00156A51"/>
    <w:rsid w:val="001C278D"/>
    <w:rsid w:val="001F34D9"/>
    <w:rsid w:val="001F4274"/>
    <w:rsid w:val="00290125"/>
    <w:rsid w:val="002A5852"/>
    <w:rsid w:val="002B3339"/>
    <w:rsid w:val="0031499A"/>
    <w:rsid w:val="003627A8"/>
    <w:rsid w:val="003818F2"/>
    <w:rsid w:val="00394A24"/>
    <w:rsid w:val="003B188F"/>
    <w:rsid w:val="003B5222"/>
    <w:rsid w:val="00403963"/>
    <w:rsid w:val="004173ED"/>
    <w:rsid w:val="00425F3A"/>
    <w:rsid w:val="00477039"/>
    <w:rsid w:val="004D1857"/>
    <w:rsid w:val="004E713A"/>
    <w:rsid w:val="005250ED"/>
    <w:rsid w:val="005679F2"/>
    <w:rsid w:val="00583966"/>
    <w:rsid w:val="005A5116"/>
    <w:rsid w:val="005B336F"/>
    <w:rsid w:val="005D16EC"/>
    <w:rsid w:val="00633E9B"/>
    <w:rsid w:val="006B0113"/>
    <w:rsid w:val="006D3531"/>
    <w:rsid w:val="006D5E32"/>
    <w:rsid w:val="0074505E"/>
    <w:rsid w:val="00753938"/>
    <w:rsid w:val="0076526A"/>
    <w:rsid w:val="007817DC"/>
    <w:rsid w:val="00782EE9"/>
    <w:rsid w:val="007968C4"/>
    <w:rsid w:val="007B0031"/>
    <w:rsid w:val="00890F5B"/>
    <w:rsid w:val="00893125"/>
    <w:rsid w:val="008A5AA0"/>
    <w:rsid w:val="00916715"/>
    <w:rsid w:val="009227CA"/>
    <w:rsid w:val="00932478"/>
    <w:rsid w:val="00955C69"/>
    <w:rsid w:val="0096355B"/>
    <w:rsid w:val="00A94552"/>
    <w:rsid w:val="00A948DF"/>
    <w:rsid w:val="00AA0D2F"/>
    <w:rsid w:val="00AD194B"/>
    <w:rsid w:val="00AD60A7"/>
    <w:rsid w:val="00AE16B3"/>
    <w:rsid w:val="00B02AB4"/>
    <w:rsid w:val="00B14BF5"/>
    <w:rsid w:val="00B47593"/>
    <w:rsid w:val="00B567D5"/>
    <w:rsid w:val="00B85C25"/>
    <w:rsid w:val="00BA08D2"/>
    <w:rsid w:val="00C24227"/>
    <w:rsid w:val="00C24478"/>
    <w:rsid w:val="00C366BF"/>
    <w:rsid w:val="00C60194"/>
    <w:rsid w:val="00C64016"/>
    <w:rsid w:val="00C92450"/>
    <w:rsid w:val="00CC610C"/>
    <w:rsid w:val="00CD4A16"/>
    <w:rsid w:val="00CE19E0"/>
    <w:rsid w:val="00CF7226"/>
    <w:rsid w:val="00D00D33"/>
    <w:rsid w:val="00D04FBD"/>
    <w:rsid w:val="00D14AE8"/>
    <w:rsid w:val="00D94C7E"/>
    <w:rsid w:val="00DA1A27"/>
    <w:rsid w:val="00DB2953"/>
    <w:rsid w:val="00DC4083"/>
    <w:rsid w:val="00DD526F"/>
    <w:rsid w:val="00E2422D"/>
    <w:rsid w:val="00E40F90"/>
    <w:rsid w:val="00E850BE"/>
    <w:rsid w:val="00EC4502"/>
    <w:rsid w:val="00F4254A"/>
    <w:rsid w:val="00F902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17410</Words>
  <Characters>95758</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cp:lastPrinted>2016-05-31T20:16:00Z</cp:lastPrinted>
  <dcterms:created xsi:type="dcterms:W3CDTF">2016-09-27T19:16:00Z</dcterms:created>
  <dcterms:modified xsi:type="dcterms:W3CDTF">2016-09-27T19:16:00Z</dcterms:modified>
</cp:coreProperties>
</file>