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B87" w:rsidRDefault="005E1B29">
      <w:pPr>
        <w:rPr>
          <w:b/>
          <w:sz w:val="20"/>
          <w:szCs w:val="20"/>
        </w:rPr>
      </w:pPr>
      <w:r>
        <w:rPr>
          <w:b/>
          <w:sz w:val="20"/>
          <w:szCs w:val="20"/>
        </w:rPr>
        <w:t>OBRAS MECÁNICAS CONSTRUCCIÓN DE RED PRIMARIA</w:t>
      </w:r>
      <w:r w:rsidR="006F32C8">
        <w:rPr>
          <w:b/>
          <w:sz w:val="20"/>
          <w:szCs w:val="20"/>
        </w:rPr>
        <w:t>, LINEA DE TRANSICIÓN (ENFRIAMIENTO)</w:t>
      </w:r>
    </w:p>
    <w:p w:rsidR="005E1B29" w:rsidRPr="005E1B29" w:rsidRDefault="005E1B29" w:rsidP="002655D0">
      <w:pPr>
        <w:pStyle w:val="Prrafodelista"/>
        <w:numPr>
          <w:ilvl w:val="0"/>
          <w:numId w:val="1"/>
        </w:numPr>
        <w:rPr>
          <w:sz w:val="20"/>
          <w:szCs w:val="20"/>
        </w:rPr>
      </w:pPr>
      <w:r w:rsidRPr="005E1B29">
        <w:rPr>
          <w:b/>
          <w:sz w:val="20"/>
          <w:szCs w:val="20"/>
        </w:rPr>
        <w:t xml:space="preserve">CARGUÍO, TRANSPORTE Y DESCARGUÍO DE </w:t>
      </w:r>
      <w:r w:rsidR="0068484D">
        <w:rPr>
          <w:b/>
          <w:sz w:val="20"/>
          <w:szCs w:val="20"/>
        </w:rPr>
        <w:t>TUBERÍA Y ACCESORIOS DE ANC DN 3</w:t>
      </w:r>
      <w:r w:rsidRPr="005E1B29">
        <w:rPr>
          <w:b/>
          <w:sz w:val="20"/>
          <w:szCs w:val="20"/>
        </w:rPr>
        <w:t xml:space="preserve">" SCH 40 </w:t>
      </w:r>
    </w:p>
    <w:p w:rsidR="005E1B29" w:rsidRPr="00723254" w:rsidRDefault="005E1B29" w:rsidP="002655D0">
      <w:pPr>
        <w:pStyle w:val="Prrafodelista"/>
        <w:numPr>
          <w:ilvl w:val="1"/>
          <w:numId w:val="1"/>
        </w:numPr>
        <w:rPr>
          <w:sz w:val="20"/>
          <w:szCs w:val="20"/>
        </w:rPr>
      </w:pPr>
      <w:r>
        <w:rPr>
          <w:b/>
          <w:sz w:val="20"/>
          <w:szCs w:val="20"/>
        </w:rPr>
        <w:t>DEFINICIÓN</w:t>
      </w:r>
    </w:p>
    <w:p w:rsidR="004F0EE2" w:rsidRPr="004F0EE2" w:rsidRDefault="004F0EE2" w:rsidP="004F0EE2">
      <w:pPr>
        <w:pStyle w:val="Prrafodelista"/>
        <w:ind w:left="792"/>
        <w:jc w:val="both"/>
        <w:rPr>
          <w:sz w:val="20"/>
          <w:szCs w:val="20"/>
        </w:rPr>
      </w:pPr>
      <w:r w:rsidRPr="004F0EE2">
        <w:rPr>
          <w:sz w:val="20"/>
          <w:szCs w:val="20"/>
        </w:rPr>
        <w:t xml:space="preserve">Este ítem comprende todos los trabajos a ser ejecutados por el contratista, siendo los siguientes de carácter enunciativo y no limitativo: </w:t>
      </w:r>
    </w:p>
    <w:p w:rsidR="004F0EE2" w:rsidRPr="004F0EE2" w:rsidRDefault="004F0EE2" w:rsidP="004F0EE2">
      <w:pPr>
        <w:pStyle w:val="Prrafodelista"/>
        <w:ind w:left="792"/>
        <w:jc w:val="both"/>
        <w:rPr>
          <w:sz w:val="20"/>
          <w:szCs w:val="20"/>
        </w:rPr>
      </w:pPr>
    </w:p>
    <w:p w:rsidR="004F0EE2" w:rsidRPr="004F0EE2" w:rsidRDefault="004F0EE2" w:rsidP="002655D0">
      <w:pPr>
        <w:pStyle w:val="Prrafodelista"/>
        <w:numPr>
          <w:ilvl w:val="0"/>
          <w:numId w:val="2"/>
        </w:numPr>
        <w:jc w:val="both"/>
        <w:rPr>
          <w:sz w:val="20"/>
          <w:szCs w:val="20"/>
        </w:rPr>
      </w:pPr>
      <w:r w:rsidRPr="004F0EE2">
        <w:rPr>
          <w:sz w:val="20"/>
          <w:szCs w:val="20"/>
        </w:rPr>
        <w:t>Carguío de tuberías y accesorios.</w:t>
      </w:r>
    </w:p>
    <w:p w:rsidR="004F0EE2" w:rsidRPr="004F0EE2" w:rsidRDefault="004F0EE2" w:rsidP="002655D0">
      <w:pPr>
        <w:pStyle w:val="Prrafodelista"/>
        <w:numPr>
          <w:ilvl w:val="0"/>
          <w:numId w:val="2"/>
        </w:numPr>
        <w:jc w:val="both"/>
        <w:rPr>
          <w:sz w:val="20"/>
          <w:szCs w:val="20"/>
        </w:rPr>
      </w:pPr>
      <w:r w:rsidRPr="004F0EE2">
        <w:rPr>
          <w:sz w:val="20"/>
          <w:szCs w:val="20"/>
        </w:rPr>
        <w:t>Paso de placa calibradora</w:t>
      </w:r>
    </w:p>
    <w:p w:rsidR="004F0EE2" w:rsidRPr="004F0EE2" w:rsidRDefault="004F0EE2" w:rsidP="002655D0">
      <w:pPr>
        <w:pStyle w:val="Prrafodelista"/>
        <w:numPr>
          <w:ilvl w:val="0"/>
          <w:numId w:val="2"/>
        </w:numPr>
        <w:jc w:val="both"/>
        <w:rPr>
          <w:sz w:val="20"/>
          <w:szCs w:val="20"/>
        </w:rPr>
      </w:pPr>
      <w:r w:rsidRPr="004F0EE2">
        <w:rPr>
          <w:sz w:val="20"/>
          <w:szCs w:val="20"/>
        </w:rPr>
        <w:t>Transporte de las tuberías y accesorios.</w:t>
      </w:r>
    </w:p>
    <w:p w:rsidR="004F0EE2" w:rsidRPr="004F0EE2" w:rsidRDefault="004F0EE2" w:rsidP="002655D0">
      <w:pPr>
        <w:pStyle w:val="Prrafodelista"/>
        <w:numPr>
          <w:ilvl w:val="0"/>
          <w:numId w:val="2"/>
        </w:numPr>
        <w:jc w:val="both"/>
        <w:rPr>
          <w:sz w:val="20"/>
          <w:szCs w:val="20"/>
        </w:rPr>
      </w:pPr>
      <w:proofErr w:type="spellStart"/>
      <w:r w:rsidRPr="004F0EE2">
        <w:rPr>
          <w:sz w:val="20"/>
          <w:szCs w:val="20"/>
        </w:rPr>
        <w:t>Descarguío</w:t>
      </w:r>
      <w:proofErr w:type="spellEnd"/>
      <w:r w:rsidRPr="004F0EE2">
        <w:rPr>
          <w:sz w:val="20"/>
          <w:szCs w:val="20"/>
        </w:rPr>
        <w:t xml:space="preserve"> de las tuberías y accesorios en el predio de la contratista.</w:t>
      </w:r>
    </w:p>
    <w:p w:rsidR="004F0EE2" w:rsidRPr="004F0EE2" w:rsidRDefault="004F0EE2" w:rsidP="002655D0">
      <w:pPr>
        <w:pStyle w:val="Prrafodelista"/>
        <w:numPr>
          <w:ilvl w:val="0"/>
          <w:numId w:val="2"/>
        </w:numPr>
        <w:jc w:val="both"/>
        <w:rPr>
          <w:sz w:val="20"/>
          <w:szCs w:val="20"/>
        </w:rPr>
      </w:pPr>
      <w:r w:rsidRPr="004F0EE2">
        <w:rPr>
          <w:sz w:val="20"/>
          <w:szCs w:val="20"/>
        </w:rPr>
        <w:t>Devolución del material excedente no utilizado en obra y suministrado por YPFB.</w:t>
      </w:r>
    </w:p>
    <w:p w:rsidR="004F0EE2" w:rsidRPr="004F0EE2" w:rsidRDefault="004F0EE2" w:rsidP="004F0EE2">
      <w:pPr>
        <w:pStyle w:val="Prrafodelista"/>
        <w:ind w:left="792"/>
        <w:jc w:val="both"/>
        <w:rPr>
          <w:sz w:val="20"/>
          <w:szCs w:val="20"/>
        </w:rPr>
      </w:pPr>
      <w:bookmarkStart w:id="0" w:name="_GoBack"/>
      <w:bookmarkEnd w:id="0"/>
    </w:p>
    <w:p w:rsidR="004F0EE2" w:rsidRPr="004F0EE2" w:rsidRDefault="004F0EE2" w:rsidP="004F0EE2">
      <w:pPr>
        <w:pStyle w:val="Prrafodelista"/>
        <w:ind w:left="792"/>
        <w:jc w:val="both"/>
        <w:rPr>
          <w:sz w:val="20"/>
          <w:szCs w:val="20"/>
        </w:rPr>
      </w:pPr>
      <w:r w:rsidRPr="004F0EE2">
        <w:rPr>
          <w:sz w:val="20"/>
          <w:szCs w:val="20"/>
        </w:rPr>
        <w:t xml:space="preserve">Respecto al </w:t>
      </w:r>
      <w:proofErr w:type="spellStart"/>
      <w:r w:rsidRPr="004F0EE2">
        <w:rPr>
          <w:sz w:val="20"/>
          <w:szCs w:val="20"/>
        </w:rPr>
        <w:t>descarguío</w:t>
      </w:r>
      <w:proofErr w:type="spellEnd"/>
      <w:r w:rsidRPr="004F0EE2">
        <w:rPr>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4F0EE2" w:rsidRPr="004F0EE2" w:rsidRDefault="004F0EE2" w:rsidP="004F0EE2">
      <w:pPr>
        <w:pStyle w:val="Prrafodelista"/>
        <w:ind w:left="792"/>
        <w:jc w:val="both"/>
        <w:rPr>
          <w:sz w:val="20"/>
          <w:szCs w:val="20"/>
        </w:rPr>
      </w:pPr>
      <w:r w:rsidRPr="004F0EE2">
        <w:rPr>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723254" w:rsidRPr="004F0EE2" w:rsidRDefault="00723254" w:rsidP="004F0EE2">
      <w:pPr>
        <w:pStyle w:val="Prrafodelista"/>
        <w:ind w:left="792"/>
        <w:jc w:val="both"/>
        <w:rPr>
          <w:sz w:val="20"/>
          <w:szCs w:val="20"/>
        </w:rPr>
      </w:pPr>
    </w:p>
    <w:p w:rsidR="005E1B29" w:rsidRPr="004F0EE2" w:rsidRDefault="005E1B29" w:rsidP="002655D0">
      <w:pPr>
        <w:pStyle w:val="Prrafodelista"/>
        <w:numPr>
          <w:ilvl w:val="1"/>
          <w:numId w:val="1"/>
        </w:numPr>
        <w:jc w:val="both"/>
        <w:rPr>
          <w:sz w:val="20"/>
          <w:szCs w:val="20"/>
        </w:rPr>
      </w:pPr>
      <w:r>
        <w:rPr>
          <w:b/>
          <w:sz w:val="20"/>
          <w:szCs w:val="20"/>
        </w:rPr>
        <w:t>MATERIALES, HERRAMIENTAS Y EQUIPO</w:t>
      </w:r>
    </w:p>
    <w:p w:rsidR="004F0EE2" w:rsidRDefault="004F0EE2" w:rsidP="004F0EE2">
      <w:pPr>
        <w:pStyle w:val="Prrafodelista"/>
        <w:ind w:left="792"/>
        <w:jc w:val="both"/>
        <w:rPr>
          <w:sz w:val="20"/>
          <w:szCs w:val="20"/>
        </w:rPr>
      </w:pPr>
      <w:r w:rsidRPr="004F0EE2">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4F0EE2" w:rsidRPr="00EF2223"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r w:rsidRPr="004F0EE2">
        <w:rPr>
          <w:sz w:val="20"/>
          <w:szCs w:val="20"/>
        </w:rPr>
        <w:t xml:space="preserve">El contratista también debe considerar utilizar todas las herramientas, equipos y materiales menores necesarios para realizar adecuadamente la actividad. </w:t>
      </w: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p>
    <w:p w:rsidR="005E1B29" w:rsidRPr="004F0EE2" w:rsidRDefault="005E1B29" w:rsidP="002655D0">
      <w:pPr>
        <w:pStyle w:val="Prrafodelista"/>
        <w:numPr>
          <w:ilvl w:val="1"/>
          <w:numId w:val="1"/>
        </w:numPr>
        <w:jc w:val="both"/>
        <w:rPr>
          <w:sz w:val="20"/>
          <w:szCs w:val="20"/>
        </w:rPr>
      </w:pPr>
      <w:r>
        <w:rPr>
          <w:b/>
          <w:sz w:val="20"/>
          <w:szCs w:val="20"/>
        </w:rPr>
        <w:lastRenderedPageBreak/>
        <w:t>PROCEDIMIENTO PARA LA EJECUCIÓN</w:t>
      </w:r>
    </w:p>
    <w:p w:rsidR="00D23E4E" w:rsidRPr="00D23E4E" w:rsidRDefault="00D23E4E" w:rsidP="00D23E4E">
      <w:pPr>
        <w:pStyle w:val="Prrafodelista"/>
        <w:ind w:left="792"/>
        <w:jc w:val="both"/>
        <w:rPr>
          <w:sz w:val="20"/>
          <w:szCs w:val="20"/>
        </w:rPr>
      </w:pPr>
      <w:r w:rsidRPr="00D23E4E">
        <w:rPr>
          <w:sz w:val="20"/>
          <w:szCs w:val="20"/>
        </w:rPr>
        <w:t xml:space="preserve">El CONTRATISTA previo al inicio de actividades deberá presentar un Procedimiento de transporte de Tubería y materiales al SUPERVISOR para su aprobación.  </w:t>
      </w:r>
    </w:p>
    <w:p w:rsidR="00D23E4E" w:rsidRDefault="00D23E4E" w:rsidP="00D23E4E">
      <w:pPr>
        <w:pStyle w:val="Prrafodelista"/>
        <w:ind w:left="792"/>
        <w:jc w:val="both"/>
        <w:rPr>
          <w:sz w:val="20"/>
          <w:szCs w:val="20"/>
        </w:rPr>
      </w:pPr>
      <w:r w:rsidRPr="00D23E4E">
        <w:rPr>
          <w:sz w:val="20"/>
          <w:szCs w:val="20"/>
        </w:rPr>
        <w:t>El procedimiento y la ejecución del ítem deben contemplar las siguientes actividades:</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CUSTODIA DE TUBERÍA Y OTROS MATERIALES </w:t>
      </w:r>
    </w:p>
    <w:p w:rsidR="00D23E4E" w:rsidRPr="00D23E4E" w:rsidRDefault="00D23E4E" w:rsidP="00D23E4E">
      <w:pPr>
        <w:pStyle w:val="Prrafodelista"/>
        <w:ind w:left="792"/>
        <w:jc w:val="both"/>
        <w:rPr>
          <w:sz w:val="20"/>
          <w:szCs w:val="20"/>
        </w:rPr>
      </w:pPr>
      <w:r w:rsidRPr="00D23E4E">
        <w:rPr>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D23E4E" w:rsidRPr="00D23E4E" w:rsidRDefault="00D23E4E" w:rsidP="00D23E4E">
      <w:pPr>
        <w:pStyle w:val="Prrafodelista"/>
        <w:ind w:left="1134" w:firstLine="273"/>
        <w:jc w:val="both"/>
        <w:rPr>
          <w:sz w:val="20"/>
          <w:szCs w:val="20"/>
          <w:lang w:val="es-ES"/>
        </w:rPr>
      </w:pP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Espesor, </w:t>
      </w:r>
      <w:proofErr w:type="spellStart"/>
      <w:r w:rsidRPr="00D23E4E">
        <w:rPr>
          <w:sz w:val="20"/>
          <w:szCs w:val="20"/>
          <w:lang w:val="es-ES"/>
        </w:rPr>
        <w:t>ovalización</w:t>
      </w:r>
      <w:proofErr w:type="spellEnd"/>
      <w:r w:rsidRPr="00D23E4E">
        <w:rPr>
          <w:sz w:val="20"/>
          <w:szCs w:val="20"/>
          <w:lang w:val="es-ES"/>
        </w:rPr>
        <w:t xml:space="preserve"> y diámetro del cuerpo y bocas de cada tubo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Bisel y </w:t>
      </w:r>
      <w:proofErr w:type="spellStart"/>
      <w:r w:rsidRPr="00D23E4E">
        <w:rPr>
          <w:sz w:val="20"/>
          <w:szCs w:val="20"/>
          <w:lang w:val="es-ES"/>
        </w:rPr>
        <w:t>ortogonalidad</w:t>
      </w:r>
      <w:proofErr w:type="spellEnd"/>
      <w:r w:rsidRPr="00D23E4E">
        <w:rPr>
          <w:sz w:val="20"/>
          <w:szCs w:val="20"/>
          <w:lang w:val="es-ES"/>
        </w:rPr>
        <w:t xml:space="preserve">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Estados de superficies interna y externa.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Curvatura o deformación del tubo,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Estado del revestimiento.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Otras observaciones deberán estar de acuerdo a lo estipulado en NORMA API 5L </w:t>
      </w:r>
    </w:p>
    <w:p w:rsidR="00D23E4E" w:rsidRPr="00D23E4E" w:rsidRDefault="00D23E4E" w:rsidP="00D23E4E">
      <w:pPr>
        <w:pStyle w:val="Prrafodelista"/>
        <w:ind w:left="1134" w:firstLine="273"/>
        <w:jc w:val="both"/>
        <w:rPr>
          <w:sz w:val="20"/>
          <w:szCs w:val="20"/>
          <w:lang w:val="es-ES"/>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FORMA DE EJECUCIÓN </w:t>
      </w:r>
    </w:p>
    <w:p w:rsidR="00D23E4E" w:rsidRPr="00D23E4E" w:rsidRDefault="00D23E4E" w:rsidP="00D23E4E">
      <w:pPr>
        <w:pStyle w:val="Prrafodelista"/>
        <w:ind w:left="792"/>
        <w:jc w:val="both"/>
        <w:rPr>
          <w:sz w:val="20"/>
          <w:szCs w:val="20"/>
        </w:rPr>
      </w:pPr>
      <w:r w:rsidRPr="00D23E4E">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D23E4E" w:rsidRPr="00D23E4E" w:rsidRDefault="00D23E4E" w:rsidP="00D23E4E">
      <w:pPr>
        <w:pStyle w:val="Prrafodelista"/>
        <w:ind w:left="792"/>
        <w:jc w:val="both"/>
        <w:rPr>
          <w:sz w:val="20"/>
          <w:szCs w:val="20"/>
        </w:rPr>
      </w:pPr>
      <w:r w:rsidRPr="00D23E4E">
        <w:rPr>
          <w:sz w:val="20"/>
          <w:szCs w:val="20"/>
        </w:rPr>
        <w:t>Durante el desarrollo de los trabajos, el contratista debe dar cumplimiento al procedimiento específico mismo que debe contar con la aprobación del Supervisor de obra.</w:t>
      </w:r>
    </w:p>
    <w:p w:rsidR="00D23E4E" w:rsidRPr="00D23E4E" w:rsidRDefault="00D23E4E" w:rsidP="00D23E4E">
      <w:pPr>
        <w:pStyle w:val="Prrafodelista"/>
        <w:ind w:left="792"/>
        <w:jc w:val="both"/>
        <w:rPr>
          <w:b/>
          <w:sz w:val="20"/>
          <w:szCs w:val="20"/>
        </w:rPr>
      </w:pPr>
      <w:r w:rsidRPr="00D23E4E">
        <w:rPr>
          <w:b/>
          <w:sz w:val="20"/>
          <w:szCs w:val="20"/>
        </w:rPr>
        <w:t xml:space="preserve">Carguío y </w:t>
      </w:r>
      <w:proofErr w:type="spellStart"/>
      <w:r w:rsidRPr="00D23E4E">
        <w:rPr>
          <w:b/>
          <w:sz w:val="20"/>
          <w:szCs w:val="20"/>
        </w:rPr>
        <w:t>descarguío</w:t>
      </w:r>
      <w:proofErr w:type="spellEnd"/>
      <w:r w:rsidRPr="00D23E4E">
        <w:rPr>
          <w:b/>
          <w:sz w:val="20"/>
          <w:szCs w:val="20"/>
        </w:rPr>
        <w:t xml:space="preserve"> de tuberías </w:t>
      </w:r>
    </w:p>
    <w:p w:rsidR="00D23E4E" w:rsidRPr="00D23E4E" w:rsidRDefault="00D23E4E" w:rsidP="00D23E4E">
      <w:pPr>
        <w:pStyle w:val="Prrafodelista"/>
        <w:ind w:left="792"/>
        <w:jc w:val="both"/>
        <w:rPr>
          <w:sz w:val="20"/>
          <w:szCs w:val="20"/>
        </w:rPr>
      </w:pPr>
      <w:r w:rsidRPr="00D23E4E">
        <w:rPr>
          <w:sz w:val="20"/>
          <w:szCs w:val="20"/>
        </w:rPr>
        <w:t xml:space="preserve">Inicialmente se debe verificar que la grúa posea la suficiente capacidad para el carguío y </w:t>
      </w:r>
      <w:proofErr w:type="spellStart"/>
      <w:r w:rsidRPr="00D23E4E">
        <w:rPr>
          <w:sz w:val="20"/>
          <w:szCs w:val="20"/>
        </w:rPr>
        <w:t>descarguío</w:t>
      </w:r>
      <w:proofErr w:type="spellEnd"/>
      <w:r w:rsidRPr="00D23E4E">
        <w:rPr>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D23E4E" w:rsidRPr="00D23E4E" w:rsidRDefault="00D23E4E" w:rsidP="00D23E4E">
      <w:pPr>
        <w:pStyle w:val="Prrafodelista"/>
        <w:ind w:left="792"/>
        <w:jc w:val="both"/>
        <w:rPr>
          <w:sz w:val="20"/>
          <w:szCs w:val="20"/>
        </w:rPr>
      </w:pPr>
      <w:r w:rsidRPr="00D23E4E">
        <w:rPr>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D23E4E">
        <w:rPr>
          <w:sz w:val="20"/>
          <w:szCs w:val="20"/>
        </w:rPr>
        <w:t>ovalización</w:t>
      </w:r>
      <w:proofErr w:type="spellEnd"/>
      <w:r w:rsidRPr="00D23E4E">
        <w:rPr>
          <w:sz w:val="20"/>
          <w:szCs w:val="20"/>
        </w:rPr>
        <w:t xml:space="preserve"> del tubo.</w:t>
      </w:r>
    </w:p>
    <w:p w:rsidR="00D23E4E" w:rsidRPr="00D23E4E" w:rsidRDefault="00D23E4E" w:rsidP="00D23E4E">
      <w:pPr>
        <w:pStyle w:val="Prrafodelista"/>
        <w:ind w:left="792"/>
        <w:jc w:val="both"/>
        <w:rPr>
          <w:sz w:val="20"/>
          <w:szCs w:val="20"/>
        </w:rPr>
      </w:pPr>
      <w:r w:rsidRPr="00D23E4E">
        <w:rPr>
          <w:sz w:val="20"/>
          <w:szCs w:val="20"/>
        </w:rPr>
        <w:t>Al momento de levantar o bajar la tubería se deben utilizar cuerdas en los ganchos de los extremos de las tuberías para evitar que estas giren bruscamente.</w:t>
      </w:r>
    </w:p>
    <w:p w:rsidR="00D23E4E" w:rsidRPr="00D23E4E" w:rsidRDefault="00D23E4E" w:rsidP="00D23E4E">
      <w:pPr>
        <w:pStyle w:val="Prrafodelista"/>
        <w:ind w:left="792"/>
        <w:jc w:val="both"/>
        <w:rPr>
          <w:sz w:val="20"/>
          <w:szCs w:val="20"/>
        </w:rPr>
      </w:pPr>
      <w:r w:rsidRPr="00D23E4E">
        <w:rPr>
          <w:sz w:val="20"/>
          <w:szCs w:val="20"/>
        </w:rPr>
        <w:t xml:space="preserve">El apoyo de la tubería en el tráiler se debe realizar de manera adecuada, para lo cual se utilizan listones con cuñas en los extremos. La cantidad mínima de listones por bloque o camadas que se </w:t>
      </w:r>
      <w:r w:rsidRPr="00D23E4E">
        <w:rPr>
          <w:sz w:val="20"/>
          <w:szCs w:val="20"/>
        </w:rPr>
        <w:lastRenderedPageBreak/>
        <w:t xml:space="preserve">acomodan en el camión tráiler debería ser tres donde dos debería estar a los extremos y uno en el centro. En el lugar de acopio del contratista se realiza el </w:t>
      </w:r>
      <w:proofErr w:type="spellStart"/>
      <w:r w:rsidRPr="00D23E4E">
        <w:rPr>
          <w:sz w:val="20"/>
          <w:szCs w:val="20"/>
        </w:rPr>
        <w:t>descarguío</w:t>
      </w:r>
      <w:proofErr w:type="spellEnd"/>
      <w:r w:rsidRPr="00D23E4E">
        <w:rPr>
          <w:sz w:val="20"/>
          <w:szCs w:val="20"/>
        </w:rPr>
        <w:t xml:space="preserve"> de manera adecuada evitándose daños al revestimiento, biseles, etc. Y acomodando sobre listones de manera similar al que se realiza durante el transporte. </w:t>
      </w:r>
    </w:p>
    <w:p w:rsidR="00D23E4E" w:rsidRPr="00D23E4E" w:rsidRDefault="00D23E4E" w:rsidP="00D23E4E">
      <w:pPr>
        <w:pStyle w:val="Prrafodelista"/>
        <w:ind w:left="792"/>
        <w:jc w:val="both"/>
        <w:rPr>
          <w:sz w:val="20"/>
          <w:szCs w:val="20"/>
        </w:rPr>
      </w:pPr>
      <w:r w:rsidRPr="00D23E4E">
        <w:rPr>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D23E4E" w:rsidRPr="00D23E4E" w:rsidRDefault="00D23E4E" w:rsidP="00D23E4E">
      <w:pPr>
        <w:pStyle w:val="Prrafodelista"/>
        <w:ind w:left="792"/>
        <w:jc w:val="both"/>
        <w:rPr>
          <w:sz w:val="20"/>
          <w:szCs w:val="20"/>
        </w:rPr>
      </w:pPr>
      <w:r w:rsidRPr="00D23E4E">
        <w:rPr>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D23E4E" w:rsidRDefault="00D23E4E" w:rsidP="00D23E4E">
      <w:pPr>
        <w:pStyle w:val="Prrafodelista"/>
        <w:ind w:left="792"/>
        <w:jc w:val="both"/>
        <w:rPr>
          <w:b/>
          <w:sz w:val="20"/>
          <w:szCs w:val="20"/>
        </w:rPr>
      </w:pPr>
    </w:p>
    <w:p w:rsidR="00D23E4E" w:rsidRPr="00D23E4E" w:rsidRDefault="00D23E4E" w:rsidP="00D23E4E">
      <w:pPr>
        <w:pStyle w:val="Prrafodelista"/>
        <w:ind w:left="792"/>
        <w:jc w:val="both"/>
        <w:rPr>
          <w:b/>
          <w:sz w:val="20"/>
          <w:szCs w:val="20"/>
        </w:rPr>
      </w:pPr>
      <w:r w:rsidRPr="00D23E4E">
        <w:rPr>
          <w:b/>
          <w:sz w:val="20"/>
          <w:szCs w:val="20"/>
        </w:rPr>
        <w:t>Paso de placa calibradora</w:t>
      </w:r>
    </w:p>
    <w:p w:rsidR="00D23E4E" w:rsidRPr="00D23E4E" w:rsidRDefault="00D23E4E" w:rsidP="00D23E4E">
      <w:pPr>
        <w:pStyle w:val="Prrafodelista"/>
        <w:ind w:left="792"/>
        <w:jc w:val="both"/>
        <w:rPr>
          <w:b/>
          <w:sz w:val="20"/>
          <w:szCs w:val="20"/>
        </w:rPr>
      </w:pPr>
      <w:r w:rsidRPr="00D23E4E">
        <w:rPr>
          <w:sz w:val="20"/>
          <w:szCs w:val="20"/>
        </w:rPr>
        <w:t xml:space="preserve">Para revisar si la tubería a ser provista por YPFB no posee </w:t>
      </w:r>
      <w:proofErr w:type="spellStart"/>
      <w:r w:rsidRPr="00D23E4E">
        <w:rPr>
          <w:sz w:val="20"/>
          <w:szCs w:val="20"/>
        </w:rPr>
        <w:t>ovalaciones</w:t>
      </w:r>
      <w:proofErr w:type="spellEnd"/>
      <w:r w:rsidRPr="00D23E4E">
        <w:rPr>
          <w:sz w:val="20"/>
          <w:szCs w:val="20"/>
        </w:rPr>
        <w:t>, aplastamiento u otro defecto que varía las dimensiones internas de la tubería, el contratista debe pasar la placa calibradora a todas las tuberías a utilizar para la construcción.</w:t>
      </w:r>
    </w:p>
    <w:p w:rsidR="00D23E4E" w:rsidRPr="00D23E4E" w:rsidRDefault="00D23E4E" w:rsidP="00D23E4E">
      <w:pPr>
        <w:pStyle w:val="Prrafodelista"/>
        <w:ind w:left="792"/>
        <w:jc w:val="both"/>
        <w:rPr>
          <w:sz w:val="20"/>
          <w:szCs w:val="20"/>
        </w:rPr>
      </w:pPr>
      <w:r w:rsidRPr="00D23E4E">
        <w:rPr>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D23E4E" w:rsidRPr="00D23E4E" w:rsidRDefault="00D23E4E" w:rsidP="00D23E4E">
      <w:pPr>
        <w:pStyle w:val="Prrafodelista"/>
        <w:ind w:left="792"/>
        <w:jc w:val="both"/>
        <w:rPr>
          <w:sz w:val="20"/>
          <w:szCs w:val="20"/>
        </w:rPr>
      </w:pPr>
      <w:r w:rsidRPr="00D23E4E">
        <w:rPr>
          <w:sz w:val="20"/>
          <w:szCs w:val="20"/>
        </w:rPr>
        <w:t xml:space="preserve">La placa calibradora debe ser calculado mediante la siguiente formula </w:t>
      </w:r>
    </w:p>
    <w:p w:rsidR="00D23E4E" w:rsidRPr="00D23E4E" w:rsidRDefault="00FB3B7F" w:rsidP="00D23E4E">
      <w:pPr>
        <w:pStyle w:val="Prrafodelista"/>
        <w:ind w:left="792"/>
        <w:jc w:val="both"/>
        <w:rPr>
          <w:sz w:val="20"/>
          <w:szCs w:val="20"/>
        </w:rPr>
      </w:pPr>
      <m:oMathPara>
        <m:oMath>
          <m:sSub>
            <m:sSubPr>
              <m:ctrlPr>
                <w:rPr>
                  <w:rFonts w:ascii="Cambria Math" w:hAnsi="Cambria Math"/>
                  <w:sz w:val="20"/>
                  <w:szCs w:val="20"/>
                </w:rPr>
              </m:ctrlPr>
            </m:sSubPr>
            <m:e>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placa</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ex</m:t>
                  </m:r>
                </m:sub>
              </m:sSub>
              <m:r>
                <m:rPr>
                  <m:sty m:val="p"/>
                </m:rPr>
                <w:rPr>
                  <w:rFonts w:ascii="Cambria Math" w:hAnsi="Cambria Math"/>
                  <w:sz w:val="20"/>
                  <w:szCs w:val="20"/>
                </w:rPr>
                <m:t xml:space="preserve">- 2 × </m:t>
              </m:r>
              <m:d>
                <m:dPr>
                  <m:ctrlPr>
                    <w:rPr>
                      <w:rFonts w:ascii="Cambria Math" w:hAnsi="Cambria Math"/>
                      <w:sz w:val="20"/>
                      <w:szCs w:val="20"/>
                    </w:rPr>
                  </m:ctrlPr>
                </m:dPr>
                <m:e>
                  <m:r>
                    <w:rPr>
                      <w:rFonts w:ascii="Cambria Math" w:hAnsi="Cambria Math"/>
                      <w:sz w:val="20"/>
                      <w:szCs w:val="20"/>
                    </w:rPr>
                    <m:t>e</m:t>
                  </m:r>
                  <m:r>
                    <m:rPr>
                      <m:sty m:val="p"/>
                    </m:rPr>
                    <w:rPr>
                      <w:rFonts w:ascii="Cambria Math" w:hAnsi="Cambria Math"/>
                      <w:sz w:val="20"/>
                      <w:szCs w:val="20"/>
                    </w:rPr>
                    <m:t>+0.150 ×</m:t>
                  </m:r>
                  <m:r>
                    <w:rPr>
                      <w:rFonts w:ascii="Cambria Math" w:hAnsi="Cambria Math"/>
                      <w:sz w:val="20"/>
                      <w:szCs w:val="20"/>
                    </w:rPr>
                    <m:t>e</m:t>
                  </m:r>
                </m:e>
              </m:d>
              <m:r>
                <m:rPr>
                  <m:sty m:val="p"/>
                </m:rPr>
                <w:rPr>
                  <w:rFonts w:ascii="Cambria Math" w:hAnsi="Cambria Math"/>
                  <w:sz w:val="20"/>
                  <w:szCs w:val="20"/>
                </w:rPr>
                <m:t>- 0.0075 × ∅</m:t>
              </m:r>
            </m:e>
            <m:sub>
              <m:r>
                <w:rPr>
                  <w:rFonts w:ascii="Cambria Math" w:hAnsi="Cambria Math"/>
                  <w:sz w:val="20"/>
                  <w:szCs w:val="20"/>
                </w:rPr>
                <m:t>ex</m:t>
              </m:r>
            </m:sub>
          </m:sSub>
        </m:oMath>
      </m:oMathPara>
    </w:p>
    <w:p w:rsidR="00D23E4E" w:rsidRPr="00D23E4E" w:rsidRDefault="00D23E4E" w:rsidP="00D23E4E">
      <w:pPr>
        <w:pStyle w:val="Prrafodelista"/>
        <w:ind w:left="792"/>
        <w:jc w:val="both"/>
        <w:rPr>
          <w:sz w:val="20"/>
          <w:szCs w:val="20"/>
        </w:rPr>
      </w:pPr>
      <w:r w:rsidRPr="00D23E4E">
        <w:rPr>
          <w:noProof/>
          <w:sz w:val="20"/>
          <w:szCs w:val="20"/>
          <w:lang w:eastAsia="es-BO"/>
        </w:rPr>
        <mc:AlternateContent>
          <mc:Choice Requires="wpg">
            <w:drawing>
              <wp:anchor distT="0" distB="0" distL="114300" distR="114300" simplePos="0" relativeHeight="251659264" behindDoc="0" locked="0" layoutInCell="1" allowOverlap="1" wp14:anchorId="40498AE2" wp14:editId="6061C3AF">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A83AE7" w:rsidRDefault="00FB3B7F"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A83AE7" w:rsidRDefault="00FB3B7F"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B3B7F" w:rsidRPr="00AA7CAC" w:rsidRDefault="00FB3B7F" w:rsidP="00D23E4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9B2D2F" w:rsidRDefault="00FB3B7F" w:rsidP="00D23E4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9B2D2F" w:rsidRDefault="00FB3B7F" w:rsidP="00D23E4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9B2D2F" w:rsidRDefault="00FB3B7F" w:rsidP="00D23E4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51035F" w:rsidRDefault="00FB3B7F" w:rsidP="00D23E4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98AE2"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FB3B7F" w:rsidRPr="00A83AE7" w:rsidRDefault="00FB3B7F"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FB3B7F" w:rsidRPr="00A83AE7" w:rsidRDefault="00FB3B7F"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B3B7F" w:rsidRPr="00AA7CAC" w:rsidRDefault="00FB3B7F" w:rsidP="00D23E4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FB3B7F" w:rsidRPr="009B2D2F" w:rsidRDefault="00FB3B7F" w:rsidP="00D23E4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FB3B7F" w:rsidRPr="009B2D2F" w:rsidRDefault="00FB3B7F" w:rsidP="00D23E4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FB3B7F" w:rsidRPr="009B2D2F" w:rsidRDefault="00FB3B7F" w:rsidP="00D23E4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FB3B7F" w:rsidRPr="0051035F" w:rsidRDefault="00FB3B7F" w:rsidP="00D23E4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r w:rsidRPr="00D23E4E">
        <w:rPr>
          <w:sz w:val="20"/>
          <w:szCs w:val="20"/>
        </w:rPr>
        <w:t>Donde:</w:t>
      </w: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Placa</m:t>
            </m:r>
          </m:sub>
        </m:sSub>
      </m:oMath>
      <w:r w:rsidRPr="00D23E4E">
        <w:rPr>
          <w:sz w:val="20"/>
          <w:szCs w:val="20"/>
        </w:rPr>
        <w:t xml:space="preserve"> = Diámetro de la Placa  (mm)</w:t>
      </w: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ex</m:t>
            </m:r>
          </m:sub>
        </m:sSub>
      </m:oMath>
      <w:r w:rsidRPr="00D23E4E">
        <w:rPr>
          <w:sz w:val="20"/>
          <w:szCs w:val="20"/>
        </w:rPr>
        <w:t xml:space="preserve">      = Diámetro Externo de la Cañería (mm)</w:t>
      </w: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r>
          <w:rPr>
            <w:rFonts w:ascii="Cambria Math" w:hAnsi="Cambria Math"/>
            <w:sz w:val="20"/>
            <w:szCs w:val="20"/>
          </w:rPr>
          <m:t>e</m:t>
        </m:r>
      </m:oMath>
      <w:r w:rsidRPr="00D23E4E">
        <w:rPr>
          <w:sz w:val="20"/>
          <w:szCs w:val="20"/>
        </w:rPr>
        <w:tab/>
        <w:t>= Espesor nominal de Pared de la Cañería (mm)</w:t>
      </w:r>
    </w:p>
    <w:p w:rsidR="00D23E4E" w:rsidRPr="00D23E4E" w:rsidRDefault="00D23E4E" w:rsidP="00D23E4E">
      <w:pPr>
        <w:pStyle w:val="Prrafodelista"/>
        <w:ind w:left="792"/>
        <w:jc w:val="both"/>
        <w:rPr>
          <w:b/>
          <w:sz w:val="20"/>
          <w:szCs w:val="20"/>
        </w:rPr>
      </w:pPr>
      <w:r w:rsidRPr="00D23E4E">
        <w:rPr>
          <w:b/>
          <w:sz w:val="20"/>
          <w:szCs w:val="20"/>
        </w:rPr>
        <w:lastRenderedPageBreak/>
        <w:t xml:space="preserve">Transporte de tuberías </w:t>
      </w:r>
    </w:p>
    <w:p w:rsidR="00D23E4E" w:rsidRPr="00D23E4E" w:rsidRDefault="00D23E4E" w:rsidP="00D23E4E">
      <w:pPr>
        <w:pStyle w:val="Prrafodelista"/>
        <w:ind w:left="792"/>
        <w:jc w:val="both"/>
        <w:rPr>
          <w:sz w:val="20"/>
          <w:szCs w:val="20"/>
        </w:rPr>
      </w:pPr>
      <w:r w:rsidRPr="00D23E4E">
        <w:rPr>
          <w:sz w:val="20"/>
          <w:szCs w:val="20"/>
        </w:rPr>
        <w:t>El traslado de las tuberías se debe realizar en camión tráiler de dimensiones adecuadas para el traslado de las barras de  tubería de acero que tienen una longitud estimada de 12 metros.</w:t>
      </w:r>
    </w:p>
    <w:p w:rsidR="00D23E4E" w:rsidRPr="00D23E4E" w:rsidRDefault="00D23E4E" w:rsidP="00D23E4E">
      <w:pPr>
        <w:pStyle w:val="Prrafodelista"/>
        <w:ind w:left="792"/>
        <w:jc w:val="both"/>
        <w:rPr>
          <w:sz w:val="20"/>
          <w:szCs w:val="20"/>
        </w:rPr>
      </w:pPr>
      <w:r w:rsidRPr="00D23E4E">
        <w:rPr>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D23E4E" w:rsidRPr="00D23E4E" w:rsidRDefault="00D23E4E" w:rsidP="00D23E4E">
      <w:pPr>
        <w:pStyle w:val="Prrafodelista"/>
        <w:ind w:left="792"/>
        <w:jc w:val="both"/>
        <w:rPr>
          <w:sz w:val="20"/>
          <w:szCs w:val="20"/>
        </w:rPr>
      </w:pPr>
      <w:r w:rsidRPr="00D23E4E">
        <w:rPr>
          <w:sz w:val="20"/>
          <w:szCs w:val="20"/>
        </w:rPr>
        <w:t xml:space="preserve">La cantidad de tuberías cargadas no tiene que sobrepasar la capacidad máxima de altura y peso del camión tráiler, la máxima carga y altura permitida por tránsito u otro tipo restricciones. </w:t>
      </w:r>
    </w:p>
    <w:p w:rsidR="00D23E4E" w:rsidRDefault="00D23E4E" w:rsidP="00D23E4E">
      <w:pPr>
        <w:pStyle w:val="Prrafodelista"/>
        <w:ind w:left="792"/>
        <w:jc w:val="both"/>
        <w:rPr>
          <w:sz w:val="20"/>
          <w:szCs w:val="20"/>
        </w:rPr>
      </w:pPr>
      <w:r w:rsidRPr="00D23E4E">
        <w:rPr>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ALMACENAJE </w:t>
      </w:r>
    </w:p>
    <w:p w:rsidR="00D23E4E" w:rsidRDefault="00D23E4E" w:rsidP="00D23E4E">
      <w:pPr>
        <w:pStyle w:val="Prrafodelista"/>
        <w:ind w:left="792"/>
        <w:jc w:val="both"/>
        <w:rPr>
          <w:sz w:val="20"/>
          <w:szCs w:val="20"/>
        </w:rPr>
      </w:pPr>
      <w:r w:rsidRPr="00D23E4E">
        <w:rPr>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MANIPULEO </w:t>
      </w:r>
    </w:p>
    <w:p w:rsidR="00D23E4E" w:rsidRPr="00D23E4E" w:rsidRDefault="00D23E4E" w:rsidP="00D23E4E">
      <w:pPr>
        <w:pStyle w:val="Prrafodelista"/>
        <w:ind w:left="792"/>
        <w:jc w:val="both"/>
        <w:rPr>
          <w:sz w:val="20"/>
          <w:szCs w:val="20"/>
        </w:rPr>
      </w:pPr>
      <w:r w:rsidRPr="00D23E4E">
        <w:rPr>
          <w:sz w:val="20"/>
          <w:szCs w:val="20"/>
        </w:rPr>
        <w:t xml:space="preserve">Para el manipuleo de los tubos durante las maniobras de carguío y </w:t>
      </w:r>
      <w:proofErr w:type="spellStart"/>
      <w:r w:rsidRPr="00D23E4E">
        <w:rPr>
          <w:sz w:val="20"/>
          <w:szCs w:val="20"/>
        </w:rPr>
        <w:t>descarguío</w:t>
      </w:r>
      <w:proofErr w:type="spellEnd"/>
      <w:r w:rsidRPr="00D23E4E">
        <w:rPr>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D23E4E" w:rsidRPr="00D23E4E" w:rsidRDefault="00D23E4E" w:rsidP="00D23E4E">
      <w:pPr>
        <w:pStyle w:val="Prrafodelista"/>
        <w:ind w:left="792"/>
        <w:jc w:val="both"/>
        <w:rPr>
          <w:sz w:val="20"/>
          <w:szCs w:val="20"/>
        </w:rPr>
      </w:pPr>
      <w:r w:rsidRPr="00D23E4E">
        <w:rPr>
          <w:sz w:val="20"/>
          <w:szCs w:val="20"/>
        </w:rPr>
        <w:t xml:space="preserve">En superficies con inclinación superior al 10%, se debe efectuar un anclaje provisional de los tubos distribuidos en la senda para evitar su deslizamiento. </w:t>
      </w:r>
    </w:p>
    <w:p w:rsidR="004F0EE2" w:rsidRPr="004F0EE2" w:rsidRDefault="004F0EE2"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MEDIDAS DE MITIGACIÓN AMBIENTAL</w:t>
      </w:r>
    </w:p>
    <w:p w:rsidR="00D23E4E" w:rsidRPr="00D23E4E" w:rsidRDefault="00D23E4E" w:rsidP="00D23E4E">
      <w:pPr>
        <w:pStyle w:val="Prrafodelista"/>
        <w:ind w:left="792"/>
        <w:jc w:val="both"/>
        <w:rPr>
          <w:sz w:val="20"/>
          <w:szCs w:val="20"/>
        </w:rPr>
      </w:pPr>
      <w:r w:rsidRPr="00D23E4E">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D23E4E">
        <w:rPr>
          <w:sz w:val="20"/>
          <w:szCs w:val="20"/>
        </w:rPr>
        <w:lastRenderedPageBreak/>
        <w:t>emisiones y las descargas superficiales y efluentes que se produzcan como resultado de sus actividades no excedan los valores señalados en las Especificaciones o dispuestas por las leyes aplicables.</w:t>
      </w:r>
    </w:p>
    <w:p w:rsidR="00D23E4E" w:rsidRPr="00D23E4E" w:rsidRDefault="00D23E4E" w:rsidP="00D23E4E">
      <w:pPr>
        <w:pStyle w:val="Prrafodelista"/>
        <w:ind w:left="792"/>
        <w:jc w:val="both"/>
        <w:rPr>
          <w:sz w:val="20"/>
          <w:szCs w:val="20"/>
        </w:rPr>
      </w:pPr>
      <w:r w:rsidRPr="00D23E4E">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3E4E" w:rsidRPr="00D23E4E" w:rsidRDefault="00D23E4E" w:rsidP="00D23E4E">
      <w:pPr>
        <w:pStyle w:val="Prrafodelista"/>
        <w:ind w:left="792"/>
        <w:jc w:val="both"/>
        <w:rPr>
          <w:sz w:val="20"/>
          <w:szCs w:val="20"/>
        </w:rPr>
      </w:pPr>
      <w:r w:rsidRPr="00D23E4E">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3E4E" w:rsidRPr="00D23E4E" w:rsidRDefault="00D23E4E" w:rsidP="00D23E4E">
      <w:pPr>
        <w:pStyle w:val="Prrafodelista"/>
        <w:ind w:left="792"/>
        <w:jc w:val="both"/>
        <w:rPr>
          <w:sz w:val="20"/>
          <w:szCs w:val="20"/>
        </w:rPr>
      </w:pPr>
      <w:r w:rsidRPr="00D23E4E">
        <w:rPr>
          <w:sz w:val="20"/>
          <w:szCs w:val="20"/>
        </w:rPr>
        <w:t>El Contratista mantendrá un registro y hará informes acerca de la salud, la seguridad y el bienestar de las personas, así como de los daños a la propiedad, según lo solicite razonablemente el Ingeniero.</w:t>
      </w:r>
    </w:p>
    <w:p w:rsidR="00D23E4E" w:rsidRPr="005E1B29" w:rsidRDefault="00D23E4E"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MEDICIÓN Y FORMA DE PAGO</w:t>
      </w:r>
    </w:p>
    <w:p w:rsidR="00D23E4E" w:rsidRPr="00D23E4E" w:rsidRDefault="00D23E4E" w:rsidP="00D23E4E">
      <w:pPr>
        <w:pStyle w:val="Prrafodelista"/>
        <w:ind w:left="792"/>
        <w:jc w:val="both"/>
        <w:rPr>
          <w:sz w:val="20"/>
          <w:szCs w:val="20"/>
        </w:rPr>
      </w:pPr>
      <w:r w:rsidRPr="00D23E4E">
        <w:rPr>
          <w:sz w:val="20"/>
          <w:szCs w:val="20"/>
        </w:rPr>
        <w:t xml:space="preserve">El carguío, transporte y </w:t>
      </w:r>
      <w:proofErr w:type="spellStart"/>
      <w:r w:rsidRPr="00D23E4E">
        <w:rPr>
          <w:sz w:val="20"/>
          <w:szCs w:val="20"/>
        </w:rPr>
        <w:t>descarguío</w:t>
      </w:r>
      <w:proofErr w:type="spellEnd"/>
      <w:r w:rsidRPr="00D23E4E">
        <w:rPr>
          <w:sz w:val="20"/>
          <w:szCs w:val="20"/>
        </w:rPr>
        <w:t xml:space="preserve"> de tuberías será medido en Toneladas, tomando en cuenta el peso que tiene la tubería según tablas.</w:t>
      </w:r>
    </w:p>
    <w:p w:rsidR="00D23E4E" w:rsidRPr="00D23E4E" w:rsidRDefault="00D23E4E" w:rsidP="00D23E4E">
      <w:pPr>
        <w:pStyle w:val="Prrafodelista"/>
        <w:ind w:left="792"/>
        <w:jc w:val="both"/>
        <w:rPr>
          <w:sz w:val="20"/>
          <w:szCs w:val="20"/>
        </w:rPr>
      </w:pPr>
      <w:r w:rsidRPr="00D23E4E">
        <w:rPr>
          <w:sz w:val="20"/>
          <w:szCs w:val="20"/>
        </w:rPr>
        <w:t>Este ítem ejecutado en un todo de acuerdo a las presentes especificaciones, medido según lo señalado y aprobado por el SUPERVISOR DE OBRA, será cancelado al precio unitario de la propuesta aceptada.</w:t>
      </w:r>
    </w:p>
    <w:p w:rsidR="00D23E4E" w:rsidRPr="00D23E4E" w:rsidRDefault="00D23E4E" w:rsidP="00D23E4E">
      <w:pPr>
        <w:pStyle w:val="Prrafodelista"/>
        <w:ind w:left="792"/>
        <w:jc w:val="both"/>
        <w:rPr>
          <w:sz w:val="20"/>
          <w:szCs w:val="20"/>
        </w:rPr>
      </w:pPr>
      <w:r w:rsidRPr="00D23E4E">
        <w:rPr>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D23E4E" w:rsidRPr="00D23E4E" w:rsidRDefault="00D23E4E" w:rsidP="00D23E4E">
      <w:pPr>
        <w:pStyle w:val="Prrafodelista"/>
        <w:ind w:left="792"/>
        <w:jc w:val="both"/>
        <w:rPr>
          <w:sz w:val="20"/>
          <w:szCs w:val="20"/>
        </w:rPr>
      </w:pPr>
      <w:r w:rsidRPr="00D23E4E">
        <w:rPr>
          <w:sz w:val="20"/>
          <w:szCs w:val="20"/>
        </w:rPr>
        <w:t>Lo pagado será en compensación total por materiales, mano de obra, equipo, maquinaria y herramientas y otros gastos que sean necesarios para la adecuada y correcta ejecución de los trabajos.</w:t>
      </w:r>
    </w:p>
    <w:p w:rsidR="00D23E4E" w:rsidRPr="00D23E4E" w:rsidRDefault="00D23E4E" w:rsidP="00D23E4E">
      <w:pPr>
        <w:pStyle w:val="Prrafodelista"/>
        <w:ind w:left="792"/>
        <w:jc w:val="both"/>
        <w:rPr>
          <w:sz w:val="20"/>
          <w:szCs w:val="20"/>
        </w:rPr>
      </w:pPr>
      <w:r w:rsidRPr="00D23E4E">
        <w:rPr>
          <w:sz w:val="20"/>
          <w:szCs w:val="20"/>
        </w:rPr>
        <w:t xml:space="preserve">Otros gastos adicionales necesarios para la realización de esta actividad, corre por cuenta del contratista. </w:t>
      </w:r>
    </w:p>
    <w:p w:rsidR="00D23E4E" w:rsidRPr="00D23E4E" w:rsidRDefault="00D23E4E" w:rsidP="00D23E4E">
      <w:pPr>
        <w:pStyle w:val="Prrafodelista"/>
        <w:ind w:left="792"/>
        <w:jc w:val="both"/>
        <w:rPr>
          <w:sz w:val="20"/>
          <w:szCs w:val="20"/>
        </w:rPr>
      </w:pPr>
      <w:r w:rsidRPr="00D23E4E">
        <w:rPr>
          <w:sz w:val="20"/>
          <w:szCs w:val="20"/>
        </w:rPr>
        <w:t>Para realizar el pago de este ítem se debe presentar el respaldo de la actividad en base de los cómputos métricos donde se constate los trabajos realizados concernientes a este ítem.</w:t>
      </w:r>
    </w:p>
    <w:p w:rsidR="00D23E4E" w:rsidRPr="005E1B29" w:rsidRDefault="00D23E4E" w:rsidP="00D23E4E">
      <w:pPr>
        <w:pStyle w:val="Prrafodelista"/>
        <w:ind w:left="792"/>
        <w:jc w:val="both"/>
        <w:rPr>
          <w:sz w:val="20"/>
          <w:szCs w:val="20"/>
        </w:rPr>
      </w:pPr>
    </w:p>
    <w:p w:rsidR="0051571A" w:rsidRDefault="0051571A" w:rsidP="002655D0">
      <w:pPr>
        <w:pStyle w:val="Prrafodelista"/>
        <w:numPr>
          <w:ilvl w:val="0"/>
          <w:numId w:val="1"/>
        </w:numPr>
        <w:jc w:val="both"/>
        <w:rPr>
          <w:b/>
          <w:sz w:val="20"/>
          <w:szCs w:val="20"/>
        </w:rPr>
      </w:pPr>
      <w:r w:rsidRPr="005E1B29">
        <w:rPr>
          <w:b/>
          <w:sz w:val="20"/>
          <w:szCs w:val="20"/>
        </w:rPr>
        <w:t xml:space="preserve">CARGUÍO, TRANSPORTE Y DESCARGUÍO DE </w:t>
      </w:r>
      <w:r>
        <w:rPr>
          <w:b/>
          <w:sz w:val="20"/>
          <w:szCs w:val="20"/>
        </w:rPr>
        <w:t>TUBERÍA Y ACCESORIOS DE ANC DN 4</w:t>
      </w:r>
      <w:r w:rsidRPr="005E1B29">
        <w:rPr>
          <w:b/>
          <w:sz w:val="20"/>
          <w:szCs w:val="20"/>
        </w:rPr>
        <w:t>" SCH 40</w:t>
      </w:r>
    </w:p>
    <w:p w:rsidR="0051571A" w:rsidRDefault="0051571A" w:rsidP="0051571A">
      <w:pPr>
        <w:pStyle w:val="Prrafodelista"/>
        <w:ind w:left="360"/>
        <w:jc w:val="both"/>
        <w:rPr>
          <w:b/>
          <w:sz w:val="20"/>
          <w:szCs w:val="20"/>
        </w:rPr>
      </w:pPr>
    </w:p>
    <w:p w:rsidR="0051571A" w:rsidRPr="0051571A" w:rsidRDefault="0051571A" w:rsidP="0051571A">
      <w:pPr>
        <w:pStyle w:val="Prrafodelista"/>
        <w:ind w:left="360"/>
        <w:jc w:val="both"/>
        <w:rPr>
          <w:sz w:val="20"/>
          <w:szCs w:val="20"/>
        </w:rPr>
      </w:pPr>
      <w:r w:rsidRPr="00D23E4E">
        <w:rPr>
          <w:sz w:val="20"/>
          <w:szCs w:val="20"/>
          <w:lang w:val="es-ES_tradnl"/>
        </w:rPr>
        <w:t>Aplica lo establecido en el punto 1 de la presente sección</w:t>
      </w:r>
      <w:r>
        <w:rPr>
          <w:sz w:val="20"/>
          <w:szCs w:val="20"/>
          <w:lang w:val="es-ES_tradnl"/>
        </w:rPr>
        <w:t>.</w:t>
      </w:r>
    </w:p>
    <w:p w:rsidR="0051571A" w:rsidRDefault="0051571A" w:rsidP="0051571A">
      <w:pPr>
        <w:pStyle w:val="Prrafodelista"/>
        <w:ind w:left="360"/>
        <w:jc w:val="both"/>
        <w:rPr>
          <w:b/>
          <w:sz w:val="20"/>
          <w:szCs w:val="20"/>
        </w:rPr>
      </w:pPr>
    </w:p>
    <w:p w:rsidR="005E1B29" w:rsidRDefault="005E1B29" w:rsidP="002655D0">
      <w:pPr>
        <w:pStyle w:val="Prrafodelista"/>
        <w:numPr>
          <w:ilvl w:val="0"/>
          <w:numId w:val="1"/>
        </w:numPr>
        <w:jc w:val="both"/>
        <w:rPr>
          <w:b/>
          <w:sz w:val="20"/>
          <w:szCs w:val="20"/>
        </w:rPr>
      </w:pPr>
      <w:r w:rsidRPr="005E1B29">
        <w:rPr>
          <w:b/>
          <w:sz w:val="20"/>
          <w:szCs w:val="20"/>
        </w:rPr>
        <w:lastRenderedPageBreak/>
        <w:t>DESFILE</w:t>
      </w:r>
      <w:r w:rsidR="0051571A">
        <w:rPr>
          <w:b/>
          <w:sz w:val="20"/>
          <w:szCs w:val="20"/>
        </w:rPr>
        <w:t xml:space="preserve"> Y BAJADO DE TUBERÍA DE ANC DN 3</w:t>
      </w:r>
      <w:r w:rsidRPr="005E1B29">
        <w:rPr>
          <w:b/>
          <w:sz w:val="20"/>
          <w:szCs w:val="20"/>
        </w:rPr>
        <w:t>" SCH 40</w:t>
      </w:r>
    </w:p>
    <w:p w:rsidR="005E1B29" w:rsidRPr="00D23E4E" w:rsidRDefault="005E1B29" w:rsidP="002655D0">
      <w:pPr>
        <w:pStyle w:val="Prrafodelista"/>
        <w:numPr>
          <w:ilvl w:val="1"/>
          <w:numId w:val="1"/>
        </w:numPr>
        <w:jc w:val="both"/>
        <w:rPr>
          <w:sz w:val="20"/>
          <w:szCs w:val="20"/>
        </w:rPr>
      </w:pPr>
      <w:r>
        <w:rPr>
          <w:b/>
          <w:sz w:val="20"/>
          <w:szCs w:val="20"/>
        </w:rPr>
        <w:t>DEFINICIÓN</w:t>
      </w:r>
    </w:p>
    <w:p w:rsidR="00D23E4E" w:rsidRPr="00D23E4E" w:rsidRDefault="00D23E4E" w:rsidP="00D23E4E">
      <w:pPr>
        <w:pStyle w:val="Prrafodelista"/>
        <w:ind w:left="792"/>
        <w:rPr>
          <w:sz w:val="20"/>
          <w:szCs w:val="20"/>
          <w:lang w:val="es-ES"/>
        </w:rPr>
      </w:pPr>
      <w:r w:rsidRPr="00D23E4E">
        <w:rPr>
          <w:sz w:val="20"/>
          <w:szCs w:val="20"/>
          <w:lang w:val="es-ES"/>
        </w:rPr>
        <w:t xml:space="preserve">Este ítem comprende todos los trabajos a ser ejecutados por el contratista, siendo los siguientes de carácter enunciativo y no limitativo: </w:t>
      </w:r>
    </w:p>
    <w:p w:rsidR="00D23E4E" w:rsidRPr="00D23E4E" w:rsidRDefault="00D23E4E" w:rsidP="002655D0">
      <w:pPr>
        <w:pStyle w:val="Prrafodelista"/>
        <w:numPr>
          <w:ilvl w:val="0"/>
          <w:numId w:val="5"/>
        </w:numPr>
        <w:jc w:val="both"/>
        <w:rPr>
          <w:sz w:val="20"/>
          <w:szCs w:val="20"/>
          <w:lang w:val="es-ES"/>
        </w:rPr>
      </w:pPr>
      <w:r w:rsidRPr="00D23E4E">
        <w:rPr>
          <w:sz w:val="20"/>
          <w:szCs w:val="20"/>
          <w:lang w:val="es-ES"/>
        </w:rPr>
        <w:t>Desfile de tubería</w:t>
      </w:r>
    </w:p>
    <w:p w:rsidR="00D23E4E" w:rsidRPr="00D23E4E" w:rsidRDefault="00D23E4E" w:rsidP="002655D0">
      <w:pPr>
        <w:pStyle w:val="Prrafodelista"/>
        <w:numPr>
          <w:ilvl w:val="0"/>
          <w:numId w:val="5"/>
        </w:numPr>
        <w:jc w:val="both"/>
        <w:rPr>
          <w:sz w:val="20"/>
          <w:szCs w:val="20"/>
          <w:lang w:val="es-ES"/>
        </w:rPr>
      </w:pPr>
      <w:r w:rsidRPr="00D23E4E">
        <w:rPr>
          <w:sz w:val="20"/>
          <w:szCs w:val="20"/>
          <w:lang w:val="es-ES"/>
        </w:rPr>
        <w:t>Bajado de tubería</w:t>
      </w:r>
    </w:p>
    <w:p w:rsidR="00D23E4E" w:rsidRPr="005E1B29" w:rsidRDefault="00D23E4E"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MATERIALES, HERRAMIENTAS Y EQUIPO</w:t>
      </w:r>
    </w:p>
    <w:p w:rsidR="00D23E4E" w:rsidRDefault="00D23E4E" w:rsidP="00D23E4E">
      <w:pPr>
        <w:pStyle w:val="Prrafodelista"/>
        <w:ind w:left="792"/>
        <w:rPr>
          <w:sz w:val="20"/>
          <w:szCs w:val="20"/>
          <w:lang w:val="es-ES"/>
        </w:rPr>
      </w:pPr>
      <w:r w:rsidRPr="00D23E4E">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Chala de Arroz y/o Aserrín</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Operador Camión Grúa</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Ayudantes</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Camión Grúa</w:t>
            </w:r>
          </w:p>
        </w:tc>
      </w:tr>
    </w:tbl>
    <w:p w:rsidR="00D23E4E" w:rsidRDefault="00D23E4E" w:rsidP="00D23E4E">
      <w:pPr>
        <w:pStyle w:val="Prrafodelista"/>
        <w:ind w:left="792"/>
        <w:rPr>
          <w:sz w:val="20"/>
          <w:szCs w:val="20"/>
          <w:lang w:val="es-ES"/>
        </w:rPr>
      </w:pPr>
    </w:p>
    <w:p w:rsidR="00D23E4E" w:rsidRPr="00D23E4E" w:rsidRDefault="00D23E4E" w:rsidP="00D23E4E">
      <w:pPr>
        <w:pStyle w:val="Prrafodelista"/>
        <w:ind w:left="792"/>
        <w:rPr>
          <w:sz w:val="20"/>
          <w:szCs w:val="20"/>
          <w:lang w:val="es-ES"/>
        </w:rPr>
      </w:pPr>
      <w:r w:rsidRPr="00D23E4E">
        <w:rPr>
          <w:sz w:val="20"/>
          <w:szCs w:val="20"/>
          <w:lang w:val="es-ES"/>
        </w:rPr>
        <w:t xml:space="preserve">El CONTRATISTA también debe considerar utilizar todas las herramientas, equipos y materiales menores necesarias para realizar adecuadamente la actividad. </w:t>
      </w:r>
    </w:p>
    <w:p w:rsidR="00D23E4E" w:rsidRPr="00D23E4E" w:rsidRDefault="00D23E4E" w:rsidP="00D23E4E">
      <w:pPr>
        <w:pStyle w:val="Prrafodelista"/>
        <w:ind w:left="792"/>
        <w:rPr>
          <w:sz w:val="20"/>
          <w:szCs w:val="20"/>
          <w:lang w:val="es-ES"/>
        </w:rPr>
      </w:pPr>
    </w:p>
    <w:p w:rsidR="005E1B29" w:rsidRPr="00043BA5" w:rsidRDefault="005E1B29" w:rsidP="002655D0">
      <w:pPr>
        <w:pStyle w:val="Prrafodelista"/>
        <w:numPr>
          <w:ilvl w:val="1"/>
          <w:numId w:val="1"/>
        </w:numPr>
        <w:jc w:val="both"/>
        <w:rPr>
          <w:sz w:val="20"/>
          <w:szCs w:val="20"/>
        </w:rPr>
      </w:pPr>
      <w:r>
        <w:rPr>
          <w:b/>
          <w:sz w:val="20"/>
          <w:szCs w:val="20"/>
        </w:rPr>
        <w:t>PROCEDIMIENTO PARA LA EJECUCIÓN</w:t>
      </w:r>
    </w:p>
    <w:p w:rsidR="00043BA5" w:rsidRPr="00043BA5" w:rsidRDefault="00043BA5" w:rsidP="00043BA5">
      <w:pPr>
        <w:pStyle w:val="Prrafodelista"/>
        <w:ind w:left="792"/>
        <w:jc w:val="both"/>
        <w:rPr>
          <w:sz w:val="20"/>
          <w:szCs w:val="20"/>
        </w:rPr>
      </w:pPr>
      <w:r w:rsidRPr="00043BA5">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043BA5" w:rsidRPr="00043BA5" w:rsidRDefault="00043BA5" w:rsidP="00043BA5">
      <w:pPr>
        <w:pStyle w:val="Prrafodelista"/>
        <w:ind w:left="792"/>
        <w:jc w:val="both"/>
        <w:rPr>
          <w:sz w:val="20"/>
          <w:szCs w:val="20"/>
        </w:rPr>
      </w:pPr>
      <w:r w:rsidRPr="00043BA5">
        <w:rPr>
          <w:sz w:val="20"/>
          <w:szCs w:val="20"/>
        </w:rPr>
        <w:t xml:space="preserve">Durante el desarrollo de los trabajos, el contratista debe dar cumplimiento al procedimiento específico mismo que debe contar con la aprobación del SUPERVISOR DE OBRA. </w:t>
      </w:r>
    </w:p>
    <w:p w:rsidR="00043BA5" w:rsidRDefault="00043BA5" w:rsidP="00043BA5">
      <w:pPr>
        <w:pStyle w:val="Prrafodelista"/>
        <w:ind w:left="792"/>
        <w:jc w:val="both"/>
        <w:rPr>
          <w:b/>
          <w:sz w:val="20"/>
          <w:szCs w:val="20"/>
        </w:rPr>
      </w:pPr>
    </w:p>
    <w:p w:rsidR="00043BA5" w:rsidRPr="00043BA5" w:rsidRDefault="00043BA5" w:rsidP="00043BA5">
      <w:pPr>
        <w:pStyle w:val="Prrafodelista"/>
        <w:ind w:left="792"/>
        <w:jc w:val="both"/>
        <w:rPr>
          <w:b/>
          <w:sz w:val="20"/>
          <w:szCs w:val="20"/>
        </w:rPr>
      </w:pPr>
      <w:r w:rsidRPr="00043BA5">
        <w:rPr>
          <w:b/>
          <w:sz w:val="20"/>
          <w:szCs w:val="20"/>
        </w:rPr>
        <w:t xml:space="preserve">Desfile de tuberías </w:t>
      </w:r>
    </w:p>
    <w:p w:rsidR="00043BA5" w:rsidRPr="00043BA5" w:rsidRDefault="00043BA5" w:rsidP="00043BA5">
      <w:pPr>
        <w:pStyle w:val="Prrafodelista"/>
        <w:ind w:left="792"/>
        <w:jc w:val="both"/>
        <w:rPr>
          <w:sz w:val="20"/>
          <w:szCs w:val="20"/>
        </w:rPr>
      </w:pPr>
      <w:r w:rsidRPr="00043BA5">
        <w:rPr>
          <w:sz w:val="20"/>
          <w:szCs w:val="20"/>
        </w:rPr>
        <w:t>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w:t>
      </w:r>
      <w:r w:rsidR="00BB4FD1">
        <w:rPr>
          <w:sz w:val="20"/>
          <w:szCs w:val="20"/>
        </w:rPr>
        <w:t>entren adecuadamente distribuidas y correctamente sujetada</w:t>
      </w:r>
      <w:r w:rsidRPr="00043BA5">
        <w:rPr>
          <w:sz w:val="20"/>
          <w:szCs w:val="20"/>
        </w:rPr>
        <w:t xml:space="preserve">s, para evitar que durante el transporte se produzca algún daño a la tubería, revestimiento, biseles, etc.  </w:t>
      </w:r>
    </w:p>
    <w:p w:rsidR="00043BA5" w:rsidRPr="00043BA5" w:rsidRDefault="00043BA5" w:rsidP="00043BA5">
      <w:pPr>
        <w:pStyle w:val="Prrafodelista"/>
        <w:ind w:left="792"/>
        <w:jc w:val="both"/>
        <w:rPr>
          <w:sz w:val="20"/>
          <w:szCs w:val="20"/>
        </w:rPr>
      </w:pPr>
      <w:r w:rsidRPr="00043BA5">
        <w:rPr>
          <w:sz w:val="20"/>
          <w:szCs w:val="20"/>
        </w:rPr>
        <w:t xml:space="preserve">Para el desfile de tuberías se deberá utilizar colchones adecuados como ser bolsas con chala de arroz, aserrín, arena u otro que no produzca daño al revestimiento de la tubería. </w:t>
      </w:r>
    </w:p>
    <w:p w:rsidR="00043BA5" w:rsidRPr="00043BA5" w:rsidRDefault="00043BA5" w:rsidP="00043BA5">
      <w:pPr>
        <w:pStyle w:val="Prrafodelista"/>
        <w:ind w:left="792"/>
        <w:jc w:val="both"/>
        <w:rPr>
          <w:sz w:val="20"/>
          <w:szCs w:val="20"/>
        </w:rPr>
      </w:pPr>
      <w:r w:rsidRPr="00043BA5">
        <w:rPr>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043BA5" w:rsidRPr="00043BA5" w:rsidRDefault="00043BA5" w:rsidP="00043BA5">
      <w:pPr>
        <w:pStyle w:val="Prrafodelista"/>
        <w:ind w:left="792"/>
        <w:jc w:val="both"/>
        <w:rPr>
          <w:sz w:val="20"/>
          <w:szCs w:val="20"/>
        </w:rPr>
      </w:pPr>
      <w:r w:rsidRPr="00043BA5">
        <w:rPr>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043BA5" w:rsidRPr="00043BA5" w:rsidRDefault="00043BA5" w:rsidP="00043BA5">
      <w:pPr>
        <w:pStyle w:val="Prrafodelista"/>
        <w:ind w:left="792"/>
        <w:jc w:val="both"/>
        <w:rPr>
          <w:sz w:val="20"/>
          <w:szCs w:val="20"/>
        </w:rPr>
      </w:pPr>
      <w:r w:rsidRPr="00043BA5">
        <w:rPr>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043BA5" w:rsidRPr="00043BA5" w:rsidRDefault="00043BA5" w:rsidP="00043BA5">
      <w:pPr>
        <w:pStyle w:val="Prrafodelista"/>
        <w:ind w:left="792"/>
        <w:jc w:val="both"/>
        <w:rPr>
          <w:sz w:val="20"/>
          <w:szCs w:val="20"/>
        </w:rPr>
      </w:pPr>
      <w:r w:rsidRPr="00043BA5">
        <w:rPr>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043BA5" w:rsidRPr="00043BA5" w:rsidRDefault="00043BA5" w:rsidP="00043BA5">
      <w:pPr>
        <w:pStyle w:val="Prrafodelista"/>
        <w:ind w:left="792"/>
        <w:jc w:val="both"/>
        <w:rPr>
          <w:sz w:val="20"/>
          <w:szCs w:val="20"/>
        </w:rPr>
      </w:pPr>
      <w:r w:rsidRPr="00043BA5">
        <w:rPr>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B4FD1" w:rsidRDefault="00BB4FD1" w:rsidP="00043BA5">
      <w:pPr>
        <w:pStyle w:val="Prrafodelista"/>
        <w:ind w:left="792"/>
        <w:jc w:val="both"/>
        <w:rPr>
          <w:b/>
          <w:sz w:val="20"/>
          <w:szCs w:val="20"/>
        </w:rPr>
      </w:pPr>
    </w:p>
    <w:p w:rsidR="00043BA5" w:rsidRPr="00043BA5" w:rsidRDefault="00043BA5" w:rsidP="00043BA5">
      <w:pPr>
        <w:pStyle w:val="Prrafodelista"/>
        <w:ind w:left="792"/>
        <w:jc w:val="both"/>
        <w:rPr>
          <w:b/>
          <w:sz w:val="20"/>
          <w:szCs w:val="20"/>
        </w:rPr>
      </w:pPr>
      <w:r w:rsidRPr="00043BA5">
        <w:rPr>
          <w:b/>
          <w:sz w:val="20"/>
          <w:szCs w:val="20"/>
        </w:rPr>
        <w:t>Bajado de tubería</w:t>
      </w:r>
    </w:p>
    <w:p w:rsidR="00043BA5" w:rsidRPr="00043BA5" w:rsidRDefault="00043BA5" w:rsidP="00043BA5">
      <w:pPr>
        <w:pStyle w:val="Prrafodelista"/>
        <w:ind w:left="792"/>
        <w:jc w:val="both"/>
        <w:rPr>
          <w:sz w:val="20"/>
          <w:szCs w:val="20"/>
        </w:rPr>
      </w:pPr>
      <w:r w:rsidRPr="00043BA5">
        <w:rPr>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043BA5" w:rsidRPr="00043BA5" w:rsidRDefault="00043BA5" w:rsidP="00043BA5">
      <w:pPr>
        <w:pStyle w:val="Prrafodelista"/>
        <w:ind w:left="792"/>
        <w:jc w:val="both"/>
        <w:rPr>
          <w:sz w:val="20"/>
          <w:szCs w:val="20"/>
        </w:rPr>
      </w:pPr>
      <w:r w:rsidRPr="00043BA5">
        <w:rPr>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043BA5" w:rsidRPr="00043BA5" w:rsidRDefault="00043BA5" w:rsidP="00043BA5">
      <w:pPr>
        <w:pStyle w:val="Prrafodelista"/>
        <w:ind w:left="792"/>
        <w:jc w:val="both"/>
        <w:rPr>
          <w:sz w:val="20"/>
          <w:szCs w:val="20"/>
        </w:rPr>
      </w:pPr>
      <w:r w:rsidRPr="00043BA5">
        <w:rPr>
          <w:sz w:val="20"/>
          <w:szCs w:val="20"/>
        </w:rPr>
        <w:t>Asimismo, se debe inspeccionar que la zanja cuente con una cama de arena u otro mat</w:t>
      </w:r>
      <w:r w:rsidR="00BB4FD1">
        <w:rPr>
          <w:sz w:val="20"/>
          <w:szCs w:val="20"/>
        </w:rPr>
        <w:t>erial adecuado de por lo menos 2</w:t>
      </w:r>
      <w:r w:rsidRPr="00043BA5">
        <w:rPr>
          <w:sz w:val="20"/>
          <w:szCs w:val="20"/>
        </w:rPr>
        <w:t xml:space="preserve">0 </w:t>
      </w:r>
      <w:proofErr w:type="spellStart"/>
      <w:r w:rsidRPr="00043BA5">
        <w:rPr>
          <w:sz w:val="20"/>
          <w:szCs w:val="20"/>
        </w:rPr>
        <w:t>cms</w:t>
      </w:r>
      <w:proofErr w:type="spellEnd"/>
      <w:r w:rsidRPr="00043BA5">
        <w:rPr>
          <w:sz w:val="20"/>
          <w:szCs w:val="20"/>
        </w:rPr>
        <w:t xml:space="preserve">. De altura por debajo y encima del lomo de la tubería, el tamaño de la partícula de arena debe ser de 1 milímetro de diámetro y debe estar libre de piedras, metales, </w:t>
      </w:r>
      <w:proofErr w:type="spellStart"/>
      <w:r w:rsidRPr="00043BA5">
        <w:rPr>
          <w:sz w:val="20"/>
          <w:szCs w:val="20"/>
        </w:rPr>
        <w:t>fittings</w:t>
      </w:r>
      <w:proofErr w:type="spellEnd"/>
      <w:r w:rsidRPr="00043BA5">
        <w:rPr>
          <w:sz w:val="20"/>
          <w:szCs w:val="20"/>
        </w:rPr>
        <w:t xml:space="preserve"> u otros que puedan dañar a la tubería y su revestimiento. </w:t>
      </w:r>
    </w:p>
    <w:p w:rsidR="00043BA5" w:rsidRPr="00043BA5" w:rsidRDefault="00043BA5" w:rsidP="00043BA5">
      <w:pPr>
        <w:pStyle w:val="Prrafodelista"/>
        <w:ind w:left="792"/>
        <w:jc w:val="both"/>
        <w:rPr>
          <w:sz w:val="20"/>
          <w:szCs w:val="20"/>
        </w:rPr>
      </w:pPr>
      <w:r w:rsidRPr="00043BA5">
        <w:rPr>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043BA5" w:rsidRPr="00043BA5" w:rsidRDefault="00043BA5" w:rsidP="00043BA5">
      <w:pPr>
        <w:pStyle w:val="Prrafodelista"/>
        <w:ind w:left="792"/>
        <w:jc w:val="both"/>
        <w:rPr>
          <w:sz w:val="20"/>
          <w:szCs w:val="20"/>
        </w:rPr>
      </w:pPr>
      <w:r w:rsidRPr="00043BA5">
        <w:rPr>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043BA5" w:rsidRPr="00043BA5" w:rsidRDefault="00043BA5" w:rsidP="00043BA5">
      <w:pPr>
        <w:pStyle w:val="Prrafodelista"/>
        <w:ind w:left="792"/>
        <w:jc w:val="both"/>
        <w:rPr>
          <w:sz w:val="20"/>
          <w:szCs w:val="20"/>
        </w:rPr>
      </w:pPr>
      <w:r w:rsidRPr="00043BA5">
        <w:rPr>
          <w:sz w:val="20"/>
          <w:szCs w:val="20"/>
        </w:rPr>
        <w:t>Se debe tomar en cuenta que los tramos a bajar en áreas suburbanas, urbanas y zonas de caminos deben ser reducidos, conforme lo establezca el supervisor de obra o autoridades competentes.</w:t>
      </w:r>
    </w:p>
    <w:p w:rsidR="00043BA5" w:rsidRPr="00043BA5" w:rsidRDefault="00043BA5" w:rsidP="00043BA5">
      <w:pPr>
        <w:pStyle w:val="Prrafodelista"/>
        <w:ind w:left="792"/>
        <w:jc w:val="both"/>
        <w:rPr>
          <w:sz w:val="20"/>
          <w:szCs w:val="20"/>
        </w:rPr>
      </w:pPr>
      <w:r w:rsidRPr="00043BA5">
        <w:rPr>
          <w:sz w:val="20"/>
          <w:szCs w:val="20"/>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043BA5" w:rsidRPr="00043BA5" w:rsidRDefault="00043BA5" w:rsidP="00043BA5">
      <w:pPr>
        <w:pStyle w:val="Prrafodelista"/>
        <w:ind w:left="792"/>
        <w:jc w:val="both"/>
        <w:rPr>
          <w:sz w:val="20"/>
          <w:szCs w:val="20"/>
        </w:rPr>
      </w:pPr>
      <w:r w:rsidRPr="00043BA5">
        <w:rPr>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043BA5" w:rsidRPr="00043BA5" w:rsidRDefault="00043BA5" w:rsidP="00043BA5">
      <w:pPr>
        <w:pStyle w:val="Prrafodelista"/>
        <w:ind w:left="792"/>
        <w:jc w:val="both"/>
        <w:rPr>
          <w:sz w:val="20"/>
          <w:szCs w:val="20"/>
        </w:rPr>
      </w:pPr>
      <w:r w:rsidRPr="00043BA5">
        <w:rPr>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043BA5" w:rsidRPr="00043BA5" w:rsidRDefault="00043BA5" w:rsidP="00043BA5">
      <w:pPr>
        <w:pStyle w:val="Prrafodelista"/>
        <w:ind w:left="792"/>
        <w:jc w:val="both"/>
        <w:rPr>
          <w:sz w:val="20"/>
          <w:szCs w:val="20"/>
        </w:rPr>
      </w:pPr>
      <w:r w:rsidRPr="00043BA5">
        <w:rPr>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043BA5">
        <w:rPr>
          <w:sz w:val="20"/>
          <w:szCs w:val="20"/>
        </w:rPr>
        <w:t>holliday</w:t>
      </w:r>
      <w:proofErr w:type="spellEnd"/>
      <w:r w:rsidRPr="00043BA5">
        <w:rPr>
          <w:sz w:val="20"/>
          <w:szCs w:val="20"/>
        </w:rPr>
        <w:t xml:space="preserve"> para descartar posibles daños, si los resultados obtenidos fueran reprobadas, el contratista correrá con todos los gastos de ensayo, reparación y otros necesarios. </w:t>
      </w:r>
    </w:p>
    <w:p w:rsidR="00043BA5" w:rsidRPr="005E1B29" w:rsidRDefault="00043BA5" w:rsidP="00043BA5">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MEDIDAS DE MITIGACIÓN AMBIENTAL</w:t>
      </w:r>
    </w:p>
    <w:p w:rsidR="00BB4FD1" w:rsidRPr="00BB4FD1" w:rsidRDefault="00BB4FD1" w:rsidP="00BB4FD1">
      <w:pPr>
        <w:pStyle w:val="Prrafodelista"/>
        <w:ind w:left="792"/>
        <w:jc w:val="both"/>
        <w:rPr>
          <w:sz w:val="20"/>
          <w:szCs w:val="20"/>
        </w:rPr>
      </w:pPr>
      <w:r w:rsidRPr="00BB4FD1">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4FD1" w:rsidRPr="00BB4FD1" w:rsidRDefault="00BB4FD1" w:rsidP="00BB4FD1">
      <w:pPr>
        <w:pStyle w:val="Prrafodelista"/>
        <w:ind w:left="792"/>
        <w:jc w:val="both"/>
        <w:rPr>
          <w:sz w:val="20"/>
          <w:szCs w:val="20"/>
        </w:rPr>
      </w:pPr>
      <w:r w:rsidRPr="00BB4FD1">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4FD1" w:rsidRPr="00BB4FD1" w:rsidRDefault="00BB4FD1" w:rsidP="00BB4FD1">
      <w:pPr>
        <w:pStyle w:val="Prrafodelista"/>
        <w:ind w:left="792"/>
        <w:jc w:val="both"/>
        <w:rPr>
          <w:sz w:val="20"/>
          <w:szCs w:val="20"/>
        </w:rPr>
      </w:pPr>
      <w:r w:rsidRPr="00BB4FD1">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BB4FD1">
        <w:rPr>
          <w:sz w:val="20"/>
          <w:szCs w:val="20"/>
        </w:rPr>
        <w:lastRenderedPageBreak/>
        <w:t xml:space="preserve">enviará al Ingeniero, a la mayor brevedad posible, información detallada sobre cualquier accidente que ocurra. </w:t>
      </w:r>
    </w:p>
    <w:p w:rsidR="00BB4FD1" w:rsidRP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sz w:val="20"/>
          <w:szCs w:val="20"/>
        </w:rPr>
      </w:pPr>
      <w:r w:rsidRPr="00BB4FD1">
        <w:rPr>
          <w:sz w:val="20"/>
          <w:szCs w:val="20"/>
        </w:rPr>
        <w:t>El Contratista mantendrá un registro y hará informes acerca de la salud, la seguridad y el bienestar de las personas, así como de los daños a la propiedad, según lo solicite razonablemente el Ingeniero.</w:t>
      </w:r>
    </w:p>
    <w:p w:rsidR="00BB4FD1" w:rsidRPr="00BB4FD1" w:rsidRDefault="00BB4FD1"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MEDICIÓN Y FORMA DE PAGO</w:t>
      </w:r>
    </w:p>
    <w:p w:rsidR="00BB4FD1" w:rsidRPr="00BB4FD1" w:rsidRDefault="00BB4FD1" w:rsidP="00BB4FD1">
      <w:pPr>
        <w:pStyle w:val="Prrafodelista"/>
        <w:ind w:left="792"/>
        <w:jc w:val="both"/>
        <w:rPr>
          <w:sz w:val="20"/>
          <w:szCs w:val="20"/>
        </w:rPr>
      </w:pPr>
      <w:r w:rsidRPr="00BB4FD1">
        <w:rPr>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BB4FD1" w:rsidRPr="00BB4FD1" w:rsidRDefault="00BB4FD1" w:rsidP="00BB4FD1">
      <w:pPr>
        <w:pStyle w:val="Prrafodelista"/>
        <w:ind w:left="792"/>
        <w:jc w:val="both"/>
        <w:rPr>
          <w:sz w:val="20"/>
          <w:szCs w:val="20"/>
        </w:rPr>
      </w:pPr>
      <w:r w:rsidRPr="00BB4FD1">
        <w:rPr>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BB4FD1" w:rsidRPr="00BB4FD1" w:rsidRDefault="00BB4FD1" w:rsidP="00BB4FD1">
      <w:pPr>
        <w:pStyle w:val="Prrafodelista"/>
        <w:ind w:left="792"/>
        <w:jc w:val="both"/>
        <w:rPr>
          <w:sz w:val="20"/>
          <w:szCs w:val="20"/>
        </w:rPr>
      </w:pPr>
      <w:r w:rsidRPr="00BB4FD1">
        <w:rPr>
          <w:sz w:val="20"/>
          <w:szCs w:val="20"/>
        </w:rPr>
        <w:t>Para realizar el pago de este ítem se debe presentar el respaldo de la actividad en base de los cómputos métricos donde se constate los trabajos realizados concernientes a este ítem.</w:t>
      </w:r>
    </w:p>
    <w:p w:rsidR="00BB4FD1" w:rsidRPr="005E1B29" w:rsidRDefault="00BB4FD1" w:rsidP="00BB4FD1">
      <w:pPr>
        <w:pStyle w:val="Prrafodelista"/>
        <w:ind w:left="792"/>
        <w:jc w:val="both"/>
        <w:rPr>
          <w:sz w:val="20"/>
          <w:szCs w:val="20"/>
        </w:rPr>
      </w:pPr>
    </w:p>
    <w:p w:rsidR="0051571A" w:rsidRDefault="0051571A" w:rsidP="002655D0">
      <w:pPr>
        <w:pStyle w:val="Prrafodelista"/>
        <w:numPr>
          <w:ilvl w:val="0"/>
          <w:numId w:val="1"/>
        </w:numPr>
        <w:jc w:val="both"/>
        <w:rPr>
          <w:b/>
          <w:sz w:val="20"/>
          <w:szCs w:val="20"/>
        </w:rPr>
      </w:pPr>
      <w:r w:rsidRPr="005E1B29">
        <w:rPr>
          <w:b/>
          <w:sz w:val="20"/>
          <w:szCs w:val="20"/>
        </w:rPr>
        <w:t>DESFILE</w:t>
      </w:r>
      <w:r>
        <w:rPr>
          <w:b/>
          <w:sz w:val="20"/>
          <w:szCs w:val="20"/>
        </w:rPr>
        <w:t xml:space="preserve"> Y BAJADO DE TUBERÍA DE ANC DN 3</w:t>
      </w:r>
      <w:r w:rsidRPr="005E1B29">
        <w:rPr>
          <w:b/>
          <w:sz w:val="20"/>
          <w:szCs w:val="20"/>
        </w:rPr>
        <w:t>" SCH 40</w:t>
      </w:r>
    </w:p>
    <w:p w:rsidR="0051571A" w:rsidRDefault="0051571A" w:rsidP="0051571A">
      <w:pPr>
        <w:pStyle w:val="Prrafodelista"/>
        <w:ind w:left="360"/>
        <w:jc w:val="both"/>
        <w:rPr>
          <w:b/>
          <w:sz w:val="20"/>
          <w:szCs w:val="20"/>
        </w:rPr>
      </w:pPr>
    </w:p>
    <w:p w:rsidR="0051571A" w:rsidRPr="0051571A" w:rsidRDefault="0051571A" w:rsidP="0051571A">
      <w:pPr>
        <w:pStyle w:val="Prrafodelista"/>
        <w:ind w:left="360"/>
        <w:jc w:val="both"/>
        <w:rPr>
          <w:sz w:val="20"/>
          <w:szCs w:val="20"/>
        </w:rPr>
      </w:pPr>
      <w:r w:rsidRPr="00BB4FD1">
        <w:rPr>
          <w:sz w:val="20"/>
          <w:szCs w:val="20"/>
          <w:lang w:val="es-ES"/>
        </w:rPr>
        <w:t>Aplica lo establecido en el punto 3 de la presente sección</w:t>
      </w:r>
      <w:r>
        <w:rPr>
          <w:sz w:val="20"/>
          <w:szCs w:val="20"/>
          <w:lang w:val="es-ES"/>
        </w:rPr>
        <w:t>.</w:t>
      </w:r>
    </w:p>
    <w:p w:rsidR="0051571A" w:rsidRDefault="0051571A" w:rsidP="0051571A">
      <w:pPr>
        <w:pStyle w:val="Prrafodelista"/>
        <w:ind w:left="360"/>
        <w:jc w:val="both"/>
        <w:rPr>
          <w:b/>
          <w:sz w:val="20"/>
          <w:szCs w:val="20"/>
        </w:rPr>
      </w:pPr>
    </w:p>
    <w:p w:rsidR="005E1B29" w:rsidRDefault="005E1B29" w:rsidP="002655D0">
      <w:pPr>
        <w:pStyle w:val="Prrafodelista"/>
        <w:numPr>
          <w:ilvl w:val="0"/>
          <w:numId w:val="1"/>
        </w:numPr>
        <w:jc w:val="both"/>
        <w:rPr>
          <w:b/>
          <w:sz w:val="20"/>
          <w:szCs w:val="20"/>
        </w:rPr>
      </w:pPr>
      <w:r>
        <w:rPr>
          <w:b/>
          <w:sz w:val="20"/>
          <w:szCs w:val="20"/>
        </w:rPr>
        <w:t>CURVADO DE TUBERÍA DE ANC DN 4” SCH 40</w:t>
      </w:r>
    </w:p>
    <w:p w:rsidR="005E1B29" w:rsidRPr="00BB4FD1" w:rsidRDefault="005E1B29" w:rsidP="002655D0">
      <w:pPr>
        <w:pStyle w:val="Prrafodelista"/>
        <w:numPr>
          <w:ilvl w:val="1"/>
          <w:numId w:val="1"/>
        </w:numPr>
        <w:jc w:val="both"/>
        <w:rPr>
          <w:sz w:val="20"/>
          <w:szCs w:val="20"/>
        </w:rPr>
      </w:pPr>
      <w:r>
        <w:rPr>
          <w:b/>
          <w:sz w:val="20"/>
          <w:szCs w:val="20"/>
        </w:rPr>
        <w:t>DEFINICIÓN</w:t>
      </w:r>
    </w:p>
    <w:p w:rsidR="00BB4FD1" w:rsidRDefault="00BB4FD1" w:rsidP="00BB4FD1">
      <w:pPr>
        <w:pStyle w:val="Prrafodelista"/>
        <w:ind w:left="792"/>
        <w:jc w:val="both"/>
        <w:rPr>
          <w:sz w:val="20"/>
          <w:szCs w:val="20"/>
        </w:rPr>
      </w:pPr>
      <w:r w:rsidRPr="00BB4FD1">
        <w:rPr>
          <w:sz w:val="20"/>
          <w:szCs w:val="20"/>
        </w:rPr>
        <w:t xml:space="preserve">Este ítem comprende todos los trabajos a ser ejecutados por el contratista, siendo los siguientes de carácter enunciativo y no limitativo: </w:t>
      </w:r>
    </w:p>
    <w:p w:rsidR="00BB4FD1" w:rsidRPr="00BB4FD1" w:rsidRDefault="00BB4FD1" w:rsidP="00BB4FD1">
      <w:pPr>
        <w:pStyle w:val="Prrafodelista"/>
        <w:ind w:left="792"/>
        <w:jc w:val="both"/>
        <w:rPr>
          <w:sz w:val="20"/>
          <w:szCs w:val="20"/>
        </w:rPr>
      </w:pPr>
    </w:p>
    <w:p w:rsidR="00BB4FD1" w:rsidRPr="00BB4FD1" w:rsidRDefault="00BB4FD1" w:rsidP="002655D0">
      <w:pPr>
        <w:pStyle w:val="Prrafodelista"/>
        <w:numPr>
          <w:ilvl w:val="0"/>
          <w:numId w:val="6"/>
        </w:numPr>
        <w:jc w:val="both"/>
        <w:rPr>
          <w:sz w:val="20"/>
          <w:szCs w:val="20"/>
        </w:rPr>
      </w:pPr>
      <w:r w:rsidRPr="00BB4FD1">
        <w:rPr>
          <w:sz w:val="20"/>
          <w:szCs w:val="20"/>
        </w:rPr>
        <w:t>Curvado de todas las tuberías necesarias para la construcción.</w:t>
      </w:r>
    </w:p>
    <w:p w:rsidR="00BB4FD1" w:rsidRPr="00BB4FD1" w:rsidRDefault="00BB4FD1" w:rsidP="002655D0">
      <w:pPr>
        <w:pStyle w:val="Prrafodelista"/>
        <w:numPr>
          <w:ilvl w:val="0"/>
          <w:numId w:val="6"/>
        </w:numPr>
        <w:jc w:val="both"/>
        <w:rPr>
          <w:sz w:val="20"/>
          <w:szCs w:val="20"/>
        </w:rPr>
      </w:pPr>
      <w:r w:rsidRPr="00BB4FD1">
        <w:rPr>
          <w:sz w:val="20"/>
          <w:szCs w:val="20"/>
        </w:rPr>
        <w:t xml:space="preserve">Paso de placa calibradora. </w:t>
      </w:r>
    </w:p>
    <w:p w:rsidR="00BB4FD1" w:rsidRPr="005E1B29" w:rsidRDefault="00BB4FD1"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MATERIALES, HERRAMIENTAS Y EQUIPO</w:t>
      </w:r>
    </w:p>
    <w:p w:rsidR="00BB4FD1" w:rsidRDefault="00BB4FD1" w:rsidP="00BB4FD1">
      <w:pPr>
        <w:pStyle w:val="Prrafodelista"/>
        <w:ind w:left="792"/>
        <w:jc w:val="both"/>
        <w:rPr>
          <w:sz w:val="20"/>
          <w:szCs w:val="20"/>
        </w:rPr>
      </w:pPr>
      <w:r w:rsidRPr="00BB4FD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BB4FD1" w:rsidRDefault="00BB4FD1" w:rsidP="00BB4FD1">
      <w:pPr>
        <w:pStyle w:val="Prrafodelista"/>
        <w:ind w:left="792"/>
        <w:jc w:val="both"/>
        <w:rPr>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Chala de Arroz y/o Aserrín</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Operador Camión</w:t>
            </w:r>
          </w:p>
        </w:tc>
      </w:tr>
      <w:tr w:rsidR="00BB4FD1" w:rsidRPr="00F918A3" w:rsidTr="007D1B87">
        <w:trPr>
          <w:trHeight w:val="240"/>
          <w:jc w:val="center"/>
        </w:trPr>
        <w:tc>
          <w:tcPr>
            <w:tcW w:w="3551" w:type="dxa"/>
            <w:shd w:val="clear" w:color="auto" w:fill="auto"/>
            <w:noWrap/>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Operador Dobladora de tubería</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lastRenderedPageBreak/>
              <w:t>Ayudantes</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Dobladora de Tubería</w:t>
            </w:r>
          </w:p>
        </w:tc>
      </w:tr>
      <w:tr w:rsidR="00BB4FD1" w:rsidRPr="00F918A3" w:rsidTr="007D1B87">
        <w:trPr>
          <w:trHeight w:val="240"/>
          <w:jc w:val="center"/>
        </w:trPr>
        <w:tc>
          <w:tcPr>
            <w:tcW w:w="3551" w:type="dxa"/>
            <w:shd w:val="clear" w:color="auto" w:fill="auto"/>
            <w:vAlign w:val="center"/>
            <w:hideMark/>
          </w:tcPr>
          <w:p w:rsidR="00BB4FD1" w:rsidRPr="00F918A3" w:rsidRDefault="00BB4FD1" w:rsidP="007D1B87">
            <w:pPr>
              <w:jc w:val="both"/>
              <w:rPr>
                <w:rFonts w:cstheme="minorHAnsi"/>
                <w:color w:val="000000"/>
                <w:sz w:val="20"/>
                <w:szCs w:val="20"/>
                <w:lang w:eastAsia="es-BO"/>
              </w:rPr>
            </w:pPr>
            <w:r w:rsidRPr="00F918A3">
              <w:rPr>
                <w:rFonts w:cstheme="minorHAnsi"/>
                <w:color w:val="000000"/>
                <w:sz w:val="20"/>
                <w:szCs w:val="20"/>
                <w:lang w:eastAsia="es-BO"/>
              </w:rPr>
              <w:t xml:space="preserve">Camión Grúa </w:t>
            </w:r>
          </w:p>
        </w:tc>
      </w:tr>
    </w:tbl>
    <w:p w:rsid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sz w:val="20"/>
          <w:szCs w:val="20"/>
          <w:lang w:val="es-ES"/>
        </w:rPr>
      </w:pPr>
      <w:r>
        <w:rPr>
          <w:sz w:val="20"/>
          <w:szCs w:val="20"/>
          <w:lang w:val="es-ES"/>
        </w:rPr>
        <w:t xml:space="preserve">El contratista también </w:t>
      </w:r>
      <w:r w:rsidRPr="00BB4FD1">
        <w:rPr>
          <w:sz w:val="20"/>
          <w:szCs w:val="20"/>
          <w:lang w:val="es-ES"/>
        </w:rPr>
        <w:t xml:space="preserve">debe considerar utilizar todas las herramientas, equipos y materiales menores necesarias para realizar adecuadamente la actividad. </w:t>
      </w:r>
    </w:p>
    <w:p w:rsidR="0015204C" w:rsidRPr="00BB4FD1" w:rsidRDefault="0015204C"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PROCEDIMIENTO PARA LA EJECUCIÓN</w:t>
      </w:r>
    </w:p>
    <w:p w:rsidR="00BB4FD1" w:rsidRPr="00BB4FD1" w:rsidRDefault="00BB4FD1" w:rsidP="00BB4FD1">
      <w:pPr>
        <w:pStyle w:val="Prrafodelista"/>
        <w:ind w:left="792"/>
        <w:jc w:val="both"/>
        <w:rPr>
          <w:sz w:val="20"/>
          <w:szCs w:val="20"/>
        </w:rPr>
      </w:pPr>
      <w:r w:rsidRPr="00BB4FD1">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B4FD1" w:rsidRPr="00BB4FD1" w:rsidRDefault="00BB4FD1" w:rsidP="00BB4FD1">
      <w:pPr>
        <w:pStyle w:val="Prrafodelista"/>
        <w:ind w:left="792"/>
        <w:jc w:val="both"/>
        <w:rPr>
          <w:sz w:val="20"/>
          <w:szCs w:val="20"/>
        </w:rPr>
      </w:pPr>
      <w:r w:rsidRPr="00BB4FD1">
        <w:rPr>
          <w:sz w:val="20"/>
          <w:szCs w:val="20"/>
        </w:rPr>
        <w:t xml:space="preserve">Durante el desarrollo de los trabajos, el contratista debe dar cumplimiento al procedimiento específico mismo que debe contar con la aprobación del supervisor de obras. </w:t>
      </w:r>
    </w:p>
    <w:p w:rsidR="00BB4FD1" w:rsidRDefault="00BB4FD1" w:rsidP="00BB4FD1">
      <w:pPr>
        <w:pStyle w:val="Prrafodelista"/>
        <w:ind w:left="792"/>
        <w:jc w:val="both"/>
        <w:rPr>
          <w:b/>
          <w:sz w:val="20"/>
          <w:szCs w:val="20"/>
        </w:rPr>
      </w:pPr>
    </w:p>
    <w:p w:rsidR="00BB4FD1" w:rsidRPr="00BB4FD1" w:rsidRDefault="00BB4FD1" w:rsidP="00BB4FD1">
      <w:pPr>
        <w:pStyle w:val="Prrafodelista"/>
        <w:ind w:left="792"/>
        <w:jc w:val="both"/>
        <w:rPr>
          <w:b/>
          <w:sz w:val="20"/>
          <w:szCs w:val="20"/>
        </w:rPr>
      </w:pPr>
      <w:r w:rsidRPr="00BB4FD1">
        <w:rPr>
          <w:b/>
          <w:sz w:val="20"/>
          <w:szCs w:val="20"/>
        </w:rPr>
        <w:t xml:space="preserve">Recomendaciones </w:t>
      </w:r>
    </w:p>
    <w:p w:rsidR="00BB4FD1" w:rsidRPr="00BB4FD1" w:rsidRDefault="00BB4FD1" w:rsidP="00BB4FD1">
      <w:pPr>
        <w:pStyle w:val="Prrafodelista"/>
        <w:ind w:left="792"/>
        <w:jc w:val="both"/>
        <w:rPr>
          <w:sz w:val="20"/>
          <w:szCs w:val="20"/>
        </w:rPr>
      </w:pPr>
      <w:r w:rsidRPr="00BB4FD1">
        <w:rPr>
          <w:sz w:val="20"/>
          <w:szCs w:val="20"/>
        </w:rPr>
        <w:t>Para el curvado debe considerarse las siguientes recomendaciones:</w:t>
      </w:r>
    </w:p>
    <w:p w:rsidR="00BB4FD1" w:rsidRDefault="00BB4FD1" w:rsidP="002655D0">
      <w:pPr>
        <w:pStyle w:val="Prrafodelista"/>
        <w:numPr>
          <w:ilvl w:val="0"/>
          <w:numId w:val="7"/>
        </w:numPr>
        <w:jc w:val="both"/>
        <w:rPr>
          <w:sz w:val="20"/>
          <w:szCs w:val="20"/>
        </w:rPr>
      </w:pPr>
      <w:r w:rsidRPr="00BB4FD1">
        <w:rPr>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BB4FD1" w:rsidRDefault="00BB4FD1" w:rsidP="002655D0">
      <w:pPr>
        <w:pStyle w:val="Prrafodelista"/>
        <w:numPr>
          <w:ilvl w:val="0"/>
          <w:numId w:val="7"/>
        </w:numPr>
        <w:jc w:val="both"/>
        <w:rPr>
          <w:sz w:val="20"/>
          <w:szCs w:val="20"/>
        </w:rPr>
      </w:pPr>
      <w:r w:rsidRPr="00BB4FD1">
        <w:rPr>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BB4FD1" w:rsidRPr="00BB4FD1" w:rsidRDefault="00BB4FD1" w:rsidP="002655D0">
      <w:pPr>
        <w:pStyle w:val="Prrafodelista"/>
        <w:numPr>
          <w:ilvl w:val="0"/>
          <w:numId w:val="7"/>
        </w:numPr>
        <w:jc w:val="both"/>
        <w:rPr>
          <w:sz w:val="20"/>
          <w:szCs w:val="20"/>
        </w:rPr>
      </w:pPr>
      <w:r w:rsidRPr="00BB4FD1">
        <w:rPr>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BB4FD1" w:rsidRP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b/>
          <w:sz w:val="20"/>
          <w:szCs w:val="20"/>
        </w:rPr>
      </w:pPr>
      <w:r w:rsidRPr="00BB4FD1">
        <w:rPr>
          <w:b/>
          <w:sz w:val="20"/>
          <w:szCs w:val="20"/>
        </w:rPr>
        <w:t xml:space="preserve">Condiciones para aprobación </w:t>
      </w:r>
    </w:p>
    <w:p w:rsidR="00BB4FD1" w:rsidRPr="00BB4FD1" w:rsidRDefault="00BB4FD1" w:rsidP="00BB4FD1">
      <w:pPr>
        <w:pStyle w:val="Prrafodelista"/>
        <w:ind w:left="792"/>
        <w:jc w:val="both"/>
        <w:rPr>
          <w:sz w:val="20"/>
          <w:szCs w:val="20"/>
        </w:rPr>
      </w:pPr>
      <w:r w:rsidRPr="00BB4FD1">
        <w:rPr>
          <w:sz w:val="20"/>
          <w:szCs w:val="20"/>
        </w:rPr>
        <w:t>El método del curvado debe ser previamente aprobado por el supervisor  de YPFB y satisfacer las siguientes condiciones mínimas de inspección.</w:t>
      </w:r>
    </w:p>
    <w:p w:rsidR="00BB4FD1" w:rsidRDefault="00BB4FD1" w:rsidP="002655D0">
      <w:pPr>
        <w:pStyle w:val="Prrafodelista"/>
        <w:numPr>
          <w:ilvl w:val="0"/>
          <w:numId w:val="8"/>
        </w:numPr>
        <w:jc w:val="both"/>
        <w:rPr>
          <w:sz w:val="20"/>
          <w:szCs w:val="20"/>
        </w:rPr>
      </w:pPr>
      <w:r w:rsidRPr="00BB4FD1">
        <w:rPr>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BB4FD1" w:rsidRDefault="00BB4FD1" w:rsidP="002655D0">
      <w:pPr>
        <w:pStyle w:val="Prrafodelista"/>
        <w:numPr>
          <w:ilvl w:val="0"/>
          <w:numId w:val="8"/>
        </w:numPr>
        <w:jc w:val="both"/>
        <w:rPr>
          <w:sz w:val="20"/>
          <w:szCs w:val="20"/>
        </w:rPr>
      </w:pPr>
      <w:r w:rsidRPr="00BB4FD1">
        <w:rPr>
          <w:sz w:val="20"/>
          <w:szCs w:val="20"/>
        </w:rPr>
        <w:t>No son permitidos arrugamientos y daños mecánicos en la cañería ni en el revestimiento.</w:t>
      </w:r>
    </w:p>
    <w:p w:rsidR="00BB4FD1" w:rsidRPr="00BB4FD1" w:rsidRDefault="00BB4FD1" w:rsidP="002655D0">
      <w:pPr>
        <w:pStyle w:val="Prrafodelista"/>
        <w:numPr>
          <w:ilvl w:val="0"/>
          <w:numId w:val="8"/>
        </w:numPr>
        <w:jc w:val="both"/>
        <w:rPr>
          <w:sz w:val="20"/>
          <w:szCs w:val="20"/>
        </w:rPr>
      </w:pPr>
      <w:r w:rsidRPr="00BB4FD1">
        <w:rPr>
          <w:sz w:val="20"/>
          <w:szCs w:val="20"/>
        </w:rPr>
        <w:lastRenderedPageBreak/>
        <w:t xml:space="preserve">La cañería con grado de curvatura igual o superior a 50% del grado de curvatura, establecido en su procedimiento de curvado, debe ser inspeccionado por pasaje de un calibrador interno para verificar si la </w:t>
      </w:r>
      <w:proofErr w:type="spellStart"/>
      <w:r w:rsidRPr="00BB4FD1">
        <w:rPr>
          <w:sz w:val="20"/>
          <w:szCs w:val="20"/>
        </w:rPr>
        <w:t>ovalación</w:t>
      </w:r>
      <w:proofErr w:type="spellEnd"/>
      <w:r w:rsidRPr="00BB4FD1">
        <w:rPr>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57A6F" w:rsidRPr="00F918A3" w:rsidRDefault="00FB3B7F" w:rsidP="00C57A6F">
      <w:pPr>
        <w:ind w:left="426"/>
        <w:jc w:val="both"/>
        <w:rPr>
          <w:rFonts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57A6F" w:rsidRPr="0015204C" w:rsidRDefault="00FB3B7F" w:rsidP="00C57A6F">
      <w:pPr>
        <w:ind w:left="426"/>
        <w:jc w:val="both"/>
        <w:rPr>
          <w:rFonts w:eastAsiaTheme="minorEastAsia"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15204C" w:rsidRPr="00F918A3" w:rsidRDefault="0015204C"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r w:rsidRPr="00F918A3">
        <w:rPr>
          <w:rFonts w:cstheme="minorHAnsi"/>
          <w:noProof/>
          <w:sz w:val="20"/>
          <w:szCs w:val="20"/>
          <w:lang w:eastAsia="es-BO"/>
        </w:rPr>
        <mc:AlternateContent>
          <mc:Choice Requires="wpg">
            <w:drawing>
              <wp:anchor distT="0" distB="0" distL="114300" distR="114300" simplePos="0" relativeHeight="251661312" behindDoc="0" locked="0" layoutInCell="1" allowOverlap="1" wp14:anchorId="0CCB0665" wp14:editId="63C1152D">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A83AE7" w:rsidRDefault="00FB3B7F"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A83AE7" w:rsidRDefault="00FB3B7F"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B3B7F" w:rsidRPr="00AA7CAC" w:rsidRDefault="00FB3B7F" w:rsidP="00C57A6F"/>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9B2D2F" w:rsidRDefault="00FB3B7F" w:rsidP="00C57A6F">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9B2D2F" w:rsidRDefault="00FB3B7F" w:rsidP="00C57A6F">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9B2D2F" w:rsidRDefault="00FB3B7F" w:rsidP="00C57A6F">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7F" w:rsidRPr="0051035F" w:rsidRDefault="00FB3B7F" w:rsidP="00C57A6F">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B0665"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FB3B7F" w:rsidRPr="00A83AE7" w:rsidRDefault="00FB3B7F"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FB3B7F" w:rsidRPr="00A83AE7" w:rsidRDefault="00FB3B7F" w:rsidP="00C57A6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B3B7F" w:rsidRPr="00AA7CAC" w:rsidRDefault="00FB3B7F" w:rsidP="00C57A6F"/>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FB3B7F" w:rsidRPr="009B2D2F" w:rsidRDefault="00FB3B7F" w:rsidP="00C57A6F">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FB3B7F" w:rsidRPr="009B2D2F" w:rsidRDefault="00FB3B7F" w:rsidP="00C57A6F">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FB3B7F" w:rsidRPr="009B2D2F" w:rsidRDefault="00FB3B7F" w:rsidP="00C57A6F">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FB3B7F" w:rsidRPr="0051035F" w:rsidRDefault="00FB3B7F" w:rsidP="00C57A6F">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57A6F" w:rsidRPr="00F918A3" w:rsidRDefault="00C57A6F"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p>
    <w:p w:rsidR="00C57A6F" w:rsidRPr="00F918A3" w:rsidRDefault="00C57A6F" w:rsidP="00C57A6F">
      <w:pPr>
        <w:ind w:left="426"/>
        <w:jc w:val="both"/>
        <w:rPr>
          <w:rFonts w:cstheme="minorHAnsi"/>
          <w:sz w:val="20"/>
          <w:szCs w:val="20"/>
        </w:rPr>
      </w:pPr>
    </w:p>
    <w:p w:rsidR="00C57A6F" w:rsidRPr="00F918A3" w:rsidRDefault="00C57A6F" w:rsidP="00C57A6F">
      <w:pPr>
        <w:jc w:val="both"/>
        <w:rPr>
          <w:rFonts w:cstheme="minorHAnsi"/>
          <w:sz w:val="20"/>
          <w:szCs w:val="20"/>
        </w:rPr>
      </w:pPr>
    </w:p>
    <w:p w:rsidR="00C57A6F" w:rsidRPr="00F918A3" w:rsidRDefault="00C57A6F" w:rsidP="00C57A6F">
      <w:pPr>
        <w:ind w:left="426"/>
        <w:jc w:val="both"/>
        <w:rPr>
          <w:rFonts w:cstheme="minorHAnsi"/>
          <w:sz w:val="20"/>
          <w:szCs w:val="20"/>
        </w:rPr>
      </w:pPr>
      <w:r w:rsidRPr="00F918A3">
        <w:rPr>
          <w:rFonts w:cstheme="minorHAnsi"/>
          <w:sz w:val="20"/>
          <w:szCs w:val="20"/>
        </w:rPr>
        <w:t>Donde:</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15639F1" wp14:editId="63F976D0">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cstheme="minorHAnsi"/>
          <w:sz w:val="20"/>
          <w:szCs w:val="20"/>
        </w:rPr>
        <w:fldChar w:fldCharType="end"/>
      </w:r>
      <w:r w:rsidRPr="00F918A3">
        <w:rPr>
          <w:rFonts w:cstheme="minorHAnsi"/>
          <w:sz w:val="20"/>
          <w:szCs w:val="20"/>
        </w:rPr>
        <w:t xml:space="preserve"> = Diámetro de la Placa  (mm)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74500677" wp14:editId="3D150708">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cstheme="minorHAnsi"/>
          <w:sz w:val="20"/>
          <w:szCs w:val="20"/>
        </w:rPr>
        <w:fldChar w:fldCharType="end"/>
      </w:r>
      <w:r w:rsidRPr="00F918A3">
        <w:rPr>
          <w:rFonts w:cstheme="minorHAnsi"/>
          <w:sz w:val="20"/>
          <w:szCs w:val="20"/>
        </w:rPr>
        <w:t xml:space="preserve">      = Diámetro Externo de la Cañería (mm)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m:oMath>
        <m:r>
          <w:rPr>
            <w:rFonts w:ascii="Cambria Math" w:hAnsi="Cambria Math" w:cstheme="minorHAnsi"/>
            <w:sz w:val="20"/>
            <w:szCs w:val="20"/>
          </w:rPr>
          <m:t>e</m:t>
        </m:r>
      </m:oMath>
      <w:r w:rsidRPr="00F918A3">
        <w:rPr>
          <w:rFonts w:cstheme="minorHAnsi"/>
          <w:sz w:val="20"/>
          <w:szCs w:val="20"/>
        </w:rPr>
        <w:tab/>
        <w:t>= Espesor nominal de Pared de la Cañería (mm)</w:t>
      </w:r>
    </w:p>
    <w:p w:rsidR="00C57A6F" w:rsidRPr="00C57A6F" w:rsidRDefault="00C57A6F" w:rsidP="002655D0">
      <w:pPr>
        <w:pStyle w:val="Prrafodelista"/>
        <w:numPr>
          <w:ilvl w:val="0"/>
          <w:numId w:val="8"/>
        </w:numPr>
        <w:jc w:val="both"/>
        <w:rPr>
          <w:sz w:val="20"/>
          <w:szCs w:val="20"/>
        </w:rPr>
      </w:pPr>
      <w:r w:rsidRPr="00C57A6F">
        <w:rPr>
          <w:sz w:val="20"/>
          <w:szCs w:val="20"/>
        </w:rPr>
        <w:t xml:space="preserve">La cañería, con grado de curvatura inferior al 50% del grado máximo de curvatura, que después de inspección visual presentara indicios de </w:t>
      </w:r>
      <w:proofErr w:type="spellStart"/>
      <w:r w:rsidRPr="00C57A6F">
        <w:rPr>
          <w:sz w:val="20"/>
          <w:szCs w:val="20"/>
        </w:rPr>
        <w:t>ovalación</w:t>
      </w:r>
      <w:proofErr w:type="spellEnd"/>
      <w:r w:rsidRPr="00C57A6F">
        <w:rPr>
          <w:sz w:val="20"/>
          <w:szCs w:val="20"/>
        </w:rPr>
        <w:t xml:space="preserve"> mayor a los límites permitidos, deberá ser sometida a la inspección por medio del calibrador.</w:t>
      </w:r>
    </w:p>
    <w:p w:rsidR="00C57A6F" w:rsidRPr="00C57A6F" w:rsidRDefault="00C57A6F" w:rsidP="002655D0">
      <w:pPr>
        <w:pStyle w:val="Prrafodelista"/>
        <w:numPr>
          <w:ilvl w:val="0"/>
          <w:numId w:val="8"/>
        </w:numPr>
        <w:jc w:val="both"/>
        <w:rPr>
          <w:sz w:val="20"/>
          <w:szCs w:val="20"/>
        </w:rPr>
      </w:pPr>
      <w:r w:rsidRPr="00C57A6F">
        <w:rPr>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57A6F" w:rsidRPr="00C57A6F" w:rsidRDefault="00C57A6F" w:rsidP="002655D0">
      <w:pPr>
        <w:pStyle w:val="Prrafodelista"/>
        <w:numPr>
          <w:ilvl w:val="0"/>
          <w:numId w:val="8"/>
        </w:numPr>
        <w:jc w:val="both"/>
        <w:rPr>
          <w:sz w:val="20"/>
          <w:szCs w:val="20"/>
        </w:rPr>
      </w:pPr>
      <w:r w:rsidRPr="00C57A6F">
        <w:rPr>
          <w:sz w:val="20"/>
          <w:szCs w:val="20"/>
        </w:rPr>
        <w:t>En los extremos de las cañerías a ser curvadas, debe dejarse una distancia recta mínima de 1 metro o de acuerdo a normas aplicables.</w:t>
      </w:r>
    </w:p>
    <w:p w:rsidR="00C57A6F" w:rsidRPr="00C57A6F" w:rsidRDefault="00C57A6F" w:rsidP="002655D0">
      <w:pPr>
        <w:pStyle w:val="Prrafodelista"/>
        <w:numPr>
          <w:ilvl w:val="0"/>
          <w:numId w:val="8"/>
        </w:numPr>
        <w:jc w:val="both"/>
        <w:rPr>
          <w:sz w:val="20"/>
          <w:szCs w:val="20"/>
        </w:rPr>
      </w:pPr>
      <w:r w:rsidRPr="00C57A6F">
        <w:rPr>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57A6F" w:rsidRPr="00C57A6F" w:rsidRDefault="00C57A6F" w:rsidP="002655D0">
      <w:pPr>
        <w:pStyle w:val="Prrafodelista"/>
        <w:numPr>
          <w:ilvl w:val="0"/>
          <w:numId w:val="8"/>
        </w:numPr>
        <w:jc w:val="both"/>
        <w:rPr>
          <w:sz w:val="20"/>
          <w:szCs w:val="20"/>
        </w:rPr>
      </w:pPr>
      <w:r w:rsidRPr="00C57A6F">
        <w:rPr>
          <w:sz w:val="20"/>
          <w:szCs w:val="20"/>
        </w:rPr>
        <w:t xml:space="preserve">En los curvados de tramos que contengan una soldadura circunferencial, debe dejarse una distancia recta mínima de 1 metro a cada lado de esta. Cuando esto no sea posible, el curvado </w:t>
      </w:r>
      <w:r w:rsidRPr="00C57A6F">
        <w:rPr>
          <w:sz w:val="20"/>
          <w:szCs w:val="20"/>
        </w:rPr>
        <w:lastRenderedPageBreak/>
        <w:t>puede ser realizado, desde que la soldadura circunferencial sea totalmente radiografiada después del curvado. No es permitido reparar la soldadura.</w:t>
      </w:r>
    </w:p>
    <w:p w:rsidR="00C57A6F" w:rsidRPr="00C57A6F" w:rsidRDefault="00C57A6F" w:rsidP="002655D0">
      <w:pPr>
        <w:pStyle w:val="Prrafodelista"/>
        <w:numPr>
          <w:ilvl w:val="0"/>
          <w:numId w:val="8"/>
        </w:numPr>
        <w:jc w:val="both"/>
        <w:rPr>
          <w:sz w:val="20"/>
          <w:szCs w:val="20"/>
        </w:rPr>
      </w:pPr>
      <w:r w:rsidRPr="00C57A6F">
        <w:rPr>
          <w:sz w:val="20"/>
          <w:szCs w:val="20"/>
        </w:rPr>
        <w:t>El curvado de la cañería con costura de ser realizado de modo que se evite, durante la soldadura, la coincidencia de las soldaduras longitudinales manteniendo el desfase mínimo.</w:t>
      </w:r>
    </w:p>
    <w:p w:rsidR="00C57A6F" w:rsidRPr="00C57A6F" w:rsidRDefault="00C57A6F" w:rsidP="002655D0">
      <w:pPr>
        <w:pStyle w:val="Prrafodelista"/>
        <w:numPr>
          <w:ilvl w:val="0"/>
          <w:numId w:val="8"/>
        </w:numPr>
        <w:jc w:val="both"/>
        <w:rPr>
          <w:sz w:val="20"/>
          <w:szCs w:val="20"/>
        </w:rPr>
      </w:pPr>
      <w:r w:rsidRPr="00C57A6F">
        <w:rPr>
          <w:sz w:val="20"/>
          <w:szCs w:val="20"/>
        </w:rPr>
        <w:t>La cañería curvada debe tener la posición de su generatriz superior señalizada junto a las extremidades. El curvado natural no debe sobrepasar el límite elástico de la cañería.</w:t>
      </w:r>
    </w:p>
    <w:p w:rsidR="00C57A6F" w:rsidRPr="00C57A6F" w:rsidRDefault="00C57A6F" w:rsidP="002655D0">
      <w:pPr>
        <w:pStyle w:val="Prrafodelista"/>
        <w:numPr>
          <w:ilvl w:val="0"/>
          <w:numId w:val="8"/>
        </w:numPr>
        <w:jc w:val="both"/>
        <w:rPr>
          <w:sz w:val="20"/>
          <w:szCs w:val="20"/>
        </w:rPr>
      </w:pPr>
      <w:r w:rsidRPr="00C57A6F">
        <w:rPr>
          <w:sz w:val="20"/>
          <w:szCs w:val="20"/>
        </w:rPr>
        <w:t>El radio mínimo de curvado, para curvado natural, para ductos trabajando a temperatura ambiente, debe ser calculado por la siguiente formula.</w:t>
      </w:r>
    </w:p>
    <w:p w:rsidR="00C57A6F" w:rsidRPr="00F918A3" w:rsidRDefault="00FB3B7F" w:rsidP="00C57A6F">
      <w:pPr>
        <w:ind w:left="426"/>
        <w:jc w:val="both"/>
        <w:rPr>
          <w:rFonts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57A6F" w:rsidRPr="00F918A3" w:rsidRDefault="00C57A6F" w:rsidP="00C57A6F">
      <w:pPr>
        <w:ind w:left="426"/>
        <w:jc w:val="both"/>
        <w:rPr>
          <w:rFonts w:cstheme="minorHAnsi"/>
          <w:sz w:val="20"/>
          <w:szCs w:val="20"/>
        </w:rPr>
      </w:pPr>
      <w:r w:rsidRPr="00F918A3">
        <w:rPr>
          <w:rFonts w:cstheme="minorHAnsi"/>
          <w:sz w:val="20"/>
          <w:szCs w:val="20"/>
        </w:rPr>
        <w:tab/>
        <w:t xml:space="preserve">Donde: </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79ACB620" wp14:editId="71D3D764">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cstheme="minorHAnsi"/>
          <w:sz w:val="20"/>
          <w:szCs w:val="20"/>
        </w:rPr>
        <w:fldChar w:fldCharType="end"/>
      </w:r>
      <w:r w:rsidRPr="00F918A3">
        <w:rPr>
          <w:rFonts w:cstheme="minorHAnsi"/>
          <w:sz w:val="20"/>
          <w:szCs w:val="20"/>
        </w:rPr>
        <w:tab/>
        <w:t>=  Radio Mínimo de Curvatura para curvado natural en  (cm)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m:oMath>
        <m:r>
          <w:rPr>
            <w:rFonts w:ascii="Cambria Math" w:hAnsi="Cambria Math" w:cstheme="minorHAnsi"/>
            <w:sz w:val="20"/>
            <w:szCs w:val="20"/>
          </w:rPr>
          <m:t>ϵ</m:t>
        </m:r>
      </m:oMath>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66FB1B93" wp14:editId="4A5DC72B">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end"/>
      </w:r>
      <w:r w:rsidRPr="00F918A3">
        <w:rPr>
          <w:rFonts w:cstheme="minorHAnsi"/>
          <w:sz w:val="20"/>
          <w:szCs w:val="20"/>
        </w:rPr>
        <w:tab/>
        <w:t>=  Modulo de Elasticidad del Material en (Mpa)</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AAEA4A0" wp14:editId="68EE4618">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cstheme="minorHAnsi"/>
          <w:sz w:val="20"/>
          <w:szCs w:val="20"/>
        </w:rPr>
        <w:fldChar w:fldCharType="end"/>
      </w:r>
      <w:r w:rsidRPr="00F918A3">
        <w:rPr>
          <w:rFonts w:cstheme="minorHAnsi"/>
          <w:sz w:val="20"/>
          <w:szCs w:val="20"/>
        </w:rPr>
        <w:tab/>
        <w:t>=  Tensión mínima de escurrimiento Especificada en (MPa)</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803FADC" wp14:editId="6BBB923A">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cstheme="minorHAnsi"/>
          <w:sz w:val="20"/>
          <w:szCs w:val="20"/>
        </w:rPr>
        <w:fldChar w:fldCharType="end"/>
      </w:r>
      <w:r w:rsidRPr="00F918A3">
        <w:rPr>
          <w:rFonts w:cstheme="minorHAnsi"/>
          <w:sz w:val="20"/>
          <w:szCs w:val="20"/>
        </w:rPr>
        <w:tab/>
        <w:t xml:space="preserve">=  Diámetro Externo de la Cañería  (cm) </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5E59FC7" wp14:editId="252F4D9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r>
          <m:rPr>
            <m:sty m:val="p"/>
          </m:rPr>
          <w:rPr>
            <w:rFonts w:ascii="Cambria Math" w:hAnsi="Cambria Math" w:cstheme="minorHAnsi"/>
            <w:sz w:val="20"/>
            <w:szCs w:val="20"/>
          </w:rPr>
          <m:t>e</m:t>
        </m:r>
      </m:oMath>
      <w:r w:rsidRPr="00F918A3">
        <w:rPr>
          <w:rFonts w:cstheme="minorHAnsi"/>
          <w:sz w:val="20"/>
          <w:szCs w:val="20"/>
        </w:rPr>
        <w:fldChar w:fldCharType="end"/>
      </w:r>
      <w:r w:rsidRPr="00F918A3">
        <w:rPr>
          <w:rFonts w:cstheme="minorHAnsi"/>
          <w:sz w:val="20"/>
          <w:szCs w:val="20"/>
        </w:rPr>
        <w:tab/>
        <w:t>=  Espesor Nominal de Pared de la Cañería en (cm)</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22BF76F7" wp14:editId="2643998E">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cstheme="minorHAnsi"/>
          <w:sz w:val="20"/>
          <w:szCs w:val="20"/>
        </w:rPr>
        <w:fldChar w:fldCharType="end"/>
      </w:r>
      <w:r w:rsidRPr="00F918A3">
        <w:rPr>
          <w:rFonts w:cstheme="minorHAnsi"/>
          <w:sz w:val="20"/>
          <w:szCs w:val="20"/>
        </w:rPr>
        <w:tab/>
        <w:t>=  Presión de Proyecto en el Ducto en (MPa)</w:t>
      </w:r>
    </w:p>
    <w:p w:rsidR="00C57A6F" w:rsidRPr="00F918A3" w:rsidRDefault="00C57A6F" w:rsidP="00C57A6F">
      <w:pPr>
        <w:ind w:left="426"/>
        <w:jc w:val="both"/>
        <w:rPr>
          <w:rFonts w:cstheme="minorHAnsi"/>
          <w:sz w:val="20"/>
          <w:szCs w:val="20"/>
        </w:rPr>
      </w:pP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A669C6E" wp14:editId="1D8BD226">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end"/>
      </w:r>
      <w:r w:rsidRPr="00F918A3">
        <w:rPr>
          <w:rFonts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cstheme="minorHAnsi"/>
          <w:sz w:val="20"/>
          <w:szCs w:val="20"/>
        </w:rPr>
        <w:t>,  para acero al carbono  a temperatura ambiente de 21 ºC.</w:t>
      </w:r>
    </w:p>
    <w:p w:rsidR="00C57A6F" w:rsidRPr="00C57A6F" w:rsidRDefault="00C57A6F" w:rsidP="002655D0">
      <w:pPr>
        <w:pStyle w:val="Prrafodelista"/>
        <w:numPr>
          <w:ilvl w:val="0"/>
          <w:numId w:val="8"/>
        </w:numPr>
        <w:jc w:val="both"/>
        <w:rPr>
          <w:sz w:val="20"/>
          <w:szCs w:val="20"/>
        </w:rPr>
      </w:pPr>
      <w:r w:rsidRPr="00C57A6F">
        <w:rPr>
          <w:sz w:val="20"/>
          <w:szCs w:val="20"/>
        </w:rPr>
        <w:t>El curvado con calor solo puede ser empleado cuando su método de ejecución prevea calentamiento uniforme por inducción eléctrica de alta frecuencia y enfriamiento controlado.</w:t>
      </w:r>
    </w:p>
    <w:p w:rsidR="00C57A6F" w:rsidRPr="00C57A6F" w:rsidRDefault="00C57A6F" w:rsidP="002655D0">
      <w:pPr>
        <w:pStyle w:val="Prrafodelista"/>
        <w:numPr>
          <w:ilvl w:val="0"/>
          <w:numId w:val="8"/>
        </w:numPr>
        <w:jc w:val="both"/>
        <w:rPr>
          <w:sz w:val="20"/>
          <w:szCs w:val="20"/>
        </w:rPr>
      </w:pPr>
      <w:r w:rsidRPr="00C57A6F">
        <w:rPr>
          <w:sz w:val="20"/>
          <w:szCs w:val="20"/>
        </w:rPr>
        <w:t xml:space="preserve">No se admite ninguna soldadura en un codo fabricado en obra, en cada extremidad de dicho codo se reserva una parte recta de por lo menos 500 </w:t>
      </w:r>
      <w:proofErr w:type="spellStart"/>
      <w:r w:rsidRPr="00C57A6F">
        <w:rPr>
          <w:sz w:val="20"/>
          <w:szCs w:val="20"/>
        </w:rPr>
        <w:t>mm.</w:t>
      </w:r>
      <w:proofErr w:type="spellEnd"/>
    </w:p>
    <w:p w:rsidR="00C57A6F" w:rsidRPr="00C57A6F" w:rsidRDefault="00C57A6F" w:rsidP="00C57A6F">
      <w:pPr>
        <w:pStyle w:val="Prrafodelista"/>
        <w:ind w:left="792"/>
        <w:jc w:val="both"/>
        <w:rPr>
          <w:sz w:val="20"/>
          <w:szCs w:val="20"/>
        </w:rPr>
      </w:pPr>
      <w:r w:rsidRPr="00C57A6F">
        <w:rPr>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57A6F" w:rsidRPr="00C57A6F" w:rsidRDefault="00C57A6F" w:rsidP="00C57A6F">
      <w:pPr>
        <w:pStyle w:val="Prrafodelista"/>
        <w:ind w:left="792"/>
        <w:jc w:val="both"/>
        <w:rPr>
          <w:sz w:val="20"/>
          <w:szCs w:val="20"/>
        </w:rPr>
      </w:pPr>
      <w:r w:rsidRPr="00C57A6F">
        <w:rPr>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57A6F" w:rsidRPr="00C57A6F" w:rsidRDefault="00C57A6F" w:rsidP="00C57A6F">
      <w:pPr>
        <w:pStyle w:val="Prrafodelista"/>
        <w:ind w:left="792"/>
        <w:jc w:val="both"/>
        <w:rPr>
          <w:sz w:val="20"/>
          <w:szCs w:val="20"/>
        </w:rPr>
      </w:pPr>
      <w:r w:rsidRPr="00C57A6F">
        <w:rPr>
          <w:sz w:val="20"/>
          <w:szCs w:val="20"/>
        </w:rPr>
        <w:t>Marcado de trabajos</w:t>
      </w:r>
    </w:p>
    <w:p w:rsidR="00C57A6F" w:rsidRPr="00C57A6F" w:rsidRDefault="00C57A6F" w:rsidP="00C57A6F">
      <w:pPr>
        <w:pStyle w:val="Prrafodelista"/>
        <w:ind w:left="792"/>
        <w:jc w:val="both"/>
        <w:rPr>
          <w:sz w:val="20"/>
          <w:szCs w:val="20"/>
        </w:rPr>
      </w:pPr>
      <w:r w:rsidRPr="00C57A6F">
        <w:rPr>
          <w:sz w:val="20"/>
          <w:szCs w:val="20"/>
        </w:rPr>
        <w:t>La cañería curvada debe ser marcada en un extremo de la tubería, al momento de ser montado, todos los datos mencionados a continuación deben quedar en la parte de arriba, visible y legible. A continuación los datos mínimos:</w:t>
      </w:r>
    </w:p>
    <w:p w:rsidR="00C57A6F" w:rsidRPr="00C57A6F" w:rsidRDefault="00C57A6F" w:rsidP="002655D0">
      <w:pPr>
        <w:pStyle w:val="Prrafodelista"/>
        <w:numPr>
          <w:ilvl w:val="0"/>
          <w:numId w:val="9"/>
        </w:numPr>
        <w:jc w:val="both"/>
        <w:rPr>
          <w:sz w:val="20"/>
          <w:szCs w:val="20"/>
        </w:rPr>
      </w:pPr>
      <w:r w:rsidRPr="00C57A6F">
        <w:rPr>
          <w:sz w:val="20"/>
          <w:szCs w:val="20"/>
        </w:rPr>
        <w:t>Angulo de Curvatura.</w:t>
      </w:r>
    </w:p>
    <w:p w:rsidR="00C57A6F" w:rsidRPr="00C57A6F" w:rsidRDefault="00C57A6F" w:rsidP="002655D0">
      <w:pPr>
        <w:pStyle w:val="Prrafodelista"/>
        <w:numPr>
          <w:ilvl w:val="0"/>
          <w:numId w:val="9"/>
        </w:numPr>
        <w:jc w:val="both"/>
        <w:rPr>
          <w:sz w:val="20"/>
          <w:szCs w:val="20"/>
        </w:rPr>
      </w:pPr>
      <w:r w:rsidRPr="00C57A6F">
        <w:rPr>
          <w:sz w:val="20"/>
          <w:szCs w:val="20"/>
        </w:rPr>
        <w:t>Longitud de tubería curvada</w:t>
      </w:r>
    </w:p>
    <w:p w:rsidR="00C57A6F" w:rsidRPr="00C57A6F" w:rsidRDefault="00C57A6F" w:rsidP="002655D0">
      <w:pPr>
        <w:pStyle w:val="Prrafodelista"/>
        <w:numPr>
          <w:ilvl w:val="0"/>
          <w:numId w:val="9"/>
        </w:numPr>
        <w:jc w:val="both"/>
        <w:rPr>
          <w:sz w:val="20"/>
          <w:szCs w:val="20"/>
        </w:rPr>
      </w:pPr>
      <w:r w:rsidRPr="00C57A6F">
        <w:rPr>
          <w:sz w:val="20"/>
          <w:szCs w:val="20"/>
        </w:rPr>
        <w:t>Longitud de tubería antes y después del curvado</w:t>
      </w:r>
    </w:p>
    <w:p w:rsidR="00C57A6F" w:rsidRPr="00C57A6F" w:rsidRDefault="00C57A6F" w:rsidP="002655D0">
      <w:pPr>
        <w:pStyle w:val="Prrafodelista"/>
        <w:numPr>
          <w:ilvl w:val="0"/>
          <w:numId w:val="9"/>
        </w:numPr>
        <w:jc w:val="both"/>
        <w:rPr>
          <w:sz w:val="20"/>
          <w:szCs w:val="20"/>
        </w:rPr>
      </w:pPr>
      <w:r w:rsidRPr="00C57A6F">
        <w:rPr>
          <w:sz w:val="20"/>
          <w:szCs w:val="20"/>
        </w:rPr>
        <w:lastRenderedPageBreak/>
        <w:t xml:space="preserve">Tipo de Curvado </w:t>
      </w:r>
    </w:p>
    <w:p w:rsidR="00C57A6F" w:rsidRPr="00C57A6F" w:rsidRDefault="00C57A6F" w:rsidP="00C57A6F">
      <w:pPr>
        <w:pStyle w:val="Prrafodelista"/>
        <w:ind w:left="792"/>
        <w:jc w:val="both"/>
        <w:rPr>
          <w:sz w:val="20"/>
          <w:szCs w:val="20"/>
        </w:rPr>
      </w:pPr>
    </w:p>
    <w:p w:rsidR="00C57A6F" w:rsidRDefault="00C57A6F" w:rsidP="00C57A6F">
      <w:pPr>
        <w:pStyle w:val="Prrafodelista"/>
        <w:ind w:left="792"/>
        <w:jc w:val="both"/>
        <w:rPr>
          <w:sz w:val="20"/>
          <w:szCs w:val="20"/>
        </w:rPr>
      </w:pPr>
      <w:r w:rsidRPr="00C57A6F">
        <w:rPr>
          <w:sz w:val="20"/>
          <w:szCs w:val="20"/>
        </w:rPr>
        <w:t>El sentido de montaje a realizar a la tubería curvada será en función del tipo de curvado realizado, para lo cual se debe indicar en la tubería si el curvado es del tipo:</w:t>
      </w:r>
    </w:p>
    <w:p w:rsidR="00C57A6F" w:rsidRPr="00F918A3" w:rsidRDefault="00C57A6F" w:rsidP="00C57A6F">
      <w:pPr>
        <w:ind w:left="720" w:firstLine="720"/>
        <w:jc w:val="both"/>
        <w:rPr>
          <w:rFonts w:cstheme="minorHAnsi"/>
          <w:sz w:val="20"/>
          <w:szCs w:val="20"/>
        </w:rPr>
      </w:pPr>
      <w:r w:rsidRPr="00F918A3">
        <w:rPr>
          <w:rFonts w:cstheme="minorHAnsi"/>
          <w:sz w:val="20"/>
          <w:szCs w:val="20"/>
        </w:rPr>
        <w:t xml:space="preserve">RT (RIGHT TURN) = Curva horizontal a la derecha </w:t>
      </w:r>
    </w:p>
    <w:p w:rsidR="00C57A6F" w:rsidRPr="00F918A3" w:rsidRDefault="00C57A6F" w:rsidP="00C57A6F">
      <w:pPr>
        <w:ind w:left="1440"/>
        <w:jc w:val="both"/>
        <w:rPr>
          <w:rFonts w:cstheme="minorHAnsi"/>
          <w:sz w:val="20"/>
          <w:szCs w:val="20"/>
        </w:rPr>
      </w:pPr>
      <w:r w:rsidRPr="00F918A3">
        <w:rPr>
          <w:rFonts w:cstheme="minorHAnsi"/>
          <w:sz w:val="20"/>
          <w:szCs w:val="20"/>
        </w:rPr>
        <w:t xml:space="preserve">LT (LEFT TURN) = Curva horizontal a </w:t>
      </w:r>
      <w:proofErr w:type="spellStart"/>
      <w:r w:rsidRPr="00F918A3">
        <w:rPr>
          <w:rFonts w:cstheme="minorHAnsi"/>
          <w:sz w:val="20"/>
          <w:szCs w:val="20"/>
        </w:rPr>
        <w:t>Ia</w:t>
      </w:r>
      <w:proofErr w:type="spellEnd"/>
      <w:r w:rsidRPr="00F918A3">
        <w:rPr>
          <w:rFonts w:cstheme="minorHAnsi"/>
          <w:sz w:val="20"/>
          <w:szCs w:val="20"/>
        </w:rPr>
        <w:t xml:space="preserve"> izquierda</w:t>
      </w:r>
    </w:p>
    <w:p w:rsidR="00C57A6F" w:rsidRPr="00F918A3" w:rsidRDefault="00C57A6F" w:rsidP="00C57A6F">
      <w:pPr>
        <w:ind w:left="720" w:firstLine="720"/>
        <w:jc w:val="both"/>
        <w:rPr>
          <w:rFonts w:cstheme="minorHAnsi"/>
          <w:sz w:val="20"/>
          <w:szCs w:val="20"/>
        </w:rPr>
      </w:pPr>
      <w:r w:rsidRPr="00F918A3">
        <w:rPr>
          <w:rFonts w:cstheme="minorHAnsi"/>
          <w:sz w:val="20"/>
          <w:szCs w:val="20"/>
        </w:rPr>
        <w:t>OVER = Curva vertical hacia arriba</w:t>
      </w:r>
    </w:p>
    <w:p w:rsidR="00C57A6F" w:rsidRPr="00F918A3" w:rsidRDefault="00C57A6F" w:rsidP="00C57A6F">
      <w:pPr>
        <w:ind w:left="720" w:firstLine="720"/>
        <w:jc w:val="both"/>
        <w:rPr>
          <w:rFonts w:cstheme="minorHAnsi"/>
          <w:sz w:val="20"/>
          <w:szCs w:val="20"/>
        </w:rPr>
      </w:pPr>
      <w:r w:rsidRPr="00F918A3">
        <w:rPr>
          <w:rFonts w:cstheme="minorHAnsi"/>
          <w:sz w:val="20"/>
          <w:szCs w:val="20"/>
        </w:rPr>
        <w:t>S</w:t>
      </w:r>
      <w:r>
        <w:rPr>
          <w:rFonts w:cstheme="minorHAnsi"/>
          <w:sz w:val="20"/>
          <w:szCs w:val="20"/>
        </w:rPr>
        <w:t>AG = Curva vertical hacia abajo</w:t>
      </w:r>
    </w:p>
    <w:p w:rsidR="00C57A6F" w:rsidRPr="00C57A6F" w:rsidRDefault="00C57A6F" w:rsidP="00C57A6F">
      <w:pPr>
        <w:pStyle w:val="Prrafodelista"/>
        <w:ind w:left="792"/>
        <w:jc w:val="both"/>
        <w:rPr>
          <w:sz w:val="20"/>
          <w:szCs w:val="20"/>
        </w:rPr>
      </w:pPr>
      <w:r w:rsidRPr="00C57A6F">
        <w:rPr>
          <w:sz w:val="20"/>
          <w:szCs w:val="20"/>
        </w:rPr>
        <w:t xml:space="preserve">En las curvas combinadas se debe utilizar la marcación (COMB) seguida del tipo de combinación de acuerdo a los ángulos que pueden ser (OVER-SAG), etc. </w:t>
      </w:r>
    </w:p>
    <w:p w:rsidR="00C57A6F" w:rsidRPr="00C57A6F" w:rsidRDefault="00C57A6F" w:rsidP="00C57A6F">
      <w:pPr>
        <w:pStyle w:val="Prrafodelista"/>
        <w:ind w:left="792"/>
        <w:jc w:val="both"/>
        <w:rPr>
          <w:sz w:val="20"/>
          <w:szCs w:val="20"/>
        </w:rPr>
      </w:pPr>
      <w:r w:rsidRPr="00C57A6F">
        <w:rPr>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BB4FD1" w:rsidRPr="00C57A6F" w:rsidRDefault="00BB4FD1" w:rsidP="00C57A6F">
      <w:pPr>
        <w:pStyle w:val="Prrafodelista"/>
        <w:ind w:left="792"/>
        <w:jc w:val="both"/>
        <w:rPr>
          <w:sz w:val="20"/>
          <w:szCs w:val="20"/>
        </w:rPr>
      </w:pPr>
    </w:p>
    <w:p w:rsidR="005E1B29" w:rsidRPr="00C57A6F" w:rsidRDefault="005E1B29" w:rsidP="002655D0">
      <w:pPr>
        <w:pStyle w:val="Prrafodelista"/>
        <w:numPr>
          <w:ilvl w:val="1"/>
          <w:numId w:val="1"/>
        </w:numPr>
        <w:jc w:val="both"/>
        <w:rPr>
          <w:sz w:val="20"/>
          <w:szCs w:val="20"/>
        </w:rPr>
      </w:pPr>
      <w:r>
        <w:rPr>
          <w:b/>
          <w:sz w:val="20"/>
          <w:szCs w:val="20"/>
        </w:rPr>
        <w:t>MEDIDAS DE MITIGACIÓN AMBIENTAL</w:t>
      </w:r>
    </w:p>
    <w:p w:rsidR="00C57A6F" w:rsidRPr="00C57A6F" w:rsidRDefault="00C57A6F" w:rsidP="00C57A6F">
      <w:pPr>
        <w:pStyle w:val="Prrafodelista"/>
        <w:ind w:left="792"/>
        <w:jc w:val="both"/>
        <w:rPr>
          <w:sz w:val="20"/>
          <w:szCs w:val="20"/>
        </w:rPr>
      </w:pPr>
      <w:r w:rsidRPr="00C57A6F">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A6F" w:rsidRPr="00C57A6F" w:rsidRDefault="00C57A6F" w:rsidP="00C57A6F">
      <w:pPr>
        <w:pStyle w:val="Prrafodelista"/>
        <w:ind w:left="792"/>
        <w:jc w:val="both"/>
        <w:rPr>
          <w:sz w:val="20"/>
          <w:szCs w:val="20"/>
        </w:rPr>
      </w:pPr>
      <w:r w:rsidRPr="00C57A6F">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A6F" w:rsidRPr="00C57A6F" w:rsidRDefault="00C57A6F" w:rsidP="00C57A6F">
      <w:pPr>
        <w:pStyle w:val="Prrafodelista"/>
        <w:ind w:left="792"/>
        <w:jc w:val="both"/>
        <w:rPr>
          <w:sz w:val="20"/>
          <w:szCs w:val="20"/>
        </w:rPr>
      </w:pPr>
      <w:r w:rsidRPr="00C57A6F">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A6F" w:rsidRPr="00C57A6F" w:rsidRDefault="00C57A6F" w:rsidP="00C57A6F">
      <w:pPr>
        <w:pStyle w:val="Prrafodelista"/>
        <w:ind w:left="792"/>
        <w:jc w:val="both"/>
        <w:rPr>
          <w:sz w:val="20"/>
          <w:szCs w:val="20"/>
        </w:rPr>
      </w:pPr>
      <w:r w:rsidRPr="00C57A6F">
        <w:rPr>
          <w:sz w:val="20"/>
          <w:szCs w:val="20"/>
        </w:rPr>
        <w:t>El Contratista mantendrá un registro y hará informes acerca de la salud, la seguridad y el bienestar de las personas, así como de los daños a la propiedad, según lo solicite razonablemente el Ingeniero.</w:t>
      </w:r>
    </w:p>
    <w:p w:rsidR="00C57A6F" w:rsidRPr="005E1B29" w:rsidRDefault="00C57A6F" w:rsidP="00C57A6F">
      <w:pPr>
        <w:pStyle w:val="Prrafodelista"/>
        <w:ind w:left="792"/>
        <w:jc w:val="both"/>
        <w:rPr>
          <w:sz w:val="20"/>
          <w:szCs w:val="20"/>
        </w:rPr>
      </w:pPr>
    </w:p>
    <w:p w:rsidR="005E1B29" w:rsidRPr="00C57A6F" w:rsidRDefault="005E1B29" w:rsidP="002655D0">
      <w:pPr>
        <w:pStyle w:val="Prrafodelista"/>
        <w:numPr>
          <w:ilvl w:val="1"/>
          <w:numId w:val="1"/>
        </w:numPr>
        <w:jc w:val="both"/>
        <w:rPr>
          <w:sz w:val="20"/>
          <w:szCs w:val="20"/>
        </w:rPr>
      </w:pPr>
      <w:r>
        <w:rPr>
          <w:b/>
          <w:sz w:val="20"/>
          <w:szCs w:val="20"/>
        </w:rPr>
        <w:t>MEDICIÓN Y FORMA DE PAGO</w:t>
      </w:r>
    </w:p>
    <w:p w:rsidR="00C57A6F" w:rsidRPr="00C57A6F" w:rsidRDefault="00C57A6F" w:rsidP="00C57A6F">
      <w:pPr>
        <w:pStyle w:val="Prrafodelista"/>
        <w:ind w:left="792"/>
        <w:jc w:val="both"/>
        <w:rPr>
          <w:sz w:val="20"/>
          <w:szCs w:val="20"/>
        </w:rPr>
      </w:pPr>
      <w:r w:rsidRPr="00C57A6F">
        <w:rPr>
          <w:sz w:val="20"/>
          <w:szCs w:val="20"/>
        </w:rPr>
        <w:t>El curvado de tuberías será medido por pieza, el contratista deberá considerar que debe realizar todos los curvados necesarios durante la construcción.</w:t>
      </w:r>
    </w:p>
    <w:p w:rsidR="00C57A6F" w:rsidRPr="00C57A6F" w:rsidRDefault="00C57A6F" w:rsidP="00C57A6F">
      <w:pPr>
        <w:pStyle w:val="Prrafodelista"/>
        <w:ind w:left="792"/>
        <w:jc w:val="both"/>
        <w:rPr>
          <w:sz w:val="20"/>
          <w:szCs w:val="20"/>
        </w:rPr>
      </w:pPr>
      <w:r w:rsidRPr="00C57A6F">
        <w:rPr>
          <w:sz w:val="20"/>
          <w:szCs w:val="20"/>
        </w:rPr>
        <w:t>Este ítem ejecutado en un todo de acuerdo a las presentes especificaciones, medido según lo señalado y aprobado por el Supervisor de Obra, será cancelado al precio unitario de la propuesta aceptada.</w:t>
      </w:r>
    </w:p>
    <w:p w:rsidR="00C57A6F" w:rsidRPr="00C57A6F" w:rsidRDefault="00C57A6F" w:rsidP="00C57A6F">
      <w:pPr>
        <w:pStyle w:val="Prrafodelista"/>
        <w:ind w:left="792"/>
        <w:jc w:val="both"/>
        <w:rPr>
          <w:sz w:val="20"/>
          <w:szCs w:val="20"/>
        </w:rPr>
      </w:pPr>
      <w:r w:rsidRPr="00C57A6F">
        <w:rPr>
          <w:sz w:val="20"/>
          <w:szCs w:val="20"/>
        </w:rPr>
        <w:t>Lo pagado será en compensación total por Materiales, Mano de Obra, equipo, maquinaria y herramientas y otros gastos que sean necesarios para la adecuada y correcta ejecución de los trabajos.</w:t>
      </w:r>
    </w:p>
    <w:p w:rsidR="00C57A6F" w:rsidRPr="00C57A6F" w:rsidRDefault="00C57A6F" w:rsidP="00C57A6F">
      <w:pPr>
        <w:pStyle w:val="Prrafodelista"/>
        <w:ind w:left="792"/>
        <w:jc w:val="both"/>
        <w:rPr>
          <w:sz w:val="20"/>
          <w:szCs w:val="20"/>
        </w:rPr>
      </w:pPr>
      <w:r w:rsidRPr="00C57A6F">
        <w:rPr>
          <w:sz w:val="20"/>
          <w:szCs w:val="20"/>
        </w:rPr>
        <w:t xml:space="preserve">Otros gastos adicionales necesarios para la realización de esta actividad, corre por cuenta del contratista. </w:t>
      </w:r>
    </w:p>
    <w:p w:rsidR="00C57A6F" w:rsidRPr="00C57A6F" w:rsidRDefault="00C57A6F" w:rsidP="00C57A6F">
      <w:pPr>
        <w:pStyle w:val="Prrafodelista"/>
        <w:ind w:left="792"/>
        <w:jc w:val="both"/>
        <w:rPr>
          <w:sz w:val="20"/>
          <w:szCs w:val="20"/>
        </w:rPr>
      </w:pPr>
      <w:r w:rsidRPr="00C57A6F">
        <w:rPr>
          <w:sz w:val="20"/>
          <w:szCs w:val="20"/>
        </w:rPr>
        <w:t>Para realizar el pago de este ítem se debe presentar el respaldo de la actividad en base de los cómputos métricos donde se constate los trabajos realizados concernientes a este ítem.</w:t>
      </w:r>
    </w:p>
    <w:p w:rsidR="00C57A6F" w:rsidRPr="005E1B29" w:rsidRDefault="00C57A6F" w:rsidP="00C57A6F">
      <w:pPr>
        <w:pStyle w:val="Prrafodelista"/>
        <w:ind w:left="792"/>
        <w:jc w:val="both"/>
        <w:rPr>
          <w:sz w:val="20"/>
          <w:szCs w:val="20"/>
        </w:rPr>
      </w:pPr>
    </w:p>
    <w:p w:rsidR="005E1B29" w:rsidRDefault="0051571A" w:rsidP="002655D0">
      <w:pPr>
        <w:pStyle w:val="Prrafodelista"/>
        <w:numPr>
          <w:ilvl w:val="0"/>
          <w:numId w:val="1"/>
        </w:numPr>
        <w:jc w:val="both"/>
        <w:rPr>
          <w:b/>
          <w:sz w:val="20"/>
          <w:szCs w:val="20"/>
        </w:rPr>
      </w:pPr>
      <w:r>
        <w:rPr>
          <w:b/>
          <w:sz w:val="20"/>
          <w:szCs w:val="20"/>
        </w:rPr>
        <w:t>CORTE DE TUBERÍA DE ANC DN 3</w:t>
      </w:r>
      <w:r w:rsidR="005E1B29" w:rsidRPr="005E1B29">
        <w:rPr>
          <w:b/>
          <w:sz w:val="20"/>
          <w:szCs w:val="20"/>
        </w:rPr>
        <w:t>" SCH 40</w:t>
      </w:r>
    </w:p>
    <w:p w:rsidR="005E1B29" w:rsidRPr="007D1B87" w:rsidRDefault="005E1B29" w:rsidP="002655D0">
      <w:pPr>
        <w:pStyle w:val="Prrafodelista"/>
        <w:numPr>
          <w:ilvl w:val="1"/>
          <w:numId w:val="1"/>
        </w:numPr>
        <w:jc w:val="both"/>
        <w:rPr>
          <w:sz w:val="20"/>
          <w:szCs w:val="20"/>
        </w:rPr>
      </w:pPr>
      <w:r>
        <w:rPr>
          <w:b/>
          <w:sz w:val="20"/>
          <w:szCs w:val="20"/>
        </w:rPr>
        <w:t>DEFINICIÓN</w:t>
      </w:r>
    </w:p>
    <w:p w:rsidR="007D1B87" w:rsidRDefault="007D1B87" w:rsidP="007D1B87">
      <w:pPr>
        <w:pStyle w:val="Prrafodelista"/>
        <w:ind w:left="792"/>
        <w:jc w:val="both"/>
        <w:rPr>
          <w:sz w:val="20"/>
          <w:szCs w:val="20"/>
        </w:rPr>
      </w:pPr>
      <w:r w:rsidRPr="007D1B87">
        <w:rPr>
          <w:sz w:val="20"/>
          <w:szCs w:val="20"/>
        </w:rPr>
        <w:t xml:space="preserve">Este ítem comprende todos los trabajos a ser ejecutados por el contratista, siendo los siguientes de carácter enunciativo y no limitativo: </w:t>
      </w:r>
    </w:p>
    <w:p w:rsidR="007D1B87" w:rsidRPr="007D1B87" w:rsidRDefault="007D1B87" w:rsidP="007D1B87">
      <w:pPr>
        <w:pStyle w:val="Prrafodelista"/>
        <w:ind w:left="792"/>
        <w:jc w:val="both"/>
        <w:rPr>
          <w:sz w:val="20"/>
          <w:szCs w:val="20"/>
        </w:rPr>
      </w:pPr>
    </w:p>
    <w:p w:rsidR="007D1B87" w:rsidRPr="007D1B87" w:rsidRDefault="007D1B87" w:rsidP="002655D0">
      <w:pPr>
        <w:pStyle w:val="Prrafodelista"/>
        <w:numPr>
          <w:ilvl w:val="0"/>
          <w:numId w:val="10"/>
        </w:numPr>
        <w:jc w:val="both"/>
        <w:rPr>
          <w:sz w:val="20"/>
          <w:szCs w:val="20"/>
        </w:rPr>
      </w:pPr>
      <w:r w:rsidRPr="007D1B87">
        <w:rPr>
          <w:sz w:val="20"/>
          <w:szCs w:val="20"/>
        </w:rPr>
        <w:t xml:space="preserve">Corte de tuberías </w:t>
      </w:r>
    </w:p>
    <w:p w:rsidR="007D1B87" w:rsidRPr="007D1B87" w:rsidRDefault="007D1B87" w:rsidP="007D1B87">
      <w:pPr>
        <w:pStyle w:val="Prrafodelista"/>
        <w:ind w:left="792"/>
        <w:jc w:val="both"/>
        <w:rPr>
          <w:sz w:val="20"/>
          <w:szCs w:val="20"/>
        </w:rPr>
      </w:pPr>
    </w:p>
    <w:p w:rsidR="005E1B29" w:rsidRPr="007D1B87" w:rsidRDefault="005E1B29" w:rsidP="002655D0">
      <w:pPr>
        <w:pStyle w:val="Prrafodelista"/>
        <w:numPr>
          <w:ilvl w:val="1"/>
          <w:numId w:val="1"/>
        </w:numPr>
        <w:jc w:val="both"/>
        <w:rPr>
          <w:sz w:val="20"/>
          <w:szCs w:val="20"/>
        </w:rPr>
      </w:pPr>
      <w:r>
        <w:rPr>
          <w:b/>
          <w:sz w:val="20"/>
          <w:szCs w:val="20"/>
        </w:rPr>
        <w:t>MATERIALES, HERRAMIENTAS Y EQUIPO</w:t>
      </w:r>
    </w:p>
    <w:p w:rsidR="007D1B87" w:rsidRPr="007D1B87" w:rsidRDefault="007D1B87" w:rsidP="007D1B87">
      <w:pPr>
        <w:pStyle w:val="Prrafodelista"/>
        <w:ind w:left="792"/>
        <w:jc w:val="both"/>
        <w:rPr>
          <w:sz w:val="20"/>
          <w:szCs w:val="20"/>
        </w:rPr>
      </w:pPr>
    </w:p>
    <w:p w:rsidR="007D1B87" w:rsidRDefault="007D1B87" w:rsidP="007D1B87">
      <w:pPr>
        <w:pStyle w:val="Prrafodelista"/>
        <w:ind w:left="792"/>
        <w:jc w:val="both"/>
        <w:rPr>
          <w:sz w:val="20"/>
          <w:szCs w:val="20"/>
        </w:rPr>
      </w:pPr>
      <w:r w:rsidRPr="007D1B87">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D1B87" w:rsidRPr="00F918A3" w:rsidTr="007D1B87">
        <w:trPr>
          <w:trHeight w:val="27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Disco de Corte</w:t>
            </w:r>
          </w:p>
        </w:tc>
      </w:tr>
      <w:tr w:rsidR="007D1B87" w:rsidRPr="00F918A3" w:rsidTr="007D1B87">
        <w:trPr>
          <w:trHeight w:val="240"/>
          <w:jc w:val="center"/>
        </w:trPr>
        <w:tc>
          <w:tcPr>
            <w:tcW w:w="3551" w:type="dxa"/>
            <w:shd w:val="clear" w:color="auto" w:fill="auto"/>
            <w:noWrap/>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 xml:space="preserve">Lima media caña bastarda </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Ayudante de Soldador</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Generador Eléctrico</w:t>
            </w:r>
          </w:p>
        </w:tc>
      </w:tr>
      <w:tr w:rsidR="007D1B87" w:rsidRPr="00F918A3" w:rsidTr="007D1B87">
        <w:trPr>
          <w:trHeight w:val="240"/>
          <w:jc w:val="center"/>
        </w:trPr>
        <w:tc>
          <w:tcPr>
            <w:tcW w:w="3551" w:type="dxa"/>
            <w:shd w:val="clear" w:color="auto" w:fill="auto"/>
            <w:vAlign w:val="center"/>
            <w:hideMark/>
          </w:tcPr>
          <w:p w:rsidR="007D1B87" w:rsidRPr="00F918A3" w:rsidRDefault="007D1B87" w:rsidP="007D1B87">
            <w:pPr>
              <w:jc w:val="both"/>
              <w:rPr>
                <w:rFonts w:cstheme="minorHAnsi"/>
                <w:color w:val="000000"/>
                <w:sz w:val="20"/>
                <w:szCs w:val="20"/>
                <w:lang w:eastAsia="es-BO"/>
              </w:rPr>
            </w:pPr>
            <w:r w:rsidRPr="00F918A3">
              <w:rPr>
                <w:rFonts w:cstheme="minorHAnsi"/>
                <w:color w:val="000000"/>
                <w:sz w:val="20"/>
                <w:szCs w:val="20"/>
                <w:lang w:eastAsia="es-BO"/>
              </w:rPr>
              <w:t>Amoladora</w:t>
            </w:r>
          </w:p>
        </w:tc>
      </w:tr>
    </w:tbl>
    <w:p w:rsidR="007D1B87" w:rsidRDefault="007D1B87" w:rsidP="007D1B87">
      <w:pPr>
        <w:pStyle w:val="Prrafodelista"/>
        <w:ind w:left="792"/>
        <w:jc w:val="both"/>
        <w:rPr>
          <w:sz w:val="20"/>
          <w:szCs w:val="20"/>
        </w:rPr>
      </w:pPr>
    </w:p>
    <w:p w:rsidR="007D1B87" w:rsidRPr="007D1B87" w:rsidRDefault="007D1B87" w:rsidP="007D1B87">
      <w:pPr>
        <w:pStyle w:val="Prrafodelista"/>
        <w:ind w:left="792"/>
        <w:jc w:val="both"/>
        <w:rPr>
          <w:sz w:val="20"/>
          <w:szCs w:val="20"/>
        </w:rPr>
      </w:pPr>
      <w:r w:rsidRPr="007D1B87">
        <w:rPr>
          <w:sz w:val="20"/>
          <w:szCs w:val="20"/>
        </w:rPr>
        <w:t xml:space="preserve">El contratista también debe considerar utilizar todas las herramientas, equipos y materiales menores necesarias para realizar adecuadamente la actividad. </w:t>
      </w:r>
    </w:p>
    <w:p w:rsidR="005E1B29" w:rsidRPr="007D1B87" w:rsidRDefault="005E1B29" w:rsidP="002655D0">
      <w:pPr>
        <w:pStyle w:val="Prrafodelista"/>
        <w:numPr>
          <w:ilvl w:val="1"/>
          <w:numId w:val="1"/>
        </w:numPr>
        <w:jc w:val="both"/>
        <w:rPr>
          <w:sz w:val="20"/>
          <w:szCs w:val="20"/>
        </w:rPr>
      </w:pPr>
      <w:r>
        <w:rPr>
          <w:b/>
          <w:sz w:val="20"/>
          <w:szCs w:val="20"/>
        </w:rPr>
        <w:lastRenderedPageBreak/>
        <w:t>PROCEDIMIENTO PARA LA EJECUCIÓN</w:t>
      </w:r>
    </w:p>
    <w:p w:rsidR="007D1B87" w:rsidRDefault="007D1B87" w:rsidP="007D1B87">
      <w:pPr>
        <w:pStyle w:val="Prrafodelista"/>
        <w:ind w:left="792"/>
        <w:jc w:val="both"/>
        <w:rPr>
          <w:sz w:val="20"/>
          <w:szCs w:val="20"/>
        </w:rPr>
      </w:pPr>
      <w:r w:rsidRPr="007D1B87">
        <w:rPr>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D1B87" w:rsidRPr="007D1B87" w:rsidRDefault="007D1B87" w:rsidP="007D1B87">
      <w:pPr>
        <w:pStyle w:val="Prrafodelista"/>
        <w:ind w:left="792"/>
        <w:jc w:val="both"/>
        <w:rPr>
          <w:sz w:val="20"/>
          <w:szCs w:val="20"/>
        </w:rPr>
      </w:pPr>
    </w:p>
    <w:p w:rsidR="007D1B87" w:rsidRPr="007D1B87" w:rsidRDefault="007D1B87" w:rsidP="007D1B87">
      <w:pPr>
        <w:pStyle w:val="Prrafodelista"/>
        <w:ind w:left="792"/>
        <w:jc w:val="both"/>
        <w:rPr>
          <w:b/>
          <w:sz w:val="20"/>
          <w:szCs w:val="20"/>
        </w:rPr>
      </w:pPr>
      <w:r w:rsidRPr="007D1B87">
        <w:rPr>
          <w:b/>
          <w:sz w:val="20"/>
          <w:szCs w:val="20"/>
        </w:rPr>
        <w:t>Corte de Tubería</w:t>
      </w:r>
    </w:p>
    <w:p w:rsidR="007D1B87" w:rsidRPr="007D1B87" w:rsidRDefault="007D1B87" w:rsidP="007D1B87">
      <w:pPr>
        <w:pStyle w:val="Prrafodelista"/>
        <w:ind w:left="792"/>
        <w:jc w:val="both"/>
        <w:rPr>
          <w:sz w:val="20"/>
          <w:szCs w:val="20"/>
        </w:rPr>
      </w:pPr>
      <w:r w:rsidRPr="007D1B87">
        <w:rPr>
          <w:sz w:val="20"/>
          <w:szCs w:val="20"/>
        </w:rPr>
        <w:t xml:space="preserve">Durante el desarrollo de los trabajos, el contratista debe dar cumplimiento al procedimiento específico mismo que debe contar con la aprobación del Supervisor de obra. </w:t>
      </w:r>
    </w:p>
    <w:p w:rsidR="007D1B87" w:rsidRPr="007D1B87" w:rsidRDefault="007D1B87" w:rsidP="007D1B87">
      <w:pPr>
        <w:pStyle w:val="Prrafodelista"/>
        <w:ind w:left="792"/>
        <w:jc w:val="both"/>
        <w:rPr>
          <w:sz w:val="20"/>
          <w:szCs w:val="20"/>
        </w:rPr>
      </w:pPr>
      <w:r w:rsidRPr="007D1B87">
        <w:rPr>
          <w:sz w:val="20"/>
          <w:szCs w:val="20"/>
        </w:rPr>
        <w:t>Los cortes a la tubería deberían ser realizados únicamente cuando son necesarios y se debe actualizar las nuevas longitudes a las tuberías que sufrieron corte.</w:t>
      </w:r>
    </w:p>
    <w:p w:rsidR="007D1B87" w:rsidRPr="007D1B87" w:rsidRDefault="007D1B87" w:rsidP="007D1B87">
      <w:pPr>
        <w:pStyle w:val="Prrafodelista"/>
        <w:ind w:left="792"/>
        <w:jc w:val="both"/>
        <w:rPr>
          <w:sz w:val="20"/>
          <w:szCs w:val="20"/>
        </w:rPr>
      </w:pPr>
      <w:r w:rsidRPr="007D1B87">
        <w:rPr>
          <w:sz w:val="20"/>
          <w:szCs w:val="20"/>
        </w:rPr>
        <w:t>Los cortes de tubería serán realizados por cortatubos, por oxígeno o por cualquier otro método aceptado por el supervisor. El oxicorte permite realizar los chaflanes directamente, aunque será necesario un limado posterior.</w:t>
      </w:r>
    </w:p>
    <w:p w:rsidR="007D1B87" w:rsidRPr="007D1B87" w:rsidRDefault="007D1B87" w:rsidP="007D1B87">
      <w:pPr>
        <w:pStyle w:val="Prrafodelista"/>
        <w:ind w:left="792"/>
        <w:jc w:val="both"/>
        <w:rPr>
          <w:sz w:val="20"/>
          <w:szCs w:val="20"/>
        </w:rPr>
      </w:pPr>
      <w:r w:rsidRPr="007D1B87">
        <w:rPr>
          <w:sz w:val="20"/>
          <w:szCs w:val="20"/>
        </w:rPr>
        <w:t>Con el fin de no perder la trazabilidad de la tubería una vez que se realice algún corte, el contratista debe copiar los datos de la tubería:</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Longitud</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Número del tubo</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Espesor</w:t>
      </w:r>
    </w:p>
    <w:p w:rsidR="007D1B87" w:rsidRPr="007D1B87" w:rsidRDefault="007D1B87" w:rsidP="002655D0">
      <w:pPr>
        <w:pStyle w:val="Prrafodelista"/>
        <w:numPr>
          <w:ilvl w:val="0"/>
          <w:numId w:val="11"/>
        </w:numPr>
        <w:spacing w:after="0" w:line="240" w:lineRule="auto"/>
        <w:jc w:val="both"/>
        <w:rPr>
          <w:rFonts w:cstheme="minorHAnsi"/>
          <w:sz w:val="20"/>
          <w:szCs w:val="20"/>
        </w:rPr>
      </w:pPr>
      <w:r w:rsidRPr="007D1B87">
        <w:rPr>
          <w:rFonts w:cstheme="minorHAnsi"/>
          <w:sz w:val="20"/>
          <w:szCs w:val="20"/>
        </w:rPr>
        <w:t>Colada del tubo</w:t>
      </w:r>
    </w:p>
    <w:p w:rsidR="007D1B87" w:rsidRPr="007D1B87" w:rsidRDefault="007D1B87" w:rsidP="007D1B87">
      <w:pPr>
        <w:pStyle w:val="Prrafodelista"/>
        <w:ind w:left="792"/>
        <w:jc w:val="both"/>
        <w:rPr>
          <w:sz w:val="20"/>
          <w:szCs w:val="20"/>
        </w:rPr>
      </w:pPr>
      <w:r w:rsidRPr="007D1B87">
        <w:rPr>
          <w:sz w:val="20"/>
          <w:szCs w:val="20"/>
        </w:rPr>
        <w:t>Todos</w:t>
      </w:r>
      <w:r>
        <w:rPr>
          <w:sz w:val="20"/>
          <w:szCs w:val="20"/>
        </w:rPr>
        <w:t xml:space="preserve"> los</w:t>
      </w:r>
      <w:r w:rsidRPr="007D1B87">
        <w:rPr>
          <w:sz w:val="20"/>
          <w:szCs w:val="20"/>
        </w:rPr>
        <w:t xml:space="preserve"> </w:t>
      </w:r>
      <w:proofErr w:type="spellStart"/>
      <w:r w:rsidRPr="007D1B87">
        <w:rPr>
          <w:sz w:val="20"/>
          <w:szCs w:val="20"/>
        </w:rPr>
        <w:t>niples</w:t>
      </w:r>
      <w:proofErr w:type="spellEnd"/>
      <w:r w:rsidRPr="007D1B87">
        <w:rPr>
          <w:sz w:val="20"/>
          <w:szCs w:val="20"/>
        </w:rPr>
        <w:t xml:space="preserve"> o partes de tubería deben tener los datos indicados, para esto debe utilizar marcador para metal. Los datos deben ser legibles y visibles. </w:t>
      </w:r>
    </w:p>
    <w:p w:rsidR="007D1B87" w:rsidRPr="007D1B87" w:rsidRDefault="007D1B87" w:rsidP="007D1B87">
      <w:pPr>
        <w:pStyle w:val="Prrafodelista"/>
        <w:ind w:left="792"/>
        <w:jc w:val="both"/>
        <w:rPr>
          <w:sz w:val="20"/>
          <w:szCs w:val="20"/>
        </w:rPr>
      </w:pPr>
    </w:p>
    <w:p w:rsidR="005E1B29" w:rsidRPr="00822C5D" w:rsidRDefault="005E1B29" w:rsidP="002655D0">
      <w:pPr>
        <w:pStyle w:val="Prrafodelista"/>
        <w:numPr>
          <w:ilvl w:val="1"/>
          <w:numId w:val="1"/>
        </w:numPr>
        <w:jc w:val="both"/>
        <w:rPr>
          <w:sz w:val="20"/>
          <w:szCs w:val="20"/>
        </w:rPr>
      </w:pPr>
      <w:r>
        <w:rPr>
          <w:b/>
          <w:sz w:val="20"/>
          <w:szCs w:val="20"/>
        </w:rPr>
        <w:t>MEDIDAS DE MITIGACIÓN AMBIENTAL</w:t>
      </w:r>
    </w:p>
    <w:p w:rsidR="00822C5D" w:rsidRPr="00822C5D" w:rsidRDefault="00822C5D" w:rsidP="00822C5D">
      <w:pPr>
        <w:pStyle w:val="Prrafodelista"/>
        <w:ind w:left="792"/>
        <w:jc w:val="both"/>
        <w:rPr>
          <w:sz w:val="20"/>
          <w:szCs w:val="20"/>
        </w:rPr>
      </w:pPr>
      <w:r w:rsidRPr="00822C5D">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2C5D" w:rsidRPr="00822C5D" w:rsidRDefault="00822C5D" w:rsidP="00822C5D">
      <w:pPr>
        <w:pStyle w:val="Prrafodelista"/>
        <w:ind w:left="792"/>
        <w:jc w:val="both"/>
        <w:rPr>
          <w:sz w:val="20"/>
          <w:szCs w:val="20"/>
        </w:rPr>
      </w:pPr>
      <w:r w:rsidRPr="00822C5D">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2C5D" w:rsidRPr="00822C5D" w:rsidRDefault="00822C5D" w:rsidP="00822C5D">
      <w:pPr>
        <w:pStyle w:val="Prrafodelista"/>
        <w:ind w:left="792"/>
        <w:jc w:val="both"/>
        <w:rPr>
          <w:sz w:val="20"/>
          <w:szCs w:val="20"/>
        </w:rPr>
      </w:pPr>
      <w:r w:rsidRPr="00822C5D">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822C5D">
        <w:rPr>
          <w:sz w:val="20"/>
          <w:szCs w:val="20"/>
        </w:rPr>
        <w:lastRenderedPageBreak/>
        <w:t xml:space="preserve">enviará al Ingeniero, a la mayor brevedad posible, información detallada sobre cualquier accidente que ocurra. </w:t>
      </w:r>
    </w:p>
    <w:p w:rsidR="00822C5D" w:rsidRPr="00822C5D" w:rsidRDefault="00822C5D" w:rsidP="00822C5D">
      <w:pPr>
        <w:pStyle w:val="Prrafodelista"/>
        <w:ind w:left="792"/>
        <w:jc w:val="both"/>
        <w:rPr>
          <w:sz w:val="20"/>
          <w:szCs w:val="20"/>
        </w:rPr>
      </w:pPr>
      <w:r w:rsidRPr="00822C5D">
        <w:rPr>
          <w:sz w:val="20"/>
          <w:szCs w:val="20"/>
        </w:rPr>
        <w:t>El Contratista mantendrá un registro y hará informes acerca de la salud, la seguridad y el bienestar de las personas, así como de los daños a la propiedad, según lo solicite razonablemente el Ingeniero.</w:t>
      </w:r>
    </w:p>
    <w:p w:rsidR="0015204C" w:rsidRPr="00822C5D" w:rsidRDefault="0015204C" w:rsidP="00822C5D">
      <w:pPr>
        <w:pStyle w:val="Prrafodelista"/>
        <w:ind w:left="792"/>
        <w:jc w:val="both"/>
        <w:rPr>
          <w:sz w:val="20"/>
          <w:szCs w:val="20"/>
        </w:rPr>
      </w:pPr>
    </w:p>
    <w:p w:rsidR="005E1B29" w:rsidRPr="00822C5D" w:rsidRDefault="005E1B29" w:rsidP="002655D0">
      <w:pPr>
        <w:pStyle w:val="Prrafodelista"/>
        <w:numPr>
          <w:ilvl w:val="1"/>
          <w:numId w:val="1"/>
        </w:numPr>
        <w:jc w:val="both"/>
        <w:rPr>
          <w:sz w:val="20"/>
          <w:szCs w:val="20"/>
        </w:rPr>
      </w:pPr>
      <w:r>
        <w:rPr>
          <w:b/>
          <w:sz w:val="20"/>
          <w:szCs w:val="20"/>
        </w:rPr>
        <w:t>MEDICIÓN Y FORMA DE PAGO</w:t>
      </w:r>
    </w:p>
    <w:p w:rsidR="00822C5D" w:rsidRPr="00822C5D" w:rsidRDefault="00822C5D" w:rsidP="00822C5D">
      <w:pPr>
        <w:pStyle w:val="Prrafodelista"/>
        <w:ind w:left="792"/>
        <w:jc w:val="both"/>
        <w:rPr>
          <w:sz w:val="20"/>
          <w:szCs w:val="20"/>
        </w:rPr>
      </w:pPr>
      <w:r w:rsidRPr="00822C5D">
        <w:rPr>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822C5D" w:rsidRPr="00822C5D" w:rsidRDefault="00822C5D" w:rsidP="00822C5D">
      <w:pPr>
        <w:pStyle w:val="Prrafodelista"/>
        <w:ind w:left="792"/>
        <w:jc w:val="both"/>
        <w:rPr>
          <w:sz w:val="20"/>
          <w:szCs w:val="20"/>
        </w:rPr>
      </w:pPr>
      <w:r w:rsidRPr="00822C5D">
        <w:rPr>
          <w:sz w:val="20"/>
          <w:szCs w:val="20"/>
        </w:rPr>
        <w:t>Este ítem ejecutado en un todo de acuerdo a las presentes especificaciones, medido según lo señalado y aprobado por el Supervisor de Obra, será cancelado al precio unitario de la propuesta aceptada.</w:t>
      </w:r>
    </w:p>
    <w:p w:rsidR="00822C5D" w:rsidRPr="00822C5D" w:rsidRDefault="00822C5D" w:rsidP="00822C5D">
      <w:pPr>
        <w:pStyle w:val="Prrafodelista"/>
        <w:ind w:left="792"/>
        <w:jc w:val="both"/>
        <w:rPr>
          <w:sz w:val="20"/>
          <w:szCs w:val="20"/>
        </w:rPr>
      </w:pPr>
      <w:r w:rsidRPr="00822C5D">
        <w:rPr>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822C5D" w:rsidRPr="00822C5D" w:rsidRDefault="00822C5D" w:rsidP="00822C5D">
      <w:pPr>
        <w:pStyle w:val="Prrafodelista"/>
        <w:ind w:left="792"/>
        <w:jc w:val="both"/>
        <w:rPr>
          <w:sz w:val="20"/>
          <w:szCs w:val="20"/>
        </w:rPr>
      </w:pPr>
      <w:r w:rsidRPr="00822C5D">
        <w:rPr>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822C5D" w:rsidRPr="00822C5D" w:rsidRDefault="00822C5D" w:rsidP="00822C5D">
      <w:pPr>
        <w:pStyle w:val="Prrafodelista"/>
        <w:ind w:left="792"/>
        <w:jc w:val="both"/>
        <w:rPr>
          <w:sz w:val="20"/>
          <w:szCs w:val="20"/>
        </w:rPr>
      </w:pPr>
    </w:p>
    <w:p w:rsidR="0051571A" w:rsidRDefault="00E86EFE" w:rsidP="002655D0">
      <w:pPr>
        <w:pStyle w:val="Prrafodelista"/>
        <w:numPr>
          <w:ilvl w:val="0"/>
          <w:numId w:val="1"/>
        </w:numPr>
        <w:jc w:val="both"/>
        <w:rPr>
          <w:b/>
          <w:sz w:val="20"/>
          <w:szCs w:val="20"/>
        </w:rPr>
      </w:pPr>
      <w:r>
        <w:rPr>
          <w:b/>
          <w:sz w:val="20"/>
          <w:szCs w:val="20"/>
        </w:rPr>
        <w:t>CORTE DE TUBERÍA DE ANC DN 4</w:t>
      </w:r>
      <w:r w:rsidR="0051571A" w:rsidRPr="005E1B29">
        <w:rPr>
          <w:b/>
          <w:sz w:val="20"/>
          <w:szCs w:val="20"/>
        </w:rPr>
        <w:t>" SCH 40</w:t>
      </w:r>
    </w:p>
    <w:p w:rsidR="0051571A" w:rsidRDefault="0051571A" w:rsidP="0051571A">
      <w:pPr>
        <w:pStyle w:val="Prrafodelista"/>
        <w:ind w:left="360"/>
        <w:jc w:val="both"/>
        <w:rPr>
          <w:b/>
          <w:sz w:val="20"/>
          <w:szCs w:val="20"/>
        </w:rPr>
      </w:pPr>
    </w:p>
    <w:p w:rsidR="0051571A" w:rsidRPr="0051571A" w:rsidRDefault="007173A4" w:rsidP="0051571A">
      <w:pPr>
        <w:pStyle w:val="Prrafodelista"/>
        <w:ind w:left="360"/>
        <w:jc w:val="both"/>
        <w:rPr>
          <w:sz w:val="20"/>
          <w:szCs w:val="20"/>
        </w:rPr>
      </w:pPr>
      <w:r w:rsidRPr="00BB4FD1">
        <w:rPr>
          <w:sz w:val="20"/>
          <w:szCs w:val="20"/>
          <w:lang w:val="es-ES"/>
        </w:rPr>
        <w:t>Apl</w:t>
      </w:r>
      <w:r>
        <w:rPr>
          <w:sz w:val="20"/>
          <w:szCs w:val="20"/>
          <w:lang w:val="es-ES"/>
        </w:rPr>
        <w:t>ica lo establecido en el punto 6</w:t>
      </w:r>
      <w:r w:rsidRPr="00BB4FD1">
        <w:rPr>
          <w:sz w:val="20"/>
          <w:szCs w:val="20"/>
          <w:lang w:val="es-ES"/>
        </w:rPr>
        <w:t xml:space="preserve"> de la presente sección</w:t>
      </w:r>
      <w:r>
        <w:rPr>
          <w:sz w:val="20"/>
          <w:szCs w:val="20"/>
          <w:lang w:val="es-ES"/>
        </w:rPr>
        <w:t>.</w:t>
      </w:r>
    </w:p>
    <w:p w:rsidR="0051571A" w:rsidRDefault="0051571A" w:rsidP="0051571A">
      <w:pPr>
        <w:pStyle w:val="Prrafodelista"/>
        <w:ind w:left="360"/>
        <w:jc w:val="both"/>
        <w:rPr>
          <w:b/>
          <w:sz w:val="20"/>
          <w:szCs w:val="20"/>
        </w:rPr>
      </w:pPr>
    </w:p>
    <w:p w:rsidR="005E1B29" w:rsidRDefault="005E1B29" w:rsidP="002655D0">
      <w:pPr>
        <w:pStyle w:val="Prrafodelista"/>
        <w:numPr>
          <w:ilvl w:val="0"/>
          <w:numId w:val="1"/>
        </w:numPr>
        <w:jc w:val="both"/>
        <w:rPr>
          <w:b/>
          <w:sz w:val="20"/>
          <w:szCs w:val="20"/>
        </w:rPr>
      </w:pPr>
      <w:r w:rsidRPr="005E1B29">
        <w:rPr>
          <w:b/>
          <w:sz w:val="20"/>
          <w:szCs w:val="20"/>
        </w:rPr>
        <w:t xml:space="preserve">SOLDADURA DE </w:t>
      </w:r>
      <w:r w:rsidR="0015204C">
        <w:rPr>
          <w:b/>
          <w:sz w:val="20"/>
          <w:szCs w:val="20"/>
        </w:rPr>
        <w:t>TUBERÍA Y ACCESORIOS DE ANC DN</w:t>
      </w:r>
      <w:r w:rsidR="007173A4">
        <w:rPr>
          <w:b/>
          <w:sz w:val="20"/>
          <w:szCs w:val="20"/>
        </w:rPr>
        <w:t xml:space="preserve"> 3</w:t>
      </w:r>
      <w:r w:rsidRPr="005E1B29">
        <w:rPr>
          <w:b/>
          <w:sz w:val="20"/>
          <w:szCs w:val="20"/>
        </w:rPr>
        <w:t>" SCH 40</w:t>
      </w:r>
    </w:p>
    <w:p w:rsidR="005E1B29" w:rsidRPr="000403F0" w:rsidRDefault="005E1B29" w:rsidP="002655D0">
      <w:pPr>
        <w:pStyle w:val="Prrafodelista"/>
        <w:numPr>
          <w:ilvl w:val="1"/>
          <w:numId w:val="1"/>
        </w:numPr>
        <w:jc w:val="both"/>
        <w:rPr>
          <w:sz w:val="20"/>
          <w:szCs w:val="20"/>
        </w:rPr>
      </w:pPr>
      <w:r>
        <w:rPr>
          <w:b/>
          <w:sz w:val="20"/>
          <w:szCs w:val="20"/>
        </w:rPr>
        <w:t>DEFINICIÓN</w:t>
      </w:r>
    </w:p>
    <w:p w:rsidR="000403F0" w:rsidRPr="000403F0" w:rsidRDefault="000403F0" w:rsidP="000403F0">
      <w:pPr>
        <w:pStyle w:val="Prrafodelista"/>
        <w:ind w:left="792"/>
        <w:jc w:val="both"/>
        <w:rPr>
          <w:sz w:val="20"/>
          <w:szCs w:val="20"/>
        </w:rPr>
      </w:pPr>
      <w:r w:rsidRPr="000403F0">
        <w:rPr>
          <w:sz w:val="20"/>
          <w:szCs w:val="20"/>
        </w:rPr>
        <w:t xml:space="preserve">Este ítem comprende todos los trabajos a ser ejecutados por el contratista, siendo los siguientes de carácter enunciativo y no limitativo: </w:t>
      </w:r>
    </w:p>
    <w:p w:rsidR="000403F0" w:rsidRPr="000403F0" w:rsidRDefault="000403F0" w:rsidP="002655D0">
      <w:pPr>
        <w:pStyle w:val="Prrafodelista"/>
        <w:numPr>
          <w:ilvl w:val="0"/>
          <w:numId w:val="12"/>
        </w:numPr>
        <w:rPr>
          <w:sz w:val="20"/>
          <w:szCs w:val="20"/>
          <w:lang w:val="es-ES"/>
        </w:rPr>
      </w:pPr>
      <w:r w:rsidRPr="000403F0">
        <w:rPr>
          <w:sz w:val="20"/>
          <w:szCs w:val="20"/>
          <w:lang w:val="es-ES"/>
        </w:rPr>
        <w:t>Todas las actividades previas a efectuar la soldadura (Biselado y limpieza de juntas)</w:t>
      </w:r>
    </w:p>
    <w:p w:rsidR="000403F0" w:rsidRPr="000403F0" w:rsidRDefault="000403F0" w:rsidP="002655D0">
      <w:pPr>
        <w:pStyle w:val="Prrafodelista"/>
        <w:numPr>
          <w:ilvl w:val="0"/>
          <w:numId w:val="12"/>
        </w:numPr>
        <w:rPr>
          <w:sz w:val="20"/>
          <w:szCs w:val="20"/>
          <w:lang w:val="es-ES"/>
        </w:rPr>
      </w:pPr>
      <w:r w:rsidRPr="000403F0">
        <w:rPr>
          <w:sz w:val="20"/>
          <w:szCs w:val="20"/>
          <w:lang w:val="es-ES"/>
        </w:rPr>
        <w:t>Soldadura de tuberías</w:t>
      </w:r>
    </w:p>
    <w:p w:rsidR="000403F0" w:rsidRPr="000403F0" w:rsidRDefault="000403F0" w:rsidP="002655D0">
      <w:pPr>
        <w:pStyle w:val="Prrafodelista"/>
        <w:numPr>
          <w:ilvl w:val="0"/>
          <w:numId w:val="12"/>
        </w:numPr>
        <w:rPr>
          <w:sz w:val="20"/>
          <w:szCs w:val="20"/>
          <w:lang w:val="es-ES"/>
        </w:rPr>
      </w:pPr>
      <w:r w:rsidRPr="000403F0">
        <w:rPr>
          <w:sz w:val="20"/>
          <w:szCs w:val="20"/>
          <w:lang w:val="es-ES"/>
        </w:rPr>
        <w:t>Soldadura de accesorios</w:t>
      </w:r>
    </w:p>
    <w:p w:rsidR="000403F0" w:rsidRPr="000403F0" w:rsidRDefault="000403F0" w:rsidP="002655D0">
      <w:pPr>
        <w:pStyle w:val="Prrafodelista"/>
        <w:numPr>
          <w:ilvl w:val="0"/>
          <w:numId w:val="12"/>
        </w:numPr>
        <w:rPr>
          <w:sz w:val="20"/>
          <w:szCs w:val="20"/>
          <w:lang w:val="es-ES"/>
        </w:rPr>
      </w:pPr>
      <w:r w:rsidRPr="000403F0">
        <w:rPr>
          <w:sz w:val="20"/>
          <w:szCs w:val="20"/>
          <w:lang w:val="es-ES"/>
        </w:rPr>
        <w:t xml:space="preserve">Soldadura de </w:t>
      </w:r>
      <w:proofErr w:type="spellStart"/>
      <w:r w:rsidRPr="000403F0">
        <w:rPr>
          <w:sz w:val="20"/>
          <w:szCs w:val="20"/>
          <w:lang w:val="es-ES"/>
        </w:rPr>
        <w:t>fittings</w:t>
      </w:r>
      <w:proofErr w:type="spellEnd"/>
      <w:r w:rsidRPr="000403F0">
        <w:rPr>
          <w:sz w:val="20"/>
          <w:szCs w:val="20"/>
          <w:lang w:val="es-ES"/>
        </w:rPr>
        <w:t xml:space="preserve"> </w:t>
      </w:r>
    </w:p>
    <w:p w:rsidR="000403F0" w:rsidRPr="000403F0" w:rsidRDefault="000403F0" w:rsidP="002655D0">
      <w:pPr>
        <w:pStyle w:val="Prrafodelista"/>
        <w:numPr>
          <w:ilvl w:val="0"/>
          <w:numId w:val="12"/>
        </w:numPr>
        <w:rPr>
          <w:sz w:val="20"/>
          <w:szCs w:val="20"/>
          <w:lang w:val="es-ES"/>
        </w:rPr>
      </w:pPr>
      <w:r w:rsidRPr="000403F0">
        <w:rPr>
          <w:sz w:val="20"/>
          <w:szCs w:val="20"/>
          <w:lang w:val="es-ES"/>
        </w:rPr>
        <w:t>Otras soldaduras según la necesidad de la construcción.</w:t>
      </w:r>
    </w:p>
    <w:p w:rsidR="000403F0" w:rsidRPr="000403F0" w:rsidRDefault="000403F0" w:rsidP="002655D0">
      <w:pPr>
        <w:pStyle w:val="Prrafodelista"/>
        <w:numPr>
          <w:ilvl w:val="0"/>
          <w:numId w:val="12"/>
        </w:numPr>
        <w:rPr>
          <w:sz w:val="20"/>
          <w:szCs w:val="20"/>
          <w:lang w:val="es-ES"/>
        </w:rPr>
      </w:pPr>
      <w:r w:rsidRPr="000403F0">
        <w:rPr>
          <w:sz w:val="20"/>
          <w:szCs w:val="20"/>
          <w:lang w:val="es-ES"/>
        </w:rPr>
        <w:t>Todas las actividades inherentes posteriores a la soldadura</w:t>
      </w:r>
    </w:p>
    <w:p w:rsidR="000403F0" w:rsidRPr="0015204C" w:rsidRDefault="000403F0" w:rsidP="002655D0">
      <w:pPr>
        <w:pStyle w:val="Prrafodelista"/>
        <w:numPr>
          <w:ilvl w:val="0"/>
          <w:numId w:val="12"/>
        </w:numPr>
        <w:rPr>
          <w:sz w:val="20"/>
          <w:szCs w:val="20"/>
          <w:lang w:val="es-ES"/>
        </w:rPr>
      </w:pPr>
      <w:r w:rsidRPr="000403F0">
        <w:rPr>
          <w:sz w:val="20"/>
          <w:szCs w:val="20"/>
        </w:rPr>
        <w:t>Todas las actividades para efectuar la toma de registros de datos asociados a la soldadura y trazabilidad.</w:t>
      </w:r>
    </w:p>
    <w:p w:rsidR="0015204C" w:rsidRDefault="0015204C" w:rsidP="0015204C">
      <w:pPr>
        <w:pStyle w:val="Prrafodelista"/>
        <w:ind w:left="1512"/>
        <w:rPr>
          <w:sz w:val="20"/>
          <w:szCs w:val="20"/>
          <w:lang w:val="es-ES"/>
        </w:rPr>
      </w:pPr>
    </w:p>
    <w:p w:rsidR="007173A4" w:rsidRDefault="007173A4" w:rsidP="0015204C">
      <w:pPr>
        <w:pStyle w:val="Prrafodelista"/>
        <w:ind w:left="1512"/>
        <w:rPr>
          <w:sz w:val="20"/>
          <w:szCs w:val="20"/>
          <w:lang w:val="es-ES"/>
        </w:rPr>
      </w:pPr>
    </w:p>
    <w:p w:rsidR="007173A4" w:rsidRPr="000403F0" w:rsidRDefault="007173A4" w:rsidP="0015204C">
      <w:pPr>
        <w:pStyle w:val="Prrafodelista"/>
        <w:ind w:left="1512"/>
        <w:rPr>
          <w:sz w:val="20"/>
          <w:szCs w:val="20"/>
          <w:lang w:val="es-ES"/>
        </w:rPr>
      </w:pPr>
    </w:p>
    <w:p w:rsidR="005E1B29" w:rsidRPr="000403F0" w:rsidRDefault="005E1B29" w:rsidP="002655D0">
      <w:pPr>
        <w:pStyle w:val="Prrafodelista"/>
        <w:numPr>
          <w:ilvl w:val="1"/>
          <w:numId w:val="1"/>
        </w:numPr>
        <w:jc w:val="both"/>
        <w:rPr>
          <w:sz w:val="20"/>
          <w:szCs w:val="20"/>
        </w:rPr>
      </w:pPr>
      <w:r>
        <w:rPr>
          <w:b/>
          <w:sz w:val="20"/>
          <w:szCs w:val="20"/>
        </w:rPr>
        <w:lastRenderedPageBreak/>
        <w:t>MATERIALES, HERRAMIENTAS Y EQUIPO</w:t>
      </w:r>
    </w:p>
    <w:p w:rsidR="000403F0" w:rsidRDefault="000403F0" w:rsidP="000403F0">
      <w:pPr>
        <w:pStyle w:val="Prrafodelista"/>
        <w:ind w:left="792"/>
        <w:jc w:val="both"/>
        <w:rPr>
          <w:sz w:val="20"/>
          <w:szCs w:val="20"/>
        </w:rPr>
      </w:pPr>
      <w:r w:rsidRPr="000403F0">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Disco de desbaste</w:t>
            </w:r>
          </w:p>
        </w:tc>
      </w:tr>
      <w:tr w:rsidR="000403F0" w:rsidRPr="00DB3D10" w:rsidTr="00002171">
        <w:trPr>
          <w:trHeight w:val="64"/>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Cepillo circular alambre trenzado</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Electrodos</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Lima media caña bastarda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Soldador Calificado</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Ayudante de Soldador</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Cañista Alineador</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Inspector de Soldadura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Operador Camión Grúa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Ayudantes</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proofErr w:type="spellStart"/>
            <w:r w:rsidRPr="00DB3D10">
              <w:rPr>
                <w:rFonts w:ascii="Cambria" w:hAnsi="Cambria" w:cs="Times New Roman"/>
                <w:sz w:val="20"/>
                <w:szCs w:val="20"/>
                <w:lang w:val="es-ES"/>
              </w:rPr>
              <w:t>Motosoldadora</w:t>
            </w:r>
            <w:proofErr w:type="spellEnd"/>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 xml:space="preserve">Camión Grúa </w:t>
            </w:r>
          </w:p>
        </w:tc>
      </w:tr>
    </w:tbl>
    <w:p w:rsid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también se debe considerar utilizar todas las herramientas, equipos y materiales menores necesarias para realizar adecuadamente la actividad. </w:t>
      </w:r>
    </w:p>
    <w:p w:rsidR="000403F0" w:rsidRPr="000403F0"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PROCEDIMIENTO PARA LA EJECUCIÓN</w:t>
      </w:r>
    </w:p>
    <w:p w:rsidR="000403F0" w:rsidRPr="000403F0" w:rsidRDefault="000403F0" w:rsidP="000403F0">
      <w:pPr>
        <w:pStyle w:val="Prrafodelista"/>
        <w:ind w:left="792"/>
        <w:jc w:val="both"/>
        <w:rPr>
          <w:sz w:val="20"/>
          <w:szCs w:val="20"/>
        </w:rPr>
      </w:pPr>
      <w:r w:rsidRPr="000403F0">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403F0" w:rsidRPr="000403F0" w:rsidRDefault="000403F0" w:rsidP="000403F0">
      <w:pPr>
        <w:pStyle w:val="Prrafodelista"/>
        <w:ind w:left="792"/>
        <w:jc w:val="both"/>
        <w:rPr>
          <w:sz w:val="20"/>
          <w:szCs w:val="20"/>
        </w:rPr>
      </w:pPr>
      <w:r w:rsidRPr="000403F0">
        <w:rPr>
          <w:sz w:val="20"/>
          <w:szCs w:val="20"/>
        </w:rPr>
        <w:t xml:space="preserve">Durante el desarrollo de los trabajos, el contratista debe dar cumplimiento al procedimiento específico mismo que debe contar con la aprobación del supervisor de obras. </w:t>
      </w:r>
    </w:p>
    <w:p w:rsidR="000403F0" w:rsidRPr="000403F0" w:rsidRDefault="000403F0" w:rsidP="000403F0">
      <w:pPr>
        <w:pStyle w:val="Prrafodelista"/>
        <w:ind w:left="792"/>
        <w:jc w:val="both"/>
        <w:rPr>
          <w:sz w:val="20"/>
          <w:szCs w:val="20"/>
        </w:rPr>
      </w:pPr>
      <w:r w:rsidRPr="000403F0">
        <w:rPr>
          <w:sz w:val="20"/>
          <w:szCs w:val="20"/>
        </w:rPr>
        <w:t xml:space="preserve">El proceso de soldadura debe ser ejecutado de acuerdo al WPS que debe estar en concordancia y de acuerdo a la Norma API 1104 y la norma ASME B 31.8. Para ductos, la calificación de los procedimientos de soldadura y de los soldadores debe realizarse de acuerdo con API STANDARD </w:t>
      </w:r>
      <w:r w:rsidRPr="000403F0">
        <w:rPr>
          <w:sz w:val="20"/>
          <w:szCs w:val="20"/>
        </w:rPr>
        <w:lastRenderedPageBreak/>
        <w:t>1104 última edición. Para los complementos, como alternativa, puede ser usada la norma ASME Sección IX.</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Calificación de soldadores </w:t>
      </w:r>
    </w:p>
    <w:p w:rsidR="000403F0" w:rsidRPr="000403F0" w:rsidRDefault="000403F0" w:rsidP="000403F0">
      <w:pPr>
        <w:pStyle w:val="Prrafodelista"/>
        <w:ind w:left="792"/>
        <w:jc w:val="both"/>
        <w:rPr>
          <w:sz w:val="20"/>
          <w:szCs w:val="20"/>
        </w:rPr>
      </w:pPr>
      <w:r w:rsidRPr="000403F0">
        <w:rPr>
          <w:sz w:val="20"/>
          <w:szCs w:val="20"/>
        </w:rPr>
        <w:t>La calificación de los soldadores es imprescindible para el inicio de las obras y deberán cumplirse lo siguiente:</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403F0" w:rsidRPr="000403F0" w:rsidRDefault="000403F0" w:rsidP="002655D0">
      <w:pPr>
        <w:pStyle w:val="Prrafodelista"/>
        <w:numPr>
          <w:ilvl w:val="0"/>
          <w:numId w:val="13"/>
        </w:numPr>
        <w:rPr>
          <w:sz w:val="20"/>
          <w:szCs w:val="20"/>
          <w:lang w:val="es-ES"/>
        </w:rPr>
      </w:pPr>
      <w:r w:rsidRPr="000403F0">
        <w:rPr>
          <w:sz w:val="20"/>
          <w:szCs w:val="20"/>
          <w:lang w:val="es-ES"/>
        </w:rPr>
        <w:t>Cada soldador deberá identificar su trabajo colocando su marca al lado de cada soldadura mediante un marcador que no sea borrado por el agua o manipuleo.</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El contratista no podrá dar inicio a la soldadura sin antes tener la aprobación por parte del supervisor de la WPS y la calificación de los soldadores que participarán en la soldadura de juntas durante la construcción. </w:t>
      </w:r>
    </w:p>
    <w:p w:rsidR="000403F0" w:rsidRPr="000403F0" w:rsidRDefault="000403F0" w:rsidP="000403F0">
      <w:pPr>
        <w:pStyle w:val="Prrafodelista"/>
        <w:rPr>
          <w:b/>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Identificación de soldadores </w:t>
      </w:r>
    </w:p>
    <w:p w:rsidR="000403F0" w:rsidRPr="000403F0" w:rsidRDefault="000403F0" w:rsidP="000403F0">
      <w:pPr>
        <w:pStyle w:val="Prrafodelista"/>
        <w:ind w:left="792"/>
        <w:jc w:val="both"/>
        <w:rPr>
          <w:sz w:val="20"/>
          <w:szCs w:val="20"/>
        </w:rPr>
      </w:pPr>
      <w:r w:rsidRPr="000403F0">
        <w:rPr>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0403F0">
        <w:rPr>
          <w:sz w:val="20"/>
          <w:szCs w:val="20"/>
        </w:rPr>
        <w:t>Welding</w:t>
      </w:r>
      <w:proofErr w:type="spellEnd"/>
      <w:r w:rsidRPr="000403F0">
        <w:rPr>
          <w:sz w:val="20"/>
          <w:szCs w:val="20"/>
        </w:rPr>
        <w:t xml:space="preserve"> </w:t>
      </w:r>
      <w:proofErr w:type="spellStart"/>
      <w:r w:rsidRPr="000403F0">
        <w:rPr>
          <w:sz w:val="20"/>
          <w:szCs w:val="20"/>
        </w:rPr>
        <w:t>Procedure</w:t>
      </w:r>
      <w:proofErr w:type="spellEnd"/>
      <w:r w:rsidRPr="000403F0">
        <w:rPr>
          <w:sz w:val="20"/>
          <w:szCs w:val="20"/>
        </w:rPr>
        <w:t xml:space="preserve"> </w:t>
      </w:r>
      <w:proofErr w:type="spellStart"/>
      <w:r w:rsidRPr="000403F0">
        <w:rPr>
          <w:sz w:val="20"/>
          <w:szCs w:val="20"/>
        </w:rPr>
        <w:t>Specification</w:t>
      </w:r>
      <w:proofErr w:type="spellEnd"/>
      <w:r w:rsidRPr="000403F0">
        <w:rPr>
          <w:sz w:val="20"/>
          <w:szCs w:val="20"/>
        </w:rPr>
        <w:t xml:space="preserve"> o Especificación del Procedimiento de Soldadura), rango de espesor calificado, rango de diámetro calificado, fecha de vencimiento calificación de soldador.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Se debe tomar en cuenta que el cuño será único durante el proyecto, no se debe permitir otro soldador utilice el mismo cuño. En cada junta soldada, el soldador deberá identificar con su cuño el pase realizado por su persona.</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Electrodos para soldar</w:t>
      </w:r>
    </w:p>
    <w:p w:rsidR="000403F0" w:rsidRPr="000403F0" w:rsidRDefault="000403F0" w:rsidP="000403F0">
      <w:pPr>
        <w:pStyle w:val="Prrafodelista"/>
        <w:ind w:left="792"/>
        <w:jc w:val="both"/>
        <w:rPr>
          <w:sz w:val="20"/>
          <w:szCs w:val="20"/>
        </w:rPr>
      </w:pPr>
      <w:r w:rsidRPr="000403F0">
        <w:rPr>
          <w:sz w:val="20"/>
          <w:szCs w:val="20"/>
        </w:rPr>
        <w:t>Los electrodos para soldar a utilizar durante la construcción el contratista deberán seguir las siguientes recomendaciones:</w:t>
      </w:r>
    </w:p>
    <w:p w:rsidR="000403F0" w:rsidRPr="000403F0" w:rsidRDefault="000403F0" w:rsidP="000403F0">
      <w:pPr>
        <w:pStyle w:val="Prrafodelista"/>
        <w:ind w:left="792"/>
        <w:jc w:val="both"/>
        <w:rPr>
          <w:sz w:val="20"/>
          <w:szCs w:val="20"/>
        </w:rPr>
      </w:pP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a utilizar deben contar con su respectivo certificado de calidad y  deberá ser compatible con el material base y de acuerdo a lo especificado en la WPS.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En el recibimiento de los electrodos se debe efectuar una inspección visual de los empaques por lote.</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 xml:space="preserve">Los empaques de  electrodos revestidos y de flujo no deben presentar  defectos que provoquen la contaminación y daño en los electrodos. </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Es muy importante que los envases estén herméticamente cerrados.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revestidos deben disponer de identificación individual por medio de una inscripción legible, constatando por lo menos la referencia comercial indicada en el empaque.</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La varilla debe ser identificada, por tipo, en ambas extremidades.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revestidos, deben ser verificados por muestra si las siguientes características están presentes:</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Regularidad y continuidad del revestimiento</w:t>
      </w:r>
    </w:p>
    <w:p w:rsidR="000403F0" w:rsidRPr="000403F0" w:rsidRDefault="000403F0" w:rsidP="002655D0">
      <w:pPr>
        <w:pStyle w:val="Prrafodelista"/>
        <w:numPr>
          <w:ilvl w:val="0"/>
          <w:numId w:val="15"/>
        </w:numPr>
        <w:jc w:val="both"/>
        <w:rPr>
          <w:sz w:val="20"/>
          <w:szCs w:val="20"/>
          <w:lang w:val="es-ES"/>
        </w:rPr>
      </w:pPr>
      <w:proofErr w:type="spellStart"/>
      <w:r w:rsidRPr="000403F0">
        <w:rPr>
          <w:sz w:val="20"/>
          <w:szCs w:val="20"/>
          <w:lang w:val="es-ES"/>
        </w:rPr>
        <w:t>Concentricidad</w:t>
      </w:r>
      <w:proofErr w:type="spellEnd"/>
      <w:r w:rsidRPr="000403F0">
        <w:rPr>
          <w:sz w:val="20"/>
          <w:szCs w:val="20"/>
          <w:lang w:val="es-ES"/>
        </w:rPr>
        <w:t xml:space="preserve">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Largo del cuerpo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Diámetro del alma</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Adherencia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Ausencia de oxidación</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Ausencia de deformación o alabeos</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Integridad de la punta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La unidad para el tamaño del lote y de la muestra es considerada en número de electrodos. Considerar para el muestreo solamente electrodos de una misma corrida.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Efectuar el muestreo abriendo por lo menos 1 (un) empaque por cada 10 (diez) recibidos y retirar la muestra igualmente parcelada entre los empaques abiertos, de forma aleatoria.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Para los electrodos desnudos, las varillas o alambres deben ser verificados por muestreo, si las siguientes características  están presentes: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diámetro del electrodo desnudo, varilla o alambre</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ausencia de oxidación</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Para electrodos desnudos las varillas, la unidad para el tamaño de lote y de la muestra es considerada en número de estos materiales; para alambre es considerada en número de carretes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Considerar para el muestreo solamente electrodos desnudos, varillas o alambres de una misma corrida. Electrodo desnudo, varilla o alambre con señales de oxidación son inaceptables.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 xml:space="preserve">Para el almacenamiento se debe tomar en cuenta todas las recomendaciones proporcionadas por el fabricante del electrodo. </w:t>
      </w:r>
    </w:p>
    <w:p w:rsidR="000403F0" w:rsidRDefault="000403F0" w:rsidP="000403F0">
      <w:pPr>
        <w:pStyle w:val="Prrafodelista"/>
        <w:jc w:val="both"/>
        <w:rPr>
          <w:sz w:val="20"/>
          <w:szCs w:val="20"/>
          <w:lang w:val="es-ES"/>
        </w:rPr>
      </w:pPr>
    </w:p>
    <w:p w:rsidR="007173A4" w:rsidRPr="000403F0" w:rsidRDefault="007173A4"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lastRenderedPageBreak/>
        <w:t xml:space="preserve">Soldadura de tuberías y accesorios </w:t>
      </w:r>
    </w:p>
    <w:p w:rsidR="000403F0" w:rsidRPr="000403F0" w:rsidRDefault="000403F0" w:rsidP="000403F0">
      <w:pPr>
        <w:pStyle w:val="Prrafodelista"/>
        <w:ind w:left="792"/>
        <w:jc w:val="both"/>
        <w:rPr>
          <w:sz w:val="20"/>
          <w:szCs w:val="20"/>
        </w:rPr>
      </w:pPr>
      <w:r w:rsidRPr="000403F0">
        <w:rPr>
          <w:sz w:val="20"/>
          <w:szCs w:val="20"/>
        </w:rPr>
        <w:t xml:space="preserve">Para realizar la soldadura el contratista durante la ejecución debe considerar lo siguiente: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Se debe considerar una adecuada preparación de los biseles y el ajuste de las piezas que deben ser verificadas por medio de calibradores y estarán de acuerdo al WPS.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Cuando fuera necesaria la remoción de una soldadura circunferencial, ésta debe  ser realizada a través de un anillo cuyo corte esté a lo mínimo a 50 mm de distancia del eje de la soldadura.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trabajo de soldadura podrá ser suspendido por requerimiento del supervisor cuando las condiciones atmosféricas o el mal trabajo de soldadura impidan su normal prosecución.</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Cada soldadura tendrá por lo menos tres pasadas, la soldadura terminada estará libre de huecos, inclusiones no metálicas, burbujas de aire y otros defectos.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Si a juicio del supervisor la soldadura adolece de fallas o defectos se deberá terminar el arreglo en un tiempo suficientemente corto para no retrasar operaciones subsiguientes.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Las soldaduras terminadas serán limpiadas con cepillo de acero para remover la escoria y óxido para facilitar la inspección visual.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Los caños que tengan defectos en sus extremos tales como laminación o rajaduras deberán ser sacados de la línea en construcción.</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Los caños que tengan defectos en sus extremos serán cortados y nuevamente biselados.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avance de soldadura la segunda pasada (</w:t>
      </w:r>
      <w:proofErr w:type="spellStart"/>
      <w:r w:rsidRPr="000403F0">
        <w:rPr>
          <w:sz w:val="20"/>
          <w:szCs w:val="20"/>
          <w:lang w:val="es-ES"/>
        </w:rPr>
        <w:t>hot</w:t>
      </w:r>
      <w:proofErr w:type="spellEnd"/>
      <w:r w:rsidRPr="000403F0">
        <w:rPr>
          <w:sz w:val="20"/>
          <w:szCs w:val="20"/>
          <w:lang w:val="es-ES"/>
        </w:rPr>
        <w:t xml:space="preserve"> </w:t>
      </w:r>
      <w:proofErr w:type="spellStart"/>
      <w:r w:rsidRPr="000403F0">
        <w:rPr>
          <w:sz w:val="20"/>
          <w:szCs w:val="20"/>
          <w:lang w:val="es-ES"/>
        </w:rPr>
        <w:t>pass</w:t>
      </w:r>
      <w:proofErr w:type="spellEnd"/>
      <w:r w:rsidRPr="000403F0">
        <w:rPr>
          <w:sz w:val="20"/>
          <w:szCs w:val="20"/>
          <w:lang w:val="es-ES"/>
        </w:rPr>
        <w:t>) deberá ser efectuada inmediatamente después de la primera pasada.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No se permitirá soldar ningún caño más allá del avance de la zanja, salvo aprobación del supervisor de YPFB.</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Si a juicio del supervisor se requiere cortar la soldadura el contratista facilitará los medios para ello.</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supervisor puede exigir el cambio de uno o más soldadores que hayan cometido errores, aunque fueran aprobados en los exámenes iniciales.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Todas las soldaduras comenzadas en el día deberán ser terminadas en el día.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Antes del acoplado de los tubos, se debe efectuar una inspección y limpieza interna,  con el propósito de chequear material extraño y la detección de aplastamientos  que puedan </w:t>
      </w:r>
      <w:r w:rsidRPr="000403F0">
        <w:rPr>
          <w:sz w:val="20"/>
          <w:szCs w:val="20"/>
          <w:lang w:val="es-ES"/>
        </w:rPr>
        <w:lastRenderedPageBreak/>
        <w:t>perjudicar la soldadura y/o el paso de los “</w:t>
      </w:r>
      <w:proofErr w:type="spellStart"/>
      <w:r w:rsidRPr="000403F0">
        <w:rPr>
          <w:sz w:val="20"/>
          <w:szCs w:val="20"/>
          <w:lang w:val="es-ES"/>
        </w:rPr>
        <w:t>pigs</w:t>
      </w:r>
      <w:proofErr w:type="spellEnd"/>
      <w:r w:rsidRPr="000403F0">
        <w:rPr>
          <w:sz w:val="20"/>
          <w:szCs w:val="20"/>
          <w:lang w:val="es-ES"/>
        </w:rPr>
        <w:t>” (chanchos) de limpieza. Oportunamente se debe identificar, en las extremidades, la posición de la costura longitudinal.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Todos los biseles de campo de los tubos deben ser realizados y acabados utilizando un equipo mecánico u </w:t>
      </w:r>
      <w:proofErr w:type="spellStart"/>
      <w:r w:rsidRPr="000403F0">
        <w:rPr>
          <w:sz w:val="20"/>
          <w:szCs w:val="20"/>
          <w:lang w:val="es-ES"/>
        </w:rPr>
        <w:t>oxi</w:t>
      </w:r>
      <w:proofErr w:type="spellEnd"/>
      <w:r w:rsidRPr="000403F0">
        <w:rPr>
          <w:sz w:val="20"/>
          <w:szCs w:val="20"/>
          <w:lang w:val="es-ES"/>
        </w:rPr>
        <w:t xml:space="preserve">-acetileno, de acuerdo con los criterios de acabado del bisel previsto en la EPS y API </w:t>
      </w:r>
      <w:proofErr w:type="spellStart"/>
      <w:r w:rsidRPr="000403F0">
        <w:rPr>
          <w:sz w:val="20"/>
          <w:szCs w:val="20"/>
          <w:lang w:val="es-ES"/>
        </w:rPr>
        <w:t>Spec</w:t>
      </w:r>
      <w:proofErr w:type="spellEnd"/>
      <w:r w:rsidRPr="000403F0">
        <w:rPr>
          <w:sz w:val="20"/>
          <w:szCs w:val="20"/>
          <w:lang w:val="es-ES"/>
        </w:rPr>
        <w:t>. 5L.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0403F0">
        <w:rPr>
          <w:sz w:val="20"/>
          <w:szCs w:val="20"/>
          <w:lang w:val="es-ES"/>
        </w:rPr>
        <w:t>Std</w:t>
      </w:r>
      <w:proofErr w:type="spellEnd"/>
      <w:r w:rsidRPr="000403F0">
        <w:rPr>
          <w:sz w:val="20"/>
          <w:szCs w:val="20"/>
          <w:lang w:val="es-ES"/>
        </w:rPr>
        <w:t>. 1104.</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0403F0">
        <w:rPr>
          <w:sz w:val="20"/>
          <w:szCs w:val="20"/>
          <w:lang w:val="es-ES"/>
        </w:rPr>
        <w:t>lingadas</w:t>
      </w:r>
      <w:proofErr w:type="spellEnd"/>
      <w:r w:rsidRPr="000403F0">
        <w:rPr>
          <w:sz w:val="20"/>
          <w:szCs w:val="20"/>
          <w:lang w:val="es-ES"/>
        </w:rPr>
        <w:t xml:space="preserve"> que puedan ser sometidas a tensión durante la soldadura, el movimiento sólo debe ser efectuada después de la conclusión del segundo pase.</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La temperatura de pre-calentamiento, estipulada en el procedimiento de soldadura, calificada, debe ser mantenida durante toda la soldadura y en toda la extensión de la junta.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pre-calentamiento de tubos es permitido el uso de soplete con llama no concentrada, de manera tal que sea garantizada la uniformidad de temperatura en toda la junta.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intervalo de tiempo entre el término del primer pase de raíz y el inicio del segundo pase (“</w:t>
      </w:r>
      <w:proofErr w:type="spellStart"/>
      <w:r w:rsidRPr="000403F0">
        <w:rPr>
          <w:sz w:val="20"/>
          <w:szCs w:val="20"/>
          <w:lang w:val="es-ES"/>
        </w:rPr>
        <w:t>hot</w:t>
      </w:r>
      <w:proofErr w:type="spellEnd"/>
      <w:r w:rsidRPr="000403F0">
        <w:rPr>
          <w:sz w:val="20"/>
          <w:szCs w:val="20"/>
          <w:lang w:val="es-ES"/>
        </w:rPr>
        <w:t xml:space="preserve"> </w:t>
      </w:r>
      <w:proofErr w:type="spellStart"/>
      <w:r w:rsidRPr="000403F0">
        <w:rPr>
          <w:sz w:val="20"/>
          <w:szCs w:val="20"/>
          <w:lang w:val="es-ES"/>
        </w:rPr>
        <w:t>pass</w:t>
      </w:r>
      <w:proofErr w:type="spellEnd"/>
      <w:r w:rsidRPr="000403F0">
        <w:rPr>
          <w:sz w:val="20"/>
          <w:szCs w:val="20"/>
          <w:lang w:val="es-ES"/>
        </w:rPr>
        <w:t>”), debe cumplir con el procedimiento de soldadura calificada. La calificación del Procedimiento de Soldadura debe ser usada la marcación entre el término del primer pase y el inicio del segundo pase en  su tiempo máximo.</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montaje se deben observar los siguientes cuidados adicionales:</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Mantener cerradas, por medio de tapas, las extremidades tramos soldados, a fin de evitar el ingreso de animales, agua, lodo y objetos extraños. No se permite la utilización de puntos de soldadura para la fijación de las tapas;</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Recoger las sobras de los tubos y restos de electrodos de soldadura, así como cualquier otros materiales utilizados en la operación de soldadura, los cuales deben ser ubicados en un sitio o lugar específico;</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Aprovechar los sobrantes de tubo que estuvieran en buen estado;</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lastRenderedPageBreak/>
        <w:t>Iniciar los pases de soldadura en lugares desfasados en relación a los anteriores y al inicio de un pase debe sobreponerse al final del pase anterior;</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 xml:space="preserve">No se permite el </w:t>
      </w:r>
      <w:proofErr w:type="spellStart"/>
      <w:r w:rsidRPr="000403F0">
        <w:rPr>
          <w:sz w:val="20"/>
          <w:szCs w:val="20"/>
          <w:lang w:val="es-ES"/>
        </w:rPr>
        <w:t>punzonamiento</w:t>
      </w:r>
      <w:proofErr w:type="spellEnd"/>
      <w:r w:rsidRPr="000403F0">
        <w:rPr>
          <w:sz w:val="20"/>
          <w:szCs w:val="20"/>
          <w:lang w:val="es-ES"/>
        </w:rPr>
        <w:t xml:space="preserve"> de las soldaduras.</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Inspección Visual de Soldadura </w:t>
      </w:r>
    </w:p>
    <w:p w:rsidR="000403F0" w:rsidRPr="000403F0" w:rsidRDefault="000403F0" w:rsidP="000403F0">
      <w:pPr>
        <w:pStyle w:val="Prrafodelista"/>
        <w:ind w:left="792"/>
        <w:jc w:val="both"/>
        <w:rPr>
          <w:sz w:val="20"/>
          <w:szCs w:val="20"/>
        </w:rPr>
      </w:pPr>
      <w:r w:rsidRPr="000403F0">
        <w:rPr>
          <w:sz w:val="20"/>
          <w:szCs w:val="20"/>
        </w:rPr>
        <w:t xml:space="preserve">El inspector de soldadura del contratista deberá aprobar el 100% de la realización de juntas, deberá inspeccionar la buena ejecución de soldadura, electrodos, biseles, amperaje de </w:t>
      </w:r>
      <w:proofErr w:type="spellStart"/>
      <w:r w:rsidRPr="000403F0">
        <w:rPr>
          <w:sz w:val="20"/>
          <w:szCs w:val="20"/>
        </w:rPr>
        <w:t>motosoldadoras</w:t>
      </w:r>
      <w:proofErr w:type="spellEnd"/>
      <w:r w:rsidRPr="000403F0">
        <w:rPr>
          <w:sz w:val="20"/>
          <w:szCs w:val="20"/>
        </w:rPr>
        <w:t xml:space="preserve">, acabado de soldadura, etc. De manera tal que la el proceso de soldadura cumpla con las normas aplicables vigentes y se dé estricto cumplimiento al WPS. </w:t>
      </w:r>
    </w:p>
    <w:p w:rsidR="000403F0" w:rsidRPr="000403F0" w:rsidRDefault="000403F0" w:rsidP="000403F0">
      <w:pPr>
        <w:pStyle w:val="Prrafodelista"/>
        <w:ind w:left="792"/>
        <w:jc w:val="both"/>
        <w:rPr>
          <w:sz w:val="20"/>
          <w:szCs w:val="20"/>
        </w:rPr>
      </w:pPr>
      <w:r w:rsidRPr="000403F0">
        <w:rPr>
          <w:sz w:val="20"/>
          <w:szCs w:val="20"/>
        </w:rPr>
        <w:t xml:space="preserve"> </w:t>
      </w:r>
    </w:p>
    <w:p w:rsidR="000403F0" w:rsidRPr="000403F0" w:rsidRDefault="000403F0" w:rsidP="000403F0">
      <w:pPr>
        <w:pStyle w:val="Prrafodelista"/>
        <w:ind w:left="792"/>
        <w:jc w:val="both"/>
        <w:rPr>
          <w:sz w:val="20"/>
          <w:szCs w:val="20"/>
        </w:rPr>
      </w:pPr>
      <w:r w:rsidRPr="000403F0">
        <w:rPr>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Reparación de soldadura </w:t>
      </w:r>
    </w:p>
    <w:p w:rsidR="000403F0" w:rsidRPr="000403F0" w:rsidRDefault="000403F0" w:rsidP="000403F0">
      <w:pPr>
        <w:pStyle w:val="Prrafodelista"/>
        <w:ind w:left="792"/>
        <w:jc w:val="both"/>
        <w:rPr>
          <w:sz w:val="20"/>
          <w:szCs w:val="20"/>
        </w:rPr>
      </w:pPr>
      <w:r w:rsidRPr="000403F0">
        <w:rPr>
          <w:sz w:val="20"/>
          <w:szCs w:val="20"/>
        </w:rPr>
        <w:t>Para realizar la reparación de soldadura deberá contar una nueva WPS y deberá ser aplicable para el tipo de reparación a realizar.</w:t>
      </w:r>
    </w:p>
    <w:p w:rsidR="000403F0" w:rsidRPr="000403F0" w:rsidRDefault="000403F0" w:rsidP="000403F0">
      <w:pPr>
        <w:pStyle w:val="Prrafodelista"/>
        <w:ind w:left="792"/>
        <w:jc w:val="both"/>
        <w:rPr>
          <w:sz w:val="20"/>
          <w:szCs w:val="20"/>
        </w:rPr>
      </w:pPr>
      <w:r w:rsidRPr="000403F0">
        <w:rPr>
          <w:sz w:val="20"/>
          <w:szCs w:val="20"/>
        </w:rPr>
        <w:t xml:space="preserve">Toda la junta rechazada durante la inspección visual o ensayos no destructivos deberá ser reparada y examinada nuevamente por los mismos métodos que se utilizaron en las inspecciones preliminares. </w:t>
      </w:r>
    </w:p>
    <w:p w:rsidR="000403F0" w:rsidRPr="000403F0" w:rsidRDefault="000403F0" w:rsidP="000403F0">
      <w:pPr>
        <w:pStyle w:val="Prrafodelista"/>
        <w:ind w:left="792"/>
        <w:jc w:val="both"/>
        <w:rPr>
          <w:sz w:val="20"/>
          <w:szCs w:val="20"/>
        </w:rPr>
      </w:pPr>
      <w:r w:rsidRPr="000403F0">
        <w:rPr>
          <w:sz w:val="20"/>
          <w:szCs w:val="20"/>
        </w:rPr>
        <w:t xml:space="preserve">Ninguna junta puede ser reparada por segunda vez. En caso de existir una reparación rechazada, la junta deberá ser cortada y una nueva soldadura deberá ser realizada.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Remoción de los defectos </w:t>
      </w:r>
    </w:p>
    <w:p w:rsidR="000403F0" w:rsidRPr="000403F0" w:rsidRDefault="000403F0" w:rsidP="000403F0">
      <w:pPr>
        <w:pStyle w:val="Prrafodelista"/>
        <w:ind w:left="792"/>
        <w:jc w:val="both"/>
        <w:rPr>
          <w:sz w:val="20"/>
          <w:szCs w:val="20"/>
        </w:rPr>
      </w:pPr>
      <w:r w:rsidRPr="000403F0">
        <w:rPr>
          <w:sz w:val="20"/>
          <w:szCs w:val="20"/>
        </w:rPr>
        <w:t xml:space="preserve">Una vez obtenido el informe de ensayo no destructivo, se debe marcar el lugar y tamaño exacto del defecto con un marcador metálico.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403F0" w:rsidRPr="000403F0" w:rsidRDefault="000403F0" w:rsidP="000403F0">
      <w:pPr>
        <w:pStyle w:val="Prrafodelista"/>
        <w:jc w:val="both"/>
        <w:rPr>
          <w:sz w:val="20"/>
          <w:szCs w:val="20"/>
          <w:lang w:val="es-ES"/>
        </w:rPr>
      </w:pPr>
      <w:r w:rsidRPr="000403F0">
        <w:rPr>
          <w:sz w:val="20"/>
          <w:szCs w:val="20"/>
          <w:lang w:val="es-ES"/>
        </w:rPr>
        <w:t xml:space="preserve">En caso que el defecto tenga una extensión mayor al 30% de la longitud total de la junta, se recomienda el corte de la mima para realizar una soldadura nueva. </w:t>
      </w:r>
    </w:p>
    <w:p w:rsidR="000403F0" w:rsidRPr="000403F0" w:rsidRDefault="000403F0" w:rsidP="000403F0">
      <w:pPr>
        <w:pStyle w:val="Prrafodelista"/>
        <w:jc w:val="both"/>
        <w:rPr>
          <w:sz w:val="20"/>
          <w:szCs w:val="20"/>
          <w:lang w:val="es-ES"/>
        </w:rPr>
      </w:pPr>
      <w:r w:rsidRPr="000403F0">
        <w:rPr>
          <w:sz w:val="20"/>
          <w:szCs w:val="20"/>
          <w:lang w:val="es-ES"/>
        </w:rPr>
        <w:lastRenderedPageBreak/>
        <w:t>Para realizar una reparación se debe remover el metal de soldadura hasta darle la altura y ángulo aproximado del bisel original.</w:t>
      </w:r>
    </w:p>
    <w:p w:rsidR="000403F0" w:rsidRPr="000403F0" w:rsidRDefault="000403F0" w:rsidP="000403F0">
      <w:pPr>
        <w:pStyle w:val="Prrafodelista"/>
        <w:jc w:val="both"/>
        <w:rPr>
          <w:sz w:val="20"/>
          <w:szCs w:val="20"/>
          <w:lang w:val="es-ES"/>
        </w:rPr>
      </w:pPr>
      <w:r w:rsidRPr="000403F0">
        <w:rPr>
          <w:sz w:val="20"/>
          <w:szCs w:val="20"/>
          <w:lang w:val="es-ES"/>
        </w:rPr>
        <w:t xml:space="preserve">En caso de existir varias reparaciones en distinto lugar de una misma junta, estas deben ser realizadas una a una, con el objeto de evitar sobreesfuerzos en la soldadura. </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Identificación de juntas</w:t>
      </w:r>
    </w:p>
    <w:p w:rsidR="000403F0" w:rsidRPr="000403F0" w:rsidRDefault="000403F0" w:rsidP="000403F0">
      <w:pPr>
        <w:pStyle w:val="Prrafodelista"/>
        <w:ind w:left="792"/>
        <w:jc w:val="both"/>
        <w:rPr>
          <w:sz w:val="20"/>
          <w:szCs w:val="20"/>
        </w:rPr>
      </w:pPr>
      <w:r w:rsidRPr="000403F0">
        <w:rPr>
          <w:sz w:val="20"/>
          <w:szCs w:val="20"/>
        </w:rPr>
        <w:t xml:space="preserve">Las juntas reparadas deberán ser identificadas con la siguiente nomenclatura: </w:t>
      </w:r>
    </w:p>
    <w:p w:rsidR="000403F0" w:rsidRPr="000403F0" w:rsidRDefault="000403F0" w:rsidP="000403F0">
      <w:pPr>
        <w:pStyle w:val="Prrafodelista"/>
        <w:ind w:left="792"/>
        <w:jc w:val="both"/>
        <w:rPr>
          <w:sz w:val="20"/>
          <w:szCs w:val="20"/>
        </w:rPr>
      </w:pPr>
      <w:r w:rsidRPr="000403F0">
        <w:rPr>
          <w:sz w:val="20"/>
          <w:szCs w:val="20"/>
        </w:rPr>
        <w:t>Reparación: R</w:t>
      </w:r>
    </w:p>
    <w:p w:rsidR="000403F0" w:rsidRPr="000403F0" w:rsidRDefault="000403F0" w:rsidP="000403F0">
      <w:pPr>
        <w:pStyle w:val="Prrafodelista"/>
        <w:ind w:left="792"/>
        <w:jc w:val="both"/>
        <w:rPr>
          <w:sz w:val="20"/>
          <w:szCs w:val="20"/>
        </w:rPr>
      </w:pPr>
      <w:r w:rsidRPr="000403F0">
        <w:rPr>
          <w:sz w:val="20"/>
          <w:szCs w:val="20"/>
        </w:rPr>
        <w:t>Corte: C</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Todas las juntas reparadas llevarán la identificación (cuño) del soldador que realizó dicha reparación. Toda junta reparada deberá ser identificada para que pueda ser fácilmente rastreada.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Control de desempeño de soldadores </w:t>
      </w:r>
    </w:p>
    <w:p w:rsidR="000403F0" w:rsidRPr="000403F0" w:rsidRDefault="000403F0" w:rsidP="000403F0">
      <w:pPr>
        <w:pStyle w:val="Prrafodelista"/>
        <w:ind w:left="792"/>
        <w:jc w:val="both"/>
        <w:rPr>
          <w:sz w:val="20"/>
          <w:szCs w:val="20"/>
        </w:rPr>
      </w:pPr>
      <w:r w:rsidRPr="000403F0">
        <w:rPr>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0403F0" w:rsidRPr="000403F0" w:rsidRDefault="000403F0" w:rsidP="000403F0">
      <w:pPr>
        <w:pStyle w:val="Prrafodelista"/>
        <w:ind w:left="792"/>
        <w:jc w:val="both"/>
        <w:rPr>
          <w:sz w:val="20"/>
          <w:szCs w:val="20"/>
        </w:rPr>
      </w:pPr>
      <w:r w:rsidRPr="000403F0">
        <w:rPr>
          <w:sz w:val="20"/>
          <w:szCs w:val="20"/>
        </w:rPr>
        <w:t xml:space="preserve">Se debe llevar un acumulado de la medición de desempeño de soldadores que podrá ser de forma cuantitativa o en forma de porcentaje, para así tomar las medidas correctivas. </w:t>
      </w:r>
    </w:p>
    <w:p w:rsidR="000403F0" w:rsidRPr="000403F0" w:rsidRDefault="000403F0" w:rsidP="000403F0">
      <w:pPr>
        <w:pStyle w:val="Prrafodelista"/>
        <w:ind w:left="792"/>
        <w:jc w:val="both"/>
        <w:rPr>
          <w:sz w:val="20"/>
          <w:szCs w:val="20"/>
        </w:rPr>
      </w:pPr>
      <w:r w:rsidRPr="000403F0">
        <w:rPr>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Calidad, Salud, Seguridad y Medio Ambiente.</w:t>
      </w:r>
    </w:p>
    <w:p w:rsidR="000403F0" w:rsidRPr="000403F0" w:rsidRDefault="000403F0" w:rsidP="000403F0">
      <w:pPr>
        <w:pStyle w:val="Prrafodelista"/>
        <w:ind w:left="792"/>
        <w:jc w:val="both"/>
        <w:rPr>
          <w:sz w:val="20"/>
          <w:szCs w:val="20"/>
        </w:rPr>
      </w:pPr>
      <w:r w:rsidRPr="000403F0">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03F0" w:rsidRPr="000403F0" w:rsidRDefault="000403F0" w:rsidP="000403F0">
      <w:pPr>
        <w:pStyle w:val="Prrafodelista"/>
        <w:ind w:left="792"/>
        <w:jc w:val="both"/>
        <w:rPr>
          <w:sz w:val="20"/>
          <w:szCs w:val="20"/>
        </w:rPr>
      </w:pPr>
      <w:r w:rsidRPr="000403F0">
        <w:rPr>
          <w:sz w:val="20"/>
          <w:szCs w:val="20"/>
        </w:rPr>
        <w:t xml:space="preserve">Todo el personal involucrado en la actividad debe utilizar el EPP apropiado como ser: ropa de trabajo, casco, guantes, botas de seguridad, gafas, etc. </w:t>
      </w:r>
    </w:p>
    <w:p w:rsidR="000403F0" w:rsidRPr="000403F0" w:rsidRDefault="000403F0" w:rsidP="000403F0">
      <w:pPr>
        <w:pStyle w:val="Prrafodelista"/>
        <w:ind w:left="792"/>
        <w:jc w:val="both"/>
        <w:rPr>
          <w:sz w:val="20"/>
          <w:szCs w:val="20"/>
        </w:rPr>
      </w:pPr>
      <w:r w:rsidRPr="000403F0">
        <w:rPr>
          <w:sz w:val="20"/>
          <w:szCs w:val="20"/>
        </w:rPr>
        <w:t>Se debe limitar los trabajos cuando las condiciones climáticas sean adversas (lluvias, vientos fuertes, polvareda, etc.</w:t>
      </w:r>
    </w:p>
    <w:p w:rsidR="000403F0" w:rsidRPr="000403F0" w:rsidRDefault="000403F0" w:rsidP="000403F0">
      <w:pPr>
        <w:pStyle w:val="Prrafodelista"/>
        <w:ind w:left="792"/>
        <w:jc w:val="both"/>
        <w:rPr>
          <w:sz w:val="20"/>
          <w:szCs w:val="20"/>
        </w:rPr>
      </w:pPr>
      <w:r w:rsidRPr="000403F0">
        <w:rPr>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0403F0">
        <w:rPr>
          <w:sz w:val="20"/>
          <w:szCs w:val="20"/>
        </w:rPr>
        <w:t>welding</w:t>
      </w:r>
      <w:proofErr w:type="spellEnd"/>
      <w:r w:rsidRPr="000403F0">
        <w:rPr>
          <w:sz w:val="20"/>
          <w:szCs w:val="20"/>
        </w:rPr>
        <w:t xml:space="preserve"> </w:t>
      </w:r>
      <w:proofErr w:type="spellStart"/>
      <w:r w:rsidRPr="000403F0">
        <w:rPr>
          <w:sz w:val="20"/>
          <w:szCs w:val="20"/>
        </w:rPr>
        <w:t>map</w:t>
      </w:r>
      <w:proofErr w:type="spellEnd"/>
      <w:r w:rsidRPr="000403F0">
        <w:rPr>
          <w:sz w:val="20"/>
          <w:szCs w:val="20"/>
        </w:rPr>
        <w:t xml:space="preserve">, etc. En el </w:t>
      </w:r>
      <w:proofErr w:type="spellStart"/>
      <w:r w:rsidRPr="000403F0">
        <w:rPr>
          <w:sz w:val="20"/>
          <w:szCs w:val="20"/>
        </w:rPr>
        <w:t>welding</w:t>
      </w:r>
      <w:proofErr w:type="spellEnd"/>
      <w:r w:rsidRPr="000403F0">
        <w:rPr>
          <w:sz w:val="20"/>
          <w:szCs w:val="20"/>
        </w:rPr>
        <w:t xml:space="preserve"> </w:t>
      </w:r>
      <w:proofErr w:type="spellStart"/>
      <w:r w:rsidRPr="000403F0">
        <w:rPr>
          <w:sz w:val="20"/>
          <w:szCs w:val="20"/>
        </w:rPr>
        <w:t>map</w:t>
      </w:r>
      <w:proofErr w:type="spellEnd"/>
      <w:r w:rsidRPr="000403F0">
        <w:rPr>
          <w:sz w:val="20"/>
          <w:szCs w:val="20"/>
        </w:rPr>
        <w:t xml:space="preserve"> deben ir incluidos aquellas juntas que fueron reparadas, cortadas y otros datos necesarios.</w:t>
      </w:r>
    </w:p>
    <w:p w:rsidR="000403F0" w:rsidRDefault="000403F0" w:rsidP="000403F0">
      <w:pPr>
        <w:pStyle w:val="Prrafodelista"/>
        <w:ind w:left="792"/>
        <w:jc w:val="both"/>
        <w:rPr>
          <w:sz w:val="20"/>
          <w:szCs w:val="20"/>
        </w:rPr>
      </w:pPr>
    </w:p>
    <w:p w:rsidR="007173A4" w:rsidRDefault="007173A4" w:rsidP="000403F0">
      <w:pPr>
        <w:pStyle w:val="Prrafodelista"/>
        <w:ind w:left="792"/>
        <w:jc w:val="both"/>
        <w:rPr>
          <w:sz w:val="20"/>
          <w:szCs w:val="20"/>
        </w:rPr>
      </w:pPr>
    </w:p>
    <w:p w:rsidR="007173A4" w:rsidRPr="000403F0" w:rsidRDefault="007173A4"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lastRenderedPageBreak/>
        <w:t>MEDIDAS DE MITIGACIÓN AMBIENTAL</w:t>
      </w:r>
    </w:p>
    <w:p w:rsidR="000403F0" w:rsidRPr="000403F0" w:rsidRDefault="000403F0" w:rsidP="000403F0">
      <w:pPr>
        <w:pStyle w:val="Prrafodelista"/>
        <w:ind w:left="792"/>
        <w:jc w:val="both"/>
        <w:rPr>
          <w:sz w:val="20"/>
          <w:szCs w:val="20"/>
        </w:rPr>
      </w:pPr>
      <w:r w:rsidRPr="000403F0">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El Contratista mantendrá un registro y hará informes acerca de la salud, la seguridad y el bienestar de las personas, así como de los daños a la propiedad, según lo solicite razonablemente el Ingeniero.</w:t>
      </w:r>
    </w:p>
    <w:p w:rsidR="000403F0" w:rsidRPr="005E1B29"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MEDICIÓN Y FORMA DE PAGO</w:t>
      </w:r>
    </w:p>
    <w:p w:rsidR="000403F0" w:rsidRPr="000403F0" w:rsidRDefault="000403F0" w:rsidP="000403F0">
      <w:pPr>
        <w:pStyle w:val="Prrafodelista"/>
        <w:ind w:left="792"/>
        <w:jc w:val="both"/>
        <w:rPr>
          <w:sz w:val="20"/>
          <w:szCs w:val="20"/>
        </w:rPr>
      </w:pPr>
      <w:r w:rsidRPr="000403F0">
        <w:rPr>
          <w:sz w:val="20"/>
          <w:szCs w:val="20"/>
        </w:rPr>
        <w:t xml:space="preserve">La soldadura de tuberías y accesorios será medido en juntas, tomando en cuenta el total de las juntas soldadas aprobadas durante la construcción. </w:t>
      </w:r>
    </w:p>
    <w:p w:rsidR="000403F0" w:rsidRPr="000403F0" w:rsidRDefault="000403F0" w:rsidP="000403F0">
      <w:pPr>
        <w:pStyle w:val="Prrafodelista"/>
        <w:ind w:left="792"/>
        <w:jc w:val="both"/>
        <w:rPr>
          <w:sz w:val="20"/>
          <w:szCs w:val="20"/>
        </w:rPr>
      </w:pPr>
      <w:r w:rsidRPr="000403F0">
        <w:rPr>
          <w:sz w:val="20"/>
          <w:szCs w:val="20"/>
        </w:rPr>
        <w:t>Este ítem ejecutado en un todo de acuerdo a las presentes especificaciones, medido según lo señalado y aprobado por el Supervisor de Obra, será cancelado al precio unitario de la propuesta aceptada.</w:t>
      </w:r>
    </w:p>
    <w:p w:rsidR="000403F0" w:rsidRPr="000403F0" w:rsidRDefault="000403F0" w:rsidP="000403F0">
      <w:pPr>
        <w:pStyle w:val="Prrafodelista"/>
        <w:ind w:left="792"/>
        <w:jc w:val="both"/>
        <w:rPr>
          <w:sz w:val="20"/>
          <w:szCs w:val="20"/>
        </w:rPr>
      </w:pPr>
      <w:r w:rsidRPr="000403F0">
        <w:rPr>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lastRenderedPageBreak/>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0403F0" w:rsidRPr="000403F0" w:rsidRDefault="000403F0" w:rsidP="000403F0">
      <w:pPr>
        <w:pStyle w:val="Prrafodelista"/>
        <w:ind w:left="792"/>
        <w:jc w:val="both"/>
        <w:rPr>
          <w:sz w:val="20"/>
          <w:szCs w:val="20"/>
        </w:rPr>
      </w:pPr>
      <w:r w:rsidRPr="000403F0">
        <w:rPr>
          <w:sz w:val="20"/>
          <w:szCs w:val="20"/>
        </w:rPr>
        <w:t xml:space="preserve">Para realizar el pago de este ítem se debe presentar el respaldo de la actividad en base de los cómputos métricos donde se constate los trabajos realizados concernientes a este ítem. </w:t>
      </w:r>
    </w:p>
    <w:p w:rsidR="000403F0" w:rsidRPr="000403F0" w:rsidRDefault="000403F0" w:rsidP="000403F0">
      <w:pPr>
        <w:pStyle w:val="Prrafodelista"/>
        <w:ind w:left="792"/>
        <w:jc w:val="both"/>
        <w:rPr>
          <w:sz w:val="20"/>
          <w:szCs w:val="20"/>
        </w:rPr>
      </w:pPr>
    </w:p>
    <w:p w:rsidR="007173A4" w:rsidRDefault="007173A4" w:rsidP="007173A4">
      <w:pPr>
        <w:pStyle w:val="Prrafodelista"/>
        <w:numPr>
          <w:ilvl w:val="0"/>
          <w:numId w:val="1"/>
        </w:numPr>
        <w:jc w:val="both"/>
        <w:rPr>
          <w:b/>
          <w:sz w:val="20"/>
          <w:szCs w:val="20"/>
        </w:rPr>
      </w:pPr>
      <w:r w:rsidRPr="007173A4">
        <w:rPr>
          <w:b/>
          <w:sz w:val="20"/>
          <w:szCs w:val="20"/>
        </w:rPr>
        <w:t>SOLDADURA DE TUBERÍA Y ACCESORIOS DE ANC DN 4" SCH 40</w:t>
      </w:r>
    </w:p>
    <w:p w:rsidR="007173A4" w:rsidRDefault="007173A4" w:rsidP="007173A4">
      <w:pPr>
        <w:pStyle w:val="Prrafodelista"/>
        <w:ind w:left="360"/>
        <w:jc w:val="both"/>
        <w:rPr>
          <w:b/>
          <w:sz w:val="20"/>
          <w:szCs w:val="20"/>
        </w:rPr>
      </w:pPr>
    </w:p>
    <w:p w:rsidR="007173A4" w:rsidRPr="007173A4" w:rsidRDefault="007173A4" w:rsidP="007173A4">
      <w:pPr>
        <w:pStyle w:val="Prrafodelista"/>
        <w:ind w:left="360"/>
        <w:jc w:val="both"/>
        <w:rPr>
          <w:sz w:val="20"/>
          <w:szCs w:val="20"/>
        </w:rPr>
      </w:pPr>
      <w:r>
        <w:rPr>
          <w:sz w:val="20"/>
          <w:szCs w:val="20"/>
        </w:rPr>
        <w:t>Aplica lo establecido en el punto 8 de la presente sección.</w:t>
      </w:r>
    </w:p>
    <w:p w:rsidR="007173A4" w:rsidRDefault="007173A4" w:rsidP="007173A4">
      <w:pPr>
        <w:pStyle w:val="Prrafodelista"/>
        <w:ind w:left="360"/>
        <w:jc w:val="both"/>
        <w:rPr>
          <w:b/>
          <w:sz w:val="20"/>
          <w:szCs w:val="20"/>
        </w:rPr>
      </w:pPr>
    </w:p>
    <w:p w:rsidR="005E1B29" w:rsidRDefault="00E67677" w:rsidP="002655D0">
      <w:pPr>
        <w:pStyle w:val="Prrafodelista"/>
        <w:numPr>
          <w:ilvl w:val="0"/>
          <w:numId w:val="1"/>
        </w:numPr>
        <w:jc w:val="both"/>
        <w:rPr>
          <w:b/>
          <w:sz w:val="20"/>
          <w:szCs w:val="20"/>
        </w:rPr>
      </w:pPr>
      <w:r w:rsidRPr="00E67677">
        <w:rPr>
          <w:b/>
          <w:sz w:val="20"/>
          <w:szCs w:val="20"/>
        </w:rPr>
        <w:t>END POR RAD</w:t>
      </w:r>
      <w:r w:rsidR="007173A4">
        <w:rPr>
          <w:b/>
          <w:sz w:val="20"/>
          <w:szCs w:val="20"/>
        </w:rPr>
        <w:t>IOGRAFIA DE JUNTAS SOLDADAS DN 3</w:t>
      </w:r>
      <w:r w:rsidRPr="00E67677">
        <w:rPr>
          <w:b/>
          <w:sz w:val="20"/>
          <w:szCs w:val="20"/>
        </w:rPr>
        <w:t>" SCH 40</w:t>
      </w:r>
    </w:p>
    <w:p w:rsidR="007173A4" w:rsidRDefault="007173A4" w:rsidP="007173A4">
      <w:pPr>
        <w:pStyle w:val="Prrafodelista"/>
        <w:ind w:left="360"/>
        <w:jc w:val="both"/>
        <w:rPr>
          <w:b/>
          <w:sz w:val="20"/>
          <w:szCs w:val="20"/>
        </w:rPr>
      </w:pPr>
    </w:p>
    <w:p w:rsidR="00E67677" w:rsidRPr="00F05A62" w:rsidRDefault="00E67677" w:rsidP="002655D0">
      <w:pPr>
        <w:pStyle w:val="Prrafodelista"/>
        <w:numPr>
          <w:ilvl w:val="1"/>
          <w:numId w:val="1"/>
        </w:numPr>
        <w:jc w:val="both"/>
        <w:rPr>
          <w:sz w:val="20"/>
          <w:szCs w:val="20"/>
        </w:rPr>
      </w:pPr>
      <w:r>
        <w:rPr>
          <w:b/>
          <w:sz w:val="20"/>
          <w:szCs w:val="20"/>
        </w:rPr>
        <w:t>DEFINICIÓN</w:t>
      </w:r>
    </w:p>
    <w:p w:rsidR="00F05A62" w:rsidRPr="00F05A62" w:rsidRDefault="00F05A62" w:rsidP="00F05A62">
      <w:pPr>
        <w:pStyle w:val="Prrafodelista"/>
        <w:ind w:left="792"/>
        <w:jc w:val="both"/>
        <w:rPr>
          <w:sz w:val="20"/>
          <w:szCs w:val="20"/>
        </w:rPr>
      </w:pPr>
      <w:r w:rsidRPr="00F05A62">
        <w:rPr>
          <w:sz w:val="20"/>
          <w:szCs w:val="20"/>
        </w:rPr>
        <w:t>Este ítem comprende todos los trabajos necesarios para la ejecución del radiografiado de las juntas soldadas, la interpretación y la evaluación radiográfica.</w:t>
      </w:r>
    </w:p>
    <w:p w:rsidR="0015204C" w:rsidRPr="00F05A62" w:rsidRDefault="0015204C"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MATERIALES, HERRAMIENTAS Y EQUIPO</w:t>
      </w:r>
    </w:p>
    <w:p w:rsidR="00F05A62" w:rsidRPr="00F05A62" w:rsidRDefault="00F05A62" w:rsidP="00F05A62">
      <w:pPr>
        <w:pStyle w:val="Prrafodelista"/>
        <w:ind w:left="792"/>
        <w:jc w:val="both"/>
        <w:rPr>
          <w:sz w:val="20"/>
          <w:szCs w:val="20"/>
        </w:rPr>
      </w:pPr>
      <w:r w:rsidRPr="00F05A62">
        <w:rPr>
          <w:sz w:val="20"/>
          <w:szCs w:val="20"/>
        </w:rPr>
        <w:t xml:space="preserve">El CONTRATISTA deberá proporcionar todos los materiales, herramientas, personal y equipo necesario para la ejecución de este ítem: </w:t>
      </w:r>
    </w:p>
    <w:p w:rsidR="00F05A62" w:rsidRPr="00F05A62" w:rsidRDefault="00F05A62" w:rsidP="002655D0">
      <w:pPr>
        <w:pStyle w:val="Prrafodelista"/>
        <w:numPr>
          <w:ilvl w:val="0"/>
          <w:numId w:val="19"/>
        </w:numPr>
        <w:jc w:val="both"/>
        <w:rPr>
          <w:sz w:val="20"/>
          <w:szCs w:val="20"/>
        </w:rPr>
      </w:pPr>
      <w:r w:rsidRPr="00F05A62">
        <w:rPr>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05A62" w:rsidRPr="00F05A62" w:rsidRDefault="00F05A62" w:rsidP="002655D0">
      <w:pPr>
        <w:pStyle w:val="Prrafodelista"/>
        <w:numPr>
          <w:ilvl w:val="0"/>
          <w:numId w:val="19"/>
        </w:numPr>
        <w:jc w:val="both"/>
        <w:rPr>
          <w:sz w:val="20"/>
          <w:szCs w:val="20"/>
        </w:rPr>
      </w:pPr>
      <w:r w:rsidRPr="00F05A62">
        <w:rPr>
          <w:sz w:val="20"/>
          <w:szCs w:val="20"/>
        </w:rPr>
        <w:t xml:space="preserve">Permanencia (equipo y personal), el personal y equipo de radiografiado debe permanecer en obra constantemente de acuerdo al cronograma de obra. </w:t>
      </w:r>
    </w:p>
    <w:p w:rsidR="00F05A62" w:rsidRPr="00F05A62" w:rsidRDefault="00F05A62" w:rsidP="002655D0">
      <w:pPr>
        <w:pStyle w:val="Prrafodelista"/>
        <w:numPr>
          <w:ilvl w:val="0"/>
          <w:numId w:val="19"/>
        </w:numPr>
        <w:jc w:val="both"/>
        <w:rPr>
          <w:sz w:val="20"/>
          <w:szCs w:val="20"/>
        </w:rPr>
      </w:pPr>
      <w:r w:rsidRPr="00F05A62">
        <w:rPr>
          <w:sz w:val="20"/>
          <w:szCs w:val="20"/>
        </w:rPr>
        <w:t>Suministro de materiales consumibles, propios de las labores del radiografiado.</w:t>
      </w:r>
    </w:p>
    <w:p w:rsidR="00F05A62" w:rsidRPr="00F05A62" w:rsidRDefault="00F05A62" w:rsidP="002655D0">
      <w:pPr>
        <w:pStyle w:val="Prrafodelista"/>
        <w:numPr>
          <w:ilvl w:val="0"/>
          <w:numId w:val="19"/>
        </w:numPr>
        <w:jc w:val="both"/>
        <w:rPr>
          <w:sz w:val="20"/>
          <w:szCs w:val="20"/>
        </w:rPr>
      </w:pPr>
      <w:r w:rsidRPr="00F05A62">
        <w:rPr>
          <w:sz w:val="20"/>
          <w:szCs w:val="20"/>
        </w:rPr>
        <w:t>Elaboración de procedimientos e informes de ensayo.</w:t>
      </w:r>
    </w:p>
    <w:p w:rsidR="00F05A62" w:rsidRPr="00F05A62" w:rsidRDefault="00F05A62" w:rsidP="002655D0">
      <w:pPr>
        <w:pStyle w:val="Prrafodelista"/>
        <w:numPr>
          <w:ilvl w:val="0"/>
          <w:numId w:val="19"/>
        </w:numPr>
        <w:jc w:val="both"/>
        <w:rPr>
          <w:sz w:val="20"/>
          <w:szCs w:val="20"/>
        </w:rPr>
      </w:pPr>
      <w:r w:rsidRPr="00F05A62">
        <w:rPr>
          <w:sz w:val="20"/>
          <w:szCs w:val="20"/>
        </w:rPr>
        <w:t xml:space="preserve">Provisión de Placas Radiográficas por junta soldada </w:t>
      </w:r>
    </w:p>
    <w:p w:rsidR="00F05A62" w:rsidRPr="00F05A62" w:rsidRDefault="00F05A62" w:rsidP="00F05A62">
      <w:pPr>
        <w:pStyle w:val="Prrafodelista"/>
        <w:ind w:left="792"/>
        <w:jc w:val="both"/>
        <w:rPr>
          <w:sz w:val="20"/>
          <w:szCs w:val="20"/>
        </w:rPr>
      </w:pPr>
      <w:r w:rsidRPr="00F05A62">
        <w:rPr>
          <w:sz w:val="20"/>
          <w:szCs w:val="20"/>
        </w:rPr>
        <w:t xml:space="preserve">Los siguientes equipos deberán estar presentes en obra en todo momento que se esté ejecutando el servicio de radiografiado: </w:t>
      </w:r>
    </w:p>
    <w:p w:rsidR="00F05A62" w:rsidRPr="00F05A62" w:rsidRDefault="00F05A62" w:rsidP="002655D0">
      <w:pPr>
        <w:pStyle w:val="Prrafodelista"/>
        <w:numPr>
          <w:ilvl w:val="0"/>
          <w:numId w:val="20"/>
        </w:numPr>
        <w:jc w:val="both"/>
        <w:rPr>
          <w:sz w:val="20"/>
          <w:szCs w:val="20"/>
        </w:rPr>
      </w:pPr>
      <w:r w:rsidRPr="00F05A62">
        <w:rPr>
          <w:sz w:val="20"/>
          <w:szCs w:val="20"/>
        </w:rPr>
        <w:t xml:space="preserve">Equipo de gamma grafiado o Rayos </w:t>
      </w:r>
      <w:proofErr w:type="spellStart"/>
      <w:r w:rsidRPr="00F05A62">
        <w:rPr>
          <w:sz w:val="20"/>
          <w:szCs w:val="20"/>
        </w:rPr>
        <w:t>X’s</w:t>
      </w:r>
      <w:proofErr w:type="spellEnd"/>
      <w:r w:rsidRPr="00F05A62">
        <w:rPr>
          <w:sz w:val="20"/>
          <w:szCs w:val="20"/>
        </w:rPr>
        <w:t xml:space="preserve"> </w:t>
      </w:r>
    </w:p>
    <w:p w:rsidR="00F05A62" w:rsidRPr="00F05A62" w:rsidRDefault="00F05A62" w:rsidP="002655D0">
      <w:pPr>
        <w:pStyle w:val="Prrafodelista"/>
        <w:numPr>
          <w:ilvl w:val="0"/>
          <w:numId w:val="20"/>
        </w:numPr>
        <w:jc w:val="both"/>
        <w:rPr>
          <w:sz w:val="20"/>
          <w:szCs w:val="20"/>
        </w:rPr>
      </w:pPr>
      <w:proofErr w:type="spellStart"/>
      <w:r w:rsidRPr="00F05A62">
        <w:rPr>
          <w:sz w:val="20"/>
          <w:szCs w:val="20"/>
        </w:rPr>
        <w:t>Geiger</w:t>
      </w:r>
      <w:proofErr w:type="spellEnd"/>
      <w:r w:rsidRPr="00F05A62">
        <w:rPr>
          <w:sz w:val="20"/>
          <w:szCs w:val="20"/>
        </w:rPr>
        <w:t xml:space="preserve">-Muller </w:t>
      </w:r>
    </w:p>
    <w:p w:rsidR="00F05A62" w:rsidRPr="00F05A62" w:rsidRDefault="00F05A62" w:rsidP="002655D0">
      <w:pPr>
        <w:pStyle w:val="Prrafodelista"/>
        <w:numPr>
          <w:ilvl w:val="0"/>
          <w:numId w:val="20"/>
        </w:numPr>
        <w:jc w:val="both"/>
        <w:rPr>
          <w:sz w:val="20"/>
          <w:szCs w:val="20"/>
        </w:rPr>
      </w:pPr>
      <w:r w:rsidRPr="00F05A62">
        <w:rPr>
          <w:sz w:val="20"/>
          <w:szCs w:val="20"/>
        </w:rPr>
        <w:t xml:space="preserve">Equipo completo de protección y señalización. </w:t>
      </w:r>
    </w:p>
    <w:p w:rsidR="00F05A62" w:rsidRPr="00F05A62" w:rsidRDefault="00F05A62" w:rsidP="002655D0">
      <w:pPr>
        <w:pStyle w:val="Prrafodelista"/>
        <w:numPr>
          <w:ilvl w:val="0"/>
          <w:numId w:val="20"/>
        </w:numPr>
        <w:jc w:val="both"/>
        <w:rPr>
          <w:sz w:val="20"/>
          <w:szCs w:val="20"/>
        </w:rPr>
      </w:pPr>
      <w:r w:rsidRPr="00F05A62">
        <w:rPr>
          <w:sz w:val="20"/>
          <w:szCs w:val="20"/>
        </w:rPr>
        <w:t>Densitómetro.</w:t>
      </w:r>
    </w:p>
    <w:p w:rsidR="00F05A62" w:rsidRPr="00F05A62" w:rsidRDefault="00F05A62" w:rsidP="002655D0">
      <w:pPr>
        <w:pStyle w:val="Prrafodelista"/>
        <w:numPr>
          <w:ilvl w:val="0"/>
          <w:numId w:val="20"/>
        </w:numPr>
        <w:jc w:val="both"/>
        <w:rPr>
          <w:sz w:val="20"/>
          <w:szCs w:val="20"/>
        </w:rPr>
      </w:pPr>
      <w:r w:rsidRPr="00F05A62">
        <w:rPr>
          <w:sz w:val="20"/>
          <w:szCs w:val="20"/>
        </w:rPr>
        <w:t>Negatoscopio.</w:t>
      </w:r>
    </w:p>
    <w:p w:rsidR="00F05A62" w:rsidRPr="00F05A62" w:rsidRDefault="00F05A62" w:rsidP="002655D0">
      <w:pPr>
        <w:pStyle w:val="Prrafodelista"/>
        <w:numPr>
          <w:ilvl w:val="0"/>
          <w:numId w:val="20"/>
        </w:numPr>
        <w:jc w:val="both"/>
        <w:rPr>
          <w:sz w:val="20"/>
          <w:szCs w:val="20"/>
        </w:rPr>
      </w:pPr>
      <w:r w:rsidRPr="00F05A62">
        <w:rPr>
          <w:sz w:val="20"/>
          <w:szCs w:val="20"/>
        </w:rPr>
        <w:t>IQI (Alambres esenciales).</w:t>
      </w:r>
    </w:p>
    <w:p w:rsidR="00F05A62" w:rsidRPr="00F05A62" w:rsidRDefault="00F05A62" w:rsidP="002655D0">
      <w:pPr>
        <w:pStyle w:val="Prrafodelista"/>
        <w:numPr>
          <w:ilvl w:val="0"/>
          <w:numId w:val="20"/>
        </w:numPr>
        <w:jc w:val="both"/>
        <w:rPr>
          <w:sz w:val="20"/>
          <w:szCs w:val="20"/>
        </w:rPr>
      </w:pPr>
      <w:r w:rsidRPr="00F05A62">
        <w:rPr>
          <w:sz w:val="20"/>
          <w:szCs w:val="20"/>
        </w:rPr>
        <w:t xml:space="preserve">Dosímetro personal (para todo el personal involucrado) </w:t>
      </w:r>
    </w:p>
    <w:p w:rsidR="00F05A62" w:rsidRPr="00F05A62" w:rsidRDefault="00F05A62" w:rsidP="00F05A62">
      <w:pPr>
        <w:pStyle w:val="Prrafodelista"/>
        <w:ind w:left="792"/>
        <w:jc w:val="both"/>
        <w:rPr>
          <w:sz w:val="20"/>
          <w:szCs w:val="20"/>
        </w:rPr>
      </w:pPr>
      <w:r w:rsidRPr="00F05A62">
        <w:rPr>
          <w:sz w:val="20"/>
          <w:szCs w:val="20"/>
        </w:rPr>
        <w:t xml:space="preserve">El CONTRATISTA deberá contar con un Inspector radiológico Nivel II, personal encargado de la interpretación radiográfica con al menos dos (2) años de experiencia en trabajos similares. Así </w:t>
      </w:r>
      <w:r w:rsidRPr="00F05A62">
        <w:rPr>
          <w:sz w:val="20"/>
          <w:szCs w:val="20"/>
        </w:rPr>
        <w:lastRenderedPageBreak/>
        <w:t xml:space="preserve">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que ejecute el trabajo de radiografiado podrá utilizar las técnicas de </w:t>
      </w:r>
      <w:proofErr w:type="spellStart"/>
      <w:r w:rsidRPr="00F05A62">
        <w:rPr>
          <w:sz w:val="20"/>
          <w:szCs w:val="20"/>
        </w:rPr>
        <w:t>gammagrafiado</w:t>
      </w:r>
      <w:proofErr w:type="spellEnd"/>
      <w:r w:rsidRPr="00F05A62">
        <w:rPr>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05A62">
        <w:rPr>
          <w:sz w:val="20"/>
          <w:szCs w:val="20"/>
        </w:rPr>
        <w:t>Curies</w:t>
      </w:r>
      <w:proofErr w:type="spellEnd"/>
      <w:r w:rsidRPr="00F05A62">
        <w:rPr>
          <w:sz w:val="20"/>
          <w:szCs w:val="20"/>
        </w:rPr>
        <w:t xml:space="preserve">. Si en cambio la CONTRATISTA optase por radiografiado por Rayos x, el equipo deberá ser de una potencia equivalente a las indicadas para </w:t>
      </w:r>
      <w:proofErr w:type="spellStart"/>
      <w:r w:rsidRPr="00F05A62">
        <w:rPr>
          <w:sz w:val="20"/>
          <w:szCs w:val="20"/>
        </w:rPr>
        <w:t>gammagrafiado</w:t>
      </w:r>
      <w:proofErr w:type="spellEnd"/>
      <w:r w:rsidRPr="00F05A62">
        <w:rPr>
          <w:sz w:val="20"/>
          <w:szCs w:val="20"/>
        </w:rPr>
        <w:t xml:space="preserve">.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05A62">
        <w:rPr>
          <w:sz w:val="20"/>
          <w:szCs w:val="20"/>
        </w:rPr>
        <w:t>gammagrafiado</w:t>
      </w:r>
      <w:proofErr w:type="spellEnd"/>
      <w:r w:rsidRPr="00F05A62">
        <w:rPr>
          <w:sz w:val="20"/>
          <w:szCs w:val="20"/>
        </w:rPr>
        <w:t xml:space="preserve">, procesamiento de placas, interpretación, etc., debe encontrarse en óptimas condiciones de trabajo y deberán ser aprobados por el SUPERVISOR.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Para la observación de las placas se empleara un negatoscopio con regulador de intensidad de luz asegurando una intensidad mínima de 3000Cd/cm2.</w:t>
      </w:r>
    </w:p>
    <w:p w:rsidR="00F05A62" w:rsidRPr="005E1B29"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PROCEDIMIENTO PARA LA EJECUCIÓN</w:t>
      </w:r>
    </w:p>
    <w:p w:rsidR="00F05A62" w:rsidRPr="00F05A62" w:rsidRDefault="00F05A62" w:rsidP="00F05A62">
      <w:pPr>
        <w:pStyle w:val="Prrafodelista"/>
        <w:ind w:left="792"/>
        <w:jc w:val="both"/>
        <w:rPr>
          <w:sz w:val="20"/>
          <w:szCs w:val="20"/>
        </w:rPr>
      </w:pPr>
      <w:r w:rsidRPr="00F05A62">
        <w:rPr>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F05A62" w:rsidRPr="00F05A62" w:rsidRDefault="00F05A62" w:rsidP="002655D0">
      <w:pPr>
        <w:pStyle w:val="Prrafodelista"/>
        <w:numPr>
          <w:ilvl w:val="1"/>
          <w:numId w:val="21"/>
        </w:numPr>
        <w:jc w:val="both"/>
        <w:rPr>
          <w:sz w:val="20"/>
          <w:szCs w:val="20"/>
        </w:rPr>
      </w:pPr>
      <w:r w:rsidRPr="00F05A62">
        <w:rPr>
          <w:sz w:val="20"/>
          <w:szCs w:val="20"/>
        </w:rPr>
        <w:t xml:space="preserve">API 1104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E94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 390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 347 </w:t>
      </w:r>
    </w:p>
    <w:p w:rsid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Los exámenes de radiografiado se realizaran de acuerdo a lo siguiente: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a) Inspección radiográfica de puntos especiales en un cien por ciento, como ser en cruces de ríos, caminos y avenidas y puntos que hayan sido reparados.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c) Localidades de acuerdo a ASME B31.8: </w:t>
      </w:r>
    </w:p>
    <w:p w:rsidR="00F05A62" w:rsidRPr="00F05A62" w:rsidRDefault="00F05A62" w:rsidP="00F05A62">
      <w:pPr>
        <w:pStyle w:val="Prrafodelista"/>
        <w:ind w:left="792"/>
        <w:jc w:val="both"/>
        <w:rPr>
          <w:sz w:val="20"/>
          <w:szCs w:val="20"/>
        </w:rPr>
      </w:pP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4, inspeccionar un 75%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3, inspeccionar un 40%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2, inspeccionar un 15%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1, inspeccionar un 10% de las juntas soldadas.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F05A62" w:rsidRPr="00F05A62" w:rsidRDefault="00F05A62" w:rsidP="00F05A62">
      <w:pPr>
        <w:pStyle w:val="Prrafodelista"/>
        <w:ind w:left="792"/>
        <w:jc w:val="both"/>
        <w:rPr>
          <w:sz w:val="20"/>
          <w:szCs w:val="20"/>
        </w:rPr>
      </w:pPr>
      <w:r w:rsidRPr="00F05A62">
        <w:rPr>
          <w:sz w:val="20"/>
          <w:szCs w:val="20"/>
        </w:rPr>
        <w:t xml:space="preserve">Los costos de las movilizaciones, días de servicio y Stand </w:t>
      </w:r>
      <w:proofErr w:type="spellStart"/>
      <w:r w:rsidRPr="00F05A62">
        <w:rPr>
          <w:sz w:val="20"/>
          <w:szCs w:val="20"/>
        </w:rPr>
        <w:t>by</w:t>
      </w:r>
      <w:proofErr w:type="spellEnd"/>
      <w:r w:rsidRPr="00F05A62">
        <w:rPr>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05A62">
        <w:rPr>
          <w:sz w:val="20"/>
          <w:szCs w:val="20"/>
        </w:rPr>
        <w:t>gammagrafiado</w:t>
      </w:r>
      <w:proofErr w:type="spellEnd"/>
      <w:r w:rsidRPr="00F05A62">
        <w:rPr>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F05A62" w:rsidRPr="00F05A62" w:rsidRDefault="00F05A62" w:rsidP="00F05A62">
      <w:pPr>
        <w:pStyle w:val="Prrafodelista"/>
        <w:ind w:left="792"/>
        <w:jc w:val="both"/>
        <w:rPr>
          <w:sz w:val="20"/>
          <w:szCs w:val="20"/>
        </w:rPr>
      </w:pPr>
      <w:r w:rsidRPr="00F05A62">
        <w:rPr>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F05A62" w:rsidRPr="00F05A62" w:rsidRDefault="00F05A62" w:rsidP="00F05A62">
      <w:pPr>
        <w:pStyle w:val="Prrafodelista"/>
        <w:ind w:left="792"/>
        <w:jc w:val="both"/>
        <w:rPr>
          <w:sz w:val="20"/>
          <w:szCs w:val="20"/>
        </w:rPr>
      </w:pPr>
      <w:r w:rsidRPr="00F05A62">
        <w:rPr>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05A62" w:rsidRPr="00F05A62" w:rsidRDefault="00F05A62" w:rsidP="00F05A62">
      <w:pPr>
        <w:pStyle w:val="Prrafodelista"/>
        <w:ind w:left="792"/>
        <w:jc w:val="both"/>
        <w:rPr>
          <w:sz w:val="20"/>
          <w:szCs w:val="20"/>
        </w:rPr>
      </w:pPr>
      <w:r w:rsidRPr="00F05A62">
        <w:rPr>
          <w:sz w:val="20"/>
          <w:szCs w:val="20"/>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F05A62">
        <w:rPr>
          <w:sz w:val="20"/>
          <w:szCs w:val="20"/>
        </w:rPr>
        <w:t>aceptada</w:t>
      </w:r>
      <w:proofErr w:type="gramEnd"/>
      <w:r w:rsidRPr="00F05A62">
        <w:rPr>
          <w:sz w:val="20"/>
          <w:szCs w:val="20"/>
        </w:rPr>
        <w:t xml:space="preserve">. </w:t>
      </w:r>
    </w:p>
    <w:p w:rsidR="00F05A62" w:rsidRPr="00F05A62" w:rsidRDefault="00F05A62" w:rsidP="00F05A62">
      <w:pPr>
        <w:pStyle w:val="Prrafodelista"/>
        <w:ind w:left="792"/>
        <w:jc w:val="both"/>
        <w:rPr>
          <w:sz w:val="20"/>
          <w:szCs w:val="20"/>
        </w:rPr>
      </w:pPr>
      <w:r w:rsidRPr="00F05A62">
        <w:rPr>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w:t>
      </w:r>
      <w:r w:rsidRPr="00F05A62">
        <w:rPr>
          <w:sz w:val="20"/>
          <w:szCs w:val="20"/>
        </w:rPr>
        <w:lastRenderedPageBreak/>
        <w:t xml:space="preserve">1104. Cada una de las placas debe estar correctamente identificada, de tal forma que el personal encargado de la prueba, la localización y la fecha sean registrados. </w:t>
      </w:r>
    </w:p>
    <w:p w:rsidR="00F05A62" w:rsidRPr="00F05A62" w:rsidRDefault="00F05A62" w:rsidP="00F05A62">
      <w:pPr>
        <w:pStyle w:val="Prrafodelista"/>
        <w:ind w:left="792"/>
        <w:jc w:val="both"/>
        <w:rPr>
          <w:sz w:val="20"/>
          <w:szCs w:val="20"/>
        </w:rPr>
      </w:pPr>
      <w:r w:rsidRPr="00F05A62">
        <w:rPr>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F05A62" w:rsidRPr="00F05A62"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MEDIDAS DE MITIGACIÓN AMBIENTAL</w:t>
      </w:r>
    </w:p>
    <w:p w:rsidR="00F05A62" w:rsidRPr="00F05A62" w:rsidRDefault="00F05A62" w:rsidP="00F05A62">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F05A62" w:rsidRPr="00F05A62"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MEDICIÓN Y FORMA DE PAGO</w:t>
      </w:r>
    </w:p>
    <w:p w:rsidR="00F05A62" w:rsidRPr="00F05A62" w:rsidRDefault="00F05A62" w:rsidP="00F05A62">
      <w:pPr>
        <w:pStyle w:val="Prrafodelista"/>
        <w:ind w:left="792"/>
        <w:jc w:val="both"/>
        <w:rPr>
          <w:sz w:val="20"/>
          <w:szCs w:val="20"/>
        </w:rPr>
      </w:pPr>
      <w:r w:rsidRPr="00F05A62">
        <w:rPr>
          <w:sz w:val="20"/>
          <w:szCs w:val="20"/>
        </w:rPr>
        <w:t xml:space="preserve">El ítem de END por radiografía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05A62" w:rsidRPr="00F05A62" w:rsidRDefault="00F05A62" w:rsidP="00F05A62">
      <w:pPr>
        <w:pStyle w:val="Prrafodelista"/>
        <w:ind w:left="792"/>
        <w:jc w:val="both"/>
        <w:rPr>
          <w:sz w:val="20"/>
          <w:szCs w:val="20"/>
        </w:rPr>
      </w:pPr>
      <w:r w:rsidRPr="00F05A62">
        <w:rPr>
          <w:sz w:val="20"/>
          <w:szCs w:val="20"/>
        </w:rPr>
        <w:t xml:space="preserve">Las juntas pagadas, son solo aquellas declaradas como aprobadas por el inspector radiográfico, en el caso que una junta fuese rechazada debido a que una discontinuidad excediese los rangos de </w:t>
      </w:r>
      <w:r w:rsidRPr="00F05A62">
        <w:rPr>
          <w:sz w:val="20"/>
          <w:szCs w:val="20"/>
        </w:rPr>
        <w:lastRenderedPageBreak/>
        <w:t xml:space="preserve">aceptación establecidos en el estándar API 1104, el proceso completo deberá ser llevado a cabo nuevamente a costo del CONTRATISTA.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Como requisito indispensable para realizar el pago se deberá entregar el total de placas realizadas como parte de este ítem y su informe correspondiente, debidamente firmado.</w:t>
      </w:r>
    </w:p>
    <w:p w:rsidR="00F05A62" w:rsidRPr="00F05A62" w:rsidRDefault="00F05A62" w:rsidP="00F05A62">
      <w:pPr>
        <w:pStyle w:val="Prrafodelista"/>
        <w:ind w:left="792"/>
        <w:jc w:val="both"/>
        <w:rPr>
          <w:sz w:val="20"/>
          <w:szCs w:val="20"/>
        </w:rPr>
      </w:pPr>
    </w:p>
    <w:p w:rsidR="001F0834" w:rsidRDefault="0065351F" w:rsidP="002655D0">
      <w:pPr>
        <w:pStyle w:val="Prrafodelista"/>
        <w:numPr>
          <w:ilvl w:val="0"/>
          <w:numId w:val="1"/>
        </w:numPr>
        <w:jc w:val="both"/>
        <w:rPr>
          <w:b/>
          <w:sz w:val="20"/>
          <w:szCs w:val="20"/>
        </w:rPr>
      </w:pPr>
      <w:r w:rsidRPr="00E67677">
        <w:rPr>
          <w:b/>
          <w:sz w:val="20"/>
          <w:szCs w:val="20"/>
        </w:rPr>
        <w:t>END POR RAD</w:t>
      </w:r>
      <w:r>
        <w:rPr>
          <w:b/>
          <w:sz w:val="20"/>
          <w:szCs w:val="20"/>
        </w:rPr>
        <w:t>IOGRAFIA DE JUNTAS SOLDADAS DN 3</w:t>
      </w:r>
      <w:r w:rsidRPr="00E67677">
        <w:rPr>
          <w:b/>
          <w:sz w:val="20"/>
          <w:szCs w:val="20"/>
        </w:rPr>
        <w:t>" SCH 40</w:t>
      </w:r>
    </w:p>
    <w:p w:rsidR="0065351F" w:rsidRDefault="0065351F" w:rsidP="0065351F">
      <w:pPr>
        <w:pStyle w:val="Prrafodelista"/>
        <w:ind w:left="360"/>
        <w:jc w:val="both"/>
        <w:rPr>
          <w:b/>
          <w:sz w:val="20"/>
          <w:szCs w:val="20"/>
        </w:rPr>
      </w:pPr>
    </w:p>
    <w:p w:rsidR="0065351F" w:rsidRPr="0065351F" w:rsidRDefault="0065351F" w:rsidP="0065351F">
      <w:pPr>
        <w:pStyle w:val="Prrafodelista"/>
        <w:ind w:left="360"/>
        <w:jc w:val="both"/>
        <w:rPr>
          <w:sz w:val="20"/>
          <w:szCs w:val="20"/>
        </w:rPr>
      </w:pPr>
      <w:r>
        <w:rPr>
          <w:sz w:val="20"/>
          <w:szCs w:val="20"/>
        </w:rPr>
        <w:t>Aplica lo establecido en el punto 10 de la presente sección</w:t>
      </w:r>
    </w:p>
    <w:p w:rsidR="0065351F" w:rsidRDefault="0065351F" w:rsidP="0065351F">
      <w:pPr>
        <w:pStyle w:val="Prrafodelista"/>
        <w:ind w:left="360"/>
        <w:jc w:val="both"/>
        <w:rPr>
          <w:b/>
          <w:sz w:val="20"/>
          <w:szCs w:val="20"/>
        </w:rPr>
      </w:pPr>
    </w:p>
    <w:p w:rsidR="00E67677" w:rsidRDefault="00E67677" w:rsidP="002655D0">
      <w:pPr>
        <w:pStyle w:val="Prrafodelista"/>
        <w:numPr>
          <w:ilvl w:val="0"/>
          <w:numId w:val="1"/>
        </w:numPr>
        <w:jc w:val="both"/>
        <w:rPr>
          <w:b/>
          <w:sz w:val="20"/>
          <w:szCs w:val="20"/>
        </w:rPr>
      </w:pPr>
      <w:r>
        <w:rPr>
          <w:b/>
          <w:sz w:val="20"/>
          <w:szCs w:val="20"/>
        </w:rPr>
        <w:t>END POR TINTAS PENETRANTES PARA ACCESORIOS</w:t>
      </w:r>
    </w:p>
    <w:p w:rsidR="00E67677" w:rsidRPr="003F17A8" w:rsidRDefault="00E67677" w:rsidP="002655D0">
      <w:pPr>
        <w:pStyle w:val="Prrafodelista"/>
        <w:numPr>
          <w:ilvl w:val="1"/>
          <w:numId w:val="1"/>
        </w:numPr>
        <w:jc w:val="both"/>
        <w:rPr>
          <w:sz w:val="20"/>
          <w:szCs w:val="20"/>
        </w:rPr>
      </w:pPr>
      <w:r>
        <w:rPr>
          <w:b/>
          <w:sz w:val="20"/>
          <w:szCs w:val="20"/>
        </w:rPr>
        <w:t>DEFINICIÓN</w:t>
      </w:r>
    </w:p>
    <w:p w:rsidR="00951D87" w:rsidRPr="00951D87" w:rsidRDefault="00951D87" w:rsidP="00951D87">
      <w:pPr>
        <w:pStyle w:val="Prrafodelista"/>
        <w:ind w:left="792"/>
        <w:jc w:val="both"/>
        <w:rPr>
          <w:sz w:val="20"/>
          <w:szCs w:val="20"/>
        </w:rPr>
      </w:pPr>
      <w:r w:rsidRPr="00951D87">
        <w:rPr>
          <w:sz w:val="20"/>
          <w:szCs w:val="20"/>
        </w:rPr>
        <w:t>Este ítem contempla todos los trabajos, equipos, personal, materiales e insumos a ser utilizados para la ejecución de ensayos no destructivos mediante tintas penetrantes, a todos los accesorios instalados en el presente proyecto.</w:t>
      </w:r>
    </w:p>
    <w:p w:rsidR="003F17A8" w:rsidRPr="003F17A8" w:rsidRDefault="003F17A8" w:rsidP="003F17A8">
      <w:pPr>
        <w:pStyle w:val="Prrafodelista"/>
        <w:ind w:left="792"/>
        <w:jc w:val="both"/>
        <w:rPr>
          <w:sz w:val="20"/>
          <w:szCs w:val="20"/>
        </w:rPr>
      </w:pPr>
    </w:p>
    <w:p w:rsidR="00E67677" w:rsidRPr="00951D87" w:rsidRDefault="00E67677" w:rsidP="002655D0">
      <w:pPr>
        <w:pStyle w:val="Prrafodelista"/>
        <w:numPr>
          <w:ilvl w:val="1"/>
          <w:numId w:val="1"/>
        </w:numPr>
        <w:jc w:val="both"/>
        <w:rPr>
          <w:sz w:val="20"/>
          <w:szCs w:val="20"/>
        </w:rPr>
      </w:pPr>
      <w:r>
        <w:rPr>
          <w:b/>
          <w:sz w:val="20"/>
          <w:szCs w:val="20"/>
        </w:rPr>
        <w:t>MATERIALES, HERRAMIENTAS Y EQUIPO</w:t>
      </w:r>
    </w:p>
    <w:p w:rsidR="00951D87" w:rsidRPr="00951D87" w:rsidRDefault="00951D87" w:rsidP="00951D87">
      <w:pPr>
        <w:pStyle w:val="Prrafodelista"/>
        <w:ind w:left="792"/>
        <w:jc w:val="both"/>
        <w:rPr>
          <w:sz w:val="20"/>
          <w:szCs w:val="20"/>
        </w:rPr>
      </w:pPr>
      <w:r w:rsidRPr="00951D87">
        <w:rPr>
          <w:sz w:val="20"/>
          <w:szCs w:val="20"/>
        </w:rPr>
        <w:t>Todos los materiales necesarios para la ejecución de este ítem deberán ser proveídos por la CONTRATISTA, los mismos deberán estar sujetos a la aprobación del supervisor para su aplicación.</w:t>
      </w:r>
    </w:p>
    <w:p w:rsidR="00951D87" w:rsidRPr="00951D87" w:rsidRDefault="00951D87" w:rsidP="00951D87">
      <w:pPr>
        <w:pStyle w:val="Prrafodelista"/>
        <w:ind w:left="792"/>
        <w:jc w:val="both"/>
        <w:rPr>
          <w:sz w:val="20"/>
          <w:szCs w:val="20"/>
        </w:rPr>
      </w:pPr>
    </w:p>
    <w:p w:rsidR="00E67677" w:rsidRPr="00951D87" w:rsidRDefault="00E67677" w:rsidP="002655D0">
      <w:pPr>
        <w:pStyle w:val="Prrafodelista"/>
        <w:numPr>
          <w:ilvl w:val="1"/>
          <w:numId w:val="1"/>
        </w:numPr>
        <w:jc w:val="both"/>
        <w:rPr>
          <w:sz w:val="20"/>
          <w:szCs w:val="20"/>
        </w:rPr>
      </w:pPr>
      <w:r>
        <w:rPr>
          <w:b/>
          <w:sz w:val="20"/>
          <w:szCs w:val="20"/>
        </w:rPr>
        <w:t>PROCEDIMIENTO PARA LA EJECUCIÓN</w:t>
      </w:r>
    </w:p>
    <w:p w:rsidR="00951D87" w:rsidRPr="00951D87" w:rsidRDefault="00951D87" w:rsidP="00951D87">
      <w:pPr>
        <w:pStyle w:val="Prrafodelista"/>
        <w:ind w:left="792"/>
        <w:jc w:val="both"/>
        <w:rPr>
          <w:sz w:val="20"/>
          <w:szCs w:val="20"/>
        </w:rPr>
      </w:pPr>
      <w:r w:rsidRPr="00951D87">
        <w:rPr>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951D87" w:rsidRPr="00951D87" w:rsidRDefault="00951D87" w:rsidP="00951D87">
      <w:pPr>
        <w:pStyle w:val="Prrafodelista"/>
        <w:ind w:left="792"/>
        <w:jc w:val="both"/>
        <w:rPr>
          <w:sz w:val="20"/>
          <w:szCs w:val="20"/>
        </w:rPr>
      </w:pPr>
      <w:r w:rsidRPr="00951D87">
        <w:rPr>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w:t>
      </w:r>
      <w:proofErr w:type="spellStart"/>
      <w:r w:rsidRPr="00951D87">
        <w:rPr>
          <w:sz w:val="20"/>
          <w:szCs w:val="20"/>
        </w:rPr>
        <w:t>Cleaner</w:t>
      </w:r>
      <w:proofErr w:type="spellEnd"/>
      <w:r w:rsidRPr="00951D87">
        <w:rPr>
          <w:sz w:val="20"/>
          <w:szCs w:val="20"/>
        </w:rPr>
        <w:t>)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951D87" w:rsidRPr="00951D87" w:rsidRDefault="00951D87" w:rsidP="00951D87">
      <w:pPr>
        <w:pStyle w:val="Prrafodelista"/>
        <w:ind w:left="792"/>
        <w:jc w:val="both"/>
        <w:rPr>
          <w:sz w:val="20"/>
          <w:szCs w:val="20"/>
        </w:rPr>
      </w:pPr>
      <w:r w:rsidRPr="00951D87">
        <w:rPr>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951D87" w:rsidRPr="00951D87" w:rsidRDefault="00951D87" w:rsidP="00951D87">
      <w:pPr>
        <w:pStyle w:val="Prrafodelista"/>
        <w:ind w:left="792"/>
        <w:jc w:val="both"/>
        <w:rPr>
          <w:sz w:val="20"/>
          <w:szCs w:val="20"/>
        </w:rPr>
      </w:pPr>
      <w:r w:rsidRPr="00951D87">
        <w:rPr>
          <w:sz w:val="20"/>
          <w:szCs w:val="20"/>
        </w:rPr>
        <w:lastRenderedPageBreak/>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951D87" w:rsidRPr="00951D87" w:rsidRDefault="00951D87" w:rsidP="00951D87">
      <w:pPr>
        <w:pStyle w:val="Prrafodelista"/>
        <w:ind w:left="792"/>
        <w:jc w:val="both"/>
        <w:rPr>
          <w:sz w:val="20"/>
          <w:szCs w:val="20"/>
        </w:rPr>
      </w:pPr>
      <w:r w:rsidRPr="00951D87">
        <w:rPr>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15204C" w:rsidRPr="00951D87" w:rsidRDefault="0015204C"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Examinación / evaluación</w:t>
      </w:r>
    </w:p>
    <w:p w:rsidR="00951D87" w:rsidRPr="00951D87" w:rsidRDefault="00951D87" w:rsidP="00951D87">
      <w:pPr>
        <w:pStyle w:val="Prrafodelista"/>
        <w:ind w:left="792"/>
        <w:jc w:val="both"/>
        <w:rPr>
          <w:sz w:val="20"/>
          <w:szCs w:val="20"/>
        </w:rPr>
      </w:pPr>
      <w:r w:rsidRPr="00951D87">
        <w:rPr>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spellStart"/>
      <w:r w:rsidRPr="00951D87">
        <w:rPr>
          <w:sz w:val="20"/>
          <w:szCs w:val="20"/>
        </w:rPr>
        <w:t>fc</w:t>
      </w:r>
      <w:proofErr w:type="spellEnd"/>
      <w:proofErr w:type="gramStart"/>
      <w:r w:rsidRPr="00951D87">
        <w:rPr>
          <w:sz w:val="20"/>
          <w:szCs w:val="20"/>
        </w:rPr>
        <w:t>.(</w:t>
      </w:r>
      <w:proofErr w:type="gramEnd"/>
      <w:r w:rsidRPr="00951D87">
        <w:rPr>
          <w:sz w:val="20"/>
          <w:szCs w:val="20"/>
        </w:rPr>
        <w:t>1000 Lx.). Las indicaciones deben ser evaluadas de acuerdo al criterio de aceptación del código de referencia. A continuación se detallan los criterios de aceptación para ASME B31.3, API 650 y API 1104.</w:t>
      </w:r>
    </w:p>
    <w:p w:rsidR="00951D87" w:rsidRPr="00951D87" w:rsidRDefault="00951D87"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ASME B31.3, Tabla 341.3.2:</w:t>
      </w:r>
    </w:p>
    <w:p w:rsidR="00951D87" w:rsidRPr="00951D87" w:rsidRDefault="00951D87" w:rsidP="00951D87">
      <w:pPr>
        <w:pStyle w:val="Prrafodelista"/>
        <w:ind w:left="792"/>
        <w:jc w:val="both"/>
        <w:rPr>
          <w:sz w:val="20"/>
          <w:szCs w:val="20"/>
        </w:rPr>
      </w:pPr>
      <w:r w:rsidRPr="00951D87">
        <w:rPr>
          <w:sz w:val="20"/>
          <w:szCs w:val="20"/>
        </w:rPr>
        <w:t>No se aceptan fisuras.</w:t>
      </w:r>
    </w:p>
    <w:p w:rsidR="00951D87" w:rsidRPr="00951D87" w:rsidRDefault="00951D87"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API 650, 6.4.4:</w:t>
      </w:r>
    </w:p>
    <w:p w:rsidR="00951D87" w:rsidRPr="00951D87" w:rsidRDefault="00951D87" w:rsidP="00951D87">
      <w:pPr>
        <w:pStyle w:val="Prrafodelista"/>
        <w:rPr>
          <w:sz w:val="20"/>
          <w:szCs w:val="20"/>
        </w:rPr>
      </w:pPr>
      <w:r w:rsidRPr="00951D87">
        <w:rPr>
          <w:sz w:val="20"/>
          <w:szCs w:val="20"/>
        </w:rPr>
        <w:t> Toda superficie a ser examinada debe estar libre de:</w:t>
      </w:r>
    </w:p>
    <w:p w:rsidR="00951D87" w:rsidRPr="00951D87" w:rsidRDefault="00951D87" w:rsidP="002655D0">
      <w:pPr>
        <w:pStyle w:val="Prrafodelista"/>
        <w:numPr>
          <w:ilvl w:val="0"/>
          <w:numId w:val="23"/>
        </w:numPr>
        <w:rPr>
          <w:sz w:val="20"/>
          <w:szCs w:val="20"/>
        </w:rPr>
      </w:pPr>
      <w:r w:rsidRPr="00951D87">
        <w:rPr>
          <w:sz w:val="20"/>
          <w:szCs w:val="20"/>
        </w:rPr>
        <w:t>Indicaciones lineales relevantes.</w:t>
      </w:r>
    </w:p>
    <w:p w:rsidR="00951D87" w:rsidRPr="00951D87" w:rsidRDefault="00951D87" w:rsidP="002655D0">
      <w:pPr>
        <w:pStyle w:val="Prrafodelista"/>
        <w:numPr>
          <w:ilvl w:val="0"/>
          <w:numId w:val="23"/>
        </w:numPr>
        <w:rPr>
          <w:sz w:val="20"/>
          <w:szCs w:val="20"/>
        </w:rPr>
      </w:pPr>
      <w:r w:rsidRPr="00951D87">
        <w:rPr>
          <w:sz w:val="20"/>
          <w:szCs w:val="20"/>
        </w:rPr>
        <w:t>Indicaciones redondeadas relevantes mayores de 3/16pulgadas (5 mm)</w:t>
      </w:r>
    </w:p>
    <w:p w:rsidR="00951D87" w:rsidRPr="00951D87" w:rsidRDefault="00951D87" w:rsidP="002655D0">
      <w:pPr>
        <w:pStyle w:val="Prrafodelista"/>
        <w:numPr>
          <w:ilvl w:val="0"/>
          <w:numId w:val="23"/>
        </w:numPr>
        <w:rPr>
          <w:sz w:val="20"/>
          <w:szCs w:val="20"/>
        </w:rPr>
      </w:pPr>
      <w:r w:rsidRPr="00951D87">
        <w:rPr>
          <w:sz w:val="20"/>
          <w:szCs w:val="20"/>
        </w:rPr>
        <w:t>Cuatro o más indicaciones redondeadas relevantes alineadas y separadas 1/16 pulgada (1,5 mm) o menos.</w:t>
      </w:r>
    </w:p>
    <w:p w:rsidR="00951D87" w:rsidRPr="00951D87" w:rsidRDefault="00951D87" w:rsidP="002655D0">
      <w:pPr>
        <w:pStyle w:val="Prrafodelista"/>
        <w:numPr>
          <w:ilvl w:val="0"/>
          <w:numId w:val="23"/>
        </w:numPr>
        <w:rPr>
          <w:sz w:val="20"/>
          <w:szCs w:val="20"/>
        </w:rPr>
      </w:pPr>
      <w:r w:rsidRPr="00951D87">
        <w:rPr>
          <w:sz w:val="20"/>
          <w:szCs w:val="20"/>
        </w:rPr>
        <w:t xml:space="preserve">Indicaciones con una dimensión mayor a 1/16 </w:t>
      </w:r>
      <w:proofErr w:type="gramStart"/>
      <w:r w:rsidRPr="00951D87">
        <w:rPr>
          <w:sz w:val="20"/>
          <w:szCs w:val="20"/>
        </w:rPr>
        <w:t>pulgada(</w:t>
      </w:r>
      <w:proofErr w:type="gramEnd"/>
      <w:r w:rsidRPr="00951D87">
        <w:rPr>
          <w:sz w:val="20"/>
          <w:szCs w:val="20"/>
        </w:rPr>
        <w:t xml:space="preserve">1,5 mm) deben ser consideradas relevantes. </w:t>
      </w:r>
    </w:p>
    <w:p w:rsidR="00951D87" w:rsidRPr="00951D87" w:rsidRDefault="00951D87" w:rsidP="00951D87">
      <w:pPr>
        <w:pStyle w:val="Prrafodelista"/>
        <w:ind w:left="792"/>
        <w:rPr>
          <w:sz w:val="20"/>
          <w:szCs w:val="20"/>
        </w:rPr>
      </w:pPr>
    </w:p>
    <w:p w:rsidR="00951D87" w:rsidRPr="00951D87" w:rsidRDefault="00951D87" w:rsidP="00D25063">
      <w:pPr>
        <w:pStyle w:val="Prrafodelista"/>
        <w:ind w:left="792"/>
        <w:jc w:val="both"/>
        <w:rPr>
          <w:sz w:val="20"/>
          <w:szCs w:val="20"/>
        </w:rPr>
      </w:pPr>
      <w:r w:rsidRPr="00951D87">
        <w:rPr>
          <w:sz w:val="20"/>
          <w:szCs w:val="20"/>
        </w:rPr>
        <w:t>Indicación lineal: Aquella que tiene una longitud mayor de 3 veces su ancho.</w:t>
      </w:r>
    </w:p>
    <w:p w:rsidR="00951D87" w:rsidRPr="00951D87" w:rsidRDefault="00951D87" w:rsidP="00D25063">
      <w:pPr>
        <w:pStyle w:val="Prrafodelista"/>
        <w:ind w:left="792"/>
        <w:jc w:val="both"/>
        <w:rPr>
          <w:sz w:val="20"/>
          <w:szCs w:val="20"/>
        </w:rPr>
      </w:pPr>
      <w:r w:rsidRPr="00951D87">
        <w:rPr>
          <w:sz w:val="20"/>
          <w:szCs w:val="20"/>
        </w:rPr>
        <w:lastRenderedPageBreak/>
        <w:t>Indicación redondeada: Aquella de forma circular o elíptica con una longitud igual o menor de 3 veces su ancho.</w:t>
      </w:r>
    </w:p>
    <w:p w:rsidR="00951D87" w:rsidRPr="00951D87" w:rsidRDefault="00951D87" w:rsidP="00D25063">
      <w:pPr>
        <w:pStyle w:val="Prrafodelista"/>
        <w:ind w:left="792"/>
        <w:jc w:val="both"/>
        <w:rPr>
          <w:sz w:val="20"/>
          <w:szCs w:val="20"/>
        </w:rPr>
      </w:pPr>
    </w:p>
    <w:p w:rsidR="00951D87" w:rsidRPr="00D25063" w:rsidRDefault="00951D87" w:rsidP="00D25063">
      <w:pPr>
        <w:pStyle w:val="Prrafodelista"/>
        <w:ind w:left="792"/>
        <w:jc w:val="both"/>
        <w:rPr>
          <w:b/>
          <w:sz w:val="20"/>
          <w:szCs w:val="20"/>
        </w:rPr>
      </w:pPr>
      <w:r w:rsidRPr="00D25063">
        <w:rPr>
          <w:b/>
          <w:sz w:val="20"/>
          <w:szCs w:val="20"/>
        </w:rPr>
        <w:t>API 1104, 9.5.2:</w:t>
      </w:r>
    </w:p>
    <w:p w:rsidR="00951D87" w:rsidRPr="00951D87" w:rsidRDefault="00951D87" w:rsidP="00D25063">
      <w:pPr>
        <w:pStyle w:val="Prrafodelista"/>
        <w:ind w:left="792"/>
        <w:jc w:val="both"/>
        <w:rPr>
          <w:sz w:val="20"/>
          <w:szCs w:val="20"/>
        </w:rPr>
      </w:pPr>
      <w:r w:rsidRPr="00951D87">
        <w:rPr>
          <w:sz w:val="20"/>
          <w:szCs w:val="20"/>
        </w:rPr>
        <w:t>Indicaciones relevantes deben ser consideradas defectos si existe alguna de las siguientes condiciones:</w:t>
      </w:r>
    </w:p>
    <w:p w:rsidR="00951D87" w:rsidRPr="00951D87" w:rsidRDefault="00951D87" w:rsidP="002655D0">
      <w:pPr>
        <w:pStyle w:val="Prrafodelista"/>
        <w:numPr>
          <w:ilvl w:val="0"/>
          <w:numId w:val="24"/>
        </w:numPr>
        <w:jc w:val="both"/>
        <w:rPr>
          <w:sz w:val="20"/>
          <w:szCs w:val="20"/>
        </w:rPr>
      </w:pPr>
      <w:r w:rsidRPr="00951D87">
        <w:rPr>
          <w:sz w:val="20"/>
          <w:szCs w:val="20"/>
        </w:rPr>
        <w:t>Indicaciones lineales caracterizadas como fisuras cráter o fisuras estrella que exceden 5/32 pulgada (4 mm) de longitud.</w:t>
      </w:r>
    </w:p>
    <w:p w:rsidR="00951D87" w:rsidRPr="00951D87" w:rsidRDefault="00951D87" w:rsidP="002655D0">
      <w:pPr>
        <w:pStyle w:val="Prrafodelista"/>
        <w:numPr>
          <w:ilvl w:val="0"/>
          <w:numId w:val="24"/>
        </w:numPr>
        <w:jc w:val="both"/>
        <w:rPr>
          <w:sz w:val="20"/>
          <w:szCs w:val="20"/>
        </w:rPr>
      </w:pPr>
      <w:r w:rsidRPr="00951D87">
        <w:rPr>
          <w:sz w:val="20"/>
          <w:szCs w:val="20"/>
        </w:rPr>
        <w:t>Indicaciones lineales caracterizadas como fisuras u otras que no sean fisuras cráter o estrella.</w:t>
      </w:r>
    </w:p>
    <w:p w:rsidR="00951D87" w:rsidRPr="00951D87" w:rsidRDefault="00951D87" w:rsidP="002655D0">
      <w:pPr>
        <w:pStyle w:val="Prrafodelista"/>
        <w:numPr>
          <w:ilvl w:val="0"/>
          <w:numId w:val="24"/>
        </w:numPr>
        <w:jc w:val="both"/>
        <w:rPr>
          <w:sz w:val="20"/>
          <w:szCs w:val="20"/>
        </w:rPr>
      </w:pPr>
      <w:r w:rsidRPr="00951D87">
        <w:rPr>
          <w:sz w:val="20"/>
          <w:szCs w:val="20"/>
        </w:rPr>
        <w:t xml:space="preserve">Indicciones lineales caracterizadas como IF que excedan 1pulgada (25,4 mm) de longitud total en 12 pulgadas (300 mm) de longitud de soldadura o el 8% de la longitud de soldadura. </w:t>
      </w:r>
    </w:p>
    <w:p w:rsidR="00951D87" w:rsidRPr="00951D87" w:rsidRDefault="00951D87" w:rsidP="00D25063">
      <w:pPr>
        <w:pStyle w:val="Prrafodelista"/>
        <w:ind w:left="792"/>
        <w:jc w:val="both"/>
        <w:rPr>
          <w:sz w:val="20"/>
          <w:szCs w:val="20"/>
        </w:rPr>
      </w:pPr>
      <w:r w:rsidRPr="00951D87">
        <w:rPr>
          <w:sz w:val="20"/>
          <w:szCs w:val="20"/>
        </w:rPr>
        <w:t>Indicaciones redondeadas deben ser consideradas defectos si existe alguna de las siguientes condiciones:</w:t>
      </w:r>
    </w:p>
    <w:p w:rsidR="00951D87" w:rsidRPr="00951D87" w:rsidRDefault="00951D87" w:rsidP="002655D0">
      <w:pPr>
        <w:pStyle w:val="Prrafodelista"/>
        <w:numPr>
          <w:ilvl w:val="0"/>
          <w:numId w:val="25"/>
        </w:numPr>
        <w:jc w:val="both"/>
        <w:rPr>
          <w:sz w:val="20"/>
          <w:szCs w:val="20"/>
        </w:rPr>
      </w:pPr>
      <w:r w:rsidRPr="00951D87">
        <w:rPr>
          <w:sz w:val="20"/>
          <w:szCs w:val="20"/>
        </w:rPr>
        <w:t>El tamaño de un poro individual excede 1/8 pulgada (3 mm)</w:t>
      </w:r>
    </w:p>
    <w:p w:rsidR="00951D87" w:rsidRPr="00951D87" w:rsidRDefault="00951D87" w:rsidP="002655D0">
      <w:pPr>
        <w:pStyle w:val="Prrafodelista"/>
        <w:numPr>
          <w:ilvl w:val="0"/>
          <w:numId w:val="25"/>
        </w:numPr>
        <w:jc w:val="both"/>
        <w:rPr>
          <w:sz w:val="20"/>
          <w:szCs w:val="20"/>
        </w:rPr>
      </w:pPr>
      <w:r w:rsidRPr="00951D87">
        <w:rPr>
          <w:sz w:val="20"/>
          <w:szCs w:val="20"/>
        </w:rPr>
        <w:t>El tamaño de un poro individual excede el 25% del espesor del elemento más delgado de la unión.</w:t>
      </w:r>
    </w:p>
    <w:p w:rsidR="00951D87" w:rsidRPr="00951D87" w:rsidRDefault="00951D87" w:rsidP="002655D0">
      <w:pPr>
        <w:pStyle w:val="Prrafodelista"/>
        <w:numPr>
          <w:ilvl w:val="0"/>
          <w:numId w:val="25"/>
        </w:numPr>
        <w:jc w:val="both"/>
        <w:rPr>
          <w:sz w:val="20"/>
          <w:szCs w:val="20"/>
        </w:rPr>
      </w:pPr>
      <w:r w:rsidRPr="00951D87">
        <w:rPr>
          <w:sz w:val="20"/>
          <w:szCs w:val="20"/>
        </w:rPr>
        <w:t>El diámetro de una agrupación de poros excede ½ pulgada (13mm).</w:t>
      </w:r>
    </w:p>
    <w:p w:rsidR="00951D87" w:rsidRPr="00951D87" w:rsidRDefault="00951D87" w:rsidP="002655D0">
      <w:pPr>
        <w:pStyle w:val="Prrafodelista"/>
        <w:numPr>
          <w:ilvl w:val="0"/>
          <w:numId w:val="25"/>
        </w:numPr>
        <w:jc w:val="both"/>
        <w:rPr>
          <w:sz w:val="20"/>
          <w:szCs w:val="20"/>
        </w:rPr>
      </w:pPr>
      <w:r w:rsidRPr="00951D87">
        <w:rPr>
          <w:sz w:val="20"/>
          <w:szCs w:val="20"/>
        </w:rPr>
        <w:t>La longitud acumulada de agrupaciones de poros exceden ½pulgada (13 mm) en 12 pulgadas (300 mm) continuas de longitud de soldadura.</w:t>
      </w:r>
    </w:p>
    <w:p w:rsidR="00951D87" w:rsidRPr="00951D87" w:rsidRDefault="00951D87" w:rsidP="00D25063">
      <w:pPr>
        <w:pStyle w:val="Prrafodelista"/>
        <w:ind w:left="792"/>
        <w:jc w:val="both"/>
        <w:rPr>
          <w:sz w:val="20"/>
          <w:szCs w:val="20"/>
        </w:rPr>
      </w:pPr>
      <w:r w:rsidRPr="00951D87">
        <w:rPr>
          <w:sz w:val="20"/>
          <w:szCs w:val="20"/>
        </w:rPr>
        <w:t>Indicaciones con una dimensión mayor a 1/16 pulgada (1,5 mm) deben ser consideradas relevantes.</w:t>
      </w:r>
    </w:p>
    <w:p w:rsidR="00951D87" w:rsidRPr="00951D87" w:rsidRDefault="00951D87" w:rsidP="00D25063">
      <w:pPr>
        <w:pStyle w:val="Prrafodelista"/>
        <w:ind w:left="792"/>
        <w:jc w:val="both"/>
        <w:rPr>
          <w:sz w:val="20"/>
          <w:szCs w:val="20"/>
        </w:rPr>
      </w:pPr>
      <w:r w:rsidRPr="00951D87">
        <w:rPr>
          <w:sz w:val="20"/>
          <w:szCs w:val="20"/>
        </w:rPr>
        <w:t>Indicación lineal: Aquella que tiene una longitud mayor de 3 veces su ancho.</w:t>
      </w:r>
    </w:p>
    <w:p w:rsidR="00951D87" w:rsidRPr="00951D87" w:rsidRDefault="00951D87" w:rsidP="00D25063">
      <w:pPr>
        <w:pStyle w:val="Prrafodelista"/>
        <w:ind w:left="792"/>
        <w:jc w:val="both"/>
        <w:rPr>
          <w:sz w:val="20"/>
          <w:szCs w:val="20"/>
        </w:rPr>
      </w:pPr>
      <w:r w:rsidRPr="00951D87">
        <w:rPr>
          <w:sz w:val="20"/>
          <w:szCs w:val="20"/>
        </w:rPr>
        <w:t>Indicación redondeada: Aquella de forma circular o elíptica con una longitud igual o menor de 3 veces su ancho.</w:t>
      </w:r>
    </w:p>
    <w:p w:rsidR="00951D87" w:rsidRPr="00951D87" w:rsidRDefault="00951D87" w:rsidP="00951D87">
      <w:pPr>
        <w:pStyle w:val="Prrafodelista"/>
        <w:ind w:left="792"/>
        <w:jc w:val="both"/>
        <w:rPr>
          <w:sz w:val="20"/>
          <w:szCs w:val="20"/>
        </w:rPr>
      </w:pPr>
    </w:p>
    <w:p w:rsidR="00E67677" w:rsidRPr="00D25063" w:rsidRDefault="00E67677" w:rsidP="002655D0">
      <w:pPr>
        <w:pStyle w:val="Prrafodelista"/>
        <w:numPr>
          <w:ilvl w:val="1"/>
          <w:numId w:val="1"/>
        </w:numPr>
        <w:jc w:val="both"/>
        <w:rPr>
          <w:sz w:val="20"/>
          <w:szCs w:val="20"/>
        </w:rPr>
      </w:pPr>
      <w:r>
        <w:rPr>
          <w:b/>
          <w:sz w:val="20"/>
          <w:szCs w:val="20"/>
        </w:rPr>
        <w:t>MEDIDAS DE MITIGACIÓN AMBIENTAL</w:t>
      </w:r>
    </w:p>
    <w:p w:rsidR="00D25063" w:rsidRPr="00F05A62" w:rsidRDefault="00D25063" w:rsidP="00D25063">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F05A62">
        <w:rPr>
          <w:sz w:val="20"/>
          <w:szCs w:val="20"/>
        </w:rPr>
        <w:lastRenderedPageBreak/>
        <w:t xml:space="preserve">medidas adecuadas para satisfacer todos los requisitos en cuanto a bienestar e higiene, así como para prevenir epidemias. </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D25063" w:rsidRPr="00D25063" w:rsidRDefault="00D25063" w:rsidP="00D25063">
      <w:pPr>
        <w:pStyle w:val="Prrafodelista"/>
        <w:ind w:left="792"/>
        <w:jc w:val="both"/>
        <w:rPr>
          <w:sz w:val="20"/>
          <w:szCs w:val="20"/>
        </w:rPr>
      </w:pPr>
    </w:p>
    <w:p w:rsidR="00E67677" w:rsidRPr="00D25063" w:rsidRDefault="00E67677" w:rsidP="002655D0">
      <w:pPr>
        <w:pStyle w:val="Prrafodelista"/>
        <w:numPr>
          <w:ilvl w:val="1"/>
          <w:numId w:val="1"/>
        </w:numPr>
        <w:jc w:val="both"/>
        <w:rPr>
          <w:sz w:val="20"/>
          <w:szCs w:val="20"/>
        </w:rPr>
      </w:pPr>
      <w:r>
        <w:rPr>
          <w:b/>
          <w:sz w:val="20"/>
          <w:szCs w:val="20"/>
        </w:rPr>
        <w:t>MEDICIÓN Y FORMA DE PAGO</w:t>
      </w:r>
    </w:p>
    <w:p w:rsidR="00D25063" w:rsidRPr="00D25063" w:rsidRDefault="00D25063" w:rsidP="00D25063">
      <w:pPr>
        <w:pStyle w:val="Prrafodelista"/>
        <w:ind w:left="792"/>
        <w:jc w:val="both"/>
        <w:rPr>
          <w:sz w:val="20"/>
          <w:szCs w:val="20"/>
        </w:rPr>
      </w:pPr>
      <w:r w:rsidRPr="00D25063">
        <w:rPr>
          <w:sz w:val="20"/>
          <w:szCs w:val="20"/>
        </w:rPr>
        <w:t>El ítem END por tintas penetrantes para accesorios será medido por punto, el contratista deberá considerar realizar todos los ensayos necesarios de juntas en accesorios durante la construcción.</w:t>
      </w:r>
    </w:p>
    <w:p w:rsidR="00D25063" w:rsidRPr="00D25063" w:rsidRDefault="00D25063" w:rsidP="00D25063">
      <w:pPr>
        <w:pStyle w:val="Prrafodelista"/>
        <w:ind w:left="792"/>
        <w:jc w:val="both"/>
        <w:rPr>
          <w:sz w:val="20"/>
          <w:szCs w:val="20"/>
        </w:rPr>
      </w:pPr>
      <w:r w:rsidRPr="00D25063">
        <w:rPr>
          <w:sz w:val="20"/>
          <w:szCs w:val="20"/>
        </w:rPr>
        <w:t xml:space="preserve">Se debe entender por punto a cada ensayo de juntas en accesorios que se requieran en la construcción. </w:t>
      </w:r>
    </w:p>
    <w:p w:rsidR="00D25063" w:rsidRPr="00D25063" w:rsidRDefault="00D25063" w:rsidP="00D25063">
      <w:pPr>
        <w:pStyle w:val="Prrafodelista"/>
        <w:ind w:left="792"/>
        <w:jc w:val="both"/>
        <w:rPr>
          <w:sz w:val="20"/>
          <w:szCs w:val="20"/>
        </w:rPr>
      </w:pPr>
      <w:r w:rsidRPr="00D25063">
        <w:rPr>
          <w:sz w:val="20"/>
          <w:szCs w:val="20"/>
        </w:rPr>
        <w:t>Este ítem ejecutado en un todo de acuerdo a las presentes especificaciones, medido según lo señalado y aprobado por el Supervisor de Obra, será cancelado al precio unitario de la propuesta aceptada.</w:t>
      </w:r>
    </w:p>
    <w:p w:rsidR="00D25063" w:rsidRPr="00D25063" w:rsidRDefault="00D25063" w:rsidP="00D25063">
      <w:pPr>
        <w:pStyle w:val="Prrafodelista"/>
        <w:ind w:left="792"/>
        <w:jc w:val="both"/>
        <w:rPr>
          <w:sz w:val="20"/>
          <w:szCs w:val="20"/>
        </w:rPr>
      </w:pPr>
      <w:r w:rsidRPr="00D25063">
        <w:rPr>
          <w:sz w:val="20"/>
          <w:szCs w:val="20"/>
        </w:rPr>
        <w:t>Dicho precio será en compensación total por Materiales, Mano de Obra, equipo, maquinaria y herramientas y otros gastos que sean necesarios para la adecuada y correcta ejecución de los trabajos.</w:t>
      </w:r>
    </w:p>
    <w:p w:rsidR="00D25063" w:rsidRPr="00D25063" w:rsidRDefault="00D25063" w:rsidP="00D25063">
      <w:pPr>
        <w:pStyle w:val="Prrafodelista"/>
        <w:ind w:left="792"/>
        <w:jc w:val="both"/>
        <w:rPr>
          <w:sz w:val="20"/>
          <w:szCs w:val="20"/>
        </w:rPr>
      </w:pPr>
      <w:r w:rsidRPr="00D25063">
        <w:rPr>
          <w:sz w:val="20"/>
          <w:szCs w:val="20"/>
        </w:rPr>
        <w:t xml:space="preserve">Otros gastos adicionales necesarios para la realización de esta actividad, corre por cuenta del contratista. </w:t>
      </w:r>
    </w:p>
    <w:p w:rsidR="00D25063" w:rsidRPr="005E1B29" w:rsidRDefault="00D25063" w:rsidP="00D25063">
      <w:pPr>
        <w:pStyle w:val="Prrafodelista"/>
        <w:ind w:left="792"/>
        <w:jc w:val="both"/>
        <w:rPr>
          <w:sz w:val="20"/>
          <w:szCs w:val="20"/>
        </w:rPr>
      </w:pPr>
    </w:p>
    <w:p w:rsidR="001C2EC1" w:rsidRDefault="001C2EC1" w:rsidP="002655D0">
      <w:pPr>
        <w:pStyle w:val="Prrafodelista"/>
        <w:numPr>
          <w:ilvl w:val="0"/>
          <w:numId w:val="1"/>
        </w:numPr>
        <w:jc w:val="both"/>
        <w:rPr>
          <w:b/>
          <w:sz w:val="20"/>
          <w:szCs w:val="20"/>
        </w:rPr>
      </w:pPr>
      <w:r>
        <w:rPr>
          <w:b/>
          <w:sz w:val="20"/>
          <w:szCs w:val="20"/>
        </w:rPr>
        <w:t>END POR PARTÍCULAS MA</w:t>
      </w:r>
      <w:r w:rsidR="00FB3B7F">
        <w:rPr>
          <w:b/>
          <w:sz w:val="20"/>
          <w:szCs w:val="20"/>
        </w:rPr>
        <w:t>GNÉTICAS</w:t>
      </w:r>
    </w:p>
    <w:p w:rsidR="00FB3B7F" w:rsidRDefault="00FB3B7F" w:rsidP="00FB3B7F">
      <w:pPr>
        <w:pStyle w:val="Prrafodelista"/>
        <w:numPr>
          <w:ilvl w:val="1"/>
          <w:numId w:val="1"/>
        </w:numPr>
        <w:jc w:val="both"/>
        <w:rPr>
          <w:b/>
          <w:sz w:val="20"/>
          <w:szCs w:val="20"/>
        </w:rPr>
      </w:pPr>
      <w:r>
        <w:rPr>
          <w:b/>
          <w:sz w:val="20"/>
          <w:szCs w:val="20"/>
        </w:rPr>
        <w:t>DEFINICIÓN</w:t>
      </w:r>
    </w:p>
    <w:p w:rsidR="00FB3B7F" w:rsidRDefault="00FB3B7F" w:rsidP="00FB3B7F">
      <w:pPr>
        <w:pStyle w:val="Prrafodelista"/>
        <w:ind w:left="792"/>
        <w:jc w:val="both"/>
        <w:rPr>
          <w:sz w:val="20"/>
          <w:szCs w:val="20"/>
        </w:rPr>
      </w:pPr>
      <w:r>
        <w:rPr>
          <w:sz w:val="20"/>
          <w:szCs w:val="20"/>
        </w:rPr>
        <w:t>El ensayo de partículas magnéticas es aplicable únicamente para inspección de materiales con propiedades ferromagnéticas, ya que se utiliza fundamentalmente el flujo magnético dentro de la pieza, para la detección de discontinuidades.</w:t>
      </w:r>
    </w:p>
    <w:p w:rsidR="00FB3B7F" w:rsidRPr="00FB3B7F" w:rsidRDefault="00FB3B7F" w:rsidP="00FB3B7F">
      <w:pPr>
        <w:pStyle w:val="Prrafodelista"/>
        <w:ind w:left="792"/>
        <w:jc w:val="both"/>
        <w:rPr>
          <w:sz w:val="20"/>
          <w:szCs w:val="20"/>
        </w:rPr>
      </w:pPr>
      <w:r>
        <w:rPr>
          <w:sz w:val="20"/>
          <w:szCs w:val="20"/>
        </w:rPr>
        <w:t xml:space="preserve">Mediante este ensayo se puede lograr la detección de defectos superficiales y </w:t>
      </w:r>
      <w:proofErr w:type="spellStart"/>
      <w:r>
        <w:rPr>
          <w:sz w:val="20"/>
          <w:szCs w:val="20"/>
        </w:rPr>
        <w:t>subsuperficiales</w:t>
      </w:r>
      <w:proofErr w:type="spellEnd"/>
      <w:r>
        <w:rPr>
          <w:sz w:val="20"/>
          <w:szCs w:val="20"/>
        </w:rPr>
        <w:t xml:space="preserve"> (hasta 3 mm debajo de la superficie del material).</w:t>
      </w:r>
    </w:p>
    <w:p w:rsidR="00FB3B7F" w:rsidRDefault="00FB3B7F" w:rsidP="00FB3B7F">
      <w:pPr>
        <w:pStyle w:val="Prrafodelista"/>
        <w:ind w:left="792"/>
        <w:jc w:val="both"/>
        <w:rPr>
          <w:b/>
          <w:sz w:val="20"/>
          <w:szCs w:val="20"/>
        </w:rPr>
      </w:pPr>
    </w:p>
    <w:p w:rsidR="00FB3B7F" w:rsidRDefault="00FB3B7F" w:rsidP="00FB3B7F">
      <w:pPr>
        <w:pStyle w:val="Prrafodelista"/>
        <w:numPr>
          <w:ilvl w:val="1"/>
          <w:numId w:val="1"/>
        </w:numPr>
        <w:jc w:val="both"/>
        <w:rPr>
          <w:b/>
          <w:sz w:val="20"/>
          <w:szCs w:val="20"/>
        </w:rPr>
      </w:pPr>
      <w:r>
        <w:rPr>
          <w:b/>
          <w:sz w:val="20"/>
          <w:szCs w:val="20"/>
        </w:rPr>
        <w:t>MATERIALES, HERRAMIENTAS Y EQUIPO</w:t>
      </w:r>
    </w:p>
    <w:p w:rsidR="00FB3B7F" w:rsidRDefault="00FB3B7F" w:rsidP="00FB3B7F">
      <w:pPr>
        <w:pStyle w:val="Prrafodelista"/>
        <w:ind w:left="792"/>
        <w:jc w:val="both"/>
        <w:rPr>
          <w:sz w:val="20"/>
          <w:szCs w:val="20"/>
        </w:rPr>
      </w:pPr>
      <w:r w:rsidRPr="00951D87">
        <w:rPr>
          <w:sz w:val="20"/>
          <w:szCs w:val="20"/>
        </w:rPr>
        <w:t>Todos los materiales necesarios para la ejecución de este ítem deberán ser prov</w:t>
      </w:r>
      <w:r>
        <w:rPr>
          <w:sz w:val="20"/>
          <w:szCs w:val="20"/>
        </w:rPr>
        <w:t>ist</w:t>
      </w:r>
      <w:r w:rsidRPr="00951D87">
        <w:rPr>
          <w:sz w:val="20"/>
          <w:szCs w:val="20"/>
        </w:rPr>
        <w:t xml:space="preserve">os por la CONTRATISTA, los mismos deberán estar sujetos a la aprobación del SUPERVISOR </w:t>
      </w:r>
      <w:r>
        <w:rPr>
          <w:sz w:val="20"/>
          <w:szCs w:val="20"/>
        </w:rPr>
        <w:t xml:space="preserve">DE OBRA </w:t>
      </w:r>
      <w:r w:rsidRPr="00951D87">
        <w:rPr>
          <w:sz w:val="20"/>
          <w:szCs w:val="20"/>
        </w:rPr>
        <w:t>para su aplicación.</w:t>
      </w:r>
      <w:r>
        <w:rPr>
          <w:sz w:val="20"/>
          <w:szCs w:val="20"/>
        </w:rPr>
        <w:t xml:space="preserve"> Además la contratista deberá considerar que el personal calificado para la ejecución del presente ítem es el siguiente:</w:t>
      </w:r>
    </w:p>
    <w:p w:rsidR="00FB3B7F" w:rsidRDefault="00FB3B7F" w:rsidP="00FB3B7F">
      <w:pPr>
        <w:pStyle w:val="Prrafodelista"/>
        <w:numPr>
          <w:ilvl w:val="0"/>
          <w:numId w:val="44"/>
        </w:numPr>
        <w:jc w:val="both"/>
        <w:rPr>
          <w:sz w:val="20"/>
          <w:szCs w:val="20"/>
        </w:rPr>
      </w:pPr>
      <w:r>
        <w:rPr>
          <w:sz w:val="20"/>
          <w:szCs w:val="20"/>
        </w:rPr>
        <w:lastRenderedPageBreak/>
        <w:t>Inspector MT Nivel II SNT – TC – 1ª</w:t>
      </w:r>
    </w:p>
    <w:p w:rsidR="00FB3B7F" w:rsidRPr="00FB3B7F" w:rsidRDefault="00FB3B7F" w:rsidP="00FB3B7F">
      <w:pPr>
        <w:pStyle w:val="Prrafodelista"/>
        <w:numPr>
          <w:ilvl w:val="0"/>
          <w:numId w:val="44"/>
        </w:numPr>
        <w:jc w:val="both"/>
        <w:rPr>
          <w:sz w:val="20"/>
          <w:szCs w:val="20"/>
        </w:rPr>
      </w:pPr>
      <w:r>
        <w:rPr>
          <w:sz w:val="20"/>
          <w:szCs w:val="20"/>
        </w:rPr>
        <w:t>Asistente</w:t>
      </w:r>
    </w:p>
    <w:p w:rsidR="00FB3B7F" w:rsidRDefault="00FB3B7F" w:rsidP="00FB3B7F">
      <w:pPr>
        <w:pStyle w:val="Prrafodelista"/>
        <w:ind w:left="792"/>
        <w:jc w:val="both"/>
        <w:rPr>
          <w:b/>
          <w:sz w:val="20"/>
          <w:szCs w:val="20"/>
        </w:rPr>
      </w:pPr>
    </w:p>
    <w:p w:rsidR="00FB3B7F" w:rsidRDefault="00FB3B7F" w:rsidP="00FB3B7F">
      <w:pPr>
        <w:pStyle w:val="Prrafodelista"/>
        <w:numPr>
          <w:ilvl w:val="1"/>
          <w:numId w:val="1"/>
        </w:numPr>
        <w:jc w:val="both"/>
        <w:rPr>
          <w:b/>
          <w:sz w:val="20"/>
          <w:szCs w:val="20"/>
        </w:rPr>
      </w:pPr>
      <w:r>
        <w:rPr>
          <w:b/>
          <w:sz w:val="20"/>
          <w:szCs w:val="20"/>
        </w:rPr>
        <w:t>PROCEDIMIENTO PARA LA EJECUCIÓN</w:t>
      </w:r>
    </w:p>
    <w:p w:rsidR="00FB3B7F" w:rsidRDefault="00FB3B7F" w:rsidP="00FB3B7F">
      <w:pPr>
        <w:pStyle w:val="Prrafodelista"/>
        <w:ind w:left="792"/>
        <w:jc w:val="both"/>
        <w:rPr>
          <w:sz w:val="20"/>
          <w:szCs w:val="20"/>
        </w:rPr>
      </w:pPr>
      <w:r>
        <w:rPr>
          <w:sz w:val="20"/>
          <w:szCs w:val="20"/>
        </w:rPr>
        <w:t>Las operaciones básicas a realizar secuencialmente son:</w:t>
      </w:r>
    </w:p>
    <w:p w:rsidR="00FB3B7F" w:rsidRDefault="00FB3B7F" w:rsidP="00FB3B7F">
      <w:pPr>
        <w:pStyle w:val="Prrafodelista"/>
        <w:ind w:left="792"/>
        <w:jc w:val="both"/>
        <w:rPr>
          <w:sz w:val="20"/>
          <w:szCs w:val="20"/>
        </w:rPr>
      </w:pPr>
    </w:p>
    <w:p w:rsidR="00FB3B7F" w:rsidRPr="00FB3B7F" w:rsidRDefault="00FB3B7F" w:rsidP="00FB3B7F">
      <w:pPr>
        <w:pStyle w:val="Prrafodelista"/>
        <w:ind w:left="792"/>
        <w:jc w:val="both"/>
        <w:rPr>
          <w:b/>
          <w:sz w:val="20"/>
          <w:szCs w:val="20"/>
        </w:rPr>
      </w:pPr>
      <w:r w:rsidRPr="00FB3B7F">
        <w:rPr>
          <w:b/>
          <w:sz w:val="20"/>
          <w:szCs w:val="20"/>
        </w:rPr>
        <w:t>Preparación de la superficie de la pieza a ensayar</w:t>
      </w:r>
    </w:p>
    <w:p w:rsidR="00FB3B7F" w:rsidRPr="00DD2C33" w:rsidRDefault="00FB3B7F" w:rsidP="00FB3B7F">
      <w:pPr>
        <w:pStyle w:val="Prrafodelista"/>
        <w:ind w:left="792"/>
        <w:jc w:val="both"/>
        <w:rPr>
          <w:sz w:val="20"/>
          <w:szCs w:val="20"/>
        </w:rPr>
      </w:pPr>
      <w:r w:rsidRPr="00DD2C33">
        <w:rPr>
          <w:sz w:val="20"/>
          <w:szCs w:val="20"/>
        </w:rPr>
        <w:t>La superficie de la</w:t>
      </w:r>
      <w:r>
        <w:rPr>
          <w:sz w:val="20"/>
          <w:szCs w:val="20"/>
        </w:rPr>
        <w:t>(</w:t>
      </w:r>
      <w:r w:rsidRPr="00DD2C33">
        <w:rPr>
          <w:sz w:val="20"/>
          <w:szCs w:val="20"/>
        </w:rPr>
        <w:t>s</w:t>
      </w:r>
      <w:r>
        <w:rPr>
          <w:sz w:val="20"/>
          <w:szCs w:val="20"/>
        </w:rPr>
        <w:t>)</w:t>
      </w:r>
      <w:r w:rsidRPr="00DD2C33">
        <w:rPr>
          <w:sz w:val="20"/>
          <w:szCs w:val="20"/>
        </w:rPr>
        <w:t xml:space="preserve"> pieza</w:t>
      </w:r>
      <w:r>
        <w:rPr>
          <w:sz w:val="20"/>
          <w:szCs w:val="20"/>
        </w:rPr>
        <w:t>(</w:t>
      </w:r>
      <w:r w:rsidRPr="00DD2C33">
        <w:rPr>
          <w:sz w:val="20"/>
          <w:szCs w:val="20"/>
        </w:rPr>
        <w:t>s</w:t>
      </w:r>
      <w:r>
        <w:rPr>
          <w:sz w:val="20"/>
          <w:szCs w:val="20"/>
        </w:rPr>
        <w:t>)</w:t>
      </w:r>
      <w:r w:rsidRPr="00DD2C33">
        <w:rPr>
          <w:sz w:val="20"/>
          <w:szCs w:val="20"/>
        </w:rPr>
        <w:t xml:space="preserve"> a examinar deberá estar libre de cascarilla, aceite, suciedad, restos de </w:t>
      </w:r>
      <w:r>
        <w:rPr>
          <w:sz w:val="20"/>
          <w:szCs w:val="20"/>
        </w:rPr>
        <w:t xml:space="preserve"> </w:t>
      </w:r>
      <w:r w:rsidRPr="00DD2C33">
        <w:rPr>
          <w:sz w:val="20"/>
          <w:szCs w:val="20"/>
        </w:rPr>
        <w:t>pinturas o recubrimientos, o cualquier otra materia que pueda afectar</w:t>
      </w:r>
      <w:r>
        <w:rPr>
          <w:sz w:val="20"/>
          <w:szCs w:val="20"/>
        </w:rPr>
        <w:t xml:space="preserve"> la sensibilidad del ensayo, el SUPERVISOR aprobará la adecuación de la</w:t>
      </w:r>
      <w:r w:rsidR="0031322A">
        <w:rPr>
          <w:sz w:val="20"/>
          <w:szCs w:val="20"/>
        </w:rPr>
        <w:t xml:space="preserve"> superficie previa</w:t>
      </w:r>
      <w:r>
        <w:rPr>
          <w:sz w:val="20"/>
          <w:szCs w:val="20"/>
        </w:rPr>
        <w:t xml:space="preserve"> a la magnetización de la pieza. La </w:t>
      </w:r>
      <w:r w:rsidRPr="00DD2C33">
        <w:rPr>
          <w:sz w:val="20"/>
          <w:szCs w:val="20"/>
        </w:rPr>
        <w:t>sensibilidad del método dependerá de la capacidad de movimiento de las partículas magnéticas sobre la superficie de la pieza a ensayar en respuesta a los campos de fuga</w:t>
      </w:r>
      <w:r>
        <w:rPr>
          <w:sz w:val="20"/>
          <w:szCs w:val="20"/>
        </w:rPr>
        <w:t xml:space="preserve"> </w:t>
      </w:r>
      <w:r w:rsidRPr="00DD2C33">
        <w:rPr>
          <w:sz w:val="20"/>
          <w:szCs w:val="20"/>
        </w:rPr>
        <w:t xml:space="preserve">creados por las discontinuidades. </w:t>
      </w:r>
    </w:p>
    <w:p w:rsidR="00FB3B7F" w:rsidRDefault="00FB3B7F" w:rsidP="00FB3B7F">
      <w:pPr>
        <w:pStyle w:val="Prrafodelista"/>
        <w:ind w:left="792"/>
        <w:jc w:val="both"/>
        <w:rPr>
          <w:sz w:val="20"/>
          <w:szCs w:val="20"/>
        </w:rPr>
      </w:pPr>
    </w:p>
    <w:p w:rsidR="00FB3B7F" w:rsidRPr="0031322A" w:rsidRDefault="00FB3B7F" w:rsidP="00FB3B7F">
      <w:pPr>
        <w:pStyle w:val="Prrafodelista"/>
        <w:ind w:left="792"/>
        <w:jc w:val="both"/>
        <w:rPr>
          <w:b/>
          <w:sz w:val="20"/>
          <w:szCs w:val="20"/>
        </w:rPr>
      </w:pPr>
      <w:r w:rsidRPr="0031322A">
        <w:rPr>
          <w:b/>
          <w:sz w:val="20"/>
          <w:szCs w:val="20"/>
        </w:rPr>
        <w:t>Magnetización de la pieza</w:t>
      </w:r>
    </w:p>
    <w:p w:rsidR="00FB3B7F" w:rsidRPr="001340E6" w:rsidRDefault="00FB3B7F" w:rsidP="00FB3B7F">
      <w:pPr>
        <w:pStyle w:val="Prrafodelista"/>
        <w:ind w:left="792"/>
        <w:jc w:val="both"/>
        <w:rPr>
          <w:sz w:val="20"/>
          <w:szCs w:val="20"/>
        </w:rPr>
      </w:pPr>
      <w:r w:rsidRPr="001340E6">
        <w:rPr>
          <w:sz w:val="20"/>
          <w:szCs w:val="20"/>
        </w:rPr>
        <w:t>Como se ha indicado anteriormente el ensayo consiste en magnetizar la pieza objeto de ensayo y evidenciar la presencia de lí</w:t>
      </w:r>
      <w:r>
        <w:rPr>
          <w:sz w:val="20"/>
          <w:szCs w:val="20"/>
        </w:rPr>
        <w:t>neas de fuga de flujo magnético</w:t>
      </w:r>
      <w:r w:rsidRPr="001340E6">
        <w:rPr>
          <w:sz w:val="20"/>
          <w:szCs w:val="20"/>
        </w:rPr>
        <w:t>. La corriente eléctrica aplicada puede ser continua, alterna o rectificada. El campo magnético generado por una corriente es tanto más profundo cuanto menor es la frecuencia de la corriente, por lo que con</w:t>
      </w:r>
      <w:r>
        <w:rPr>
          <w:sz w:val="20"/>
          <w:szCs w:val="20"/>
        </w:rPr>
        <w:t xml:space="preserve"> </w:t>
      </w:r>
      <w:r w:rsidRPr="001340E6">
        <w:rPr>
          <w:sz w:val="20"/>
          <w:szCs w:val="20"/>
        </w:rPr>
        <w:t xml:space="preserve">corriente continua pueden detectarse defectos a mayor profundidad (del orden de 6 mm) que con corriente alterna. La corriente alterna, generalmente la suministrada por la red a 50 </w:t>
      </w:r>
      <w:r>
        <w:rPr>
          <w:sz w:val="20"/>
          <w:szCs w:val="20"/>
        </w:rPr>
        <w:t>Hz</w:t>
      </w:r>
      <w:r w:rsidRPr="001340E6">
        <w:rPr>
          <w:sz w:val="20"/>
          <w:szCs w:val="20"/>
        </w:rPr>
        <w:t>, se utiliza para defectos superficiales o de pequeña profundidad. En este caso la alternancia de campos invierte la polaridad sometiendo a las partículas magnéticas a una agitación que facilita su desplazamiento y, en consecuencia su atracción por los campos de fuga. También pueden usarse corrientes rectificadas con las que se consigue con la alternancia de intensidad el efecto beneficioso de la alterna, por producir agitación en las partículas magnéticas, mientras que el sentido único de polaridad permite</w:t>
      </w:r>
      <w:r>
        <w:rPr>
          <w:sz w:val="20"/>
          <w:szCs w:val="20"/>
        </w:rPr>
        <w:t xml:space="preserve"> </w:t>
      </w:r>
      <w:r w:rsidRPr="001340E6">
        <w:rPr>
          <w:sz w:val="20"/>
          <w:szCs w:val="20"/>
        </w:rPr>
        <w:t xml:space="preserve">tener una buena penetración al igual que con corriente continua. </w:t>
      </w:r>
    </w:p>
    <w:p w:rsidR="00FB3B7F" w:rsidRPr="00FB3B7F" w:rsidRDefault="00FB3B7F" w:rsidP="00FB3B7F">
      <w:pPr>
        <w:pStyle w:val="Prrafodelista"/>
        <w:ind w:left="792"/>
        <w:jc w:val="both"/>
        <w:rPr>
          <w:sz w:val="20"/>
          <w:szCs w:val="20"/>
        </w:rPr>
      </w:pPr>
    </w:p>
    <w:p w:rsidR="00FB3B7F" w:rsidRDefault="00FB3B7F" w:rsidP="0031322A">
      <w:pPr>
        <w:pStyle w:val="Prrafodelista"/>
        <w:ind w:left="792"/>
        <w:jc w:val="both"/>
        <w:rPr>
          <w:sz w:val="20"/>
          <w:szCs w:val="20"/>
        </w:rPr>
      </w:pPr>
      <w:r>
        <w:rPr>
          <w:sz w:val="20"/>
          <w:szCs w:val="20"/>
        </w:rPr>
        <w:t xml:space="preserve">Es CONTRATISTA deberá tener especial cuidado con la orientación de las discontinuidades con relación a las líneas de flujo magnético, ya que de ello depende el que se produzca fuga de flujo magnético. En función de la orientación esperada de las discontinuidades que se pretendan detectar a través del ensayo, se deberá escoger una dirección de magnetización adecuada, debiendo formar un ángulo entre 45 y 90° con relación a la dirección de las líneas de flujo magnético. </w:t>
      </w:r>
    </w:p>
    <w:p w:rsidR="0031322A" w:rsidRDefault="00FB3B7F" w:rsidP="0031322A">
      <w:pPr>
        <w:pStyle w:val="Prrafodelista"/>
        <w:ind w:left="792"/>
        <w:jc w:val="both"/>
        <w:rPr>
          <w:sz w:val="20"/>
          <w:szCs w:val="20"/>
        </w:rPr>
      </w:pPr>
      <w:r>
        <w:rPr>
          <w:sz w:val="20"/>
          <w:szCs w:val="20"/>
        </w:rPr>
        <w:t>S</w:t>
      </w:r>
      <w:r w:rsidRPr="001340E6">
        <w:rPr>
          <w:sz w:val="20"/>
          <w:szCs w:val="20"/>
        </w:rPr>
        <w:t xml:space="preserve">e deberá disponer de un equipo de magnetización y de un medio capaz de detectar e indicar la presencia de las citadas líneas de fuga (partículas magnéticas). En función de cuando se genera la magnetización de la pieza a ensayar y de cuando se aplican las partículas magnéticas, se hablará de dos métodos de examen: el continuo y el residual. En el método continuo la magnetización y la aplicación de las partículas </w:t>
      </w:r>
      <w:r>
        <w:rPr>
          <w:sz w:val="20"/>
          <w:szCs w:val="20"/>
        </w:rPr>
        <w:t xml:space="preserve">magnéticas se </w:t>
      </w:r>
      <w:r w:rsidRPr="001340E6">
        <w:rPr>
          <w:sz w:val="20"/>
          <w:szCs w:val="20"/>
        </w:rPr>
        <w:t>lleva a cabo simultáneamente, es decir, el campo magnético se mantiene mientras se aplican las partículas. Es más sensible que el método residual</w:t>
      </w:r>
      <w:r>
        <w:rPr>
          <w:sz w:val="20"/>
          <w:szCs w:val="20"/>
        </w:rPr>
        <w:t xml:space="preserve"> </w:t>
      </w:r>
      <w:r w:rsidRPr="001340E6">
        <w:rPr>
          <w:sz w:val="20"/>
          <w:szCs w:val="20"/>
        </w:rPr>
        <w:t xml:space="preserve">e insustituible cuando se ensayan materiales ferromagnéticos de baja magnetización residual o remanente (por ejemplo, para aceros de bajo contenido en carbono). En el método residual, la </w:t>
      </w:r>
      <w:r w:rsidRPr="001340E6">
        <w:rPr>
          <w:sz w:val="20"/>
          <w:szCs w:val="20"/>
        </w:rPr>
        <w:lastRenderedPageBreak/>
        <w:t>aplicación de las</w:t>
      </w:r>
      <w:r>
        <w:rPr>
          <w:sz w:val="20"/>
          <w:szCs w:val="20"/>
        </w:rPr>
        <w:t xml:space="preserve"> </w:t>
      </w:r>
      <w:r w:rsidRPr="001340E6">
        <w:rPr>
          <w:sz w:val="20"/>
          <w:szCs w:val="20"/>
        </w:rPr>
        <w:t>partículas magnéticas tiene lugar después de la magnetización de la pieza. Por tanto, sólo será aplicable a materiales ferromagnéticos con alta magnetización residual o remanente y permitirá, en general, detectar exclusivamente discontinuidades superficiales.</w:t>
      </w:r>
    </w:p>
    <w:p w:rsidR="00FB3B7F" w:rsidRDefault="00FB3B7F" w:rsidP="0031322A">
      <w:pPr>
        <w:pStyle w:val="Prrafodelista"/>
        <w:ind w:left="792"/>
        <w:jc w:val="both"/>
        <w:rPr>
          <w:sz w:val="20"/>
          <w:szCs w:val="20"/>
        </w:rPr>
      </w:pPr>
      <w:r w:rsidRPr="001340E6">
        <w:rPr>
          <w:sz w:val="20"/>
          <w:szCs w:val="20"/>
        </w:rPr>
        <w:t xml:space="preserve"> </w:t>
      </w:r>
    </w:p>
    <w:p w:rsidR="00FB3B7F" w:rsidRPr="0031322A" w:rsidRDefault="00FB3B7F" w:rsidP="0031322A">
      <w:pPr>
        <w:pStyle w:val="Prrafodelista"/>
        <w:ind w:left="792"/>
        <w:jc w:val="both"/>
        <w:rPr>
          <w:b/>
          <w:sz w:val="20"/>
          <w:szCs w:val="20"/>
        </w:rPr>
      </w:pPr>
      <w:r w:rsidRPr="0031322A">
        <w:rPr>
          <w:b/>
          <w:sz w:val="20"/>
          <w:szCs w:val="20"/>
        </w:rPr>
        <w:t>Aplicación de las partículas magnéticas</w:t>
      </w:r>
    </w:p>
    <w:p w:rsidR="00FB3B7F" w:rsidRPr="001340E6" w:rsidRDefault="00FB3B7F" w:rsidP="0031322A">
      <w:pPr>
        <w:pStyle w:val="Prrafodelista"/>
        <w:ind w:left="792"/>
        <w:jc w:val="both"/>
        <w:rPr>
          <w:sz w:val="20"/>
          <w:szCs w:val="20"/>
        </w:rPr>
      </w:pPr>
      <w:r w:rsidRPr="001340E6">
        <w:rPr>
          <w:sz w:val="20"/>
          <w:szCs w:val="20"/>
        </w:rPr>
        <w:t xml:space="preserve">Las partículas magnéticas pueden aplicarse en seco o por vía húmeda, mediante suspensión en líquido, disolventes o agua. </w:t>
      </w:r>
    </w:p>
    <w:p w:rsidR="00FB3B7F" w:rsidRPr="001340E6" w:rsidRDefault="00FB3B7F" w:rsidP="0031322A">
      <w:pPr>
        <w:pStyle w:val="Prrafodelista"/>
        <w:ind w:left="792"/>
        <w:jc w:val="both"/>
        <w:rPr>
          <w:sz w:val="20"/>
          <w:szCs w:val="20"/>
        </w:rPr>
      </w:pPr>
      <w:r w:rsidRPr="001340E6">
        <w:rPr>
          <w:sz w:val="20"/>
          <w:szCs w:val="20"/>
        </w:rPr>
        <w:t>La aplicación de las partículas magnéticas secas se lleva</w:t>
      </w:r>
      <w:r>
        <w:rPr>
          <w:sz w:val="20"/>
          <w:szCs w:val="20"/>
        </w:rPr>
        <w:t xml:space="preserve"> </w:t>
      </w:r>
      <w:r w:rsidRPr="001340E6">
        <w:rPr>
          <w:sz w:val="20"/>
          <w:szCs w:val="20"/>
        </w:rPr>
        <w:t xml:space="preserve">a cabo mediante sopladores mecánicos o manuales, debiéndose producir una dispersión uniforme de las mismas en el aire. Estas partículas mientras están en el aire, dispuestas en forma de nube, tenderán a dirigirse hacia los campos de fuga magnéticos. </w:t>
      </w:r>
    </w:p>
    <w:p w:rsidR="00FB3B7F" w:rsidRPr="0031322A" w:rsidRDefault="00FB3B7F" w:rsidP="0031322A">
      <w:pPr>
        <w:pStyle w:val="Prrafodelista"/>
        <w:ind w:left="792"/>
        <w:jc w:val="both"/>
        <w:rPr>
          <w:sz w:val="20"/>
          <w:szCs w:val="20"/>
        </w:rPr>
      </w:pPr>
    </w:p>
    <w:p w:rsidR="00FB3B7F" w:rsidRDefault="00FB3B7F" w:rsidP="0031322A">
      <w:pPr>
        <w:pStyle w:val="Prrafodelista"/>
        <w:ind w:left="792"/>
        <w:jc w:val="both"/>
        <w:rPr>
          <w:sz w:val="20"/>
          <w:szCs w:val="20"/>
        </w:rPr>
      </w:pPr>
      <w:r w:rsidRPr="00D63F20">
        <w:rPr>
          <w:sz w:val="20"/>
          <w:szCs w:val="20"/>
        </w:rPr>
        <w:t>Actuando en vía húmeda, las partículas se encuentra en suspensión en un líquido, primero se moja la superficie y mientras está escurriendo se conecta la magnetización durante un corto período de tiempo, hasta que el líquido deja de escurrir. La vía húmeda aporta mejores resultados que la</w:t>
      </w:r>
      <w:r>
        <w:rPr>
          <w:sz w:val="20"/>
          <w:szCs w:val="20"/>
        </w:rPr>
        <w:t xml:space="preserve"> </w:t>
      </w:r>
      <w:r w:rsidRPr="00D63F20">
        <w:rPr>
          <w:sz w:val="20"/>
          <w:szCs w:val="20"/>
        </w:rPr>
        <w:t>seca en superficies lisas situadas horizontalmente, mientras que la seca se utiliza</w:t>
      </w:r>
      <w:r>
        <w:rPr>
          <w:sz w:val="20"/>
          <w:szCs w:val="20"/>
        </w:rPr>
        <w:t xml:space="preserve"> </w:t>
      </w:r>
      <w:r w:rsidRPr="00D63F20">
        <w:rPr>
          <w:sz w:val="20"/>
          <w:szCs w:val="20"/>
        </w:rPr>
        <w:t>en las demás posiciones y con piezas rugosas, como pueden se</w:t>
      </w:r>
      <w:r>
        <w:rPr>
          <w:sz w:val="20"/>
          <w:szCs w:val="20"/>
        </w:rPr>
        <w:t>r</w:t>
      </w:r>
      <w:r w:rsidRPr="00D63F20">
        <w:rPr>
          <w:sz w:val="20"/>
          <w:szCs w:val="20"/>
        </w:rPr>
        <w:t xml:space="preserve"> soldaduras o piezas de fundición. Las partículas empleadas suelen ser limaduras u óxidos de hierro, finamente divididas cuyos tamaños oscilan entre 1 y 100 micras. Las partículas pequeñas son fácilmente atraídas con campos magnéticos débiles pero pueden quedar</w:t>
      </w:r>
      <w:r>
        <w:rPr>
          <w:sz w:val="20"/>
          <w:szCs w:val="20"/>
        </w:rPr>
        <w:t xml:space="preserve">se adheridas por fricción en la </w:t>
      </w:r>
      <w:r w:rsidRPr="00D63F20">
        <w:rPr>
          <w:sz w:val="20"/>
          <w:szCs w:val="20"/>
        </w:rPr>
        <w:t>superficie, lo contrario ocurriría con las de mayor tamaño, por lo que en la práctica se suelen utilizar mezclas para conseguir una buena movilidad a la vez que buena sensibilidad. Por su forma, pueden ser redondeadas o alargadas, éstas últimas se orientan mejor con las líneas de flujo pero se desplazan con mayor dificultad, por lo que suelen emplearse mezclas de ambos tipos. Para mejorar el contraste con la superficie a examinar y facilitar su visualización se emplean partículas coloreadas, negro, rojo y verde son los colores más usuales o bien se impregnan con pigmentos fluorescentes con lo que la inspección se realiza con luz ultravioleta</w:t>
      </w:r>
      <w:r>
        <w:rPr>
          <w:sz w:val="20"/>
          <w:szCs w:val="20"/>
        </w:rPr>
        <w:t>.</w:t>
      </w:r>
    </w:p>
    <w:p w:rsidR="00FB3B7F" w:rsidRPr="00D63F20" w:rsidRDefault="00FB3B7F" w:rsidP="0031322A">
      <w:pPr>
        <w:pStyle w:val="Prrafodelista"/>
        <w:ind w:left="792"/>
        <w:jc w:val="both"/>
        <w:rPr>
          <w:sz w:val="20"/>
          <w:szCs w:val="20"/>
        </w:rPr>
      </w:pPr>
    </w:p>
    <w:p w:rsidR="00FB3B7F" w:rsidRPr="0031322A" w:rsidRDefault="00FB3B7F" w:rsidP="0031322A">
      <w:pPr>
        <w:pStyle w:val="Prrafodelista"/>
        <w:ind w:left="792"/>
        <w:jc w:val="both"/>
        <w:rPr>
          <w:b/>
          <w:sz w:val="20"/>
          <w:szCs w:val="20"/>
        </w:rPr>
      </w:pPr>
      <w:r w:rsidRPr="0031322A">
        <w:rPr>
          <w:b/>
          <w:sz w:val="20"/>
          <w:szCs w:val="20"/>
        </w:rPr>
        <w:t>Observación, interpretación y registro de las indicaciones</w:t>
      </w:r>
    </w:p>
    <w:p w:rsidR="00FB3B7F" w:rsidRPr="00E80233" w:rsidRDefault="00FB3B7F" w:rsidP="0031322A">
      <w:pPr>
        <w:pStyle w:val="Prrafodelista"/>
        <w:ind w:left="792"/>
        <w:jc w:val="both"/>
        <w:rPr>
          <w:sz w:val="20"/>
          <w:szCs w:val="20"/>
        </w:rPr>
      </w:pPr>
      <w:r w:rsidRPr="00E80233">
        <w:rPr>
          <w:sz w:val="20"/>
          <w:szCs w:val="20"/>
        </w:rPr>
        <w:t>En la fase de inspección para la observación de las indicaciones, que son los resultados que se obtienen del ensayo, sólo se requiere una buena iluminación con la luz natural o blanca o luz ultravioleta dependiendo del tipo de partículas empleadas. También en esta fase las indicaciones hay que interpretarlas, es decir, establecer la causa que la originó (por ejemplo, puede ser una grieta, un poro, falta de unión, etc.). La observación de la forma de las indicaciones</w:t>
      </w:r>
      <w:r>
        <w:rPr>
          <w:sz w:val="20"/>
          <w:szCs w:val="20"/>
        </w:rPr>
        <w:t xml:space="preserve"> </w:t>
      </w:r>
      <w:r w:rsidRPr="00E80233">
        <w:rPr>
          <w:sz w:val="20"/>
          <w:szCs w:val="20"/>
        </w:rPr>
        <w:t xml:space="preserve">junto con la experiencia y conocimientos del operador es lo que permite hacer dicha interpretación. </w:t>
      </w:r>
    </w:p>
    <w:p w:rsidR="00FB3B7F" w:rsidRDefault="00FB3B7F" w:rsidP="0031322A">
      <w:pPr>
        <w:pStyle w:val="Prrafodelista"/>
        <w:ind w:left="792"/>
        <w:jc w:val="both"/>
        <w:rPr>
          <w:sz w:val="20"/>
          <w:szCs w:val="20"/>
        </w:rPr>
      </w:pPr>
      <w:r w:rsidRPr="00E80233">
        <w:rPr>
          <w:sz w:val="20"/>
          <w:szCs w:val="20"/>
        </w:rPr>
        <w:t xml:space="preserve">Los defectos superficiales suelen producir indicaciones definidas muy nítidas en el caso de grietas (grietas de temple, grietas de fatiga, grietas de rectificado), las discontinuidades esféricas tipo poros o </w:t>
      </w:r>
      <w:r>
        <w:rPr>
          <w:sz w:val="20"/>
          <w:szCs w:val="20"/>
        </w:rPr>
        <w:t xml:space="preserve">las </w:t>
      </w:r>
      <w:r w:rsidRPr="00E80233">
        <w:rPr>
          <w:sz w:val="20"/>
          <w:szCs w:val="20"/>
        </w:rPr>
        <w:t>sub</w:t>
      </w:r>
      <w:r w:rsidR="0031322A">
        <w:rPr>
          <w:sz w:val="20"/>
          <w:szCs w:val="20"/>
        </w:rPr>
        <w:t xml:space="preserve"> </w:t>
      </w:r>
      <w:r w:rsidRPr="00E80233">
        <w:rPr>
          <w:sz w:val="20"/>
          <w:szCs w:val="20"/>
        </w:rPr>
        <w:t xml:space="preserve">superficiales dan indicaciones poco definidas. </w:t>
      </w:r>
    </w:p>
    <w:p w:rsidR="00FB3B7F" w:rsidRDefault="00FB3B7F" w:rsidP="0031322A">
      <w:pPr>
        <w:pStyle w:val="Prrafodelista"/>
        <w:ind w:left="792"/>
        <w:jc w:val="both"/>
        <w:rPr>
          <w:sz w:val="20"/>
          <w:szCs w:val="20"/>
        </w:rPr>
      </w:pPr>
      <w:r>
        <w:rPr>
          <w:sz w:val="20"/>
          <w:szCs w:val="20"/>
        </w:rPr>
        <w:t>Los resultados serán presentados al SUPERVISOR DE OBRA para el respectivo análisis y aprobación.</w:t>
      </w:r>
    </w:p>
    <w:p w:rsidR="00FB3B7F" w:rsidRDefault="00FB3B7F" w:rsidP="0031322A">
      <w:pPr>
        <w:pStyle w:val="Prrafodelista"/>
        <w:ind w:left="792"/>
        <w:jc w:val="both"/>
        <w:rPr>
          <w:sz w:val="20"/>
          <w:szCs w:val="20"/>
        </w:rPr>
      </w:pPr>
    </w:p>
    <w:p w:rsidR="0031322A" w:rsidRDefault="0031322A" w:rsidP="0031322A">
      <w:pPr>
        <w:pStyle w:val="Prrafodelista"/>
        <w:ind w:left="792"/>
        <w:jc w:val="both"/>
        <w:rPr>
          <w:sz w:val="20"/>
          <w:szCs w:val="20"/>
        </w:rPr>
      </w:pPr>
    </w:p>
    <w:p w:rsidR="00FB3B7F" w:rsidRPr="0031322A" w:rsidRDefault="00FB3B7F" w:rsidP="0031322A">
      <w:pPr>
        <w:pStyle w:val="Prrafodelista"/>
        <w:ind w:left="792"/>
        <w:jc w:val="both"/>
        <w:rPr>
          <w:b/>
          <w:sz w:val="20"/>
          <w:szCs w:val="20"/>
        </w:rPr>
      </w:pPr>
      <w:r w:rsidRPr="0031322A">
        <w:rPr>
          <w:b/>
          <w:sz w:val="20"/>
          <w:szCs w:val="20"/>
        </w:rPr>
        <w:lastRenderedPageBreak/>
        <w:t>Desmagnetización</w:t>
      </w:r>
    </w:p>
    <w:p w:rsidR="00FB3B7F" w:rsidRPr="00E80233" w:rsidRDefault="00FB3B7F" w:rsidP="0031322A">
      <w:pPr>
        <w:pStyle w:val="Prrafodelista"/>
        <w:ind w:left="792"/>
        <w:jc w:val="both"/>
        <w:rPr>
          <w:sz w:val="20"/>
          <w:szCs w:val="20"/>
        </w:rPr>
      </w:pPr>
      <w:r w:rsidRPr="00E80233">
        <w:rPr>
          <w:sz w:val="20"/>
          <w:szCs w:val="20"/>
        </w:rPr>
        <w:t>Tras la inspección</w:t>
      </w:r>
      <w:r>
        <w:rPr>
          <w:sz w:val="20"/>
          <w:szCs w:val="20"/>
        </w:rPr>
        <w:t>, el CONTRATISTA procederá</w:t>
      </w:r>
      <w:r w:rsidRPr="00E80233">
        <w:rPr>
          <w:sz w:val="20"/>
          <w:szCs w:val="20"/>
        </w:rPr>
        <w:t xml:space="preserve"> a limpieza de la pieza y su desmagnetización como último paso del procedimiento. Es importante la desmagnetización porque la atracción de virutas metálicas podría ocasionar daños en el funcionamiento de la pieza. Puede realizarse mediante:</w:t>
      </w:r>
      <w:r>
        <w:rPr>
          <w:sz w:val="20"/>
          <w:szCs w:val="20"/>
        </w:rPr>
        <w:t xml:space="preserve"> </w:t>
      </w:r>
      <w:r w:rsidRPr="00E80233">
        <w:rPr>
          <w:sz w:val="20"/>
          <w:szCs w:val="20"/>
        </w:rPr>
        <w:t xml:space="preserve">Desmagnetización por corriente alterna, colocando la pieza en el interior de una bobina por la que circula corriente alterna y se va alejando lentamente la pieza hasta que a unos 2 metros se puede considerar anulado el campo. </w:t>
      </w:r>
    </w:p>
    <w:p w:rsidR="00FB3B7F" w:rsidRPr="00E80233" w:rsidRDefault="00FB3B7F" w:rsidP="0031322A">
      <w:pPr>
        <w:pStyle w:val="Prrafodelista"/>
        <w:ind w:left="792"/>
        <w:jc w:val="both"/>
        <w:rPr>
          <w:sz w:val="20"/>
          <w:szCs w:val="20"/>
        </w:rPr>
      </w:pPr>
      <w:r w:rsidRPr="00E80233">
        <w:rPr>
          <w:sz w:val="20"/>
          <w:szCs w:val="20"/>
        </w:rPr>
        <w:t xml:space="preserve">Desmagnetización por corriente continua, la pieza se somete a un campo continuo que se va reduciendo en amplitud, en cada escalón se invierte su sentido. </w:t>
      </w:r>
    </w:p>
    <w:p w:rsidR="00FB3B7F" w:rsidRPr="0031322A" w:rsidRDefault="00FB3B7F" w:rsidP="00FB3B7F">
      <w:pPr>
        <w:pStyle w:val="Prrafodelista"/>
        <w:ind w:left="792"/>
        <w:jc w:val="both"/>
        <w:rPr>
          <w:sz w:val="20"/>
          <w:szCs w:val="20"/>
        </w:rPr>
      </w:pPr>
    </w:p>
    <w:p w:rsidR="00FB3B7F" w:rsidRDefault="00FB3B7F" w:rsidP="00FB3B7F">
      <w:pPr>
        <w:pStyle w:val="Prrafodelista"/>
        <w:numPr>
          <w:ilvl w:val="1"/>
          <w:numId w:val="1"/>
        </w:numPr>
        <w:jc w:val="both"/>
        <w:rPr>
          <w:b/>
          <w:sz w:val="20"/>
          <w:szCs w:val="20"/>
        </w:rPr>
      </w:pPr>
      <w:r>
        <w:rPr>
          <w:b/>
          <w:sz w:val="20"/>
          <w:szCs w:val="20"/>
        </w:rPr>
        <w:t>MEDIDAS DE MITIGACIÓN AMBIENTAL</w:t>
      </w:r>
    </w:p>
    <w:p w:rsidR="0031322A" w:rsidRPr="00F05A62" w:rsidRDefault="0031322A" w:rsidP="0031322A">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22A" w:rsidRPr="00F05A62" w:rsidRDefault="0031322A" w:rsidP="0031322A">
      <w:pPr>
        <w:pStyle w:val="Prrafodelista"/>
        <w:ind w:left="792"/>
        <w:jc w:val="both"/>
        <w:rPr>
          <w:sz w:val="20"/>
          <w:szCs w:val="20"/>
        </w:rPr>
      </w:pPr>
    </w:p>
    <w:p w:rsidR="0031322A" w:rsidRPr="00F05A62" w:rsidRDefault="0031322A" w:rsidP="0031322A">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22A" w:rsidRPr="00F05A62" w:rsidRDefault="0031322A" w:rsidP="0031322A">
      <w:pPr>
        <w:pStyle w:val="Prrafodelista"/>
        <w:ind w:left="792"/>
        <w:jc w:val="both"/>
        <w:rPr>
          <w:sz w:val="20"/>
          <w:szCs w:val="20"/>
        </w:rPr>
      </w:pPr>
    </w:p>
    <w:p w:rsidR="0031322A" w:rsidRPr="00F05A62" w:rsidRDefault="0031322A" w:rsidP="0031322A">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22A" w:rsidRPr="00F05A62" w:rsidRDefault="0031322A" w:rsidP="0031322A">
      <w:pPr>
        <w:pStyle w:val="Prrafodelista"/>
        <w:ind w:left="792"/>
        <w:jc w:val="both"/>
        <w:rPr>
          <w:sz w:val="20"/>
          <w:szCs w:val="20"/>
        </w:rPr>
      </w:pPr>
    </w:p>
    <w:p w:rsidR="0031322A" w:rsidRPr="0031322A" w:rsidRDefault="0031322A" w:rsidP="0031322A">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31322A" w:rsidRDefault="0031322A" w:rsidP="0031322A">
      <w:pPr>
        <w:pStyle w:val="Prrafodelista"/>
        <w:ind w:left="792"/>
        <w:jc w:val="both"/>
        <w:rPr>
          <w:b/>
          <w:sz w:val="20"/>
          <w:szCs w:val="20"/>
        </w:rPr>
      </w:pPr>
    </w:p>
    <w:p w:rsidR="00824EF7" w:rsidRDefault="00824EF7" w:rsidP="0031322A">
      <w:pPr>
        <w:pStyle w:val="Prrafodelista"/>
        <w:ind w:left="792"/>
        <w:jc w:val="both"/>
        <w:rPr>
          <w:b/>
          <w:sz w:val="20"/>
          <w:szCs w:val="20"/>
        </w:rPr>
      </w:pPr>
    </w:p>
    <w:p w:rsidR="00824EF7" w:rsidRDefault="00824EF7" w:rsidP="0031322A">
      <w:pPr>
        <w:pStyle w:val="Prrafodelista"/>
        <w:ind w:left="792"/>
        <w:jc w:val="both"/>
        <w:rPr>
          <w:b/>
          <w:sz w:val="20"/>
          <w:szCs w:val="20"/>
        </w:rPr>
      </w:pPr>
    </w:p>
    <w:p w:rsidR="00824EF7" w:rsidRDefault="00824EF7" w:rsidP="0031322A">
      <w:pPr>
        <w:pStyle w:val="Prrafodelista"/>
        <w:ind w:left="792"/>
        <w:jc w:val="both"/>
        <w:rPr>
          <w:b/>
          <w:sz w:val="20"/>
          <w:szCs w:val="20"/>
        </w:rPr>
      </w:pPr>
    </w:p>
    <w:p w:rsidR="00FB3B7F" w:rsidRDefault="00FB3B7F" w:rsidP="00FB3B7F">
      <w:pPr>
        <w:pStyle w:val="Prrafodelista"/>
        <w:numPr>
          <w:ilvl w:val="1"/>
          <w:numId w:val="1"/>
        </w:numPr>
        <w:jc w:val="both"/>
        <w:rPr>
          <w:b/>
          <w:sz w:val="20"/>
          <w:szCs w:val="20"/>
        </w:rPr>
      </w:pPr>
      <w:r>
        <w:rPr>
          <w:b/>
          <w:sz w:val="20"/>
          <w:szCs w:val="20"/>
        </w:rPr>
        <w:lastRenderedPageBreak/>
        <w:t>MEDICIÓN Y FORMA DE PAGO</w:t>
      </w:r>
    </w:p>
    <w:p w:rsidR="00824EF7" w:rsidRPr="00D25063" w:rsidRDefault="00824EF7" w:rsidP="00824EF7">
      <w:pPr>
        <w:pStyle w:val="Prrafodelista"/>
        <w:ind w:left="792"/>
        <w:jc w:val="both"/>
        <w:rPr>
          <w:sz w:val="20"/>
          <w:szCs w:val="20"/>
        </w:rPr>
      </w:pPr>
      <w:r w:rsidRPr="00D25063">
        <w:rPr>
          <w:sz w:val="20"/>
          <w:szCs w:val="20"/>
        </w:rPr>
        <w:t xml:space="preserve">El ítem END por </w:t>
      </w:r>
      <w:r>
        <w:rPr>
          <w:sz w:val="20"/>
          <w:szCs w:val="20"/>
        </w:rPr>
        <w:t>Partículas Magnéticas</w:t>
      </w:r>
      <w:r w:rsidRPr="00D25063">
        <w:rPr>
          <w:sz w:val="20"/>
          <w:szCs w:val="20"/>
        </w:rPr>
        <w:t xml:space="preserve"> será medido por punto, el contratista deberá considerar realizar todos los ensayos necesarios de juntas en accesorios durante la construcción.</w:t>
      </w:r>
    </w:p>
    <w:p w:rsidR="00824EF7" w:rsidRPr="00D25063" w:rsidRDefault="00824EF7" w:rsidP="00824EF7">
      <w:pPr>
        <w:pStyle w:val="Prrafodelista"/>
        <w:ind w:left="792"/>
        <w:jc w:val="both"/>
        <w:rPr>
          <w:sz w:val="20"/>
          <w:szCs w:val="20"/>
        </w:rPr>
      </w:pPr>
      <w:r w:rsidRPr="00D25063">
        <w:rPr>
          <w:sz w:val="20"/>
          <w:szCs w:val="20"/>
        </w:rPr>
        <w:t xml:space="preserve">Se debe entender por punto a cada ensayo de juntas en accesorios que se requieran en la construcción. </w:t>
      </w:r>
    </w:p>
    <w:p w:rsidR="00824EF7" w:rsidRPr="00D25063" w:rsidRDefault="00824EF7" w:rsidP="00824EF7">
      <w:pPr>
        <w:pStyle w:val="Prrafodelista"/>
        <w:ind w:left="792"/>
        <w:jc w:val="both"/>
        <w:rPr>
          <w:sz w:val="20"/>
          <w:szCs w:val="20"/>
        </w:rPr>
      </w:pPr>
      <w:r w:rsidRPr="00D25063">
        <w:rPr>
          <w:sz w:val="20"/>
          <w:szCs w:val="20"/>
        </w:rPr>
        <w:t>Este ítem ejecutado en un todo de acuerdo a las presentes especificaciones, medido según lo señalado y aprobado por el Supervisor de Obra, será cancelado al precio unitario de la propuesta aceptada.</w:t>
      </w:r>
    </w:p>
    <w:p w:rsidR="00824EF7" w:rsidRPr="00D25063" w:rsidRDefault="00824EF7" w:rsidP="00824EF7">
      <w:pPr>
        <w:pStyle w:val="Prrafodelista"/>
        <w:ind w:left="792"/>
        <w:jc w:val="both"/>
        <w:rPr>
          <w:sz w:val="20"/>
          <w:szCs w:val="20"/>
        </w:rPr>
      </w:pPr>
      <w:r w:rsidRPr="00D25063">
        <w:rPr>
          <w:sz w:val="20"/>
          <w:szCs w:val="20"/>
        </w:rPr>
        <w:t>Dicho precio será en compensación total por Materiales, Mano de Obra, equipo, maquinaria y herramientas y otros gastos que sean necesarios para la adecuada y correcta ejecución de los trabajos.</w:t>
      </w:r>
    </w:p>
    <w:p w:rsidR="0031322A" w:rsidRPr="0031322A" w:rsidRDefault="00824EF7" w:rsidP="00824EF7">
      <w:pPr>
        <w:pStyle w:val="Prrafodelista"/>
        <w:ind w:left="792"/>
        <w:jc w:val="both"/>
        <w:rPr>
          <w:sz w:val="20"/>
          <w:szCs w:val="20"/>
        </w:rPr>
      </w:pPr>
      <w:r w:rsidRPr="00D25063">
        <w:rPr>
          <w:sz w:val="20"/>
          <w:szCs w:val="20"/>
        </w:rPr>
        <w:t>Otros gastos adicionales necesarios para la realización de esta actividad, corre por cuenta del contratista.</w:t>
      </w:r>
    </w:p>
    <w:p w:rsidR="0031322A" w:rsidRPr="00824EF7" w:rsidRDefault="0031322A" w:rsidP="0031322A">
      <w:pPr>
        <w:pStyle w:val="Prrafodelista"/>
        <w:ind w:left="792"/>
        <w:jc w:val="both"/>
        <w:rPr>
          <w:sz w:val="20"/>
          <w:szCs w:val="20"/>
        </w:rPr>
      </w:pPr>
    </w:p>
    <w:p w:rsidR="00E67677" w:rsidRDefault="00E67677" w:rsidP="002655D0">
      <w:pPr>
        <w:pStyle w:val="Prrafodelista"/>
        <w:numPr>
          <w:ilvl w:val="0"/>
          <w:numId w:val="1"/>
        </w:numPr>
        <w:jc w:val="both"/>
        <w:rPr>
          <w:b/>
          <w:sz w:val="20"/>
          <w:szCs w:val="20"/>
        </w:rPr>
      </w:pPr>
      <w:r w:rsidRPr="00E67677">
        <w:rPr>
          <w:b/>
          <w:sz w:val="20"/>
          <w:szCs w:val="20"/>
        </w:rPr>
        <w:t>LIMPIEZA Y REVESTIMIENTO DE JUNT</w:t>
      </w:r>
      <w:r w:rsidR="00A103DA">
        <w:rPr>
          <w:b/>
          <w:sz w:val="20"/>
          <w:szCs w:val="20"/>
        </w:rPr>
        <w:t>AS C/ MANTA TERMOCONTRAIBLE DN 3</w:t>
      </w:r>
      <w:r w:rsidRPr="00E67677">
        <w:rPr>
          <w:b/>
          <w:sz w:val="20"/>
          <w:szCs w:val="20"/>
        </w:rPr>
        <w:t>" (CON PROVISION DE MANTAS)</w:t>
      </w:r>
    </w:p>
    <w:p w:rsidR="00723254" w:rsidRPr="00D25063" w:rsidRDefault="00723254" w:rsidP="002655D0">
      <w:pPr>
        <w:pStyle w:val="Prrafodelista"/>
        <w:numPr>
          <w:ilvl w:val="1"/>
          <w:numId w:val="1"/>
        </w:numPr>
        <w:jc w:val="both"/>
        <w:rPr>
          <w:sz w:val="20"/>
          <w:szCs w:val="20"/>
        </w:rPr>
      </w:pPr>
      <w:r>
        <w:rPr>
          <w:b/>
          <w:sz w:val="20"/>
          <w:szCs w:val="20"/>
        </w:rPr>
        <w:t>DEFINICIÓN</w:t>
      </w:r>
    </w:p>
    <w:p w:rsidR="00D25063" w:rsidRPr="00D25063" w:rsidRDefault="00D25063" w:rsidP="00D25063">
      <w:pPr>
        <w:pStyle w:val="Prrafodelista"/>
        <w:ind w:left="792"/>
        <w:jc w:val="both"/>
        <w:rPr>
          <w:sz w:val="20"/>
          <w:szCs w:val="20"/>
        </w:rPr>
      </w:pPr>
      <w:r w:rsidRPr="00D25063">
        <w:rPr>
          <w:sz w:val="20"/>
          <w:szCs w:val="20"/>
        </w:rPr>
        <w:t xml:space="preserve">Este ítem comprende todos los trabajos a ser ejecutados por el contratista, siendo los siguientes de carácter enunciativo y no limitativo: </w:t>
      </w:r>
    </w:p>
    <w:p w:rsidR="00D25063" w:rsidRPr="00D25063" w:rsidRDefault="00D25063" w:rsidP="002655D0">
      <w:pPr>
        <w:pStyle w:val="Prrafodelista"/>
        <w:numPr>
          <w:ilvl w:val="0"/>
          <w:numId w:val="26"/>
        </w:numPr>
        <w:jc w:val="both"/>
        <w:rPr>
          <w:sz w:val="20"/>
          <w:szCs w:val="20"/>
        </w:rPr>
      </w:pPr>
      <w:r w:rsidRPr="00D25063">
        <w:rPr>
          <w:sz w:val="20"/>
          <w:szCs w:val="20"/>
        </w:rPr>
        <w:t xml:space="preserve">Limpieza de junta </w:t>
      </w:r>
    </w:p>
    <w:p w:rsidR="00D25063" w:rsidRPr="00D25063" w:rsidRDefault="00D25063" w:rsidP="002655D0">
      <w:pPr>
        <w:pStyle w:val="Prrafodelista"/>
        <w:numPr>
          <w:ilvl w:val="0"/>
          <w:numId w:val="26"/>
        </w:numPr>
        <w:jc w:val="both"/>
        <w:rPr>
          <w:sz w:val="20"/>
          <w:szCs w:val="20"/>
        </w:rPr>
      </w:pPr>
      <w:r w:rsidRPr="00D25063">
        <w:rPr>
          <w:sz w:val="20"/>
          <w:szCs w:val="20"/>
        </w:rPr>
        <w:t>Verificación de grado de limpieza</w:t>
      </w:r>
    </w:p>
    <w:p w:rsidR="00D25063" w:rsidRPr="00D25063" w:rsidRDefault="00D25063" w:rsidP="002655D0">
      <w:pPr>
        <w:pStyle w:val="Prrafodelista"/>
        <w:numPr>
          <w:ilvl w:val="0"/>
          <w:numId w:val="26"/>
        </w:numPr>
        <w:jc w:val="both"/>
        <w:rPr>
          <w:sz w:val="20"/>
          <w:szCs w:val="20"/>
        </w:rPr>
      </w:pPr>
      <w:r w:rsidRPr="00D25063">
        <w:rPr>
          <w:sz w:val="20"/>
          <w:szCs w:val="20"/>
        </w:rPr>
        <w:t xml:space="preserve">Provisión de mantas </w:t>
      </w:r>
      <w:proofErr w:type="spellStart"/>
      <w:r w:rsidRPr="00D25063">
        <w:rPr>
          <w:sz w:val="20"/>
          <w:szCs w:val="20"/>
        </w:rPr>
        <w:t>termocontraíbles</w:t>
      </w:r>
      <w:proofErr w:type="spellEnd"/>
    </w:p>
    <w:p w:rsidR="00D25063" w:rsidRPr="00D25063" w:rsidRDefault="00D25063" w:rsidP="002655D0">
      <w:pPr>
        <w:pStyle w:val="Prrafodelista"/>
        <w:numPr>
          <w:ilvl w:val="0"/>
          <w:numId w:val="26"/>
        </w:numPr>
        <w:jc w:val="both"/>
        <w:rPr>
          <w:sz w:val="20"/>
          <w:szCs w:val="20"/>
        </w:rPr>
      </w:pPr>
      <w:r w:rsidRPr="00D25063">
        <w:rPr>
          <w:sz w:val="20"/>
          <w:szCs w:val="20"/>
        </w:rPr>
        <w:t xml:space="preserve">Revestimiento de juntas con mantas </w:t>
      </w:r>
      <w:proofErr w:type="spellStart"/>
      <w:r w:rsidRPr="00D25063">
        <w:rPr>
          <w:sz w:val="20"/>
          <w:szCs w:val="20"/>
        </w:rPr>
        <w:t>termocontraíbles</w:t>
      </w:r>
      <w:proofErr w:type="spellEnd"/>
      <w:r w:rsidRPr="00D25063">
        <w:rPr>
          <w:sz w:val="20"/>
          <w:szCs w:val="20"/>
        </w:rPr>
        <w:t xml:space="preserve">. </w:t>
      </w:r>
    </w:p>
    <w:p w:rsidR="00D25063" w:rsidRPr="00D25063" w:rsidRDefault="00D25063" w:rsidP="002655D0">
      <w:pPr>
        <w:pStyle w:val="Prrafodelista"/>
        <w:numPr>
          <w:ilvl w:val="0"/>
          <w:numId w:val="26"/>
        </w:numPr>
        <w:jc w:val="both"/>
        <w:rPr>
          <w:sz w:val="20"/>
          <w:szCs w:val="20"/>
        </w:rPr>
      </w:pPr>
      <w:r w:rsidRPr="00D25063">
        <w:rPr>
          <w:sz w:val="20"/>
          <w:szCs w:val="20"/>
        </w:rPr>
        <w:t>Prueba de adherencia</w:t>
      </w:r>
    </w:p>
    <w:p w:rsidR="00D25063" w:rsidRPr="00D25063" w:rsidRDefault="00D25063" w:rsidP="002655D0">
      <w:pPr>
        <w:pStyle w:val="Prrafodelista"/>
        <w:numPr>
          <w:ilvl w:val="0"/>
          <w:numId w:val="26"/>
        </w:numPr>
        <w:jc w:val="both"/>
        <w:rPr>
          <w:sz w:val="20"/>
          <w:szCs w:val="20"/>
        </w:rPr>
      </w:pPr>
      <w:r w:rsidRPr="00D25063">
        <w:rPr>
          <w:sz w:val="20"/>
          <w:szCs w:val="20"/>
        </w:rPr>
        <w:t xml:space="preserve">Paso de </w:t>
      </w:r>
      <w:proofErr w:type="spellStart"/>
      <w:r w:rsidRPr="00D25063">
        <w:rPr>
          <w:sz w:val="20"/>
          <w:szCs w:val="20"/>
        </w:rPr>
        <w:t>Holliday</w:t>
      </w:r>
      <w:proofErr w:type="spellEnd"/>
      <w:r w:rsidRPr="00D25063">
        <w:rPr>
          <w:sz w:val="20"/>
          <w:szCs w:val="20"/>
        </w:rPr>
        <w:t xml:space="preserve"> detector</w:t>
      </w:r>
    </w:p>
    <w:p w:rsidR="00D25063" w:rsidRPr="00D25063" w:rsidRDefault="00D25063" w:rsidP="00D25063">
      <w:pPr>
        <w:pStyle w:val="Prrafodelista"/>
        <w:ind w:left="792"/>
        <w:jc w:val="both"/>
        <w:rPr>
          <w:sz w:val="20"/>
          <w:szCs w:val="20"/>
        </w:rPr>
      </w:pPr>
    </w:p>
    <w:p w:rsidR="00723254" w:rsidRPr="00D25063" w:rsidRDefault="00723254" w:rsidP="002655D0">
      <w:pPr>
        <w:pStyle w:val="Prrafodelista"/>
        <w:numPr>
          <w:ilvl w:val="1"/>
          <w:numId w:val="1"/>
        </w:numPr>
        <w:jc w:val="both"/>
        <w:rPr>
          <w:sz w:val="20"/>
          <w:szCs w:val="20"/>
        </w:rPr>
      </w:pPr>
      <w:r>
        <w:rPr>
          <w:b/>
          <w:sz w:val="20"/>
          <w:szCs w:val="20"/>
        </w:rPr>
        <w:t>MATERIALES, HERRAMIENTAS Y EQUIPO</w:t>
      </w:r>
    </w:p>
    <w:p w:rsidR="00D25063" w:rsidRPr="00D25063" w:rsidRDefault="00D25063" w:rsidP="00D25063">
      <w:pPr>
        <w:pStyle w:val="Prrafodelista"/>
        <w:ind w:left="792"/>
        <w:jc w:val="both"/>
        <w:rPr>
          <w:sz w:val="20"/>
          <w:szCs w:val="20"/>
        </w:rPr>
      </w:pPr>
      <w:r w:rsidRPr="00D25063">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Arena Fina cernida</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Garrafa con GLP </w:t>
            </w:r>
          </w:p>
        </w:tc>
      </w:tr>
      <w:tr w:rsidR="00D25063" w:rsidRPr="00F53ECF" w:rsidTr="00002171">
        <w:trPr>
          <w:trHeight w:val="78"/>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Primer, Cierre y Manta </w:t>
            </w:r>
            <w:proofErr w:type="spellStart"/>
            <w:r w:rsidRPr="00F53ECF">
              <w:rPr>
                <w:rFonts w:ascii="Cambria" w:hAnsi="Cambria"/>
                <w:sz w:val="20"/>
                <w:szCs w:val="20"/>
                <w:lang w:eastAsia="es-BO"/>
              </w:rPr>
              <w:t>Termocontraible</w:t>
            </w:r>
            <w:proofErr w:type="spellEnd"/>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Especialista Mantero</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Ayudantes</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Especialista </w:t>
            </w:r>
            <w:proofErr w:type="spellStart"/>
            <w:r w:rsidRPr="00F53ECF">
              <w:rPr>
                <w:rFonts w:ascii="Cambria" w:hAnsi="Cambria"/>
                <w:sz w:val="20"/>
                <w:szCs w:val="20"/>
                <w:lang w:eastAsia="es-BO"/>
              </w:rPr>
              <w:t>Arenador</w:t>
            </w:r>
            <w:proofErr w:type="spellEnd"/>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Equipo </w:t>
            </w:r>
            <w:proofErr w:type="spellStart"/>
            <w:r w:rsidRPr="00F53ECF">
              <w:rPr>
                <w:rFonts w:ascii="Cambria" w:hAnsi="Cambria"/>
                <w:sz w:val="20"/>
                <w:szCs w:val="20"/>
                <w:lang w:eastAsia="es-BO"/>
              </w:rPr>
              <w:t>Arenador</w:t>
            </w:r>
            <w:proofErr w:type="spellEnd"/>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Compresor </w:t>
            </w:r>
          </w:p>
        </w:tc>
      </w:tr>
    </w:tbl>
    <w:p w:rsidR="00D25063" w:rsidRPr="00D25063" w:rsidRDefault="00D25063" w:rsidP="00D25063">
      <w:pPr>
        <w:pStyle w:val="Prrafodelista"/>
        <w:ind w:left="792"/>
        <w:jc w:val="both"/>
        <w:rPr>
          <w:sz w:val="20"/>
          <w:szCs w:val="20"/>
        </w:rPr>
      </w:pPr>
    </w:p>
    <w:p w:rsidR="00D25063" w:rsidRDefault="00D25063" w:rsidP="00D25063">
      <w:pPr>
        <w:pStyle w:val="Prrafodelista"/>
        <w:ind w:left="792"/>
        <w:jc w:val="both"/>
        <w:rPr>
          <w:sz w:val="20"/>
          <w:szCs w:val="20"/>
        </w:rPr>
      </w:pPr>
      <w:r w:rsidRPr="00D25063">
        <w:rPr>
          <w:sz w:val="20"/>
          <w:szCs w:val="20"/>
        </w:rPr>
        <w:lastRenderedPageBreak/>
        <w:t xml:space="preserve">En caso de realizar la limpieza con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 xml:space="preserve">, considerar todo lo necesario para la limpieza mediante este método, como ser, equipo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 xml:space="preserve">, cepillos para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 xml:space="preserve">, especialista en </w:t>
      </w:r>
      <w:proofErr w:type="spellStart"/>
      <w:r w:rsidRPr="00D25063">
        <w:rPr>
          <w:sz w:val="20"/>
          <w:szCs w:val="20"/>
        </w:rPr>
        <w:t>bristle</w:t>
      </w:r>
      <w:proofErr w:type="spellEnd"/>
      <w:r w:rsidRPr="00D25063">
        <w:rPr>
          <w:sz w:val="20"/>
          <w:szCs w:val="20"/>
        </w:rPr>
        <w:t xml:space="preserve"> </w:t>
      </w:r>
      <w:proofErr w:type="spellStart"/>
      <w:r w:rsidRPr="00D25063">
        <w:rPr>
          <w:sz w:val="20"/>
          <w:szCs w:val="20"/>
        </w:rPr>
        <w:t>blaster</w:t>
      </w:r>
      <w:proofErr w:type="spellEnd"/>
      <w:r w:rsidRPr="00D25063">
        <w:rPr>
          <w:sz w:val="20"/>
          <w:szCs w:val="20"/>
        </w:rPr>
        <w:t>.</w:t>
      </w:r>
    </w:p>
    <w:p w:rsidR="00AE49A2" w:rsidRPr="00AE49A2" w:rsidRDefault="00AE49A2" w:rsidP="00AE49A2">
      <w:pPr>
        <w:pStyle w:val="Prrafodelista"/>
        <w:ind w:left="792"/>
        <w:jc w:val="both"/>
        <w:rPr>
          <w:sz w:val="20"/>
          <w:szCs w:val="20"/>
        </w:rPr>
      </w:pPr>
      <w:r>
        <w:rPr>
          <w:sz w:val="20"/>
          <w:szCs w:val="20"/>
        </w:rPr>
        <w:t xml:space="preserve">El contratista también </w:t>
      </w:r>
      <w:r w:rsidRPr="00AE49A2">
        <w:rPr>
          <w:sz w:val="20"/>
          <w:szCs w:val="20"/>
        </w:rPr>
        <w:t>debe considerar utilizar todas las herramientas, equipos y materiales menores necesarias para realizar adecuadamente la actividad.</w:t>
      </w:r>
    </w:p>
    <w:p w:rsidR="00D25063" w:rsidRPr="00D25063" w:rsidRDefault="00D25063" w:rsidP="00D25063">
      <w:pPr>
        <w:pStyle w:val="Prrafodelista"/>
        <w:ind w:left="792"/>
        <w:jc w:val="both"/>
        <w:rPr>
          <w:sz w:val="20"/>
          <w:szCs w:val="20"/>
        </w:rPr>
      </w:pPr>
    </w:p>
    <w:p w:rsidR="00723254" w:rsidRPr="00AE49A2" w:rsidRDefault="00723254" w:rsidP="002655D0">
      <w:pPr>
        <w:pStyle w:val="Prrafodelista"/>
        <w:numPr>
          <w:ilvl w:val="1"/>
          <w:numId w:val="1"/>
        </w:numPr>
        <w:jc w:val="both"/>
        <w:rPr>
          <w:sz w:val="20"/>
          <w:szCs w:val="20"/>
        </w:rPr>
      </w:pPr>
      <w:r>
        <w:rPr>
          <w:b/>
          <w:sz w:val="20"/>
          <w:szCs w:val="20"/>
        </w:rPr>
        <w:t>PROCEDIMIENTO PARA LA EJECUCIÓN</w:t>
      </w:r>
    </w:p>
    <w:p w:rsidR="00AE49A2" w:rsidRPr="00AE49A2" w:rsidRDefault="00AE49A2" w:rsidP="00AE49A2">
      <w:pPr>
        <w:pStyle w:val="Prrafodelista"/>
        <w:ind w:left="792"/>
        <w:jc w:val="both"/>
        <w:rPr>
          <w:b/>
          <w:sz w:val="20"/>
          <w:szCs w:val="20"/>
        </w:rPr>
      </w:pPr>
      <w:r w:rsidRPr="00AE49A2">
        <w:rPr>
          <w:b/>
          <w:sz w:val="20"/>
          <w:szCs w:val="20"/>
        </w:rPr>
        <w:t xml:space="preserve">Limpieza </w:t>
      </w:r>
    </w:p>
    <w:p w:rsidR="00AE49A2" w:rsidRPr="00AE49A2" w:rsidRDefault="00AE49A2" w:rsidP="00AE49A2">
      <w:pPr>
        <w:pStyle w:val="Prrafodelista"/>
        <w:ind w:left="792"/>
        <w:jc w:val="both"/>
        <w:rPr>
          <w:sz w:val="20"/>
          <w:szCs w:val="20"/>
        </w:rPr>
      </w:pPr>
      <w:r w:rsidRPr="00AE49A2">
        <w:rPr>
          <w:sz w:val="20"/>
          <w:szCs w:val="20"/>
        </w:rPr>
        <w:t xml:space="preserve">Para la limpieza de las juntas soldadas se debe seleccionar un método adecuado que proporcione el grado de limpieza adecuado para el colocado de las mantas </w:t>
      </w:r>
      <w:proofErr w:type="spellStart"/>
      <w:r w:rsidRPr="00AE49A2">
        <w:rPr>
          <w:sz w:val="20"/>
          <w:szCs w:val="20"/>
        </w:rPr>
        <w:t>termocontraibles</w:t>
      </w:r>
      <w:proofErr w:type="spellEnd"/>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proofErr w:type="spellStart"/>
      <w:r w:rsidRPr="00AE49A2">
        <w:rPr>
          <w:b/>
          <w:sz w:val="20"/>
          <w:szCs w:val="20"/>
        </w:rPr>
        <w:t>Sand</w:t>
      </w:r>
      <w:proofErr w:type="spellEnd"/>
      <w:r w:rsidRPr="00AE49A2">
        <w:rPr>
          <w:b/>
          <w:sz w:val="20"/>
          <w:szCs w:val="20"/>
        </w:rPr>
        <w:t xml:space="preserve"> </w:t>
      </w:r>
      <w:proofErr w:type="spellStart"/>
      <w:r w:rsidRPr="00AE49A2">
        <w:rPr>
          <w:b/>
          <w:sz w:val="20"/>
          <w:szCs w:val="20"/>
        </w:rPr>
        <w:t>Blasting</w:t>
      </w:r>
      <w:proofErr w:type="spellEnd"/>
    </w:p>
    <w:p w:rsidR="00AE49A2" w:rsidRPr="00AE49A2" w:rsidRDefault="00AE49A2" w:rsidP="00AE49A2">
      <w:pPr>
        <w:pStyle w:val="Prrafodelista"/>
        <w:ind w:left="792"/>
        <w:jc w:val="both"/>
        <w:rPr>
          <w:sz w:val="20"/>
          <w:szCs w:val="20"/>
        </w:rPr>
      </w:pPr>
      <w:r w:rsidRPr="00AE49A2">
        <w:rPr>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AE49A2" w:rsidRPr="00AE49A2" w:rsidRDefault="00AE49A2" w:rsidP="00AE49A2">
      <w:pPr>
        <w:pStyle w:val="Prrafodelista"/>
        <w:ind w:left="792"/>
        <w:jc w:val="both"/>
        <w:rPr>
          <w:sz w:val="20"/>
          <w:szCs w:val="20"/>
        </w:rPr>
      </w:pPr>
      <w:r w:rsidRPr="00AE49A2">
        <w:rPr>
          <w:sz w:val="20"/>
          <w:szCs w:val="20"/>
        </w:rPr>
        <w:t>Encender el compresor y chequear el apropiado funcionamiento, revisando con anterioridad el nivel de aceite y agua, filtro de combustible, baterías, manómetros de presión y temperatura.</w:t>
      </w:r>
    </w:p>
    <w:p w:rsidR="00AE49A2" w:rsidRPr="00AE49A2" w:rsidRDefault="00AE49A2" w:rsidP="00AE49A2">
      <w:pPr>
        <w:pStyle w:val="Prrafodelista"/>
        <w:ind w:left="792"/>
        <w:jc w:val="both"/>
        <w:rPr>
          <w:sz w:val="20"/>
          <w:szCs w:val="20"/>
        </w:rPr>
      </w:pPr>
      <w:r w:rsidRPr="00AE49A2">
        <w:rPr>
          <w:sz w:val="20"/>
          <w:szCs w:val="20"/>
        </w:rPr>
        <w:t>Revisar que todos los operarios estén protegidos con sus respectivos implementos de seguridad industrial.</w:t>
      </w:r>
    </w:p>
    <w:p w:rsidR="00AE49A2" w:rsidRPr="00AE49A2" w:rsidRDefault="00AE49A2" w:rsidP="00AE49A2">
      <w:pPr>
        <w:pStyle w:val="Prrafodelista"/>
        <w:ind w:left="792"/>
        <w:jc w:val="both"/>
        <w:rPr>
          <w:sz w:val="20"/>
          <w:szCs w:val="20"/>
        </w:rPr>
      </w:pPr>
      <w:r w:rsidRPr="00AE49A2">
        <w:rPr>
          <w:sz w:val="20"/>
          <w:szCs w:val="20"/>
        </w:rPr>
        <w:t xml:space="preserve">Colocar pantallas de protección para el control del polvo producto del residuo de la arena o granalla. </w:t>
      </w:r>
    </w:p>
    <w:p w:rsidR="00AE49A2" w:rsidRPr="00AE49A2" w:rsidRDefault="00AE49A2" w:rsidP="00AE49A2">
      <w:pPr>
        <w:pStyle w:val="Prrafodelista"/>
        <w:ind w:left="792"/>
        <w:jc w:val="both"/>
        <w:rPr>
          <w:sz w:val="20"/>
          <w:szCs w:val="20"/>
        </w:rPr>
      </w:pPr>
      <w:r w:rsidRPr="00AE49A2">
        <w:rPr>
          <w:sz w:val="20"/>
          <w:szCs w:val="20"/>
        </w:rPr>
        <w:t xml:space="preserve">Proteger con plásticos o sacar del lugar de trabajo las máquinas existentes por la posibilidad de daño en los motores, </w:t>
      </w:r>
      <w:proofErr w:type="spellStart"/>
      <w:r w:rsidRPr="00AE49A2">
        <w:rPr>
          <w:sz w:val="20"/>
          <w:szCs w:val="20"/>
        </w:rPr>
        <w:t>contactores</w:t>
      </w:r>
      <w:proofErr w:type="spellEnd"/>
      <w:r w:rsidRPr="00AE49A2">
        <w:rPr>
          <w:sz w:val="20"/>
          <w:szCs w:val="20"/>
        </w:rPr>
        <w:t xml:space="preserve"> y otros elementos de accionamiento hidráulico debido a que el polvo del material es conductor eléctrico y gran abrasivo. </w:t>
      </w:r>
    </w:p>
    <w:p w:rsidR="00AE49A2" w:rsidRPr="00AE49A2" w:rsidRDefault="00AE49A2" w:rsidP="00AE49A2">
      <w:pPr>
        <w:pStyle w:val="Prrafodelista"/>
        <w:ind w:left="792"/>
        <w:jc w:val="both"/>
        <w:rPr>
          <w:sz w:val="20"/>
          <w:szCs w:val="20"/>
        </w:rPr>
      </w:pPr>
      <w:r w:rsidRPr="00AE49A2">
        <w:rPr>
          <w:sz w:val="20"/>
          <w:szCs w:val="20"/>
        </w:rPr>
        <w:t xml:space="preserve">Mantener una buena iluminación en los lugares interiores que se realizan </w:t>
      </w:r>
      <w:proofErr w:type="spellStart"/>
      <w:r w:rsidRPr="00AE49A2">
        <w:rPr>
          <w:sz w:val="20"/>
          <w:szCs w:val="20"/>
        </w:rPr>
        <w:t>sandblasting</w:t>
      </w:r>
      <w:proofErr w:type="spellEnd"/>
      <w:r w:rsidRPr="00AE49A2">
        <w:rPr>
          <w:sz w:val="20"/>
          <w:szCs w:val="20"/>
        </w:rPr>
        <w:t xml:space="preserve">. </w:t>
      </w:r>
    </w:p>
    <w:p w:rsidR="00AE49A2" w:rsidRPr="00AE49A2" w:rsidRDefault="00AE49A2" w:rsidP="00AE49A2">
      <w:pPr>
        <w:pStyle w:val="Prrafodelista"/>
        <w:ind w:left="792"/>
        <w:jc w:val="both"/>
        <w:rPr>
          <w:sz w:val="20"/>
          <w:szCs w:val="20"/>
        </w:rPr>
      </w:pPr>
      <w:r w:rsidRPr="00AE49A2">
        <w:rPr>
          <w:sz w:val="20"/>
          <w:szCs w:val="20"/>
        </w:rPr>
        <w:t xml:space="preserve">Verificar que las toberas para proyectar la arena se encuentra en buen estado. </w:t>
      </w:r>
    </w:p>
    <w:p w:rsidR="00AE49A2" w:rsidRPr="00AE49A2" w:rsidRDefault="00AE49A2" w:rsidP="00AE49A2">
      <w:pPr>
        <w:pStyle w:val="Prrafodelista"/>
        <w:ind w:left="792"/>
        <w:jc w:val="both"/>
        <w:rPr>
          <w:sz w:val="20"/>
          <w:szCs w:val="20"/>
        </w:rPr>
      </w:pPr>
      <w:r w:rsidRPr="00AE49A2">
        <w:rPr>
          <w:sz w:val="20"/>
          <w:szCs w:val="20"/>
        </w:rPr>
        <w:t xml:space="preserve">Verificar que las mangueras de alta presión se encuentren en buen estado y tengan la longitud suficiente. </w:t>
      </w:r>
    </w:p>
    <w:p w:rsidR="00AE49A2" w:rsidRPr="00AE49A2" w:rsidRDefault="00AE49A2" w:rsidP="00AE49A2">
      <w:pPr>
        <w:pStyle w:val="Prrafodelista"/>
        <w:ind w:left="792"/>
        <w:jc w:val="both"/>
        <w:rPr>
          <w:sz w:val="20"/>
          <w:szCs w:val="20"/>
        </w:rPr>
      </w:pPr>
      <w:r w:rsidRPr="00AE49A2">
        <w:rPr>
          <w:sz w:val="20"/>
          <w:szCs w:val="20"/>
        </w:rPr>
        <w:t xml:space="preserve">Cargar arena, la cual debe ser adecuada para los trabajos. </w:t>
      </w:r>
    </w:p>
    <w:p w:rsidR="00AE49A2" w:rsidRPr="00AE49A2" w:rsidRDefault="00AE49A2" w:rsidP="00AE49A2">
      <w:pPr>
        <w:pStyle w:val="Prrafodelista"/>
        <w:ind w:left="792"/>
        <w:jc w:val="both"/>
        <w:rPr>
          <w:sz w:val="20"/>
          <w:szCs w:val="20"/>
        </w:rPr>
      </w:pPr>
      <w:r w:rsidRPr="00AE49A2">
        <w:rPr>
          <w:sz w:val="20"/>
          <w:szCs w:val="20"/>
        </w:rPr>
        <w:t>Encender compresor y regular la presión de descarga</w:t>
      </w:r>
    </w:p>
    <w:p w:rsidR="00AE49A2" w:rsidRPr="00AE49A2" w:rsidRDefault="00AE49A2" w:rsidP="00AE49A2">
      <w:pPr>
        <w:pStyle w:val="Prrafodelista"/>
        <w:ind w:left="792"/>
        <w:jc w:val="both"/>
        <w:rPr>
          <w:sz w:val="20"/>
          <w:szCs w:val="20"/>
        </w:rPr>
      </w:pPr>
      <w:r w:rsidRPr="00AE49A2">
        <w:rPr>
          <w:sz w:val="20"/>
          <w:szCs w:val="20"/>
        </w:rPr>
        <w:t>Abrir válvulas de aire hacia la boquilla de limpieza e iniciar el proceso de limpieza de la parte metálica hasta obtener metal blanco (SSPC-10), y un perfil de anclaje como lo indique el fabricante del revestimiento.</w:t>
      </w:r>
    </w:p>
    <w:p w:rsidR="00AE49A2" w:rsidRPr="00AE49A2" w:rsidRDefault="00AE49A2" w:rsidP="00AE49A2">
      <w:pPr>
        <w:pStyle w:val="Prrafodelista"/>
        <w:ind w:left="792"/>
        <w:jc w:val="both"/>
        <w:rPr>
          <w:sz w:val="20"/>
          <w:szCs w:val="20"/>
        </w:rPr>
      </w:pPr>
      <w:r w:rsidRPr="00AE49A2">
        <w:rPr>
          <w:sz w:val="20"/>
          <w:szCs w:val="20"/>
        </w:rPr>
        <w:t xml:space="preserve">Limpiar todo vestigio de polvo con aire seco a gran presión u otro método apropiado aprobado por el supervisor. </w:t>
      </w:r>
    </w:p>
    <w:p w:rsidR="00AE49A2" w:rsidRPr="00AE49A2" w:rsidRDefault="00AE49A2" w:rsidP="00AE49A2">
      <w:pPr>
        <w:pStyle w:val="Prrafodelista"/>
        <w:ind w:left="792"/>
        <w:jc w:val="both"/>
        <w:rPr>
          <w:sz w:val="20"/>
          <w:szCs w:val="20"/>
        </w:rPr>
      </w:pPr>
      <w:r w:rsidRPr="00AE49A2">
        <w:rPr>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AE49A2" w:rsidRPr="00AE49A2" w:rsidRDefault="00AE49A2" w:rsidP="00AE49A2">
      <w:pPr>
        <w:pStyle w:val="Prrafodelista"/>
        <w:ind w:left="792"/>
        <w:jc w:val="both"/>
        <w:rPr>
          <w:sz w:val="20"/>
          <w:szCs w:val="20"/>
        </w:rPr>
      </w:pPr>
      <w:r w:rsidRPr="00AE49A2">
        <w:rPr>
          <w:sz w:val="20"/>
          <w:szCs w:val="20"/>
        </w:rPr>
        <w:t xml:space="preserve">Se procede a la limpieza de la superficie de las partículas resultantes del arenado. Si se forma cualquier tipo de óxido posterior al arenado, se limpia nuevamente el óxido antes de imprimarla. </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proofErr w:type="spellStart"/>
      <w:r w:rsidRPr="00AE49A2">
        <w:rPr>
          <w:b/>
          <w:sz w:val="20"/>
          <w:szCs w:val="20"/>
        </w:rPr>
        <w:lastRenderedPageBreak/>
        <w:t>Blister</w:t>
      </w:r>
      <w:proofErr w:type="spellEnd"/>
      <w:r w:rsidRPr="00AE49A2">
        <w:rPr>
          <w:b/>
          <w:sz w:val="20"/>
          <w:szCs w:val="20"/>
        </w:rPr>
        <w:t xml:space="preserve"> </w:t>
      </w:r>
      <w:proofErr w:type="spellStart"/>
      <w:r w:rsidRPr="00AE49A2">
        <w:rPr>
          <w:b/>
          <w:sz w:val="20"/>
          <w:szCs w:val="20"/>
        </w:rPr>
        <w:t>Blaster</w:t>
      </w:r>
      <w:proofErr w:type="spellEnd"/>
    </w:p>
    <w:p w:rsidR="00AE49A2" w:rsidRPr="00AE49A2" w:rsidRDefault="00AE49A2" w:rsidP="00AE49A2">
      <w:pPr>
        <w:pStyle w:val="Prrafodelista"/>
        <w:ind w:left="792"/>
        <w:jc w:val="both"/>
        <w:rPr>
          <w:sz w:val="20"/>
          <w:szCs w:val="20"/>
        </w:rPr>
      </w:pPr>
      <w:r w:rsidRPr="00AE49A2">
        <w:rPr>
          <w:sz w:val="20"/>
          <w:szCs w:val="20"/>
        </w:rPr>
        <w:t xml:space="preserve">Inicialmente se asegura que se ha limpiado lo más posible cualquier presencia de aceite o grasa mediante la utilización de algún solvente apropiado. </w:t>
      </w:r>
    </w:p>
    <w:p w:rsidR="00AE49A2" w:rsidRPr="00AE49A2" w:rsidRDefault="00AE49A2" w:rsidP="00AE49A2">
      <w:pPr>
        <w:pStyle w:val="Prrafodelista"/>
        <w:ind w:left="792"/>
        <w:jc w:val="both"/>
        <w:rPr>
          <w:sz w:val="20"/>
          <w:szCs w:val="20"/>
        </w:rPr>
      </w:pPr>
      <w:r w:rsidRPr="00AE49A2">
        <w:rPr>
          <w:sz w:val="20"/>
          <w:szCs w:val="20"/>
        </w:rPr>
        <w:t xml:space="preserve">Posteriormente se pasa el cepillo de </w:t>
      </w:r>
      <w:proofErr w:type="spellStart"/>
      <w:r w:rsidRPr="00AE49A2">
        <w:rPr>
          <w:sz w:val="20"/>
          <w:szCs w:val="20"/>
        </w:rPr>
        <w:t>bristle</w:t>
      </w:r>
      <w:proofErr w:type="spellEnd"/>
      <w:r w:rsidRPr="00AE49A2">
        <w:rPr>
          <w:sz w:val="20"/>
          <w:szCs w:val="20"/>
        </w:rPr>
        <w:t xml:space="preserve"> </w:t>
      </w:r>
      <w:proofErr w:type="spellStart"/>
      <w:r w:rsidRPr="00AE49A2">
        <w:rPr>
          <w:sz w:val="20"/>
          <w:szCs w:val="20"/>
        </w:rPr>
        <w:t>blaster</w:t>
      </w:r>
      <w:proofErr w:type="spellEnd"/>
      <w:r w:rsidRPr="00AE49A2">
        <w:rPr>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Verificación de grado de limpieza </w:t>
      </w:r>
    </w:p>
    <w:p w:rsidR="00AE49A2" w:rsidRPr="00AE49A2" w:rsidRDefault="00AE49A2" w:rsidP="00AE49A2">
      <w:pPr>
        <w:pStyle w:val="Prrafodelista"/>
        <w:ind w:left="792"/>
        <w:jc w:val="both"/>
        <w:rPr>
          <w:sz w:val="20"/>
          <w:szCs w:val="20"/>
        </w:rPr>
      </w:pPr>
      <w:r w:rsidRPr="00AE49A2">
        <w:rPr>
          <w:sz w:val="20"/>
          <w:szCs w:val="20"/>
        </w:rPr>
        <w:t xml:space="preserve">Cualquiera fuese el método a emplear para la limpieza, se usa equipo </w:t>
      </w:r>
      <w:proofErr w:type="spellStart"/>
      <w:r w:rsidRPr="00AE49A2">
        <w:rPr>
          <w:sz w:val="20"/>
          <w:szCs w:val="20"/>
        </w:rPr>
        <w:t>rugosimetro</w:t>
      </w:r>
      <w:proofErr w:type="spellEnd"/>
      <w:r w:rsidRPr="00AE49A2">
        <w:rPr>
          <w:sz w:val="20"/>
          <w:szCs w:val="20"/>
        </w:rPr>
        <w:t xml:space="preserve"> para determinar las irregularidades que posee una </w:t>
      </w:r>
      <w:hyperlink r:id="rId15" w:tooltip="Superficie (física)" w:history="1">
        <w:r w:rsidRPr="00AE49A2">
          <w:t>superficie</w:t>
        </w:r>
      </w:hyperlink>
      <w:r w:rsidRPr="00AE49A2">
        <w:rPr>
          <w:sz w:val="20"/>
          <w:szCs w:val="20"/>
        </w:rPr>
        <w:t xml:space="preserve">, y verificar el grado de anclaje que tiene dicha superficie. </w:t>
      </w:r>
    </w:p>
    <w:p w:rsidR="00AE49A2" w:rsidRPr="00AE49A2" w:rsidRDefault="00AE49A2" w:rsidP="00AE49A2">
      <w:pPr>
        <w:pStyle w:val="Prrafodelista"/>
        <w:ind w:left="792"/>
        <w:jc w:val="both"/>
        <w:rPr>
          <w:sz w:val="20"/>
          <w:szCs w:val="20"/>
        </w:rPr>
      </w:pPr>
      <w:r w:rsidRPr="00AE49A2">
        <w:rPr>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Provisión de mantas </w:t>
      </w:r>
      <w:proofErr w:type="spellStart"/>
      <w:r w:rsidRPr="00AE49A2">
        <w:rPr>
          <w:b/>
          <w:sz w:val="20"/>
          <w:szCs w:val="20"/>
        </w:rPr>
        <w:t>termocontraibles</w:t>
      </w:r>
      <w:proofErr w:type="spellEnd"/>
    </w:p>
    <w:p w:rsidR="00AE49A2" w:rsidRPr="00AE49A2" w:rsidRDefault="00AE49A2" w:rsidP="00AE49A2">
      <w:pPr>
        <w:pStyle w:val="Prrafodelista"/>
        <w:ind w:left="792"/>
        <w:jc w:val="both"/>
        <w:rPr>
          <w:sz w:val="20"/>
          <w:szCs w:val="20"/>
        </w:rPr>
      </w:pPr>
      <w:r w:rsidRPr="00AE49A2">
        <w:rPr>
          <w:sz w:val="20"/>
          <w:szCs w:val="20"/>
        </w:rPr>
        <w:t xml:space="preserve">Como se puede evidenciar en el punto 1, la contratista debe proveer las mantas </w:t>
      </w:r>
      <w:proofErr w:type="spellStart"/>
      <w:r w:rsidRPr="00AE49A2">
        <w:rPr>
          <w:sz w:val="20"/>
          <w:szCs w:val="20"/>
        </w:rPr>
        <w:t>termocontraibles</w:t>
      </w:r>
      <w:proofErr w:type="spellEnd"/>
      <w:r w:rsidRPr="00AE49A2">
        <w:rPr>
          <w:sz w:val="20"/>
          <w:szCs w:val="20"/>
        </w:rPr>
        <w:t>, las cuales deben ser compatibles con el tipo de revestimiento de la tubería, se deben incluir los cierres, líquidos imprimantes y otros materiales necesarios para el trabajo.</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Revestimiento de juntas </w:t>
      </w:r>
    </w:p>
    <w:p w:rsidR="00AE49A2" w:rsidRPr="00AE49A2" w:rsidRDefault="00AE49A2" w:rsidP="00AE49A2">
      <w:pPr>
        <w:pStyle w:val="Prrafodelista"/>
        <w:ind w:left="792"/>
        <w:jc w:val="both"/>
        <w:rPr>
          <w:sz w:val="20"/>
          <w:szCs w:val="20"/>
        </w:rPr>
      </w:pPr>
      <w:r w:rsidRPr="00AE49A2">
        <w:rPr>
          <w:sz w:val="20"/>
          <w:szCs w:val="20"/>
        </w:rPr>
        <w:t xml:space="preserve">Para el proceso de aplicación, tanto del primer epoxi como de la manta </w:t>
      </w:r>
      <w:proofErr w:type="spellStart"/>
      <w:r w:rsidRPr="00AE49A2">
        <w:rPr>
          <w:sz w:val="20"/>
          <w:szCs w:val="20"/>
        </w:rPr>
        <w:t>termocontraible</w:t>
      </w:r>
      <w:proofErr w:type="spellEnd"/>
      <w:r w:rsidRPr="00AE49A2">
        <w:rPr>
          <w:sz w:val="20"/>
          <w:szCs w:val="20"/>
        </w:rPr>
        <w:t xml:space="preserve">, se siguen estrictamente las instrucciones y recomendaciones adicionales del fabricante del producto. </w:t>
      </w:r>
    </w:p>
    <w:p w:rsidR="00AE49A2" w:rsidRPr="00AE49A2" w:rsidRDefault="00AE49A2" w:rsidP="00AE49A2">
      <w:pPr>
        <w:pStyle w:val="Prrafodelista"/>
        <w:ind w:left="792"/>
        <w:jc w:val="both"/>
        <w:rPr>
          <w:sz w:val="20"/>
          <w:szCs w:val="20"/>
        </w:rPr>
      </w:pPr>
      <w:r w:rsidRPr="00AE49A2">
        <w:rPr>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AE49A2" w:rsidRPr="00AE49A2" w:rsidRDefault="00AE49A2" w:rsidP="00AE49A2">
      <w:pPr>
        <w:pStyle w:val="Prrafodelista"/>
        <w:ind w:left="792"/>
        <w:jc w:val="both"/>
        <w:rPr>
          <w:sz w:val="20"/>
          <w:szCs w:val="20"/>
        </w:rPr>
      </w:pPr>
      <w:r w:rsidRPr="00AE49A2">
        <w:rPr>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AE49A2" w:rsidRPr="00AE49A2" w:rsidRDefault="00AE49A2" w:rsidP="00AE49A2">
      <w:pPr>
        <w:pStyle w:val="Prrafodelista"/>
        <w:ind w:left="792"/>
        <w:jc w:val="both"/>
        <w:rPr>
          <w:sz w:val="20"/>
          <w:szCs w:val="20"/>
        </w:rPr>
      </w:pPr>
      <w:r w:rsidRPr="00AE49A2">
        <w:rPr>
          <w:sz w:val="20"/>
          <w:szCs w:val="20"/>
        </w:rPr>
        <w:t>Para la realización de los trabajos se sigue lo siguiente:</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Precalentamiento</w:t>
      </w:r>
    </w:p>
    <w:p w:rsidR="00AE49A2" w:rsidRPr="00AE49A2" w:rsidRDefault="00AE49A2" w:rsidP="00AE49A2">
      <w:pPr>
        <w:pStyle w:val="Prrafodelista"/>
        <w:ind w:left="792"/>
        <w:jc w:val="both"/>
        <w:rPr>
          <w:sz w:val="20"/>
          <w:szCs w:val="20"/>
        </w:rPr>
      </w:pPr>
      <w:r w:rsidRPr="00AE49A2">
        <w:rPr>
          <w:sz w:val="20"/>
          <w:szCs w:val="20"/>
        </w:rPr>
        <w:t xml:space="preserve">Realizado todo lo indicado y según corresponda, la cañería deber ser pre-calentada dentro del rango de temperatura (50-70) </w:t>
      </w:r>
      <w:proofErr w:type="spellStart"/>
      <w:r w:rsidRPr="00AE49A2">
        <w:rPr>
          <w:sz w:val="20"/>
          <w:szCs w:val="20"/>
        </w:rPr>
        <w:t>ºC</w:t>
      </w:r>
      <w:proofErr w:type="spellEnd"/>
      <w:r w:rsidRPr="00AE49A2">
        <w:rPr>
          <w:sz w:val="20"/>
          <w:szCs w:val="20"/>
        </w:rPr>
        <w:t xml:space="preserve"> y hasta un ancho mínimo de 100 </w:t>
      </w:r>
      <w:proofErr w:type="spellStart"/>
      <w:r w:rsidRPr="00AE49A2">
        <w:rPr>
          <w:sz w:val="20"/>
          <w:szCs w:val="20"/>
        </w:rPr>
        <w:t>mm.</w:t>
      </w:r>
      <w:proofErr w:type="spellEnd"/>
      <w:r w:rsidRPr="00AE49A2">
        <w:rPr>
          <w:sz w:val="20"/>
          <w:szCs w:val="20"/>
        </w:rPr>
        <w:t xml:space="preserve"> A cada lado de la unión con el revestimiento integral.</w:t>
      </w:r>
    </w:p>
    <w:p w:rsidR="00AE49A2" w:rsidRPr="00AE49A2" w:rsidRDefault="00AE49A2" w:rsidP="00AE49A2">
      <w:pPr>
        <w:pStyle w:val="Prrafodelista"/>
        <w:ind w:left="792"/>
        <w:jc w:val="both"/>
        <w:rPr>
          <w:sz w:val="20"/>
          <w:szCs w:val="20"/>
        </w:rPr>
      </w:pPr>
      <w:r w:rsidRPr="00AE49A2">
        <w:rPr>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AE49A2" w:rsidRPr="00AE49A2" w:rsidRDefault="00AE49A2" w:rsidP="00AE49A2">
      <w:pPr>
        <w:pStyle w:val="Prrafodelista"/>
        <w:ind w:left="792"/>
        <w:jc w:val="both"/>
        <w:rPr>
          <w:sz w:val="20"/>
          <w:szCs w:val="20"/>
        </w:rPr>
      </w:pPr>
    </w:p>
    <w:p w:rsidR="00AE49A2" w:rsidRPr="00AE49A2" w:rsidRDefault="00AE49A2" w:rsidP="002655D0">
      <w:pPr>
        <w:pStyle w:val="Prrafodelista"/>
        <w:numPr>
          <w:ilvl w:val="0"/>
          <w:numId w:val="27"/>
        </w:numPr>
        <w:rPr>
          <w:sz w:val="20"/>
          <w:szCs w:val="20"/>
          <w:lang w:val="es-ES"/>
        </w:rPr>
      </w:pPr>
      <w:r w:rsidRPr="00AE49A2">
        <w:rPr>
          <w:sz w:val="20"/>
          <w:szCs w:val="20"/>
          <w:lang w:val="es-ES"/>
        </w:rPr>
        <w:lastRenderedPageBreak/>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AE49A2" w:rsidRPr="00AE49A2" w:rsidRDefault="00AE49A2" w:rsidP="00AE49A2">
      <w:pPr>
        <w:pStyle w:val="Prrafodelista"/>
        <w:rPr>
          <w:sz w:val="20"/>
          <w:szCs w:val="20"/>
          <w:lang w:val="es-ES"/>
        </w:rPr>
      </w:pPr>
    </w:p>
    <w:p w:rsidR="00AE49A2" w:rsidRPr="00AE49A2" w:rsidRDefault="00AE49A2" w:rsidP="002655D0">
      <w:pPr>
        <w:pStyle w:val="Prrafodelista"/>
        <w:numPr>
          <w:ilvl w:val="0"/>
          <w:numId w:val="27"/>
        </w:numPr>
        <w:rPr>
          <w:sz w:val="20"/>
          <w:szCs w:val="20"/>
          <w:lang w:val="es-ES"/>
        </w:rPr>
      </w:pPr>
      <w:r w:rsidRPr="00AE49A2">
        <w:rPr>
          <w:sz w:val="20"/>
          <w:szCs w:val="20"/>
          <w:lang w:val="es-ES"/>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sz w:val="20"/>
          <w:szCs w:val="20"/>
        </w:rPr>
      </w:pPr>
      <w:r w:rsidRPr="00AE49A2">
        <w:rPr>
          <w:sz w:val="20"/>
          <w:szCs w:val="20"/>
        </w:rPr>
        <w:t>Se aconseja que el instalador de mantas verifique siempre la temperatura con un termómetro certificado como mínimo en 5 puntos distribuidos alrededor del caño los cuales deben encontrarse dentro del rango establecido.</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Colocado del Primer</w:t>
      </w:r>
    </w:p>
    <w:p w:rsidR="00AE49A2" w:rsidRPr="00AE49A2" w:rsidRDefault="00AE49A2" w:rsidP="00AE49A2">
      <w:pPr>
        <w:pStyle w:val="Prrafodelista"/>
        <w:ind w:left="792"/>
        <w:jc w:val="both"/>
        <w:rPr>
          <w:sz w:val="20"/>
          <w:szCs w:val="20"/>
        </w:rPr>
      </w:pPr>
      <w:r w:rsidRPr="00AE49A2">
        <w:rPr>
          <w:sz w:val="20"/>
          <w:szCs w:val="20"/>
        </w:rPr>
        <w:t xml:space="preserve">El primer mezclado tiene una vida útil de aproximadamente 30 minutos a temperatura ambiente después del mezclado. Mientras mantenga consistencia líquida puede ser empleado. </w:t>
      </w:r>
    </w:p>
    <w:p w:rsidR="00AE49A2" w:rsidRPr="00AE49A2" w:rsidRDefault="00AE49A2" w:rsidP="00AE49A2">
      <w:pPr>
        <w:pStyle w:val="Prrafodelista"/>
        <w:ind w:left="792"/>
        <w:jc w:val="both"/>
        <w:rPr>
          <w:sz w:val="20"/>
          <w:szCs w:val="20"/>
        </w:rPr>
      </w:pPr>
      <w:r w:rsidRPr="00AE49A2">
        <w:rPr>
          <w:sz w:val="20"/>
          <w:szCs w:val="20"/>
        </w:rPr>
        <w:t>Mezclar el primer epoxi componentes A y B  en relación 1:1 o como indique el fabricante. Revolver por lo menos 30 segundos para asegurar una mezcla homogénea (uniforme).</w:t>
      </w:r>
    </w:p>
    <w:p w:rsidR="00AE49A2" w:rsidRPr="00AE49A2" w:rsidRDefault="00AE49A2" w:rsidP="00AE49A2">
      <w:pPr>
        <w:pStyle w:val="Prrafodelista"/>
        <w:ind w:left="792"/>
        <w:jc w:val="both"/>
        <w:rPr>
          <w:sz w:val="20"/>
          <w:szCs w:val="20"/>
        </w:rPr>
      </w:pPr>
      <w:r w:rsidRPr="00AE49A2">
        <w:rPr>
          <w:sz w:val="20"/>
          <w:szCs w:val="20"/>
        </w:rPr>
        <w:t xml:space="preserve">Aplicar una capa fina de la mezcla con pincel a un espesor uniforme sobre metal desnudo. </w:t>
      </w:r>
    </w:p>
    <w:p w:rsidR="00AE49A2" w:rsidRDefault="00AE49A2" w:rsidP="00AE49A2">
      <w:pPr>
        <w:pStyle w:val="Prrafodelista"/>
        <w:ind w:left="792"/>
        <w:jc w:val="both"/>
        <w:rPr>
          <w:sz w:val="20"/>
          <w:szCs w:val="20"/>
        </w:rPr>
      </w:pPr>
      <w:r w:rsidRPr="00AE49A2">
        <w:rPr>
          <w:sz w:val="20"/>
          <w:szCs w:val="20"/>
        </w:rPr>
        <w:t>Existen mantas que vienen con el primer adherido, si ese fuera el caso se obvia este punto.</w:t>
      </w:r>
    </w:p>
    <w:p w:rsidR="0015204C" w:rsidRPr="00AE49A2" w:rsidRDefault="0015204C"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 xml:space="preserve">Colocado de la Manta </w:t>
      </w:r>
      <w:proofErr w:type="spellStart"/>
      <w:r w:rsidRPr="00AE49A2">
        <w:rPr>
          <w:b/>
          <w:i/>
          <w:sz w:val="20"/>
          <w:szCs w:val="20"/>
        </w:rPr>
        <w:t>Termocontraible</w:t>
      </w:r>
      <w:proofErr w:type="spellEnd"/>
    </w:p>
    <w:p w:rsidR="00AE49A2" w:rsidRPr="00AE49A2" w:rsidRDefault="00AE49A2" w:rsidP="00AE49A2">
      <w:pPr>
        <w:pStyle w:val="Prrafodelista"/>
        <w:ind w:left="792"/>
        <w:jc w:val="both"/>
        <w:rPr>
          <w:sz w:val="20"/>
          <w:szCs w:val="20"/>
        </w:rPr>
      </w:pPr>
      <w:r w:rsidRPr="00AE49A2">
        <w:rPr>
          <w:sz w:val="20"/>
          <w:szCs w:val="20"/>
        </w:rPr>
        <w:t xml:space="preserve">Retirar parcialmente el film </w:t>
      </w:r>
      <w:proofErr w:type="spellStart"/>
      <w:r w:rsidRPr="00AE49A2">
        <w:rPr>
          <w:sz w:val="20"/>
          <w:szCs w:val="20"/>
        </w:rPr>
        <w:t>desmoldante</w:t>
      </w:r>
      <w:proofErr w:type="spellEnd"/>
      <w:r w:rsidRPr="00AE49A2">
        <w:rPr>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AE49A2" w:rsidRPr="00AE49A2" w:rsidRDefault="00AE49A2" w:rsidP="00AE49A2">
      <w:pPr>
        <w:pStyle w:val="Prrafodelista"/>
        <w:ind w:left="792"/>
        <w:jc w:val="both"/>
        <w:rPr>
          <w:sz w:val="20"/>
          <w:szCs w:val="20"/>
        </w:rPr>
      </w:pPr>
    </w:p>
    <w:p w:rsidR="00AE49A2" w:rsidRPr="00AE49A2" w:rsidRDefault="00AE49A2" w:rsidP="002655D0">
      <w:pPr>
        <w:pStyle w:val="Prrafodelista"/>
        <w:numPr>
          <w:ilvl w:val="0"/>
          <w:numId w:val="29"/>
        </w:numPr>
        <w:jc w:val="both"/>
        <w:rPr>
          <w:sz w:val="20"/>
          <w:szCs w:val="20"/>
        </w:rPr>
      </w:pPr>
      <w:r w:rsidRPr="00AE49A2">
        <w:rPr>
          <w:sz w:val="20"/>
          <w:szCs w:val="20"/>
        </w:rPr>
        <w:t>Presionar firmemente con rodillo el borde de la manta posicionada, es aconsejable cuando la temperatura este por debajo de los 10 °C flamear suavemente el adhesivo del extremo de la manta antes de realizar su colocación.</w:t>
      </w:r>
    </w:p>
    <w:p w:rsidR="00AE49A2" w:rsidRPr="00AE49A2" w:rsidRDefault="00AE49A2" w:rsidP="002655D0">
      <w:pPr>
        <w:pStyle w:val="Prrafodelista"/>
        <w:numPr>
          <w:ilvl w:val="0"/>
          <w:numId w:val="29"/>
        </w:numPr>
        <w:jc w:val="both"/>
        <w:rPr>
          <w:sz w:val="20"/>
          <w:szCs w:val="20"/>
        </w:rPr>
      </w:pPr>
      <w:r w:rsidRPr="00AE49A2">
        <w:rPr>
          <w:sz w:val="20"/>
          <w:szCs w:val="20"/>
        </w:rPr>
        <w:t xml:space="preserve">Envolver el tubo con la manta sin cruzarlo retirando previamente todo el film </w:t>
      </w:r>
      <w:proofErr w:type="spellStart"/>
      <w:r w:rsidRPr="00AE49A2">
        <w:rPr>
          <w:sz w:val="20"/>
          <w:szCs w:val="20"/>
        </w:rPr>
        <w:t>desmoldante</w:t>
      </w:r>
      <w:proofErr w:type="spellEnd"/>
      <w:r w:rsidRPr="00AE49A2">
        <w:rPr>
          <w:sz w:val="20"/>
          <w:szCs w:val="20"/>
        </w:rPr>
        <w:t xml:space="preserve"> evitándose en todo momento que el adhesivo de la manta tenga contacto con partículas de tierra, asegurándose a la vez el largo deseado de vuelo o huelgo.</w:t>
      </w:r>
    </w:p>
    <w:p w:rsidR="00AE49A2" w:rsidRPr="00AE49A2" w:rsidRDefault="00AE49A2" w:rsidP="002655D0">
      <w:pPr>
        <w:pStyle w:val="Prrafodelista"/>
        <w:numPr>
          <w:ilvl w:val="0"/>
          <w:numId w:val="29"/>
        </w:numPr>
        <w:jc w:val="both"/>
        <w:rPr>
          <w:sz w:val="20"/>
          <w:szCs w:val="20"/>
        </w:rPr>
      </w:pPr>
      <w:r w:rsidRPr="00AE49A2">
        <w:rPr>
          <w:sz w:val="20"/>
          <w:szCs w:val="20"/>
        </w:rPr>
        <w:t>Calentar suavemente la cara a solapar, principalmente en climas fríos (por debajo de los 10 °C) ya que en ambiente cálidos podrá obviase.</w:t>
      </w:r>
    </w:p>
    <w:p w:rsidR="00AE49A2" w:rsidRPr="00AE49A2" w:rsidRDefault="00AE49A2" w:rsidP="002655D0">
      <w:pPr>
        <w:pStyle w:val="Prrafodelista"/>
        <w:numPr>
          <w:ilvl w:val="0"/>
          <w:numId w:val="29"/>
        </w:numPr>
        <w:jc w:val="both"/>
        <w:rPr>
          <w:sz w:val="20"/>
          <w:szCs w:val="20"/>
        </w:rPr>
      </w:pPr>
      <w:r w:rsidRPr="00AE49A2">
        <w:rPr>
          <w:sz w:val="20"/>
          <w:szCs w:val="20"/>
        </w:rPr>
        <w:t>Superponer y presionar firmemente en el lugar con rodillo hasta verificar visualmente presencia de adhesivo en los bordes. Realizar la aplicación del cierre.</w:t>
      </w:r>
    </w:p>
    <w:p w:rsidR="00AE49A2" w:rsidRPr="00AE49A2" w:rsidRDefault="00AE49A2" w:rsidP="00AE49A2">
      <w:pPr>
        <w:pStyle w:val="Prrafodelista"/>
        <w:ind w:left="792"/>
        <w:jc w:val="both"/>
        <w:rPr>
          <w:sz w:val="20"/>
          <w:szCs w:val="20"/>
        </w:rPr>
      </w:pPr>
    </w:p>
    <w:p w:rsidR="00AE49A2" w:rsidRPr="008C71D6" w:rsidRDefault="00AE49A2" w:rsidP="008C71D6">
      <w:pPr>
        <w:pStyle w:val="Prrafodelista"/>
        <w:ind w:left="792"/>
        <w:jc w:val="both"/>
        <w:rPr>
          <w:b/>
          <w:i/>
          <w:sz w:val="20"/>
          <w:szCs w:val="20"/>
        </w:rPr>
      </w:pPr>
      <w:r w:rsidRPr="008C71D6">
        <w:rPr>
          <w:b/>
          <w:i/>
          <w:sz w:val="20"/>
          <w:szCs w:val="20"/>
        </w:rPr>
        <w:t>Aplicación De Cierres/Sellos</w:t>
      </w:r>
    </w:p>
    <w:p w:rsidR="00AE49A2" w:rsidRPr="008C71D6" w:rsidRDefault="00AE49A2" w:rsidP="002655D0">
      <w:pPr>
        <w:pStyle w:val="Prrafodelista"/>
        <w:numPr>
          <w:ilvl w:val="0"/>
          <w:numId w:val="30"/>
        </w:numPr>
        <w:jc w:val="both"/>
        <w:rPr>
          <w:sz w:val="20"/>
          <w:szCs w:val="20"/>
        </w:rPr>
      </w:pPr>
      <w:r w:rsidRPr="008C71D6">
        <w:rPr>
          <w:sz w:val="20"/>
          <w:szCs w:val="20"/>
        </w:rPr>
        <w:t>Tomar el cierre con cara adhesiva hacia arriba (cuadriculada).</w:t>
      </w:r>
    </w:p>
    <w:p w:rsidR="00AE49A2" w:rsidRPr="008C71D6" w:rsidRDefault="00AE49A2" w:rsidP="002655D0">
      <w:pPr>
        <w:pStyle w:val="Prrafodelista"/>
        <w:numPr>
          <w:ilvl w:val="0"/>
          <w:numId w:val="30"/>
        </w:numPr>
        <w:jc w:val="both"/>
        <w:rPr>
          <w:sz w:val="20"/>
          <w:szCs w:val="20"/>
        </w:rPr>
      </w:pPr>
      <w:r w:rsidRPr="008C71D6">
        <w:rPr>
          <w:sz w:val="20"/>
          <w:szCs w:val="20"/>
        </w:rPr>
        <w:lastRenderedPageBreak/>
        <w:t>Plegarlo longitudinalmente a la mitad.</w:t>
      </w:r>
    </w:p>
    <w:p w:rsidR="00AE49A2" w:rsidRPr="008C71D6" w:rsidRDefault="00AE49A2" w:rsidP="002655D0">
      <w:pPr>
        <w:pStyle w:val="Prrafodelista"/>
        <w:numPr>
          <w:ilvl w:val="0"/>
          <w:numId w:val="30"/>
        </w:numPr>
        <w:jc w:val="both"/>
        <w:rPr>
          <w:sz w:val="20"/>
          <w:szCs w:val="20"/>
        </w:rPr>
      </w:pPr>
      <w:r w:rsidRPr="008C71D6">
        <w:rPr>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AE49A2" w:rsidRPr="008C71D6" w:rsidRDefault="00AE49A2" w:rsidP="002655D0">
      <w:pPr>
        <w:pStyle w:val="Prrafodelista"/>
        <w:numPr>
          <w:ilvl w:val="0"/>
          <w:numId w:val="30"/>
        </w:numPr>
        <w:jc w:val="both"/>
        <w:rPr>
          <w:sz w:val="20"/>
          <w:szCs w:val="20"/>
        </w:rPr>
      </w:pPr>
      <w:r w:rsidRPr="008C71D6">
        <w:rPr>
          <w:sz w:val="20"/>
          <w:szCs w:val="20"/>
        </w:rPr>
        <w:t>Dejar libre la otra mitad y flamear de la misma manera que se detalló anteriormente.</w:t>
      </w:r>
    </w:p>
    <w:p w:rsidR="00AE49A2" w:rsidRPr="008C71D6" w:rsidRDefault="00AE49A2" w:rsidP="002655D0">
      <w:pPr>
        <w:pStyle w:val="Prrafodelista"/>
        <w:numPr>
          <w:ilvl w:val="0"/>
          <w:numId w:val="30"/>
        </w:numPr>
        <w:jc w:val="both"/>
        <w:rPr>
          <w:sz w:val="20"/>
          <w:szCs w:val="20"/>
        </w:rPr>
      </w:pPr>
      <w:r w:rsidRPr="008C71D6">
        <w:rPr>
          <w:sz w:val="20"/>
          <w:szCs w:val="20"/>
        </w:rPr>
        <w:t>Pegar ese lado y asegurar bien el resto del cierre con rodillo o mano enguantada.</w:t>
      </w:r>
    </w:p>
    <w:p w:rsidR="00AE49A2" w:rsidRPr="008C71D6" w:rsidRDefault="00AE49A2" w:rsidP="008C71D6">
      <w:pPr>
        <w:pStyle w:val="Prrafodelista"/>
        <w:ind w:left="792"/>
        <w:jc w:val="both"/>
        <w:rPr>
          <w:sz w:val="20"/>
          <w:szCs w:val="20"/>
        </w:rPr>
      </w:pPr>
    </w:p>
    <w:p w:rsidR="00AE49A2" w:rsidRPr="008C71D6" w:rsidRDefault="00AE49A2" w:rsidP="008C71D6">
      <w:pPr>
        <w:pStyle w:val="Prrafodelista"/>
        <w:ind w:left="792"/>
        <w:jc w:val="both"/>
        <w:rPr>
          <w:sz w:val="20"/>
          <w:szCs w:val="20"/>
        </w:rPr>
      </w:pPr>
      <w:r w:rsidRPr="008C71D6">
        <w:rPr>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AE49A2" w:rsidRPr="008C71D6" w:rsidRDefault="00AE49A2" w:rsidP="008C71D6">
      <w:pPr>
        <w:pStyle w:val="Prrafodelista"/>
        <w:ind w:left="792"/>
        <w:jc w:val="both"/>
        <w:rPr>
          <w:sz w:val="20"/>
          <w:szCs w:val="20"/>
        </w:rPr>
      </w:pPr>
      <w:r w:rsidRPr="008C71D6">
        <w:rPr>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AE49A2" w:rsidRPr="008C71D6" w:rsidRDefault="00AE49A2" w:rsidP="008C71D6">
      <w:pPr>
        <w:pStyle w:val="Prrafodelista"/>
        <w:ind w:left="792"/>
        <w:jc w:val="both"/>
        <w:rPr>
          <w:sz w:val="20"/>
          <w:szCs w:val="20"/>
        </w:rPr>
      </w:pPr>
      <w:r w:rsidRPr="008C71D6">
        <w:rPr>
          <w:sz w:val="20"/>
          <w:szCs w:val="20"/>
        </w:rPr>
        <w:t>Continuar con el calentamiento circunferencial, para evitar la formación de burbujas, desde el centro hacia uno de los lados hasta completar la contracción.  De igual manera calentar el lado restante.</w:t>
      </w:r>
    </w:p>
    <w:p w:rsidR="00AE49A2" w:rsidRPr="008C71D6" w:rsidRDefault="00AE49A2" w:rsidP="008C71D6">
      <w:pPr>
        <w:pStyle w:val="Prrafodelista"/>
        <w:ind w:left="792"/>
        <w:jc w:val="both"/>
        <w:rPr>
          <w:sz w:val="20"/>
          <w:szCs w:val="20"/>
        </w:rPr>
      </w:pPr>
      <w:r w:rsidRPr="008C71D6">
        <w:rPr>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AE49A2" w:rsidRPr="008C71D6" w:rsidRDefault="00AE49A2" w:rsidP="008C71D6">
      <w:pPr>
        <w:pStyle w:val="Prrafodelista"/>
        <w:ind w:left="792"/>
        <w:jc w:val="both"/>
        <w:rPr>
          <w:sz w:val="20"/>
          <w:szCs w:val="20"/>
        </w:rPr>
      </w:pPr>
      <w:r w:rsidRPr="008C71D6">
        <w:rPr>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AE49A2" w:rsidRPr="008C71D6" w:rsidRDefault="00AE49A2" w:rsidP="008C71D6">
      <w:pPr>
        <w:pStyle w:val="Prrafodelista"/>
        <w:ind w:left="792"/>
        <w:jc w:val="both"/>
        <w:rPr>
          <w:sz w:val="20"/>
          <w:szCs w:val="20"/>
        </w:rPr>
      </w:pPr>
      <w:r w:rsidRPr="008C71D6">
        <w:rPr>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AE49A2" w:rsidRPr="008C71D6" w:rsidRDefault="00AE49A2" w:rsidP="008C71D6">
      <w:pPr>
        <w:pStyle w:val="Prrafodelista"/>
        <w:ind w:left="792"/>
        <w:jc w:val="both"/>
        <w:rPr>
          <w:sz w:val="20"/>
          <w:szCs w:val="20"/>
        </w:rPr>
      </w:pPr>
      <w:r w:rsidRPr="008C71D6">
        <w:rPr>
          <w:sz w:val="20"/>
          <w:szCs w:val="20"/>
        </w:rPr>
        <w:t>No pasar rodillos planos sobre el lomo de las soldaduras, sino a sus lados.</w:t>
      </w:r>
    </w:p>
    <w:p w:rsidR="00AE49A2" w:rsidRPr="008C71D6" w:rsidRDefault="00AE49A2" w:rsidP="008C71D6">
      <w:pPr>
        <w:pStyle w:val="Prrafodelista"/>
        <w:ind w:left="792"/>
        <w:jc w:val="both"/>
        <w:rPr>
          <w:sz w:val="20"/>
          <w:szCs w:val="20"/>
        </w:rPr>
      </w:pPr>
      <w:r w:rsidRPr="008C71D6">
        <w:rPr>
          <w:sz w:val="20"/>
          <w:szCs w:val="20"/>
        </w:rPr>
        <w:t>Prestar especial atención al área revestida para asegurar que no queden espacios vacíos o canales.  Sobre los caños pequeños presione firme y completamente con un rodillo o con mano enguantada.</w:t>
      </w:r>
    </w:p>
    <w:p w:rsidR="00AE49A2" w:rsidRPr="008C71D6" w:rsidRDefault="00AE49A2" w:rsidP="008C71D6">
      <w:pPr>
        <w:pStyle w:val="Prrafodelista"/>
        <w:ind w:left="792"/>
        <w:jc w:val="both"/>
        <w:rPr>
          <w:sz w:val="20"/>
          <w:szCs w:val="20"/>
        </w:rPr>
      </w:pPr>
      <w:r w:rsidRPr="008C71D6">
        <w:rPr>
          <w:sz w:val="20"/>
          <w:szCs w:val="20"/>
        </w:rPr>
        <w:t>Al finalizar, repasar con llama para asegurar adherencia en todo el borde del sello y la superficie.</w:t>
      </w:r>
    </w:p>
    <w:p w:rsidR="00AE49A2" w:rsidRPr="008C71D6" w:rsidRDefault="00AE49A2" w:rsidP="008C71D6">
      <w:pPr>
        <w:pStyle w:val="Prrafodelista"/>
        <w:ind w:left="792"/>
        <w:jc w:val="both"/>
        <w:rPr>
          <w:sz w:val="20"/>
          <w:szCs w:val="20"/>
        </w:rPr>
      </w:pPr>
      <w:r w:rsidRPr="008C71D6">
        <w:rPr>
          <w:sz w:val="20"/>
          <w:szCs w:val="20"/>
        </w:rPr>
        <w:t>Observar fluencia de adhesivo bajo las zonas solapadas.</w:t>
      </w:r>
    </w:p>
    <w:p w:rsidR="00AE49A2" w:rsidRPr="008C71D6" w:rsidRDefault="00AE49A2" w:rsidP="008C71D6">
      <w:pPr>
        <w:pStyle w:val="Prrafodelista"/>
        <w:ind w:left="792"/>
        <w:jc w:val="both"/>
        <w:rPr>
          <w:sz w:val="20"/>
          <w:szCs w:val="20"/>
        </w:rPr>
      </w:pPr>
      <w:r w:rsidRPr="008C71D6">
        <w:rPr>
          <w:sz w:val="20"/>
          <w:szCs w:val="20"/>
        </w:rPr>
        <w:t xml:space="preserve">Se recomienda en climas fríos, </w:t>
      </w:r>
      <w:proofErr w:type="spellStart"/>
      <w:r w:rsidRPr="008C71D6">
        <w:rPr>
          <w:sz w:val="20"/>
          <w:szCs w:val="20"/>
        </w:rPr>
        <w:t>calefaccionar</w:t>
      </w:r>
      <w:proofErr w:type="spellEnd"/>
      <w:r w:rsidRPr="008C71D6">
        <w:rPr>
          <w:sz w:val="20"/>
          <w:szCs w:val="20"/>
        </w:rPr>
        <w:t xml:space="preserve"> las mantas previas a desenrollarse ya que de no efectuarse podría manifestarse una separación entre el </w:t>
      </w:r>
      <w:proofErr w:type="spellStart"/>
      <w:r w:rsidRPr="008C71D6">
        <w:rPr>
          <w:sz w:val="20"/>
          <w:szCs w:val="20"/>
        </w:rPr>
        <w:t>backing</w:t>
      </w:r>
      <w:proofErr w:type="spellEnd"/>
      <w:r w:rsidRPr="008C71D6">
        <w:rPr>
          <w:sz w:val="20"/>
          <w:szCs w:val="20"/>
        </w:rPr>
        <w:t xml:space="preserve"> y el adhesivo, en el caso de las cajas es necesario que estas sean resguardadas de agentes externos que pueden afectar al producto (Ej.: rocío, nieve, escarcha, lluvia, etc.).</w:t>
      </w:r>
    </w:p>
    <w:p w:rsidR="00AE49A2" w:rsidRPr="008C71D6" w:rsidRDefault="00AE49A2" w:rsidP="008C71D6">
      <w:pPr>
        <w:pStyle w:val="Prrafodelista"/>
        <w:ind w:left="792"/>
        <w:jc w:val="both"/>
        <w:rPr>
          <w:sz w:val="20"/>
          <w:szCs w:val="20"/>
        </w:rPr>
      </w:pPr>
      <w:r w:rsidRPr="008C71D6">
        <w:rPr>
          <w:sz w:val="20"/>
          <w:szCs w:val="20"/>
        </w:rPr>
        <w:t xml:space="preserve">La exposición a intemperie por períodos largos puede ocasionar desprendimientos parciales de los cierres.  Este comportamiento no perjudica la calidad de la protección brindada por la manta, ya que </w:t>
      </w:r>
      <w:r w:rsidRPr="008C71D6">
        <w:rPr>
          <w:sz w:val="20"/>
          <w:szCs w:val="20"/>
        </w:rPr>
        <w:lastRenderedPageBreak/>
        <w:t>luego del enfriamiento el cierre no tiene influencia sobre el conjunto.  Si eventualmente se producen levantamientos parciales de los sellos, se recomienda calentar nuevamente la zona despegada y adherir nuevamente.</w:t>
      </w:r>
    </w:p>
    <w:p w:rsidR="00AE49A2" w:rsidRPr="008C71D6" w:rsidRDefault="00AE49A2" w:rsidP="008C71D6">
      <w:pPr>
        <w:pStyle w:val="Prrafodelista"/>
        <w:ind w:left="792"/>
        <w:jc w:val="both"/>
        <w:rPr>
          <w:sz w:val="20"/>
          <w:szCs w:val="20"/>
        </w:rPr>
      </w:pPr>
      <w:r w:rsidRPr="008C71D6">
        <w:rPr>
          <w:sz w:val="20"/>
          <w:szCs w:val="20"/>
        </w:rPr>
        <w:t>La manta está lista cuando:</w:t>
      </w:r>
    </w:p>
    <w:p w:rsidR="00AE49A2" w:rsidRPr="00AE49A2" w:rsidRDefault="00AE49A2" w:rsidP="002655D0">
      <w:pPr>
        <w:pStyle w:val="Prrafodelista"/>
        <w:numPr>
          <w:ilvl w:val="0"/>
          <w:numId w:val="28"/>
        </w:numPr>
        <w:rPr>
          <w:sz w:val="20"/>
          <w:szCs w:val="20"/>
          <w:lang w:val="es-ES"/>
        </w:rPr>
      </w:pPr>
      <w:r w:rsidRPr="00AE49A2">
        <w:rPr>
          <w:sz w:val="20"/>
          <w:szCs w:val="20"/>
          <w:lang w:val="es-ES"/>
        </w:rPr>
        <w:t>La superficie de la manta esta lisa</w:t>
      </w:r>
    </w:p>
    <w:p w:rsidR="00AE49A2" w:rsidRPr="00AE49A2" w:rsidRDefault="00AE49A2" w:rsidP="002655D0">
      <w:pPr>
        <w:pStyle w:val="Prrafodelista"/>
        <w:numPr>
          <w:ilvl w:val="0"/>
          <w:numId w:val="28"/>
        </w:numPr>
        <w:rPr>
          <w:sz w:val="20"/>
          <w:szCs w:val="20"/>
          <w:lang w:val="es-ES"/>
        </w:rPr>
      </w:pPr>
      <w:r w:rsidRPr="00AE49A2">
        <w:rPr>
          <w:sz w:val="20"/>
          <w:szCs w:val="20"/>
          <w:lang w:val="es-ES"/>
        </w:rPr>
        <w:t>No existen lugares fríos a lo largo de la manta.</w:t>
      </w:r>
    </w:p>
    <w:p w:rsidR="00AE49A2" w:rsidRPr="00AE49A2" w:rsidRDefault="00AE49A2" w:rsidP="002655D0">
      <w:pPr>
        <w:pStyle w:val="Prrafodelista"/>
        <w:numPr>
          <w:ilvl w:val="0"/>
          <w:numId w:val="28"/>
        </w:numPr>
        <w:rPr>
          <w:sz w:val="20"/>
          <w:szCs w:val="20"/>
          <w:lang w:val="es-ES"/>
        </w:rPr>
      </w:pPr>
      <w:r w:rsidRPr="00AE49A2">
        <w:rPr>
          <w:sz w:val="20"/>
          <w:szCs w:val="20"/>
          <w:lang w:val="es-ES"/>
        </w:rPr>
        <w:t>El cordón de soldadura puede verse bajo la manta</w:t>
      </w:r>
    </w:p>
    <w:p w:rsidR="00AE49A2" w:rsidRPr="00AE49A2" w:rsidRDefault="00AE49A2" w:rsidP="002655D0">
      <w:pPr>
        <w:pStyle w:val="Prrafodelista"/>
        <w:numPr>
          <w:ilvl w:val="0"/>
          <w:numId w:val="28"/>
        </w:numPr>
        <w:rPr>
          <w:sz w:val="20"/>
          <w:szCs w:val="20"/>
          <w:lang w:val="es-ES"/>
        </w:rPr>
      </w:pPr>
      <w:r w:rsidRPr="00AE49A2">
        <w:rPr>
          <w:sz w:val="20"/>
          <w:szCs w:val="20"/>
          <w:lang w:val="es-ES"/>
        </w:rPr>
        <w:t>El flujo de primer es evidente en ambos bordes.</w:t>
      </w:r>
    </w:p>
    <w:p w:rsidR="00AE49A2" w:rsidRPr="00AE49A2" w:rsidRDefault="00AE49A2" w:rsidP="002655D0">
      <w:pPr>
        <w:pStyle w:val="Prrafodelista"/>
        <w:numPr>
          <w:ilvl w:val="0"/>
          <w:numId w:val="28"/>
        </w:numPr>
        <w:rPr>
          <w:sz w:val="20"/>
          <w:szCs w:val="20"/>
          <w:lang w:val="es-ES"/>
        </w:rPr>
      </w:pPr>
      <w:r w:rsidRPr="00AE49A2">
        <w:rPr>
          <w:sz w:val="20"/>
          <w:szCs w:val="20"/>
          <w:lang w:val="es-ES"/>
        </w:rPr>
        <w:t xml:space="preserve">La manta está plenamente adherida a la cañería y al revestimiento existente. </w:t>
      </w:r>
    </w:p>
    <w:p w:rsidR="00AE49A2" w:rsidRPr="00AE49A2" w:rsidRDefault="00AE49A2" w:rsidP="002655D0">
      <w:pPr>
        <w:pStyle w:val="Prrafodelista"/>
        <w:numPr>
          <w:ilvl w:val="0"/>
          <w:numId w:val="28"/>
        </w:numPr>
        <w:rPr>
          <w:sz w:val="20"/>
          <w:szCs w:val="20"/>
          <w:lang w:val="es-ES"/>
        </w:rPr>
      </w:pPr>
      <w:r w:rsidRPr="00AE49A2">
        <w:rPr>
          <w:sz w:val="20"/>
          <w:szCs w:val="20"/>
          <w:lang w:val="es-ES"/>
        </w:rPr>
        <w:t>La línea en el traslape haya desaparecido y sea completamente lisa.</w:t>
      </w:r>
    </w:p>
    <w:p w:rsidR="00AE49A2" w:rsidRPr="00AE49A2" w:rsidRDefault="00AE49A2" w:rsidP="002655D0">
      <w:pPr>
        <w:pStyle w:val="Prrafodelista"/>
        <w:numPr>
          <w:ilvl w:val="0"/>
          <w:numId w:val="28"/>
        </w:numPr>
        <w:rPr>
          <w:sz w:val="20"/>
          <w:szCs w:val="20"/>
          <w:lang w:val="es-ES"/>
        </w:rPr>
      </w:pPr>
      <w:r w:rsidRPr="00AE49A2">
        <w:rPr>
          <w:sz w:val="20"/>
          <w:szCs w:val="20"/>
          <w:lang w:val="es-ES"/>
        </w:rPr>
        <w:t xml:space="preserve">Después de una inspección visual  táctil la manta no presenta bolsones de aire, arrugas y en los bordes se encuentra el adhesivo en toda la superficie. </w:t>
      </w:r>
    </w:p>
    <w:p w:rsidR="00AE49A2" w:rsidRPr="008C71D6" w:rsidRDefault="00AE49A2" w:rsidP="008C71D6">
      <w:pPr>
        <w:pStyle w:val="Prrafodelista"/>
        <w:ind w:left="792"/>
        <w:jc w:val="both"/>
        <w:rPr>
          <w:b/>
          <w:i/>
          <w:sz w:val="20"/>
          <w:szCs w:val="20"/>
        </w:rPr>
      </w:pPr>
      <w:r w:rsidRPr="008C71D6">
        <w:rPr>
          <w:b/>
          <w:i/>
          <w:sz w:val="20"/>
          <w:szCs w:val="20"/>
        </w:rPr>
        <w:t>Consideraciones para los Revestimientos</w:t>
      </w:r>
    </w:p>
    <w:p w:rsidR="00AE49A2" w:rsidRPr="008C71D6" w:rsidRDefault="00AE49A2" w:rsidP="008C71D6">
      <w:pPr>
        <w:pStyle w:val="Prrafodelista"/>
        <w:ind w:left="792"/>
        <w:jc w:val="both"/>
        <w:rPr>
          <w:sz w:val="20"/>
          <w:szCs w:val="20"/>
        </w:rPr>
      </w:pPr>
      <w:r w:rsidRPr="008C71D6">
        <w:rPr>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AE49A2" w:rsidRPr="008C71D6" w:rsidRDefault="00AE49A2" w:rsidP="008C71D6">
      <w:pPr>
        <w:pStyle w:val="Prrafodelista"/>
        <w:ind w:left="792"/>
        <w:jc w:val="both"/>
        <w:rPr>
          <w:sz w:val="20"/>
          <w:szCs w:val="20"/>
        </w:rPr>
      </w:pPr>
      <w:r w:rsidRPr="008C71D6">
        <w:rPr>
          <w:sz w:val="20"/>
          <w:szCs w:val="20"/>
        </w:rPr>
        <w:t>Las mantas termo contraíbles, se deberán  aplicar sobre todo a tuberías con revestimiento multicapa, esto con la finalidad de proteger el sector de la junta soldada.</w:t>
      </w:r>
    </w:p>
    <w:p w:rsidR="008C71D6" w:rsidRPr="008C71D6" w:rsidRDefault="008C71D6" w:rsidP="008C71D6">
      <w:pPr>
        <w:pStyle w:val="Prrafodelista"/>
        <w:ind w:left="792"/>
        <w:jc w:val="both"/>
        <w:rPr>
          <w:sz w:val="20"/>
          <w:szCs w:val="20"/>
        </w:rPr>
      </w:pPr>
    </w:p>
    <w:p w:rsidR="00AE49A2" w:rsidRPr="008C71D6" w:rsidRDefault="00AE49A2" w:rsidP="008C71D6">
      <w:pPr>
        <w:pStyle w:val="Prrafodelista"/>
        <w:ind w:left="792"/>
        <w:jc w:val="both"/>
        <w:rPr>
          <w:b/>
          <w:i/>
          <w:sz w:val="20"/>
          <w:szCs w:val="20"/>
        </w:rPr>
      </w:pPr>
      <w:r w:rsidRPr="008C71D6">
        <w:rPr>
          <w:b/>
          <w:i/>
          <w:sz w:val="20"/>
          <w:szCs w:val="20"/>
        </w:rPr>
        <w:t xml:space="preserve">Preparación de la Manta </w:t>
      </w:r>
      <w:proofErr w:type="spellStart"/>
      <w:r w:rsidRPr="008C71D6">
        <w:rPr>
          <w:b/>
          <w:i/>
          <w:sz w:val="20"/>
          <w:szCs w:val="20"/>
        </w:rPr>
        <w:t>Termocontraible</w:t>
      </w:r>
      <w:proofErr w:type="spellEnd"/>
    </w:p>
    <w:p w:rsidR="00AE49A2" w:rsidRDefault="00AE49A2" w:rsidP="008C71D6">
      <w:pPr>
        <w:pStyle w:val="Prrafodelista"/>
        <w:ind w:left="792"/>
        <w:jc w:val="both"/>
        <w:rPr>
          <w:sz w:val="20"/>
          <w:szCs w:val="20"/>
        </w:rPr>
      </w:pPr>
      <w:r w:rsidRPr="008C71D6">
        <w:rPr>
          <w:sz w:val="20"/>
          <w:szCs w:val="20"/>
        </w:rPr>
        <w:t>Se realizará el corte de la manta en las dimensiones apropiadas, de acuerdo a la tabla 1:</w:t>
      </w:r>
    </w:p>
    <w:p w:rsidR="008C71D6" w:rsidRPr="007C7A66" w:rsidRDefault="008C71D6" w:rsidP="008C71D6">
      <w:pPr>
        <w:pStyle w:val="Sinespaciado"/>
        <w:jc w:val="center"/>
        <w:rPr>
          <w:rFonts w:ascii="Cambria" w:hAnsi="Cambria"/>
          <w:b/>
          <w:sz w:val="20"/>
          <w:szCs w:val="20"/>
        </w:rPr>
      </w:pPr>
      <w:r w:rsidRPr="007C7A66">
        <w:rPr>
          <w:rFonts w:ascii="Cambria" w:hAnsi="Cambria"/>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8C71D6" w:rsidRPr="007C7A66" w:rsidTr="00002171">
        <w:trPr>
          <w:trHeight w:val="315"/>
          <w:jc w:val="center"/>
        </w:trPr>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W (in)</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0,079</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2,375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3</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0,118</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3,500</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0,157</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4,500</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18</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6</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0,236</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6,625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bl>
    <w:p w:rsidR="008C71D6" w:rsidRPr="008C71D6" w:rsidRDefault="008C71D6" w:rsidP="008C71D6">
      <w:pPr>
        <w:pStyle w:val="Prrafodelista"/>
        <w:ind w:left="792"/>
        <w:jc w:val="both"/>
        <w:rPr>
          <w:sz w:val="20"/>
          <w:szCs w:val="20"/>
        </w:rPr>
      </w:pPr>
    </w:p>
    <w:p w:rsidR="00D105D8" w:rsidRPr="00D105D8" w:rsidRDefault="00D105D8" w:rsidP="00D105D8">
      <w:pPr>
        <w:pStyle w:val="Prrafodelista"/>
        <w:ind w:left="792"/>
        <w:jc w:val="both"/>
        <w:rPr>
          <w:sz w:val="20"/>
          <w:szCs w:val="20"/>
        </w:rPr>
      </w:pPr>
      <w:r w:rsidRPr="00D105D8">
        <w:rPr>
          <w:sz w:val="20"/>
          <w:szCs w:val="20"/>
        </w:rPr>
        <w:t>El colocado de la manta se realizará según la figura 1.</w:t>
      </w:r>
    </w:p>
    <w:p w:rsidR="00D105D8" w:rsidRDefault="00D105D8" w:rsidP="00D105D8">
      <w:pPr>
        <w:pStyle w:val="Prrafodelista"/>
        <w:ind w:left="792"/>
        <w:jc w:val="center"/>
        <w:rPr>
          <w:rFonts w:ascii="Cambria" w:hAnsi="Cambria" w:cstheme="minorHAnsi"/>
          <w:b/>
          <w:sz w:val="20"/>
          <w:szCs w:val="20"/>
        </w:rPr>
      </w:pPr>
    </w:p>
    <w:p w:rsidR="00D105D8" w:rsidRDefault="00D105D8" w:rsidP="00D105D8">
      <w:pPr>
        <w:pStyle w:val="Prrafodelista"/>
        <w:ind w:left="792"/>
        <w:jc w:val="center"/>
        <w:rPr>
          <w:rFonts w:ascii="Cambria" w:hAnsi="Cambria" w:cstheme="minorHAnsi"/>
          <w:b/>
          <w:sz w:val="20"/>
          <w:szCs w:val="20"/>
        </w:rPr>
      </w:pPr>
      <w:r w:rsidRPr="007C7A66">
        <w:rPr>
          <w:rFonts w:ascii="Cambria" w:hAnsi="Cambria" w:cstheme="minorHAnsi"/>
          <w:b/>
          <w:sz w:val="20"/>
          <w:szCs w:val="20"/>
        </w:rPr>
        <w:t>Figura 1. Diagrama de colocado de la manta</w:t>
      </w:r>
    </w:p>
    <w:p w:rsidR="00D105D8" w:rsidRDefault="00D105D8" w:rsidP="00D105D8">
      <w:pPr>
        <w:pStyle w:val="Prrafodelista"/>
        <w:ind w:left="792"/>
        <w:jc w:val="center"/>
        <w:rPr>
          <w:rFonts w:ascii="Cambria" w:hAnsi="Cambria"/>
          <w:sz w:val="20"/>
          <w:szCs w:val="20"/>
          <w:lang w:val="es-ES"/>
        </w:rPr>
      </w:pPr>
      <w:r w:rsidRPr="00F918A3">
        <w:rPr>
          <w:rFonts w:cstheme="minorHAnsi"/>
          <w:b/>
          <w:noProof/>
          <w:sz w:val="20"/>
          <w:szCs w:val="20"/>
          <w:lang w:eastAsia="es-BO"/>
        </w:rPr>
        <w:drawing>
          <wp:inline distT="0" distB="0" distL="0" distR="0" wp14:anchorId="313BBF8B" wp14:editId="5C2FFD41">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105D8" w:rsidRDefault="00D105D8" w:rsidP="00D105D8">
      <w:pPr>
        <w:pStyle w:val="Prrafodelista"/>
        <w:ind w:left="792"/>
        <w:jc w:val="center"/>
        <w:rPr>
          <w:rFonts w:ascii="Cambria" w:hAnsi="Cambria"/>
          <w:b/>
          <w:sz w:val="20"/>
          <w:szCs w:val="20"/>
          <w:lang w:val="es-ES"/>
        </w:rPr>
      </w:pPr>
      <w:r w:rsidRPr="007C7A66">
        <w:rPr>
          <w:rFonts w:ascii="Cambria" w:hAnsi="Cambria"/>
          <w:b/>
          <w:sz w:val="20"/>
          <w:szCs w:val="20"/>
          <w:lang w:val="es-ES"/>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D105D8" w:rsidRPr="007C7A66" w:rsidTr="00A103DA">
        <w:trPr>
          <w:trHeight w:val="307"/>
          <w:jc w:val="center"/>
        </w:trPr>
        <w:tc>
          <w:tcPr>
            <w:tcW w:w="1243" w:type="dxa"/>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noProof/>
                <w:sz w:val="20"/>
                <w:szCs w:val="20"/>
                <w:lang w:val="es-BO" w:eastAsia="es-BO"/>
              </w:rPr>
              <w:drawing>
                <wp:inline distT="0" distB="0" distL="0" distR="0" wp14:anchorId="5B583F82" wp14:editId="63894F97">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59" w:type="dxa"/>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noProof/>
                <w:sz w:val="20"/>
                <w:szCs w:val="20"/>
                <w:lang w:val="es-BO" w:eastAsia="es-BO"/>
              </w:rPr>
              <w:drawing>
                <wp:inline distT="0" distB="0" distL="0" distR="0" wp14:anchorId="25BF4D3E" wp14:editId="370300E4">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22"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C</w:t>
            </w:r>
          </w:p>
        </w:tc>
        <w:tc>
          <w:tcPr>
            <w:tcW w:w="2102"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B</w:t>
            </w:r>
          </w:p>
        </w:tc>
        <w:tc>
          <w:tcPr>
            <w:tcW w:w="2102"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W</w:t>
            </w:r>
          </w:p>
        </w:tc>
      </w:tr>
      <w:tr w:rsidR="00D105D8" w:rsidRPr="007C7A66" w:rsidTr="00A103DA">
        <w:trPr>
          <w:trHeight w:val="292"/>
          <w:jc w:val="center"/>
        </w:trPr>
        <w:tc>
          <w:tcPr>
            <w:tcW w:w="1243"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 ( 0.001)</w:t>
            </w:r>
          </w:p>
        </w:tc>
        <w:tc>
          <w:tcPr>
            <w:tcW w:w="1059"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188"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134"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05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4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05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4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2375</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188" w:type="dxa"/>
            <w:vAlign w:val="bottom"/>
          </w:tcPr>
          <w:p w:rsidR="00D105D8" w:rsidRPr="007C7A66" w:rsidRDefault="00D105D8" w:rsidP="00002171">
            <w:pPr>
              <w:pStyle w:val="Sinespaciado"/>
              <w:jc w:val="center"/>
              <w:rPr>
                <w:sz w:val="20"/>
                <w:szCs w:val="20"/>
                <w:lang w:val="en-US"/>
              </w:rPr>
            </w:pPr>
            <w:r w:rsidRPr="007C7A66">
              <w:rPr>
                <w:sz w:val="20"/>
                <w:szCs w:val="20"/>
                <w:lang w:val="en-US"/>
              </w:rPr>
              <w:t>12</w:t>
            </w:r>
          </w:p>
        </w:tc>
        <w:tc>
          <w:tcPr>
            <w:tcW w:w="1134" w:type="dxa"/>
            <w:vAlign w:val="bottom"/>
          </w:tcPr>
          <w:p w:rsidR="00D105D8" w:rsidRPr="007C7A66" w:rsidRDefault="00D105D8" w:rsidP="00002171">
            <w:pPr>
              <w:pStyle w:val="Sinespaciado"/>
              <w:jc w:val="center"/>
              <w:rPr>
                <w:sz w:val="20"/>
                <w:szCs w:val="20"/>
                <w:lang w:val="en-US"/>
              </w:rPr>
            </w:pPr>
            <w:r w:rsidRPr="007C7A66">
              <w:rPr>
                <w:sz w:val="20"/>
                <w:szCs w:val="20"/>
                <w:lang w:val="en-US"/>
              </w:rPr>
              <w:t>305</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2875</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65</w:t>
            </w:r>
          </w:p>
        </w:tc>
        <w:tc>
          <w:tcPr>
            <w:tcW w:w="1188" w:type="dxa"/>
            <w:vAlign w:val="bottom"/>
          </w:tcPr>
          <w:p w:rsidR="00D105D8" w:rsidRPr="007C7A66" w:rsidRDefault="00D105D8" w:rsidP="00002171">
            <w:pPr>
              <w:pStyle w:val="Sinespaciado"/>
              <w:jc w:val="center"/>
              <w:rPr>
                <w:sz w:val="20"/>
                <w:szCs w:val="20"/>
                <w:lang w:val="en-US"/>
              </w:rPr>
            </w:pPr>
            <w:r w:rsidRPr="007C7A66">
              <w:rPr>
                <w:sz w:val="20"/>
                <w:szCs w:val="20"/>
                <w:lang w:val="en-US"/>
              </w:rPr>
              <w:t>13</w:t>
            </w:r>
          </w:p>
        </w:tc>
        <w:tc>
          <w:tcPr>
            <w:tcW w:w="1134" w:type="dxa"/>
            <w:vAlign w:val="bottom"/>
          </w:tcPr>
          <w:p w:rsidR="00D105D8" w:rsidRPr="007C7A66" w:rsidRDefault="00D105D8" w:rsidP="00002171">
            <w:pPr>
              <w:pStyle w:val="Sinespaciado"/>
              <w:jc w:val="center"/>
              <w:rPr>
                <w:sz w:val="20"/>
                <w:szCs w:val="20"/>
                <w:lang w:val="en-US"/>
              </w:rPr>
            </w:pPr>
            <w:r w:rsidRPr="007C7A66">
              <w:rPr>
                <w:sz w:val="20"/>
                <w:szCs w:val="20"/>
                <w:lang w:val="en-US"/>
              </w:rPr>
              <w:t>330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3500</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80</w:t>
            </w:r>
          </w:p>
        </w:tc>
        <w:tc>
          <w:tcPr>
            <w:tcW w:w="1188" w:type="dxa"/>
            <w:vAlign w:val="bottom"/>
          </w:tcPr>
          <w:p w:rsidR="00D105D8" w:rsidRPr="007C7A66" w:rsidRDefault="00D105D8" w:rsidP="00002171">
            <w:pPr>
              <w:pStyle w:val="Sinespaciado"/>
              <w:jc w:val="center"/>
              <w:rPr>
                <w:sz w:val="20"/>
                <w:szCs w:val="20"/>
                <w:lang w:val="en-US"/>
              </w:rPr>
            </w:pPr>
            <w:r w:rsidRPr="007C7A66">
              <w:rPr>
                <w:sz w:val="20"/>
                <w:szCs w:val="20"/>
                <w:lang w:val="en-US"/>
              </w:rPr>
              <w:t>15</w:t>
            </w:r>
          </w:p>
        </w:tc>
        <w:tc>
          <w:tcPr>
            <w:tcW w:w="1134" w:type="dxa"/>
            <w:vAlign w:val="bottom"/>
          </w:tcPr>
          <w:p w:rsidR="00D105D8" w:rsidRPr="007C7A66" w:rsidRDefault="00D105D8" w:rsidP="00002171">
            <w:pPr>
              <w:pStyle w:val="Sinespaciado"/>
              <w:jc w:val="center"/>
              <w:rPr>
                <w:sz w:val="20"/>
                <w:szCs w:val="20"/>
                <w:lang w:val="en-US"/>
              </w:rPr>
            </w:pPr>
            <w:r w:rsidRPr="007C7A66">
              <w:rPr>
                <w:sz w:val="20"/>
                <w:szCs w:val="20"/>
                <w:lang w:val="en-US"/>
              </w:rPr>
              <w:t>380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4000</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90</w:t>
            </w:r>
          </w:p>
        </w:tc>
        <w:tc>
          <w:tcPr>
            <w:tcW w:w="1188" w:type="dxa"/>
            <w:vAlign w:val="bottom"/>
          </w:tcPr>
          <w:p w:rsidR="00D105D8" w:rsidRPr="007C7A66" w:rsidRDefault="00D105D8" w:rsidP="00002171">
            <w:pPr>
              <w:pStyle w:val="Sinespaciado"/>
              <w:jc w:val="center"/>
              <w:rPr>
                <w:sz w:val="20"/>
                <w:szCs w:val="20"/>
              </w:rPr>
            </w:pPr>
            <w:r w:rsidRPr="007C7A66">
              <w:rPr>
                <w:sz w:val="20"/>
                <w:szCs w:val="20"/>
                <w:lang w:val="en-US"/>
              </w:rPr>
              <w:t>1</w:t>
            </w:r>
            <w:r w:rsidRPr="007C7A66">
              <w:rPr>
                <w:sz w:val="20"/>
                <w:szCs w:val="20"/>
              </w:rPr>
              <w:t>8</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460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4500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100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18</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460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5563</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125</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21,5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550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6625</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150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25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640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8625</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200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31,5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800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10750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250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38,5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980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12750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300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45,5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1150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14000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350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49,5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1260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16000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400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56</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1420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18000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450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62,5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1590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20000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500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69,5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1770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22000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550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77</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1950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24000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600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83</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2110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26000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650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89,5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2270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28000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700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95,5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2430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30000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750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102,5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2600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32000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800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108,5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2760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34000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850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115,5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2930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6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36000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900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122</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3100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bl>
    <w:p w:rsidR="00D105D8" w:rsidRDefault="00D105D8" w:rsidP="00AE49A2">
      <w:pPr>
        <w:pStyle w:val="Prrafodelista"/>
        <w:ind w:left="792"/>
        <w:jc w:val="both"/>
        <w:rPr>
          <w:sz w:val="20"/>
          <w:szCs w:val="20"/>
        </w:rPr>
      </w:pPr>
    </w:p>
    <w:p w:rsidR="00D105D8" w:rsidRDefault="00D105D8" w:rsidP="00AE49A2">
      <w:pPr>
        <w:pStyle w:val="Prrafodelista"/>
        <w:ind w:left="792"/>
        <w:jc w:val="both"/>
        <w:rPr>
          <w:sz w:val="20"/>
          <w:szCs w:val="20"/>
        </w:rPr>
      </w:pPr>
    </w:p>
    <w:p w:rsidR="00D105D8" w:rsidRPr="00D105D8" w:rsidRDefault="00D105D8" w:rsidP="00D105D8">
      <w:pPr>
        <w:pStyle w:val="Prrafodelista"/>
        <w:ind w:left="792"/>
        <w:jc w:val="both"/>
        <w:rPr>
          <w:sz w:val="20"/>
          <w:szCs w:val="20"/>
        </w:rPr>
      </w:pPr>
      <w:r w:rsidRPr="00D105D8">
        <w:rPr>
          <w:sz w:val="20"/>
          <w:szCs w:val="20"/>
        </w:rPr>
        <w:t>Se realizará el corte de las puntas del extremo de la manta (en el traslape) 2 x ½ pulgadas de largo x ancho.</w:t>
      </w:r>
    </w:p>
    <w:p w:rsidR="00D105D8" w:rsidRPr="00D105D8" w:rsidRDefault="00D105D8" w:rsidP="00D105D8">
      <w:pPr>
        <w:pStyle w:val="Prrafodelista"/>
        <w:ind w:left="792"/>
        <w:jc w:val="both"/>
        <w:rPr>
          <w:sz w:val="20"/>
          <w:szCs w:val="20"/>
        </w:rPr>
      </w:pPr>
    </w:p>
    <w:p w:rsidR="00D105D8" w:rsidRPr="00D105D8" w:rsidRDefault="00D105D8" w:rsidP="00D105D8">
      <w:pPr>
        <w:pStyle w:val="Prrafodelista"/>
        <w:ind w:left="792"/>
        <w:jc w:val="both"/>
        <w:rPr>
          <w:b/>
          <w:sz w:val="20"/>
          <w:szCs w:val="20"/>
        </w:rPr>
      </w:pPr>
      <w:r w:rsidRPr="00D105D8">
        <w:rPr>
          <w:b/>
          <w:sz w:val="20"/>
          <w:szCs w:val="20"/>
        </w:rPr>
        <w:t>Prueba de Adherencia</w:t>
      </w:r>
    </w:p>
    <w:p w:rsidR="00D105D8" w:rsidRPr="00D105D8" w:rsidRDefault="00D105D8" w:rsidP="002655D0">
      <w:pPr>
        <w:pStyle w:val="Prrafodelista"/>
        <w:numPr>
          <w:ilvl w:val="0"/>
          <w:numId w:val="31"/>
        </w:numPr>
        <w:jc w:val="both"/>
        <w:rPr>
          <w:sz w:val="20"/>
          <w:szCs w:val="20"/>
        </w:rPr>
      </w:pPr>
      <w:r w:rsidRPr="00D105D8">
        <w:rPr>
          <w:sz w:val="20"/>
          <w:szCs w:val="20"/>
        </w:rPr>
        <w:t xml:space="preserve">Aplica a todas las juntas en las que se utilizará una manta </w:t>
      </w:r>
      <w:proofErr w:type="spellStart"/>
      <w:r w:rsidRPr="00D105D8">
        <w:rPr>
          <w:sz w:val="20"/>
          <w:szCs w:val="20"/>
        </w:rPr>
        <w:t>termocontraíble</w:t>
      </w:r>
      <w:proofErr w:type="spellEnd"/>
      <w:r w:rsidRPr="00D105D8">
        <w:rPr>
          <w:sz w:val="20"/>
          <w:szCs w:val="20"/>
        </w:rPr>
        <w:t xml:space="preserve"> para revestimiento anticorrosión. Se escogerá aleatoriamente una junta revestida del día anterior para realizar las pruebas descritas líneas más abajo.</w:t>
      </w:r>
    </w:p>
    <w:p w:rsidR="00D105D8" w:rsidRPr="00D105D8" w:rsidRDefault="00D105D8" w:rsidP="002655D0">
      <w:pPr>
        <w:pStyle w:val="Prrafodelista"/>
        <w:numPr>
          <w:ilvl w:val="0"/>
          <w:numId w:val="31"/>
        </w:numPr>
        <w:jc w:val="both"/>
        <w:rPr>
          <w:sz w:val="20"/>
          <w:szCs w:val="20"/>
        </w:rPr>
      </w:pPr>
      <w:r w:rsidRPr="00D105D8">
        <w:rPr>
          <w:sz w:val="20"/>
          <w:szCs w:val="20"/>
        </w:rPr>
        <w:t>Se procederá a realizar dicho procedimiento en la manta que escoja el supervisor para verificar la calidad del revestimiento:</w:t>
      </w:r>
    </w:p>
    <w:p w:rsidR="00D105D8" w:rsidRPr="00D105D8" w:rsidRDefault="00D105D8" w:rsidP="002655D0">
      <w:pPr>
        <w:pStyle w:val="Prrafodelista"/>
        <w:numPr>
          <w:ilvl w:val="0"/>
          <w:numId w:val="31"/>
        </w:numPr>
        <w:jc w:val="both"/>
        <w:rPr>
          <w:sz w:val="20"/>
          <w:szCs w:val="20"/>
        </w:rPr>
      </w:pPr>
      <w:r w:rsidRPr="00D105D8">
        <w:rPr>
          <w:sz w:val="20"/>
          <w:szCs w:val="20"/>
        </w:rPr>
        <w:t xml:space="preserve">El ensayo se debe efectuar a la mañana siguiente de aplicación de manta </w:t>
      </w:r>
      <w:proofErr w:type="spellStart"/>
      <w:r w:rsidRPr="00D105D8">
        <w:rPr>
          <w:sz w:val="20"/>
          <w:szCs w:val="20"/>
        </w:rPr>
        <w:t>termocontraible</w:t>
      </w:r>
      <w:proofErr w:type="spellEnd"/>
      <w:r w:rsidRPr="00D105D8">
        <w:rPr>
          <w:sz w:val="20"/>
          <w:szCs w:val="20"/>
        </w:rPr>
        <w:t>, considerando ensayar en un tiempo mínimo de 15 horas.  En caso de que se realice la prueba en horas de la tarde, se puede enfriar la manta protegiéndola de los rayos solares y/o utilizando agua.</w:t>
      </w:r>
    </w:p>
    <w:p w:rsidR="00D105D8" w:rsidRPr="00D105D8" w:rsidRDefault="00D105D8" w:rsidP="002655D0">
      <w:pPr>
        <w:pStyle w:val="Prrafodelista"/>
        <w:numPr>
          <w:ilvl w:val="0"/>
          <w:numId w:val="31"/>
        </w:numPr>
        <w:jc w:val="both"/>
        <w:rPr>
          <w:sz w:val="20"/>
          <w:szCs w:val="20"/>
        </w:rPr>
      </w:pPr>
      <w:r w:rsidRPr="00D105D8">
        <w:rPr>
          <w:sz w:val="20"/>
          <w:szCs w:val="20"/>
        </w:rPr>
        <w:lastRenderedPageBreak/>
        <w:t>La frecuencia del ensayo será de una prueba por trabajo ejecutado en una jornada por un mismo equipo de manteadores calificados.</w:t>
      </w:r>
    </w:p>
    <w:p w:rsidR="00D105D8" w:rsidRPr="00D105D8" w:rsidRDefault="00D105D8" w:rsidP="002655D0">
      <w:pPr>
        <w:pStyle w:val="Prrafodelista"/>
        <w:numPr>
          <w:ilvl w:val="0"/>
          <w:numId w:val="31"/>
        </w:numPr>
        <w:jc w:val="both"/>
        <w:rPr>
          <w:sz w:val="20"/>
          <w:szCs w:val="20"/>
        </w:rPr>
      </w:pPr>
      <w:r w:rsidRPr="00D105D8">
        <w:rPr>
          <w:sz w:val="20"/>
          <w:szCs w:val="20"/>
        </w:rPr>
        <w:t xml:space="preserve">La inspección de adherencia debe ser verificada preferentemente y de ser posible a una temperatura de la manta </w:t>
      </w:r>
      <w:proofErr w:type="spellStart"/>
      <w:r w:rsidRPr="00D105D8">
        <w:rPr>
          <w:sz w:val="20"/>
          <w:szCs w:val="20"/>
        </w:rPr>
        <w:t>termocontraible</w:t>
      </w:r>
      <w:proofErr w:type="spellEnd"/>
      <w:r w:rsidRPr="00D105D8">
        <w:rPr>
          <w:sz w:val="20"/>
          <w:szCs w:val="20"/>
        </w:rPr>
        <w:t xml:space="preserve"> de máximo 25 °C, la cual será verificada a través de un medidor de temperatura (ambos, tubería y manta </w:t>
      </w:r>
      <w:proofErr w:type="spellStart"/>
      <w:r w:rsidRPr="00D105D8">
        <w:rPr>
          <w:sz w:val="20"/>
          <w:szCs w:val="20"/>
        </w:rPr>
        <w:t>termocontraible</w:t>
      </w:r>
      <w:proofErr w:type="spellEnd"/>
      <w:r w:rsidRPr="00D105D8">
        <w:rPr>
          <w:sz w:val="20"/>
          <w:szCs w:val="20"/>
        </w:rPr>
        <w:t>, deberán encontrarse a dicha temperatura)</w:t>
      </w:r>
    </w:p>
    <w:p w:rsidR="00D105D8" w:rsidRPr="00D105D8" w:rsidRDefault="00D105D8" w:rsidP="002655D0">
      <w:pPr>
        <w:pStyle w:val="Prrafodelista"/>
        <w:numPr>
          <w:ilvl w:val="0"/>
          <w:numId w:val="31"/>
        </w:numPr>
        <w:jc w:val="both"/>
        <w:rPr>
          <w:sz w:val="20"/>
          <w:szCs w:val="20"/>
        </w:rPr>
      </w:pPr>
      <w:r w:rsidRPr="00D105D8">
        <w:rPr>
          <w:sz w:val="20"/>
          <w:szCs w:val="20"/>
        </w:rPr>
        <w:t>Se cortará una tira de 25 x 150 mm, perpendicularmente al eje de la tubería con una navaja (posición de inicio: horaria de 9 o 3), una en el área que se encuentra entre la soldadura circunferencial y el revestimiento de línea.</w:t>
      </w:r>
    </w:p>
    <w:p w:rsidR="00D105D8" w:rsidRPr="00D105D8" w:rsidRDefault="00D105D8" w:rsidP="002655D0">
      <w:pPr>
        <w:pStyle w:val="Prrafodelista"/>
        <w:numPr>
          <w:ilvl w:val="0"/>
          <w:numId w:val="31"/>
        </w:numPr>
        <w:jc w:val="both"/>
        <w:rPr>
          <w:sz w:val="20"/>
          <w:szCs w:val="20"/>
        </w:rPr>
      </w:pPr>
      <w:r w:rsidRPr="00D105D8">
        <w:rPr>
          <w:sz w:val="20"/>
          <w:szCs w:val="20"/>
        </w:rPr>
        <w:t xml:space="preserve">Se debe remover manualmente los primeros 30-40 mm del borde la tira, utilizando una espátula, destornillador o una navaja, donde será colocada la grapa del dinamómetro. </w:t>
      </w:r>
    </w:p>
    <w:p w:rsidR="00D105D8" w:rsidRPr="00D105D8" w:rsidRDefault="00D105D8" w:rsidP="002655D0">
      <w:pPr>
        <w:pStyle w:val="Prrafodelista"/>
        <w:numPr>
          <w:ilvl w:val="0"/>
          <w:numId w:val="31"/>
        </w:numPr>
        <w:jc w:val="both"/>
        <w:rPr>
          <w:sz w:val="20"/>
          <w:szCs w:val="20"/>
        </w:rPr>
      </w:pPr>
      <w:r w:rsidRPr="00D105D8">
        <w:rPr>
          <w:sz w:val="20"/>
          <w:szCs w:val="20"/>
        </w:rPr>
        <w:t>Se debe ajustar el dinamómetro para la realización de la prueba de adherencia, al borde de la tiara de prueba y se instalará grapa para la prueba respectiva.</w:t>
      </w:r>
    </w:p>
    <w:p w:rsidR="00D105D8" w:rsidRPr="00D105D8" w:rsidRDefault="00D105D8" w:rsidP="002655D0">
      <w:pPr>
        <w:pStyle w:val="Prrafodelista"/>
        <w:numPr>
          <w:ilvl w:val="0"/>
          <w:numId w:val="31"/>
        </w:numPr>
        <w:jc w:val="both"/>
        <w:rPr>
          <w:sz w:val="20"/>
          <w:szCs w:val="20"/>
        </w:rPr>
      </w:pPr>
      <w:r w:rsidRPr="00D105D8">
        <w:rPr>
          <w:sz w:val="20"/>
          <w:szCs w:val="20"/>
        </w:rPr>
        <w:t xml:space="preserve">Tomando el dinamómetro con ambas manos, se estirará firmemente de acuerdo a los valores de la Tabla 1. con un ángulo de 90° con respecto a la circunferencia de la tubería, manteniendo la carga por 60 segundos. </w:t>
      </w:r>
    </w:p>
    <w:p w:rsidR="00D105D8" w:rsidRDefault="00D105D8" w:rsidP="00D105D8">
      <w:pPr>
        <w:pStyle w:val="Prrafodelista"/>
        <w:ind w:left="792"/>
        <w:jc w:val="center"/>
        <w:rPr>
          <w:rFonts w:ascii="Cambria" w:hAnsi="Cambria"/>
          <w:b/>
          <w:sz w:val="20"/>
          <w:szCs w:val="20"/>
          <w:lang w:val="es-ES"/>
        </w:rPr>
      </w:pPr>
      <w:r w:rsidRPr="007C7A66">
        <w:rPr>
          <w:rFonts w:ascii="Cambria" w:hAnsi="Cambria"/>
          <w:b/>
          <w:sz w:val="20"/>
          <w:szCs w:val="20"/>
          <w:lang w:val="es-ES"/>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1"/>
        <w:gridCol w:w="1694"/>
        <w:gridCol w:w="1747"/>
      </w:tblGrid>
      <w:tr w:rsidR="00D105D8" w:rsidRPr="007C7A66" w:rsidTr="00002171">
        <w:trPr>
          <w:jc w:val="center"/>
        </w:trPr>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Ancho del corte</w:t>
            </w:r>
          </w:p>
        </w:tc>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Manta sin Primer</w:t>
            </w:r>
          </w:p>
          <w:p w:rsidR="00D105D8" w:rsidRPr="007C7A66" w:rsidRDefault="00D105D8" w:rsidP="00002171">
            <w:pPr>
              <w:pStyle w:val="Sinespaciado"/>
              <w:rPr>
                <w:rFonts w:ascii="Cambria" w:hAnsi="Cambria"/>
                <w:sz w:val="20"/>
                <w:szCs w:val="20"/>
              </w:rPr>
            </w:pPr>
            <w:r w:rsidRPr="007C7A66">
              <w:rPr>
                <w:rFonts w:ascii="Cambria" w:hAnsi="Cambria"/>
                <w:sz w:val="20"/>
                <w:szCs w:val="20"/>
              </w:rPr>
              <w:t>(kg)</w:t>
            </w:r>
          </w:p>
        </w:tc>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Manta con Primer</w:t>
            </w:r>
          </w:p>
          <w:p w:rsidR="00D105D8" w:rsidRPr="007C7A66" w:rsidRDefault="00D105D8" w:rsidP="00002171">
            <w:pPr>
              <w:pStyle w:val="Sinespaciado"/>
              <w:rPr>
                <w:rFonts w:ascii="Cambria" w:hAnsi="Cambria"/>
                <w:sz w:val="20"/>
                <w:szCs w:val="20"/>
              </w:rPr>
            </w:pPr>
            <w:r w:rsidRPr="007C7A66">
              <w:rPr>
                <w:rFonts w:ascii="Cambria" w:hAnsi="Cambria"/>
                <w:sz w:val="20"/>
                <w:szCs w:val="20"/>
              </w:rPr>
              <w:t>(kg)</w:t>
            </w:r>
          </w:p>
        </w:tc>
      </w:tr>
      <w:tr w:rsidR="00D105D8" w:rsidRPr="007C7A66" w:rsidTr="00002171">
        <w:trPr>
          <w:jc w:val="center"/>
        </w:trPr>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Faja 25 mm</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2.5 Kg</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5.0 Kg</w:t>
            </w:r>
          </w:p>
        </w:tc>
      </w:tr>
      <w:tr w:rsidR="00D105D8" w:rsidRPr="007C7A66" w:rsidTr="00002171">
        <w:trPr>
          <w:jc w:val="center"/>
        </w:trPr>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Faja 50 mm</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5.0 Kg</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10.0 Kg</w:t>
            </w:r>
          </w:p>
        </w:tc>
      </w:tr>
    </w:tbl>
    <w:p w:rsidR="00D105D8" w:rsidRDefault="00D105D8" w:rsidP="00D105D8">
      <w:pPr>
        <w:pStyle w:val="Prrafodelista"/>
        <w:ind w:left="1512"/>
        <w:jc w:val="both"/>
        <w:rPr>
          <w:sz w:val="20"/>
          <w:szCs w:val="20"/>
        </w:rPr>
      </w:pPr>
    </w:p>
    <w:p w:rsidR="00D105D8" w:rsidRPr="00D105D8" w:rsidRDefault="00D105D8" w:rsidP="002655D0">
      <w:pPr>
        <w:pStyle w:val="Prrafodelista"/>
        <w:numPr>
          <w:ilvl w:val="0"/>
          <w:numId w:val="31"/>
        </w:numPr>
        <w:jc w:val="both"/>
        <w:rPr>
          <w:sz w:val="20"/>
          <w:szCs w:val="20"/>
        </w:rPr>
      </w:pPr>
      <w:r w:rsidRPr="00D105D8">
        <w:rPr>
          <w:sz w:val="20"/>
          <w:szCs w:val="20"/>
        </w:rPr>
        <w:t>La distancia de desprendimiento no deberá superar los 50 mm, siempre manteniendo  el sentido del ángulo de tirado.</w:t>
      </w:r>
    </w:p>
    <w:p w:rsidR="00D105D8" w:rsidRPr="00D105D8" w:rsidRDefault="00D105D8" w:rsidP="002655D0">
      <w:pPr>
        <w:pStyle w:val="Prrafodelista"/>
        <w:numPr>
          <w:ilvl w:val="0"/>
          <w:numId w:val="31"/>
        </w:numPr>
        <w:jc w:val="both"/>
        <w:rPr>
          <w:sz w:val="20"/>
          <w:szCs w:val="20"/>
        </w:rPr>
      </w:pPr>
      <w:r w:rsidRPr="00D105D8">
        <w:rPr>
          <w:sz w:val="20"/>
          <w:szCs w:val="20"/>
        </w:rPr>
        <w:t xml:space="preserve">Se realizará la medición del área de la manta cortada (largo x ancho), para verificar los </w:t>
      </w:r>
      <w:proofErr w:type="spellStart"/>
      <w:r w:rsidRPr="00D105D8">
        <w:rPr>
          <w:sz w:val="20"/>
          <w:szCs w:val="20"/>
        </w:rPr>
        <w:t>kgf</w:t>
      </w:r>
      <w:proofErr w:type="spellEnd"/>
      <w:r w:rsidRPr="00D105D8">
        <w:rPr>
          <w:sz w:val="20"/>
          <w:szCs w:val="20"/>
        </w:rPr>
        <w:t xml:space="preserve"> dinamómetro entre el área del corte de la manta </w:t>
      </w:r>
      <w:proofErr w:type="spellStart"/>
      <w:r w:rsidRPr="00D105D8">
        <w:rPr>
          <w:sz w:val="20"/>
          <w:szCs w:val="20"/>
        </w:rPr>
        <w:t>termocontraíble</w:t>
      </w:r>
      <w:proofErr w:type="spellEnd"/>
      <w:r w:rsidRPr="00D105D8">
        <w:rPr>
          <w:sz w:val="20"/>
          <w:szCs w:val="20"/>
        </w:rPr>
        <w:t>, estén acordes con la especificación de adhesión en hoja de datos del producto.</w:t>
      </w:r>
    </w:p>
    <w:p w:rsidR="00D105D8" w:rsidRPr="00D105D8" w:rsidRDefault="00D105D8" w:rsidP="002655D0">
      <w:pPr>
        <w:pStyle w:val="Prrafodelista"/>
        <w:numPr>
          <w:ilvl w:val="0"/>
          <w:numId w:val="31"/>
        </w:numPr>
        <w:jc w:val="both"/>
        <w:rPr>
          <w:sz w:val="20"/>
          <w:szCs w:val="20"/>
        </w:rPr>
      </w:pPr>
      <w:r w:rsidRPr="00D105D8">
        <w:rPr>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105D8" w:rsidRPr="00D105D8" w:rsidRDefault="00D105D8" w:rsidP="002655D0">
      <w:pPr>
        <w:pStyle w:val="Prrafodelista"/>
        <w:numPr>
          <w:ilvl w:val="0"/>
          <w:numId w:val="31"/>
        </w:numPr>
        <w:jc w:val="both"/>
        <w:rPr>
          <w:sz w:val="20"/>
          <w:szCs w:val="20"/>
        </w:rPr>
      </w:pPr>
      <w:r w:rsidRPr="00D105D8">
        <w:rPr>
          <w:sz w:val="20"/>
          <w:szCs w:val="20"/>
        </w:rPr>
        <w:t>Si el resultado fuera igual, se debe proceder a efectuar el ensayo sobre todas las mantas instaladas por el mismo equipo y en la misma jornada de trabajo.</w:t>
      </w:r>
    </w:p>
    <w:p w:rsidR="00D105D8" w:rsidRPr="00D105D8" w:rsidRDefault="00D105D8" w:rsidP="002655D0">
      <w:pPr>
        <w:pStyle w:val="Prrafodelista"/>
        <w:numPr>
          <w:ilvl w:val="0"/>
          <w:numId w:val="31"/>
        </w:numPr>
        <w:jc w:val="both"/>
        <w:rPr>
          <w:sz w:val="20"/>
          <w:szCs w:val="20"/>
        </w:rPr>
      </w:pPr>
      <w:r w:rsidRPr="00D105D8">
        <w:rPr>
          <w:sz w:val="20"/>
          <w:szCs w:val="20"/>
        </w:rPr>
        <w:t>Si el resultado estuviera dentro de lo permisible en la segunda manta, se validaran las mantas instaladas.</w:t>
      </w:r>
    </w:p>
    <w:p w:rsidR="00AE49A2" w:rsidRPr="005E1B29" w:rsidRDefault="00AE49A2" w:rsidP="00AE49A2">
      <w:pPr>
        <w:pStyle w:val="Prrafodelista"/>
        <w:ind w:left="792"/>
        <w:jc w:val="both"/>
        <w:rPr>
          <w:sz w:val="20"/>
          <w:szCs w:val="20"/>
        </w:rPr>
      </w:pPr>
    </w:p>
    <w:p w:rsidR="00723254" w:rsidRPr="00D105D8" w:rsidRDefault="00723254" w:rsidP="002655D0">
      <w:pPr>
        <w:pStyle w:val="Prrafodelista"/>
        <w:numPr>
          <w:ilvl w:val="1"/>
          <w:numId w:val="1"/>
        </w:numPr>
        <w:jc w:val="both"/>
        <w:rPr>
          <w:sz w:val="20"/>
          <w:szCs w:val="20"/>
        </w:rPr>
      </w:pPr>
      <w:r>
        <w:rPr>
          <w:b/>
          <w:sz w:val="20"/>
          <w:szCs w:val="20"/>
        </w:rPr>
        <w:t>MEDIDAS DE MITIGACIÓN AMBIENTAL</w:t>
      </w:r>
    </w:p>
    <w:p w:rsidR="00D105D8" w:rsidRPr="00F05A62" w:rsidRDefault="00D105D8" w:rsidP="00D105D8">
      <w:pPr>
        <w:pStyle w:val="Prrafodelista"/>
        <w:ind w:left="792"/>
        <w:jc w:val="both"/>
        <w:rPr>
          <w:sz w:val="20"/>
          <w:szCs w:val="20"/>
        </w:rPr>
      </w:pPr>
      <w:r w:rsidRPr="00F05A6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F05A62">
        <w:rPr>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D105D8" w:rsidRPr="005E1B29" w:rsidRDefault="00D105D8" w:rsidP="00D105D8">
      <w:pPr>
        <w:pStyle w:val="Prrafodelista"/>
        <w:ind w:left="792"/>
        <w:jc w:val="both"/>
        <w:rPr>
          <w:sz w:val="20"/>
          <w:szCs w:val="20"/>
        </w:rPr>
      </w:pPr>
    </w:p>
    <w:p w:rsidR="00723254" w:rsidRPr="00D105D8" w:rsidRDefault="00723254" w:rsidP="002655D0">
      <w:pPr>
        <w:pStyle w:val="Prrafodelista"/>
        <w:numPr>
          <w:ilvl w:val="1"/>
          <w:numId w:val="1"/>
        </w:numPr>
        <w:jc w:val="both"/>
        <w:rPr>
          <w:sz w:val="20"/>
          <w:szCs w:val="20"/>
        </w:rPr>
      </w:pPr>
      <w:r>
        <w:rPr>
          <w:b/>
          <w:sz w:val="20"/>
          <w:szCs w:val="20"/>
        </w:rPr>
        <w:t>MEDICIÓN Y FORMA DE PAGO</w:t>
      </w:r>
    </w:p>
    <w:p w:rsidR="00D105D8" w:rsidRPr="00D105D8" w:rsidRDefault="00D105D8" w:rsidP="00D105D8">
      <w:pPr>
        <w:pStyle w:val="Prrafodelista"/>
        <w:ind w:left="792"/>
        <w:jc w:val="both"/>
        <w:rPr>
          <w:sz w:val="20"/>
          <w:szCs w:val="20"/>
        </w:rPr>
      </w:pPr>
      <w:r w:rsidRPr="00D105D8">
        <w:rPr>
          <w:sz w:val="20"/>
          <w:szCs w:val="20"/>
        </w:rPr>
        <w:t xml:space="preserve">La limpieza y revestimiento de juntas con manta </w:t>
      </w:r>
      <w:proofErr w:type="spellStart"/>
      <w:r w:rsidRPr="00D105D8">
        <w:rPr>
          <w:sz w:val="20"/>
          <w:szCs w:val="20"/>
        </w:rPr>
        <w:t>termocontraibles</w:t>
      </w:r>
      <w:proofErr w:type="spellEnd"/>
      <w:r w:rsidRPr="00D105D8">
        <w:rPr>
          <w:sz w:val="20"/>
          <w:szCs w:val="20"/>
        </w:rPr>
        <w:t xml:space="preserve"> y reparación de revestimientos serán medidos en juntas, tomando en cuenta la cantidad total que requiere ser utilizada para la construcción. </w:t>
      </w:r>
    </w:p>
    <w:p w:rsidR="00D105D8" w:rsidRPr="00D105D8" w:rsidRDefault="00D105D8" w:rsidP="00D105D8">
      <w:pPr>
        <w:pStyle w:val="Prrafodelista"/>
        <w:ind w:left="792"/>
        <w:jc w:val="both"/>
        <w:rPr>
          <w:sz w:val="20"/>
          <w:szCs w:val="20"/>
        </w:rPr>
      </w:pPr>
      <w:r w:rsidRPr="00D105D8">
        <w:rPr>
          <w:sz w:val="20"/>
          <w:szCs w:val="20"/>
        </w:rPr>
        <w:t>Este ítem ejecutado en un todo de acuerdo a las presentes especificaciones, medido según lo señalado y aprobado por el Supervisor de Obra, será cancelado al precio unitario de la propuesta aceptada.</w:t>
      </w:r>
    </w:p>
    <w:p w:rsidR="00D105D8" w:rsidRPr="00D105D8" w:rsidRDefault="00D105D8" w:rsidP="00D105D8">
      <w:pPr>
        <w:pStyle w:val="Prrafodelista"/>
        <w:ind w:left="792"/>
        <w:jc w:val="both"/>
        <w:rPr>
          <w:sz w:val="20"/>
          <w:szCs w:val="20"/>
        </w:rPr>
      </w:pPr>
      <w:r w:rsidRPr="00D105D8">
        <w:rPr>
          <w:sz w:val="20"/>
          <w:szCs w:val="20"/>
        </w:rPr>
        <w:t>Lo pagado será en compensación total por Materiales, Mano de Obra, equipo, maquinaria y herramientas y otros gastos que sean necesarios para la adecuada y correcta ejecución de los trabajos.</w:t>
      </w:r>
    </w:p>
    <w:p w:rsidR="00D105D8" w:rsidRPr="00D105D8" w:rsidRDefault="00D105D8" w:rsidP="00D105D8">
      <w:pPr>
        <w:pStyle w:val="Prrafodelista"/>
        <w:ind w:left="792"/>
        <w:jc w:val="both"/>
        <w:rPr>
          <w:sz w:val="20"/>
          <w:szCs w:val="20"/>
        </w:rPr>
      </w:pPr>
      <w:r w:rsidRPr="00D105D8">
        <w:rPr>
          <w:sz w:val="20"/>
          <w:szCs w:val="20"/>
        </w:rPr>
        <w:t xml:space="preserve">Otros gastos adicionales necesarios para la realización de esta actividad, corre por cuenta del contratista. </w:t>
      </w:r>
    </w:p>
    <w:p w:rsidR="00D105D8" w:rsidRPr="00D105D8" w:rsidRDefault="00D105D8" w:rsidP="00D105D8">
      <w:pPr>
        <w:pStyle w:val="Prrafodelista"/>
        <w:ind w:left="792"/>
        <w:jc w:val="both"/>
        <w:rPr>
          <w:sz w:val="20"/>
          <w:szCs w:val="20"/>
        </w:rPr>
      </w:pPr>
      <w:r w:rsidRPr="00D105D8">
        <w:rPr>
          <w:sz w:val="20"/>
          <w:szCs w:val="20"/>
        </w:rPr>
        <w:t xml:space="preserve">Para realizar el pago de este ítem se debe presentar el respaldo de la actividad en base de los cómputos métricos donde se constate los trabajos realizados concernientes a este ítem. </w:t>
      </w:r>
    </w:p>
    <w:p w:rsidR="00D105D8" w:rsidRDefault="00D105D8" w:rsidP="00D105D8">
      <w:pPr>
        <w:pStyle w:val="Prrafodelista"/>
        <w:ind w:left="792"/>
        <w:jc w:val="both"/>
        <w:rPr>
          <w:sz w:val="20"/>
          <w:szCs w:val="20"/>
        </w:rPr>
      </w:pPr>
    </w:p>
    <w:p w:rsidR="0015204C" w:rsidRDefault="0015204C" w:rsidP="00D105D8">
      <w:pPr>
        <w:pStyle w:val="Prrafodelista"/>
        <w:ind w:left="792"/>
        <w:jc w:val="both"/>
        <w:rPr>
          <w:sz w:val="20"/>
          <w:szCs w:val="20"/>
        </w:rPr>
      </w:pPr>
    </w:p>
    <w:p w:rsidR="0015204C" w:rsidRPr="005E1B29" w:rsidRDefault="0015204C" w:rsidP="00D105D8">
      <w:pPr>
        <w:pStyle w:val="Prrafodelista"/>
        <w:ind w:left="792"/>
        <w:jc w:val="both"/>
        <w:rPr>
          <w:sz w:val="20"/>
          <w:szCs w:val="20"/>
        </w:rPr>
      </w:pPr>
    </w:p>
    <w:p w:rsidR="00A103DA" w:rsidRDefault="00A103DA" w:rsidP="00A103DA">
      <w:pPr>
        <w:pStyle w:val="Prrafodelista"/>
        <w:numPr>
          <w:ilvl w:val="0"/>
          <w:numId w:val="1"/>
        </w:numPr>
        <w:jc w:val="both"/>
        <w:rPr>
          <w:b/>
          <w:sz w:val="20"/>
          <w:szCs w:val="20"/>
        </w:rPr>
      </w:pPr>
      <w:r w:rsidRPr="00A103DA">
        <w:rPr>
          <w:b/>
          <w:sz w:val="20"/>
          <w:szCs w:val="20"/>
        </w:rPr>
        <w:lastRenderedPageBreak/>
        <w:t>LIMPIEZA Y REVESTIMIENTO DE JUNTAS C/ MANTA TERMOCONTRAIBLE DN 4" (CON PROVISION DE MANTAS)</w:t>
      </w:r>
    </w:p>
    <w:p w:rsidR="00A103DA" w:rsidRDefault="00A103DA" w:rsidP="00A103DA">
      <w:pPr>
        <w:pStyle w:val="Prrafodelista"/>
        <w:ind w:left="360"/>
        <w:jc w:val="both"/>
        <w:rPr>
          <w:b/>
          <w:sz w:val="20"/>
          <w:szCs w:val="20"/>
        </w:rPr>
      </w:pPr>
    </w:p>
    <w:p w:rsidR="00A103DA" w:rsidRPr="00A103DA" w:rsidRDefault="00A103DA" w:rsidP="00A103DA">
      <w:pPr>
        <w:pStyle w:val="Prrafodelista"/>
        <w:ind w:left="360"/>
        <w:jc w:val="both"/>
        <w:rPr>
          <w:sz w:val="20"/>
          <w:szCs w:val="20"/>
        </w:rPr>
      </w:pPr>
      <w:r>
        <w:rPr>
          <w:sz w:val="20"/>
          <w:szCs w:val="20"/>
        </w:rPr>
        <w:t>Aplica lo establecido en el punto 14 de la presente sección</w:t>
      </w:r>
    </w:p>
    <w:p w:rsidR="00A103DA" w:rsidRDefault="00A103DA" w:rsidP="00A103DA">
      <w:pPr>
        <w:pStyle w:val="Prrafodelista"/>
        <w:ind w:left="360"/>
        <w:jc w:val="both"/>
        <w:rPr>
          <w:b/>
          <w:sz w:val="20"/>
          <w:szCs w:val="20"/>
        </w:rPr>
      </w:pPr>
    </w:p>
    <w:p w:rsidR="00723254" w:rsidRDefault="00723254" w:rsidP="002655D0">
      <w:pPr>
        <w:pStyle w:val="Prrafodelista"/>
        <w:numPr>
          <w:ilvl w:val="0"/>
          <w:numId w:val="1"/>
        </w:numPr>
        <w:jc w:val="both"/>
        <w:rPr>
          <w:b/>
          <w:sz w:val="20"/>
          <w:szCs w:val="20"/>
        </w:rPr>
      </w:pPr>
      <w:r w:rsidRPr="00723254">
        <w:rPr>
          <w:b/>
          <w:sz w:val="20"/>
          <w:szCs w:val="20"/>
        </w:rPr>
        <w:t xml:space="preserve">LIMPIEZA Y REVESTIMIENTO  DE </w:t>
      </w:r>
      <w:r w:rsidR="0015204C">
        <w:rPr>
          <w:b/>
          <w:sz w:val="20"/>
          <w:szCs w:val="20"/>
        </w:rPr>
        <w:t>T</w:t>
      </w:r>
      <w:r w:rsidR="00A103DA">
        <w:rPr>
          <w:b/>
          <w:sz w:val="20"/>
          <w:szCs w:val="20"/>
        </w:rPr>
        <w:t>UBERÍA Y ACCESORIOS DE ANC DN 3</w:t>
      </w:r>
      <w:r w:rsidRPr="00723254">
        <w:rPr>
          <w:b/>
          <w:sz w:val="20"/>
          <w:szCs w:val="20"/>
        </w:rPr>
        <w:t>"  C/CINTA DE REVESTIMIENTO</w:t>
      </w:r>
    </w:p>
    <w:p w:rsidR="00723254" w:rsidRPr="00002171" w:rsidRDefault="00723254" w:rsidP="002655D0">
      <w:pPr>
        <w:pStyle w:val="Prrafodelista"/>
        <w:numPr>
          <w:ilvl w:val="1"/>
          <w:numId w:val="1"/>
        </w:numPr>
        <w:jc w:val="both"/>
        <w:rPr>
          <w:sz w:val="20"/>
          <w:szCs w:val="20"/>
        </w:rPr>
      </w:pPr>
      <w:r>
        <w:rPr>
          <w:b/>
          <w:sz w:val="20"/>
          <w:szCs w:val="20"/>
        </w:rPr>
        <w:t>DEFINICIÓN</w:t>
      </w:r>
    </w:p>
    <w:p w:rsidR="00002171" w:rsidRPr="00002171" w:rsidRDefault="00002171" w:rsidP="00002171">
      <w:pPr>
        <w:pStyle w:val="Prrafodelista"/>
        <w:ind w:left="792"/>
        <w:jc w:val="both"/>
        <w:rPr>
          <w:sz w:val="20"/>
          <w:szCs w:val="20"/>
        </w:rPr>
      </w:pPr>
      <w:r w:rsidRPr="00002171">
        <w:rPr>
          <w:sz w:val="20"/>
          <w:szCs w:val="20"/>
        </w:rPr>
        <w:t xml:space="preserve">Este ítem comprende todos los trabajos a ser ejecutados por el contratista, siendo los siguientes de carácter enunciativo y no limitativo: </w:t>
      </w:r>
    </w:p>
    <w:p w:rsidR="00002171" w:rsidRPr="00002171" w:rsidRDefault="00002171" w:rsidP="002655D0">
      <w:pPr>
        <w:pStyle w:val="Prrafodelista"/>
        <w:numPr>
          <w:ilvl w:val="0"/>
          <w:numId w:val="32"/>
        </w:numPr>
        <w:jc w:val="both"/>
        <w:rPr>
          <w:sz w:val="20"/>
          <w:szCs w:val="20"/>
        </w:rPr>
      </w:pPr>
      <w:r w:rsidRPr="00002171">
        <w:rPr>
          <w:sz w:val="20"/>
          <w:szCs w:val="20"/>
        </w:rPr>
        <w:t>Limpieza de tuberías, accesorios y juntas</w:t>
      </w:r>
    </w:p>
    <w:p w:rsidR="00002171" w:rsidRPr="00002171" w:rsidRDefault="00002171" w:rsidP="002655D0">
      <w:pPr>
        <w:pStyle w:val="Prrafodelista"/>
        <w:numPr>
          <w:ilvl w:val="0"/>
          <w:numId w:val="32"/>
        </w:numPr>
        <w:jc w:val="both"/>
        <w:rPr>
          <w:sz w:val="20"/>
          <w:szCs w:val="20"/>
        </w:rPr>
      </w:pPr>
      <w:r w:rsidRPr="00002171">
        <w:rPr>
          <w:sz w:val="20"/>
          <w:szCs w:val="20"/>
        </w:rPr>
        <w:t>Verificación de grado de limpieza</w:t>
      </w:r>
    </w:p>
    <w:p w:rsidR="00002171" w:rsidRPr="00002171" w:rsidRDefault="00002171" w:rsidP="002655D0">
      <w:pPr>
        <w:pStyle w:val="Prrafodelista"/>
        <w:numPr>
          <w:ilvl w:val="0"/>
          <w:numId w:val="32"/>
        </w:numPr>
        <w:jc w:val="both"/>
        <w:rPr>
          <w:sz w:val="20"/>
          <w:szCs w:val="20"/>
        </w:rPr>
      </w:pPr>
      <w:r w:rsidRPr="00002171">
        <w:rPr>
          <w:sz w:val="20"/>
          <w:szCs w:val="20"/>
        </w:rPr>
        <w:t>Provisión de cintas de revestimiento</w:t>
      </w:r>
    </w:p>
    <w:p w:rsidR="00002171" w:rsidRPr="00002171" w:rsidRDefault="00002171" w:rsidP="002655D0">
      <w:pPr>
        <w:pStyle w:val="Prrafodelista"/>
        <w:numPr>
          <w:ilvl w:val="0"/>
          <w:numId w:val="32"/>
        </w:numPr>
        <w:jc w:val="both"/>
        <w:rPr>
          <w:sz w:val="20"/>
          <w:szCs w:val="20"/>
        </w:rPr>
      </w:pPr>
      <w:r w:rsidRPr="00002171">
        <w:rPr>
          <w:sz w:val="20"/>
          <w:szCs w:val="20"/>
        </w:rPr>
        <w:t xml:space="preserve">Revestimiento de tuberías, accesorios y juntas  </w:t>
      </w:r>
    </w:p>
    <w:p w:rsidR="00002171" w:rsidRPr="00002171" w:rsidRDefault="00002171" w:rsidP="002655D0">
      <w:pPr>
        <w:pStyle w:val="Prrafodelista"/>
        <w:numPr>
          <w:ilvl w:val="0"/>
          <w:numId w:val="32"/>
        </w:numPr>
        <w:jc w:val="both"/>
        <w:rPr>
          <w:sz w:val="20"/>
          <w:szCs w:val="20"/>
        </w:rPr>
      </w:pPr>
      <w:r w:rsidRPr="00002171">
        <w:rPr>
          <w:sz w:val="20"/>
          <w:szCs w:val="20"/>
        </w:rPr>
        <w:t xml:space="preserve">Paso de </w:t>
      </w:r>
      <w:proofErr w:type="spellStart"/>
      <w:r w:rsidRPr="00002171">
        <w:rPr>
          <w:sz w:val="20"/>
          <w:szCs w:val="20"/>
        </w:rPr>
        <w:t>Holliday</w:t>
      </w:r>
      <w:proofErr w:type="spellEnd"/>
      <w:r w:rsidRPr="00002171">
        <w:rPr>
          <w:sz w:val="20"/>
          <w:szCs w:val="20"/>
        </w:rPr>
        <w:t xml:space="preserve"> detector</w:t>
      </w:r>
    </w:p>
    <w:p w:rsidR="00002171" w:rsidRPr="00002171" w:rsidRDefault="00002171" w:rsidP="002655D0">
      <w:pPr>
        <w:pStyle w:val="Prrafodelista"/>
        <w:numPr>
          <w:ilvl w:val="0"/>
          <w:numId w:val="32"/>
        </w:numPr>
        <w:jc w:val="both"/>
        <w:rPr>
          <w:sz w:val="20"/>
          <w:szCs w:val="20"/>
        </w:rPr>
      </w:pPr>
      <w:r w:rsidRPr="00002171">
        <w:rPr>
          <w:sz w:val="20"/>
          <w:szCs w:val="20"/>
        </w:rPr>
        <w:t>Reparación de revestimiento</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MATERIALES, HERRAMIENTAS Y EQUIPO</w:t>
      </w:r>
    </w:p>
    <w:p w:rsidR="00002171" w:rsidRDefault="00002171" w:rsidP="00002171">
      <w:pPr>
        <w:pStyle w:val="Prrafodelista"/>
        <w:ind w:left="792"/>
        <w:jc w:val="both"/>
        <w:rPr>
          <w:sz w:val="20"/>
          <w:szCs w:val="20"/>
        </w:rPr>
      </w:pPr>
      <w:r w:rsidRPr="000021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Arena Fina cernida</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Primer, Tape Blanco y Negro</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 xml:space="preserve">Especialista Mantero/ </w:t>
            </w:r>
            <w:proofErr w:type="spellStart"/>
            <w:r w:rsidRPr="00D25D83">
              <w:rPr>
                <w:rFonts w:ascii="Cambria" w:hAnsi="Cambria"/>
                <w:sz w:val="20"/>
                <w:szCs w:val="20"/>
                <w:lang w:eastAsia="es-BO"/>
              </w:rPr>
              <w:t>Tapero</w:t>
            </w:r>
            <w:proofErr w:type="spellEnd"/>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Ayudantes</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 xml:space="preserve">Especialista </w:t>
            </w:r>
            <w:proofErr w:type="spellStart"/>
            <w:r w:rsidRPr="00D25D83">
              <w:rPr>
                <w:rFonts w:ascii="Cambria" w:hAnsi="Cambria"/>
                <w:sz w:val="20"/>
                <w:szCs w:val="20"/>
                <w:lang w:eastAsia="es-BO"/>
              </w:rPr>
              <w:t>Arenador</w:t>
            </w:r>
            <w:proofErr w:type="spellEnd"/>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Operador Camión grúa</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 xml:space="preserve">Equipo </w:t>
            </w:r>
            <w:proofErr w:type="spellStart"/>
            <w:r w:rsidRPr="00D25D83">
              <w:rPr>
                <w:rFonts w:ascii="Cambria" w:hAnsi="Cambria"/>
                <w:sz w:val="20"/>
                <w:szCs w:val="20"/>
                <w:lang w:eastAsia="es-BO"/>
              </w:rPr>
              <w:t>Arenador</w:t>
            </w:r>
            <w:proofErr w:type="spellEnd"/>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Compresor</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proofErr w:type="spellStart"/>
            <w:r w:rsidRPr="00D25D83">
              <w:rPr>
                <w:rFonts w:ascii="Cambria" w:hAnsi="Cambria"/>
                <w:sz w:val="20"/>
                <w:szCs w:val="20"/>
                <w:lang w:eastAsia="es-BO"/>
              </w:rPr>
              <w:t>Holiday</w:t>
            </w:r>
            <w:proofErr w:type="spellEnd"/>
            <w:r w:rsidRPr="00D25D83">
              <w:rPr>
                <w:rFonts w:ascii="Cambria" w:hAnsi="Cambria"/>
                <w:sz w:val="20"/>
                <w:szCs w:val="20"/>
                <w:lang w:eastAsia="es-BO"/>
              </w:rPr>
              <w:t xml:space="preserve"> Detector</w:t>
            </w:r>
          </w:p>
        </w:tc>
      </w:tr>
      <w:tr w:rsidR="00002171" w:rsidRPr="00D25D83" w:rsidTr="00002171">
        <w:trPr>
          <w:trHeight w:val="240"/>
          <w:jc w:val="center"/>
        </w:trPr>
        <w:tc>
          <w:tcPr>
            <w:tcW w:w="3551" w:type="dxa"/>
            <w:shd w:val="clear" w:color="auto" w:fill="auto"/>
            <w:vAlign w:val="center"/>
            <w:hideMark/>
          </w:tcPr>
          <w:p w:rsidR="00002171" w:rsidRPr="00D25D83" w:rsidRDefault="00002171" w:rsidP="00002171">
            <w:pPr>
              <w:pStyle w:val="Sinespaciado"/>
              <w:rPr>
                <w:rFonts w:ascii="Cambria" w:hAnsi="Cambria"/>
                <w:sz w:val="20"/>
                <w:szCs w:val="20"/>
                <w:lang w:eastAsia="es-BO"/>
              </w:rPr>
            </w:pPr>
            <w:r w:rsidRPr="00D25D83">
              <w:rPr>
                <w:rFonts w:ascii="Cambria" w:hAnsi="Cambria"/>
                <w:sz w:val="20"/>
                <w:szCs w:val="20"/>
                <w:lang w:eastAsia="es-BO"/>
              </w:rPr>
              <w:t>Camión grúa</w:t>
            </w:r>
          </w:p>
        </w:tc>
      </w:tr>
    </w:tbl>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sz w:val="20"/>
          <w:szCs w:val="20"/>
        </w:rPr>
      </w:pPr>
      <w:r w:rsidRPr="00002171">
        <w:rPr>
          <w:sz w:val="20"/>
          <w:szCs w:val="20"/>
        </w:rPr>
        <w:t xml:space="preserve">El contratista también debe considerar utilizar todas las herramientas, equipos y materiales menores necesarios para realizar adecuadamente la actividad. </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PROCEDIMIENTO PARA LA EJECUCIÓN</w:t>
      </w:r>
    </w:p>
    <w:p w:rsidR="00002171" w:rsidRPr="00002171" w:rsidRDefault="00002171" w:rsidP="00002171">
      <w:pPr>
        <w:pStyle w:val="Prrafodelista"/>
        <w:ind w:left="792"/>
        <w:jc w:val="both"/>
        <w:rPr>
          <w:b/>
          <w:sz w:val="20"/>
          <w:szCs w:val="20"/>
        </w:rPr>
      </w:pPr>
      <w:r w:rsidRPr="00002171">
        <w:rPr>
          <w:b/>
          <w:sz w:val="20"/>
          <w:szCs w:val="20"/>
        </w:rPr>
        <w:t xml:space="preserve">Limpieza </w:t>
      </w:r>
    </w:p>
    <w:p w:rsidR="00002171" w:rsidRPr="00002171" w:rsidRDefault="00002171" w:rsidP="00002171">
      <w:pPr>
        <w:pStyle w:val="Prrafodelista"/>
        <w:ind w:left="792"/>
        <w:jc w:val="both"/>
        <w:rPr>
          <w:sz w:val="20"/>
          <w:szCs w:val="20"/>
        </w:rPr>
      </w:pPr>
      <w:r w:rsidRPr="00002171">
        <w:rPr>
          <w:sz w:val="20"/>
          <w:szCs w:val="20"/>
        </w:rPr>
        <w:t>Para la limpieza de las juntas soldadas se debe seleccionar un método adecuado que proporcione el grado de limpieza adecuado para la instalación del primer de adherencia y la cinta de revestimiento.</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proofErr w:type="spellStart"/>
      <w:r w:rsidRPr="00002171">
        <w:rPr>
          <w:b/>
          <w:sz w:val="20"/>
          <w:szCs w:val="20"/>
        </w:rPr>
        <w:t>Sand</w:t>
      </w:r>
      <w:proofErr w:type="spellEnd"/>
      <w:r w:rsidRPr="00002171">
        <w:rPr>
          <w:b/>
          <w:sz w:val="20"/>
          <w:szCs w:val="20"/>
        </w:rPr>
        <w:t xml:space="preserve"> </w:t>
      </w:r>
      <w:proofErr w:type="spellStart"/>
      <w:r w:rsidRPr="00002171">
        <w:rPr>
          <w:b/>
          <w:sz w:val="20"/>
          <w:szCs w:val="20"/>
        </w:rPr>
        <w:t>Blasting</w:t>
      </w:r>
      <w:proofErr w:type="spellEnd"/>
    </w:p>
    <w:p w:rsidR="00002171" w:rsidRPr="00002171" w:rsidRDefault="00002171" w:rsidP="00002171">
      <w:pPr>
        <w:pStyle w:val="Prrafodelista"/>
        <w:ind w:left="792"/>
        <w:jc w:val="both"/>
        <w:rPr>
          <w:sz w:val="20"/>
          <w:szCs w:val="20"/>
        </w:rPr>
      </w:pPr>
      <w:r w:rsidRPr="00002171">
        <w:rPr>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02171" w:rsidRPr="00002171" w:rsidRDefault="00002171" w:rsidP="00002171">
      <w:pPr>
        <w:pStyle w:val="Prrafodelista"/>
        <w:ind w:left="792"/>
        <w:jc w:val="both"/>
        <w:rPr>
          <w:sz w:val="20"/>
          <w:szCs w:val="20"/>
        </w:rPr>
      </w:pPr>
      <w:r w:rsidRPr="00002171">
        <w:rPr>
          <w:sz w:val="20"/>
          <w:szCs w:val="20"/>
        </w:rPr>
        <w:t>Encender el compresor y chequear el apropiado funcionamiento, revisando con anterioridad el nivel de aceite y agua, filtro de combustible, baterías, manómetros de presión y temperatura.</w:t>
      </w:r>
    </w:p>
    <w:p w:rsidR="00002171" w:rsidRPr="00002171" w:rsidRDefault="00002171" w:rsidP="00002171">
      <w:pPr>
        <w:pStyle w:val="Prrafodelista"/>
        <w:ind w:left="792"/>
        <w:jc w:val="both"/>
        <w:rPr>
          <w:sz w:val="20"/>
          <w:szCs w:val="20"/>
        </w:rPr>
      </w:pPr>
      <w:r w:rsidRPr="00002171">
        <w:rPr>
          <w:sz w:val="20"/>
          <w:szCs w:val="20"/>
        </w:rPr>
        <w:t>Revisar que todos los operarios estén protegidos con sus respectivos implementos de seguridad industrial.</w:t>
      </w:r>
    </w:p>
    <w:p w:rsidR="00002171" w:rsidRPr="00002171" w:rsidRDefault="00002171" w:rsidP="00002171">
      <w:pPr>
        <w:pStyle w:val="Prrafodelista"/>
        <w:ind w:left="792"/>
        <w:jc w:val="both"/>
        <w:rPr>
          <w:sz w:val="20"/>
          <w:szCs w:val="20"/>
        </w:rPr>
      </w:pPr>
      <w:r w:rsidRPr="00002171">
        <w:rPr>
          <w:sz w:val="20"/>
          <w:szCs w:val="20"/>
        </w:rPr>
        <w:t xml:space="preserve">Colocar pantallas de protección para el control del polvo producto del residuo de la arena o granalla. </w:t>
      </w:r>
    </w:p>
    <w:p w:rsidR="00002171" w:rsidRPr="00002171" w:rsidRDefault="00002171" w:rsidP="00002171">
      <w:pPr>
        <w:pStyle w:val="Prrafodelista"/>
        <w:ind w:left="792"/>
        <w:jc w:val="both"/>
        <w:rPr>
          <w:sz w:val="20"/>
          <w:szCs w:val="20"/>
        </w:rPr>
      </w:pPr>
      <w:r w:rsidRPr="00002171">
        <w:rPr>
          <w:sz w:val="20"/>
          <w:szCs w:val="20"/>
        </w:rPr>
        <w:t xml:space="preserve">Proteger con plásticos o sacar del lugar de trabajo las máquinas existentes por la posibilidad de daño en los motores, </w:t>
      </w:r>
      <w:proofErr w:type="spellStart"/>
      <w:r w:rsidRPr="00002171">
        <w:rPr>
          <w:sz w:val="20"/>
          <w:szCs w:val="20"/>
        </w:rPr>
        <w:t>contactores</w:t>
      </w:r>
      <w:proofErr w:type="spellEnd"/>
      <w:r w:rsidRPr="00002171">
        <w:rPr>
          <w:sz w:val="20"/>
          <w:szCs w:val="20"/>
        </w:rPr>
        <w:t xml:space="preserve"> y otros elementos de accionamiento hidráulico debido a que el polvo del material es conductor eléctrico y gran abrasivo. </w:t>
      </w:r>
    </w:p>
    <w:p w:rsidR="00002171" w:rsidRPr="00002171" w:rsidRDefault="00002171" w:rsidP="00002171">
      <w:pPr>
        <w:pStyle w:val="Prrafodelista"/>
        <w:ind w:left="792"/>
        <w:jc w:val="both"/>
        <w:rPr>
          <w:sz w:val="20"/>
          <w:szCs w:val="20"/>
        </w:rPr>
      </w:pPr>
      <w:r w:rsidRPr="00002171">
        <w:rPr>
          <w:sz w:val="20"/>
          <w:szCs w:val="20"/>
        </w:rPr>
        <w:t xml:space="preserve">Mantener una buena iluminación en los lugares interiores que se realizan </w:t>
      </w:r>
      <w:proofErr w:type="spellStart"/>
      <w:r w:rsidRPr="00002171">
        <w:rPr>
          <w:sz w:val="20"/>
          <w:szCs w:val="20"/>
        </w:rPr>
        <w:t>sandblasting</w:t>
      </w:r>
      <w:proofErr w:type="spellEnd"/>
      <w:r w:rsidRPr="00002171">
        <w:rPr>
          <w:sz w:val="20"/>
          <w:szCs w:val="20"/>
        </w:rPr>
        <w:t xml:space="preserve">. </w:t>
      </w:r>
    </w:p>
    <w:p w:rsidR="00002171" w:rsidRPr="00002171" w:rsidRDefault="00002171" w:rsidP="00002171">
      <w:pPr>
        <w:pStyle w:val="Prrafodelista"/>
        <w:ind w:left="792"/>
        <w:jc w:val="both"/>
        <w:rPr>
          <w:sz w:val="20"/>
          <w:szCs w:val="20"/>
        </w:rPr>
      </w:pPr>
      <w:r w:rsidRPr="00002171">
        <w:rPr>
          <w:sz w:val="20"/>
          <w:szCs w:val="20"/>
        </w:rPr>
        <w:t xml:space="preserve">Verificar que las toberas para proyectar la arena se encuentra en buen estado. </w:t>
      </w:r>
    </w:p>
    <w:p w:rsidR="00002171" w:rsidRPr="00002171" w:rsidRDefault="00002171" w:rsidP="00002171">
      <w:pPr>
        <w:pStyle w:val="Prrafodelista"/>
        <w:ind w:left="792"/>
        <w:jc w:val="both"/>
        <w:rPr>
          <w:sz w:val="20"/>
          <w:szCs w:val="20"/>
        </w:rPr>
      </w:pPr>
      <w:r w:rsidRPr="00002171">
        <w:rPr>
          <w:sz w:val="20"/>
          <w:szCs w:val="20"/>
        </w:rPr>
        <w:t xml:space="preserve">Verificar que las mangueras de alta presión se encuentren en buen estado y tengan la longitud suficiente. </w:t>
      </w:r>
    </w:p>
    <w:p w:rsidR="00002171" w:rsidRPr="00002171" w:rsidRDefault="00002171" w:rsidP="00002171">
      <w:pPr>
        <w:pStyle w:val="Prrafodelista"/>
        <w:ind w:left="792"/>
        <w:jc w:val="both"/>
        <w:rPr>
          <w:sz w:val="20"/>
          <w:szCs w:val="20"/>
        </w:rPr>
      </w:pPr>
      <w:r w:rsidRPr="00002171">
        <w:rPr>
          <w:sz w:val="20"/>
          <w:szCs w:val="20"/>
        </w:rPr>
        <w:t xml:space="preserve">Cargar arena, la cual debe ser adecuada para los trabajos. </w:t>
      </w:r>
    </w:p>
    <w:p w:rsidR="00002171" w:rsidRPr="00002171" w:rsidRDefault="00002171" w:rsidP="00002171">
      <w:pPr>
        <w:pStyle w:val="Prrafodelista"/>
        <w:ind w:left="792"/>
        <w:jc w:val="both"/>
        <w:rPr>
          <w:sz w:val="20"/>
          <w:szCs w:val="20"/>
        </w:rPr>
      </w:pPr>
      <w:r w:rsidRPr="00002171">
        <w:rPr>
          <w:sz w:val="20"/>
          <w:szCs w:val="20"/>
        </w:rPr>
        <w:t>Encender compresor y regular la presión de descarga.</w:t>
      </w:r>
    </w:p>
    <w:p w:rsidR="00002171" w:rsidRPr="00002171" w:rsidRDefault="00002171" w:rsidP="00002171">
      <w:pPr>
        <w:pStyle w:val="Prrafodelista"/>
        <w:ind w:left="792"/>
        <w:jc w:val="both"/>
        <w:rPr>
          <w:sz w:val="20"/>
          <w:szCs w:val="20"/>
        </w:rPr>
      </w:pPr>
      <w:r w:rsidRPr="00002171">
        <w:rPr>
          <w:sz w:val="20"/>
          <w:szCs w:val="20"/>
        </w:rPr>
        <w:t xml:space="preserve">Abrir válvulas de aire hacia la boquilla de limpieza e iniciar el proceso de limpieza de la parte metálica hasta obtener metal blanco (SSPC-10), y un perfil de anclaje de 2 a 3 </w:t>
      </w:r>
      <w:proofErr w:type="spellStart"/>
      <w:r w:rsidRPr="00002171">
        <w:rPr>
          <w:sz w:val="20"/>
          <w:szCs w:val="20"/>
        </w:rPr>
        <w:t>mils</w:t>
      </w:r>
      <w:proofErr w:type="spellEnd"/>
      <w:r w:rsidRPr="00002171">
        <w:rPr>
          <w:sz w:val="20"/>
          <w:szCs w:val="20"/>
        </w:rPr>
        <w:t xml:space="preserve"> o como lo indique el fabricante del revestimiento.</w:t>
      </w:r>
    </w:p>
    <w:p w:rsidR="00002171" w:rsidRPr="00002171" w:rsidRDefault="00002171" w:rsidP="00002171">
      <w:pPr>
        <w:pStyle w:val="Prrafodelista"/>
        <w:ind w:left="792"/>
        <w:jc w:val="both"/>
        <w:rPr>
          <w:sz w:val="20"/>
          <w:szCs w:val="20"/>
        </w:rPr>
      </w:pPr>
      <w:r w:rsidRPr="00002171">
        <w:rPr>
          <w:sz w:val="20"/>
          <w:szCs w:val="20"/>
        </w:rPr>
        <w:t xml:space="preserve">Limpiar todo vestigio de polvo con aire seco a gran presión u otro método apropiado aprobado por el supervisor. </w:t>
      </w:r>
    </w:p>
    <w:p w:rsidR="00002171" w:rsidRPr="00002171" w:rsidRDefault="00002171" w:rsidP="00002171">
      <w:pPr>
        <w:pStyle w:val="Prrafodelista"/>
        <w:ind w:left="792"/>
        <w:jc w:val="both"/>
        <w:rPr>
          <w:sz w:val="20"/>
          <w:szCs w:val="20"/>
        </w:rPr>
      </w:pPr>
      <w:r w:rsidRPr="00002171">
        <w:rPr>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02171" w:rsidRPr="00002171" w:rsidRDefault="00002171" w:rsidP="00002171">
      <w:pPr>
        <w:pStyle w:val="Prrafodelista"/>
        <w:ind w:left="792"/>
        <w:jc w:val="both"/>
        <w:rPr>
          <w:sz w:val="20"/>
          <w:szCs w:val="20"/>
        </w:rPr>
      </w:pPr>
      <w:r w:rsidRPr="00002171">
        <w:rPr>
          <w:sz w:val="20"/>
          <w:szCs w:val="20"/>
        </w:rPr>
        <w:t xml:space="preserve">Se procede a la limpieza de la superficie de las partículas resultantes del arenado. Si se forma cualquier tipo de óxido posterior al arenado, se limpia nuevamente el óxido antes de imprimarla.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 xml:space="preserve">Verificación de grado de limpieza </w:t>
      </w:r>
    </w:p>
    <w:p w:rsidR="00002171" w:rsidRPr="00002171" w:rsidRDefault="00002171" w:rsidP="00002171">
      <w:pPr>
        <w:pStyle w:val="Prrafodelista"/>
        <w:ind w:left="792"/>
        <w:jc w:val="both"/>
        <w:rPr>
          <w:sz w:val="20"/>
          <w:szCs w:val="20"/>
        </w:rPr>
      </w:pPr>
      <w:r w:rsidRPr="00002171">
        <w:rPr>
          <w:sz w:val="20"/>
          <w:szCs w:val="20"/>
        </w:rPr>
        <w:t xml:space="preserve">Cualquiera fuese el método a emplear para la limpieza, se usa equipo </w:t>
      </w:r>
      <w:proofErr w:type="spellStart"/>
      <w:r w:rsidRPr="00002171">
        <w:rPr>
          <w:sz w:val="20"/>
          <w:szCs w:val="20"/>
        </w:rPr>
        <w:t>rugosimetro</w:t>
      </w:r>
      <w:proofErr w:type="spellEnd"/>
      <w:r w:rsidRPr="00002171">
        <w:rPr>
          <w:sz w:val="20"/>
          <w:szCs w:val="20"/>
        </w:rPr>
        <w:t xml:space="preserve"> para determinar las irregularidades que posee una </w:t>
      </w:r>
      <w:hyperlink r:id="rId19" w:tooltip="Superficie (física)" w:history="1">
        <w:r w:rsidRPr="00002171">
          <w:t>superficie</w:t>
        </w:r>
      </w:hyperlink>
      <w:r w:rsidRPr="00002171">
        <w:rPr>
          <w:sz w:val="20"/>
          <w:szCs w:val="20"/>
        </w:rPr>
        <w:t xml:space="preserve">, y verificar el grado de anclaje que tiene dicha superficie.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sz w:val="20"/>
          <w:szCs w:val="20"/>
        </w:rPr>
      </w:pPr>
      <w:r w:rsidRPr="00002171">
        <w:rPr>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02171" w:rsidRDefault="00002171" w:rsidP="00002171">
      <w:pPr>
        <w:pStyle w:val="Prrafodelista"/>
        <w:ind w:left="792"/>
        <w:jc w:val="both"/>
        <w:rPr>
          <w:sz w:val="20"/>
          <w:szCs w:val="20"/>
        </w:rPr>
      </w:pPr>
    </w:p>
    <w:p w:rsidR="00A103DA" w:rsidRDefault="00A103DA" w:rsidP="00002171">
      <w:pPr>
        <w:pStyle w:val="Prrafodelista"/>
        <w:ind w:left="792"/>
        <w:jc w:val="both"/>
        <w:rPr>
          <w:sz w:val="20"/>
          <w:szCs w:val="20"/>
        </w:rPr>
      </w:pPr>
    </w:p>
    <w:p w:rsidR="00A103DA" w:rsidRPr="00002171" w:rsidRDefault="00A103DA"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lastRenderedPageBreak/>
        <w:t>Provisión de cintas de revestimiento</w:t>
      </w:r>
    </w:p>
    <w:p w:rsidR="00002171" w:rsidRPr="00002171" w:rsidRDefault="00002171" w:rsidP="00002171">
      <w:pPr>
        <w:pStyle w:val="Prrafodelista"/>
        <w:ind w:left="792"/>
        <w:jc w:val="both"/>
        <w:rPr>
          <w:sz w:val="20"/>
          <w:szCs w:val="20"/>
        </w:rPr>
      </w:pPr>
      <w:r w:rsidRPr="00002171">
        <w:rPr>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Revestimiento</w:t>
      </w:r>
    </w:p>
    <w:p w:rsidR="00002171" w:rsidRPr="00002171" w:rsidRDefault="00002171" w:rsidP="00002171">
      <w:pPr>
        <w:pStyle w:val="Prrafodelista"/>
        <w:ind w:left="792"/>
        <w:jc w:val="both"/>
        <w:rPr>
          <w:sz w:val="20"/>
          <w:szCs w:val="20"/>
        </w:rPr>
      </w:pPr>
      <w:r w:rsidRPr="00002171">
        <w:rPr>
          <w:sz w:val="20"/>
          <w:szCs w:val="20"/>
        </w:rPr>
        <w:t>El personal responsable a realizar dicha labor, deberá ser una persona calificada.</w:t>
      </w:r>
    </w:p>
    <w:p w:rsidR="00002171" w:rsidRPr="00002171" w:rsidRDefault="00002171" w:rsidP="00002171">
      <w:pPr>
        <w:pStyle w:val="Prrafodelista"/>
        <w:ind w:left="792"/>
        <w:jc w:val="both"/>
        <w:rPr>
          <w:sz w:val="20"/>
          <w:szCs w:val="20"/>
        </w:rPr>
      </w:pPr>
      <w:r w:rsidRPr="00002171">
        <w:rPr>
          <w:sz w:val="20"/>
          <w:szCs w:val="20"/>
        </w:rPr>
        <w:t>Este trabajo será controlado por el supervisor de Obra, el cual podrá exigir su cambio en caso de existir  fallas durante el revestimiento de la tubería.</w:t>
      </w:r>
    </w:p>
    <w:p w:rsidR="00002171" w:rsidRPr="00002171" w:rsidRDefault="00002171" w:rsidP="00002171">
      <w:pPr>
        <w:pStyle w:val="Prrafodelista"/>
        <w:ind w:left="792"/>
        <w:jc w:val="both"/>
        <w:rPr>
          <w:sz w:val="20"/>
          <w:szCs w:val="20"/>
        </w:rPr>
      </w:pPr>
      <w:r w:rsidRPr="00002171">
        <w:rPr>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02171" w:rsidRPr="00002171" w:rsidRDefault="00002171" w:rsidP="00002171">
      <w:pPr>
        <w:pStyle w:val="Prrafodelista"/>
        <w:ind w:left="792"/>
        <w:jc w:val="both"/>
        <w:rPr>
          <w:sz w:val="20"/>
          <w:szCs w:val="20"/>
        </w:rPr>
      </w:pPr>
      <w:r w:rsidRPr="00002171">
        <w:rPr>
          <w:sz w:val="20"/>
          <w:szCs w:val="20"/>
        </w:rPr>
        <w:t>El “primer” deberá ser compatible y de la misma marca que la envoltura anticorrosiva.</w:t>
      </w:r>
    </w:p>
    <w:p w:rsidR="00002171" w:rsidRPr="00002171" w:rsidRDefault="00002171" w:rsidP="00002171">
      <w:pPr>
        <w:pStyle w:val="Prrafodelista"/>
        <w:ind w:left="792"/>
        <w:jc w:val="both"/>
        <w:rPr>
          <w:sz w:val="20"/>
          <w:szCs w:val="20"/>
        </w:rPr>
      </w:pPr>
      <w:r w:rsidRPr="00002171">
        <w:rPr>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02171" w:rsidRPr="00002171" w:rsidRDefault="00002171" w:rsidP="00002171">
      <w:pPr>
        <w:pStyle w:val="Prrafodelista"/>
        <w:ind w:left="792"/>
        <w:jc w:val="both"/>
        <w:rPr>
          <w:sz w:val="20"/>
          <w:szCs w:val="20"/>
        </w:rPr>
      </w:pPr>
      <w:r w:rsidRPr="00002171">
        <w:rPr>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02171" w:rsidRPr="00002171" w:rsidRDefault="00002171" w:rsidP="00002171">
      <w:pPr>
        <w:pStyle w:val="Prrafodelista"/>
        <w:ind w:left="792"/>
        <w:jc w:val="both"/>
        <w:rPr>
          <w:sz w:val="20"/>
          <w:szCs w:val="20"/>
        </w:rPr>
      </w:pPr>
      <w:r w:rsidRPr="00002171">
        <w:rPr>
          <w:sz w:val="20"/>
          <w:szCs w:val="20"/>
        </w:rPr>
        <w:t>Está prohibido el empleo de “primer” estirado o que contenga depósitos insolubles.</w:t>
      </w:r>
    </w:p>
    <w:p w:rsidR="00002171" w:rsidRPr="00002171" w:rsidRDefault="00002171" w:rsidP="00002171">
      <w:pPr>
        <w:pStyle w:val="Prrafodelista"/>
        <w:ind w:left="792"/>
        <w:jc w:val="both"/>
        <w:rPr>
          <w:sz w:val="20"/>
          <w:szCs w:val="20"/>
        </w:rPr>
      </w:pPr>
      <w:r w:rsidRPr="00002171">
        <w:rPr>
          <w:sz w:val="20"/>
          <w:szCs w:val="20"/>
        </w:rPr>
        <w:t>El tiempo de secado del “primer” debe ser el especificado por el fabricante.</w:t>
      </w:r>
    </w:p>
    <w:p w:rsidR="00002171" w:rsidRPr="00002171" w:rsidRDefault="00002171" w:rsidP="00002171">
      <w:pPr>
        <w:pStyle w:val="Prrafodelista"/>
        <w:ind w:left="792"/>
        <w:jc w:val="both"/>
        <w:rPr>
          <w:sz w:val="20"/>
          <w:szCs w:val="20"/>
        </w:rPr>
      </w:pPr>
      <w:r w:rsidRPr="00002171">
        <w:rPr>
          <w:sz w:val="20"/>
          <w:szCs w:val="20"/>
        </w:rPr>
        <w:t>Cuando la tubería presente soldaduras prominentes, se recubrirá cada cordón con una cinta de ancho suficiente como para cubrir la soldadura sin que existan protuberancias o pliegues.</w:t>
      </w:r>
    </w:p>
    <w:p w:rsidR="00002171" w:rsidRPr="00002171" w:rsidRDefault="00002171" w:rsidP="00002171">
      <w:pPr>
        <w:pStyle w:val="Prrafodelista"/>
        <w:ind w:left="792"/>
        <w:jc w:val="both"/>
        <w:rPr>
          <w:sz w:val="20"/>
          <w:szCs w:val="20"/>
        </w:rPr>
      </w:pPr>
      <w:r w:rsidRPr="00002171">
        <w:rPr>
          <w:sz w:val="20"/>
          <w:szCs w:val="20"/>
        </w:rPr>
        <w:t>La aplicación de los revestimiento deberán ser hechos en lo posible máquina o por personal altamente entrenado en el caso manual.</w:t>
      </w:r>
    </w:p>
    <w:p w:rsidR="00002171" w:rsidRPr="00002171" w:rsidRDefault="00002171" w:rsidP="00002171">
      <w:pPr>
        <w:pStyle w:val="Prrafodelista"/>
        <w:ind w:left="792"/>
        <w:jc w:val="both"/>
        <w:rPr>
          <w:sz w:val="20"/>
          <w:szCs w:val="20"/>
        </w:rPr>
      </w:pPr>
      <w:r w:rsidRPr="00002171">
        <w:rPr>
          <w:sz w:val="20"/>
          <w:szCs w:val="20"/>
        </w:rPr>
        <w:t>La aplicación de una capa de pintura imprimante (primer).</w:t>
      </w:r>
    </w:p>
    <w:p w:rsidR="00002171" w:rsidRPr="00002171" w:rsidRDefault="00002171" w:rsidP="00002171">
      <w:pPr>
        <w:pStyle w:val="Prrafodelista"/>
        <w:ind w:left="792"/>
        <w:jc w:val="both"/>
        <w:rPr>
          <w:sz w:val="20"/>
          <w:szCs w:val="20"/>
        </w:rPr>
      </w:pPr>
      <w:r w:rsidRPr="00002171">
        <w:rPr>
          <w:sz w:val="20"/>
          <w:szCs w:val="20"/>
        </w:rPr>
        <w:t>La aplicación de una capa de revestimiento anticorrosivo interno, con traslape mínimo de ¾”.</w:t>
      </w:r>
    </w:p>
    <w:p w:rsidR="00002171" w:rsidRPr="00002171" w:rsidRDefault="00002171" w:rsidP="00002171">
      <w:pPr>
        <w:pStyle w:val="Prrafodelista"/>
        <w:ind w:left="792"/>
        <w:jc w:val="both"/>
        <w:rPr>
          <w:sz w:val="20"/>
          <w:szCs w:val="20"/>
        </w:rPr>
      </w:pPr>
      <w:r w:rsidRPr="00002171">
        <w:rPr>
          <w:sz w:val="20"/>
          <w:szCs w:val="20"/>
        </w:rPr>
        <w:t>La aplicación de una capa de revestimiento externo protector mecánico, con traslape  mínimo de ¾”.</w:t>
      </w:r>
    </w:p>
    <w:p w:rsidR="00002171" w:rsidRPr="00002171" w:rsidRDefault="00002171" w:rsidP="00002171">
      <w:pPr>
        <w:pStyle w:val="Prrafodelista"/>
        <w:ind w:left="792"/>
        <w:jc w:val="both"/>
        <w:rPr>
          <w:sz w:val="20"/>
          <w:szCs w:val="20"/>
        </w:rPr>
      </w:pPr>
      <w:r w:rsidRPr="00002171">
        <w:rPr>
          <w:sz w:val="20"/>
          <w:szCs w:val="20"/>
        </w:rPr>
        <w:t>La aplicación de una capa de revestimiento anti roca, si así lo requiera el supervisor.</w:t>
      </w:r>
    </w:p>
    <w:p w:rsidR="00002171" w:rsidRPr="00002171" w:rsidRDefault="00002171" w:rsidP="00002171">
      <w:pPr>
        <w:pStyle w:val="Prrafodelista"/>
        <w:ind w:left="792"/>
        <w:jc w:val="both"/>
        <w:rPr>
          <w:sz w:val="20"/>
          <w:szCs w:val="20"/>
        </w:rPr>
      </w:pPr>
      <w:r w:rsidRPr="00002171">
        <w:rPr>
          <w:sz w:val="20"/>
          <w:szCs w:val="20"/>
        </w:rPr>
        <w:t>En el revestimiento se deberá cuidar que no existan arrugas, pliegues o globos de tal manera que siempre exista por lo menos ¾” de traslape.</w:t>
      </w:r>
    </w:p>
    <w:p w:rsidR="00002171" w:rsidRPr="00002171" w:rsidRDefault="00002171" w:rsidP="00002171">
      <w:pPr>
        <w:pStyle w:val="Prrafodelista"/>
        <w:ind w:left="792"/>
        <w:jc w:val="both"/>
        <w:rPr>
          <w:sz w:val="20"/>
          <w:szCs w:val="20"/>
        </w:rPr>
      </w:pPr>
      <w:r w:rsidRPr="00002171">
        <w:rPr>
          <w:sz w:val="20"/>
          <w:szCs w:val="20"/>
        </w:rPr>
        <w:t>El revestimiento mecánico deberá tener las mismas consideraciones que para el revestimiento anticorrosivo, pero el traslape no debe quedar encima del traslape del revestimiento anticorrosivo.</w:t>
      </w:r>
    </w:p>
    <w:p w:rsidR="00002171" w:rsidRPr="00002171" w:rsidRDefault="00002171" w:rsidP="00002171">
      <w:pPr>
        <w:pStyle w:val="Prrafodelista"/>
        <w:ind w:left="792"/>
        <w:jc w:val="both"/>
        <w:rPr>
          <w:sz w:val="20"/>
          <w:szCs w:val="20"/>
        </w:rPr>
      </w:pPr>
      <w:r w:rsidRPr="00002171">
        <w:rPr>
          <w:sz w:val="20"/>
          <w:szCs w:val="20"/>
        </w:rPr>
        <w:t>En los terrenos donde exista agua, como en los cruces de ríos o arroyos el traslape será de 50% en el caso de revestimiento anticorrosivo y ¾” del revestimiento mecánico.</w:t>
      </w:r>
    </w:p>
    <w:p w:rsidR="00002171" w:rsidRPr="00002171" w:rsidRDefault="00002171" w:rsidP="00002171">
      <w:pPr>
        <w:pStyle w:val="Prrafodelista"/>
        <w:ind w:left="792"/>
        <w:jc w:val="both"/>
        <w:rPr>
          <w:sz w:val="20"/>
          <w:szCs w:val="20"/>
        </w:rPr>
      </w:pPr>
      <w:r w:rsidRPr="00002171">
        <w:rPr>
          <w:sz w:val="20"/>
          <w:szCs w:val="20"/>
        </w:rPr>
        <w:t>En terrenos donde la formación pedregosa/rocosa es excesiva deberá colocarse revestimiento anti roca.</w:t>
      </w:r>
    </w:p>
    <w:p w:rsidR="00002171" w:rsidRPr="00002171" w:rsidRDefault="00002171" w:rsidP="00002171">
      <w:pPr>
        <w:pStyle w:val="Prrafodelista"/>
        <w:ind w:left="792"/>
        <w:jc w:val="both"/>
        <w:rPr>
          <w:sz w:val="20"/>
          <w:szCs w:val="20"/>
        </w:rPr>
      </w:pPr>
      <w:r w:rsidRPr="00002171">
        <w:rPr>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02171" w:rsidRPr="00002171" w:rsidRDefault="00002171" w:rsidP="00002171">
      <w:pPr>
        <w:pStyle w:val="Prrafodelista"/>
        <w:ind w:left="792"/>
        <w:jc w:val="both"/>
        <w:rPr>
          <w:sz w:val="20"/>
          <w:szCs w:val="20"/>
        </w:rPr>
      </w:pPr>
      <w:r w:rsidRPr="00002171">
        <w:rPr>
          <w:sz w:val="20"/>
          <w:szCs w:val="20"/>
        </w:rPr>
        <w:lastRenderedPageBreak/>
        <w:t>El tiempo que se permita entre la operación de control del revestimiento y la de bajada del caño a la zanja será como máximo dos horas.</w:t>
      </w:r>
    </w:p>
    <w:p w:rsidR="00002171" w:rsidRPr="00002171" w:rsidRDefault="00002171" w:rsidP="00002171">
      <w:pPr>
        <w:pStyle w:val="Prrafodelista"/>
        <w:ind w:left="792"/>
        <w:jc w:val="both"/>
        <w:rPr>
          <w:sz w:val="20"/>
          <w:szCs w:val="20"/>
        </w:rPr>
      </w:pPr>
      <w:r w:rsidRPr="00002171">
        <w:rPr>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02171" w:rsidRPr="00002171" w:rsidRDefault="00002171" w:rsidP="00002171">
      <w:pPr>
        <w:pStyle w:val="Prrafodelista"/>
        <w:ind w:left="792"/>
        <w:jc w:val="both"/>
        <w:rPr>
          <w:sz w:val="20"/>
          <w:szCs w:val="20"/>
        </w:rPr>
      </w:pPr>
      <w:r w:rsidRPr="00002171">
        <w:rPr>
          <w:sz w:val="20"/>
          <w:szCs w:val="20"/>
        </w:rPr>
        <w:t>El contratista deberá eliminar agua de la zanja, con el fin de que al bajar la cañería la misma no ofrezca dificultades en las tareas, los gastos de bombeo de agua estarán a cargo del contratista.</w:t>
      </w:r>
    </w:p>
    <w:p w:rsidR="00002171" w:rsidRPr="00002171" w:rsidRDefault="00002171" w:rsidP="00002171">
      <w:pPr>
        <w:pStyle w:val="Prrafodelista"/>
        <w:ind w:left="792"/>
        <w:jc w:val="both"/>
        <w:rPr>
          <w:sz w:val="20"/>
          <w:szCs w:val="20"/>
        </w:rPr>
      </w:pPr>
      <w:r w:rsidRPr="00002171">
        <w:rPr>
          <w:sz w:val="20"/>
          <w:szCs w:val="20"/>
        </w:rPr>
        <w:t>La cañería revestida será bajada a la zanja, si se requiere que descansar se lo hará sobre superficies acolchonadas, la tubería revestida tendrá un máximo de cien metros fuera de la zanja.</w:t>
      </w:r>
    </w:p>
    <w:p w:rsidR="00002171" w:rsidRPr="00002171" w:rsidRDefault="00002171" w:rsidP="00002171">
      <w:pPr>
        <w:pStyle w:val="Prrafodelista"/>
        <w:ind w:left="792"/>
        <w:jc w:val="both"/>
        <w:rPr>
          <w:sz w:val="20"/>
          <w:szCs w:val="20"/>
        </w:rPr>
      </w:pPr>
      <w:r w:rsidRPr="00002171">
        <w:rPr>
          <w:sz w:val="20"/>
          <w:szCs w:val="20"/>
        </w:rPr>
        <w:t>La cañería será bajada utilizando cinturones acolchonados de marea que se evite el daño del revestimiento.</w:t>
      </w:r>
    </w:p>
    <w:p w:rsidR="00002171" w:rsidRPr="00002171" w:rsidRDefault="00002171" w:rsidP="00002171">
      <w:pPr>
        <w:pStyle w:val="Prrafodelista"/>
        <w:ind w:left="792"/>
        <w:jc w:val="both"/>
        <w:rPr>
          <w:sz w:val="20"/>
          <w:szCs w:val="20"/>
        </w:rPr>
      </w:pPr>
      <w:r w:rsidRPr="00002171">
        <w:rPr>
          <w:sz w:val="20"/>
          <w:szCs w:val="20"/>
        </w:rPr>
        <w:t>En la operación de bajado de la tubería revestida, debe tenerse cuidado con el balanceo y el raspado con las paredes de la zanja.</w:t>
      </w:r>
    </w:p>
    <w:p w:rsidR="00002171" w:rsidRPr="00002171" w:rsidRDefault="00002171" w:rsidP="00002171">
      <w:pPr>
        <w:pStyle w:val="Prrafodelista"/>
        <w:ind w:left="792"/>
        <w:jc w:val="both"/>
        <w:rPr>
          <w:sz w:val="20"/>
          <w:szCs w:val="20"/>
        </w:rPr>
      </w:pPr>
      <w:r w:rsidRPr="00002171">
        <w:rPr>
          <w:sz w:val="20"/>
          <w:szCs w:val="20"/>
        </w:rPr>
        <w:t>Todas las curvas de la cañería deben coincidir con las curvas de la zanja, sin que la cañería quede apretada contra las paredes de la zanja. El contratista preverá que la zanja quede en óptimas condiciones.</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 xml:space="preserve">Paso de </w:t>
      </w:r>
      <w:proofErr w:type="spellStart"/>
      <w:r w:rsidRPr="00002171">
        <w:rPr>
          <w:b/>
          <w:sz w:val="20"/>
          <w:szCs w:val="20"/>
        </w:rPr>
        <w:t>Holliday</w:t>
      </w:r>
      <w:proofErr w:type="spellEnd"/>
      <w:r w:rsidRPr="00002171">
        <w:rPr>
          <w:b/>
          <w:sz w:val="20"/>
          <w:szCs w:val="20"/>
        </w:rPr>
        <w:t xml:space="preserve"> Detector</w:t>
      </w:r>
    </w:p>
    <w:p w:rsidR="00002171" w:rsidRPr="00002171" w:rsidRDefault="00002171" w:rsidP="00002171">
      <w:pPr>
        <w:pStyle w:val="Prrafodelista"/>
        <w:ind w:left="792"/>
        <w:jc w:val="both"/>
        <w:rPr>
          <w:sz w:val="20"/>
          <w:szCs w:val="20"/>
        </w:rPr>
      </w:pPr>
      <w:r w:rsidRPr="00002171">
        <w:rPr>
          <w:sz w:val="20"/>
          <w:szCs w:val="20"/>
        </w:rPr>
        <w:t xml:space="preserve">El equipo </w:t>
      </w:r>
      <w:proofErr w:type="spellStart"/>
      <w:r w:rsidRPr="00002171">
        <w:rPr>
          <w:sz w:val="20"/>
          <w:szCs w:val="20"/>
        </w:rPr>
        <w:t>Holliday</w:t>
      </w:r>
      <w:proofErr w:type="spellEnd"/>
      <w:r w:rsidRPr="00002171">
        <w:rPr>
          <w:sz w:val="20"/>
          <w:szCs w:val="20"/>
        </w:rPr>
        <w:t xml:space="preserve"> debe estar calibrado y en condiciones adecuadas para verificar el daño al revestimiento de la tubería o su mal colocado. </w:t>
      </w:r>
    </w:p>
    <w:p w:rsidR="00002171" w:rsidRPr="00002171" w:rsidRDefault="00002171" w:rsidP="00002171">
      <w:pPr>
        <w:pStyle w:val="Prrafodelista"/>
        <w:ind w:left="792"/>
        <w:jc w:val="both"/>
        <w:rPr>
          <w:sz w:val="20"/>
          <w:szCs w:val="20"/>
        </w:rPr>
      </w:pPr>
      <w:r w:rsidRPr="00002171">
        <w:rPr>
          <w:sz w:val="20"/>
          <w:szCs w:val="20"/>
        </w:rPr>
        <w:t xml:space="preserve">El voltaje del </w:t>
      </w:r>
      <w:proofErr w:type="spellStart"/>
      <w:r w:rsidRPr="00002171">
        <w:rPr>
          <w:sz w:val="20"/>
          <w:szCs w:val="20"/>
        </w:rPr>
        <w:t>Holliday</w:t>
      </w:r>
      <w:proofErr w:type="spellEnd"/>
      <w:r w:rsidRPr="00002171">
        <w:rPr>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002171" w:rsidRPr="00002171" w:rsidRDefault="00002171" w:rsidP="00002171">
      <w:pPr>
        <w:pStyle w:val="Prrafodelista"/>
        <w:ind w:left="792"/>
        <w:jc w:val="both"/>
        <w:rPr>
          <w:sz w:val="20"/>
          <w:szCs w:val="20"/>
        </w:rPr>
      </w:pPr>
      <w:r w:rsidRPr="00002171">
        <w:rPr>
          <w:sz w:val="20"/>
          <w:szCs w:val="20"/>
        </w:rPr>
        <w:t xml:space="preserve">El paso de </w:t>
      </w:r>
      <w:proofErr w:type="spellStart"/>
      <w:r w:rsidRPr="00002171">
        <w:rPr>
          <w:sz w:val="20"/>
          <w:szCs w:val="20"/>
        </w:rPr>
        <w:t>holliday</w:t>
      </w:r>
      <w:proofErr w:type="spellEnd"/>
      <w:r w:rsidRPr="00002171">
        <w:rPr>
          <w:sz w:val="20"/>
          <w:szCs w:val="20"/>
        </w:rPr>
        <w:t xml:space="preserve"> debe ser realizado a toda la tubería construida. El </w:t>
      </w:r>
      <w:proofErr w:type="spellStart"/>
      <w:r w:rsidRPr="00002171">
        <w:rPr>
          <w:sz w:val="20"/>
          <w:szCs w:val="20"/>
        </w:rPr>
        <w:t>holliday</w:t>
      </w:r>
      <w:proofErr w:type="spellEnd"/>
      <w:r w:rsidRPr="00002171">
        <w:rPr>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02171" w:rsidRPr="00002171" w:rsidRDefault="00002171" w:rsidP="00002171">
      <w:pPr>
        <w:pStyle w:val="Prrafodelista"/>
        <w:ind w:left="792"/>
        <w:jc w:val="both"/>
        <w:rPr>
          <w:sz w:val="20"/>
          <w:szCs w:val="20"/>
        </w:rPr>
      </w:pPr>
    </w:p>
    <w:p w:rsidR="00002171" w:rsidRPr="00002171" w:rsidRDefault="00002171" w:rsidP="00002171">
      <w:pPr>
        <w:pStyle w:val="Prrafodelista"/>
        <w:ind w:left="792"/>
        <w:jc w:val="both"/>
        <w:rPr>
          <w:b/>
          <w:sz w:val="20"/>
          <w:szCs w:val="20"/>
        </w:rPr>
      </w:pPr>
      <w:r w:rsidRPr="00002171">
        <w:rPr>
          <w:b/>
          <w:sz w:val="20"/>
          <w:szCs w:val="20"/>
        </w:rPr>
        <w:t xml:space="preserve">Reparación de revestimiento de tuberías y juntas. </w:t>
      </w:r>
    </w:p>
    <w:p w:rsidR="00002171" w:rsidRPr="00002171" w:rsidRDefault="00002171" w:rsidP="00002171">
      <w:pPr>
        <w:pStyle w:val="Prrafodelista"/>
        <w:ind w:left="792"/>
        <w:jc w:val="both"/>
        <w:rPr>
          <w:sz w:val="20"/>
          <w:szCs w:val="20"/>
        </w:rPr>
      </w:pPr>
      <w:r w:rsidRPr="00002171">
        <w:rPr>
          <w:sz w:val="20"/>
          <w:szCs w:val="20"/>
        </w:rPr>
        <w:t xml:space="preserve">Los daños a revestimientos deben ser reparados utilizando la misma cinta de revestimiento, la forma de revestir estará de acuerdo al grado de daño que tenga el revestimiento de la tubería. </w:t>
      </w:r>
    </w:p>
    <w:p w:rsidR="00002171" w:rsidRPr="00002171" w:rsidRDefault="00002171" w:rsidP="00002171">
      <w:pPr>
        <w:pStyle w:val="Prrafodelista"/>
        <w:ind w:left="792"/>
        <w:jc w:val="both"/>
        <w:rPr>
          <w:sz w:val="20"/>
          <w:szCs w:val="20"/>
        </w:rPr>
      </w:pPr>
      <w:r w:rsidRPr="00002171">
        <w:rPr>
          <w:sz w:val="20"/>
          <w:szCs w:val="20"/>
        </w:rPr>
        <w:t xml:space="preserve">Luego de finalizada la reparación, debe controlarse dicha zona pasándose el detector de fallas.  </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MEDIDAS DE MITIGACIÓN AMBIENTAL</w:t>
      </w:r>
    </w:p>
    <w:p w:rsidR="00002171" w:rsidRPr="00F05A62" w:rsidRDefault="00002171" w:rsidP="00002171">
      <w:pPr>
        <w:pStyle w:val="Prrafodelista"/>
        <w:ind w:left="792"/>
        <w:jc w:val="both"/>
        <w:rPr>
          <w:sz w:val="20"/>
          <w:szCs w:val="20"/>
        </w:rPr>
      </w:pPr>
      <w:r w:rsidRPr="00F05A6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F05A62">
        <w:rPr>
          <w:sz w:val="20"/>
          <w:szCs w:val="20"/>
        </w:rPr>
        <w:lastRenderedPageBreak/>
        <w:t>actividades no excedan los valores señalados en las Especificaciones o dispuestas por las leyes aplicables.</w:t>
      </w:r>
    </w:p>
    <w:p w:rsidR="00002171" w:rsidRPr="00F05A62" w:rsidRDefault="00002171" w:rsidP="00002171">
      <w:pPr>
        <w:pStyle w:val="Prrafodelista"/>
        <w:ind w:left="792"/>
        <w:jc w:val="both"/>
        <w:rPr>
          <w:sz w:val="20"/>
          <w:szCs w:val="20"/>
        </w:rPr>
      </w:pPr>
    </w:p>
    <w:p w:rsidR="00002171" w:rsidRPr="00F05A62" w:rsidRDefault="00002171" w:rsidP="00002171">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2171" w:rsidRPr="00F05A62" w:rsidRDefault="00002171" w:rsidP="00002171">
      <w:pPr>
        <w:pStyle w:val="Prrafodelista"/>
        <w:ind w:left="792"/>
        <w:jc w:val="both"/>
        <w:rPr>
          <w:sz w:val="20"/>
          <w:szCs w:val="20"/>
        </w:rPr>
      </w:pPr>
    </w:p>
    <w:p w:rsidR="00002171" w:rsidRPr="00F05A62" w:rsidRDefault="00002171" w:rsidP="00002171">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2171" w:rsidRPr="00F05A62" w:rsidRDefault="00002171" w:rsidP="00002171">
      <w:pPr>
        <w:pStyle w:val="Prrafodelista"/>
        <w:ind w:left="792"/>
        <w:jc w:val="both"/>
        <w:rPr>
          <w:sz w:val="20"/>
          <w:szCs w:val="20"/>
        </w:rPr>
      </w:pPr>
    </w:p>
    <w:p w:rsidR="00002171" w:rsidRPr="00002171" w:rsidRDefault="00002171" w:rsidP="00002171">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002171" w:rsidRPr="005E1B29" w:rsidRDefault="00002171" w:rsidP="00002171">
      <w:pPr>
        <w:pStyle w:val="Prrafodelista"/>
        <w:ind w:left="792"/>
        <w:jc w:val="both"/>
        <w:rPr>
          <w:sz w:val="20"/>
          <w:szCs w:val="20"/>
        </w:rPr>
      </w:pPr>
    </w:p>
    <w:p w:rsidR="00723254" w:rsidRPr="00002171" w:rsidRDefault="00723254" w:rsidP="002655D0">
      <w:pPr>
        <w:pStyle w:val="Prrafodelista"/>
        <w:numPr>
          <w:ilvl w:val="1"/>
          <w:numId w:val="1"/>
        </w:numPr>
        <w:jc w:val="both"/>
        <w:rPr>
          <w:sz w:val="20"/>
          <w:szCs w:val="20"/>
        </w:rPr>
      </w:pPr>
      <w:r>
        <w:rPr>
          <w:b/>
          <w:sz w:val="20"/>
          <w:szCs w:val="20"/>
        </w:rPr>
        <w:t>MEDICIÓN Y FORMA DE PAGO</w:t>
      </w:r>
    </w:p>
    <w:p w:rsidR="002805A5" w:rsidRPr="002805A5" w:rsidRDefault="002805A5" w:rsidP="002805A5">
      <w:pPr>
        <w:pStyle w:val="Prrafodelista"/>
        <w:ind w:left="792"/>
        <w:jc w:val="both"/>
        <w:rPr>
          <w:sz w:val="20"/>
          <w:szCs w:val="20"/>
        </w:rPr>
      </w:pPr>
      <w:r w:rsidRPr="002805A5">
        <w:rPr>
          <w:sz w:val="20"/>
          <w:szCs w:val="20"/>
        </w:rPr>
        <w:t xml:space="preserve">Este ítem será medido en Metros cuadrados, tomando en cuenta la longitud total construida. </w:t>
      </w:r>
    </w:p>
    <w:p w:rsidR="002805A5" w:rsidRPr="002805A5" w:rsidRDefault="002805A5" w:rsidP="002805A5">
      <w:pPr>
        <w:pStyle w:val="Prrafodelista"/>
        <w:ind w:left="792"/>
        <w:jc w:val="both"/>
        <w:rPr>
          <w:sz w:val="20"/>
          <w:szCs w:val="20"/>
        </w:rPr>
      </w:pPr>
      <w:r w:rsidRPr="002805A5">
        <w:rPr>
          <w:sz w:val="20"/>
          <w:szCs w:val="20"/>
        </w:rPr>
        <w:t>Este ítem ejecutado en un todo de acuerdo a las presentes especificaciones, medido según lo señalado y aprobado por el Supervisor de Obra, será cancelado al precio unitario de la propuesta aceptada.</w:t>
      </w:r>
    </w:p>
    <w:p w:rsidR="002805A5" w:rsidRPr="002805A5" w:rsidRDefault="002805A5" w:rsidP="002805A5">
      <w:pPr>
        <w:pStyle w:val="Prrafodelista"/>
        <w:ind w:left="792"/>
        <w:jc w:val="both"/>
        <w:rPr>
          <w:sz w:val="20"/>
          <w:szCs w:val="20"/>
        </w:rPr>
      </w:pPr>
      <w:r w:rsidRPr="002805A5">
        <w:rPr>
          <w:sz w:val="20"/>
          <w:szCs w:val="20"/>
        </w:rPr>
        <w:t>Lo pagado será en compensación total por Materiales, Mano de Obra, equipo, maquinaria y herramientas y otros gastos que sean necesarios para la adecuada y correcta ejecución de los trabajos.</w:t>
      </w:r>
    </w:p>
    <w:p w:rsidR="002805A5" w:rsidRPr="002805A5" w:rsidRDefault="002805A5" w:rsidP="002805A5">
      <w:pPr>
        <w:pStyle w:val="Prrafodelista"/>
        <w:ind w:left="792"/>
        <w:jc w:val="both"/>
        <w:rPr>
          <w:sz w:val="20"/>
          <w:szCs w:val="20"/>
        </w:rPr>
      </w:pPr>
      <w:r w:rsidRPr="002805A5">
        <w:rPr>
          <w:sz w:val="20"/>
          <w:szCs w:val="20"/>
        </w:rPr>
        <w:t xml:space="preserve">Otros gastos adicionales necesarios para la realización de esta actividad, corre por cuenta del contratista. </w:t>
      </w:r>
    </w:p>
    <w:p w:rsidR="002805A5" w:rsidRPr="002805A5" w:rsidRDefault="002805A5" w:rsidP="002805A5">
      <w:pPr>
        <w:pStyle w:val="Prrafodelista"/>
        <w:ind w:left="792"/>
        <w:jc w:val="both"/>
        <w:rPr>
          <w:sz w:val="20"/>
          <w:szCs w:val="20"/>
        </w:rPr>
      </w:pPr>
      <w:r w:rsidRPr="002805A5">
        <w:rPr>
          <w:sz w:val="20"/>
          <w:szCs w:val="20"/>
        </w:rPr>
        <w:t xml:space="preserve">Para realizar el pago de este ítem se debe presentar el respaldo de la actividad en base de los cómputos métricos donde se constate los trabajos realizados concernientes a este ítem. </w:t>
      </w:r>
    </w:p>
    <w:p w:rsidR="00002171" w:rsidRPr="005E1B29" w:rsidRDefault="00002171" w:rsidP="00002171">
      <w:pPr>
        <w:pStyle w:val="Prrafodelista"/>
        <w:ind w:left="792"/>
        <w:jc w:val="both"/>
        <w:rPr>
          <w:sz w:val="20"/>
          <w:szCs w:val="20"/>
        </w:rPr>
      </w:pPr>
    </w:p>
    <w:p w:rsidR="00A103DA" w:rsidRDefault="00A103DA" w:rsidP="00A103DA">
      <w:pPr>
        <w:pStyle w:val="Prrafodelista"/>
        <w:numPr>
          <w:ilvl w:val="0"/>
          <w:numId w:val="1"/>
        </w:numPr>
        <w:jc w:val="both"/>
        <w:rPr>
          <w:b/>
          <w:sz w:val="20"/>
          <w:szCs w:val="20"/>
        </w:rPr>
      </w:pPr>
      <w:r w:rsidRPr="00A103DA">
        <w:rPr>
          <w:b/>
          <w:sz w:val="20"/>
          <w:szCs w:val="20"/>
        </w:rPr>
        <w:t>LIMPIEZA Y REVESTIMIENTO  DE TUBERÍA Y ACCESORIOS DE ANC DN 4"  C/CINTA DE REVESTIMIENTO</w:t>
      </w:r>
    </w:p>
    <w:p w:rsidR="00A103DA" w:rsidRDefault="00A103DA" w:rsidP="00A103DA">
      <w:pPr>
        <w:pStyle w:val="Prrafodelista"/>
        <w:ind w:left="360"/>
        <w:jc w:val="both"/>
        <w:rPr>
          <w:b/>
          <w:sz w:val="20"/>
          <w:szCs w:val="20"/>
        </w:rPr>
      </w:pPr>
    </w:p>
    <w:p w:rsidR="00A103DA" w:rsidRPr="00A103DA" w:rsidRDefault="00A103DA" w:rsidP="00A103DA">
      <w:pPr>
        <w:pStyle w:val="Prrafodelista"/>
        <w:ind w:left="360"/>
        <w:jc w:val="both"/>
        <w:rPr>
          <w:sz w:val="20"/>
          <w:szCs w:val="20"/>
        </w:rPr>
      </w:pPr>
      <w:r>
        <w:rPr>
          <w:sz w:val="20"/>
          <w:szCs w:val="20"/>
        </w:rPr>
        <w:t>Aplica lo establecido en el punto 16 de la presente sección</w:t>
      </w:r>
    </w:p>
    <w:p w:rsidR="00A103DA" w:rsidRDefault="00A103DA" w:rsidP="00A103DA">
      <w:pPr>
        <w:pStyle w:val="Prrafodelista"/>
        <w:ind w:left="360"/>
        <w:jc w:val="both"/>
        <w:rPr>
          <w:b/>
          <w:sz w:val="20"/>
          <w:szCs w:val="20"/>
        </w:rPr>
      </w:pPr>
    </w:p>
    <w:p w:rsidR="00A103DA" w:rsidRDefault="00A103DA" w:rsidP="00A103DA">
      <w:pPr>
        <w:pStyle w:val="Prrafodelista"/>
        <w:ind w:left="360"/>
        <w:jc w:val="both"/>
        <w:rPr>
          <w:b/>
          <w:sz w:val="20"/>
          <w:szCs w:val="20"/>
        </w:rPr>
      </w:pPr>
    </w:p>
    <w:p w:rsidR="00A103DA" w:rsidRDefault="00A103DA" w:rsidP="00A103DA">
      <w:pPr>
        <w:pStyle w:val="Prrafodelista"/>
        <w:ind w:left="360"/>
        <w:jc w:val="both"/>
        <w:rPr>
          <w:b/>
          <w:sz w:val="20"/>
          <w:szCs w:val="20"/>
        </w:rPr>
      </w:pPr>
    </w:p>
    <w:p w:rsidR="00723254" w:rsidRDefault="00723254" w:rsidP="002655D0">
      <w:pPr>
        <w:pStyle w:val="Prrafodelista"/>
        <w:numPr>
          <w:ilvl w:val="0"/>
          <w:numId w:val="1"/>
        </w:numPr>
        <w:jc w:val="both"/>
        <w:rPr>
          <w:b/>
          <w:sz w:val="20"/>
          <w:szCs w:val="20"/>
        </w:rPr>
      </w:pPr>
      <w:r w:rsidRPr="00723254">
        <w:rPr>
          <w:b/>
          <w:sz w:val="20"/>
          <w:szCs w:val="20"/>
        </w:rPr>
        <w:lastRenderedPageBreak/>
        <w:t xml:space="preserve">PRUEBA </w:t>
      </w:r>
      <w:r w:rsidR="00A103DA">
        <w:rPr>
          <w:b/>
          <w:sz w:val="20"/>
          <w:szCs w:val="20"/>
        </w:rPr>
        <w:t>HIDROSTATICA DE TUBERÍA ANC DN 3</w:t>
      </w:r>
      <w:r w:rsidRPr="00723254">
        <w:rPr>
          <w:b/>
          <w:sz w:val="20"/>
          <w:szCs w:val="20"/>
        </w:rPr>
        <w:t>"</w:t>
      </w:r>
    </w:p>
    <w:p w:rsidR="00723254" w:rsidRPr="002805A5" w:rsidRDefault="00723254" w:rsidP="002655D0">
      <w:pPr>
        <w:pStyle w:val="Prrafodelista"/>
        <w:numPr>
          <w:ilvl w:val="1"/>
          <w:numId w:val="1"/>
        </w:numPr>
        <w:jc w:val="both"/>
        <w:rPr>
          <w:sz w:val="20"/>
          <w:szCs w:val="20"/>
        </w:rPr>
      </w:pPr>
      <w:r>
        <w:rPr>
          <w:b/>
          <w:sz w:val="20"/>
          <w:szCs w:val="20"/>
        </w:rPr>
        <w:t>DEFINICIÓN</w:t>
      </w:r>
    </w:p>
    <w:p w:rsidR="000D24D7" w:rsidRDefault="000D24D7" w:rsidP="000D24D7">
      <w:pPr>
        <w:pStyle w:val="Prrafodelista"/>
        <w:ind w:left="792"/>
        <w:jc w:val="both"/>
        <w:rPr>
          <w:sz w:val="20"/>
          <w:szCs w:val="20"/>
        </w:rPr>
      </w:pPr>
      <w:r w:rsidRPr="000D24D7">
        <w:rPr>
          <w:sz w:val="20"/>
          <w:szCs w:val="20"/>
        </w:rPr>
        <w:t xml:space="preserve">Este ítem comprende todos los trabajos a ser ejecutados por el contratista, siendo los siguientes de carácter enunciativo y no limitativo: </w:t>
      </w:r>
    </w:p>
    <w:p w:rsidR="000D24D7" w:rsidRPr="000D24D7" w:rsidRDefault="000D24D7" w:rsidP="000D24D7">
      <w:pPr>
        <w:pStyle w:val="Prrafodelista"/>
        <w:ind w:left="792"/>
        <w:jc w:val="both"/>
        <w:rPr>
          <w:sz w:val="20"/>
          <w:szCs w:val="20"/>
        </w:rPr>
      </w:pPr>
    </w:p>
    <w:p w:rsidR="000D24D7" w:rsidRPr="000D24D7" w:rsidRDefault="000D24D7" w:rsidP="002655D0">
      <w:pPr>
        <w:pStyle w:val="Prrafodelista"/>
        <w:numPr>
          <w:ilvl w:val="0"/>
          <w:numId w:val="33"/>
        </w:numPr>
        <w:jc w:val="both"/>
        <w:rPr>
          <w:sz w:val="20"/>
          <w:szCs w:val="20"/>
        </w:rPr>
      </w:pPr>
      <w:r w:rsidRPr="000D24D7">
        <w:rPr>
          <w:sz w:val="20"/>
          <w:szCs w:val="20"/>
        </w:rPr>
        <w:t xml:space="preserve">Soldadura de cabezales </w:t>
      </w:r>
    </w:p>
    <w:p w:rsidR="000D24D7" w:rsidRPr="000D24D7" w:rsidRDefault="000D24D7" w:rsidP="002655D0">
      <w:pPr>
        <w:pStyle w:val="Prrafodelista"/>
        <w:numPr>
          <w:ilvl w:val="0"/>
          <w:numId w:val="33"/>
        </w:numPr>
        <w:jc w:val="both"/>
        <w:rPr>
          <w:sz w:val="20"/>
          <w:szCs w:val="20"/>
        </w:rPr>
      </w:pPr>
      <w:r w:rsidRPr="000D24D7">
        <w:rPr>
          <w:sz w:val="20"/>
          <w:szCs w:val="20"/>
        </w:rPr>
        <w:t>Limpieza de Tuberías</w:t>
      </w:r>
    </w:p>
    <w:p w:rsidR="000D24D7" w:rsidRPr="000D24D7" w:rsidRDefault="000D24D7" w:rsidP="002655D0">
      <w:pPr>
        <w:pStyle w:val="Prrafodelista"/>
        <w:numPr>
          <w:ilvl w:val="0"/>
          <w:numId w:val="33"/>
        </w:numPr>
        <w:jc w:val="both"/>
        <w:rPr>
          <w:sz w:val="20"/>
          <w:szCs w:val="20"/>
        </w:rPr>
      </w:pPr>
      <w:r w:rsidRPr="000D24D7">
        <w:rPr>
          <w:sz w:val="20"/>
          <w:szCs w:val="20"/>
        </w:rPr>
        <w:t>Provisión y llenado de agua</w:t>
      </w:r>
    </w:p>
    <w:p w:rsidR="000D24D7" w:rsidRPr="000D24D7" w:rsidRDefault="000D24D7" w:rsidP="002655D0">
      <w:pPr>
        <w:pStyle w:val="Prrafodelista"/>
        <w:numPr>
          <w:ilvl w:val="0"/>
          <w:numId w:val="33"/>
        </w:numPr>
        <w:jc w:val="both"/>
        <w:rPr>
          <w:sz w:val="20"/>
          <w:szCs w:val="20"/>
        </w:rPr>
      </w:pPr>
      <w:r w:rsidRPr="000D24D7">
        <w:rPr>
          <w:sz w:val="20"/>
          <w:szCs w:val="20"/>
        </w:rPr>
        <w:t>Prueba hidrostática</w:t>
      </w:r>
    </w:p>
    <w:p w:rsidR="000D24D7" w:rsidRPr="000D24D7" w:rsidRDefault="000D24D7" w:rsidP="002655D0">
      <w:pPr>
        <w:pStyle w:val="Prrafodelista"/>
        <w:numPr>
          <w:ilvl w:val="0"/>
          <w:numId w:val="33"/>
        </w:numPr>
        <w:jc w:val="both"/>
        <w:rPr>
          <w:sz w:val="20"/>
          <w:szCs w:val="20"/>
        </w:rPr>
      </w:pPr>
      <w:r w:rsidRPr="000D24D7">
        <w:rPr>
          <w:sz w:val="20"/>
          <w:szCs w:val="20"/>
        </w:rPr>
        <w:t>Vaciado y disposición final del agua</w:t>
      </w:r>
    </w:p>
    <w:p w:rsidR="000D24D7" w:rsidRPr="000D24D7" w:rsidRDefault="000D24D7" w:rsidP="002655D0">
      <w:pPr>
        <w:pStyle w:val="Prrafodelista"/>
        <w:numPr>
          <w:ilvl w:val="0"/>
          <w:numId w:val="33"/>
        </w:numPr>
        <w:jc w:val="both"/>
        <w:rPr>
          <w:sz w:val="20"/>
          <w:szCs w:val="20"/>
        </w:rPr>
      </w:pPr>
      <w:r w:rsidRPr="000D24D7">
        <w:rPr>
          <w:sz w:val="20"/>
          <w:szCs w:val="20"/>
        </w:rPr>
        <w:t xml:space="preserve">Secado de tubería </w:t>
      </w:r>
    </w:p>
    <w:p w:rsidR="000D24D7" w:rsidRPr="000D24D7" w:rsidRDefault="000D24D7" w:rsidP="002655D0">
      <w:pPr>
        <w:pStyle w:val="Prrafodelista"/>
        <w:numPr>
          <w:ilvl w:val="0"/>
          <w:numId w:val="33"/>
        </w:numPr>
        <w:jc w:val="both"/>
        <w:rPr>
          <w:sz w:val="20"/>
          <w:szCs w:val="20"/>
        </w:rPr>
      </w:pPr>
      <w:r w:rsidRPr="000D24D7">
        <w:rPr>
          <w:sz w:val="20"/>
          <w:szCs w:val="20"/>
        </w:rPr>
        <w:t>Paso de placa calibradora</w:t>
      </w:r>
    </w:p>
    <w:p w:rsidR="002805A5" w:rsidRPr="005E1B29" w:rsidRDefault="002805A5" w:rsidP="002805A5">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MATERIALES, HERRAMIENTAS Y EQUIPO</w:t>
      </w:r>
    </w:p>
    <w:p w:rsidR="000D24D7" w:rsidRPr="000D24D7" w:rsidRDefault="000D24D7" w:rsidP="000D24D7">
      <w:pPr>
        <w:pStyle w:val="Prrafodelista"/>
        <w:ind w:left="792"/>
        <w:jc w:val="both"/>
        <w:rPr>
          <w:sz w:val="20"/>
          <w:szCs w:val="20"/>
        </w:rPr>
      </w:pPr>
      <w:r w:rsidRPr="000D24D7">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Agua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Chancho</w:t>
            </w:r>
            <w:r>
              <w:rPr>
                <w:rFonts w:ascii="Cambria" w:hAnsi="Cambria"/>
                <w:sz w:val="20"/>
                <w:szCs w:val="20"/>
                <w:lang w:eastAsia="es-BO"/>
              </w:rPr>
              <w:t>s</w:t>
            </w:r>
            <w:r w:rsidRPr="00A33691">
              <w:rPr>
                <w:rFonts w:ascii="Cambria" w:hAnsi="Cambria"/>
                <w:sz w:val="20"/>
                <w:szCs w:val="20"/>
                <w:lang w:eastAsia="es-BO"/>
              </w:rPr>
              <w:t xml:space="preserve"> de Limpieza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Chancho</w:t>
            </w:r>
            <w:r>
              <w:rPr>
                <w:rFonts w:ascii="Cambria" w:hAnsi="Cambria"/>
                <w:sz w:val="20"/>
                <w:szCs w:val="20"/>
                <w:lang w:eastAsia="es-BO"/>
              </w:rPr>
              <w:t>s</w:t>
            </w:r>
            <w:r w:rsidRPr="00A33691">
              <w:rPr>
                <w:rFonts w:ascii="Cambria" w:hAnsi="Cambria"/>
                <w:sz w:val="20"/>
                <w:szCs w:val="20"/>
                <w:lang w:eastAsia="es-BO"/>
              </w:rPr>
              <w:t xml:space="preserve"> de secado</w:t>
            </w:r>
          </w:p>
        </w:tc>
      </w:tr>
      <w:tr w:rsidR="000D24D7" w:rsidRPr="00A33691" w:rsidTr="00AC3426">
        <w:trPr>
          <w:trHeight w:val="64"/>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Especialista Prueba Hidrostática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Ayudantes</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Chofer Camión Cisterna</w:t>
            </w:r>
          </w:p>
        </w:tc>
      </w:tr>
      <w:tr w:rsidR="000D24D7" w:rsidRPr="00A33691" w:rsidTr="00AC3426">
        <w:trPr>
          <w:trHeight w:val="64"/>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Equipo completo para Prueba Hidrostática</w:t>
            </w:r>
          </w:p>
        </w:tc>
      </w:tr>
    </w:tbl>
    <w:p w:rsid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también debe considerar utilizar todas las herramientas, equipos y materiales menores necesarios para realizar adecuadamente la actividad. </w:t>
      </w:r>
    </w:p>
    <w:p w:rsidR="000D24D7" w:rsidRPr="000D24D7" w:rsidRDefault="000D24D7" w:rsidP="000D24D7">
      <w:pPr>
        <w:pStyle w:val="Prrafodelista"/>
        <w:ind w:left="792"/>
        <w:jc w:val="both"/>
        <w:rPr>
          <w:sz w:val="20"/>
          <w:szCs w:val="20"/>
        </w:rPr>
      </w:pPr>
      <w:r w:rsidRPr="000D24D7">
        <w:rPr>
          <w:sz w:val="20"/>
          <w:szCs w:val="20"/>
        </w:rPr>
        <w:t xml:space="preserve">Todos los equipos de medición que se utilicen para la prueba hidrostática tienen que tener calibración vigente. </w:t>
      </w:r>
    </w:p>
    <w:p w:rsidR="000D24D7" w:rsidRPr="005E1B29" w:rsidRDefault="000D24D7" w:rsidP="000D24D7">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PROCEDIMIENTO PARA LA EJECUCIÓN</w:t>
      </w:r>
    </w:p>
    <w:p w:rsidR="000D24D7" w:rsidRPr="000D24D7" w:rsidRDefault="000D24D7" w:rsidP="000D24D7">
      <w:pPr>
        <w:pStyle w:val="Prrafodelista"/>
        <w:ind w:left="792"/>
        <w:jc w:val="both"/>
        <w:rPr>
          <w:sz w:val="20"/>
          <w:szCs w:val="20"/>
        </w:rPr>
      </w:pPr>
      <w:r w:rsidRPr="000D24D7">
        <w:rPr>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D24D7" w:rsidRPr="000D24D7" w:rsidRDefault="000D24D7" w:rsidP="000D24D7">
      <w:pPr>
        <w:pStyle w:val="Prrafodelista"/>
        <w:ind w:left="792"/>
        <w:jc w:val="both"/>
        <w:rPr>
          <w:sz w:val="20"/>
          <w:szCs w:val="20"/>
        </w:rPr>
      </w:pPr>
      <w:r w:rsidRPr="000D24D7">
        <w:rPr>
          <w:sz w:val="20"/>
          <w:szCs w:val="20"/>
        </w:rPr>
        <w:t>Antes de iniciar la prueba hidrostática, la empresa contratista debe presentar 5 días hábiles antes a la supervisión para su aprobación la siguiente documentación:</w:t>
      </w:r>
    </w:p>
    <w:p w:rsidR="000D24D7" w:rsidRPr="000D24D7" w:rsidRDefault="000D24D7" w:rsidP="002655D0">
      <w:pPr>
        <w:pStyle w:val="Prrafodelista"/>
        <w:numPr>
          <w:ilvl w:val="0"/>
          <w:numId w:val="34"/>
        </w:numPr>
        <w:jc w:val="both"/>
        <w:rPr>
          <w:sz w:val="20"/>
          <w:szCs w:val="20"/>
        </w:rPr>
      </w:pPr>
      <w:r w:rsidRPr="000D24D7">
        <w:rPr>
          <w:sz w:val="20"/>
          <w:szCs w:val="20"/>
        </w:rPr>
        <w:lastRenderedPageBreak/>
        <w:t>Procedimiento específico para los trabajos.</w:t>
      </w:r>
    </w:p>
    <w:p w:rsidR="000D24D7" w:rsidRPr="000D24D7" w:rsidRDefault="000D24D7" w:rsidP="002655D0">
      <w:pPr>
        <w:pStyle w:val="Prrafodelista"/>
        <w:numPr>
          <w:ilvl w:val="0"/>
          <w:numId w:val="34"/>
        </w:numPr>
        <w:jc w:val="both"/>
        <w:rPr>
          <w:sz w:val="20"/>
          <w:szCs w:val="20"/>
        </w:rPr>
      </w:pPr>
      <w:r w:rsidRPr="000D24D7">
        <w:rPr>
          <w:sz w:val="20"/>
          <w:szCs w:val="20"/>
        </w:rPr>
        <w:t>Certificados de calibración vigentes de los equipos de medición a utilizar</w:t>
      </w:r>
    </w:p>
    <w:p w:rsidR="000D24D7" w:rsidRPr="000D24D7" w:rsidRDefault="000D24D7" w:rsidP="002655D0">
      <w:pPr>
        <w:pStyle w:val="Prrafodelista"/>
        <w:numPr>
          <w:ilvl w:val="0"/>
          <w:numId w:val="34"/>
        </w:numPr>
        <w:jc w:val="both"/>
        <w:rPr>
          <w:sz w:val="20"/>
          <w:szCs w:val="20"/>
        </w:rPr>
      </w:pPr>
      <w:r w:rsidRPr="000D24D7">
        <w:rPr>
          <w:sz w:val="20"/>
          <w:szCs w:val="20"/>
        </w:rPr>
        <w:t>Análisis físico químico del agua a utilizar</w:t>
      </w:r>
    </w:p>
    <w:p w:rsidR="000D24D7" w:rsidRPr="000D24D7" w:rsidRDefault="000D24D7" w:rsidP="002655D0">
      <w:pPr>
        <w:pStyle w:val="Prrafodelista"/>
        <w:numPr>
          <w:ilvl w:val="0"/>
          <w:numId w:val="34"/>
        </w:numPr>
        <w:jc w:val="both"/>
        <w:rPr>
          <w:sz w:val="20"/>
          <w:szCs w:val="20"/>
        </w:rPr>
      </w:pPr>
      <w:r w:rsidRPr="000D24D7">
        <w:rPr>
          <w:sz w:val="20"/>
          <w:szCs w:val="20"/>
        </w:rPr>
        <w:t>Plan de prueba hidrostática que debe poseer mínimamente la siguiente información:</w:t>
      </w:r>
    </w:p>
    <w:p w:rsidR="000D24D7" w:rsidRPr="000D24D7" w:rsidRDefault="000D24D7" w:rsidP="002655D0">
      <w:pPr>
        <w:pStyle w:val="Prrafodelista"/>
        <w:numPr>
          <w:ilvl w:val="0"/>
          <w:numId w:val="34"/>
        </w:numPr>
        <w:jc w:val="both"/>
        <w:rPr>
          <w:sz w:val="20"/>
          <w:szCs w:val="20"/>
        </w:rPr>
      </w:pPr>
      <w:r w:rsidRPr="000D24D7">
        <w:rPr>
          <w:sz w:val="20"/>
          <w:szCs w:val="20"/>
        </w:rPr>
        <w:t>Perfil hidrostático donde se debe indicar la Longitud de la sección de la prueba; ubicación de los instrumentos con sus respectivas elevaciones; espesores de pared y tipo de material; elevaciones del punto inicial, punto más alto, más bajo, final</w:t>
      </w:r>
      <w:r>
        <w:rPr>
          <w:sz w:val="20"/>
          <w:szCs w:val="20"/>
        </w:rPr>
        <w:t xml:space="preserve"> de la sección; indicaciones de </w:t>
      </w:r>
      <w:proofErr w:type="spellStart"/>
      <w:r w:rsidRPr="000D24D7">
        <w:rPr>
          <w:sz w:val="20"/>
          <w:szCs w:val="20"/>
        </w:rPr>
        <w:t>Ia</w:t>
      </w:r>
      <w:proofErr w:type="spellEnd"/>
      <w:r w:rsidRPr="000D24D7">
        <w:rPr>
          <w:sz w:val="20"/>
          <w:szCs w:val="20"/>
        </w:rPr>
        <w:t xml:space="preserve"> mínima y máxima presión correspondiente a las elevaciones del inicio y final de la sección.</w:t>
      </w:r>
    </w:p>
    <w:p w:rsidR="000D24D7" w:rsidRPr="000D24D7" w:rsidRDefault="000D24D7" w:rsidP="002655D0">
      <w:pPr>
        <w:pStyle w:val="Prrafodelista"/>
        <w:numPr>
          <w:ilvl w:val="0"/>
          <w:numId w:val="34"/>
        </w:numPr>
        <w:jc w:val="both"/>
        <w:rPr>
          <w:sz w:val="20"/>
          <w:szCs w:val="20"/>
        </w:rPr>
      </w:pPr>
      <w:r w:rsidRPr="000D24D7">
        <w:rPr>
          <w:sz w:val="20"/>
          <w:szCs w:val="20"/>
        </w:rPr>
        <w:t>Punto más alto, más bajo y extremos con sus respectivas progresivas.</w:t>
      </w:r>
    </w:p>
    <w:p w:rsidR="000D24D7" w:rsidRPr="000D24D7" w:rsidRDefault="000D24D7" w:rsidP="002655D0">
      <w:pPr>
        <w:pStyle w:val="Prrafodelista"/>
        <w:numPr>
          <w:ilvl w:val="0"/>
          <w:numId w:val="34"/>
        </w:numPr>
        <w:jc w:val="both"/>
        <w:rPr>
          <w:sz w:val="20"/>
          <w:szCs w:val="20"/>
        </w:rPr>
      </w:pPr>
      <w:r w:rsidRPr="000D24D7">
        <w:rPr>
          <w:sz w:val="20"/>
          <w:szCs w:val="20"/>
        </w:rPr>
        <w:t>Tiempo de llenado y prueba hidrostática para cada sección.</w:t>
      </w:r>
    </w:p>
    <w:p w:rsidR="000D24D7" w:rsidRPr="000D24D7" w:rsidRDefault="000D24D7" w:rsidP="002655D0">
      <w:pPr>
        <w:pStyle w:val="Prrafodelista"/>
        <w:numPr>
          <w:ilvl w:val="0"/>
          <w:numId w:val="34"/>
        </w:numPr>
        <w:jc w:val="both"/>
        <w:rPr>
          <w:sz w:val="20"/>
          <w:szCs w:val="20"/>
        </w:rPr>
      </w:pPr>
      <w:r w:rsidRPr="000D24D7">
        <w:rPr>
          <w:sz w:val="20"/>
          <w:szCs w:val="20"/>
        </w:rPr>
        <w:t xml:space="preserve">Memoria de Cálculo de volumen y presiones de prueba. </w:t>
      </w:r>
    </w:p>
    <w:p w:rsidR="000D24D7" w:rsidRPr="000D24D7" w:rsidRDefault="000D24D7" w:rsidP="002655D0">
      <w:pPr>
        <w:pStyle w:val="Prrafodelista"/>
        <w:numPr>
          <w:ilvl w:val="0"/>
          <w:numId w:val="34"/>
        </w:numPr>
        <w:jc w:val="both"/>
        <w:rPr>
          <w:sz w:val="20"/>
          <w:szCs w:val="20"/>
        </w:rPr>
      </w:pPr>
      <w:r w:rsidRPr="000D24D7">
        <w:rPr>
          <w:sz w:val="20"/>
          <w:szCs w:val="20"/>
        </w:rPr>
        <w:t>Vaciado observando los criterios de manejo ambiental.</w:t>
      </w:r>
    </w:p>
    <w:p w:rsidR="000D24D7" w:rsidRPr="000D24D7" w:rsidRDefault="000D24D7" w:rsidP="002655D0">
      <w:pPr>
        <w:pStyle w:val="Prrafodelista"/>
        <w:numPr>
          <w:ilvl w:val="0"/>
          <w:numId w:val="34"/>
        </w:numPr>
        <w:jc w:val="both"/>
        <w:rPr>
          <w:sz w:val="20"/>
          <w:szCs w:val="20"/>
        </w:rPr>
      </w:pPr>
      <w:r w:rsidRPr="000D24D7">
        <w:rPr>
          <w:sz w:val="20"/>
          <w:szCs w:val="20"/>
        </w:rPr>
        <w:t>Memoria de cálculo para cada sección:</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Soldadura de Cabezales</w:t>
      </w:r>
    </w:p>
    <w:p w:rsidR="000D24D7" w:rsidRPr="000D24D7" w:rsidRDefault="000D24D7" w:rsidP="000D24D7">
      <w:pPr>
        <w:pStyle w:val="Prrafodelista"/>
        <w:ind w:left="792"/>
        <w:jc w:val="both"/>
        <w:rPr>
          <w:sz w:val="20"/>
          <w:szCs w:val="20"/>
        </w:rPr>
      </w:pPr>
      <w:r w:rsidRPr="000D24D7">
        <w:rPr>
          <w:sz w:val="20"/>
          <w:szCs w:val="20"/>
        </w:rPr>
        <w:t xml:space="preserve">Los cabezales a utilizar deben ser aptos para realizar el lanzamiento y recepción de los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forma segura, durante los trabajos necesarios en la prueba hidrostática. Los cabezales a utilizar deben ser los aprobados por el supervisor de obra. </w:t>
      </w:r>
    </w:p>
    <w:p w:rsidR="000D24D7" w:rsidRPr="000D24D7" w:rsidRDefault="000D24D7" w:rsidP="000D24D7">
      <w:pPr>
        <w:pStyle w:val="Prrafodelista"/>
        <w:ind w:left="792"/>
        <w:jc w:val="both"/>
        <w:rPr>
          <w:sz w:val="20"/>
          <w:szCs w:val="20"/>
        </w:rPr>
      </w:pPr>
      <w:r w:rsidRPr="000D24D7">
        <w:rPr>
          <w:sz w:val="20"/>
          <w:szCs w:val="20"/>
        </w:rPr>
        <w:t xml:space="preserve">Las soldaduras que posean los cabezales deben tener los ensayos de radiografía en 100%, mientras que los </w:t>
      </w:r>
      <w:proofErr w:type="spellStart"/>
      <w:r w:rsidRPr="000D24D7">
        <w:rPr>
          <w:sz w:val="20"/>
          <w:szCs w:val="20"/>
        </w:rPr>
        <w:t>fittings</w:t>
      </w:r>
      <w:proofErr w:type="spellEnd"/>
      <w:r w:rsidRPr="000D24D7">
        <w:rPr>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0D24D7" w:rsidRPr="000D24D7" w:rsidRDefault="000D24D7" w:rsidP="000D24D7">
      <w:pPr>
        <w:pStyle w:val="Prrafodelista"/>
        <w:ind w:left="792"/>
        <w:jc w:val="both"/>
        <w:rPr>
          <w:sz w:val="20"/>
          <w:szCs w:val="20"/>
        </w:rPr>
      </w:pPr>
      <w:r w:rsidRPr="000D24D7">
        <w:rPr>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0D24D7" w:rsidRPr="000D24D7" w:rsidRDefault="000D24D7" w:rsidP="000D24D7">
      <w:pPr>
        <w:pStyle w:val="Prrafodelista"/>
        <w:ind w:left="792"/>
        <w:jc w:val="both"/>
        <w:rPr>
          <w:b/>
          <w:sz w:val="20"/>
          <w:szCs w:val="20"/>
        </w:rPr>
      </w:pPr>
      <w:r w:rsidRPr="000D24D7">
        <w:rPr>
          <w:b/>
          <w:sz w:val="20"/>
          <w:szCs w:val="20"/>
        </w:rPr>
        <w:t>Limpieza</w:t>
      </w:r>
    </w:p>
    <w:p w:rsidR="000D24D7" w:rsidRPr="000D24D7" w:rsidRDefault="000D24D7" w:rsidP="000D24D7">
      <w:pPr>
        <w:pStyle w:val="Prrafodelista"/>
        <w:ind w:left="792"/>
        <w:jc w:val="both"/>
        <w:rPr>
          <w:sz w:val="20"/>
          <w:szCs w:val="20"/>
        </w:rPr>
      </w:pPr>
      <w:r w:rsidRPr="000D24D7">
        <w:rPr>
          <w:sz w:val="20"/>
          <w:szCs w:val="20"/>
        </w:rPr>
        <w:t xml:space="preserve">Una vez montados adecuadamente los cabezales y aprobados por el supervisor, se debe dar inicio a la limpieza interna de la tubería. </w:t>
      </w:r>
    </w:p>
    <w:p w:rsidR="000D24D7" w:rsidRPr="000D24D7" w:rsidRDefault="000D24D7" w:rsidP="000D24D7">
      <w:pPr>
        <w:pStyle w:val="Prrafodelista"/>
        <w:ind w:left="792"/>
        <w:jc w:val="both"/>
        <w:rPr>
          <w:sz w:val="20"/>
          <w:szCs w:val="20"/>
        </w:rPr>
      </w:pPr>
      <w:r w:rsidRPr="000D24D7">
        <w:rPr>
          <w:sz w:val="20"/>
          <w:szCs w:val="20"/>
        </w:rPr>
        <w:t xml:space="preserve">Para realizar la limpieza de tuberías se debe utilizar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media o alta densidad y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media o alta densidad con cepillos incorporados. </w:t>
      </w:r>
    </w:p>
    <w:p w:rsidR="000D24D7" w:rsidRPr="000D24D7" w:rsidRDefault="000D24D7" w:rsidP="000D24D7">
      <w:pPr>
        <w:pStyle w:val="Prrafodelista"/>
        <w:ind w:left="792"/>
        <w:jc w:val="both"/>
        <w:rPr>
          <w:sz w:val="20"/>
          <w:szCs w:val="20"/>
        </w:rPr>
      </w:pPr>
      <w:r w:rsidRPr="000D24D7">
        <w:rPr>
          <w:sz w:val="20"/>
          <w:szCs w:val="20"/>
        </w:rPr>
        <w:t xml:space="preserve">La cantidad de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con cepillos y sin cepillos a utilizar será una vez logrado la limpieza de la tubería. </w:t>
      </w:r>
    </w:p>
    <w:p w:rsidR="000D24D7" w:rsidRPr="000D24D7" w:rsidRDefault="000D24D7" w:rsidP="000D24D7">
      <w:pPr>
        <w:pStyle w:val="Prrafodelista"/>
        <w:ind w:left="792"/>
        <w:jc w:val="both"/>
        <w:rPr>
          <w:sz w:val="20"/>
          <w:szCs w:val="20"/>
        </w:rPr>
      </w:pPr>
      <w:r w:rsidRPr="000D24D7">
        <w:rPr>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 xml:space="preserve">Paso de placa calibradora </w:t>
      </w:r>
    </w:p>
    <w:p w:rsidR="000D24D7" w:rsidRPr="000D24D7" w:rsidRDefault="000D24D7" w:rsidP="000D24D7">
      <w:pPr>
        <w:pStyle w:val="Prrafodelista"/>
        <w:ind w:left="792"/>
        <w:jc w:val="both"/>
        <w:rPr>
          <w:sz w:val="20"/>
          <w:szCs w:val="20"/>
        </w:rPr>
      </w:pPr>
      <w:r w:rsidRPr="000D24D7">
        <w:rPr>
          <w:sz w:val="20"/>
          <w:szCs w:val="20"/>
        </w:rPr>
        <w:t xml:space="preserve">El paso de la placa calibradora debe ser realizado al finalizar la prueba hidrostática o según lo apruebe el supervisor de obra. </w:t>
      </w:r>
    </w:p>
    <w:p w:rsidR="000D24D7" w:rsidRPr="000D24D7" w:rsidRDefault="000D24D7" w:rsidP="000D24D7">
      <w:pPr>
        <w:pStyle w:val="Prrafodelista"/>
        <w:ind w:left="792"/>
        <w:jc w:val="both"/>
        <w:rPr>
          <w:sz w:val="20"/>
          <w:szCs w:val="20"/>
        </w:rPr>
      </w:pPr>
      <w:r w:rsidRPr="000D24D7">
        <w:rPr>
          <w:sz w:val="20"/>
          <w:szCs w:val="20"/>
        </w:rPr>
        <w:lastRenderedPageBreak/>
        <w:t xml:space="preserve">El paso de la placa verifica la inexistencia de abolladuras, </w:t>
      </w:r>
      <w:proofErr w:type="spellStart"/>
      <w:r w:rsidRPr="000D24D7">
        <w:rPr>
          <w:sz w:val="20"/>
          <w:szCs w:val="20"/>
        </w:rPr>
        <w:t>ovalizaciones</w:t>
      </w:r>
      <w:proofErr w:type="spellEnd"/>
      <w:r w:rsidRPr="000D24D7">
        <w:rPr>
          <w:sz w:val="20"/>
          <w:szCs w:val="20"/>
        </w:rPr>
        <w:t xml:space="preserve"> o reducciones en la sección interna de la tubería, antes de pasar la placa calibradora, ésta debe ser firmada por el Supervisor de Obra, el Contratista y el encargado de la prueba. </w:t>
      </w:r>
    </w:p>
    <w:p w:rsidR="000D24D7" w:rsidRPr="000D24D7" w:rsidRDefault="000D24D7" w:rsidP="000D24D7">
      <w:pPr>
        <w:pStyle w:val="Prrafodelista"/>
        <w:ind w:left="792"/>
        <w:jc w:val="both"/>
        <w:rPr>
          <w:sz w:val="20"/>
          <w:szCs w:val="20"/>
        </w:rPr>
      </w:pPr>
    </w:p>
    <w:p w:rsidR="000D24D7" w:rsidRDefault="000D24D7" w:rsidP="000D24D7">
      <w:pPr>
        <w:pStyle w:val="Prrafodelista"/>
        <w:ind w:left="792"/>
        <w:jc w:val="both"/>
        <w:rPr>
          <w:sz w:val="20"/>
          <w:szCs w:val="20"/>
        </w:rPr>
      </w:pPr>
      <w:r w:rsidRPr="000D24D7">
        <w:rPr>
          <w:sz w:val="20"/>
          <w:szCs w:val="20"/>
        </w:rPr>
        <w:t>La placa calibradora debe ser de acero al carbono SAE 1020 o aluminio, de diámetro externo de acuerdo a la siguiente formula:</w:t>
      </w:r>
    </w:p>
    <w:p w:rsidR="000D24D7" w:rsidRPr="000D24D7" w:rsidRDefault="000D24D7" w:rsidP="000D24D7">
      <w:pPr>
        <w:pStyle w:val="Prrafodelista"/>
        <w:ind w:left="792"/>
        <w:jc w:val="both"/>
        <w:rPr>
          <w:sz w:val="20"/>
          <w:szCs w:val="20"/>
        </w:rPr>
      </w:pPr>
    </w:p>
    <w:p w:rsidR="000D24D7" w:rsidRPr="00E11621" w:rsidRDefault="000D24D7" w:rsidP="000D24D7">
      <w:pPr>
        <w:pStyle w:val="Prrafodelista"/>
        <w:ind w:left="792"/>
        <w:jc w:val="center"/>
        <w:rPr>
          <w:rFonts w:ascii="Cambria" w:hAnsi="Cambria"/>
          <w:sz w:val="20"/>
          <w:szCs w:val="20"/>
          <w:lang w:val="es-ES"/>
        </w:rPr>
      </w:pPr>
      <w:proofErr w:type="spellStart"/>
      <w:r w:rsidRPr="00E11621">
        <w:rPr>
          <w:rFonts w:ascii="Cambria" w:hAnsi="Cambria"/>
          <w:sz w:val="20"/>
          <w:szCs w:val="20"/>
          <w:lang w:val="es-ES"/>
        </w:rPr>
        <w:t>Dp</w:t>
      </w:r>
      <w:proofErr w:type="spellEnd"/>
      <w:r w:rsidRPr="00E11621">
        <w:rPr>
          <w:rFonts w:ascii="Cambria" w:hAnsi="Cambria"/>
          <w:sz w:val="20"/>
          <w:szCs w:val="20"/>
          <w:lang w:val="es-ES"/>
        </w:rPr>
        <w:t xml:space="preserve"> = DE - 2e (1+K) - 0,025 DE - 0,250”</w:t>
      </w:r>
    </w:p>
    <w:p w:rsidR="000D24D7" w:rsidRPr="000D24D7" w:rsidRDefault="000D24D7" w:rsidP="000D24D7">
      <w:pPr>
        <w:pStyle w:val="Prrafodelista"/>
        <w:ind w:left="792"/>
        <w:jc w:val="both"/>
        <w:rPr>
          <w:sz w:val="20"/>
          <w:szCs w:val="20"/>
          <w:lang w:val="es-ES"/>
        </w:rPr>
      </w:pPr>
      <w:r w:rsidRPr="000D24D7">
        <w:rPr>
          <w:sz w:val="20"/>
          <w:szCs w:val="20"/>
          <w:lang w:val="es-ES"/>
        </w:rPr>
        <w:t>Donde:</w:t>
      </w:r>
    </w:p>
    <w:p w:rsidR="000D24D7" w:rsidRPr="000D24D7" w:rsidRDefault="000D24D7" w:rsidP="000D24D7">
      <w:pPr>
        <w:pStyle w:val="Prrafodelista"/>
        <w:ind w:left="792"/>
        <w:jc w:val="both"/>
        <w:rPr>
          <w:sz w:val="20"/>
          <w:szCs w:val="20"/>
          <w:lang w:val="es-ES"/>
        </w:rPr>
      </w:pPr>
      <w:proofErr w:type="spellStart"/>
      <w:r w:rsidRPr="000D24D7">
        <w:rPr>
          <w:sz w:val="20"/>
          <w:szCs w:val="20"/>
          <w:lang w:val="es-ES"/>
        </w:rPr>
        <w:t>Dp</w:t>
      </w:r>
      <w:proofErr w:type="spellEnd"/>
      <w:r w:rsidRPr="000D24D7">
        <w:rPr>
          <w:sz w:val="20"/>
          <w:szCs w:val="20"/>
          <w:lang w:val="es-ES"/>
        </w:rPr>
        <w:t xml:space="preserve"> = diámetro de la platina (</w:t>
      </w:r>
      <w:proofErr w:type="spellStart"/>
      <w:r w:rsidRPr="000D24D7">
        <w:rPr>
          <w:sz w:val="20"/>
          <w:szCs w:val="20"/>
          <w:lang w:val="es-ES"/>
        </w:rPr>
        <w:t>pulg</w:t>
      </w:r>
      <w:proofErr w:type="spellEnd"/>
      <w:r w:rsidRPr="000D24D7">
        <w:rPr>
          <w:sz w:val="20"/>
          <w:szCs w:val="20"/>
          <w:lang w:val="es-ES"/>
        </w:rPr>
        <w:t>.)</w:t>
      </w:r>
    </w:p>
    <w:p w:rsidR="000D24D7" w:rsidRPr="000D24D7" w:rsidRDefault="000D24D7" w:rsidP="000D24D7">
      <w:pPr>
        <w:pStyle w:val="Prrafodelista"/>
        <w:ind w:left="792"/>
        <w:jc w:val="both"/>
        <w:rPr>
          <w:sz w:val="20"/>
          <w:szCs w:val="20"/>
          <w:lang w:val="es-ES"/>
        </w:rPr>
      </w:pPr>
      <w:r w:rsidRPr="000D24D7">
        <w:rPr>
          <w:sz w:val="20"/>
          <w:szCs w:val="20"/>
          <w:lang w:val="es-ES"/>
        </w:rPr>
        <w:t>DE = diámetro externo del tubo (</w:t>
      </w:r>
      <w:proofErr w:type="spellStart"/>
      <w:r w:rsidRPr="000D24D7">
        <w:rPr>
          <w:sz w:val="20"/>
          <w:szCs w:val="20"/>
          <w:lang w:val="es-ES"/>
        </w:rPr>
        <w:t>pulg</w:t>
      </w:r>
      <w:proofErr w:type="spellEnd"/>
      <w:r w:rsidRPr="000D24D7">
        <w:rPr>
          <w:sz w:val="20"/>
          <w:szCs w:val="20"/>
          <w:lang w:val="es-ES"/>
        </w:rPr>
        <w:t>.)</w:t>
      </w:r>
    </w:p>
    <w:p w:rsidR="000D24D7" w:rsidRPr="000D24D7" w:rsidRDefault="000D24D7" w:rsidP="000D24D7">
      <w:pPr>
        <w:pStyle w:val="Prrafodelista"/>
        <w:ind w:left="792"/>
        <w:jc w:val="both"/>
        <w:rPr>
          <w:sz w:val="20"/>
          <w:szCs w:val="20"/>
          <w:lang w:val="es-ES"/>
        </w:rPr>
      </w:pPr>
      <w:proofErr w:type="spellStart"/>
      <w:r w:rsidRPr="000D24D7">
        <w:rPr>
          <w:sz w:val="20"/>
          <w:szCs w:val="20"/>
          <w:lang w:val="es-ES"/>
        </w:rPr>
        <w:t>e</w:t>
      </w:r>
      <w:proofErr w:type="spellEnd"/>
      <w:r w:rsidRPr="000D24D7">
        <w:rPr>
          <w:sz w:val="20"/>
          <w:szCs w:val="20"/>
          <w:lang w:val="es-ES"/>
        </w:rPr>
        <w:t xml:space="preserve"> = espesor nominal de la pared del tubo (</w:t>
      </w:r>
      <w:proofErr w:type="spellStart"/>
      <w:r w:rsidRPr="000D24D7">
        <w:rPr>
          <w:sz w:val="20"/>
          <w:szCs w:val="20"/>
          <w:lang w:val="es-ES"/>
        </w:rPr>
        <w:t>pulg</w:t>
      </w:r>
      <w:proofErr w:type="spellEnd"/>
      <w:r w:rsidRPr="000D24D7">
        <w:rPr>
          <w:sz w:val="20"/>
          <w:szCs w:val="20"/>
          <w:lang w:val="es-ES"/>
        </w:rPr>
        <w:t>.)</w:t>
      </w:r>
    </w:p>
    <w:p w:rsidR="000D24D7" w:rsidRPr="000D24D7" w:rsidRDefault="000D24D7" w:rsidP="000D24D7">
      <w:pPr>
        <w:pStyle w:val="Prrafodelista"/>
        <w:ind w:left="792"/>
        <w:jc w:val="both"/>
        <w:rPr>
          <w:sz w:val="20"/>
          <w:szCs w:val="20"/>
          <w:lang w:val="es-ES"/>
        </w:rPr>
      </w:pPr>
      <w:r w:rsidRPr="000D24D7">
        <w:rPr>
          <w:sz w:val="20"/>
          <w:szCs w:val="20"/>
          <w:lang w:val="es-ES"/>
        </w:rPr>
        <w:t xml:space="preserve">K = tolerancia del espesor, de acuerdo con la Tabla siguiente </w:t>
      </w:r>
    </w:p>
    <w:p w:rsidR="000D24D7" w:rsidRPr="000D24D7" w:rsidRDefault="000D24D7" w:rsidP="000D24D7">
      <w:pPr>
        <w:pStyle w:val="Prrafodelista"/>
        <w:ind w:left="792"/>
        <w:jc w:val="both"/>
        <w:rPr>
          <w:sz w:val="20"/>
          <w:szCs w:val="20"/>
          <w:lang w:val="es-ES"/>
        </w:rPr>
      </w:pPr>
    </w:p>
    <w:p w:rsidR="000D24D7" w:rsidRDefault="000D24D7" w:rsidP="000D24D7">
      <w:pPr>
        <w:pStyle w:val="Prrafodelista"/>
        <w:ind w:left="792"/>
        <w:jc w:val="center"/>
        <w:rPr>
          <w:sz w:val="20"/>
          <w:szCs w:val="20"/>
        </w:rPr>
      </w:pPr>
      <w:r w:rsidRPr="00E11621">
        <w:rPr>
          <w:rFonts w:ascii="Cambria" w:hAnsi="Cambria"/>
          <w:noProof/>
          <w:sz w:val="20"/>
          <w:szCs w:val="20"/>
          <w:lang w:eastAsia="es-BO"/>
        </w:rPr>
        <w:drawing>
          <wp:inline distT="0" distB="0" distL="0" distR="0" wp14:anchorId="45B8E119" wp14:editId="60A05CBD">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0D24D7" w:rsidRPr="000D24D7" w:rsidRDefault="000D24D7" w:rsidP="000D24D7">
      <w:pPr>
        <w:pStyle w:val="Prrafodelista"/>
        <w:ind w:left="792"/>
        <w:jc w:val="both"/>
        <w:rPr>
          <w:sz w:val="20"/>
          <w:szCs w:val="20"/>
        </w:rPr>
      </w:pPr>
      <w:r w:rsidRPr="000D24D7">
        <w:rPr>
          <w:sz w:val="20"/>
          <w:szCs w:val="20"/>
        </w:rPr>
        <w:t xml:space="preserve">El espesor mínimo de la platina debe ser: </w:t>
      </w:r>
    </w:p>
    <w:p w:rsidR="000D24D7" w:rsidRPr="000D24D7" w:rsidRDefault="000D24D7" w:rsidP="000D24D7">
      <w:pPr>
        <w:pStyle w:val="Prrafodelista"/>
        <w:ind w:left="792"/>
        <w:jc w:val="both"/>
        <w:rPr>
          <w:sz w:val="20"/>
          <w:szCs w:val="20"/>
        </w:rPr>
      </w:pPr>
      <w:r w:rsidRPr="000D24D7">
        <w:rPr>
          <w:sz w:val="20"/>
          <w:szCs w:val="20"/>
        </w:rPr>
        <w:t>1/8” para tuberías de DN menor de 6”</w:t>
      </w:r>
    </w:p>
    <w:p w:rsidR="000D24D7" w:rsidRPr="000D24D7" w:rsidRDefault="000D24D7" w:rsidP="000D24D7">
      <w:pPr>
        <w:pStyle w:val="Prrafodelista"/>
        <w:ind w:left="792"/>
        <w:jc w:val="both"/>
        <w:rPr>
          <w:sz w:val="20"/>
          <w:szCs w:val="20"/>
        </w:rPr>
      </w:pPr>
      <w:r w:rsidRPr="000D24D7">
        <w:rPr>
          <w:sz w:val="20"/>
          <w:szCs w:val="20"/>
        </w:rPr>
        <w:t>1/4” para tuberías de DN mayor o igual a 6”</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Aquellos puntos que produzcan aplastamiento a la platina deben ser reemplazados, una vez reemplazado, se debe volver a pasar la platina calibradora.</w:t>
      </w:r>
    </w:p>
    <w:p w:rsidR="000D24D7" w:rsidRPr="000D24D7" w:rsidRDefault="000D24D7" w:rsidP="000D24D7">
      <w:pPr>
        <w:pStyle w:val="Prrafodelista"/>
        <w:ind w:left="792"/>
        <w:jc w:val="both"/>
        <w:rPr>
          <w:sz w:val="20"/>
          <w:szCs w:val="20"/>
        </w:rPr>
      </w:pPr>
      <w:r w:rsidRPr="000D24D7">
        <w:rPr>
          <w:sz w:val="20"/>
          <w:szCs w:val="20"/>
        </w:rPr>
        <w:t xml:space="preserve">Cuando a criterio del supervisor, la platina salga sin aplastamientos se debe dar por aprobada la prueba hidrostática. </w:t>
      </w:r>
    </w:p>
    <w:p w:rsidR="000D24D7" w:rsidRPr="000D24D7" w:rsidRDefault="000D24D7" w:rsidP="000D24D7">
      <w:pPr>
        <w:pStyle w:val="Prrafodelista"/>
        <w:ind w:left="792"/>
        <w:jc w:val="both"/>
        <w:rPr>
          <w:sz w:val="20"/>
          <w:szCs w:val="20"/>
        </w:rPr>
      </w:pPr>
      <w:r w:rsidRPr="000D24D7">
        <w:rPr>
          <w:sz w:val="20"/>
          <w:szCs w:val="20"/>
        </w:rPr>
        <w:t xml:space="preserve">Referente a la porta placa, ésta debe ser de dimensiones y características adecuadas y debe ser previamente aprobada por el supervisor de obras.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Provisión y llenado de agua</w:t>
      </w:r>
    </w:p>
    <w:p w:rsidR="000D24D7" w:rsidRPr="000D24D7" w:rsidRDefault="000D24D7" w:rsidP="000D24D7">
      <w:pPr>
        <w:pStyle w:val="Prrafodelista"/>
        <w:ind w:left="792"/>
        <w:jc w:val="both"/>
        <w:rPr>
          <w:sz w:val="20"/>
          <w:szCs w:val="20"/>
        </w:rPr>
      </w:pPr>
      <w:r w:rsidRPr="000D24D7">
        <w:rPr>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El fluido para las pruebas será agua con las siguientes características:</w:t>
      </w:r>
    </w:p>
    <w:p w:rsidR="000D24D7" w:rsidRPr="000D24D7" w:rsidRDefault="000D24D7" w:rsidP="000D24D7">
      <w:pPr>
        <w:pStyle w:val="Prrafodelista"/>
        <w:ind w:left="792"/>
        <w:jc w:val="both"/>
        <w:rPr>
          <w:sz w:val="20"/>
          <w:szCs w:val="20"/>
        </w:rPr>
      </w:pPr>
      <w:r w:rsidRPr="000D24D7">
        <w:rPr>
          <w:sz w:val="20"/>
          <w:szCs w:val="20"/>
        </w:rPr>
        <w:t xml:space="preserve">a. </w:t>
      </w:r>
      <w:proofErr w:type="spellStart"/>
      <w:r w:rsidRPr="000D24D7">
        <w:rPr>
          <w:sz w:val="20"/>
          <w:szCs w:val="20"/>
        </w:rPr>
        <w:t>p.H</w:t>
      </w:r>
      <w:proofErr w:type="spellEnd"/>
      <w:r w:rsidRPr="000D24D7">
        <w:rPr>
          <w:sz w:val="20"/>
          <w:szCs w:val="20"/>
        </w:rPr>
        <w:t>.: 6 a 9.</w:t>
      </w:r>
    </w:p>
    <w:p w:rsidR="000D24D7" w:rsidRPr="000D24D7" w:rsidRDefault="000D24D7" w:rsidP="000D24D7">
      <w:pPr>
        <w:pStyle w:val="Prrafodelista"/>
        <w:ind w:left="792"/>
        <w:jc w:val="both"/>
        <w:rPr>
          <w:sz w:val="20"/>
          <w:szCs w:val="20"/>
        </w:rPr>
      </w:pPr>
      <w:r w:rsidRPr="000D24D7">
        <w:rPr>
          <w:sz w:val="20"/>
          <w:szCs w:val="20"/>
        </w:rPr>
        <w:t xml:space="preserve">b. Cloruros máximo: 200 </w:t>
      </w:r>
      <w:proofErr w:type="spellStart"/>
      <w:r w:rsidRPr="000D24D7">
        <w:rPr>
          <w:sz w:val="20"/>
          <w:szCs w:val="20"/>
        </w:rPr>
        <w:t>p.p.m</w:t>
      </w:r>
      <w:proofErr w:type="spellEnd"/>
      <w:r w:rsidRPr="000D24D7">
        <w:rPr>
          <w:sz w:val="20"/>
          <w:szCs w:val="20"/>
        </w:rPr>
        <w:t>.</w:t>
      </w:r>
    </w:p>
    <w:p w:rsidR="000D24D7" w:rsidRPr="000D24D7" w:rsidRDefault="000D24D7" w:rsidP="000D24D7">
      <w:pPr>
        <w:pStyle w:val="Prrafodelista"/>
        <w:ind w:left="792"/>
        <w:jc w:val="both"/>
        <w:rPr>
          <w:sz w:val="20"/>
          <w:szCs w:val="20"/>
        </w:rPr>
      </w:pPr>
      <w:r w:rsidRPr="000D24D7">
        <w:rPr>
          <w:sz w:val="20"/>
          <w:szCs w:val="20"/>
        </w:rPr>
        <w:lastRenderedPageBreak/>
        <w:t xml:space="preserve">c. Sulfatos </w:t>
      </w:r>
      <w:proofErr w:type="gramStart"/>
      <w:r w:rsidRPr="000D24D7">
        <w:rPr>
          <w:sz w:val="20"/>
          <w:szCs w:val="20"/>
        </w:rPr>
        <w:t>máximo</w:t>
      </w:r>
      <w:proofErr w:type="gramEnd"/>
      <w:r w:rsidRPr="000D24D7">
        <w:rPr>
          <w:sz w:val="20"/>
          <w:szCs w:val="20"/>
        </w:rPr>
        <w:t xml:space="preserve">: 250 </w:t>
      </w:r>
      <w:proofErr w:type="spellStart"/>
      <w:r w:rsidRPr="000D24D7">
        <w:rPr>
          <w:sz w:val="20"/>
          <w:szCs w:val="20"/>
        </w:rPr>
        <w:t>p.p.m</w:t>
      </w:r>
      <w:proofErr w:type="spellEnd"/>
      <w:r w:rsidRPr="000D24D7">
        <w:rPr>
          <w:sz w:val="20"/>
          <w:szCs w:val="20"/>
        </w:rPr>
        <w:t>.</w:t>
      </w:r>
    </w:p>
    <w:p w:rsidR="000D24D7" w:rsidRPr="000D24D7" w:rsidRDefault="000D24D7" w:rsidP="000D24D7">
      <w:pPr>
        <w:pStyle w:val="Prrafodelista"/>
        <w:ind w:left="792"/>
        <w:jc w:val="both"/>
        <w:rPr>
          <w:sz w:val="20"/>
          <w:szCs w:val="20"/>
        </w:rPr>
      </w:pPr>
      <w:r w:rsidRPr="000D24D7">
        <w:rPr>
          <w:sz w:val="20"/>
          <w:szCs w:val="20"/>
        </w:rPr>
        <w:t xml:space="preserve">d. Sólidos en suspensión máximo: 50 </w:t>
      </w:r>
      <w:proofErr w:type="spellStart"/>
      <w:r w:rsidRPr="000D24D7">
        <w:rPr>
          <w:sz w:val="20"/>
          <w:szCs w:val="20"/>
        </w:rPr>
        <w:t>p.p.m</w:t>
      </w:r>
      <w:proofErr w:type="spellEnd"/>
      <w:r w:rsidRPr="000D24D7">
        <w:rPr>
          <w:sz w:val="20"/>
          <w:szCs w:val="20"/>
        </w:rPr>
        <w:t>.</w:t>
      </w:r>
    </w:p>
    <w:p w:rsidR="000D24D7" w:rsidRPr="000D24D7" w:rsidRDefault="000D24D7" w:rsidP="000D24D7">
      <w:pPr>
        <w:pStyle w:val="Prrafodelista"/>
        <w:ind w:left="792"/>
        <w:jc w:val="both"/>
        <w:rPr>
          <w:sz w:val="20"/>
          <w:szCs w:val="20"/>
        </w:rPr>
      </w:pPr>
      <w:r w:rsidRPr="000D24D7">
        <w:rPr>
          <w:sz w:val="20"/>
          <w:szCs w:val="20"/>
        </w:rPr>
        <w:t xml:space="preserve">Para realizar el llenado de la línea a probar se debe utilizar </w:t>
      </w:r>
      <w:proofErr w:type="spellStart"/>
      <w:r w:rsidRPr="000D24D7">
        <w:rPr>
          <w:sz w:val="20"/>
          <w:szCs w:val="20"/>
        </w:rPr>
        <w:t>Pigs</w:t>
      </w:r>
      <w:proofErr w:type="spellEnd"/>
      <w:r w:rsidRPr="000D24D7">
        <w:rPr>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Una vez se llene la línea se debería dejar circular agua hasta que salga limpia y sin aire, para luego realizar la estabilización térmica.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Los volúmenes de agua necesaria para el llenado de la sección debería ser calculados aplicando la siguiente formula: </w:t>
      </w:r>
    </w:p>
    <w:p w:rsidR="000D24D7" w:rsidRPr="000D24D7" w:rsidRDefault="000D24D7" w:rsidP="000D24D7">
      <w:pPr>
        <w:pStyle w:val="Prrafodelista"/>
        <w:jc w:val="center"/>
        <w:rPr>
          <w:sz w:val="20"/>
          <w:szCs w:val="20"/>
          <w:lang w:val="es-ES"/>
        </w:rPr>
      </w:pPr>
      <w:r w:rsidRPr="000D24D7">
        <w:rPr>
          <w:noProof/>
          <w:sz w:val="20"/>
          <w:szCs w:val="20"/>
          <w:lang w:eastAsia="es-BO"/>
        </w:rPr>
        <w:drawing>
          <wp:inline distT="0" distB="0" distL="0" distR="0" wp14:anchorId="00C47D6A" wp14:editId="0D0BF060">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0D24D7" w:rsidRDefault="000D24D7" w:rsidP="000D24D7">
      <w:pPr>
        <w:pStyle w:val="Prrafodelista"/>
        <w:jc w:val="both"/>
        <w:rPr>
          <w:b/>
          <w:sz w:val="20"/>
          <w:szCs w:val="20"/>
          <w:lang w:val="es-ES"/>
        </w:rPr>
      </w:pPr>
    </w:p>
    <w:p w:rsidR="000D24D7" w:rsidRDefault="000D24D7" w:rsidP="000D24D7">
      <w:pPr>
        <w:pStyle w:val="Prrafodelista"/>
        <w:jc w:val="both"/>
        <w:rPr>
          <w:b/>
          <w:sz w:val="20"/>
          <w:szCs w:val="20"/>
          <w:lang w:val="es-ES"/>
        </w:rPr>
      </w:pPr>
    </w:p>
    <w:p w:rsidR="000D24D7" w:rsidRPr="000D24D7" w:rsidRDefault="000D24D7" w:rsidP="000D24D7">
      <w:pPr>
        <w:pStyle w:val="Prrafodelista"/>
        <w:jc w:val="both"/>
        <w:rPr>
          <w:b/>
          <w:sz w:val="20"/>
          <w:szCs w:val="20"/>
          <w:lang w:val="es-ES"/>
        </w:rPr>
      </w:pPr>
    </w:p>
    <w:p w:rsidR="000D24D7" w:rsidRPr="000D24D7" w:rsidRDefault="000D24D7" w:rsidP="000D24D7">
      <w:pPr>
        <w:pStyle w:val="Prrafodelista"/>
        <w:ind w:left="792"/>
        <w:jc w:val="both"/>
        <w:rPr>
          <w:b/>
          <w:sz w:val="20"/>
          <w:szCs w:val="20"/>
        </w:rPr>
      </w:pPr>
      <w:r w:rsidRPr="000D24D7">
        <w:rPr>
          <w:b/>
          <w:sz w:val="20"/>
          <w:szCs w:val="20"/>
        </w:rPr>
        <w:t xml:space="preserve">Prueba Hidrostática </w:t>
      </w:r>
    </w:p>
    <w:p w:rsidR="000D24D7" w:rsidRPr="000D24D7" w:rsidRDefault="000D24D7" w:rsidP="000D24D7">
      <w:pPr>
        <w:pStyle w:val="Prrafodelista"/>
        <w:ind w:left="792"/>
        <w:jc w:val="both"/>
        <w:rPr>
          <w:b/>
          <w:sz w:val="20"/>
          <w:szCs w:val="20"/>
        </w:rPr>
      </w:pPr>
      <w:r w:rsidRPr="000D24D7">
        <w:rPr>
          <w:b/>
          <w:sz w:val="20"/>
          <w:szCs w:val="20"/>
        </w:rPr>
        <w:t>Prueba</w:t>
      </w:r>
    </w:p>
    <w:p w:rsidR="000D24D7" w:rsidRPr="000D24D7" w:rsidRDefault="000D24D7" w:rsidP="000D24D7">
      <w:pPr>
        <w:pStyle w:val="Prrafodelista"/>
        <w:ind w:left="792"/>
        <w:jc w:val="both"/>
        <w:rPr>
          <w:sz w:val="20"/>
          <w:szCs w:val="20"/>
        </w:rPr>
      </w:pPr>
      <w:r w:rsidRPr="000D24D7">
        <w:rPr>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D24D7" w:rsidRPr="000D24D7" w:rsidRDefault="000D24D7" w:rsidP="000D24D7">
      <w:pPr>
        <w:pStyle w:val="Prrafodelista"/>
        <w:ind w:left="792"/>
        <w:jc w:val="both"/>
        <w:rPr>
          <w:sz w:val="20"/>
          <w:szCs w:val="20"/>
        </w:rPr>
      </w:pPr>
      <w:r w:rsidRPr="000D24D7">
        <w:rPr>
          <w:sz w:val="20"/>
          <w:szCs w:val="20"/>
        </w:rPr>
        <w:t>La segunda parte será la prueba de estanqueidad de 24 horas.</w:t>
      </w:r>
    </w:p>
    <w:p w:rsidR="000D24D7" w:rsidRPr="000D24D7" w:rsidRDefault="000D24D7" w:rsidP="000D24D7">
      <w:pPr>
        <w:pStyle w:val="Prrafodelista"/>
        <w:ind w:left="792"/>
        <w:jc w:val="both"/>
        <w:rPr>
          <w:sz w:val="20"/>
          <w:szCs w:val="20"/>
        </w:rPr>
      </w:pPr>
      <w:r w:rsidRPr="000D24D7">
        <w:rPr>
          <w:sz w:val="20"/>
          <w:szCs w:val="20"/>
        </w:rPr>
        <w:t>Los siguientes dos puntos serán cumplidos:</w:t>
      </w:r>
    </w:p>
    <w:p w:rsidR="000D24D7" w:rsidRPr="000D24D7" w:rsidRDefault="000D24D7" w:rsidP="002655D0">
      <w:pPr>
        <w:pStyle w:val="Prrafodelista"/>
        <w:numPr>
          <w:ilvl w:val="0"/>
          <w:numId w:val="35"/>
        </w:numPr>
        <w:jc w:val="both"/>
        <w:rPr>
          <w:sz w:val="20"/>
          <w:szCs w:val="20"/>
        </w:rPr>
      </w:pPr>
      <w:r w:rsidRPr="000D24D7">
        <w:rPr>
          <w:sz w:val="20"/>
          <w:szCs w:val="20"/>
        </w:rPr>
        <w:t>La presión en el punto más alto del tramo a probar debe ser igual o mayor que la mínima presión especificada de prueba.</w:t>
      </w:r>
    </w:p>
    <w:p w:rsidR="000D24D7" w:rsidRPr="000D24D7" w:rsidRDefault="000D24D7" w:rsidP="002655D0">
      <w:pPr>
        <w:pStyle w:val="Prrafodelista"/>
        <w:numPr>
          <w:ilvl w:val="0"/>
          <w:numId w:val="35"/>
        </w:numPr>
        <w:jc w:val="both"/>
        <w:rPr>
          <w:sz w:val="20"/>
          <w:szCs w:val="20"/>
        </w:rPr>
      </w:pPr>
      <w:r w:rsidRPr="000D24D7">
        <w:rPr>
          <w:sz w:val="20"/>
          <w:szCs w:val="20"/>
        </w:rPr>
        <w:t>La presión en el punto más bajo del tramo debe ser igual o menor que la máxima Presión especificada de prueba.</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Las presiones de prueba en cualquier punto del tramo probado, deben estar limitadas a los valores máximos y mínimos indicados en el proyecto.</w:t>
      </w:r>
    </w:p>
    <w:p w:rsidR="000D24D7" w:rsidRPr="000D24D7" w:rsidRDefault="000D24D7" w:rsidP="000D24D7">
      <w:pPr>
        <w:pStyle w:val="Prrafodelista"/>
        <w:ind w:left="792"/>
        <w:jc w:val="both"/>
        <w:rPr>
          <w:sz w:val="20"/>
          <w:szCs w:val="20"/>
        </w:rPr>
      </w:pPr>
      <w:r w:rsidRPr="000D24D7">
        <w:rPr>
          <w:sz w:val="20"/>
          <w:szCs w:val="20"/>
        </w:rPr>
        <w:t>La presión de prueba debe ser 1.5 veces la presión de operación, sin embargo, esto puede varía en función de la clase, localización, etc. Indicada en la ASME B31.8.</w:t>
      </w:r>
    </w:p>
    <w:p w:rsidR="000D24D7" w:rsidRPr="000D24D7" w:rsidRDefault="000D24D7" w:rsidP="000D24D7">
      <w:pPr>
        <w:pStyle w:val="Prrafodelista"/>
        <w:ind w:left="792"/>
        <w:jc w:val="both"/>
        <w:rPr>
          <w:sz w:val="20"/>
          <w:szCs w:val="20"/>
        </w:rPr>
      </w:pPr>
      <w:r w:rsidRPr="000D24D7">
        <w:rPr>
          <w:sz w:val="20"/>
          <w:szCs w:val="20"/>
        </w:rPr>
        <w:t>La prueba deberá cumplir con lo especificado en el Anexo II del Reglamento de Diseño, construcción y operación de redes de gas natural</w:t>
      </w:r>
    </w:p>
    <w:p w:rsidR="000D24D7" w:rsidRPr="000D24D7" w:rsidRDefault="000D24D7" w:rsidP="000D24D7">
      <w:pPr>
        <w:pStyle w:val="Prrafodelista"/>
        <w:rPr>
          <w:sz w:val="20"/>
          <w:szCs w:val="20"/>
          <w:lang w:val="es-ES"/>
        </w:rPr>
      </w:pPr>
    </w:p>
    <w:p w:rsidR="000D24D7" w:rsidRPr="000D24D7" w:rsidRDefault="000D24D7" w:rsidP="000D24D7">
      <w:pPr>
        <w:pStyle w:val="Prrafodelista"/>
        <w:ind w:left="792"/>
        <w:jc w:val="both"/>
        <w:rPr>
          <w:b/>
          <w:sz w:val="20"/>
          <w:szCs w:val="20"/>
        </w:rPr>
      </w:pPr>
      <w:r w:rsidRPr="000D24D7">
        <w:rPr>
          <w:b/>
          <w:sz w:val="20"/>
          <w:szCs w:val="20"/>
        </w:rPr>
        <w:lastRenderedPageBreak/>
        <w:t xml:space="preserve">Secuencia de presurización </w:t>
      </w:r>
    </w:p>
    <w:p w:rsidR="000D24D7" w:rsidRPr="000D24D7" w:rsidRDefault="000D24D7" w:rsidP="002655D0">
      <w:pPr>
        <w:pStyle w:val="Prrafodelista"/>
        <w:numPr>
          <w:ilvl w:val="0"/>
          <w:numId w:val="36"/>
        </w:numPr>
        <w:jc w:val="both"/>
        <w:rPr>
          <w:sz w:val="20"/>
          <w:szCs w:val="20"/>
        </w:rPr>
      </w:pPr>
      <w:r w:rsidRPr="000D24D7">
        <w:rPr>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D24D7" w:rsidRPr="000D24D7" w:rsidRDefault="000D24D7" w:rsidP="002655D0">
      <w:pPr>
        <w:pStyle w:val="Prrafodelista"/>
        <w:numPr>
          <w:ilvl w:val="0"/>
          <w:numId w:val="36"/>
        </w:numPr>
        <w:jc w:val="both"/>
        <w:rPr>
          <w:sz w:val="20"/>
          <w:szCs w:val="20"/>
        </w:rPr>
      </w:pPr>
      <w:r w:rsidRPr="000D24D7">
        <w:rPr>
          <w:sz w:val="20"/>
          <w:szCs w:val="20"/>
        </w:rPr>
        <w:t>Posteriormente la presión debe ser elevada hasta el 75% de la presión de prueba, la elevación de debe ser de forma moderada aprox. en 15 minutos. Una vez alcanzado el 75% se debe mantener por 0.5 hora.</w:t>
      </w:r>
    </w:p>
    <w:p w:rsidR="000D24D7" w:rsidRPr="000D24D7" w:rsidRDefault="000D24D7" w:rsidP="002655D0">
      <w:pPr>
        <w:pStyle w:val="Prrafodelista"/>
        <w:numPr>
          <w:ilvl w:val="0"/>
          <w:numId w:val="36"/>
        </w:numPr>
        <w:jc w:val="both"/>
        <w:rPr>
          <w:sz w:val="20"/>
          <w:szCs w:val="20"/>
        </w:rPr>
      </w:pPr>
      <w:r w:rsidRPr="000D24D7">
        <w:rPr>
          <w:sz w:val="20"/>
          <w:szCs w:val="20"/>
        </w:rPr>
        <w:t>Luego la presión debe ser elevada de forma moderada y a una variación constante hasta  alcanzar el100% de la presión de prueba y mantenida durante 4 horas, en este periodo se realiza la prueba de resistencia mecánica.</w:t>
      </w:r>
    </w:p>
    <w:p w:rsidR="000D24D7" w:rsidRPr="000D24D7" w:rsidRDefault="000D24D7" w:rsidP="002655D0">
      <w:pPr>
        <w:pStyle w:val="Prrafodelista"/>
        <w:numPr>
          <w:ilvl w:val="0"/>
          <w:numId w:val="36"/>
        </w:numPr>
        <w:jc w:val="both"/>
        <w:rPr>
          <w:sz w:val="20"/>
          <w:szCs w:val="20"/>
        </w:rPr>
      </w:pPr>
      <w:r w:rsidRPr="000D24D7">
        <w:rPr>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D24D7" w:rsidRPr="000D24D7" w:rsidRDefault="000D24D7" w:rsidP="000D24D7">
      <w:pPr>
        <w:pStyle w:val="Prrafodelista"/>
        <w:jc w:val="both"/>
        <w:rPr>
          <w:sz w:val="20"/>
          <w:szCs w:val="20"/>
          <w:lang w:val="es-ES"/>
        </w:rPr>
      </w:pPr>
      <w:r w:rsidRPr="000D24D7">
        <w:rPr>
          <w:noProof/>
          <w:sz w:val="20"/>
          <w:szCs w:val="20"/>
          <w:lang w:eastAsia="es-BO"/>
        </w:rPr>
        <w:drawing>
          <wp:anchor distT="0" distB="0" distL="114300" distR="114300" simplePos="0" relativeHeight="251663360" behindDoc="0" locked="0" layoutInCell="1" allowOverlap="1" wp14:anchorId="1E115471" wp14:editId="19E12F8F">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4D7" w:rsidRDefault="000D24D7" w:rsidP="000D24D7">
      <w:pPr>
        <w:pStyle w:val="Prrafodelista"/>
        <w:rPr>
          <w:sz w:val="20"/>
          <w:szCs w:val="20"/>
          <w:lang w:val="es-ES"/>
        </w:rPr>
      </w:pPr>
    </w:p>
    <w:p w:rsidR="000D24D7" w:rsidRDefault="000D24D7" w:rsidP="000D24D7">
      <w:pPr>
        <w:pStyle w:val="Prrafodelista"/>
        <w:ind w:left="792"/>
        <w:jc w:val="both"/>
        <w:rPr>
          <w:sz w:val="20"/>
          <w:szCs w:val="20"/>
        </w:rPr>
      </w:pPr>
      <w:r>
        <w:rPr>
          <w:sz w:val="20"/>
          <w:szCs w:val="20"/>
        </w:rPr>
        <w:lastRenderedPageBreak/>
        <w:t>Todo el procedimiento para la ejecución de la prueba hidrostática debe regirse a lo establecido en el Anexo II “Construcción de Redes” del Reglamento de Diseño, Construcción y Operación de Redes de Gas Natural aprobado mediante D.S. 1996</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Detección y Localización de Pérdidas</w:t>
      </w:r>
    </w:p>
    <w:p w:rsidR="000D24D7" w:rsidRPr="000D24D7" w:rsidRDefault="000D24D7" w:rsidP="000D24D7">
      <w:pPr>
        <w:pStyle w:val="Prrafodelista"/>
        <w:ind w:left="792"/>
        <w:jc w:val="both"/>
        <w:rPr>
          <w:sz w:val="20"/>
          <w:szCs w:val="20"/>
        </w:rPr>
      </w:pPr>
      <w:r w:rsidRPr="000D24D7">
        <w:rPr>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0D24D7" w:rsidRPr="000D24D7" w:rsidRDefault="000D24D7" w:rsidP="000D24D7">
      <w:pPr>
        <w:pStyle w:val="Prrafodelista"/>
        <w:ind w:left="792"/>
        <w:jc w:val="both"/>
        <w:rPr>
          <w:sz w:val="20"/>
          <w:szCs w:val="20"/>
        </w:rPr>
      </w:pPr>
      <w:r w:rsidRPr="000D24D7">
        <w:rPr>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D24D7" w:rsidRPr="000D24D7" w:rsidRDefault="000D24D7" w:rsidP="000D24D7">
      <w:pPr>
        <w:pStyle w:val="Prrafodelista"/>
        <w:ind w:left="792"/>
        <w:jc w:val="both"/>
        <w:rPr>
          <w:sz w:val="20"/>
          <w:szCs w:val="20"/>
        </w:rPr>
      </w:pPr>
      <w:r w:rsidRPr="000D24D7">
        <w:rPr>
          <w:sz w:val="20"/>
          <w:szCs w:val="20"/>
        </w:rPr>
        <w:t>Una vez detectada la pérdida (visualmente o por aproximaciones sucesivas) se procederá a evacuar el agua del tramo y a desconectar los cabezales y el equipo utilizado.</w:t>
      </w:r>
    </w:p>
    <w:p w:rsidR="000D24D7" w:rsidRPr="000D24D7" w:rsidRDefault="000D24D7" w:rsidP="000D24D7">
      <w:pPr>
        <w:pStyle w:val="Prrafodelista"/>
        <w:ind w:left="792"/>
        <w:jc w:val="both"/>
        <w:rPr>
          <w:sz w:val="20"/>
          <w:szCs w:val="20"/>
        </w:rPr>
      </w:pPr>
      <w:r w:rsidRPr="000D24D7">
        <w:rPr>
          <w:sz w:val="20"/>
          <w:szCs w:val="20"/>
        </w:rPr>
        <w:t>Si la pérdida se verifica en la soldadura circunferencial, se procederá a su reparación o corte en función del resultado del ensayo radiográfico.</w:t>
      </w:r>
    </w:p>
    <w:p w:rsidR="000D24D7" w:rsidRPr="000D24D7" w:rsidRDefault="000D24D7" w:rsidP="000D24D7">
      <w:pPr>
        <w:pStyle w:val="Prrafodelista"/>
        <w:ind w:left="792"/>
        <w:jc w:val="both"/>
        <w:rPr>
          <w:sz w:val="20"/>
          <w:szCs w:val="20"/>
        </w:rPr>
      </w:pPr>
      <w:r w:rsidRPr="000D24D7">
        <w:rPr>
          <w:sz w:val="20"/>
          <w:szCs w:val="20"/>
        </w:rPr>
        <w:t xml:space="preserve">Una vez terminadas las tareas antes descritas, se reiniciarán todas </w:t>
      </w:r>
      <w:proofErr w:type="spellStart"/>
      <w:r w:rsidRPr="000D24D7">
        <w:rPr>
          <w:sz w:val="20"/>
          <w:szCs w:val="20"/>
        </w:rPr>
        <w:t>Ias</w:t>
      </w:r>
      <w:proofErr w:type="spellEnd"/>
      <w:r w:rsidRPr="000D24D7">
        <w:rPr>
          <w:sz w:val="20"/>
          <w:szCs w:val="20"/>
        </w:rPr>
        <w:t xml:space="preserve"> actividades de la prueba antes citadas.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Criterio de aceptación y rechazo.</w:t>
      </w:r>
    </w:p>
    <w:p w:rsidR="000D24D7" w:rsidRPr="000D24D7" w:rsidRDefault="000D24D7" w:rsidP="000D24D7">
      <w:pPr>
        <w:pStyle w:val="Prrafodelista"/>
        <w:ind w:left="792"/>
        <w:jc w:val="both"/>
        <w:rPr>
          <w:sz w:val="20"/>
          <w:szCs w:val="20"/>
        </w:rPr>
      </w:pPr>
      <w:r w:rsidRPr="000D24D7">
        <w:rPr>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D24D7" w:rsidRPr="000D24D7" w:rsidRDefault="000D24D7" w:rsidP="000D24D7">
      <w:pPr>
        <w:pStyle w:val="Prrafodelista"/>
        <w:ind w:left="792"/>
        <w:jc w:val="both"/>
        <w:rPr>
          <w:b/>
          <w:sz w:val="20"/>
          <w:szCs w:val="20"/>
        </w:rPr>
      </w:pPr>
      <w:r w:rsidRPr="000D24D7">
        <w:rPr>
          <w:b/>
          <w:sz w:val="20"/>
          <w:szCs w:val="20"/>
        </w:rPr>
        <w:t>Vaciado y disposición final del agua</w:t>
      </w:r>
    </w:p>
    <w:p w:rsidR="000D24D7" w:rsidRPr="000D24D7" w:rsidRDefault="000D24D7" w:rsidP="000D24D7">
      <w:pPr>
        <w:pStyle w:val="Prrafodelista"/>
        <w:ind w:left="792"/>
        <w:jc w:val="both"/>
        <w:rPr>
          <w:sz w:val="20"/>
          <w:szCs w:val="20"/>
        </w:rPr>
      </w:pPr>
      <w:r w:rsidRPr="000D24D7">
        <w:rPr>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D24D7" w:rsidRPr="000D24D7" w:rsidRDefault="000D24D7" w:rsidP="000D24D7">
      <w:pPr>
        <w:pStyle w:val="Prrafodelista"/>
        <w:ind w:left="792"/>
        <w:jc w:val="both"/>
        <w:rPr>
          <w:sz w:val="20"/>
          <w:szCs w:val="20"/>
        </w:rPr>
      </w:pPr>
      <w:r w:rsidRPr="000D24D7">
        <w:rPr>
          <w:sz w:val="20"/>
          <w:szCs w:val="20"/>
        </w:rPr>
        <w:t xml:space="preserve">Para asegurar la total eliminación de agua del tramo, se deberían utilizar más chanchos de vaciado que serán impulsados utilizando aire comprimido según el sentido más conveniente para la operación. </w:t>
      </w:r>
    </w:p>
    <w:p w:rsidR="000D24D7" w:rsidRPr="000D24D7" w:rsidRDefault="000D24D7" w:rsidP="000D24D7">
      <w:pPr>
        <w:pStyle w:val="Prrafodelista"/>
        <w:ind w:left="792"/>
        <w:jc w:val="both"/>
        <w:rPr>
          <w:sz w:val="20"/>
          <w:szCs w:val="20"/>
        </w:rPr>
      </w:pPr>
      <w:r w:rsidRPr="000D24D7">
        <w:rPr>
          <w:sz w:val="20"/>
          <w:szCs w:val="20"/>
        </w:rPr>
        <w:t>Se podrá repetir esta operación hasta que deje de salir agua y e</w:t>
      </w:r>
      <w:proofErr w:type="gramStart"/>
      <w:r w:rsidRPr="000D24D7">
        <w:rPr>
          <w:sz w:val="20"/>
          <w:szCs w:val="20"/>
        </w:rPr>
        <w:t>!</w:t>
      </w:r>
      <w:proofErr w:type="gramEnd"/>
      <w:r w:rsidRPr="000D24D7">
        <w:rPr>
          <w:sz w:val="20"/>
          <w:szCs w:val="20"/>
        </w:rPr>
        <w:t xml:space="preserve"> tramo quede en condiciones para comenzar el secado final a satisfacción de la inspección de obra.</w:t>
      </w:r>
    </w:p>
    <w:p w:rsidR="000D24D7" w:rsidRPr="000D24D7" w:rsidRDefault="000D24D7" w:rsidP="000D24D7">
      <w:pPr>
        <w:pStyle w:val="Prrafodelista"/>
        <w:ind w:left="792"/>
        <w:jc w:val="both"/>
        <w:rPr>
          <w:sz w:val="20"/>
          <w:szCs w:val="20"/>
        </w:rPr>
      </w:pPr>
      <w:r w:rsidRPr="000D24D7">
        <w:rPr>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D24D7" w:rsidRDefault="000D24D7" w:rsidP="000D24D7">
      <w:pPr>
        <w:pStyle w:val="Prrafodelista"/>
        <w:ind w:left="792"/>
        <w:jc w:val="both"/>
        <w:rPr>
          <w:sz w:val="20"/>
          <w:szCs w:val="20"/>
        </w:rPr>
      </w:pPr>
    </w:p>
    <w:p w:rsidR="00A103DA" w:rsidRPr="000D24D7" w:rsidRDefault="00A103DA"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lastRenderedPageBreak/>
        <w:t>Secado</w:t>
      </w:r>
    </w:p>
    <w:p w:rsidR="000D24D7" w:rsidRPr="000D24D7" w:rsidRDefault="000D24D7" w:rsidP="000D24D7">
      <w:pPr>
        <w:pStyle w:val="Prrafodelista"/>
        <w:ind w:left="792"/>
        <w:jc w:val="both"/>
        <w:rPr>
          <w:sz w:val="20"/>
          <w:szCs w:val="20"/>
        </w:rPr>
      </w:pPr>
      <w:r w:rsidRPr="000D24D7">
        <w:rPr>
          <w:sz w:val="20"/>
          <w:szCs w:val="20"/>
        </w:rPr>
        <w:t xml:space="preserve">Para realizar el secado de tuberías se debe utilizar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de media o alta densidad.</w:t>
      </w:r>
    </w:p>
    <w:p w:rsidR="000D24D7" w:rsidRPr="000D24D7" w:rsidRDefault="000D24D7" w:rsidP="000D24D7">
      <w:pPr>
        <w:pStyle w:val="Prrafodelista"/>
        <w:ind w:left="792"/>
        <w:jc w:val="both"/>
        <w:rPr>
          <w:sz w:val="20"/>
          <w:szCs w:val="20"/>
        </w:rPr>
      </w:pPr>
      <w:r w:rsidRPr="000D24D7">
        <w:rPr>
          <w:sz w:val="20"/>
          <w:szCs w:val="20"/>
        </w:rPr>
        <w:t xml:space="preserve">La cantidad de </w:t>
      </w:r>
      <w:proofErr w:type="spellStart"/>
      <w:r w:rsidRPr="000D24D7">
        <w:rPr>
          <w:sz w:val="20"/>
          <w:szCs w:val="20"/>
        </w:rPr>
        <w:t>polly</w:t>
      </w:r>
      <w:proofErr w:type="spellEnd"/>
      <w:r w:rsidRPr="000D24D7">
        <w:rPr>
          <w:sz w:val="20"/>
          <w:szCs w:val="20"/>
        </w:rPr>
        <w:t xml:space="preserve"> </w:t>
      </w:r>
      <w:proofErr w:type="spellStart"/>
      <w:r w:rsidRPr="000D24D7">
        <w:rPr>
          <w:sz w:val="20"/>
          <w:szCs w:val="20"/>
        </w:rPr>
        <w:t>pigs</w:t>
      </w:r>
      <w:proofErr w:type="spellEnd"/>
      <w:r w:rsidRPr="000D24D7">
        <w:rPr>
          <w:sz w:val="20"/>
          <w:szCs w:val="20"/>
        </w:rPr>
        <w:t xml:space="preserve"> a utilizar estará en función de una vez logrado el secado de la tubería. </w:t>
      </w:r>
    </w:p>
    <w:p w:rsidR="000D24D7" w:rsidRPr="000D24D7" w:rsidRDefault="000D24D7" w:rsidP="000D24D7">
      <w:pPr>
        <w:pStyle w:val="Prrafodelista"/>
        <w:ind w:left="792"/>
        <w:jc w:val="both"/>
        <w:rPr>
          <w:sz w:val="20"/>
          <w:szCs w:val="20"/>
        </w:rPr>
      </w:pPr>
      <w:r w:rsidRPr="000D24D7">
        <w:rPr>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Calidad, Salud, Seguridad y Medio Ambiente.</w:t>
      </w:r>
    </w:p>
    <w:p w:rsidR="000D24D7" w:rsidRPr="000D24D7" w:rsidRDefault="000D24D7" w:rsidP="000D24D7">
      <w:pPr>
        <w:pStyle w:val="Prrafodelista"/>
        <w:ind w:left="792"/>
        <w:jc w:val="both"/>
        <w:rPr>
          <w:sz w:val="20"/>
          <w:szCs w:val="20"/>
        </w:rPr>
      </w:pPr>
      <w:r w:rsidRPr="000D24D7">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D24D7" w:rsidRPr="000D24D7" w:rsidRDefault="000D24D7" w:rsidP="000D24D7">
      <w:pPr>
        <w:pStyle w:val="Prrafodelista"/>
        <w:ind w:left="792"/>
        <w:jc w:val="both"/>
        <w:rPr>
          <w:sz w:val="20"/>
          <w:szCs w:val="20"/>
          <w:lang w:val="es-ES_tradnl"/>
        </w:rPr>
      </w:pPr>
    </w:p>
    <w:p w:rsidR="00723254" w:rsidRPr="000D24D7" w:rsidRDefault="00723254" w:rsidP="002655D0">
      <w:pPr>
        <w:pStyle w:val="Prrafodelista"/>
        <w:numPr>
          <w:ilvl w:val="1"/>
          <w:numId w:val="1"/>
        </w:numPr>
        <w:jc w:val="both"/>
        <w:rPr>
          <w:sz w:val="20"/>
          <w:szCs w:val="20"/>
        </w:rPr>
      </w:pPr>
      <w:r>
        <w:rPr>
          <w:b/>
          <w:sz w:val="20"/>
          <w:szCs w:val="20"/>
        </w:rPr>
        <w:t>MEDIDAS DE MITIGACIÓN AMBIENTAL</w:t>
      </w:r>
    </w:p>
    <w:p w:rsidR="000D24D7" w:rsidRPr="000D24D7" w:rsidRDefault="000D24D7" w:rsidP="000D24D7">
      <w:pPr>
        <w:pStyle w:val="Prrafodelista"/>
        <w:ind w:left="792"/>
        <w:jc w:val="both"/>
        <w:rPr>
          <w:sz w:val="20"/>
          <w:szCs w:val="20"/>
        </w:rPr>
      </w:pPr>
      <w:r w:rsidRPr="000D24D7">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lastRenderedPageBreak/>
        <w:t>El Contratista mantendrá un registro y hará informes acerca de la salud, la seguridad y el bienestar de las personas, así como de los daños a la propiedad, según lo solicite razonablemente el Ingeniero.</w:t>
      </w:r>
    </w:p>
    <w:p w:rsidR="000D24D7" w:rsidRPr="005E1B29" w:rsidRDefault="000D24D7" w:rsidP="000D24D7">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MEDICIÓN Y FORMA DE PAGO</w:t>
      </w:r>
    </w:p>
    <w:p w:rsidR="00886500" w:rsidRPr="00886500" w:rsidRDefault="00886500" w:rsidP="00886500">
      <w:pPr>
        <w:pStyle w:val="Prrafodelista"/>
        <w:ind w:left="792"/>
        <w:jc w:val="both"/>
        <w:rPr>
          <w:sz w:val="20"/>
          <w:szCs w:val="20"/>
        </w:rPr>
      </w:pPr>
      <w:r w:rsidRPr="00886500">
        <w:rPr>
          <w:sz w:val="20"/>
          <w:szCs w:val="20"/>
        </w:rPr>
        <w:t xml:space="preserve">Este ítem será medido en Metros, tomando en cuenta la longitud total construida. </w:t>
      </w:r>
    </w:p>
    <w:p w:rsidR="00886500" w:rsidRPr="00886500" w:rsidRDefault="00886500" w:rsidP="00886500">
      <w:pPr>
        <w:pStyle w:val="Prrafodelista"/>
        <w:ind w:left="792"/>
        <w:jc w:val="both"/>
        <w:rPr>
          <w:sz w:val="20"/>
          <w:szCs w:val="20"/>
        </w:rPr>
      </w:pPr>
      <w:r w:rsidRPr="00886500">
        <w:rPr>
          <w:sz w:val="20"/>
          <w:szCs w:val="20"/>
        </w:rPr>
        <w:t>Este ítem ejecutado en un todo de acuerdo a las presentes especificaciones, medido según lo señalado y aprobado por el Supervisor de Obra, será cancelado al precio unitario de la propuesta aceptada.</w:t>
      </w:r>
    </w:p>
    <w:p w:rsidR="00886500" w:rsidRPr="00886500" w:rsidRDefault="00886500" w:rsidP="00886500">
      <w:pPr>
        <w:pStyle w:val="Prrafodelista"/>
        <w:ind w:left="792"/>
        <w:jc w:val="both"/>
        <w:rPr>
          <w:sz w:val="20"/>
          <w:szCs w:val="20"/>
        </w:rPr>
      </w:pPr>
      <w:r w:rsidRPr="00886500">
        <w:rPr>
          <w:sz w:val="20"/>
          <w:szCs w:val="20"/>
        </w:rPr>
        <w:t>Lo pagado será en compensación total por Materiales, Mano de Obra, equipo, maquinaria y herramientas y otros gastos que sean necesarios para la adecuada y correcta ejecución de los trabajos.</w:t>
      </w:r>
    </w:p>
    <w:p w:rsidR="00886500" w:rsidRPr="00886500" w:rsidRDefault="00886500" w:rsidP="00886500">
      <w:pPr>
        <w:pStyle w:val="Prrafodelista"/>
        <w:ind w:left="792"/>
        <w:jc w:val="both"/>
        <w:rPr>
          <w:sz w:val="20"/>
          <w:szCs w:val="20"/>
        </w:rPr>
      </w:pPr>
      <w:r w:rsidRPr="00886500">
        <w:rPr>
          <w:sz w:val="20"/>
          <w:szCs w:val="20"/>
        </w:rPr>
        <w:t xml:space="preserve">Otros gastos adicionales necesarios para la realización de esta actividad, corre por cuenta del contratista. </w:t>
      </w:r>
    </w:p>
    <w:p w:rsidR="00886500" w:rsidRPr="00886500" w:rsidRDefault="00886500" w:rsidP="00886500">
      <w:pPr>
        <w:pStyle w:val="Prrafodelista"/>
        <w:ind w:left="792"/>
        <w:jc w:val="both"/>
        <w:rPr>
          <w:sz w:val="20"/>
          <w:szCs w:val="20"/>
        </w:rPr>
      </w:pPr>
      <w:r w:rsidRPr="00886500">
        <w:rPr>
          <w:sz w:val="20"/>
          <w:szCs w:val="20"/>
        </w:rPr>
        <w:t xml:space="preserve">Para realizar el pago de este ítem se debe presentar el respaldo de la actividad en base de los cómputos métricos donde se constate los trabajos realizados concernientes a este ítem. </w:t>
      </w:r>
    </w:p>
    <w:p w:rsidR="000D24D7" w:rsidRPr="005E1B29" w:rsidRDefault="000D24D7" w:rsidP="000D24D7">
      <w:pPr>
        <w:pStyle w:val="Prrafodelista"/>
        <w:ind w:left="792"/>
        <w:jc w:val="both"/>
        <w:rPr>
          <w:sz w:val="20"/>
          <w:szCs w:val="20"/>
        </w:rPr>
      </w:pPr>
    </w:p>
    <w:p w:rsidR="00A103DA" w:rsidRDefault="00A103DA" w:rsidP="00A103DA">
      <w:pPr>
        <w:pStyle w:val="Prrafodelista"/>
        <w:numPr>
          <w:ilvl w:val="0"/>
          <w:numId w:val="1"/>
        </w:numPr>
        <w:jc w:val="both"/>
        <w:rPr>
          <w:b/>
          <w:sz w:val="20"/>
          <w:szCs w:val="20"/>
        </w:rPr>
      </w:pPr>
      <w:r w:rsidRPr="00A103DA">
        <w:rPr>
          <w:b/>
          <w:sz w:val="20"/>
          <w:szCs w:val="20"/>
        </w:rPr>
        <w:t>PRUEBA HIDROSTATICA DE TUBERÍA ANC DN 4"</w:t>
      </w:r>
    </w:p>
    <w:p w:rsidR="00A103DA" w:rsidRDefault="00A103DA" w:rsidP="00A103DA">
      <w:pPr>
        <w:pStyle w:val="Prrafodelista"/>
        <w:ind w:left="360"/>
        <w:jc w:val="both"/>
        <w:rPr>
          <w:b/>
          <w:sz w:val="20"/>
          <w:szCs w:val="20"/>
        </w:rPr>
      </w:pPr>
    </w:p>
    <w:p w:rsidR="00A103DA" w:rsidRPr="00A103DA" w:rsidRDefault="00A103DA" w:rsidP="00A103DA">
      <w:pPr>
        <w:pStyle w:val="Prrafodelista"/>
        <w:ind w:left="360"/>
        <w:jc w:val="both"/>
        <w:rPr>
          <w:sz w:val="20"/>
          <w:szCs w:val="20"/>
        </w:rPr>
      </w:pPr>
      <w:r>
        <w:rPr>
          <w:sz w:val="20"/>
          <w:szCs w:val="20"/>
        </w:rPr>
        <w:t>Aplica lo establecido en el punto 18 de la presente sección.</w:t>
      </w:r>
    </w:p>
    <w:p w:rsidR="00A103DA" w:rsidRDefault="00A103DA" w:rsidP="00A103DA">
      <w:pPr>
        <w:pStyle w:val="Prrafodelista"/>
        <w:ind w:left="360"/>
        <w:jc w:val="both"/>
        <w:rPr>
          <w:b/>
          <w:sz w:val="20"/>
          <w:szCs w:val="20"/>
        </w:rPr>
      </w:pPr>
    </w:p>
    <w:p w:rsidR="00A103DA" w:rsidRDefault="00A103DA" w:rsidP="00A103DA">
      <w:pPr>
        <w:pStyle w:val="Prrafodelista"/>
        <w:numPr>
          <w:ilvl w:val="0"/>
          <w:numId w:val="1"/>
        </w:numPr>
        <w:jc w:val="both"/>
        <w:rPr>
          <w:b/>
          <w:sz w:val="20"/>
          <w:szCs w:val="20"/>
        </w:rPr>
      </w:pPr>
      <w:r w:rsidRPr="00A103DA">
        <w:rPr>
          <w:b/>
          <w:sz w:val="20"/>
          <w:szCs w:val="20"/>
        </w:rPr>
        <w:t>PRUEBA HIDROSTATICA (HERMETICIDAD Y SELLO) PARA VÁLVULA DN 3"</w:t>
      </w:r>
    </w:p>
    <w:p w:rsidR="00A103DA" w:rsidRDefault="00A103DA" w:rsidP="00A103DA">
      <w:pPr>
        <w:pStyle w:val="Prrafodelista"/>
        <w:numPr>
          <w:ilvl w:val="1"/>
          <w:numId w:val="1"/>
        </w:numPr>
        <w:jc w:val="both"/>
        <w:rPr>
          <w:b/>
          <w:sz w:val="20"/>
          <w:szCs w:val="20"/>
        </w:rPr>
      </w:pPr>
      <w:r>
        <w:rPr>
          <w:b/>
          <w:sz w:val="20"/>
          <w:szCs w:val="20"/>
        </w:rPr>
        <w:t>DEFINICIÓN</w:t>
      </w:r>
    </w:p>
    <w:p w:rsidR="00731440" w:rsidRDefault="00731440" w:rsidP="00731440">
      <w:pPr>
        <w:pStyle w:val="Prrafodelista"/>
        <w:ind w:left="792"/>
        <w:jc w:val="both"/>
        <w:rPr>
          <w:sz w:val="20"/>
          <w:szCs w:val="20"/>
        </w:rPr>
      </w:pPr>
      <w:r w:rsidRPr="00791F2A">
        <w:rPr>
          <w:sz w:val="20"/>
          <w:szCs w:val="20"/>
        </w:rPr>
        <w:t xml:space="preserve">Este ítem comprende todos los trabajos a ser ejecutados por el contratista, siendo los siguientes de carácter enunciativo y no limitativo: </w:t>
      </w:r>
    </w:p>
    <w:p w:rsidR="00731440" w:rsidRPr="00791F2A" w:rsidRDefault="00731440" w:rsidP="00731440">
      <w:pPr>
        <w:pStyle w:val="Prrafodelista"/>
        <w:ind w:left="792"/>
        <w:jc w:val="both"/>
        <w:rPr>
          <w:sz w:val="20"/>
          <w:szCs w:val="20"/>
        </w:rPr>
      </w:pPr>
    </w:p>
    <w:p w:rsidR="00731440" w:rsidRPr="00791F2A" w:rsidRDefault="00731440" w:rsidP="00731440">
      <w:pPr>
        <w:pStyle w:val="Prrafodelista"/>
        <w:numPr>
          <w:ilvl w:val="0"/>
          <w:numId w:val="46"/>
        </w:numPr>
        <w:jc w:val="both"/>
        <w:rPr>
          <w:sz w:val="20"/>
          <w:szCs w:val="20"/>
        </w:rPr>
      </w:pPr>
      <w:r w:rsidRPr="00791F2A">
        <w:rPr>
          <w:sz w:val="20"/>
          <w:szCs w:val="20"/>
        </w:rPr>
        <w:t>Prueba hidrostática (hermeticidad y sello)</w:t>
      </w:r>
      <w:r>
        <w:rPr>
          <w:sz w:val="20"/>
          <w:szCs w:val="20"/>
        </w:rPr>
        <w:t xml:space="preserve"> de válvulas</w:t>
      </w:r>
    </w:p>
    <w:p w:rsidR="00731440" w:rsidRDefault="00731440" w:rsidP="00731440">
      <w:pPr>
        <w:pStyle w:val="Prrafodelista"/>
        <w:ind w:left="792"/>
        <w:jc w:val="both"/>
        <w:rPr>
          <w:sz w:val="20"/>
          <w:szCs w:val="20"/>
        </w:rPr>
      </w:pPr>
    </w:p>
    <w:p w:rsidR="00731440" w:rsidRPr="00791F2A" w:rsidRDefault="00731440" w:rsidP="00731440">
      <w:pPr>
        <w:pStyle w:val="Prrafodelista"/>
        <w:ind w:left="792"/>
        <w:jc w:val="both"/>
        <w:rPr>
          <w:sz w:val="20"/>
          <w:szCs w:val="20"/>
        </w:rPr>
      </w:pPr>
      <w:r w:rsidRPr="00791F2A">
        <w:rPr>
          <w:sz w:val="20"/>
          <w:szCs w:val="20"/>
        </w:rPr>
        <w:t xml:space="preserve">La prueba hidrostática (hermeticidad y sello) debe ser realizado a todas las válvulas a ser utilizadas en el proyecto, </w:t>
      </w:r>
      <w:r>
        <w:rPr>
          <w:sz w:val="20"/>
          <w:szCs w:val="20"/>
        </w:rPr>
        <w:t>mismas que serán provistas por YPFB</w:t>
      </w:r>
      <w:r w:rsidRPr="00791F2A">
        <w:rPr>
          <w:sz w:val="20"/>
          <w:szCs w:val="20"/>
        </w:rPr>
        <w:t>.</w:t>
      </w:r>
    </w:p>
    <w:p w:rsidR="00731440" w:rsidRPr="00791F2A" w:rsidRDefault="00731440" w:rsidP="00731440">
      <w:pPr>
        <w:pStyle w:val="Prrafodelista"/>
        <w:ind w:left="792"/>
        <w:jc w:val="both"/>
        <w:rPr>
          <w:sz w:val="20"/>
          <w:szCs w:val="20"/>
        </w:rPr>
      </w:pPr>
      <w:r w:rsidRPr="00791F2A">
        <w:rPr>
          <w:sz w:val="20"/>
          <w:szCs w:val="20"/>
        </w:rPr>
        <w:t xml:space="preserve">Para aquellas válvulas provistas por YPFB se reconocerá para el pago únicamente aquellas válvulas aprobadas, es decir, no se tomará en cuenta aquellas válvulas reprobadas. </w:t>
      </w:r>
    </w:p>
    <w:p w:rsidR="00A103DA" w:rsidRPr="00A103DA" w:rsidRDefault="00731440" w:rsidP="00731440">
      <w:pPr>
        <w:pStyle w:val="Prrafodelista"/>
        <w:ind w:left="792"/>
        <w:jc w:val="both"/>
        <w:rPr>
          <w:sz w:val="20"/>
          <w:szCs w:val="20"/>
        </w:rPr>
      </w:pPr>
      <w:r w:rsidRPr="00791F2A">
        <w:rPr>
          <w:sz w:val="20"/>
          <w:szCs w:val="20"/>
        </w:rPr>
        <w:t>Cuando la válvula este reprobada se deberá solicitar una nueva válvula a la cual se le debe realizar la prueba nuevamente.</w:t>
      </w:r>
    </w:p>
    <w:p w:rsidR="00A103DA" w:rsidRPr="00731440" w:rsidRDefault="00A103DA" w:rsidP="00A103DA">
      <w:pPr>
        <w:pStyle w:val="Prrafodelista"/>
        <w:ind w:left="792"/>
        <w:jc w:val="both"/>
        <w:rPr>
          <w:sz w:val="20"/>
          <w:szCs w:val="20"/>
        </w:rPr>
      </w:pPr>
    </w:p>
    <w:p w:rsidR="00A103DA" w:rsidRDefault="00A103DA" w:rsidP="00A103DA">
      <w:pPr>
        <w:pStyle w:val="Prrafodelista"/>
        <w:numPr>
          <w:ilvl w:val="1"/>
          <w:numId w:val="1"/>
        </w:numPr>
        <w:jc w:val="both"/>
        <w:rPr>
          <w:b/>
          <w:sz w:val="20"/>
          <w:szCs w:val="20"/>
        </w:rPr>
      </w:pPr>
      <w:r>
        <w:rPr>
          <w:b/>
          <w:sz w:val="20"/>
          <w:szCs w:val="20"/>
        </w:rPr>
        <w:t>MATERIALES, HERRAMIENTAS Y EQUIPO</w:t>
      </w:r>
    </w:p>
    <w:p w:rsidR="00731440" w:rsidRPr="00731440" w:rsidRDefault="00731440" w:rsidP="00731440">
      <w:pPr>
        <w:pStyle w:val="Prrafodelista"/>
        <w:ind w:left="792"/>
        <w:jc w:val="both"/>
        <w:rPr>
          <w:sz w:val="20"/>
          <w:szCs w:val="20"/>
        </w:rPr>
      </w:pPr>
    </w:p>
    <w:p w:rsidR="00731440" w:rsidRDefault="00731440" w:rsidP="00731440">
      <w:pPr>
        <w:pStyle w:val="Prrafodelista"/>
        <w:ind w:left="792"/>
        <w:jc w:val="both"/>
        <w:rPr>
          <w:sz w:val="20"/>
          <w:szCs w:val="20"/>
        </w:rPr>
      </w:pPr>
      <w:r w:rsidRPr="00791F2A">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31440" w:rsidRDefault="00731440" w:rsidP="00731440">
      <w:pPr>
        <w:pStyle w:val="Prrafodelista"/>
        <w:ind w:left="792"/>
        <w:jc w:val="both"/>
        <w:rPr>
          <w:sz w:val="20"/>
          <w:szCs w:val="20"/>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731440" w:rsidRPr="00F918A3" w:rsidTr="00D54477">
        <w:trPr>
          <w:trHeight w:val="283"/>
          <w:jc w:val="center"/>
        </w:trPr>
        <w:tc>
          <w:tcPr>
            <w:tcW w:w="5573" w:type="dxa"/>
            <w:shd w:val="clear" w:color="auto" w:fill="auto"/>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lastRenderedPageBreak/>
              <w:t>Agua o gas inerte</w:t>
            </w:r>
          </w:p>
        </w:tc>
      </w:tr>
      <w:tr w:rsidR="00731440" w:rsidRPr="00F918A3" w:rsidTr="00D54477">
        <w:trPr>
          <w:trHeight w:val="75"/>
          <w:jc w:val="center"/>
        </w:trPr>
        <w:tc>
          <w:tcPr>
            <w:tcW w:w="5573" w:type="dxa"/>
            <w:shd w:val="clear" w:color="auto" w:fill="auto"/>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731440" w:rsidRPr="00F918A3" w:rsidTr="00D54477">
        <w:trPr>
          <w:trHeight w:val="283"/>
          <w:jc w:val="center"/>
        </w:trPr>
        <w:tc>
          <w:tcPr>
            <w:tcW w:w="5573" w:type="dxa"/>
            <w:shd w:val="clear" w:color="auto" w:fill="auto"/>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731440" w:rsidRPr="00F918A3" w:rsidTr="00D54477">
        <w:trPr>
          <w:trHeight w:val="75"/>
          <w:jc w:val="center"/>
        </w:trPr>
        <w:tc>
          <w:tcPr>
            <w:tcW w:w="5573" w:type="dxa"/>
            <w:shd w:val="clear" w:color="auto" w:fill="auto"/>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r w:rsidR="00731440" w:rsidRPr="00F918A3" w:rsidTr="00D54477">
        <w:trPr>
          <w:trHeight w:val="75"/>
          <w:jc w:val="center"/>
        </w:trPr>
        <w:tc>
          <w:tcPr>
            <w:tcW w:w="5573" w:type="dxa"/>
            <w:shd w:val="clear" w:color="auto" w:fill="auto"/>
            <w:vAlign w:val="center"/>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Banco de Pruebas</w:t>
            </w:r>
          </w:p>
        </w:tc>
      </w:tr>
    </w:tbl>
    <w:p w:rsidR="00731440" w:rsidRDefault="00731440" w:rsidP="00731440">
      <w:pPr>
        <w:pStyle w:val="Prrafodelista"/>
        <w:ind w:left="792"/>
        <w:jc w:val="both"/>
        <w:rPr>
          <w:sz w:val="20"/>
          <w:szCs w:val="20"/>
        </w:rPr>
      </w:pPr>
    </w:p>
    <w:p w:rsidR="00731440" w:rsidRPr="00791F2A" w:rsidRDefault="00731440" w:rsidP="00731440">
      <w:pPr>
        <w:pStyle w:val="Prrafodelista"/>
        <w:ind w:left="792"/>
        <w:jc w:val="both"/>
        <w:rPr>
          <w:sz w:val="20"/>
          <w:szCs w:val="20"/>
        </w:rPr>
      </w:pPr>
      <w:r>
        <w:rPr>
          <w:sz w:val="20"/>
          <w:szCs w:val="20"/>
        </w:rPr>
        <w:t xml:space="preserve">El contratista también </w:t>
      </w:r>
      <w:r w:rsidRPr="00791F2A">
        <w:rPr>
          <w:sz w:val="20"/>
          <w:szCs w:val="20"/>
        </w:rPr>
        <w:t xml:space="preserve">debe considerar utilizar todas las herramientas, equipos y materiales menores necesarias para realizar adecuadamente la actividad. </w:t>
      </w:r>
    </w:p>
    <w:p w:rsidR="00731440" w:rsidRPr="00731440" w:rsidRDefault="00731440" w:rsidP="00731440">
      <w:pPr>
        <w:pStyle w:val="Prrafodelista"/>
        <w:ind w:left="792"/>
        <w:jc w:val="both"/>
        <w:rPr>
          <w:sz w:val="20"/>
          <w:szCs w:val="20"/>
        </w:rPr>
      </w:pPr>
      <w:r w:rsidRPr="00791F2A">
        <w:rPr>
          <w:sz w:val="20"/>
          <w:szCs w:val="20"/>
        </w:rPr>
        <w:t>Todos los equipos de medición que se utilicen para la prueba hidrostática tienen que tener calibración vigente.</w:t>
      </w:r>
    </w:p>
    <w:p w:rsidR="00731440" w:rsidRPr="00731440" w:rsidRDefault="00731440" w:rsidP="00731440">
      <w:pPr>
        <w:pStyle w:val="Prrafodelista"/>
        <w:ind w:left="792"/>
        <w:jc w:val="both"/>
        <w:rPr>
          <w:sz w:val="20"/>
          <w:szCs w:val="20"/>
        </w:rPr>
      </w:pPr>
    </w:p>
    <w:p w:rsidR="00A103DA" w:rsidRDefault="00A103DA" w:rsidP="00A103DA">
      <w:pPr>
        <w:pStyle w:val="Prrafodelista"/>
        <w:numPr>
          <w:ilvl w:val="1"/>
          <w:numId w:val="1"/>
        </w:numPr>
        <w:jc w:val="both"/>
        <w:rPr>
          <w:b/>
          <w:sz w:val="20"/>
          <w:szCs w:val="20"/>
        </w:rPr>
      </w:pPr>
      <w:r>
        <w:rPr>
          <w:b/>
          <w:sz w:val="20"/>
          <w:szCs w:val="20"/>
        </w:rPr>
        <w:t>PROCEDIMIENTO PARA LA EJECUCIÓN</w:t>
      </w:r>
    </w:p>
    <w:p w:rsidR="00731440" w:rsidRPr="00791F2A" w:rsidRDefault="00731440" w:rsidP="00731440">
      <w:pPr>
        <w:pStyle w:val="Prrafodelista"/>
        <w:ind w:left="792"/>
        <w:jc w:val="both"/>
        <w:rPr>
          <w:sz w:val="20"/>
          <w:szCs w:val="20"/>
        </w:rPr>
      </w:pPr>
      <w:r w:rsidRPr="00791F2A">
        <w:rPr>
          <w:sz w:val="20"/>
          <w:szCs w:val="20"/>
        </w:rPr>
        <w:t>Las válvulas no deben ser parte de las actividades de prueba hidrostática de la tubería construida, ésta prueba hidrostática de válvulas se la debe realizar de manera independiente.</w:t>
      </w:r>
    </w:p>
    <w:p w:rsidR="00731440" w:rsidRPr="00791F2A" w:rsidRDefault="00731440" w:rsidP="00731440">
      <w:pPr>
        <w:pStyle w:val="Prrafodelista"/>
        <w:ind w:left="792"/>
        <w:jc w:val="both"/>
        <w:rPr>
          <w:sz w:val="20"/>
          <w:szCs w:val="20"/>
        </w:rPr>
      </w:pPr>
    </w:p>
    <w:p w:rsidR="00731440" w:rsidRPr="00791F2A" w:rsidRDefault="00731440" w:rsidP="00731440">
      <w:pPr>
        <w:pStyle w:val="Prrafodelista"/>
        <w:ind w:left="792"/>
        <w:jc w:val="both"/>
        <w:rPr>
          <w:sz w:val="20"/>
          <w:szCs w:val="20"/>
        </w:rPr>
      </w:pPr>
      <w:r w:rsidRPr="00791F2A">
        <w:rPr>
          <w:sz w:val="20"/>
          <w:szCs w:val="20"/>
        </w:rPr>
        <w:t>Antes de iniciar la prueba hidrostática, la empresa contratista debe presentar 5 días hábiles antes a la supervisión para su aprobación la siguiente documentación:</w:t>
      </w:r>
    </w:p>
    <w:p w:rsidR="00731440" w:rsidRPr="00791F2A" w:rsidRDefault="00731440" w:rsidP="00731440">
      <w:pPr>
        <w:pStyle w:val="Prrafodelista"/>
        <w:ind w:left="792"/>
        <w:jc w:val="both"/>
        <w:rPr>
          <w:sz w:val="20"/>
          <w:szCs w:val="20"/>
        </w:rPr>
      </w:pPr>
    </w:p>
    <w:p w:rsidR="00731440" w:rsidRPr="00791F2A" w:rsidRDefault="00731440" w:rsidP="00731440">
      <w:pPr>
        <w:pStyle w:val="Prrafodelista"/>
        <w:numPr>
          <w:ilvl w:val="0"/>
          <w:numId w:val="47"/>
        </w:numPr>
        <w:jc w:val="both"/>
        <w:rPr>
          <w:sz w:val="20"/>
          <w:szCs w:val="20"/>
        </w:rPr>
      </w:pPr>
      <w:r w:rsidRPr="00791F2A">
        <w:rPr>
          <w:sz w:val="20"/>
          <w:szCs w:val="20"/>
        </w:rPr>
        <w:t>Procedimiento específico para los trabajos.</w:t>
      </w:r>
    </w:p>
    <w:p w:rsidR="00731440" w:rsidRPr="00791F2A" w:rsidRDefault="00731440" w:rsidP="00731440">
      <w:pPr>
        <w:pStyle w:val="Prrafodelista"/>
        <w:numPr>
          <w:ilvl w:val="0"/>
          <w:numId w:val="47"/>
        </w:numPr>
        <w:jc w:val="both"/>
        <w:rPr>
          <w:sz w:val="20"/>
          <w:szCs w:val="20"/>
        </w:rPr>
      </w:pPr>
      <w:r w:rsidRPr="00791F2A">
        <w:rPr>
          <w:sz w:val="20"/>
          <w:szCs w:val="20"/>
        </w:rPr>
        <w:t>Certificado de calidad de la válvula</w:t>
      </w:r>
    </w:p>
    <w:p w:rsidR="00731440" w:rsidRPr="00791F2A" w:rsidRDefault="00731440" w:rsidP="00731440">
      <w:pPr>
        <w:pStyle w:val="Prrafodelista"/>
        <w:numPr>
          <w:ilvl w:val="0"/>
          <w:numId w:val="47"/>
        </w:numPr>
        <w:jc w:val="both"/>
        <w:rPr>
          <w:sz w:val="20"/>
          <w:szCs w:val="20"/>
        </w:rPr>
      </w:pPr>
      <w:r w:rsidRPr="00791F2A">
        <w:rPr>
          <w:sz w:val="20"/>
          <w:szCs w:val="20"/>
        </w:rPr>
        <w:t>Certificados de calibración vigentes de los equipos de medición a utilizar</w:t>
      </w:r>
    </w:p>
    <w:p w:rsidR="00731440" w:rsidRPr="00791F2A" w:rsidRDefault="00731440" w:rsidP="00731440">
      <w:pPr>
        <w:pStyle w:val="Prrafodelista"/>
        <w:numPr>
          <w:ilvl w:val="0"/>
          <w:numId w:val="47"/>
        </w:numPr>
        <w:jc w:val="both"/>
        <w:rPr>
          <w:sz w:val="20"/>
          <w:szCs w:val="20"/>
        </w:rPr>
      </w:pPr>
      <w:r w:rsidRPr="00791F2A">
        <w:rPr>
          <w:sz w:val="20"/>
          <w:szCs w:val="20"/>
        </w:rPr>
        <w:t>Plan de prueba hidrostática que debe poseer mínimamente la siguiente información:</w:t>
      </w:r>
    </w:p>
    <w:p w:rsidR="00731440" w:rsidRPr="00791F2A" w:rsidRDefault="00731440" w:rsidP="00731440">
      <w:pPr>
        <w:pStyle w:val="Prrafodelista"/>
        <w:numPr>
          <w:ilvl w:val="0"/>
          <w:numId w:val="47"/>
        </w:numPr>
        <w:jc w:val="both"/>
        <w:rPr>
          <w:sz w:val="20"/>
          <w:szCs w:val="20"/>
        </w:rPr>
      </w:pPr>
      <w:r w:rsidRPr="00791F2A">
        <w:rPr>
          <w:sz w:val="20"/>
          <w:szCs w:val="20"/>
        </w:rPr>
        <w:t>Tiempo y prueba hidrostática para cada válvula.</w:t>
      </w:r>
    </w:p>
    <w:p w:rsidR="00731440" w:rsidRPr="00791F2A" w:rsidRDefault="00731440" w:rsidP="00731440">
      <w:pPr>
        <w:pStyle w:val="Prrafodelista"/>
        <w:numPr>
          <w:ilvl w:val="0"/>
          <w:numId w:val="47"/>
        </w:numPr>
        <w:jc w:val="both"/>
        <w:rPr>
          <w:sz w:val="20"/>
          <w:szCs w:val="20"/>
        </w:rPr>
      </w:pPr>
      <w:r w:rsidRPr="00791F2A">
        <w:rPr>
          <w:sz w:val="20"/>
          <w:szCs w:val="20"/>
        </w:rPr>
        <w:t xml:space="preserve">Memoria de Cálculo de presiones de prueba. </w:t>
      </w:r>
    </w:p>
    <w:p w:rsidR="00731440" w:rsidRPr="00791F2A" w:rsidRDefault="00731440" w:rsidP="00731440">
      <w:pPr>
        <w:pStyle w:val="Prrafodelista"/>
        <w:ind w:left="792"/>
        <w:jc w:val="both"/>
        <w:rPr>
          <w:sz w:val="20"/>
          <w:szCs w:val="20"/>
        </w:rPr>
      </w:pPr>
    </w:p>
    <w:p w:rsidR="00731440" w:rsidRPr="00205076" w:rsidRDefault="00731440" w:rsidP="00731440">
      <w:pPr>
        <w:pStyle w:val="Prrafodelista"/>
        <w:ind w:left="792"/>
        <w:jc w:val="both"/>
        <w:rPr>
          <w:b/>
          <w:sz w:val="20"/>
          <w:szCs w:val="20"/>
        </w:rPr>
      </w:pPr>
      <w:r w:rsidRPr="00205076">
        <w:rPr>
          <w:b/>
          <w:sz w:val="20"/>
          <w:szCs w:val="20"/>
        </w:rPr>
        <w:t>Prueba Hidrostática (hermeticidad y sello)</w:t>
      </w:r>
    </w:p>
    <w:p w:rsidR="00731440" w:rsidRPr="00791F2A" w:rsidRDefault="00731440" w:rsidP="00731440">
      <w:pPr>
        <w:pStyle w:val="Prrafodelista"/>
        <w:ind w:left="792"/>
        <w:jc w:val="both"/>
        <w:rPr>
          <w:sz w:val="20"/>
          <w:szCs w:val="20"/>
        </w:rPr>
      </w:pPr>
      <w:r w:rsidRPr="00791F2A">
        <w:rPr>
          <w:sz w:val="20"/>
          <w:szCs w:val="20"/>
        </w:rPr>
        <w:t xml:space="preserve">Para realizar las pruebas se debe utilizar agua que se encuentre exento de sustancias o partículas que puedan dañar los componentes internos de la válvula. </w:t>
      </w:r>
    </w:p>
    <w:p w:rsidR="00731440" w:rsidRPr="00791F2A" w:rsidRDefault="00731440" w:rsidP="00731440">
      <w:pPr>
        <w:pStyle w:val="Prrafodelista"/>
        <w:ind w:left="792"/>
        <w:jc w:val="both"/>
        <w:rPr>
          <w:sz w:val="20"/>
          <w:szCs w:val="20"/>
        </w:rPr>
      </w:pPr>
    </w:p>
    <w:p w:rsidR="00731440" w:rsidRPr="00205076" w:rsidRDefault="00731440" w:rsidP="00731440">
      <w:pPr>
        <w:pStyle w:val="Prrafodelista"/>
        <w:ind w:left="792"/>
        <w:jc w:val="both"/>
        <w:rPr>
          <w:b/>
          <w:sz w:val="20"/>
          <w:szCs w:val="20"/>
        </w:rPr>
      </w:pPr>
      <w:r w:rsidRPr="00205076">
        <w:rPr>
          <w:b/>
          <w:sz w:val="20"/>
          <w:szCs w:val="20"/>
        </w:rPr>
        <w:t>Prueba de hermeticidad</w:t>
      </w:r>
    </w:p>
    <w:p w:rsidR="00731440" w:rsidRPr="00791F2A" w:rsidRDefault="00731440" w:rsidP="00731440">
      <w:pPr>
        <w:pStyle w:val="Prrafodelista"/>
        <w:ind w:left="792"/>
        <w:jc w:val="both"/>
        <w:rPr>
          <w:sz w:val="20"/>
          <w:szCs w:val="20"/>
        </w:rPr>
      </w:pPr>
      <w:r w:rsidRPr="00791F2A">
        <w:rPr>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731440" w:rsidRPr="00791F2A" w:rsidRDefault="00731440" w:rsidP="00731440">
      <w:pPr>
        <w:pStyle w:val="Prrafodelista"/>
        <w:ind w:left="792"/>
        <w:jc w:val="both"/>
        <w:rPr>
          <w:sz w:val="20"/>
          <w:szCs w:val="20"/>
        </w:rPr>
      </w:pPr>
      <w:r w:rsidRPr="00791F2A">
        <w:rPr>
          <w:sz w:val="20"/>
          <w:szCs w:val="20"/>
        </w:rPr>
        <w:t>Cuando el diámetro y el tipo de conexión (ANSI) sean las mismas, se pueden realizar la prueba a todas las válvulas, es decir una sola prueba a varias válvulas.</w:t>
      </w:r>
    </w:p>
    <w:p w:rsidR="00731440" w:rsidRPr="00791F2A" w:rsidRDefault="00731440" w:rsidP="00731440">
      <w:pPr>
        <w:pStyle w:val="Prrafodelista"/>
        <w:ind w:left="792"/>
        <w:jc w:val="both"/>
        <w:rPr>
          <w:sz w:val="20"/>
          <w:szCs w:val="20"/>
        </w:rPr>
      </w:pPr>
      <w:r w:rsidRPr="00791F2A">
        <w:rPr>
          <w:sz w:val="20"/>
          <w:szCs w:val="20"/>
        </w:rPr>
        <w:t xml:space="preserve">Estas pruebas serán realizadas siguiendo las presiones y tiempo da la tabla 1. </w:t>
      </w:r>
    </w:p>
    <w:p w:rsidR="00731440" w:rsidRDefault="00731440" w:rsidP="00731440">
      <w:pPr>
        <w:pStyle w:val="Prrafodelista"/>
        <w:ind w:left="792"/>
        <w:jc w:val="both"/>
        <w:rPr>
          <w:sz w:val="20"/>
          <w:szCs w:val="20"/>
        </w:rPr>
      </w:pPr>
    </w:p>
    <w:p w:rsidR="00731440" w:rsidRPr="00791F2A" w:rsidRDefault="00731440" w:rsidP="00731440">
      <w:pPr>
        <w:pStyle w:val="Prrafodelista"/>
        <w:ind w:left="792"/>
        <w:jc w:val="both"/>
        <w:rPr>
          <w:sz w:val="20"/>
          <w:szCs w:val="20"/>
        </w:rPr>
      </w:pPr>
    </w:p>
    <w:p w:rsidR="00731440" w:rsidRPr="00205076" w:rsidRDefault="00731440" w:rsidP="00731440">
      <w:pPr>
        <w:pStyle w:val="Prrafodelista"/>
        <w:ind w:left="792"/>
        <w:jc w:val="both"/>
        <w:rPr>
          <w:b/>
          <w:sz w:val="20"/>
          <w:szCs w:val="20"/>
        </w:rPr>
      </w:pPr>
      <w:r w:rsidRPr="00205076">
        <w:rPr>
          <w:b/>
          <w:sz w:val="20"/>
          <w:szCs w:val="20"/>
        </w:rPr>
        <w:lastRenderedPageBreak/>
        <w:t>Prueba de sello</w:t>
      </w:r>
    </w:p>
    <w:p w:rsidR="00731440" w:rsidRPr="00791F2A" w:rsidRDefault="00731440" w:rsidP="00731440">
      <w:pPr>
        <w:pStyle w:val="Prrafodelista"/>
        <w:ind w:left="792"/>
        <w:jc w:val="both"/>
        <w:rPr>
          <w:sz w:val="20"/>
          <w:szCs w:val="20"/>
        </w:rPr>
      </w:pPr>
      <w:r w:rsidRPr="00791F2A">
        <w:rPr>
          <w:sz w:val="20"/>
          <w:szCs w:val="20"/>
        </w:rPr>
        <w:t>La segunda parte será la prueba de sello en el cual se es debe verificar la existencia de fugas en los sellos de la válvula sometidos a presión.</w:t>
      </w:r>
    </w:p>
    <w:p w:rsidR="00731440" w:rsidRPr="00791F2A" w:rsidRDefault="00731440" w:rsidP="00731440">
      <w:pPr>
        <w:pStyle w:val="Prrafodelista"/>
        <w:ind w:left="792"/>
        <w:jc w:val="both"/>
        <w:rPr>
          <w:sz w:val="20"/>
          <w:szCs w:val="20"/>
        </w:rPr>
      </w:pPr>
    </w:p>
    <w:p w:rsidR="00731440" w:rsidRPr="00791F2A" w:rsidRDefault="00731440" w:rsidP="00731440">
      <w:pPr>
        <w:pStyle w:val="Prrafodelista"/>
        <w:ind w:left="792"/>
        <w:jc w:val="both"/>
        <w:rPr>
          <w:sz w:val="20"/>
          <w:szCs w:val="20"/>
        </w:rPr>
      </w:pPr>
      <w:r w:rsidRPr="00791F2A">
        <w:rPr>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731440" w:rsidRPr="00791F2A" w:rsidRDefault="00731440" w:rsidP="00731440">
      <w:pPr>
        <w:pStyle w:val="Prrafodelista"/>
        <w:ind w:left="792"/>
        <w:jc w:val="both"/>
        <w:rPr>
          <w:sz w:val="20"/>
          <w:szCs w:val="20"/>
        </w:rPr>
      </w:pPr>
    </w:p>
    <w:p w:rsidR="00731440" w:rsidRDefault="00731440" w:rsidP="00731440">
      <w:pPr>
        <w:pStyle w:val="Prrafodelista"/>
        <w:ind w:left="792"/>
        <w:jc w:val="both"/>
        <w:rPr>
          <w:sz w:val="20"/>
          <w:szCs w:val="20"/>
        </w:rPr>
      </w:pPr>
      <w:r w:rsidRPr="00791F2A">
        <w:rPr>
          <w:sz w:val="20"/>
          <w:szCs w:val="20"/>
        </w:rPr>
        <w:t xml:space="preserve">Estas pruebas serán realizadas siguiendo las presiones y tiempo da la tabla 1. </w:t>
      </w:r>
    </w:p>
    <w:p w:rsidR="00731440" w:rsidRPr="00791F2A" w:rsidRDefault="00731440" w:rsidP="00731440">
      <w:pPr>
        <w:pStyle w:val="Prrafodelista"/>
        <w:ind w:left="792"/>
        <w:jc w:val="both"/>
        <w:rPr>
          <w:sz w:val="20"/>
          <w:szCs w:val="20"/>
        </w:rPr>
      </w:pPr>
    </w:p>
    <w:p w:rsidR="00731440" w:rsidRPr="00F918A3" w:rsidRDefault="00731440" w:rsidP="00731440">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4633" w:type="dxa"/>
        <w:jc w:val="center"/>
        <w:tblCellMar>
          <w:left w:w="70" w:type="dxa"/>
          <w:right w:w="70" w:type="dxa"/>
        </w:tblCellMar>
        <w:tblLook w:val="04A0" w:firstRow="1" w:lastRow="0" w:firstColumn="1" w:lastColumn="0" w:noHBand="0" w:noVBand="1"/>
      </w:tblPr>
      <w:tblGrid>
        <w:gridCol w:w="1776"/>
        <w:gridCol w:w="1831"/>
        <w:gridCol w:w="1026"/>
      </w:tblGrid>
      <w:tr w:rsidR="00731440" w:rsidRPr="00F918A3" w:rsidTr="00D54477">
        <w:trPr>
          <w:trHeight w:val="300"/>
          <w:jc w:val="center"/>
        </w:trPr>
        <w:tc>
          <w:tcPr>
            <w:tcW w:w="4633"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731440" w:rsidRPr="00F918A3" w:rsidTr="00D54477">
        <w:trPr>
          <w:trHeight w:val="600"/>
          <w:jc w:val="center"/>
        </w:trPr>
        <w:tc>
          <w:tcPr>
            <w:tcW w:w="1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731440" w:rsidRPr="00F918A3" w:rsidTr="00D54477">
        <w:trPr>
          <w:trHeight w:val="300"/>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300</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800</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1060</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1600</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2400</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4000</w:t>
            </w:r>
          </w:p>
        </w:tc>
      </w:tr>
      <w:tr w:rsidR="00731440" w:rsidRPr="00F918A3" w:rsidTr="00D54477">
        <w:trPr>
          <w:trHeight w:val="300"/>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731440" w:rsidRPr="00F918A3" w:rsidRDefault="00731440" w:rsidP="00731440">
      <w:pPr>
        <w:pStyle w:val="Sangra3detindependiente"/>
        <w:spacing w:after="0" w:line="240" w:lineRule="auto"/>
        <w:ind w:left="426"/>
        <w:jc w:val="both"/>
        <w:rPr>
          <w:rFonts w:cstheme="minorHAnsi"/>
          <w:sz w:val="20"/>
          <w:szCs w:val="20"/>
        </w:rPr>
      </w:pPr>
    </w:p>
    <w:tbl>
      <w:tblPr>
        <w:tblW w:w="5098" w:type="dxa"/>
        <w:jc w:val="center"/>
        <w:tblCellMar>
          <w:left w:w="70" w:type="dxa"/>
          <w:right w:w="70" w:type="dxa"/>
        </w:tblCellMar>
        <w:tblLook w:val="04A0" w:firstRow="1" w:lastRow="0" w:firstColumn="1" w:lastColumn="0" w:noHBand="0" w:noVBand="1"/>
      </w:tblPr>
      <w:tblGrid>
        <w:gridCol w:w="1759"/>
        <w:gridCol w:w="1679"/>
        <w:gridCol w:w="1660"/>
      </w:tblGrid>
      <w:tr w:rsidR="00731440" w:rsidRPr="00F918A3" w:rsidTr="00D54477">
        <w:trPr>
          <w:trHeight w:val="300"/>
          <w:jc w:val="center"/>
        </w:trPr>
        <w:tc>
          <w:tcPr>
            <w:tcW w:w="509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731440" w:rsidRPr="00F918A3" w:rsidTr="00D54477">
        <w:trPr>
          <w:trHeight w:val="300"/>
          <w:jc w:val="center"/>
        </w:trPr>
        <w:tc>
          <w:tcPr>
            <w:tcW w:w="1759"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1660" w:type="dxa"/>
            <w:tcBorders>
              <w:top w:val="nil"/>
              <w:left w:val="nil"/>
              <w:bottom w:val="single" w:sz="4" w:space="0" w:color="auto"/>
              <w:right w:val="single" w:sz="4" w:space="0" w:color="auto"/>
            </w:tcBorders>
            <w:shd w:val="clear" w:color="auto" w:fill="BDD6EE" w:themeFill="accent1" w:themeFillTint="66"/>
            <w:noWrap/>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731440" w:rsidRPr="00F918A3" w:rsidTr="00D54477">
        <w:trPr>
          <w:trHeight w:val="70"/>
          <w:jc w:val="center"/>
        </w:trPr>
        <w:tc>
          <w:tcPr>
            <w:tcW w:w="1759"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1660" w:type="dxa"/>
            <w:tcBorders>
              <w:top w:val="nil"/>
              <w:left w:val="nil"/>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731440" w:rsidRPr="00F918A3" w:rsidTr="00D54477">
        <w:trPr>
          <w:trHeight w:val="70"/>
          <w:jc w:val="center"/>
        </w:trPr>
        <w:tc>
          <w:tcPr>
            <w:tcW w:w="1759"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1660" w:type="dxa"/>
            <w:tcBorders>
              <w:top w:val="nil"/>
              <w:left w:val="nil"/>
              <w:bottom w:val="single" w:sz="4" w:space="0" w:color="auto"/>
              <w:right w:val="single" w:sz="4" w:space="0" w:color="auto"/>
            </w:tcBorders>
            <w:shd w:val="clear" w:color="auto" w:fill="BDD6EE" w:themeFill="accent1" w:themeFillTint="66"/>
            <w:vAlign w:val="center"/>
            <w:hideMark/>
          </w:tcPr>
          <w:p w:rsidR="00731440" w:rsidRPr="00F918A3" w:rsidRDefault="00731440" w:rsidP="00D54477">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731440" w:rsidRPr="00F918A3" w:rsidTr="00D54477">
        <w:trPr>
          <w:trHeight w:val="300"/>
          <w:jc w:val="center"/>
        </w:trPr>
        <w:tc>
          <w:tcPr>
            <w:tcW w:w="1759"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5</w:t>
            </w:r>
          </w:p>
        </w:tc>
        <w:tc>
          <w:tcPr>
            <w:tcW w:w="1660" w:type="dxa"/>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5</w:t>
            </w:r>
          </w:p>
        </w:tc>
      </w:tr>
      <w:tr w:rsidR="00731440" w:rsidRPr="00F918A3" w:rsidTr="00D54477">
        <w:trPr>
          <w:trHeight w:val="300"/>
          <w:jc w:val="center"/>
        </w:trPr>
        <w:tc>
          <w:tcPr>
            <w:tcW w:w="1759"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lastRenderedPageBreak/>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8</w:t>
            </w:r>
          </w:p>
        </w:tc>
        <w:tc>
          <w:tcPr>
            <w:tcW w:w="1660" w:type="dxa"/>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8</w:t>
            </w:r>
          </w:p>
        </w:tc>
      </w:tr>
      <w:tr w:rsidR="00731440" w:rsidRPr="00F918A3" w:rsidTr="00D54477">
        <w:trPr>
          <w:trHeight w:val="300"/>
          <w:jc w:val="center"/>
        </w:trPr>
        <w:tc>
          <w:tcPr>
            <w:tcW w:w="1759"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15</w:t>
            </w:r>
          </w:p>
        </w:tc>
        <w:tc>
          <w:tcPr>
            <w:tcW w:w="1660" w:type="dxa"/>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8</w:t>
            </w:r>
          </w:p>
        </w:tc>
      </w:tr>
      <w:tr w:rsidR="00731440" w:rsidRPr="00F918A3" w:rsidTr="00D54477">
        <w:trPr>
          <w:trHeight w:val="300"/>
          <w:jc w:val="center"/>
        </w:trPr>
        <w:tc>
          <w:tcPr>
            <w:tcW w:w="1759" w:type="dxa"/>
            <w:tcBorders>
              <w:top w:val="nil"/>
              <w:left w:val="single" w:sz="4" w:space="0" w:color="auto"/>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30</w:t>
            </w:r>
          </w:p>
        </w:tc>
        <w:tc>
          <w:tcPr>
            <w:tcW w:w="1660" w:type="dxa"/>
            <w:tcBorders>
              <w:top w:val="nil"/>
              <w:left w:val="nil"/>
              <w:bottom w:val="single" w:sz="4" w:space="0" w:color="auto"/>
              <w:right w:val="single" w:sz="4" w:space="0" w:color="auto"/>
            </w:tcBorders>
            <w:shd w:val="clear" w:color="auto" w:fill="auto"/>
            <w:noWrap/>
            <w:vAlign w:val="center"/>
            <w:hideMark/>
          </w:tcPr>
          <w:p w:rsidR="00731440" w:rsidRPr="00F918A3" w:rsidRDefault="00731440" w:rsidP="00D54477">
            <w:pPr>
              <w:jc w:val="both"/>
              <w:rPr>
                <w:rFonts w:cstheme="minorHAnsi"/>
                <w:color w:val="000000"/>
                <w:sz w:val="20"/>
                <w:szCs w:val="20"/>
                <w:lang w:eastAsia="es-BO"/>
              </w:rPr>
            </w:pPr>
            <w:r w:rsidRPr="00F918A3">
              <w:rPr>
                <w:rFonts w:cstheme="minorHAnsi"/>
                <w:color w:val="000000"/>
                <w:sz w:val="20"/>
                <w:szCs w:val="20"/>
                <w:lang w:eastAsia="es-BO"/>
              </w:rPr>
              <w:t>8</w:t>
            </w:r>
          </w:p>
        </w:tc>
      </w:tr>
    </w:tbl>
    <w:p w:rsidR="00731440" w:rsidRPr="00205076" w:rsidRDefault="00731440" w:rsidP="00731440">
      <w:pPr>
        <w:pStyle w:val="Prrafodelista"/>
        <w:ind w:left="792"/>
        <w:jc w:val="both"/>
        <w:rPr>
          <w:sz w:val="20"/>
          <w:szCs w:val="20"/>
        </w:rPr>
      </w:pPr>
    </w:p>
    <w:p w:rsidR="00731440" w:rsidRDefault="00731440" w:rsidP="00731440">
      <w:pPr>
        <w:pStyle w:val="Prrafodelista"/>
        <w:ind w:left="792"/>
        <w:jc w:val="both"/>
        <w:rPr>
          <w:sz w:val="20"/>
          <w:szCs w:val="20"/>
        </w:rPr>
      </w:pPr>
      <w:r w:rsidRPr="00205076">
        <w:rPr>
          <w:sz w:val="20"/>
          <w:szCs w:val="20"/>
        </w:rPr>
        <w:t>Los valores de la tabla 1 solo son referenciales, ya que el contratista deberá definir las presiones de prueba y la duración de las mismas.</w:t>
      </w:r>
    </w:p>
    <w:p w:rsidR="00731440" w:rsidRDefault="00731440" w:rsidP="00731440">
      <w:pPr>
        <w:pStyle w:val="Prrafodelista"/>
        <w:ind w:left="792"/>
        <w:jc w:val="both"/>
        <w:rPr>
          <w:sz w:val="20"/>
          <w:szCs w:val="20"/>
        </w:rPr>
      </w:pPr>
    </w:p>
    <w:p w:rsidR="00731440" w:rsidRPr="00205076" w:rsidRDefault="00731440" w:rsidP="00731440">
      <w:pPr>
        <w:pStyle w:val="Prrafodelista"/>
        <w:ind w:left="792"/>
        <w:jc w:val="both"/>
        <w:rPr>
          <w:b/>
          <w:sz w:val="20"/>
          <w:szCs w:val="20"/>
        </w:rPr>
      </w:pPr>
      <w:r w:rsidRPr="00205076">
        <w:rPr>
          <w:b/>
          <w:sz w:val="20"/>
          <w:szCs w:val="20"/>
        </w:rPr>
        <w:t>Detección y Localización de Pérdidas</w:t>
      </w:r>
    </w:p>
    <w:p w:rsidR="00731440" w:rsidRPr="00205076" w:rsidRDefault="00731440" w:rsidP="00731440">
      <w:pPr>
        <w:pStyle w:val="Prrafodelista"/>
        <w:ind w:left="792"/>
        <w:jc w:val="both"/>
        <w:rPr>
          <w:sz w:val="20"/>
          <w:szCs w:val="20"/>
        </w:rPr>
      </w:pPr>
      <w:r w:rsidRPr="00205076">
        <w:rPr>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731440" w:rsidRPr="00205076" w:rsidRDefault="00731440" w:rsidP="00731440">
      <w:pPr>
        <w:pStyle w:val="Prrafodelista"/>
        <w:ind w:left="792"/>
        <w:jc w:val="both"/>
        <w:rPr>
          <w:sz w:val="20"/>
          <w:szCs w:val="20"/>
        </w:rPr>
      </w:pPr>
    </w:p>
    <w:p w:rsidR="00731440" w:rsidRPr="00205076" w:rsidRDefault="00731440" w:rsidP="00731440">
      <w:pPr>
        <w:pStyle w:val="Prrafodelista"/>
        <w:ind w:left="792"/>
        <w:jc w:val="both"/>
        <w:rPr>
          <w:b/>
          <w:sz w:val="20"/>
          <w:szCs w:val="20"/>
        </w:rPr>
      </w:pPr>
      <w:r w:rsidRPr="00205076">
        <w:rPr>
          <w:b/>
          <w:sz w:val="20"/>
          <w:szCs w:val="20"/>
        </w:rPr>
        <w:t>Calidad, Salud, Seguridad y Medio Ambiente.</w:t>
      </w:r>
    </w:p>
    <w:p w:rsidR="00731440" w:rsidRPr="00205076" w:rsidRDefault="00731440" w:rsidP="00731440">
      <w:pPr>
        <w:pStyle w:val="Prrafodelista"/>
        <w:ind w:left="792"/>
        <w:jc w:val="both"/>
        <w:rPr>
          <w:sz w:val="20"/>
          <w:szCs w:val="20"/>
        </w:rPr>
      </w:pPr>
      <w:r w:rsidRPr="00205076">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31440" w:rsidRPr="00205076" w:rsidRDefault="00731440" w:rsidP="00731440">
      <w:pPr>
        <w:pStyle w:val="Prrafodelista"/>
        <w:ind w:left="792"/>
        <w:jc w:val="both"/>
        <w:rPr>
          <w:sz w:val="20"/>
          <w:szCs w:val="20"/>
        </w:rPr>
      </w:pPr>
    </w:p>
    <w:p w:rsidR="00731440" w:rsidRPr="00205076" w:rsidRDefault="00731440" w:rsidP="00731440">
      <w:pPr>
        <w:pStyle w:val="Prrafodelista"/>
        <w:ind w:left="792"/>
        <w:jc w:val="both"/>
        <w:rPr>
          <w:sz w:val="20"/>
          <w:szCs w:val="20"/>
        </w:rPr>
      </w:pPr>
      <w:r w:rsidRPr="00205076">
        <w:rPr>
          <w:sz w:val="20"/>
          <w:szCs w:val="20"/>
        </w:rPr>
        <w:t xml:space="preserve">Todo el personal involucrado en la actividad debe utilizar el EPP apropiado como ser: ropa de trabajo, casco, guantes, botas de seguridad, gafas, etc. </w:t>
      </w:r>
    </w:p>
    <w:p w:rsidR="00731440" w:rsidRPr="00205076" w:rsidRDefault="00731440" w:rsidP="00731440">
      <w:pPr>
        <w:pStyle w:val="Prrafodelista"/>
        <w:ind w:left="792"/>
        <w:jc w:val="both"/>
        <w:rPr>
          <w:sz w:val="20"/>
          <w:szCs w:val="20"/>
        </w:rPr>
      </w:pPr>
    </w:p>
    <w:p w:rsidR="00731440" w:rsidRPr="00205076" w:rsidRDefault="00731440" w:rsidP="00731440">
      <w:pPr>
        <w:pStyle w:val="Prrafodelista"/>
        <w:ind w:left="792"/>
        <w:jc w:val="both"/>
        <w:rPr>
          <w:sz w:val="20"/>
          <w:szCs w:val="20"/>
        </w:rPr>
      </w:pPr>
      <w:r w:rsidRPr="00205076">
        <w:rPr>
          <w:sz w:val="20"/>
          <w:szCs w:val="20"/>
        </w:rPr>
        <w:t>Se debe limitar los trabajos cuando las condiciones climáticas sean adversas (lluvias, vientos fuertes, polvareda, etc.</w:t>
      </w:r>
    </w:p>
    <w:p w:rsidR="00731440" w:rsidRDefault="00731440" w:rsidP="00731440">
      <w:pPr>
        <w:pStyle w:val="Prrafodelista"/>
        <w:ind w:left="792"/>
        <w:jc w:val="both"/>
        <w:rPr>
          <w:b/>
          <w:sz w:val="20"/>
          <w:szCs w:val="20"/>
        </w:rPr>
      </w:pPr>
    </w:p>
    <w:p w:rsidR="00A103DA" w:rsidRDefault="00A103DA" w:rsidP="00A103DA">
      <w:pPr>
        <w:pStyle w:val="Prrafodelista"/>
        <w:numPr>
          <w:ilvl w:val="1"/>
          <w:numId w:val="1"/>
        </w:numPr>
        <w:jc w:val="both"/>
        <w:rPr>
          <w:b/>
          <w:sz w:val="20"/>
          <w:szCs w:val="20"/>
        </w:rPr>
      </w:pPr>
      <w:r>
        <w:rPr>
          <w:b/>
          <w:sz w:val="20"/>
          <w:szCs w:val="20"/>
        </w:rPr>
        <w:t>MEDIDAS DE MITIGACIÓN AMBIENTAL</w:t>
      </w:r>
    </w:p>
    <w:p w:rsidR="00731440" w:rsidRDefault="00731440" w:rsidP="00731440">
      <w:pPr>
        <w:pStyle w:val="Prrafodelista"/>
        <w:ind w:left="792"/>
        <w:jc w:val="both"/>
        <w:rPr>
          <w:b/>
          <w:sz w:val="20"/>
          <w:szCs w:val="20"/>
        </w:rPr>
      </w:pPr>
    </w:p>
    <w:p w:rsidR="00731440" w:rsidRPr="00205076" w:rsidRDefault="00731440" w:rsidP="00731440">
      <w:pPr>
        <w:pStyle w:val="Prrafodelista"/>
        <w:ind w:left="792"/>
        <w:jc w:val="both"/>
        <w:rPr>
          <w:sz w:val="20"/>
          <w:szCs w:val="20"/>
          <w:lang w:val="es-ES"/>
        </w:rPr>
      </w:pPr>
      <w:r w:rsidRPr="0020507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1440" w:rsidRPr="00205076" w:rsidRDefault="00731440" w:rsidP="00731440">
      <w:pPr>
        <w:pStyle w:val="Prrafodelista"/>
        <w:ind w:left="792"/>
        <w:jc w:val="both"/>
        <w:rPr>
          <w:sz w:val="20"/>
          <w:szCs w:val="20"/>
          <w:lang w:val="es-ES"/>
        </w:rPr>
      </w:pPr>
    </w:p>
    <w:p w:rsidR="00731440" w:rsidRPr="00205076" w:rsidRDefault="00731440" w:rsidP="00731440">
      <w:pPr>
        <w:pStyle w:val="Prrafodelista"/>
        <w:ind w:left="792"/>
        <w:jc w:val="both"/>
        <w:rPr>
          <w:sz w:val="20"/>
          <w:szCs w:val="20"/>
          <w:lang w:val="es-ES"/>
        </w:rPr>
      </w:pPr>
      <w:r w:rsidRPr="0020507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205076">
        <w:rPr>
          <w:sz w:val="20"/>
          <w:szCs w:val="20"/>
          <w:lang w:val="es-ES"/>
        </w:rPr>
        <w:lastRenderedPageBreak/>
        <w:t xml:space="preserve">medidas adecuadas para satisfacer todos los requisitos en cuanto a bienestar e higiene, así como para prevenir epidemias. </w:t>
      </w:r>
    </w:p>
    <w:p w:rsidR="00731440" w:rsidRPr="00205076" w:rsidRDefault="00731440" w:rsidP="00731440">
      <w:pPr>
        <w:pStyle w:val="Prrafodelista"/>
        <w:ind w:left="792"/>
        <w:jc w:val="both"/>
        <w:rPr>
          <w:sz w:val="20"/>
          <w:szCs w:val="20"/>
          <w:lang w:val="es-ES"/>
        </w:rPr>
      </w:pPr>
    </w:p>
    <w:p w:rsidR="00731440" w:rsidRPr="00205076" w:rsidRDefault="00731440" w:rsidP="00731440">
      <w:pPr>
        <w:pStyle w:val="Prrafodelista"/>
        <w:ind w:left="792"/>
        <w:jc w:val="both"/>
        <w:rPr>
          <w:sz w:val="20"/>
          <w:szCs w:val="20"/>
          <w:lang w:val="es-ES"/>
        </w:rPr>
      </w:pPr>
      <w:r w:rsidRPr="0020507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1440" w:rsidRPr="00205076" w:rsidRDefault="00731440" w:rsidP="00731440">
      <w:pPr>
        <w:pStyle w:val="Prrafodelista"/>
        <w:ind w:left="792"/>
        <w:jc w:val="both"/>
        <w:rPr>
          <w:sz w:val="20"/>
          <w:szCs w:val="20"/>
          <w:lang w:val="es-ES"/>
        </w:rPr>
      </w:pPr>
    </w:p>
    <w:p w:rsidR="00731440" w:rsidRPr="00731440" w:rsidRDefault="00731440" w:rsidP="00731440">
      <w:pPr>
        <w:pStyle w:val="Prrafodelista"/>
        <w:ind w:left="792"/>
        <w:jc w:val="both"/>
        <w:rPr>
          <w:sz w:val="20"/>
          <w:szCs w:val="20"/>
        </w:rPr>
      </w:pPr>
      <w:r w:rsidRPr="00205076">
        <w:rPr>
          <w:sz w:val="20"/>
          <w:szCs w:val="20"/>
          <w:lang w:val="es-ES"/>
        </w:rPr>
        <w:t>El Contratista mantendrá un registro y hará informes acerca de la salud, la seguridad y el bienestar de las personas, así como de los daños a la propiedad, según lo solicite razonablemente el Ingeniero.</w:t>
      </w:r>
    </w:p>
    <w:p w:rsidR="00731440" w:rsidRDefault="00731440" w:rsidP="00731440">
      <w:pPr>
        <w:pStyle w:val="Prrafodelista"/>
        <w:ind w:left="792"/>
        <w:jc w:val="both"/>
        <w:rPr>
          <w:b/>
          <w:sz w:val="20"/>
          <w:szCs w:val="20"/>
        </w:rPr>
      </w:pPr>
    </w:p>
    <w:p w:rsidR="00A103DA" w:rsidRDefault="00A103DA" w:rsidP="00A103DA">
      <w:pPr>
        <w:pStyle w:val="Prrafodelista"/>
        <w:numPr>
          <w:ilvl w:val="1"/>
          <w:numId w:val="1"/>
        </w:numPr>
        <w:jc w:val="both"/>
        <w:rPr>
          <w:b/>
          <w:sz w:val="20"/>
          <w:szCs w:val="20"/>
        </w:rPr>
      </w:pPr>
      <w:r>
        <w:rPr>
          <w:b/>
          <w:sz w:val="20"/>
          <w:szCs w:val="20"/>
        </w:rPr>
        <w:t>MEDICIÓN Y FORMA DE PAGO</w:t>
      </w:r>
    </w:p>
    <w:p w:rsidR="00214630" w:rsidRPr="00205076" w:rsidRDefault="00214630" w:rsidP="00214630">
      <w:pPr>
        <w:pStyle w:val="Prrafodelista"/>
        <w:ind w:left="792"/>
        <w:jc w:val="both"/>
        <w:rPr>
          <w:sz w:val="20"/>
          <w:szCs w:val="20"/>
          <w:lang w:val="es-ES"/>
        </w:rPr>
      </w:pPr>
      <w:r w:rsidRPr="00205076">
        <w:rPr>
          <w:sz w:val="20"/>
          <w:szCs w:val="20"/>
          <w:lang w:val="es-ES"/>
        </w:rPr>
        <w:t xml:space="preserve">Este ítem será medido en piezas, tomando en cuenta solo válvulas aprobadas. </w:t>
      </w:r>
    </w:p>
    <w:p w:rsidR="00214630" w:rsidRPr="00205076" w:rsidRDefault="00214630" w:rsidP="00214630">
      <w:pPr>
        <w:pStyle w:val="Prrafodelista"/>
        <w:ind w:left="792"/>
        <w:jc w:val="both"/>
        <w:rPr>
          <w:sz w:val="20"/>
          <w:szCs w:val="20"/>
          <w:lang w:val="es-ES"/>
        </w:rPr>
      </w:pPr>
      <w:r w:rsidRPr="00205076">
        <w:rPr>
          <w:sz w:val="20"/>
          <w:szCs w:val="20"/>
          <w:lang w:val="es-ES"/>
        </w:rPr>
        <w:t>Este ítem ejecutado en un todo de acuerdo a las presentes especificaciones, medido según lo señalado y aprobado por el Supervisor de Obra, será cancelado al precio unitario de la propuesta aceptada.</w:t>
      </w:r>
    </w:p>
    <w:p w:rsidR="00214630" w:rsidRPr="00205076" w:rsidRDefault="00214630" w:rsidP="00214630">
      <w:pPr>
        <w:pStyle w:val="Prrafodelista"/>
        <w:ind w:left="792"/>
        <w:jc w:val="both"/>
        <w:rPr>
          <w:sz w:val="20"/>
          <w:szCs w:val="20"/>
          <w:lang w:val="es-ES"/>
        </w:rPr>
      </w:pPr>
      <w:r w:rsidRPr="00205076">
        <w:rPr>
          <w:sz w:val="20"/>
          <w:szCs w:val="20"/>
          <w:lang w:val="es-ES"/>
        </w:rPr>
        <w:t>Lo pagado será en compensación total por Materiales, Mano de Obra, equipo, maquinaria y herramientas y otros gastos que sean necesarios para la adecuada y correcta ejecución de los trabajos.</w:t>
      </w:r>
    </w:p>
    <w:p w:rsidR="00214630" w:rsidRPr="00205076" w:rsidRDefault="00214630" w:rsidP="00214630">
      <w:pPr>
        <w:pStyle w:val="Prrafodelista"/>
        <w:ind w:left="792"/>
        <w:jc w:val="both"/>
        <w:rPr>
          <w:sz w:val="20"/>
          <w:szCs w:val="20"/>
          <w:lang w:val="es-ES"/>
        </w:rPr>
      </w:pPr>
      <w:r w:rsidRPr="00205076">
        <w:rPr>
          <w:sz w:val="20"/>
          <w:szCs w:val="20"/>
          <w:lang w:val="es-ES"/>
        </w:rPr>
        <w:t xml:space="preserve">Otros gastos adicionales necesarios para la realización de esta actividad, corre por cuenta del contratista. </w:t>
      </w:r>
    </w:p>
    <w:p w:rsidR="00214630" w:rsidRPr="00214630" w:rsidRDefault="00214630" w:rsidP="00214630">
      <w:pPr>
        <w:pStyle w:val="Prrafodelista"/>
        <w:ind w:left="792"/>
        <w:jc w:val="both"/>
        <w:rPr>
          <w:sz w:val="20"/>
          <w:szCs w:val="20"/>
        </w:rPr>
      </w:pPr>
      <w:r w:rsidRPr="00205076">
        <w:rPr>
          <w:sz w:val="20"/>
          <w:szCs w:val="20"/>
          <w:lang w:val="es-ES"/>
        </w:rPr>
        <w:t>Para realizar el pago de este ítem se debe presentar el respaldo de la actividad en base de los cómputos métricos donde se constate los trabajos realizados concernientes a este ítem.</w:t>
      </w:r>
    </w:p>
    <w:p w:rsidR="00214630" w:rsidRDefault="00214630" w:rsidP="00214630">
      <w:pPr>
        <w:pStyle w:val="Prrafodelista"/>
        <w:ind w:left="792"/>
        <w:jc w:val="both"/>
        <w:rPr>
          <w:b/>
          <w:sz w:val="20"/>
          <w:szCs w:val="20"/>
        </w:rPr>
      </w:pPr>
    </w:p>
    <w:p w:rsidR="00723254" w:rsidRDefault="00723254" w:rsidP="002655D0">
      <w:pPr>
        <w:pStyle w:val="Prrafodelista"/>
        <w:numPr>
          <w:ilvl w:val="0"/>
          <w:numId w:val="1"/>
        </w:numPr>
        <w:jc w:val="both"/>
        <w:rPr>
          <w:b/>
          <w:sz w:val="20"/>
          <w:szCs w:val="20"/>
        </w:rPr>
      </w:pPr>
      <w:r w:rsidRPr="00723254">
        <w:rPr>
          <w:b/>
          <w:sz w:val="20"/>
          <w:szCs w:val="20"/>
        </w:rPr>
        <w:t>ESTUDIO E IMPLEMENTACION DE PROTECCION CATODICA</w:t>
      </w:r>
    </w:p>
    <w:p w:rsidR="00723254" w:rsidRPr="00205076" w:rsidRDefault="00723254" w:rsidP="002655D0">
      <w:pPr>
        <w:pStyle w:val="Prrafodelista"/>
        <w:numPr>
          <w:ilvl w:val="1"/>
          <w:numId w:val="1"/>
        </w:numPr>
        <w:jc w:val="both"/>
        <w:rPr>
          <w:sz w:val="20"/>
          <w:szCs w:val="20"/>
        </w:rPr>
      </w:pPr>
      <w:r>
        <w:rPr>
          <w:b/>
          <w:sz w:val="20"/>
          <w:szCs w:val="20"/>
        </w:rPr>
        <w:t>DEFINICIÓN</w:t>
      </w:r>
    </w:p>
    <w:p w:rsidR="00AC3426" w:rsidRPr="00AC3426" w:rsidRDefault="00AC3426" w:rsidP="00AC3426">
      <w:pPr>
        <w:pStyle w:val="Prrafodelista"/>
        <w:ind w:left="792"/>
        <w:jc w:val="both"/>
        <w:rPr>
          <w:sz w:val="20"/>
          <w:szCs w:val="20"/>
          <w:lang w:val="es-ES"/>
        </w:rPr>
      </w:pPr>
      <w:r w:rsidRPr="00AC3426">
        <w:rPr>
          <w:sz w:val="20"/>
          <w:szCs w:val="20"/>
          <w:lang w:val="es-ES"/>
        </w:rPr>
        <w:t>Este ítem comprende el estudio e implementación de protección catódica.</w:t>
      </w:r>
    </w:p>
    <w:p w:rsidR="00205076" w:rsidRPr="00AC3426" w:rsidRDefault="00205076" w:rsidP="0020507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MATERIALES, HERRAMIENTAS Y EQUIPO</w:t>
      </w:r>
    </w:p>
    <w:p w:rsidR="00AC3426" w:rsidRPr="00AC3426" w:rsidRDefault="00AC3426" w:rsidP="00AC3426">
      <w:pPr>
        <w:pStyle w:val="Prrafodelista"/>
        <w:ind w:left="792"/>
        <w:jc w:val="both"/>
        <w:rPr>
          <w:sz w:val="20"/>
          <w:szCs w:val="20"/>
          <w:lang w:val="es-ES"/>
        </w:rPr>
      </w:pPr>
      <w:r w:rsidRPr="00AC3426">
        <w:rPr>
          <w:sz w:val="20"/>
          <w:szCs w:val="20"/>
          <w:lang w:val="es-E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AC3426" w:rsidRDefault="00AC3426" w:rsidP="00AC3426">
      <w:pPr>
        <w:pStyle w:val="Prrafodelista"/>
        <w:ind w:left="792"/>
        <w:jc w:val="both"/>
        <w:rPr>
          <w:sz w:val="20"/>
          <w:szCs w:val="20"/>
          <w:lang w:val="es-ES"/>
        </w:rPr>
      </w:pPr>
    </w:p>
    <w:p w:rsidR="00214630" w:rsidRDefault="00214630" w:rsidP="00AC3426">
      <w:pPr>
        <w:pStyle w:val="Prrafodelista"/>
        <w:ind w:left="792"/>
        <w:jc w:val="both"/>
        <w:rPr>
          <w:sz w:val="20"/>
          <w:szCs w:val="20"/>
          <w:lang w:val="es-ES"/>
        </w:rPr>
      </w:pPr>
    </w:p>
    <w:p w:rsidR="00214630" w:rsidRDefault="00214630" w:rsidP="00AC3426">
      <w:pPr>
        <w:pStyle w:val="Prrafodelista"/>
        <w:ind w:left="792"/>
        <w:jc w:val="both"/>
        <w:rPr>
          <w:sz w:val="20"/>
          <w:szCs w:val="20"/>
          <w:lang w:val="es-ES"/>
        </w:rPr>
      </w:pPr>
    </w:p>
    <w:p w:rsidR="00214630" w:rsidRPr="00AC3426" w:rsidRDefault="00214630" w:rsidP="00AC342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lastRenderedPageBreak/>
        <w:t>PROCEDIMIENTO PARA LA EJECUCIÓN</w:t>
      </w:r>
    </w:p>
    <w:p w:rsidR="00AC3426" w:rsidRPr="00AC3426" w:rsidRDefault="00AC3426" w:rsidP="00AC3426">
      <w:pPr>
        <w:pStyle w:val="Prrafodelista"/>
        <w:ind w:left="792"/>
        <w:jc w:val="both"/>
        <w:rPr>
          <w:sz w:val="20"/>
          <w:szCs w:val="20"/>
          <w:lang w:val="es-ES"/>
        </w:rPr>
      </w:pPr>
      <w:r w:rsidRPr="00AC3426">
        <w:rPr>
          <w:sz w:val="20"/>
          <w:szCs w:val="20"/>
          <w:lang w:val="es-ES"/>
        </w:rPr>
        <w:t>Se deberá entregar al SUPERVISOR DE OBRA, el estudio e implementación de protección catódica que empleara la Empresa CONTRATISTA, para su análisis y aprobación, antes de implementar protección catódica.</w:t>
      </w:r>
    </w:p>
    <w:p w:rsidR="00AC3426" w:rsidRPr="00AC3426" w:rsidRDefault="00AC3426" w:rsidP="00AC3426">
      <w:pPr>
        <w:pStyle w:val="Prrafodelista"/>
        <w:ind w:left="792"/>
        <w:jc w:val="both"/>
        <w:rPr>
          <w:sz w:val="20"/>
          <w:szCs w:val="20"/>
          <w:lang w:val="es-ES"/>
        </w:rPr>
      </w:pPr>
    </w:p>
    <w:p w:rsidR="00AC3426" w:rsidRDefault="00AC3426" w:rsidP="00AC3426">
      <w:pPr>
        <w:pStyle w:val="Prrafodelista"/>
        <w:ind w:left="792"/>
        <w:jc w:val="both"/>
        <w:rPr>
          <w:sz w:val="20"/>
          <w:szCs w:val="20"/>
          <w:lang w:val="es-ES"/>
        </w:rPr>
      </w:pPr>
      <w:r w:rsidRPr="00AC3426">
        <w:rPr>
          <w:sz w:val="20"/>
          <w:szCs w:val="20"/>
          <w:lang w:val="es-E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15204C" w:rsidRDefault="0015204C" w:rsidP="00AC3426">
      <w:pPr>
        <w:pStyle w:val="Prrafodelista"/>
        <w:ind w:left="792"/>
        <w:jc w:val="both"/>
        <w:rPr>
          <w:sz w:val="20"/>
          <w:szCs w:val="20"/>
          <w:lang w:val="es-ES"/>
        </w:rPr>
      </w:pPr>
    </w:p>
    <w:p w:rsidR="0015204C" w:rsidRDefault="0015204C" w:rsidP="00AC3426">
      <w:pPr>
        <w:pStyle w:val="Prrafodelista"/>
        <w:ind w:left="792"/>
        <w:jc w:val="both"/>
        <w:rPr>
          <w:sz w:val="20"/>
          <w:szCs w:val="20"/>
          <w:lang w:val="es-ES"/>
        </w:rPr>
      </w:pPr>
      <w:r>
        <w:rPr>
          <w:sz w:val="20"/>
          <w:szCs w:val="20"/>
          <w:lang w:val="es-ES"/>
        </w:rPr>
        <w:t xml:space="preserve">Los trabajos a ser ejecutados comprenden la interconexión de la Protección catódica instalada en la </w:t>
      </w:r>
      <w:proofErr w:type="spellStart"/>
      <w:r>
        <w:rPr>
          <w:sz w:val="20"/>
          <w:szCs w:val="20"/>
          <w:lang w:val="es-ES"/>
        </w:rPr>
        <w:t>la</w:t>
      </w:r>
      <w:proofErr w:type="spellEnd"/>
      <w:r>
        <w:rPr>
          <w:sz w:val="20"/>
          <w:szCs w:val="20"/>
          <w:lang w:val="es-ES"/>
        </w:rPr>
        <w:t xml:space="preserve"> línea de ANC 4” de la cual se realizará la derivación a la EDR. A continuación se listan los trabajos a ser ejecutados</w:t>
      </w:r>
    </w:p>
    <w:p w:rsidR="0015204C" w:rsidRDefault="0015204C" w:rsidP="00AC3426">
      <w:pPr>
        <w:pStyle w:val="Prrafodelista"/>
        <w:ind w:left="792"/>
        <w:jc w:val="both"/>
        <w:rPr>
          <w:sz w:val="20"/>
          <w:szCs w:val="20"/>
          <w:lang w:val="es-ES"/>
        </w:rPr>
      </w:pPr>
    </w:p>
    <w:tbl>
      <w:tblPr>
        <w:tblW w:w="0" w:type="auto"/>
        <w:jc w:val="center"/>
        <w:tblCellMar>
          <w:left w:w="70" w:type="dxa"/>
          <w:right w:w="70" w:type="dxa"/>
        </w:tblCellMar>
        <w:tblLook w:val="04A0" w:firstRow="1" w:lastRow="0" w:firstColumn="1" w:lastColumn="0" w:noHBand="0" w:noVBand="1"/>
      </w:tblPr>
      <w:tblGrid>
        <w:gridCol w:w="511"/>
        <w:gridCol w:w="6120"/>
        <w:gridCol w:w="975"/>
        <w:gridCol w:w="1222"/>
      </w:tblGrid>
      <w:tr w:rsidR="00214630" w:rsidRPr="00214630" w:rsidTr="00214630">
        <w:trPr>
          <w:trHeight w:val="66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 xml:space="preserve">OBRAS CIVILES Y MECÁNICAS PARA LA CONSTRUCCIÓN DE ACOMETIDA DE DERIVACIÓN, INSTALACIÓN DE EDR Y CONSTRUCCIÓN DE RED SECUNDARIA EN EL BARRIO "QHORA </w:t>
            </w:r>
            <w:proofErr w:type="spellStart"/>
            <w:r w:rsidRPr="00214630">
              <w:rPr>
                <w:rFonts w:ascii="Cambria" w:eastAsia="Times New Roman" w:hAnsi="Cambria" w:cs="Times New Roman"/>
                <w:color w:val="000000"/>
                <w:sz w:val="18"/>
                <w:szCs w:val="18"/>
                <w:lang w:eastAsia="es-BO"/>
              </w:rPr>
              <w:t>QHORA</w:t>
            </w:r>
            <w:proofErr w:type="spellEnd"/>
            <w:r w:rsidRPr="00214630">
              <w:rPr>
                <w:rFonts w:ascii="Cambria" w:eastAsia="Times New Roman" w:hAnsi="Cambria" w:cs="Times New Roman"/>
                <w:color w:val="000000"/>
                <w:sz w:val="18"/>
                <w:szCs w:val="18"/>
                <w:lang w:eastAsia="es-BO"/>
              </w:rPr>
              <w:t>" - DISTRITO 5 DE LA CIUDAD DE SUCRE</w:t>
            </w:r>
          </w:p>
        </w:tc>
      </w:tr>
      <w:tr w:rsidR="00214630" w:rsidRPr="00214630" w:rsidTr="00214630">
        <w:trPr>
          <w:trHeight w:val="255"/>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ESTUDIO E IMPLEMENTACIÓN DE PROTECCIÓN CATÓDICA</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No.</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UNIDAD</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CANTIDAD</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right"/>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1</w:t>
            </w:r>
          </w:p>
        </w:tc>
        <w:tc>
          <w:tcPr>
            <w:tcW w:w="0" w:type="auto"/>
            <w:tcBorders>
              <w:top w:val="nil"/>
              <w:left w:val="nil"/>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INSTALACIÓN DE PUNTOS DE PRUEBA TIPO B CON ACCESORIOS DE CONEXIÓN (POSTE DE CONCRETO)</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proofErr w:type="spellStart"/>
            <w:r w:rsidRPr="00214630">
              <w:rPr>
                <w:rFonts w:ascii="Cambria" w:eastAsia="Times New Roman" w:hAnsi="Cambria" w:cs="Times New Roman"/>
                <w:color w:val="000000"/>
                <w:sz w:val="18"/>
                <w:szCs w:val="18"/>
                <w:lang w:eastAsia="es-BO"/>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2,00</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right"/>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2</w:t>
            </w:r>
          </w:p>
        </w:tc>
        <w:tc>
          <w:tcPr>
            <w:tcW w:w="0" w:type="auto"/>
            <w:tcBorders>
              <w:top w:val="nil"/>
              <w:left w:val="nil"/>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PROVISIÓN E INSTALACIÓN DE CABLE No. 12 AWG, CON REVESTIMIENTO HMWPE</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m</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44,00</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right"/>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3</w:t>
            </w:r>
          </w:p>
        </w:tc>
        <w:tc>
          <w:tcPr>
            <w:tcW w:w="0" w:type="auto"/>
            <w:tcBorders>
              <w:top w:val="nil"/>
              <w:left w:val="nil"/>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SOLDADURAS EXOTÉRMICAS TIPO CADWELD</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proofErr w:type="spellStart"/>
            <w:r w:rsidRPr="00214630">
              <w:rPr>
                <w:rFonts w:ascii="Cambria" w:eastAsia="Times New Roman" w:hAnsi="Cambria" w:cs="Times New Roman"/>
                <w:color w:val="000000"/>
                <w:sz w:val="18"/>
                <w:szCs w:val="18"/>
                <w:lang w:eastAsia="es-BO"/>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8,00</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right"/>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4</w:t>
            </w:r>
          </w:p>
        </w:tc>
        <w:tc>
          <w:tcPr>
            <w:tcW w:w="0" w:type="auto"/>
            <w:tcBorders>
              <w:top w:val="nil"/>
              <w:left w:val="nil"/>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LIMPIEZA Y REVESTIMIENTO DE SOLDADURAS CON LIQUIDO SCOTCHKOTE 323 DE DOS COMPONENTES 3M</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Litros</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0,30</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right"/>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5</w:t>
            </w:r>
          </w:p>
        </w:tc>
        <w:tc>
          <w:tcPr>
            <w:tcW w:w="0" w:type="auto"/>
            <w:tcBorders>
              <w:top w:val="nil"/>
              <w:left w:val="nil"/>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PUESTA EN MARCHA DEL SISTEMA DE PROTECCIÓN CATÓDICA</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proofErr w:type="spellStart"/>
            <w:r w:rsidRPr="00214630">
              <w:rPr>
                <w:rFonts w:ascii="Cambria" w:eastAsia="Times New Roman" w:hAnsi="Cambria" w:cs="Times New Roman"/>
                <w:color w:val="000000"/>
                <w:sz w:val="18"/>
                <w:szCs w:val="18"/>
                <w:lang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1,00</w:t>
            </w:r>
          </w:p>
        </w:tc>
      </w:tr>
      <w:tr w:rsidR="00214630" w:rsidRPr="00214630" w:rsidTr="00214630">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right"/>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6</w:t>
            </w:r>
          </w:p>
        </w:tc>
        <w:tc>
          <w:tcPr>
            <w:tcW w:w="0" w:type="auto"/>
            <w:tcBorders>
              <w:top w:val="nil"/>
              <w:left w:val="nil"/>
              <w:bottom w:val="single" w:sz="4" w:space="0" w:color="auto"/>
              <w:right w:val="single" w:sz="4" w:space="0" w:color="auto"/>
            </w:tcBorders>
            <w:shd w:val="clear" w:color="auto" w:fill="auto"/>
            <w:vAlign w:val="bottom"/>
            <w:hideMark/>
          </w:tcPr>
          <w:p w:rsidR="00214630" w:rsidRPr="00214630" w:rsidRDefault="00214630" w:rsidP="00214630">
            <w:pPr>
              <w:spacing w:after="0" w:line="240" w:lineRule="auto"/>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PREPARACIÓN DE INFORMES FINALES Y PLANOS AS BUILT</w:t>
            </w:r>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proofErr w:type="spellStart"/>
            <w:r w:rsidRPr="00214630">
              <w:rPr>
                <w:rFonts w:ascii="Cambria" w:eastAsia="Times New Roman" w:hAnsi="Cambria" w:cs="Times New Roman"/>
                <w:color w:val="000000"/>
                <w:sz w:val="18"/>
                <w:szCs w:val="18"/>
                <w:lang w:eastAsia="es-BO"/>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214630" w:rsidRPr="00214630" w:rsidRDefault="00214630" w:rsidP="00214630">
            <w:pPr>
              <w:spacing w:after="0" w:line="240" w:lineRule="auto"/>
              <w:jc w:val="center"/>
              <w:rPr>
                <w:rFonts w:ascii="Cambria" w:eastAsia="Times New Roman" w:hAnsi="Cambria" w:cs="Times New Roman"/>
                <w:color w:val="000000"/>
                <w:sz w:val="18"/>
                <w:szCs w:val="18"/>
                <w:lang w:eastAsia="es-BO"/>
              </w:rPr>
            </w:pPr>
            <w:r w:rsidRPr="00214630">
              <w:rPr>
                <w:rFonts w:ascii="Cambria" w:eastAsia="Times New Roman" w:hAnsi="Cambria" w:cs="Times New Roman"/>
                <w:color w:val="000000"/>
                <w:sz w:val="18"/>
                <w:szCs w:val="18"/>
                <w:lang w:eastAsia="es-BO"/>
              </w:rPr>
              <w:t>1,00</w:t>
            </w:r>
          </w:p>
        </w:tc>
      </w:tr>
    </w:tbl>
    <w:p w:rsidR="0015204C" w:rsidRPr="00AC3426" w:rsidRDefault="0015204C" w:rsidP="00AC3426">
      <w:pPr>
        <w:pStyle w:val="Prrafodelista"/>
        <w:ind w:left="792"/>
        <w:jc w:val="both"/>
        <w:rPr>
          <w:sz w:val="20"/>
          <w:szCs w:val="20"/>
          <w:lang w:val="es-ES"/>
        </w:rPr>
      </w:pPr>
    </w:p>
    <w:p w:rsidR="00477418" w:rsidRPr="00477418" w:rsidRDefault="00477418" w:rsidP="00477418">
      <w:pPr>
        <w:pStyle w:val="Prrafodelista"/>
        <w:ind w:left="792"/>
        <w:jc w:val="both"/>
        <w:rPr>
          <w:iCs/>
          <w:sz w:val="20"/>
          <w:szCs w:val="20"/>
          <w:lang w:val="es-ES"/>
        </w:rPr>
      </w:pPr>
      <w:r w:rsidRPr="00477418">
        <w:rPr>
          <w:iCs/>
          <w:sz w:val="20"/>
          <w:szCs w:val="20"/>
          <w:lang w:val="es-ES"/>
        </w:rPr>
        <w:t>La contratista deberá presentar ante el supervisor y fiscal designado por Y.P.F.B. la siguiente documentación:</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Plan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Listado mínimo de herramientas, equipos y personal a intervenir.</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Organigrama del equipo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Certificados de calibración de equipos (con un tiempo de expedición menor a un año de antigüedad).</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Cronograma detallado, desde el Inicio hasta la Puesta en Marcha.</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Plan de contingencias.</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Procedimientos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Formularios de Registro de datos, (ver Informe Final).</w:t>
      </w:r>
    </w:p>
    <w:p w:rsidR="00AC3426" w:rsidRDefault="00AC3426" w:rsidP="00AC3426">
      <w:pPr>
        <w:pStyle w:val="Prrafodelista"/>
        <w:ind w:left="792"/>
        <w:jc w:val="both"/>
        <w:rPr>
          <w:sz w:val="20"/>
          <w:szCs w:val="20"/>
          <w:lang w:val="es-ES"/>
        </w:rPr>
      </w:pPr>
    </w:p>
    <w:p w:rsidR="0015204C" w:rsidRDefault="00477418" w:rsidP="00AC3426">
      <w:pPr>
        <w:pStyle w:val="Prrafodelista"/>
        <w:ind w:left="792"/>
        <w:jc w:val="both"/>
        <w:rPr>
          <w:b/>
          <w:sz w:val="20"/>
          <w:szCs w:val="20"/>
          <w:lang w:val="es-ES"/>
        </w:rPr>
      </w:pPr>
      <w:r>
        <w:rPr>
          <w:b/>
          <w:sz w:val="20"/>
          <w:szCs w:val="20"/>
          <w:lang w:val="es-ES"/>
        </w:rPr>
        <w:lastRenderedPageBreak/>
        <w:t xml:space="preserve">Estaciones de prueba (test </w:t>
      </w:r>
      <w:proofErr w:type="spellStart"/>
      <w:r>
        <w:rPr>
          <w:b/>
          <w:sz w:val="20"/>
          <w:szCs w:val="20"/>
          <w:lang w:val="es-ES"/>
        </w:rPr>
        <w:t>point</w:t>
      </w:r>
      <w:proofErr w:type="spellEnd"/>
      <w:r>
        <w:rPr>
          <w:b/>
          <w:sz w:val="20"/>
          <w:szCs w:val="20"/>
          <w:lang w:val="es-ES"/>
        </w:rPr>
        <w:t>)</w:t>
      </w:r>
    </w:p>
    <w:p w:rsidR="00477418" w:rsidRPr="00477418" w:rsidRDefault="00477418" w:rsidP="00477418">
      <w:pPr>
        <w:pStyle w:val="Prrafodelista"/>
        <w:ind w:left="792"/>
        <w:rPr>
          <w:sz w:val="20"/>
          <w:szCs w:val="20"/>
          <w:lang w:val="es-ES"/>
        </w:rPr>
      </w:pPr>
      <w:r w:rsidRPr="00477418">
        <w:rPr>
          <w:sz w:val="20"/>
          <w:szCs w:val="20"/>
          <w:lang w:val="es-ES"/>
        </w:rPr>
        <w:t>Los postes de concreto de las Estaciones de Prueba a ser instalados estarán conformados por una estructura en hormigón armado con dimensiones 1,60m de altura x 0,15m de ancho x 0,15m de profundidad.</w:t>
      </w:r>
    </w:p>
    <w:p w:rsidR="00477418" w:rsidRPr="00477418" w:rsidRDefault="00477418" w:rsidP="00477418">
      <w:pPr>
        <w:pStyle w:val="Prrafodelista"/>
        <w:ind w:left="792"/>
        <w:rPr>
          <w:sz w:val="20"/>
          <w:szCs w:val="20"/>
          <w:lang w:val="es-ES"/>
        </w:rPr>
      </w:pPr>
      <w:r w:rsidRPr="00477418">
        <w:rPr>
          <w:sz w:val="20"/>
          <w:szCs w:val="20"/>
          <w:lang w:val="es-ES"/>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w:t>
      </w:r>
      <w:proofErr w:type="spellStart"/>
      <w:r w:rsidRPr="00477418">
        <w:rPr>
          <w:sz w:val="20"/>
          <w:szCs w:val="20"/>
          <w:lang w:val="es-ES"/>
        </w:rPr>
        <w:t>allen</w:t>
      </w:r>
      <w:proofErr w:type="spellEnd"/>
      <w:r w:rsidRPr="00477418">
        <w:rPr>
          <w:sz w:val="20"/>
          <w:szCs w:val="20"/>
          <w:lang w:val="es-ES"/>
        </w:rPr>
        <w:t>.</w:t>
      </w:r>
    </w:p>
    <w:p w:rsidR="00477418" w:rsidRPr="00477418" w:rsidRDefault="00477418" w:rsidP="00477418">
      <w:pPr>
        <w:pStyle w:val="Prrafodelista"/>
        <w:ind w:left="792"/>
        <w:jc w:val="center"/>
        <w:rPr>
          <w:sz w:val="20"/>
          <w:szCs w:val="20"/>
          <w:lang w:val="es-ES"/>
        </w:rPr>
      </w:pPr>
      <w:r w:rsidRPr="00477418">
        <w:rPr>
          <w:noProof/>
          <w:sz w:val="20"/>
          <w:szCs w:val="20"/>
          <w:lang w:eastAsia="es-BO"/>
        </w:rPr>
        <w:drawing>
          <wp:inline distT="0" distB="0" distL="0" distR="0">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477418" w:rsidRDefault="00477418" w:rsidP="00477418">
      <w:pPr>
        <w:pStyle w:val="Prrafodelista"/>
        <w:ind w:left="792"/>
        <w:rPr>
          <w:sz w:val="20"/>
          <w:szCs w:val="20"/>
          <w:lang w:val="es-ES"/>
        </w:rPr>
      </w:pPr>
      <w:r w:rsidRPr="00477418">
        <w:rPr>
          <w:sz w:val="20"/>
          <w:szCs w:val="20"/>
          <w:lang w:val="es-ES"/>
        </w:rPr>
        <w:t xml:space="preserve">Se contempla la colocación de </w:t>
      </w:r>
      <w:r>
        <w:rPr>
          <w:sz w:val="20"/>
          <w:szCs w:val="20"/>
          <w:lang w:val="es-ES"/>
        </w:rPr>
        <w:t>la estación</w:t>
      </w:r>
      <w:r w:rsidRPr="00477418">
        <w:rPr>
          <w:sz w:val="20"/>
          <w:szCs w:val="20"/>
          <w:lang w:val="es-ES"/>
        </w:rPr>
        <w:t xml:space="preserve"> de prueba</w:t>
      </w:r>
      <w:r>
        <w:rPr>
          <w:sz w:val="20"/>
          <w:szCs w:val="20"/>
          <w:lang w:val="es-ES"/>
        </w:rPr>
        <w:t xml:space="preserve"> tipo B</w:t>
      </w:r>
      <w:r w:rsidRPr="00477418">
        <w:rPr>
          <w:sz w:val="20"/>
          <w:szCs w:val="20"/>
          <w:lang w:val="es-ES"/>
        </w:rPr>
        <w:t>,</w:t>
      </w:r>
      <w:r>
        <w:rPr>
          <w:sz w:val="20"/>
          <w:szCs w:val="20"/>
          <w:lang w:val="es-ES"/>
        </w:rPr>
        <w:t xml:space="preserve"> que a continuación se describe</w:t>
      </w:r>
      <w:r w:rsidRPr="00477418">
        <w:rPr>
          <w:sz w:val="20"/>
          <w:szCs w:val="20"/>
          <w:lang w:val="es-ES"/>
        </w:rPr>
        <w:t>:</w:t>
      </w:r>
    </w:p>
    <w:p w:rsidR="00477418" w:rsidRDefault="00477418" w:rsidP="00477418">
      <w:pPr>
        <w:pStyle w:val="Prrafodelista"/>
        <w:ind w:left="792"/>
        <w:rPr>
          <w:sz w:val="20"/>
          <w:szCs w:val="20"/>
          <w:lang w:val="es-ES"/>
        </w:rPr>
      </w:pPr>
    </w:p>
    <w:p w:rsidR="00477418" w:rsidRDefault="00477418" w:rsidP="00477418">
      <w:pPr>
        <w:pStyle w:val="Prrafodelista"/>
        <w:ind w:left="792"/>
        <w:rPr>
          <w:b/>
          <w:sz w:val="20"/>
          <w:szCs w:val="20"/>
          <w:lang w:val="es-ES"/>
        </w:rPr>
      </w:pPr>
      <w:r>
        <w:rPr>
          <w:b/>
          <w:sz w:val="20"/>
          <w:szCs w:val="20"/>
          <w:lang w:val="es-ES"/>
        </w:rPr>
        <w:t>Punto de prueba tipo “B”</w:t>
      </w:r>
    </w:p>
    <w:p w:rsidR="00477418" w:rsidRPr="00477418" w:rsidRDefault="00477418" w:rsidP="00477418">
      <w:pPr>
        <w:pStyle w:val="Prrafodelista"/>
        <w:ind w:left="792"/>
        <w:rPr>
          <w:sz w:val="20"/>
          <w:szCs w:val="20"/>
          <w:lang w:val="es-ES"/>
        </w:rPr>
      </w:pPr>
      <w:r w:rsidRPr="00477418">
        <w:rPr>
          <w:sz w:val="20"/>
          <w:szCs w:val="20"/>
          <w:lang w:val="es-ES"/>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477418" w:rsidRPr="00477418" w:rsidRDefault="00477418" w:rsidP="00477418">
      <w:pPr>
        <w:pStyle w:val="Prrafodelista"/>
        <w:ind w:left="792"/>
        <w:rPr>
          <w:sz w:val="20"/>
          <w:szCs w:val="20"/>
          <w:lang w:val="es-ES"/>
        </w:rPr>
      </w:pPr>
      <w:r w:rsidRPr="00477418">
        <w:rPr>
          <w:sz w:val="20"/>
          <w:szCs w:val="20"/>
          <w:lang w:val="es-ES"/>
        </w:rPr>
        <w:t>De existir más de una tubería que cruza se identificaran en forma consecutiva al abecedario.</w:t>
      </w:r>
    </w:p>
    <w:p w:rsidR="00477418" w:rsidRPr="00477418" w:rsidRDefault="00477418" w:rsidP="00477418">
      <w:pPr>
        <w:pStyle w:val="Prrafodelista"/>
        <w:ind w:left="792"/>
        <w:rPr>
          <w:sz w:val="20"/>
          <w:szCs w:val="20"/>
          <w:lang w:val="es-ES"/>
        </w:rPr>
      </w:pPr>
      <w:r w:rsidRPr="00477418">
        <w:rPr>
          <w:sz w:val="20"/>
          <w:szCs w:val="20"/>
          <w:lang w:val="es-ES"/>
        </w:rPr>
        <w:t>La cantidad de los puntos de prueba tanto A y B se determinara en la ingeniería de detalle y bajo aprobación de Supervisión de YPFB.</w:t>
      </w:r>
    </w:p>
    <w:p w:rsidR="00477418" w:rsidRPr="00477418" w:rsidRDefault="00477418" w:rsidP="00477418">
      <w:pPr>
        <w:pStyle w:val="Prrafodelista"/>
        <w:ind w:left="792"/>
        <w:rPr>
          <w:sz w:val="20"/>
          <w:szCs w:val="20"/>
          <w:lang w:val="es-ES"/>
        </w:rPr>
      </w:pPr>
      <w:r w:rsidRPr="00477418">
        <w:rPr>
          <w:sz w:val="20"/>
          <w:szCs w:val="20"/>
          <w:lang w:val="es-ES"/>
        </w:rPr>
        <w:t>El conducto de ingreso de los cables de la base a la caja de conexiones deberá ser en ambos casos tipo A y B, de tubería de PVC esquema 40 de 1 ½”Ø o de mayores diámetros.</w:t>
      </w:r>
    </w:p>
    <w:p w:rsidR="00477418" w:rsidRDefault="00477418" w:rsidP="00477418">
      <w:pPr>
        <w:pStyle w:val="Prrafodelista"/>
        <w:ind w:left="792"/>
        <w:jc w:val="both"/>
        <w:rPr>
          <w:sz w:val="20"/>
          <w:szCs w:val="20"/>
          <w:lang w:val="es-ES"/>
        </w:rPr>
      </w:pPr>
    </w:p>
    <w:p w:rsidR="00477418" w:rsidRPr="00477418" w:rsidRDefault="00477418" w:rsidP="00477418">
      <w:pPr>
        <w:pStyle w:val="Prrafodelista"/>
        <w:ind w:left="792"/>
        <w:jc w:val="both"/>
        <w:rPr>
          <w:sz w:val="20"/>
          <w:szCs w:val="20"/>
          <w:lang w:val="es-ES"/>
        </w:rPr>
      </w:pPr>
      <w:r w:rsidRPr="00477418">
        <w:rPr>
          <w:sz w:val="20"/>
          <w:szCs w:val="20"/>
          <w:lang w:val="es-ES"/>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477418" w:rsidRPr="00477418" w:rsidRDefault="00477418" w:rsidP="00477418">
      <w:pPr>
        <w:pStyle w:val="Prrafodelista"/>
        <w:ind w:left="792"/>
        <w:jc w:val="both"/>
        <w:rPr>
          <w:sz w:val="20"/>
          <w:szCs w:val="20"/>
          <w:lang w:val="es-ES"/>
        </w:rPr>
      </w:pPr>
      <w:r w:rsidRPr="00477418">
        <w:rPr>
          <w:sz w:val="20"/>
          <w:szCs w:val="20"/>
          <w:lang w:val="es-ES"/>
        </w:rPr>
        <w:lastRenderedPageBreak/>
        <w:t>Todos los puntos de prueba, cámaras y aislaciones, serán geo referenciados con GPS (VGS 84 UTM) y presentados en formato digital en el informe final (Data Book).</w:t>
      </w:r>
    </w:p>
    <w:p w:rsidR="00477418" w:rsidRDefault="00477418" w:rsidP="00477418">
      <w:pPr>
        <w:pStyle w:val="Prrafodelista"/>
        <w:ind w:left="792"/>
        <w:jc w:val="both"/>
        <w:rPr>
          <w:sz w:val="20"/>
          <w:szCs w:val="20"/>
          <w:lang w:val="es-ES"/>
        </w:rPr>
      </w:pPr>
    </w:p>
    <w:p w:rsidR="00477418" w:rsidRPr="00477418" w:rsidRDefault="00477418" w:rsidP="00477418">
      <w:pPr>
        <w:pStyle w:val="Prrafodelista"/>
        <w:ind w:left="792"/>
        <w:jc w:val="both"/>
        <w:rPr>
          <w:b/>
          <w:sz w:val="20"/>
          <w:szCs w:val="20"/>
          <w:lang w:val="es-ES"/>
        </w:rPr>
      </w:pPr>
      <w:r>
        <w:rPr>
          <w:b/>
          <w:sz w:val="20"/>
          <w:szCs w:val="20"/>
          <w:lang w:val="es-ES"/>
        </w:rPr>
        <w:t>Puesta en marcha</w:t>
      </w:r>
    </w:p>
    <w:p w:rsidR="00477418" w:rsidRPr="00477418" w:rsidRDefault="00477418" w:rsidP="00477418">
      <w:pPr>
        <w:pStyle w:val="Prrafodelista"/>
        <w:ind w:left="792"/>
        <w:jc w:val="both"/>
        <w:rPr>
          <w:sz w:val="20"/>
          <w:szCs w:val="20"/>
          <w:lang w:val="es-ES"/>
        </w:rPr>
      </w:pPr>
      <w:r w:rsidRPr="00477418">
        <w:rPr>
          <w:sz w:val="20"/>
          <w:szCs w:val="20"/>
          <w:lang w:val="es-ES"/>
        </w:rPr>
        <w:t>En la puesta en marcha del Sistema de Protección Catódica el proponente deberá tomar en cuenta los siguientes puntos:</w:t>
      </w:r>
    </w:p>
    <w:p w:rsidR="00477418" w:rsidRDefault="00477418" w:rsidP="00F33EC5">
      <w:pPr>
        <w:pStyle w:val="Prrafodelista"/>
        <w:numPr>
          <w:ilvl w:val="0"/>
          <w:numId w:val="40"/>
        </w:numPr>
        <w:jc w:val="both"/>
        <w:rPr>
          <w:sz w:val="20"/>
          <w:szCs w:val="20"/>
          <w:lang w:val="es-ES"/>
        </w:rPr>
      </w:pPr>
      <w:r w:rsidRPr="00477418">
        <w:rPr>
          <w:sz w:val="20"/>
          <w:szCs w:val="20"/>
          <w:lang w:val="es-ES"/>
        </w:rPr>
        <w:t>La empresa contratista deberá elaborar un documento de puesta en marcha con la</w:t>
      </w:r>
      <w:r>
        <w:rPr>
          <w:sz w:val="20"/>
          <w:szCs w:val="20"/>
          <w:lang w:val="es-ES"/>
        </w:rPr>
        <w:t xml:space="preserve"> siguiente do</w:t>
      </w:r>
      <w:r w:rsidRPr="00477418">
        <w:rPr>
          <w:sz w:val="20"/>
          <w:szCs w:val="20"/>
          <w:lang w:val="es-ES"/>
        </w:rPr>
        <w:t>cumentación requerida, que cuente con la información, medios y equipos requeridos para cumplir los c</w:t>
      </w:r>
      <w:r>
        <w:rPr>
          <w:sz w:val="20"/>
          <w:szCs w:val="20"/>
          <w:lang w:val="es-ES"/>
        </w:rPr>
        <w:t>riterios de protección catódica:</w:t>
      </w:r>
    </w:p>
    <w:p w:rsidR="00477418" w:rsidRDefault="00477418" w:rsidP="00F33EC5">
      <w:pPr>
        <w:pStyle w:val="Prrafodelista"/>
        <w:numPr>
          <w:ilvl w:val="0"/>
          <w:numId w:val="39"/>
        </w:numPr>
        <w:jc w:val="both"/>
        <w:rPr>
          <w:sz w:val="20"/>
          <w:szCs w:val="20"/>
          <w:lang w:val="es-ES"/>
        </w:rPr>
      </w:pPr>
      <w:r>
        <w:rPr>
          <w:sz w:val="20"/>
          <w:szCs w:val="20"/>
          <w:lang w:val="es-ES"/>
        </w:rPr>
        <w:t>Cronograma detallado de la puesta en marcha</w:t>
      </w:r>
    </w:p>
    <w:p w:rsidR="00477418" w:rsidRDefault="00477418" w:rsidP="00F33EC5">
      <w:pPr>
        <w:pStyle w:val="Prrafodelista"/>
        <w:numPr>
          <w:ilvl w:val="0"/>
          <w:numId w:val="39"/>
        </w:numPr>
        <w:jc w:val="both"/>
        <w:rPr>
          <w:sz w:val="20"/>
          <w:szCs w:val="20"/>
          <w:lang w:val="es-ES"/>
        </w:rPr>
      </w:pPr>
      <w:r>
        <w:rPr>
          <w:sz w:val="20"/>
          <w:szCs w:val="20"/>
          <w:lang w:val="es-ES"/>
        </w:rPr>
        <w:t>Procedimiento para la puesta en marcha</w:t>
      </w:r>
    </w:p>
    <w:p w:rsidR="00477418" w:rsidRPr="00477418" w:rsidRDefault="00477418" w:rsidP="00477418">
      <w:pPr>
        <w:pStyle w:val="Prrafodelista"/>
        <w:ind w:left="792"/>
        <w:jc w:val="both"/>
        <w:rPr>
          <w:sz w:val="20"/>
          <w:szCs w:val="20"/>
          <w:lang w:val="es-ES"/>
        </w:rPr>
      </w:pP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Las tuberías deberán estar completamente aisladas en los extremos, derivaciones.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realizará el levantamiento de los potenciales naturales en AC y DC.</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energizará el sistema dejándolo polarizar durante 72 horas.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tomaran potenciales ON en DC.</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Para la toma de Potenciales ON y OFF en DC, se deberá programar el equipo interruptor de corriente en un ciclo de 15 segundos de los cuales se apagará el sistema 3 segundos y se energizará 12 segundos.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El potencial polarizado en el punto de inyección de corriente no deberá ser más negativo que -1.200 voltios.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deberá apagar y encender las unidades de inyección de corriente en forma sincronizada. No se permitirá seccionar el sistema. El proveedor deberá contemplar, la cantidad, de interruptores de corriente con sincronismo satelital.</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 xml:space="preserve">El proveedor será el responsable de que todo punto relevado, cumpla con el criterio de protección catódica, </w:t>
      </w:r>
      <w:r>
        <w:rPr>
          <w:iCs/>
          <w:sz w:val="20"/>
          <w:szCs w:val="20"/>
          <w:lang w:val="es-ES"/>
        </w:rPr>
        <w:t>d</w:t>
      </w:r>
      <w:r w:rsidRPr="00477418">
        <w:rPr>
          <w:iCs/>
          <w:sz w:val="20"/>
          <w:szCs w:val="20"/>
          <w:lang w:val="es-ES"/>
        </w:rPr>
        <w:t>e acuerdo con lo descrito en el Standard NACE SP0169-2007</w:t>
      </w:r>
      <w:r w:rsidRPr="00477418">
        <w:rPr>
          <w:sz w:val="20"/>
          <w:szCs w:val="20"/>
          <w:lang w:val="es-ES"/>
        </w:rPr>
        <w:t>. Por consiguiente deberá gestionar los medios, equipos y tareas para lograr este cometido, incluyendo todo estudio, control o material de aislación necesario, para lograr un resultado final adecuado de Protección Catódica, sin cargo adicional alguno.</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15204C" w:rsidRPr="00AC3426" w:rsidRDefault="0015204C" w:rsidP="00477418">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MEDIDAS DE MITIGACIÓN AMBIENTAL</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AC3426">
        <w:rPr>
          <w:sz w:val="20"/>
          <w:szCs w:val="20"/>
          <w:lang w:val="es-ES"/>
        </w:rPr>
        <w:lastRenderedPageBreak/>
        <w:t>actividades no excedan los valores señalados en las Especificaciones o dispuestas por las leyes aplicables.</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477418" w:rsidRPr="00AC3426" w:rsidRDefault="00477418" w:rsidP="00AC342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MEDICIÓN Y FORMA DE PAGO</w:t>
      </w:r>
    </w:p>
    <w:p w:rsidR="00AC3426" w:rsidRPr="00AC3426" w:rsidRDefault="00AC3426" w:rsidP="00AC3426">
      <w:pPr>
        <w:pStyle w:val="Prrafodelista"/>
        <w:ind w:left="792"/>
        <w:jc w:val="both"/>
        <w:rPr>
          <w:sz w:val="20"/>
          <w:szCs w:val="20"/>
          <w:lang w:val="es-ES"/>
        </w:rPr>
      </w:pPr>
      <w:r w:rsidRPr="00AC3426">
        <w:rPr>
          <w:sz w:val="20"/>
          <w:szCs w:val="20"/>
          <w:lang w:val="es-ES"/>
        </w:rPr>
        <w:t>Este ítem ejecutado en un todo de acuerdo a las presentes especificaciones, medido según lo señalado y aprobado por el Supervisor de Obra, será cancelado al precio unitario de la propuesta aceptada.</w:t>
      </w:r>
    </w:p>
    <w:p w:rsidR="00AC3426" w:rsidRPr="00AC3426" w:rsidRDefault="00AC3426" w:rsidP="00AC3426">
      <w:pPr>
        <w:pStyle w:val="Prrafodelista"/>
        <w:ind w:left="792"/>
        <w:jc w:val="both"/>
        <w:rPr>
          <w:sz w:val="20"/>
          <w:szCs w:val="20"/>
          <w:lang w:val="es-ES"/>
        </w:rPr>
      </w:pPr>
      <w:r w:rsidRPr="00AC3426">
        <w:rPr>
          <w:sz w:val="20"/>
          <w:szCs w:val="20"/>
          <w:lang w:val="es-ES"/>
        </w:rPr>
        <w:t>Lo pagado será en compensación total por Materiales, Mano de Obra, equipo, maquinaria y herramientas y otros gastos que sean necesarios para la adecuada y correcta ejecución de los trabajos.</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Otros gastos adicionales necesarios para la realización de esta actividad, corre por cuenta del contratista. </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Para realizar el pago de este ítem se debe presentar el respaldo de la actividad donde se constate los trabajos realizados concernientes a este ítem. </w:t>
      </w:r>
    </w:p>
    <w:p w:rsidR="00AC3426" w:rsidRPr="00AC3426" w:rsidRDefault="00AC3426" w:rsidP="00AC3426">
      <w:pPr>
        <w:pStyle w:val="Prrafodelista"/>
        <w:ind w:left="792"/>
        <w:jc w:val="both"/>
        <w:rPr>
          <w:sz w:val="20"/>
          <w:szCs w:val="20"/>
          <w:lang w:val="es-ES"/>
        </w:rPr>
      </w:pPr>
    </w:p>
    <w:p w:rsidR="00214630" w:rsidRDefault="00214630" w:rsidP="00214630">
      <w:pPr>
        <w:pStyle w:val="Prrafodelista"/>
        <w:numPr>
          <w:ilvl w:val="0"/>
          <w:numId w:val="1"/>
        </w:numPr>
        <w:jc w:val="both"/>
        <w:rPr>
          <w:b/>
          <w:sz w:val="20"/>
          <w:szCs w:val="20"/>
        </w:rPr>
      </w:pPr>
      <w:r w:rsidRPr="00723254">
        <w:rPr>
          <w:b/>
          <w:sz w:val="20"/>
          <w:szCs w:val="20"/>
        </w:rPr>
        <w:t>MONTAJE DE VALVULA Y ACCESORIOS DE ANC 3"</w:t>
      </w:r>
    </w:p>
    <w:p w:rsidR="00214630" w:rsidRPr="00AC3426" w:rsidRDefault="00214630" w:rsidP="00214630">
      <w:pPr>
        <w:pStyle w:val="Prrafodelista"/>
        <w:numPr>
          <w:ilvl w:val="1"/>
          <w:numId w:val="1"/>
        </w:numPr>
        <w:jc w:val="both"/>
        <w:rPr>
          <w:sz w:val="20"/>
          <w:szCs w:val="20"/>
        </w:rPr>
      </w:pPr>
      <w:r>
        <w:rPr>
          <w:b/>
          <w:sz w:val="20"/>
          <w:szCs w:val="20"/>
        </w:rPr>
        <w:t>DEFINICIÓN</w:t>
      </w:r>
    </w:p>
    <w:p w:rsidR="00214630" w:rsidRPr="00AC3426" w:rsidRDefault="00214630" w:rsidP="00214630">
      <w:pPr>
        <w:pStyle w:val="Prrafodelista"/>
        <w:ind w:left="792"/>
        <w:jc w:val="both"/>
        <w:rPr>
          <w:sz w:val="20"/>
          <w:szCs w:val="20"/>
          <w:lang w:val="es-ES"/>
        </w:rPr>
      </w:pPr>
      <w:r w:rsidRPr="00AC3426">
        <w:rPr>
          <w:sz w:val="20"/>
          <w:szCs w:val="20"/>
          <w:lang w:val="es-ES"/>
        </w:rPr>
        <w:t xml:space="preserve">Este ítem comprende todos los trabajos a ser ejecutados por el contratista, siendo los siguientes de carácter enunciativo y no limitativo: </w:t>
      </w:r>
    </w:p>
    <w:p w:rsidR="00214630" w:rsidRPr="00AC3426" w:rsidRDefault="00214630" w:rsidP="00214630">
      <w:pPr>
        <w:pStyle w:val="Prrafodelista"/>
        <w:numPr>
          <w:ilvl w:val="0"/>
          <w:numId w:val="45"/>
        </w:numPr>
        <w:jc w:val="both"/>
        <w:rPr>
          <w:sz w:val="20"/>
          <w:szCs w:val="20"/>
          <w:lang w:val="es-ES"/>
        </w:rPr>
      </w:pPr>
      <w:r w:rsidRPr="00AC3426">
        <w:rPr>
          <w:sz w:val="20"/>
          <w:szCs w:val="20"/>
          <w:lang w:val="es-ES"/>
        </w:rPr>
        <w:t xml:space="preserve">Montaje de válvulas y accesorios </w:t>
      </w:r>
    </w:p>
    <w:p w:rsidR="00214630" w:rsidRPr="00AC3426" w:rsidRDefault="00214630" w:rsidP="00214630">
      <w:pPr>
        <w:pStyle w:val="Prrafodelista"/>
        <w:ind w:left="792"/>
        <w:jc w:val="both"/>
        <w:rPr>
          <w:sz w:val="20"/>
          <w:szCs w:val="20"/>
          <w:lang w:val="es-ES"/>
        </w:rPr>
      </w:pPr>
    </w:p>
    <w:p w:rsidR="00214630" w:rsidRPr="00AC3426" w:rsidRDefault="00214630" w:rsidP="00214630">
      <w:pPr>
        <w:pStyle w:val="Prrafodelista"/>
        <w:numPr>
          <w:ilvl w:val="1"/>
          <w:numId w:val="1"/>
        </w:numPr>
        <w:jc w:val="both"/>
        <w:rPr>
          <w:sz w:val="20"/>
          <w:szCs w:val="20"/>
        </w:rPr>
      </w:pPr>
      <w:r>
        <w:rPr>
          <w:b/>
          <w:sz w:val="20"/>
          <w:szCs w:val="20"/>
        </w:rPr>
        <w:t>MATERIALES, HERRAMIENTAS Y EQUIPO</w:t>
      </w:r>
    </w:p>
    <w:p w:rsidR="00214630" w:rsidRPr="00AC3426" w:rsidRDefault="00214630" w:rsidP="00214630">
      <w:pPr>
        <w:pStyle w:val="Prrafodelista"/>
        <w:ind w:left="792"/>
        <w:jc w:val="both"/>
        <w:rPr>
          <w:sz w:val="20"/>
          <w:szCs w:val="20"/>
          <w:lang w:val="es-ES"/>
        </w:rPr>
      </w:pPr>
      <w:r w:rsidRPr="00AC3426">
        <w:rPr>
          <w:sz w:val="20"/>
          <w:szCs w:val="20"/>
          <w:lang w:val="es-ES"/>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14630" w:rsidRPr="00F918A3" w:rsidTr="00D54477">
        <w:trPr>
          <w:trHeight w:val="270"/>
          <w:jc w:val="center"/>
        </w:trPr>
        <w:tc>
          <w:tcPr>
            <w:tcW w:w="3551" w:type="dxa"/>
            <w:shd w:val="clear" w:color="auto" w:fill="auto"/>
            <w:vAlign w:val="center"/>
            <w:hideMark/>
          </w:tcPr>
          <w:p w:rsidR="00214630" w:rsidRPr="00F918A3" w:rsidRDefault="00214630" w:rsidP="00D54477">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214630" w:rsidRPr="00F918A3" w:rsidTr="00D54477">
        <w:trPr>
          <w:trHeight w:val="240"/>
          <w:jc w:val="center"/>
        </w:trPr>
        <w:tc>
          <w:tcPr>
            <w:tcW w:w="3551" w:type="dxa"/>
            <w:shd w:val="clear" w:color="auto" w:fill="auto"/>
            <w:noWrap/>
            <w:vAlign w:val="center"/>
            <w:hideMark/>
          </w:tcPr>
          <w:p w:rsidR="00214630" w:rsidRPr="00F918A3" w:rsidRDefault="00214630" w:rsidP="00D54477">
            <w:pPr>
              <w:jc w:val="both"/>
              <w:rPr>
                <w:rFonts w:cstheme="minorHAnsi"/>
                <w:color w:val="000000"/>
                <w:sz w:val="20"/>
                <w:szCs w:val="20"/>
                <w:lang w:eastAsia="es-BO"/>
              </w:rPr>
            </w:pPr>
            <w:r w:rsidRPr="00F918A3">
              <w:rPr>
                <w:rFonts w:cstheme="minorHAnsi"/>
                <w:color w:val="000000"/>
                <w:sz w:val="20"/>
                <w:szCs w:val="20"/>
                <w:lang w:eastAsia="es-BO"/>
              </w:rPr>
              <w:t xml:space="preserve">Instrumentista </w:t>
            </w:r>
          </w:p>
        </w:tc>
      </w:tr>
      <w:tr w:rsidR="00214630" w:rsidRPr="00F918A3" w:rsidTr="00D54477">
        <w:trPr>
          <w:trHeight w:val="240"/>
          <w:jc w:val="center"/>
        </w:trPr>
        <w:tc>
          <w:tcPr>
            <w:tcW w:w="3551" w:type="dxa"/>
            <w:shd w:val="clear" w:color="auto" w:fill="auto"/>
            <w:vAlign w:val="center"/>
            <w:hideMark/>
          </w:tcPr>
          <w:p w:rsidR="00214630" w:rsidRPr="00F918A3" w:rsidRDefault="00214630" w:rsidP="00D54477">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214630" w:rsidRPr="00F918A3" w:rsidTr="00D54477">
        <w:trPr>
          <w:trHeight w:val="240"/>
          <w:jc w:val="center"/>
        </w:trPr>
        <w:tc>
          <w:tcPr>
            <w:tcW w:w="3551" w:type="dxa"/>
            <w:shd w:val="clear" w:color="auto" w:fill="auto"/>
            <w:vAlign w:val="center"/>
            <w:hideMark/>
          </w:tcPr>
          <w:p w:rsidR="00214630" w:rsidRPr="00F918A3" w:rsidRDefault="00214630" w:rsidP="00D54477">
            <w:pPr>
              <w:jc w:val="both"/>
              <w:rPr>
                <w:rFonts w:cstheme="minorHAnsi"/>
                <w:color w:val="000000"/>
                <w:sz w:val="20"/>
                <w:szCs w:val="20"/>
                <w:lang w:eastAsia="es-BO"/>
              </w:rPr>
            </w:pPr>
            <w:r w:rsidRPr="00F918A3">
              <w:rPr>
                <w:rFonts w:cstheme="minorHAnsi"/>
                <w:color w:val="000000"/>
                <w:sz w:val="20"/>
                <w:szCs w:val="20"/>
                <w:lang w:eastAsia="es-BO"/>
              </w:rPr>
              <w:t>Camión Grúa</w:t>
            </w:r>
          </w:p>
        </w:tc>
      </w:tr>
      <w:tr w:rsidR="00214630" w:rsidRPr="00F918A3" w:rsidTr="00D54477">
        <w:trPr>
          <w:trHeight w:val="240"/>
          <w:jc w:val="center"/>
        </w:trPr>
        <w:tc>
          <w:tcPr>
            <w:tcW w:w="3551" w:type="dxa"/>
            <w:shd w:val="clear" w:color="auto" w:fill="auto"/>
            <w:vAlign w:val="center"/>
            <w:hideMark/>
          </w:tcPr>
          <w:p w:rsidR="00214630" w:rsidRPr="00F918A3" w:rsidRDefault="00214630" w:rsidP="00D54477">
            <w:pPr>
              <w:jc w:val="both"/>
              <w:rPr>
                <w:rFonts w:cstheme="minorHAnsi"/>
                <w:color w:val="000000"/>
                <w:sz w:val="20"/>
                <w:szCs w:val="20"/>
                <w:lang w:eastAsia="es-BO"/>
              </w:rPr>
            </w:pPr>
            <w:proofErr w:type="spellStart"/>
            <w:r w:rsidRPr="00F918A3">
              <w:rPr>
                <w:rFonts w:cstheme="minorHAnsi"/>
                <w:color w:val="000000"/>
                <w:sz w:val="20"/>
                <w:szCs w:val="20"/>
                <w:lang w:eastAsia="es-BO"/>
              </w:rPr>
              <w:t>Torquimetro</w:t>
            </w:r>
            <w:proofErr w:type="spellEnd"/>
          </w:p>
        </w:tc>
      </w:tr>
    </w:tbl>
    <w:p w:rsidR="00214630" w:rsidRDefault="00214630" w:rsidP="00214630">
      <w:pPr>
        <w:pStyle w:val="Prrafodelista"/>
        <w:ind w:left="792"/>
        <w:jc w:val="both"/>
        <w:rPr>
          <w:sz w:val="20"/>
          <w:szCs w:val="20"/>
          <w:lang w:val="es-ES"/>
        </w:rPr>
      </w:pPr>
    </w:p>
    <w:p w:rsidR="00214630" w:rsidRPr="00AC3426" w:rsidRDefault="00214630" w:rsidP="00214630">
      <w:pPr>
        <w:pStyle w:val="Prrafodelista"/>
        <w:ind w:left="792"/>
        <w:jc w:val="both"/>
        <w:rPr>
          <w:sz w:val="20"/>
          <w:szCs w:val="20"/>
          <w:lang w:val="es-ES"/>
        </w:rPr>
      </w:pPr>
      <w:r w:rsidRPr="00AC3426">
        <w:rPr>
          <w:sz w:val="20"/>
          <w:szCs w:val="20"/>
          <w:lang w:val="es-ES"/>
        </w:rPr>
        <w:t xml:space="preserve">El contratista también se debe considerar utilizar todas las herramientas, equipos y materiales menores necesarias para realizar adecuadamente la actividad. </w:t>
      </w:r>
    </w:p>
    <w:p w:rsidR="00214630" w:rsidRPr="00AC3426" w:rsidRDefault="00214630" w:rsidP="00214630">
      <w:pPr>
        <w:pStyle w:val="Prrafodelista"/>
        <w:ind w:left="792"/>
        <w:jc w:val="both"/>
        <w:rPr>
          <w:sz w:val="20"/>
          <w:szCs w:val="20"/>
          <w:lang w:val="es-ES"/>
        </w:rPr>
      </w:pPr>
    </w:p>
    <w:p w:rsidR="00214630" w:rsidRPr="00AC3426" w:rsidRDefault="00214630" w:rsidP="00214630">
      <w:pPr>
        <w:pStyle w:val="Prrafodelista"/>
        <w:numPr>
          <w:ilvl w:val="1"/>
          <w:numId w:val="1"/>
        </w:numPr>
        <w:jc w:val="both"/>
        <w:rPr>
          <w:sz w:val="20"/>
          <w:szCs w:val="20"/>
        </w:rPr>
      </w:pPr>
      <w:r>
        <w:rPr>
          <w:b/>
          <w:sz w:val="20"/>
          <w:szCs w:val="20"/>
        </w:rPr>
        <w:t>PROCEDIMIENTO PARA LA EJECUCIÓN</w:t>
      </w:r>
    </w:p>
    <w:p w:rsidR="00214630" w:rsidRPr="00AC3426" w:rsidRDefault="00214630" w:rsidP="00214630">
      <w:pPr>
        <w:pStyle w:val="Prrafodelista"/>
        <w:ind w:left="792"/>
        <w:jc w:val="both"/>
        <w:rPr>
          <w:sz w:val="20"/>
          <w:szCs w:val="20"/>
          <w:lang w:val="es-ES"/>
        </w:rPr>
      </w:pPr>
      <w:r w:rsidRPr="00AC3426">
        <w:rPr>
          <w:sz w:val="20"/>
          <w:szCs w:val="20"/>
          <w:lang w:val="es-ES"/>
        </w:rPr>
        <w:t>El supervisor de obra, previo al inicio de los trabajos verifica el buen estado de todos los materiales, equipos, maquinaria y herramientas a utilizar durante la realización de los trabajos.</w:t>
      </w:r>
    </w:p>
    <w:p w:rsidR="00214630" w:rsidRPr="00AC3426" w:rsidRDefault="00214630" w:rsidP="00214630">
      <w:pPr>
        <w:pStyle w:val="Prrafodelista"/>
        <w:ind w:left="792"/>
        <w:jc w:val="both"/>
        <w:rPr>
          <w:sz w:val="20"/>
          <w:szCs w:val="20"/>
          <w:lang w:val="es-ES"/>
        </w:rPr>
      </w:pPr>
    </w:p>
    <w:p w:rsidR="00214630" w:rsidRPr="00AC3426" w:rsidRDefault="00214630" w:rsidP="00214630">
      <w:pPr>
        <w:pStyle w:val="Prrafodelista"/>
        <w:ind w:left="792"/>
        <w:jc w:val="both"/>
        <w:rPr>
          <w:b/>
          <w:sz w:val="20"/>
          <w:szCs w:val="20"/>
          <w:lang w:val="es-ES"/>
        </w:rPr>
      </w:pPr>
      <w:r w:rsidRPr="00AC3426">
        <w:rPr>
          <w:b/>
          <w:sz w:val="20"/>
          <w:szCs w:val="20"/>
          <w:lang w:val="es-ES"/>
        </w:rPr>
        <w:t>Montaje de Válvulas:</w:t>
      </w:r>
    </w:p>
    <w:p w:rsidR="00214630" w:rsidRPr="00AC3426" w:rsidRDefault="00214630" w:rsidP="00214630">
      <w:pPr>
        <w:pStyle w:val="Prrafodelista"/>
        <w:ind w:left="792"/>
        <w:jc w:val="both"/>
        <w:rPr>
          <w:sz w:val="20"/>
          <w:szCs w:val="20"/>
          <w:lang w:val="es-ES"/>
        </w:rPr>
      </w:pPr>
      <w:r w:rsidRPr="00AC3426">
        <w:rPr>
          <w:sz w:val="20"/>
          <w:szCs w:val="20"/>
          <w:lang w:val="es-ES"/>
        </w:rPr>
        <w:t>El montaje de las válvulas se las debería realizar dentro de cámaras de Hormigón Armado.</w:t>
      </w:r>
    </w:p>
    <w:p w:rsidR="00214630" w:rsidRPr="00AC3426" w:rsidRDefault="00214630" w:rsidP="00214630">
      <w:pPr>
        <w:pStyle w:val="Prrafodelista"/>
        <w:ind w:left="792"/>
        <w:jc w:val="both"/>
        <w:rPr>
          <w:sz w:val="20"/>
          <w:szCs w:val="20"/>
          <w:lang w:val="es-ES"/>
        </w:rPr>
      </w:pPr>
      <w:r w:rsidRPr="00AC3426">
        <w:rPr>
          <w:sz w:val="20"/>
          <w:szCs w:val="20"/>
          <w:lang w:val="es-ES"/>
        </w:rPr>
        <w:t>El contratista debe de verificar el cumplimiento de los siguientes:</w:t>
      </w:r>
    </w:p>
    <w:p w:rsidR="00214630" w:rsidRPr="00AC3426" w:rsidRDefault="00214630" w:rsidP="00214630">
      <w:pPr>
        <w:pStyle w:val="Prrafodelista"/>
        <w:ind w:left="792"/>
        <w:jc w:val="both"/>
        <w:rPr>
          <w:sz w:val="20"/>
          <w:szCs w:val="20"/>
          <w:lang w:val="es-ES"/>
        </w:rPr>
      </w:pPr>
    </w:p>
    <w:p w:rsidR="00214630" w:rsidRPr="00AC3426" w:rsidRDefault="00214630" w:rsidP="00214630">
      <w:pPr>
        <w:pStyle w:val="Prrafodelista"/>
        <w:numPr>
          <w:ilvl w:val="0"/>
          <w:numId w:val="48"/>
        </w:numPr>
        <w:jc w:val="both"/>
        <w:rPr>
          <w:sz w:val="20"/>
          <w:szCs w:val="20"/>
          <w:lang w:val="es-ES"/>
        </w:rPr>
      </w:pPr>
      <w:r w:rsidRPr="00AC3426">
        <w:rPr>
          <w:sz w:val="20"/>
          <w:szCs w:val="20"/>
          <w:lang w:val="es-ES"/>
        </w:rPr>
        <w:t>Verificar que las características de las válvulas sean las requeridas para el presente proyecto.</w:t>
      </w:r>
    </w:p>
    <w:p w:rsidR="00214630" w:rsidRPr="00AC3426" w:rsidRDefault="00214630" w:rsidP="00214630">
      <w:pPr>
        <w:pStyle w:val="Prrafodelista"/>
        <w:numPr>
          <w:ilvl w:val="0"/>
          <w:numId w:val="48"/>
        </w:numPr>
        <w:jc w:val="both"/>
        <w:rPr>
          <w:sz w:val="20"/>
          <w:szCs w:val="20"/>
          <w:lang w:val="es-ES"/>
        </w:rPr>
      </w:pPr>
      <w:r w:rsidRPr="00AC3426">
        <w:rPr>
          <w:sz w:val="20"/>
          <w:szCs w:val="20"/>
          <w:lang w:val="es-ES"/>
        </w:rPr>
        <w:t xml:space="preserve">Verificar que todas las válvulas a montar cuenten con la prueba de hermeticidad y sello aprobado previo a ser montados. </w:t>
      </w:r>
    </w:p>
    <w:p w:rsidR="00214630" w:rsidRPr="00AC3426" w:rsidRDefault="00214630" w:rsidP="00214630">
      <w:pPr>
        <w:pStyle w:val="Prrafodelista"/>
        <w:numPr>
          <w:ilvl w:val="0"/>
          <w:numId w:val="48"/>
        </w:numPr>
        <w:jc w:val="both"/>
        <w:rPr>
          <w:sz w:val="20"/>
          <w:szCs w:val="20"/>
          <w:lang w:val="es-ES"/>
        </w:rPr>
      </w:pPr>
      <w:r w:rsidRPr="00AC3426">
        <w:rPr>
          <w:sz w:val="20"/>
          <w:szCs w:val="20"/>
          <w:lang w:val="es-ES"/>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14630" w:rsidRPr="00AC3426" w:rsidRDefault="00214630" w:rsidP="00214630">
      <w:pPr>
        <w:pStyle w:val="Prrafodelista"/>
        <w:numPr>
          <w:ilvl w:val="0"/>
          <w:numId w:val="48"/>
        </w:numPr>
        <w:jc w:val="both"/>
        <w:rPr>
          <w:sz w:val="20"/>
          <w:szCs w:val="20"/>
          <w:lang w:val="es-ES"/>
        </w:rPr>
      </w:pPr>
      <w:r w:rsidRPr="00AC3426">
        <w:rPr>
          <w:sz w:val="20"/>
          <w:szCs w:val="20"/>
          <w:lang w:val="es-ES"/>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214630" w:rsidRPr="00AC3426" w:rsidRDefault="00214630" w:rsidP="00214630">
      <w:pPr>
        <w:pStyle w:val="Prrafodelista"/>
        <w:numPr>
          <w:ilvl w:val="0"/>
          <w:numId w:val="48"/>
        </w:numPr>
        <w:jc w:val="both"/>
        <w:rPr>
          <w:sz w:val="20"/>
          <w:szCs w:val="20"/>
          <w:lang w:val="es-ES"/>
        </w:rPr>
      </w:pPr>
      <w:r w:rsidRPr="00AC3426">
        <w:rPr>
          <w:sz w:val="20"/>
          <w:szCs w:val="20"/>
          <w:lang w:val="es-ES"/>
        </w:rPr>
        <w:t xml:space="preserve">La verificación del ajuste de los espárragos deberá ser realizada mediante el empleo de un </w:t>
      </w:r>
      <w:proofErr w:type="spellStart"/>
      <w:r w:rsidRPr="00AC3426">
        <w:rPr>
          <w:sz w:val="20"/>
          <w:szCs w:val="20"/>
          <w:lang w:val="es-ES"/>
        </w:rPr>
        <w:t>torquímetro</w:t>
      </w:r>
      <w:proofErr w:type="spellEnd"/>
      <w:r w:rsidRPr="00AC3426">
        <w:rPr>
          <w:sz w:val="20"/>
          <w:szCs w:val="20"/>
          <w:lang w:val="es-ES"/>
        </w:rPr>
        <w:t>. El ajuste se deberá realizar con llaves de golpe.</w:t>
      </w:r>
    </w:p>
    <w:p w:rsidR="00214630" w:rsidRPr="00AC3426" w:rsidRDefault="00214630" w:rsidP="00214630">
      <w:pPr>
        <w:pStyle w:val="Prrafodelista"/>
        <w:numPr>
          <w:ilvl w:val="0"/>
          <w:numId w:val="48"/>
        </w:numPr>
        <w:jc w:val="both"/>
        <w:rPr>
          <w:sz w:val="20"/>
          <w:szCs w:val="20"/>
          <w:lang w:val="es-ES"/>
        </w:rPr>
      </w:pPr>
      <w:r w:rsidRPr="00AC3426">
        <w:rPr>
          <w:sz w:val="20"/>
          <w:szCs w:val="20"/>
          <w:lang w:val="es-ES"/>
        </w:rPr>
        <w:t>Cualquier otro trabajo adicional en esta actividad, deberá ser aprobado antes de su ejecución por el supervisor de obra del proyecto.</w:t>
      </w:r>
    </w:p>
    <w:p w:rsidR="00214630" w:rsidRPr="00AC3426" w:rsidRDefault="00214630" w:rsidP="00214630">
      <w:pPr>
        <w:pStyle w:val="Prrafodelista"/>
        <w:ind w:left="792"/>
        <w:jc w:val="both"/>
        <w:rPr>
          <w:sz w:val="20"/>
          <w:szCs w:val="20"/>
          <w:lang w:val="es-ES"/>
        </w:rPr>
      </w:pPr>
    </w:p>
    <w:p w:rsidR="00214630" w:rsidRPr="00AC3426" w:rsidRDefault="00214630" w:rsidP="00214630">
      <w:pPr>
        <w:pStyle w:val="Prrafodelista"/>
        <w:ind w:left="792"/>
        <w:jc w:val="both"/>
        <w:rPr>
          <w:b/>
          <w:sz w:val="20"/>
          <w:szCs w:val="20"/>
          <w:lang w:val="es-ES"/>
        </w:rPr>
      </w:pPr>
      <w:r w:rsidRPr="00AC3426">
        <w:rPr>
          <w:b/>
          <w:sz w:val="20"/>
          <w:szCs w:val="20"/>
          <w:lang w:val="es-ES"/>
        </w:rPr>
        <w:t>Procedimiento de Ajuste de extremos bridados</w:t>
      </w:r>
    </w:p>
    <w:p w:rsidR="00214630" w:rsidRPr="00AC3426" w:rsidRDefault="00214630" w:rsidP="00214630">
      <w:pPr>
        <w:pStyle w:val="Prrafodelista"/>
        <w:ind w:left="792"/>
        <w:jc w:val="both"/>
        <w:rPr>
          <w:sz w:val="20"/>
          <w:szCs w:val="20"/>
          <w:lang w:val="es-ES"/>
        </w:rPr>
      </w:pPr>
      <w:r w:rsidRPr="00AC3426">
        <w:rPr>
          <w:sz w:val="20"/>
          <w:szCs w:val="20"/>
          <w:lang w:val="es-ES"/>
        </w:rPr>
        <w:t xml:space="preserve">Se deberán realizar las siguientes actividades en el proceso de ajuste de bridas mediante </w:t>
      </w:r>
      <w:proofErr w:type="spellStart"/>
      <w:r w:rsidRPr="00AC3426">
        <w:rPr>
          <w:sz w:val="20"/>
          <w:szCs w:val="20"/>
          <w:lang w:val="es-ES"/>
        </w:rPr>
        <w:t>torquimetro</w:t>
      </w:r>
      <w:proofErr w:type="spellEnd"/>
      <w:r w:rsidRPr="00AC3426">
        <w:rPr>
          <w:sz w:val="20"/>
          <w:szCs w:val="20"/>
          <w:lang w:val="es-ES"/>
        </w:rPr>
        <w:t xml:space="preserve"> donde vayan a montarse las válvulas:</w:t>
      </w:r>
    </w:p>
    <w:p w:rsidR="00214630" w:rsidRPr="00AC3426" w:rsidRDefault="00214630" w:rsidP="00214630">
      <w:pPr>
        <w:pStyle w:val="Prrafodelista"/>
        <w:ind w:left="792"/>
        <w:jc w:val="both"/>
        <w:rPr>
          <w:sz w:val="20"/>
          <w:szCs w:val="20"/>
          <w:lang w:val="es-ES"/>
        </w:rPr>
      </w:pPr>
    </w:p>
    <w:p w:rsidR="00214630" w:rsidRPr="00AC3426" w:rsidRDefault="00214630" w:rsidP="00214630">
      <w:pPr>
        <w:pStyle w:val="Prrafodelista"/>
        <w:numPr>
          <w:ilvl w:val="0"/>
          <w:numId w:val="49"/>
        </w:numPr>
        <w:jc w:val="both"/>
        <w:rPr>
          <w:sz w:val="20"/>
          <w:szCs w:val="20"/>
          <w:lang w:val="es-ES"/>
        </w:rPr>
      </w:pPr>
      <w:r w:rsidRPr="00B27521">
        <w:rPr>
          <w:b/>
          <w:sz w:val="20"/>
          <w:szCs w:val="20"/>
          <w:lang w:val="es-ES"/>
        </w:rPr>
        <w:t>Lubricación.-</w:t>
      </w:r>
      <w:r w:rsidRPr="00AC3426">
        <w:rPr>
          <w:sz w:val="20"/>
          <w:szCs w:val="20"/>
          <w:lang w:val="es-ES"/>
        </w:rPr>
        <w:t xml:space="preserve"> Una inadecuada lubricación tendrá efecto en la eficiencia del Ajuste </w:t>
      </w:r>
      <w:proofErr w:type="spellStart"/>
      <w:r w:rsidRPr="00AC3426">
        <w:rPr>
          <w:sz w:val="20"/>
          <w:szCs w:val="20"/>
          <w:lang w:val="es-ES"/>
        </w:rPr>
        <w:t>Torquimétrico</w:t>
      </w:r>
      <w:proofErr w:type="spellEnd"/>
      <w:r w:rsidRPr="00AC3426">
        <w:rPr>
          <w:sz w:val="20"/>
          <w:szCs w:val="20"/>
          <w:lang w:val="es-ES"/>
        </w:rPr>
        <w:t xml:space="preserve"> (Un espárrago no lubricado tiene una pérdida de eficiencia en el ajuste del 50%, frente a uno correctamente lubricado).</w:t>
      </w:r>
    </w:p>
    <w:p w:rsidR="00214630" w:rsidRPr="00AC3426" w:rsidRDefault="00214630" w:rsidP="00214630">
      <w:pPr>
        <w:pStyle w:val="Prrafodelista"/>
        <w:numPr>
          <w:ilvl w:val="0"/>
          <w:numId w:val="49"/>
        </w:numPr>
        <w:jc w:val="both"/>
        <w:rPr>
          <w:sz w:val="20"/>
          <w:szCs w:val="20"/>
          <w:lang w:val="es-ES"/>
        </w:rPr>
      </w:pPr>
      <w:r w:rsidRPr="00B27521">
        <w:rPr>
          <w:b/>
          <w:sz w:val="20"/>
          <w:szCs w:val="20"/>
          <w:lang w:val="es-ES"/>
        </w:rPr>
        <w:t>Ajuste.-</w:t>
      </w:r>
      <w:r w:rsidRPr="00AC3426">
        <w:rPr>
          <w:sz w:val="20"/>
          <w:szCs w:val="20"/>
          <w:lang w:val="es-ES"/>
        </w:rPr>
        <w:t>El proceso de ajuste de las bridas deberá desarrollarse en dos etapas:</w:t>
      </w:r>
    </w:p>
    <w:p w:rsidR="00214630" w:rsidRPr="00AC3426" w:rsidRDefault="00214630" w:rsidP="00214630">
      <w:pPr>
        <w:pStyle w:val="Prrafodelista"/>
        <w:numPr>
          <w:ilvl w:val="1"/>
          <w:numId w:val="49"/>
        </w:numPr>
        <w:jc w:val="both"/>
        <w:rPr>
          <w:sz w:val="20"/>
          <w:szCs w:val="20"/>
          <w:lang w:val="es-ES"/>
        </w:rPr>
      </w:pPr>
      <w:r w:rsidRPr="00AC3426">
        <w:rPr>
          <w:sz w:val="20"/>
          <w:szCs w:val="20"/>
          <w:lang w:val="es-ES"/>
        </w:rPr>
        <w:t>La primera, con torque inicial para la correcta colocación de las empaquetaduras.</w:t>
      </w:r>
    </w:p>
    <w:p w:rsidR="00214630" w:rsidRPr="00AC3426" w:rsidRDefault="00214630" w:rsidP="00214630">
      <w:pPr>
        <w:pStyle w:val="Prrafodelista"/>
        <w:numPr>
          <w:ilvl w:val="1"/>
          <w:numId w:val="49"/>
        </w:numPr>
        <w:jc w:val="both"/>
        <w:rPr>
          <w:sz w:val="20"/>
          <w:szCs w:val="20"/>
          <w:lang w:val="es-ES"/>
        </w:rPr>
      </w:pPr>
      <w:r w:rsidRPr="00AC3426">
        <w:rPr>
          <w:sz w:val="20"/>
          <w:szCs w:val="20"/>
          <w:lang w:val="es-ES"/>
        </w:rPr>
        <w:t>La segunda, para el torque final, con ajuste a las condiciones de operación de las bridas.</w:t>
      </w:r>
    </w:p>
    <w:p w:rsidR="00214630" w:rsidRPr="00AC3426" w:rsidRDefault="00214630" w:rsidP="00214630">
      <w:pPr>
        <w:pStyle w:val="Prrafodelista"/>
        <w:numPr>
          <w:ilvl w:val="0"/>
          <w:numId w:val="49"/>
        </w:numPr>
        <w:jc w:val="both"/>
        <w:rPr>
          <w:sz w:val="20"/>
          <w:szCs w:val="20"/>
          <w:lang w:val="es-ES"/>
        </w:rPr>
      </w:pPr>
      <w:r w:rsidRPr="00BC3FED">
        <w:rPr>
          <w:b/>
          <w:sz w:val="20"/>
          <w:szCs w:val="20"/>
          <w:lang w:val="es-ES"/>
        </w:rPr>
        <w:t>Instalación de Empaquetaduras y Espárragos.-</w:t>
      </w:r>
      <w:r w:rsidRPr="00AC3426">
        <w:rPr>
          <w:sz w:val="20"/>
          <w:szCs w:val="20"/>
          <w:lang w:val="es-ES"/>
        </w:rPr>
        <w:t xml:space="preserve"> Se deberá verificar la limpieza de las Caras de las Bridas y también que el paralelismo entre las mismas, sea el adecuado.</w:t>
      </w:r>
    </w:p>
    <w:p w:rsidR="00214630" w:rsidRPr="00AC3426" w:rsidRDefault="00214630" w:rsidP="00214630">
      <w:pPr>
        <w:pStyle w:val="Prrafodelista"/>
        <w:ind w:left="1512"/>
        <w:jc w:val="both"/>
        <w:rPr>
          <w:sz w:val="20"/>
          <w:szCs w:val="20"/>
          <w:lang w:val="es-ES"/>
        </w:rPr>
      </w:pPr>
      <w:r w:rsidRPr="00AC3426">
        <w:rPr>
          <w:sz w:val="20"/>
          <w:szCs w:val="20"/>
          <w:lang w:val="es-ES"/>
        </w:rPr>
        <w:t>Instalar las Empaquetaduras, asentando las superficies de las bridas y alineándolas dentro la Tolerancia.</w:t>
      </w:r>
    </w:p>
    <w:p w:rsidR="00214630" w:rsidRPr="00AC3426" w:rsidRDefault="00214630" w:rsidP="00214630">
      <w:pPr>
        <w:pStyle w:val="Prrafodelista"/>
        <w:ind w:left="1512"/>
        <w:jc w:val="both"/>
        <w:rPr>
          <w:sz w:val="20"/>
          <w:szCs w:val="20"/>
          <w:lang w:val="es-ES"/>
        </w:rPr>
      </w:pPr>
      <w:r w:rsidRPr="00AC3426">
        <w:rPr>
          <w:sz w:val="20"/>
          <w:szCs w:val="20"/>
          <w:lang w:val="es-ES"/>
        </w:rPr>
        <w:t>No se permitirá el uso de fuerza excesiva, para lograr el alineamiento de las Bridas.</w:t>
      </w:r>
    </w:p>
    <w:p w:rsidR="00214630" w:rsidRPr="00AC3426" w:rsidRDefault="00214630" w:rsidP="00214630">
      <w:pPr>
        <w:pStyle w:val="Prrafodelista"/>
        <w:ind w:left="1512"/>
        <w:jc w:val="both"/>
        <w:rPr>
          <w:sz w:val="20"/>
          <w:szCs w:val="20"/>
          <w:lang w:val="es-ES"/>
        </w:rPr>
      </w:pPr>
      <w:r w:rsidRPr="00AC3426">
        <w:rPr>
          <w:sz w:val="20"/>
          <w:szCs w:val="20"/>
          <w:lang w:val="es-ES"/>
        </w:rPr>
        <w:t>Los Espárragos, antes de ser lubricados e instalados, deberán estar libres de suciedad o impurezas.</w:t>
      </w:r>
    </w:p>
    <w:p w:rsidR="00214630" w:rsidRPr="00AC3426" w:rsidRDefault="00214630" w:rsidP="00214630">
      <w:pPr>
        <w:pStyle w:val="Prrafodelista"/>
        <w:ind w:left="1512"/>
        <w:jc w:val="both"/>
        <w:rPr>
          <w:sz w:val="20"/>
          <w:szCs w:val="20"/>
          <w:lang w:val="es-ES"/>
        </w:rPr>
      </w:pPr>
      <w:r w:rsidRPr="00AC3426">
        <w:rPr>
          <w:sz w:val="20"/>
          <w:szCs w:val="20"/>
          <w:lang w:val="es-ES"/>
        </w:rPr>
        <w:t>Luego de colocados los Espárragos en las Bridas, se introducirán las Tuercas a mano, en ambos extremos, dejando equidistantes la cantidad de hilos de rosca sobrantes a cada extremo.</w:t>
      </w:r>
    </w:p>
    <w:p w:rsidR="00214630" w:rsidRPr="00AC3426" w:rsidRDefault="00214630" w:rsidP="00214630">
      <w:pPr>
        <w:pStyle w:val="Prrafodelista"/>
        <w:numPr>
          <w:ilvl w:val="0"/>
          <w:numId w:val="49"/>
        </w:numPr>
        <w:jc w:val="both"/>
        <w:rPr>
          <w:sz w:val="20"/>
          <w:szCs w:val="20"/>
          <w:lang w:val="es-ES"/>
        </w:rPr>
      </w:pPr>
      <w:r w:rsidRPr="00BC3FED">
        <w:rPr>
          <w:b/>
          <w:sz w:val="20"/>
          <w:szCs w:val="20"/>
          <w:lang w:val="es-ES"/>
        </w:rPr>
        <w:t>Ajuste inicial de los Espárragos para asentar las Empaquetaduras</w:t>
      </w:r>
      <w:r w:rsidRPr="00AC3426">
        <w:rPr>
          <w:sz w:val="20"/>
          <w:szCs w:val="20"/>
          <w:lang w:val="es-ES"/>
        </w:rPr>
        <w:t>.- Para determinar el Torque inicial requerido, a efectos de asentar la empaquetadura, se aplicará el valor correspondiente indicado en la Tabla 1, de acuerdo al tamaño de la Brida.</w:t>
      </w:r>
    </w:p>
    <w:p w:rsidR="00214630" w:rsidRPr="00AC3426" w:rsidRDefault="00214630" w:rsidP="00214630">
      <w:pPr>
        <w:pStyle w:val="Prrafodelista"/>
        <w:numPr>
          <w:ilvl w:val="0"/>
          <w:numId w:val="49"/>
        </w:numPr>
        <w:jc w:val="both"/>
        <w:rPr>
          <w:sz w:val="20"/>
          <w:szCs w:val="20"/>
          <w:lang w:val="es-ES"/>
        </w:rPr>
      </w:pPr>
      <w:r w:rsidRPr="00BC3FED">
        <w:rPr>
          <w:b/>
          <w:sz w:val="20"/>
          <w:szCs w:val="20"/>
          <w:lang w:val="es-ES"/>
        </w:rPr>
        <w:t>Ajuste Final de los Espárragos para Condiciones de Operación</w:t>
      </w:r>
      <w:r w:rsidRPr="00AC3426">
        <w:rPr>
          <w:sz w:val="20"/>
          <w:szCs w:val="20"/>
          <w:lang w:val="es-ES"/>
        </w:rPr>
        <w:t>.- Determinar el Torque final apropiado al tamaño de la Brida, de acuerdo con las condiciones de operación.</w:t>
      </w:r>
    </w:p>
    <w:p w:rsidR="00214630" w:rsidRPr="00AC3426" w:rsidRDefault="00214630" w:rsidP="00214630">
      <w:pPr>
        <w:pStyle w:val="Prrafodelista"/>
        <w:ind w:left="1512"/>
        <w:jc w:val="both"/>
        <w:rPr>
          <w:sz w:val="20"/>
          <w:szCs w:val="20"/>
          <w:lang w:val="es-ES"/>
        </w:rPr>
      </w:pPr>
      <w:r w:rsidRPr="00AC3426">
        <w:rPr>
          <w:sz w:val="20"/>
          <w:szCs w:val="20"/>
          <w:lang w:val="es-ES"/>
        </w:rPr>
        <w:t>Ajustar las Tuercas en incrementos iguales, a aproximadamente 1/3 del Torque final y de acuerdo a la secuencia establecida, hasta llegar al valor del Torque Final.</w:t>
      </w:r>
    </w:p>
    <w:p w:rsidR="00214630" w:rsidRPr="00AC3426" w:rsidRDefault="00214630" w:rsidP="00214630">
      <w:pPr>
        <w:pStyle w:val="Prrafodelista"/>
        <w:numPr>
          <w:ilvl w:val="0"/>
          <w:numId w:val="49"/>
        </w:numPr>
        <w:jc w:val="both"/>
        <w:rPr>
          <w:sz w:val="20"/>
          <w:szCs w:val="20"/>
          <w:lang w:val="es-ES"/>
        </w:rPr>
      </w:pPr>
      <w:r w:rsidRPr="00BC3FED">
        <w:rPr>
          <w:b/>
          <w:sz w:val="20"/>
          <w:szCs w:val="20"/>
          <w:lang w:val="es-ES"/>
        </w:rPr>
        <w:t>Ajuste de Espárragos en Operación</w:t>
      </w:r>
      <w:r w:rsidRPr="00AC3426">
        <w:rPr>
          <w:sz w:val="20"/>
          <w:szCs w:val="20"/>
          <w:lang w:val="es-ES"/>
        </w:rPr>
        <w:t>.- Cuando el Gasoducto sea llenado, se realizarán recorridos de inspección superficial con detección de mezcla explosiva en la bridas de las instalaciones de superficie.</w:t>
      </w:r>
    </w:p>
    <w:p w:rsidR="00214630" w:rsidRDefault="00214630" w:rsidP="00214630">
      <w:pPr>
        <w:pStyle w:val="Prrafodelista"/>
        <w:ind w:left="792"/>
        <w:jc w:val="both"/>
        <w:rPr>
          <w:sz w:val="20"/>
          <w:szCs w:val="20"/>
          <w:lang w:val="es-ES"/>
        </w:rPr>
      </w:pPr>
    </w:p>
    <w:p w:rsidR="00214630" w:rsidRPr="00AC3426" w:rsidRDefault="00214630" w:rsidP="00214630">
      <w:pPr>
        <w:pStyle w:val="Prrafodelista"/>
        <w:ind w:left="792"/>
        <w:jc w:val="both"/>
        <w:rPr>
          <w:sz w:val="20"/>
          <w:szCs w:val="20"/>
          <w:lang w:val="es-ES"/>
        </w:rPr>
      </w:pPr>
      <w:r w:rsidRPr="00AC3426">
        <w:rPr>
          <w:sz w:val="20"/>
          <w:szCs w:val="20"/>
          <w:lang w:val="es-ES"/>
        </w:rPr>
        <w:t xml:space="preserve">Si se comprobara pérdida de gas por las uniones bridadas, se procederá entonces al reajuste de éstas por medio de llaves de golpe </w:t>
      </w:r>
      <w:proofErr w:type="spellStart"/>
      <w:r w:rsidRPr="00AC3426">
        <w:rPr>
          <w:sz w:val="20"/>
          <w:szCs w:val="20"/>
          <w:lang w:val="es-ES"/>
        </w:rPr>
        <w:t>antichispa</w:t>
      </w:r>
      <w:proofErr w:type="spellEnd"/>
      <w:r w:rsidRPr="00AC3426">
        <w:rPr>
          <w:sz w:val="20"/>
          <w:szCs w:val="20"/>
          <w:lang w:val="es-ES"/>
        </w:rPr>
        <w:t>, para lo cual se seguirá la misma secuencia de ajuste del Gráfico 2.</w:t>
      </w:r>
    </w:p>
    <w:p w:rsidR="00214630" w:rsidRPr="00AC3426" w:rsidRDefault="00214630" w:rsidP="00214630">
      <w:pPr>
        <w:pStyle w:val="Prrafodelista"/>
        <w:ind w:left="792"/>
        <w:jc w:val="both"/>
        <w:rPr>
          <w:b/>
          <w:sz w:val="20"/>
          <w:szCs w:val="20"/>
          <w:lang w:val="es-ES"/>
        </w:rPr>
      </w:pPr>
      <w:r w:rsidRPr="00AC3426">
        <w:rPr>
          <w:b/>
          <w:sz w:val="20"/>
          <w:szCs w:val="20"/>
          <w:lang w:val="es-ES"/>
        </w:rPr>
        <w:t>Inspección</w:t>
      </w:r>
    </w:p>
    <w:p w:rsidR="00214630" w:rsidRPr="00AC3426" w:rsidRDefault="00214630" w:rsidP="00214630">
      <w:pPr>
        <w:pStyle w:val="Prrafodelista"/>
        <w:ind w:left="792"/>
        <w:jc w:val="both"/>
        <w:rPr>
          <w:sz w:val="20"/>
          <w:szCs w:val="20"/>
          <w:lang w:val="es-ES"/>
        </w:rPr>
      </w:pPr>
      <w:r w:rsidRPr="00AC3426">
        <w:rPr>
          <w:sz w:val="20"/>
          <w:szCs w:val="20"/>
          <w:lang w:val="es-ES"/>
        </w:rPr>
        <w:t>Los siguientes ítems deberán ser inspeccionados en el par de Bridas antes de su instalación:</w:t>
      </w:r>
    </w:p>
    <w:p w:rsidR="00214630" w:rsidRPr="00AC3426" w:rsidRDefault="00214630" w:rsidP="00214630">
      <w:pPr>
        <w:pStyle w:val="Prrafodelista"/>
        <w:ind w:left="792"/>
        <w:jc w:val="both"/>
        <w:rPr>
          <w:sz w:val="20"/>
          <w:szCs w:val="20"/>
          <w:lang w:val="es-ES"/>
        </w:rPr>
      </w:pPr>
    </w:p>
    <w:p w:rsidR="00214630" w:rsidRPr="00BC3FED" w:rsidRDefault="00214630" w:rsidP="00214630">
      <w:pPr>
        <w:pStyle w:val="Prrafodelista"/>
        <w:numPr>
          <w:ilvl w:val="0"/>
          <w:numId w:val="50"/>
        </w:numPr>
        <w:jc w:val="both"/>
        <w:rPr>
          <w:sz w:val="20"/>
          <w:szCs w:val="20"/>
          <w:lang w:val="es-ES"/>
        </w:rPr>
      </w:pPr>
      <w:r w:rsidRPr="00BC3FED">
        <w:rPr>
          <w:sz w:val="20"/>
          <w:szCs w:val="20"/>
          <w:lang w:val="es-ES"/>
        </w:rPr>
        <w:t>Las caras de las bridas y los alojamientos de las empaquetaduras deberán estar libres de polvo, suciedad, grasa, sales y materiales extraños.</w:t>
      </w:r>
    </w:p>
    <w:p w:rsidR="00214630" w:rsidRPr="00BC3FED" w:rsidRDefault="00214630" w:rsidP="00214630">
      <w:pPr>
        <w:pStyle w:val="Prrafodelista"/>
        <w:numPr>
          <w:ilvl w:val="0"/>
          <w:numId w:val="50"/>
        </w:numPr>
        <w:jc w:val="both"/>
        <w:rPr>
          <w:sz w:val="20"/>
          <w:szCs w:val="20"/>
          <w:lang w:val="es-ES"/>
        </w:rPr>
      </w:pPr>
      <w:r w:rsidRPr="00BC3FED">
        <w:rPr>
          <w:sz w:val="20"/>
          <w:szCs w:val="20"/>
          <w:lang w:val="es-ES"/>
        </w:rPr>
        <w:lastRenderedPageBreak/>
        <w:t>Las caras de la bridas no deberán tener deformaciones, canales, y/o ralladuras.</w:t>
      </w:r>
    </w:p>
    <w:p w:rsidR="00214630" w:rsidRPr="00BC3FED" w:rsidRDefault="00214630" w:rsidP="00214630">
      <w:pPr>
        <w:pStyle w:val="Prrafodelista"/>
        <w:numPr>
          <w:ilvl w:val="0"/>
          <w:numId w:val="50"/>
        </w:numPr>
        <w:jc w:val="both"/>
        <w:rPr>
          <w:sz w:val="20"/>
          <w:szCs w:val="20"/>
          <w:lang w:val="es-ES"/>
        </w:rPr>
      </w:pPr>
      <w:r w:rsidRPr="00BC3FED">
        <w:rPr>
          <w:sz w:val="20"/>
          <w:szCs w:val="20"/>
          <w:lang w:val="es-ES"/>
        </w:rPr>
        <w:t>Los hilos de los Espárragos deberán estar libres de deformaciones visibles.</w:t>
      </w:r>
    </w:p>
    <w:p w:rsidR="00214630" w:rsidRPr="00BC3FED" w:rsidRDefault="00214630" w:rsidP="00214630">
      <w:pPr>
        <w:pStyle w:val="Prrafodelista"/>
        <w:numPr>
          <w:ilvl w:val="0"/>
          <w:numId w:val="50"/>
        </w:numPr>
        <w:jc w:val="both"/>
        <w:rPr>
          <w:sz w:val="20"/>
          <w:szCs w:val="20"/>
          <w:lang w:val="es-ES"/>
        </w:rPr>
      </w:pPr>
      <w:r w:rsidRPr="00BC3FED">
        <w:rPr>
          <w:sz w:val="20"/>
          <w:szCs w:val="20"/>
          <w:lang w:val="es-ES"/>
        </w:rPr>
        <w:t>Los lados planos de las Tuercas, no deberán ser redondeados por efectos de golpes y/o exceso de tensión al ajustarlas.</w:t>
      </w:r>
    </w:p>
    <w:p w:rsidR="00214630" w:rsidRPr="00BC3FED" w:rsidRDefault="00214630" w:rsidP="00214630">
      <w:pPr>
        <w:pStyle w:val="Prrafodelista"/>
        <w:numPr>
          <w:ilvl w:val="0"/>
          <w:numId w:val="50"/>
        </w:numPr>
        <w:jc w:val="both"/>
        <w:rPr>
          <w:sz w:val="20"/>
          <w:szCs w:val="20"/>
          <w:lang w:val="es-ES"/>
        </w:rPr>
      </w:pPr>
      <w:r w:rsidRPr="00BC3FED">
        <w:rPr>
          <w:sz w:val="20"/>
          <w:szCs w:val="20"/>
          <w:lang w:val="es-ES"/>
        </w:rPr>
        <w:t>Si se presentan los efectos señalados, se deberán reemplazar los elementos deteriorados.</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ind w:left="792"/>
        <w:jc w:val="both"/>
        <w:rPr>
          <w:b/>
          <w:sz w:val="20"/>
          <w:szCs w:val="20"/>
          <w:lang w:val="es-ES"/>
        </w:rPr>
      </w:pPr>
      <w:r w:rsidRPr="00BC3FED">
        <w:rPr>
          <w:b/>
          <w:sz w:val="20"/>
          <w:szCs w:val="20"/>
          <w:lang w:val="es-ES"/>
        </w:rPr>
        <w:t>Calidad, Salud, Seguridad y Medio Ambiente.</w:t>
      </w:r>
    </w:p>
    <w:p w:rsidR="00214630" w:rsidRPr="00BC3FED" w:rsidRDefault="00214630" w:rsidP="00214630">
      <w:pPr>
        <w:pStyle w:val="Prrafodelista"/>
        <w:ind w:left="792"/>
        <w:jc w:val="both"/>
        <w:rPr>
          <w:sz w:val="20"/>
          <w:szCs w:val="20"/>
          <w:lang w:val="es-ES"/>
        </w:rPr>
      </w:pPr>
      <w:r w:rsidRPr="00BC3FED">
        <w:rPr>
          <w:sz w:val="20"/>
          <w:szCs w:val="20"/>
          <w:lang w:val="es-E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ind w:left="792"/>
        <w:jc w:val="both"/>
        <w:rPr>
          <w:sz w:val="20"/>
          <w:szCs w:val="20"/>
          <w:lang w:val="es-ES"/>
        </w:rPr>
      </w:pPr>
      <w:r w:rsidRPr="00BC3FED">
        <w:rPr>
          <w:sz w:val="20"/>
          <w:szCs w:val="20"/>
          <w:lang w:val="es-ES"/>
        </w:rPr>
        <w:t xml:space="preserve">Todo el personal involucrado en la actividad debe utilizar el EPP apropiado como ser: ropa de trabajo, casco, guantes, botas de seguridad, gafas, etc. </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ind w:left="792"/>
        <w:jc w:val="both"/>
        <w:rPr>
          <w:sz w:val="20"/>
          <w:szCs w:val="20"/>
          <w:lang w:val="es-ES"/>
        </w:rPr>
      </w:pPr>
      <w:r w:rsidRPr="00BC3FED">
        <w:rPr>
          <w:sz w:val="20"/>
          <w:szCs w:val="20"/>
          <w:lang w:val="es-ES"/>
        </w:rPr>
        <w:t>Se debe limitar los trabajos cuando las condiciones climáticas sean adversas (lluvias, vientos fuertes, polvareda, etc.)</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numPr>
          <w:ilvl w:val="1"/>
          <w:numId w:val="1"/>
        </w:numPr>
        <w:jc w:val="both"/>
        <w:rPr>
          <w:sz w:val="20"/>
          <w:szCs w:val="20"/>
        </w:rPr>
      </w:pPr>
      <w:r>
        <w:rPr>
          <w:b/>
          <w:sz w:val="20"/>
          <w:szCs w:val="20"/>
        </w:rPr>
        <w:t>MEDIDAS DE MITIGACIÓN AMBIENTAL</w:t>
      </w:r>
    </w:p>
    <w:p w:rsidR="00214630" w:rsidRPr="00BC3FED" w:rsidRDefault="00214630" w:rsidP="00214630">
      <w:pPr>
        <w:pStyle w:val="Prrafodelista"/>
        <w:ind w:left="792"/>
        <w:jc w:val="both"/>
        <w:rPr>
          <w:sz w:val="20"/>
          <w:szCs w:val="20"/>
          <w:lang w:val="es-ES"/>
        </w:rPr>
      </w:pPr>
      <w:r w:rsidRPr="00BC3FED">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ind w:left="792"/>
        <w:jc w:val="both"/>
        <w:rPr>
          <w:sz w:val="20"/>
          <w:szCs w:val="20"/>
          <w:lang w:val="es-ES"/>
        </w:rPr>
      </w:pPr>
      <w:r w:rsidRPr="00BC3FED">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ind w:left="792"/>
        <w:jc w:val="both"/>
        <w:rPr>
          <w:sz w:val="20"/>
          <w:szCs w:val="20"/>
          <w:lang w:val="es-ES"/>
        </w:rPr>
      </w:pPr>
      <w:r w:rsidRPr="00BC3FED">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ind w:left="792"/>
        <w:jc w:val="both"/>
        <w:rPr>
          <w:sz w:val="20"/>
          <w:szCs w:val="20"/>
          <w:lang w:val="es-ES"/>
        </w:rPr>
      </w:pPr>
      <w:r w:rsidRPr="00BC3FED">
        <w:rPr>
          <w:sz w:val="20"/>
          <w:szCs w:val="20"/>
          <w:lang w:val="es-ES"/>
        </w:rPr>
        <w:t>El Contratista mantendrá un registro y hará informes acerca de la salud, la seguridad y el bienestar de las personas, así como de los daños a la propiedad, según lo solicite razonablemente el Ingeniero.</w:t>
      </w:r>
    </w:p>
    <w:p w:rsidR="00214630" w:rsidRPr="00BC3FED" w:rsidRDefault="00214630" w:rsidP="00214630">
      <w:pPr>
        <w:pStyle w:val="Prrafodelista"/>
        <w:ind w:left="792"/>
        <w:jc w:val="both"/>
        <w:rPr>
          <w:sz w:val="20"/>
          <w:szCs w:val="20"/>
          <w:lang w:val="es-ES"/>
        </w:rPr>
      </w:pPr>
    </w:p>
    <w:p w:rsidR="00214630" w:rsidRPr="00BC3FED" w:rsidRDefault="00214630" w:rsidP="00214630">
      <w:pPr>
        <w:pStyle w:val="Prrafodelista"/>
        <w:numPr>
          <w:ilvl w:val="1"/>
          <w:numId w:val="1"/>
        </w:numPr>
        <w:jc w:val="both"/>
        <w:rPr>
          <w:sz w:val="20"/>
          <w:szCs w:val="20"/>
        </w:rPr>
      </w:pPr>
      <w:r>
        <w:rPr>
          <w:b/>
          <w:sz w:val="20"/>
          <w:szCs w:val="20"/>
        </w:rPr>
        <w:t>MEDICIÓN Y FORMA DE PAGO</w:t>
      </w:r>
    </w:p>
    <w:p w:rsidR="00214630" w:rsidRPr="00BC3FED" w:rsidRDefault="00214630" w:rsidP="00214630">
      <w:pPr>
        <w:pStyle w:val="Prrafodelista"/>
        <w:ind w:left="792"/>
        <w:jc w:val="both"/>
        <w:rPr>
          <w:sz w:val="20"/>
          <w:szCs w:val="20"/>
          <w:lang w:val="es-ES"/>
        </w:rPr>
      </w:pPr>
      <w:r w:rsidRPr="00BC3FED">
        <w:rPr>
          <w:sz w:val="20"/>
          <w:szCs w:val="20"/>
          <w:lang w:val="es-ES"/>
        </w:rPr>
        <w:t>El ítem será medido en piezas, considerándose toda la tubería, válvula y accesorios dentro de la cámara.</w:t>
      </w:r>
    </w:p>
    <w:p w:rsidR="00214630" w:rsidRPr="00BC3FED" w:rsidRDefault="00214630" w:rsidP="00214630">
      <w:pPr>
        <w:pStyle w:val="Prrafodelista"/>
        <w:ind w:left="792"/>
        <w:jc w:val="both"/>
        <w:rPr>
          <w:sz w:val="20"/>
          <w:szCs w:val="20"/>
          <w:lang w:val="es-ES"/>
        </w:rPr>
      </w:pPr>
      <w:r w:rsidRPr="00BC3FED">
        <w:rPr>
          <w:sz w:val="20"/>
          <w:szCs w:val="20"/>
          <w:lang w:val="es-ES"/>
        </w:rPr>
        <w:t>Este ítem ejecutado en un todo de acuerdo a las presentes especificaciones, medido según lo señalado y aprobado por el Supervisor de Obra, será cancelado al precio unitario de la propuesta aceptada.</w:t>
      </w:r>
    </w:p>
    <w:p w:rsidR="00214630" w:rsidRPr="00BC3FED" w:rsidRDefault="00214630" w:rsidP="00214630">
      <w:pPr>
        <w:pStyle w:val="Prrafodelista"/>
        <w:ind w:left="792"/>
        <w:jc w:val="both"/>
        <w:rPr>
          <w:sz w:val="20"/>
          <w:szCs w:val="20"/>
          <w:lang w:val="es-ES"/>
        </w:rPr>
      </w:pPr>
      <w:r w:rsidRPr="00BC3FED">
        <w:rPr>
          <w:sz w:val="20"/>
          <w:szCs w:val="20"/>
          <w:lang w:val="es-ES"/>
        </w:rPr>
        <w:t>Lo pagado será en compensación total por Materiales, Mano de Obra, equipo, maquinaria y herramientas y otros gastos que sean necesarios para la adecuada y correcta ejecución de los trabajos.</w:t>
      </w:r>
    </w:p>
    <w:p w:rsidR="00214630" w:rsidRPr="00BC3FED" w:rsidRDefault="00214630" w:rsidP="00214630">
      <w:pPr>
        <w:pStyle w:val="Prrafodelista"/>
        <w:ind w:left="792"/>
        <w:jc w:val="both"/>
        <w:rPr>
          <w:sz w:val="20"/>
          <w:szCs w:val="20"/>
          <w:lang w:val="es-ES"/>
        </w:rPr>
      </w:pPr>
      <w:r w:rsidRPr="00BC3FED">
        <w:rPr>
          <w:sz w:val="20"/>
          <w:szCs w:val="20"/>
          <w:lang w:val="es-ES"/>
        </w:rPr>
        <w:t xml:space="preserve">Otros gastos adicionales necesarios para la realización de esta actividad, corre por cuenta del contratista. </w:t>
      </w:r>
    </w:p>
    <w:p w:rsidR="00214630" w:rsidRPr="00BC3FED" w:rsidRDefault="00214630" w:rsidP="00214630">
      <w:pPr>
        <w:pStyle w:val="Prrafodelista"/>
        <w:ind w:left="792"/>
        <w:jc w:val="both"/>
        <w:rPr>
          <w:sz w:val="20"/>
          <w:szCs w:val="20"/>
          <w:lang w:val="es-ES"/>
        </w:rPr>
      </w:pPr>
      <w:r w:rsidRPr="00BC3FED">
        <w:rPr>
          <w:sz w:val="20"/>
          <w:szCs w:val="20"/>
          <w:lang w:val="es-ES"/>
        </w:rPr>
        <w:t xml:space="preserve">Para realizar el pago de este ítem se debe presentar el respaldo de la actividad en base de los cómputos métricos donde se constate los trabajos realizados concernientes a este ítem. </w:t>
      </w:r>
    </w:p>
    <w:p w:rsidR="00214630" w:rsidRPr="00BC3FED" w:rsidRDefault="00214630" w:rsidP="00214630">
      <w:pPr>
        <w:pStyle w:val="Prrafodelista"/>
        <w:ind w:left="792"/>
        <w:jc w:val="both"/>
        <w:rPr>
          <w:sz w:val="20"/>
          <w:szCs w:val="20"/>
          <w:lang w:val="es-ES"/>
        </w:rPr>
      </w:pPr>
    </w:p>
    <w:p w:rsidR="00214630" w:rsidRDefault="00214630" w:rsidP="00214630">
      <w:pPr>
        <w:pStyle w:val="Prrafodelista"/>
        <w:numPr>
          <w:ilvl w:val="0"/>
          <w:numId w:val="1"/>
        </w:numPr>
        <w:jc w:val="both"/>
        <w:rPr>
          <w:b/>
          <w:sz w:val="20"/>
          <w:szCs w:val="20"/>
        </w:rPr>
      </w:pPr>
      <w:r w:rsidRPr="00723254">
        <w:rPr>
          <w:b/>
          <w:sz w:val="20"/>
          <w:szCs w:val="20"/>
        </w:rPr>
        <w:t>PROTECCION DE VALVULAS Y ACCESORIOS DE ANC DN 3" EN CAMARAS</w:t>
      </w:r>
    </w:p>
    <w:p w:rsidR="00214630" w:rsidRPr="00BC3FED" w:rsidRDefault="00214630" w:rsidP="00214630">
      <w:pPr>
        <w:pStyle w:val="Prrafodelista"/>
        <w:numPr>
          <w:ilvl w:val="1"/>
          <w:numId w:val="1"/>
        </w:numPr>
        <w:jc w:val="both"/>
        <w:rPr>
          <w:sz w:val="20"/>
          <w:szCs w:val="20"/>
        </w:rPr>
      </w:pPr>
      <w:r>
        <w:rPr>
          <w:b/>
          <w:sz w:val="20"/>
          <w:szCs w:val="20"/>
        </w:rPr>
        <w:t>DEFINICIÓN</w:t>
      </w:r>
    </w:p>
    <w:p w:rsidR="00214630" w:rsidRPr="00FA51D0" w:rsidRDefault="00214630" w:rsidP="00214630">
      <w:pPr>
        <w:pStyle w:val="Prrafodelista"/>
        <w:ind w:left="792"/>
        <w:jc w:val="both"/>
        <w:rPr>
          <w:sz w:val="20"/>
          <w:szCs w:val="20"/>
          <w:lang w:val="es-ES"/>
        </w:rPr>
      </w:pPr>
      <w:r w:rsidRPr="00FA51D0">
        <w:rPr>
          <w:sz w:val="20"/>
          <w:szCs w:val="20"/>
          <w:lang w:val="es-ES"/>
        </w:rPr>
        <w:t xml:space="preserve">Este ítem comprende todos los trabajos a ser ejecutados por el contratista, siendo los siguientes de carácter enunciativo y no limitativo: </w:t>
      </w:r>
    </w:p>
    <w:p w:rsidR="00214630" w:rsidRPr="00FA51D0" w:rsidRDefault="00214630" w:rsidP="00214630">
      <w:pPr>
        <w:pStyle w:val="Prrafodelista"/>
        <w:numPr>
          <w:ilvl w:val="0"/>
          <w:numId w:val="51"/>
        </w:numPr>
        <w:jc w:val="both"/>
        <w:rPr>
          <w:sz w:val="20"/>
          <w:szCs w:val="20"/>
          <w:lang w:val="es-ES"/>
        </w:rPr>
      </w:pPr>
      <w:r w:rsidRPr="00FA51D0">
        <w:rPr>
          <w:sz w:val="20"/>
          <w:szCs w:val="20"/>
          <w:lang w:val="es-ES"/>
        </w:rPr>
        <w:t>Limpieza de tuberías, válvulas y accesorios presentes en la cámara.</w:t>
      </w:r>
    </w:p>
    <w:p w:rsidR="00214630" w:rsidRPr="00FA51D0" w:rsidRDefault="00214630" w:rsidP="00214630">
      <w:pPr>
        <w:pStyle w:val="Prrafodelista"/>
        <w:numPr>
          <w:ilvl w:val="0"/>
          <w:numId w:val="51"/>
        </w:numPr>
        <w:jc w:val="both"/>
        <w:rPr>
          <w:sz w:val="20"/>
          <w:szCs w:val="20"/>
          <w:lang w:val="es-ES"/>
        </w:rPr>
      </w:pPr>
      <w:r w:rsidRPr="00FA51D0">
        <w:rPr>
          <w:sz w:val="20"/>
          <w:szCs w:val="20"/>
          <w:lang w:val="es-ES"/>
        </w:rPr>
        <w:t xml:space="preserve">Pintado anticorrosivo y mecánico de tuberías, válvulas y accesorios presentes en cámara. </w:t>
      </w:r>
    </w:p>
    <w:p w:rsidR="00214630" w:rsidRPr="00FA51D0" w:rsidRDefault="00214630" w:rsidP="00214630">
      <w:pPr>
        <w:pStyle w:val="Prrafodelista"/>
        <w:numPr>
          <w:ilvl w:val="0"/>
          <w:numId w:val="51"/>
        </w:numPr>
        <w:jc w:val="both"/>
        <w:rPr>
          <w:sz w:val="20"/>
          <w:szCs w:val="20"/>
          <w:lang w:val="es-ES"/>
        </w:rPr>
      </w:pPr>
      <w:r w:rsidRPr="00FA51D0">
        <w:rPr>
          <w:sz w:val="20"/>
          <w:szCs w:val="20"/>
          <w:lang w:val="es-ES"/>
        </w:rPr>
        <w:t xml:space="preserve">Protección de válvulas y accesorios </w:t>
      </w:r>
    </w:p>
    <w:p w:rsidR="00214630" w:rsidRPr="00FA51D0" w:rsidRDefault="00214630" w:rsidP="00214630">
      <w:pPr>
        <w:pStyle w:val="Prrafodelista"/>
        <w:ind w:left="792"/>
        <w:jc w:val="both"/>
        <w:rPr>
          <w:sz w:val="20"/>
          <w:szCs w:val="20"/>
          <w:lang w:val="es-ES"/>
        </w:rPr>
      </w:pPr>
    </w:p>
    <w:p w:rsidR="00214630" w:rsidRPr="00FA51D0" w:rsidRDefault="00214630" w:rsidP="00214630">
      <w:pPr>
        <w:pStyle w:val="Prrafodelista"/>
        <w:numPr>
          <w:ilvl w:val="1"/>
          <w:numId w:val="1"/>
        </w:numPr>
        <w:jc w:val="both"/>
        <w:rPr>
          <w:sz w:val="20"/>
          <w:szCs w:val="20"/>
        </w:rPr>
      </w:pPr>
      <w:r>
        <w:rPr>
          <w:b/>
          <w:sz w:val="20"/>
          <w:szCs w:val="20"/>
        </w:rPr>
        <w:t>MATERIALES, HERRAMIENTAS Y EQUIPO</w:t>
      </w:r>
    </w:p>
    <w:p w:rsidR="00214630" w:rsidRDefault="00214630" w:rsidP="00214630">
      <w:pPr>
        <w:pStyle w:val="Prrafodelista"/>
        <w:ind w:left="792"/>
        <w:jc w:val="both"/>
        <w:rPr>
          <w:sz w:val="20"/>
          <w:szCs w:val="20"/>
          <w:lang w:val="es-ES"/>
        </w:rPr>
      </w:pPr>
      <w:r w:rsidRPr="004D7CB4">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t>Protector para válvulas</w:t>
            </w:r>
          </w:p>
        </w:tc>
      </w:tr>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t>Pintura Anticorrosiva</w:t>
            </w:r>
          </w:p>
        </w:tc>
      </w:tr>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t>Pintura Mecánica</w:t>
            </w:r>
          </w:p>
        </w:tc>
      </w:tr>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t>Lija para metal</w:t>
            </w:r>
          </w:p>
        </w:tc>
      </w:tr>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t>Instrumentista</w:t>
            </w:r>
          </w:p>
        </w:tc>
      </w:tr>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t>Ayudantes</w:t>
            </w:r>
          </w:p>
        </w:tc>
      </w:tr>
      <w:tr w:rsidR="00214630" w:rsidRPr="00F918A3" w:rsidTr="00D54477">
        <w:trPr>
          <w:trHeight w:val="253"/>
          <w:jc w:val="center"/>
        </w:trPr>
        <w:tc>
          <w:tcPr>
            <w:tcW w:w="4737" w:type="dxa"/>
            <w:shd w:val="clear" w:color="auto" w:fill="auto"/>
            <w:vAlign w:val="center"/>
            <w:hideMark/>
          </w:tcPr>
          <w:p w:rsidR="00214630" w:rsidRPr="00F918A3" w:rsidRDefault="00214630" w:rsidP="00D54477">
            <w:pPr>
              <w:jc w:val="both"/>
              <w:rPr>
                <w:rFonts w:cstheme="minorHAnsi"/>
                <w:color w:val="000000"/>
                <w:sz w:val="20"/>
                <w:szCs w:val="20"/>
              </w:rPr>
            </w:pPr>
            <w:r w:rsidRPr="00F918A3">
              <w:rPr>
                <w:rFonts w:cstheme="minorHAnsi"/>
                <w:color w:val="000000"/>
                <w:sz w:val="20"/>
                <w:szCs w:val="20"/>
              </w:rPr>
              <w:lastRenderedPageBreak/>
              <w:t>Compresor</w:t>
            </w:r>
          </w:p>
        </w:tc>
      </w:tr>
    </w:tbl>
    <w:p w:rsidR="00214630"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El contratista también se debe considerar utilizar todas las herramientas, equipos y materiales menores necesarias para realizar adecuadamente la actividad.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numPr>
          <w:ilvl w:val="1"/>
          <w:numId w:val="1"/>
        </w:numPr>
        <w:jc w:val="both"/>
        <w:rPr>
          <w:sz w:val="20"/>
          <w:szCs w:val="20"/>
        </w:rPr>
      </w:pPr>
      <w:r>
        <w:rPr>
          <w:b/>
          <w:sz w:val="20"/>
          <w:szCs w:val="20"/>
        </w:rPr>
        <w:t>PROCEDIMIENTO PARA LA EJECUCIÓN</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El contratista debe utilizar todos los materiales, equipos, maquinaria y herramientas adecuados y en buen estado para realizar los trabajos, de tal manera se garantice la calidad y seguridad durante la realización de los trabajos. </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Durante el desarrollo de los trabajos, el contratista debe dar cumplimiento al procedimiento específico mismo que debe contar con la aprobación del supervisor de obras.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b/>
          <w:sz w:val="20"/>
          <w:szCs w:val="20"/>
          <w:lang w:val="es-ES"/>
        </w:rPr>
      </w:pPr>
      <w:r w:rsidRPr="004D7CB4">
        <w:rPr>
          <w:b/>
          <w:sz w:val="20"/>
          <w:szCs w:val="20"/>
          <w:lang w:val="es-ES"/>
        </w:rPr>
        <w:t xml:space="preserve">Limpieza de tuberías, válvulas y accesorios </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El contratista debe realizar la limpieza general de la tubería, válvulas y accesorios presentes en la cámara, se entiende por accesorios, a las bridas, espárragos, codos, </w:t>
      </w:r>
      <w:proofErr w:type="spellStart"/>
      <w:r w:rsidRPr="004D7CB4">
        <w:rPr>
          <w:sz w:val="20"/>
          <w:szCs w:val="20"/>
          <w:lang w:val="es-ES"/>
        </w:rPr>
        <w:t>tees</w:t>
      </w:r>
      <w:proofErr w:type="spellEnd"/>
      <w:r w:rsidRPr="004D7CB4">
        <w:rPr>
          <w:sz w:val="20"/>
          <w:szCs w:val="20"/>
          <w:lang w:val="es-ES"/>
        </w:rPr>
        <w:t>, reducciones u otros utilizados para la construcción.</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Las limpiezas deben contar con la aprobación del supervisor de obras.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b/>
          <w:sz w:val="20"/>
          <w:szCs w:val="20"/>
          <w:lang w:val="es-ES"/>
        </w:rPr>
      </w:pPr>
      <w:r w:rsidRPr="004D7CB4">
        <w:rPr>
          <w:b/>
          <w:sz w:val="20"/>
          <w:szCs w:val="20"/>
          <w:lang w:val="es-ES"/>
        </w:rPr>
        <w:t xml:space="preserve">Pintado anticorrosivo y mecánico de tuberías, válvulas y accesorios presentes en la cámara.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Una vez aprobada la limpieza por parte del supervisor, se debe proceder al pintado anticorrosivo y mecánico de las tuberías, válvulas y accesorios presentes en la cámara. </w:t>
      </w:r>
    </w:p>
    <w:p w:rsidR="00214630" w:rsidRPr="004D7CB4" w:rsidRDefault="00214630" w:rsidP="00214630">
      <w:pPr>
        <w:pStyle w:val="Prrafodelista"/>
        <w:ind w:left="792"/>
        <w:jc w:val="both"/>
        <w:rPr>
          <w:sz w:val="20"/>
          <w:szCs w:val="20"/>
          <w:lang w:val="es-ES"/>
        </w:rPr>
      </w:pPr>
      <w:r w:rsidRPr="004D7CB4">
        <w:rPr>
          <w:sz w:val="20"/>
          <w:szCs w:val="20"/>
          <w:lang w:val="es-ES"/>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AMARILLO BRILLANTE RAL 1026 o su equivalente en hexadecimal FFFF00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lastRenderedPageBreak/>
        <w:t xml:space="preserve">En el caso de las válvulas, el pintado de la misma debe ser previamente aprobado por el supervisor, quien deberá instruir si la válvula requiere un repintado y el color para el mismo. </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 </w:t>
      </w:r>
    </w:p>
    <w:p w:rsidR="00214630" w:rsidRPr="004D7CB4" w:rsidRDefault="00214630" w:rsidP="00214630">
      <w:pPr>
        <w:pStyle w:val="Prrafodelista"/>
        <w:ind w:left="792"/>
        <w:jc w:val="both"/>
        <w:rPr>
          <w:b/>
          <w:sz w:val="20"/>
          <w:szCs w:val="20"/>
          <w:lang w:val="es-ES"/>
        </w:rPr>
      </w:pPr>
      <w:r w:rsidRPr="004D7CB4">
        <w:rPr>
          <w:b/>
          <w:sz w:val="20"/>
          <w:szCs w:val="20"/>
          <w:lang w:val="es-ES"/>
        </w:rPr>
        <w:t xml:space="preserve">Protección de válvulas y accesorios </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La protección debe contar con la aprobación del supervisor.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b/>
          <w:sz w:val="20"/>
          <w:szCs w:val="20"/>
          <w:lang w:val="es-ES"/>
        </w:rPr>
      </w:pPr>
      <w:r w:rsidRPr="004D7CB4">
        <w:rPr>
          <w:b/>
          <w:sz w:val="20"/>
          <w:szCs w:val="20"/>
          <w:lang w:val="es-ES"/>
        </w:rPr>
        <w:t>Calidad, Salud, Seguridad y Medio Ambiente.</w:t>
      </w:r>
    </w:p>
    <w:p w:rsidR="00214630" w:rsidRPr="004D7CB4" w:rsidRDefault="00214630" w:rsidP="00214630">
      <w:pPr>
        <w:pStyle w:val="Prrafodelista"/>
        <w:ind w:left="792"/>
        <w:jc w:val="both"/>
        <w:rPr>
          <w:sz w:val="20"/>
          <w:szCs w:val="20"/>
          <w:lang w:val="es-ES"/>
        </w:rPr>
      </w:pPr>
      <w:r w:rsidRPr="004D7CB4">
        <w:rPr>
          <w:sz w:val="20"/>
          <w:szCs w:val="20"/>
          <w:lang w:val="es-E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Todo el personal involucrado en la actividad debe utilizar el EPP apropiado como ser: ropa de trabajo, casco, guantes, botas de seguridad, gafas, etc.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Se debe limitar los trabajos cuando las condiciones climáticas sean adversas (lluvias, vientos fuertes, polvareda, etc.</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numPr>
          <w:ilvl w:val="1"/>
          <w:numId w:val="1"/>
        </w:numPr>
        <w:jc w:val="both"/>
        <w:rPr>
          <w:sz w:val="20"/>
          <w:szCs w:val="20"/>
        </w:rPr>
      </w:pPr>
      <w:r>
        <w:rPr>
          <w:b/>
          <w:sz w:val="20"/>
          <w:szCs w:val="20"/>
        </w:rPr>
        <w:t>MEDIDAS DE MITIGACIÓN AMBIENTAL</w:t>
      </w:r>
    </w:p>
    <w:p w:rsidR="00214630" w:rsidRPr="004D7CB4" w:rsidRDefault="00214630" w:rsidP="00214630">
      <w:pPr>
        <w:pStyle w:val="Prrafodelista"/>
        <w:ind w:left="792"/>
        <w:jc w:val="both"/>
        <w:rPr>
          <w:sz w:val="20"/>
          <w:szCs w:val="20"/>
          <w:lang w:val="es-ES"/>
        </w:rPr>
      </w:pPr>
      <w:r w:rsidRPr="004D7CB4">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14630" w:rsidRPr="004D7CB4" w:rsidRDefault="00214630" w:rsidP="00214630">
      <w:pPr>
        <w:pStyle w:val="Prrafodelista"/>
        <w:ind w:left="792"/>
        <w:jc w:val="both"/>
        <w:rPr>
          <w:sz w:val="20"/>
          <w:szCs w:val="20"/>
          <w:lang w:val="es-ES"/>
        </w:rPr>
      </w:pPr>
    </w:p>
    <w:p w:rsidR="00214630" w:rsidRPr="004D7CB4" w:rsidRDefault="00214630" w:rsidP="00214630">
      <w:pPr>
        <w:pStyle w:val="Prrafodelista"/>
        <w:ind w:left="792"/>
        <w:jc w:val="both"/>
        <w:rPr>
          <w:sz w:val="20"/>
          <w:szCs w:val="20"/>
          <w:lang w:val="es-ES"/>
        </w:rPr>
      </w:pPr>
      <w:r w:rsidRPr="004D7CB4">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4D7CB4">
        <w:rPr>
          <w:sz w:val="20"/>
          <w:szCs w:val="20"/>
          <w:lang w:val="es-ES"/>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14630" w:rsidRPr="004D7CB4" w:rsidRDefault="00214630" w:rsidP="00214630">
      <w:pPr>
        <w:pStyle w:val="Prrafodelista"/>
        <w:ind w:left="792"/>
        <w:jc w:val="both"/>
        <w:rPr>
          <w:sz w:val="20"/>
          <w:szCs w:val="20"/>
          <w:lang w:val="es-ES"/>
        </w:rPr>
      </w:pPr>
    </w:p>
    <w:p w:rsidR="00214630" w:rsidRDefault="00214630" w:rsidP="00214630">
      <w:pPr>
        <w:pStyle w:val="Prrafodelista"/>
        <w:ind w:left="792"/>
        <w:jc w:val="both"/>
        <w:rPr>
          <w:sz w:val="20"/>
          <w:szCs w:val="20"/>
          <w:lang w:val="es-ES"/>
        </w:rPr>
      </w:pPr>
      <w:r w:rsidRPr="004D7CB4">
        <w:rPr>
          <w:sz w:val="20"/>
          <w:szCs w:val="20"/>
          <w:lang w:val="es-ES"/>
        </w:rPr>
        <w:t>El Contratista mantendrá un registro y hará informes acerca de la salud, la seguridad y el bienestar de las personas, así como de los daños a la propiedad, según lo solici</w:t>
      </w:r>
      <w:r>
        <w:rPr>
          <w:sz w:val="20"/>
          <w:szCs w:val="20"/>
          <w:lang w:val="es-ES"/>
        </w:rPr>
        <w:t>te razonablemente el Ingeniero.</w:t>
      </w:r>
    </w:p>
    <w:p w:rsidR="00214630" w:rsidRPr="00DE48A0" w:rsidRDefault="00214630" w:rsidP="00214630">
      <w:pPr>
        <w:pStyle w:val="Prrafodelista"/>
        <w:ind w:left="792"/>
        <w:jc w:val="both"/>
        <w:rPr>
          <w:sz w:val="20"/>
          <w:szCs w:val="20"/>
          <w:lang w:val="es-ES"/>
        </w:rPr>
      </w:pPr>
    </w:p>
    <w:p w:rsidR="00214630" w:rsidRPr="006515D5" w:rsidRDefault="00214630" w:rsidP="00214630">
      <w:pPr>
        <w:pStyle w:val="Prrafodelista"/>
        <w:numPr>
          <w:ilvl w:val="1"/>
          <w:numId w:val="1"/>
        </w:numPr>
        <w:jc w:val="both"/>
        <w:rPr>
          <w:sz w:val="20"/>
          <w:szCs w:val="20"/>
        </w:rPr>
      </w:pPr>
      <w:r>
        <w:rPr>
          <w:b/>
          <w:sz w:val="20"/>
          <w:szCs w:val="20"/>
        </w:rPr>
        <w:t>MEDICIÓN Y FORMA DE PAGO</w:t>
      </w:r>
    </w:p>
    <w:p w:rsidR="00214630" w:rsidRPr="006515D5" w:rsidRDefault="00214630" w:rsidP="00214630">
      <w:pPr>
        <w:pStyle w:val="Prrafodelista"/>
        <w:ind w:left="792"/>
        <w:jc w:val="both"/>
        <w:rPr>
          <w:sz w:val="20"/>
          <w:szCs w:val="20"/>
          <w:lang w:val="es-ES"/>
        </w:rPr>
      </w:pPr>
      <w:r w:rsidRPr="006515D5">
        <w:rPr>
          <w:sz w:val="20"/>
          <w:szCs w:val="20"/>
          <w:lang w:val="es-ES"/>
        </w:rPr>
        <w:t xml:space="preserve">La protección de las válvulas será medida en piezas </w:t>
      </w:r>
    </w:p>
    <w:p w:rsidR="00214630" w:rsidRPr="006515D5" w:rsidRDefault="00214630" w:rsidP="00214630">
      <w:pPr>
        <w:pStyle w:val="Prrafodelista"/>
        <w:ind w:left="792"/>
        <w:jc w:val="both"/>
        <w:rPr>
          <w:sz w:val="20"/>
          <w:szCs w:val="20"/>
          <w:lang w:val="es-ES"/>
        </w:rPr>
      </w:pPr>
      <w:r w:rsidRPr="006515D5">
        <w:rPr>
          <w:sz w:val="20"/>
          <w:szCs w:val="20"/>
          <w:lang w:val="es-ES"/>
        </w:rPr>
        <w:t>Este ítem ejecutado en un todo de acuerdo a las presentes especificaciones, medido según lo señalado y aprobado por el Supervisor de Obra, será cancelado al precio unitario de la propuesta aceptada.</w:t>
      </w:r>
    </w:p>
    <w:p w:rsidR="00214630" w:rsidRPr="006515D5" w:rsidRDefault="00214630" w:rsidP="00214630">
      <w:pPr>
        <w:pStyle w:val="Prrafodelista"/>
        <w:ind w:left="792"/>
        <w:jc w:val="both"/>
        <w:rPr>
          <w:sz w:val="20"/>
          <w:szCs w:val="20"/>
          <w:lang w:val="es-ES"/>
        </w:rPr>
      </w:pPr>
      <w:r w:rsidRPr="006515D5">
        <w:rPr>
          <w:sz w:val="20"/>
          <w:szCs w:val="20"/>
          <w:lang w:val="es-ES"/>
        </w:rPr>
        <w:t>Lo pagado será en compensación total por Materiales, Mano de Obra, equipo, maquinaria y herramientas y otros gastos que sean necesarios para la adecuada y correcta ejecución de los trabajos.</w:t>
      </w:r>
    </w:p>
    <w:p w:rsidR="00214630" w:rsidRPr="006515D5" w:rsidRDefault="00214630" w:rsidP="00214630">
      <w:pPr>
        <w:pStyle w:val="Prrafodelista"/>
        <w:ind w:left="792"/>
        <w:jc w:val="both"/>
        <w:rPr>
          <w:sz w:val="20"/>
          <w:szCs w:val="20"/>
          <w:lang w:val="es-ES"/>
        </w:rPr>
      </w:pPr>
      <w:r w:rsidRPr="006515D5">
        <w:rPr>
          <w:sz w:val="20"/>
          <w:szCs w:val="20"/>
          <w:lang w:val="es-ES"/>
        </w:rPr>
        <w:t xml:space="preserve">Otros gastos adicionales necesarios para la realización de esta actividad, corre por cuenta del contratista. </w:t>
      </w:r>
    </w:p>
    <w:p w:rsidR="00214630" w:rsidRDefault="00214630" w:rsidP="00214630">
      <w:pPr>
        <w:pStyle w:val="Prrafodelista"/>
        <w:ind w:left="792"/>
        <w:jc w:val="both"/>
        <w:rPr>
          <w:sz w:val="20"/>
          <w:szCs w:val="20"/>
          <w:lang w:val="es-ES"/>
        </w:rPr>
      </w:pPr>
      <w:r w:rsidRPr="006515D5">
        <w:rPr>
          <w:sz w:val="20"/>
          <w:szCs w:val="20"/>
          <w:lang w:val="es-ES"/>
        </w:rPr>
        <w:t>Para realizar el pago de este ítem se debe presentar el respaldo de la actividad en base de los cómputos métricos donde se constate los trabajos realizados concernientes a este ítem.</w:t>
      </w:r>
    </w:p>
    <w:p w:rsidR="00214630" w:rsidRPr="00214630" w:rsidRDefault="00214630" w:rsidP="00214630">
      <w:pPr>
        <w:pStyle w:val="Prrafodelista"/>
        <w:ind w:left="792"/>
        <w:jc w:val="both"/>
        <w:rPr>
          <w:sz w:val="20"/>
          <w:szCs w:val="20"/>
          <w:lang w:val="es-ES"/>
        </w:rPr>
      </w:pPr>
    </w:p>
    <w:p w:rsidR="00723254" w:rsidRDefault="00723254" w:rsidP="002655D0">
      <w:pPr>
        <w:pStyle w:val="Prrafodelista"/>
        <w:numPr>
          <w:ilvl w:val="0"/>
          <w:numId w:val="1"/>
        </w:numPr>
        <w:jc w:val="both"/>
        <w:rPr>
          <w:b/>
          <w:sz w:val="20"/>
          <w:szCs w:val="20"/>
        </w:rPr>
      </w:pPr>
      <w:r w:rsidRPr="00723254">
        <w:rPr>
          <w:b/>
          <w:sz w:val="20"/>
          <w:szCs w:val="20"/>
        </w:rPr>
        <w:t>VENTEO, INTERCONEXION, PUESTA EN MARCHA Y PUNTO DE ROCIO</w:t>
      </w:r>
    </w:p>
    <w:p w:rsidR="00723254" w:rsidRPr="006515D5" w:rsidRDefault="00723254" w:rsidP="002655D0">
      <w:pPr>
        <w:pStyle w:val="Prrafodelista"/>
        <w:numPr>
          <w:ilvl w:val="1"/>
          <w:numId w:val="1"/>
        </w:numPr>
        <w:jc w:val="both"/>
        <w:rPr>
          <w:sz w:val="20"/>
          <w:szCs w:val="20"/>
        </w:rPr>
      </w:pPr>
      <w:r>
        <w:rPr>
          <w:b/>
          <w:sz w:val="20"/>
          <w:szCs w:val="20"/>
        </w:rPr>
        <w:t>DEFINICIÓN</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Este ítem comprende todos los trabajos a ser ejecutados por el contratista, siendo los siguientes de carácter enunciativo y no limitativo: </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Venteo de línea presurizada</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 xml:space="preserve">Interconexión </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Puesta en Marcha</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 xml:space="preserve">Medición de punto de rocío </w:t>
      </w:r>
    </w:p>
    <w:p w:rsidR="006515D5" w:rsidRPr="009A5615" w:rsidRDefault="006515D5" w:rsidP="006515D5">
      <w:pPr>
        <w:pStyle w:val="Prrafodelista"/>
        <w:ind w:left="792"/>
        <w:jc w:val="both"/>
        <w:rPr>
          <w:sz w:val="20"/>
          <w:szCs w:val="20"/>
          <w:lang w:val="es-ES"/>
        </w:rPr>
      </w:pPr>
    </w:p>
    <w:p w:rsidR="00723254" w:rsidRPr="009A5615" w:rsidRDefault="00723254" w:rsidP="002655D0">
      <w:pPr>
        <w:pStyle w:val="Prrafodelista"/>
        <w:numPr>
          <w:ilvl w:val="1"/>
          <w:numId w:val="1"/>
        </w:numPr>
        <w:jc w:val="both"/>
        <w:rPr>
          <w:sz w:val="20"/>
          <w:szCs w:val="20"/>
        </w:rPr>
      </w:pPr>
      <w:r>
        <w:rPr>
          <w:b/>
          <w:sz w:val="20"/>
          <w:szCs w:val="20"/>
        </w:rPr>
        <w:t>MATERIALES, HERRAMIENTAS Y EQUIPO</w:t>
      </w:r>
    </w:p>
    <w:p w:rsidR="009A5615" w:rsidRDefault="009A5615" w:rsidP="009A5615">
      <w:pPr>
        <w:pStyle w:val="Prrafodelista"/>
        <w:ind w:left="792"/>
        <w:jc w:val="both"/>
        <w:rPr>
          <w:sz w:val="20"/>
          <w:szCs w:val="20"/>
          <w:lang w:val="es-ES"/>
        </w:rPr>
      </w:pPr>
      <w:r w:rsidRPr="009A5615">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A5615" w:rsidRDefault="009A5615" w:rsidP="009A5615">
      <w:pPr>
        <w:pStyle w:val="Prrafodelista"/>
        <w:ind w:left="792"/>
        <w:jc w:val="both"/>
        <w:rPr>
          <w:sz w:val="20"/>
          <w:szCs w:val="20"/>
          <w:lang w:val="es-ES"/>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Instrumentista</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Detector de Gases</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proofErr w:type="spellStart"/>
            <w:r w:rsidRPr="00F918A3">
              <w:rPr>
                <w:rFonts w:cstheme="minorHAnsi"/>
                <w:color w:val="000000"/>
                <w:sz w:val="20"/>
                <w:szCs w:val="20"/>
                <w:lang w:eastAsia="es-BO"/>
              </w:rPr>
              <w:lastRenderedPageBreak/>
              <w:t>Torquimetro</w:t>
            </w:r>
            <w:proofErr w:type="spellEnd"/>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Medidor de punto de roció</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Ambulancia</w:t>
            </w:r>
          </w:p>
        </w:tc>
      </w:tr>
    </w:tbl>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El contratista también se debe considerar utilizar todas las herramientas, equipos y materiales menores necesarias para realizar adecuadamente la actividad.</w:t>
      </w:r>
    </w:p>
    <w:p w:rsidR="009A5615" w:rsidRPr="009A5615" w:rsidRDefault="009A5615" w:rsidP="009A5615">
      <w:pPr>
        <w:pStyle w:val="Prrafodelista"/>
        <w:ind w:left="792"/>
        <w:jc w:val="both"/>
        <w:rPr>
          <w:sz w:val="20"/>
          <w:szCs w:val="20"/>
          <w:lang w:val="es-ES"/>
        </w:rPr>
      </w:pPr>
    </w:p>
    <w:p w:rsidR="00723254" w:rsidRPr="009A5615" w:rsidRDefault="00723254" w:rsidP="002655D0">
      <w:pPr>
        <w:pStyle w:val="Prrafodelista"/>
        <w:numPr>
          <w:ilvl w:val="1"/>
          <w:numId w:val="1"/>
        </w:numPr>
        <w:jc w:val="both"/>
        <w:rPr>
          <w:sz w:val="20"/>
          <w:szCs w:val="20"/>
        </w:rPr>
      </w:pPr>
      <w:r>
        <w:rPr>
          <w:b/>
          <w:sz w:val="20"/>
          <w:szCs w:val="20"/>
        </w:rPr>
        <w:t>PROCEDIMIENTO PARA LA EJECUCIÓN</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contratista debe utilizar todos los materiales, equipos, maquinaria y herramientas adecuados y en buen estado para realizar los trabajos, de tal manera se garantice la calidad y seguridad durante la realización de los trabajos.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Venteo de línea presurizada</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Considerando que la puesta en marcha consiste en habilitar una línea recién construida a partir de otra que se encuentra que se encuentra presurizada, inicialmente se debe proceder a ventear la línea presurizada.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Para realizar el venteo se tiene que tener identificada todas las válvulas que próximas y que podrían participar para realizar el venteo controlado de la línea con flujo de gas.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distancia desde la válvula de cierre hasta el punto de rocío debe ser el tramo más corto y seguro, de manera que sea menor la cantidad de volumen de gas a despresurizar.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venteo debe realizarse de forma controlada hasta que la línea con flujo quede completamente libre de gas. Una vez se evidencia que no existe salida del gas se debe realizar la medición mediante un detector de gases.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contratista debe considerar que durante el venteo se puede producir bolsones de gas atrapados, por lo cual debe tomar las precauciones necesarias para los próximos trabajos.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lastRenderedPageBreak/>
        <w:t>Interconexión</w:t>
      </w:r>
    </w:p>
    <w:p w:rsidR="009A5615" w:rsidRPr="009A5615" w:rsidRDefault="009A5615" w:rsidP="009A5615">
      <w:pPr>
        <w:pStyle w:val="Prrafodelista"/>
        <w:ind w:left="792"/>
        <w:jc w:val="both"/>
        <w:rPr>
          <w:sz w:val="20"/>
          <w:szCs w:val="20"/>
          <w:lang w:val="es-ES"/>
        </w:rPr>
      </w:pPr>
      <w:r w:rsidRPr="009A5615">
        <w:rPr>
          <w:sz w:val="20"/>
          <w:szCs w:val="20"/>
          <w:lang w:val="es-ES"/>
        </w:rPr>
        <w:t>Una vez realizado la despresurización total de la línea con flujo, se debe proceder  a realizar la interconexión de la línea nueva, para lo cual se podrían presentar los siguientes escenarios donde:</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Puesta en marcha</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Para la puesta en marcha inicialmente se debería </w:t>
      </w:r>
      <w:proofErr w:type="spellStart"/>
      <w:r w:rsidRPr="009A5615">
        <w:rPr>
          <w:sz w:val="20"/>
          <w:szCs w:val="20"/>
          <w:lang w:val="es-ES"/>
        </w:rPr>
        <w:t>inertizar</w:t>
      </w:r>
      <w:proofErr w:type="spellEnd"/>
      <w:r w:rsidRPr="009A5615">
        <w:rPr>
          <w:sz w:val="20"/>
          <w:szCs w:val="20"/>
          <w:lang w:val="es-ES"/>
        </w:rPr>
        <w:t xml:space="preserve"> la línea nueva con algún gas inerte.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puesta en marcha consiste en la presurización de la línea nueva, para lo cual se debe abrir la válvula de cierre de flujo de forma graduada para evitar algún golpe brusco y daño a la línea o accesorios y equipos instalados.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 xml:space="preserve">Punto de </w:t>
      </w:r>
      <w:proofErr w:type="spellStart"/>
      <w:r w:rsidRPr="00B4437A">
        <w:rPr>
          <w:b/>
          <w:sz w:val="20"/>
          <w:szCs w:val="20"/>
          <w:lang w:val="es-ES"/>
        </w:rPr>
        <w:t>Rocio</w:t>
      </w:r>
      <w:proofErr w:type="spellEnd"/>
    </w:p>
    <w:p w:rsidR="009A5615" w:rsidRPr="009A5615" w:rsidRDefault="009A5615" w:rsidP="009A5615">
      <w:pPr>
        <w:pStyle w:val="Prrafodelista"/>
        <w:ind w:left="792"/>
        <w:jc w:val="both"/>
        <w:rPr>
          <w:sz w:val="20"/>
          <w:szCs w:val="20"/>
          <w:lang w:val="es-ES"/>
        </w:rPr>
      </w:pPr>
      <w:r w:rsidRPr="009A5615">
        <w:rPr>
          <w:sz w:val="20"/>
          <w:szCs w:val="20"/>
          <w:lang w:val="es-ES"/>
        </w:rPr>
        <w:t>Una vez la línea se encuentre únicamente con gas natural se debe verificar el punto de rocío del gas, con la finalidad de medir el contenido de humedad presente y verificar si cumple con la normativa aplicable.</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Se recomienda realizar la verificación en los puntos finales donde se interconectara la línea nueva construida.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Calidad, Salud, Seguridad y Medio Ambiente.</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lastRenderedPageBreak/>
        <w:t xml:space="preserve">Todo el personal involucrado en la actividad debe utilizar el EPP apropiado como ser: ropa de trabajo, casco, guantes, botas de seguridad, gafas, etc.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Se debe limitar los trabajos cuando las condiciones climáticas sean adversas (lluvias, vientos fuertes, polvareda, etc.</w:t>
      </w:r>
    </w:p>
    <w:p w:rsidR="009A5615" w:rsidRPr="009A5615" w:rsidRDefault="009A5615" w:rsidP="009A5615">
      <w:pPr>
        <w:pStyle w:val="Prrafodelista"/>
        <w:ind w:left="792"/>
        <w:jc w:val="both"/>
        <w:rPr>
          <w:sz w:val="20"/>
          <w:szCs w:val="20"/>
          <w:lang w:val="es-ES"/>
        </w:rPr>
      </w:pPr>
    </w:p>
    <w:p w:rsidR="00723254" w:rsidRPr="00B4437A" w:rsidRDefault="00723254" w:rsidP="002655D0">
      <w:pPr>
        <w:pStyle w:val="Prrafodelista"/>
        <w:numPr>
          <w:ilvl w:val="1"/>
          <w:numId w:val="1"/>
        </w:numPr>
        <w:jc w:val="both"/>
        <w:rPr>
          <w:sz w:val="20"/>
          <w:szCs w:val="20"/>
        </w:rPr>
      </w:pPr>
      <w:r>
        <w:rPr>
          <w:b/>
          <w:sz w:val="20"/>
          <w:szCs w:val="20"/>
        </w:rPr>
        <w:t>MEDIDAS DE MITIGACIÓN AMBIENTAL</w:t>
      </w:r>
    </w:p>
    <w:p w:rsidR="00B4437A" w:rsidRPr="00AC3426" w:rsidRDefault="00B4437A" w:rsidP="00B4437A">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437A" w:rsidRPr="00AC3426" w:rsidRDefault="00B4437A" w:rsidP="00B4437A">
      <w:pPr>
        <w:pStyle w:val="Prrafodelista"/>
        <w:ind w:left="792"/>
        <w:jc w:val="both"/>
        <w:rPr>
          <w:sz w:val="20"/>
          <w:szCs w:val="20"/>
          <w:lang w:val="es-ES"/>
        </w:rPr>
      </w:pPr>
    </w:p>
    <w:p w:rsidR="00B4437A" w:rsidRPr="00AC3426" w:rsidRDefault="00B4437A" w:rsidP="00B4437A">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437A" w:rsidRPr="00AC3426" w:rsidRDefault="00B4437A" w:rsidP="00B4437A">
      <w:pPr>
        <w:pStyle w:val="Prrafodelista"/>
        <w:ind w:left="792"/>
        <w:jc w:val="both"/>
        <w:rPr>
          <w:sz w:val="20"/>
          <w:szCs w:val="20"/>
          <w:lang w:val="es-ES"/>
        </w:rPr>
      </w:pPr>
    </w:p>
    <w:p w:rsidR="00B4437A" w:rsidRPr="00AC3426" w:rsidRDefault="00B4437A" w:rsidP="00B4437A">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437A" w:rsidRPr="00AC3426" w:rsidRDefault="00B4437A" w:rsidP="00B4437A">
      <w:pPr>
        <w:pStyle w:val="Prrafodelista"/>
        <w:ind w:left="792"/>
        <w:jc w:val="both"/>
        <w:rPr>
          <w:sz w:val="20"/>
          <w:szCs w:val="20"/>
          <w:lang w:val="es-ES"/>
        </w:rPr>
      </w:pPr>
    </w:p>
    <w:p w:rsidR="00B4437A" w:rsidRPr="00B4437A" w:rsidRDefault="00B4437A" w:rsidP="00B4437A">
      <w:pPr>
        <w:pStyle w:val="Prrafodelista"/>
        <w:ind w:left="792"/>
        <w:jc w:val="both"/>
        <w:rPr>
          <w:sz w:val="20"/>
          <w:szCs w:val="20"/>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B4437A" w:rsidRPr="005E1B29" w:rsidRDefault="00B4437A" w:rsidP="00B4437A">
      <w:pPr>
        <w:pStyle w:val="Prrafodelista"/>
        <w:ind w:left="792"/>
        <w:jc w:val="both"/>
        <w:rPr>
          <w:sz w:val="20"/>
          <w:szCs w:val="20"/>
        </w:rPr>
      </w:pPr>
    </w:p>
    <w:p w:rsidR="00723254" w:rsidRPr="00B4437A" w:rsidRDefault="00723254" w:rsidP="002655D0">
      <w:pPr>
        <w:pStyle w:val="Prrafodelista"/>
        <w:numPr>
          <w:ilvl w:val="1"/>
          <w:numId w:val="1"/>
        </w:numPr>
        <w:jc w:val="both"/>
        <w:rPr>
          <w:sz w:val="20"/>
          <w:szCs w:val="20"/>
        </w:rPr>
      </w:pPr>
      <w:r>
        <w:rPr>
          <w:b/>
          <w:sz w:val="20"/>
          <w:szCs w:val="20"/>
        </w:rPr>
        <w:t>MEDICIÓN Y FORMA DE PAGO</w:t>
      </w:r>
    </w:p>
    <w:p w:rsidR="00B4437A" w:rsidRPr="00B4437A" w:rsidRDefault="00B4437A" w:rsidP="00B4437A">
      <w:pPr>
        <w:pStyle w:val="Prrafodelista"/>
        <w:ind w:left="792"/>
        <w:jc w:val="both"/>
        <w:rPr>
          <w:sz w:val="20"/>
          <w:szCs w:val="20"/>
          <w:lang w:val="es-ES"/>
        </w:rPr>
      </w:pPr>
      <w:r w:rsidRPr="00B4437A">
        <w:rPr>
          <w:sz w:val="20"/>
          <w:szCs w:val="20"/>
          <w:lang w:val="es-ES"/>
        </w:rPr>
        <w:t xml:space="preserve">El venteo, interconexión, puesta en marcha y punto de roción debe ser medido en Global </w:t>
      </w:r>
    </w:p>
    <w:p w:rsidR="00B4437A" w:rsidRPr="00B4437A" w:rsidRDefault="00B4437A" w:rsidP="00B4437A">
      <w:pPr>
        <w:pStyle w:val="Prrafodelista"/>
        <w:ind w:left="792"/>
        <w:jc w:val="both"/>
        <w:rPr>
          <w:sz w:val="20"/>
          <w:szCs w:val="20"/>
          <w:lang w:val="es-ES"/>
        </w:rPr>
      </w:pPr>
      <w:r w:rsidRPr="00B4437A">
        <w:rPr>
          <w:sz w:val="20"/>
          <w:szCs w:val="20"/>
          <w:lang w:val="es-ES"/>
        </w:rPr>
        <w:t>Este ítem ejecutado en un todo de acuerdo a las presentes especificaciones, medido según lo señalado y aprobado por el Supervisor de Obra, será cancelado al precio unitario de la propuesta aceptada.</w:t>
      </w:r>
    </w:p>
    <w:p w:rsidR="00B4437A" w:rsidRPr="00B4437A" w:rsidRDefault="00B4437A" w:rsidP="00B4437A">
      <w:pPr>
        <w:pStyle w:val="Prrafodelista"/>
        <w:ind w:left="792"/>
        <w:jc w:val="both"/>
        <w:rPr>
          <w:sz w:val="20"/>
          <w:szCs w:val="20"/>
          <w:lang w:val="es-ES"/>
        </w:rPr>
      </w:pPr>
      <w:r w:rsidRPr="00B4437A">
        <w:rPr>
          <w:sz w:val="20"/>
          <w:szCs w:val="20"/>
          <w:lang w:val="es-ES"/>
        </w:rPr>
        <w:lastRenderedPageBreak/>
        <w:t>Lo pagado será en compensación total por Materiales, Mano de Obra, equipo, maquinaria y herramientas y otros gastos que sean necesarios para la adecuada y correcta ejecución de los trabajos.</w:t>
      </w:r>
    </w:p>
    <w:p w:rsidR="00B4437A" w:rsidRPr="00B4437A" w:rsidRDefault="00B4437A" w:rsidP="00B4437A">
      <w:pPr>
        <w:pStyle w:val="Prrafodelista"/>
        <w:ind w:left="792"/>
        <w:jc w:val="both"/>
        <w:rPr>
          <w:sz w:val="20"/>
          <w:szCs w:val="20"/>
          <w:lang w:val="es-ES"/>
        </w:rPr>
      </w:pPr>
      <w:r w:rsidRPr="00B4437A">
        <w:rPr>
          <w:sz w:val="20"/>
          <w:szCs w:val="20"/>
          <w:lang w:val="es-ES"/>
        </w:rPr>
        <w:t xml:space="preserve">Otros gastos adicionales necesarios para la realización de esta actividad, corre por cuenta del contratista. </w:t>
      </w:r>
    </w:p>
    <w:p w:rsidR="00B4437A" w:rsidRDefault="00B4437A" w:rsidP="00B4437A">
      <w:pPr>
        <w:pStyle w:val="Prrafodelista"/>
        <w:ind w:left="792"/>
        <w:jc w:val="both"/>
        <w:rPr>
          <w:sz w:val="20"/>
          <w:szCs w:val="20"/>
          <w:lang w:val="es-ES"/>
        </w:rPr>
      </w:pPr>
      <w:r w:rsidRPr="00B4437A">
        <w:rPr>
          <w:sz w:val="20"/>
          <w:szCs w:val="20"/>
          <w:lang w:val="es-ES"/>
        </w:rPr>
        <w:t xml:space="preserve">Para realizar el pago de este ítem se debe presentar el respaldo de la actividad en base de los cómputos métricos donde se constate los trabajos realizados concernientes a este ítem. </w:t>
      </w:r>
    </w:p>
    <w:p w:rsidR="00666556" w:rsidRDefault="00666556" w:rsidP="00666556">
      <w:pPr>
        <w:rPr>
          <w:b/>
          <w:sz w:val="20"/>
          <w:szCs w:val="20"/>
        </w:rPr>
      </w:pPr>
      <w:r>
        <w:rPr>
          <w:b/>
          <w:sz w:val="20"/>
          <w:szCs w:val="20"/>
        </w:rPr>
        <w:t>OBRAS MECÁNICAS CONSTRUCCIÓN DE RED SECUNDARIA</w:t>
      </w:r>
    </w:p>
    <w:p w:rsidR="00666556" w:rsidRDefault="00666556" w:rsidP="00F33EC5">
      <w:pPr>
        <w:pStyle w:val="Prrafodelista"/>
        <w:numPr>
          <w:ilvl w:val="0"/>
          <w:numId w:val="42"/>
        </w:numPr>
        <w:rPr>
          <w:b/>
          <w:sz w:val="20"/>
          <w:szCs w:val="20"/>
        </w:rPr>
      </w:pPr>
      <w:r>
        <w:rPr>
          <w:b/>
          <w:sz w:val="20"/>
          <w:szCs w:val="20"/>
        </w:rPr>
        <w:t>VENTEO, PRUEBA DE RESISTENCIA Y HERMETICIDAD</w:t>
      </w:r>
    </w:p>
    <w:p w:rsidR="00666556" w:rsidRDefault="00666556" w:rsidP="00F33EC5">
      <w:pPr>
        <w:pStyle w:val="Prrafodelista"/>
        <w:numPr>
          <w:ilvl w:val="1"/>
          <w:numId w:val="42"/>
        </w:numPr>
        <w:rPr>
          <w:b/>
          <w:sz w:val="20"/>
          <w:szCs w:val="20"/>
        </w:rPr>
      </w:pPr>
      <w:r>
        <w:rPr>
          <w:b/>
          <w:sz w:val="20"/>
          <w:szCs w:val="20"/>
        </w:rPr>
        <w:t>DEFINICIÓN</w:t>
      </w:r>
    </w:p>
    <w:p w:rsidR="00666556" w:rsidRPr="00666556" w:rsidRDefault="00666556" w:rsidP="00666556">
      <w:pPr>
        <w:pStyle w:val="Prrafodelista"/>
        <w:ind w:left="792"/>
        <w:jc w:val="both"/>
        <w:rPr>
          <w:sz w:val="20"/>
          <w:szCs w:val="20"/>
          <w:lang w:val="es-ES"/>
        </w:rPr>
      </w:pPr>
      <w:r w:rsidRPr="00666556">
        <w:rPr>
          <w:sz w:val="20"/>
          <w:szCs w:val="20"/>
          <w:lang w:val="es-ES"/>
        </w:rPr>
        <w:t>Este ítem se refiere a la realización de las pruebas de Resistencia y Hermeticidad, de todos los puntos antes de realizar las interconexiones, acuerdo a planos y/o instrucciones emitidas por el SUPERVISOR DE OBRA.</w:t>
      </w:r>
    </w:p>
    <w:p w:rsidR="00666556" w:rsidRPr="00666556" w:rsidRDefault="00666556" w:rsidP="00666556">
      <w:pPr>
        <w:pStyle w:val="Prrafodelista"/>
        <w:ind w:left="792"/>
        <w:jc w:val="both"/>
        <w:rPr>
          <w:sz w:val="20"/>
          <w:szCs w:val="20"/>
          <w:lang w:val="es-ES"/>
        </w:rPr>
      </w:pPr>
    </w:p>
    <w:p w:rsidR="00666556" w:rsidRDefault="00666556" w:rsidP="00F33EC5">
      <w:pPr>
        <w:pStyle w:val="Prrafodelista"/>
        <w:numPr>
          <w:ilvl w:val="1"/>
          <w:numId w:val="42"/>
        </w:numPr>
        <w:rPr>
          <w:b/>
          <w:sz w:val="20"/>
          <w:szCs w:val="20"/>
        </w:rPr>
      </w:pPr>
      <w:r>
        <w:rPr>
          <w:b/>
          <w:sz w:val="20"/>
          <w:szCs w:val="20"/>
        </w:rPr>
        <w:t>MATERIALES, HERRAMIENTAS Y EQUIPO</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El CONTRATISTA proporcionará todos los materiales, herramientas y equipos necesarios (Compresoras, manómetros, </w:t>
      </w:r>
      <w:proofErr w:type="spellStart"/>
      <w:r w:rsidRPr="00666556">
        <w:rPr>
          <w:sz w:val="20"/>
          <w:szCs w:val="20"/>
          <w:lang w:val="es-ES"/>
        </w:rPr>
        <w:t>manifold</w:t>
      </w:r>
      <w:proofErr w:type="spellEnd"/>
      <w:r w:rsidRPr="00666556">
        <w:rPr>
          <w:sz w:val="20"/>
          <w:szCs w:val="20"/>
          <w:lang w:val="es-ES"/>
        </w:rPr>
        <w:t>, válvulas, registradores de presión y temperatura, volquetas, camionetas, etc.) con los respectivos certificados de calibración cuando corresponda, para la ejecución de los trabajos, los mismos deberán ser aprobados por el SUPERVISOR al inicio de la actividad.</w:t>
      </w:r>
    </w:p>
    <w:p w:rsidR="00666556" w:rsidRPr="00666556" w:rsidRDefault="00666556" w:rsidP="00666556">
      <w:pPr>
        <w:pStyle w:val="Prrafodelista"/>
        <w:ind w:left="792"/>
        <w:jc w:val="both"/>
        <w:rPr>
          <w:sz w:val="20"/>
          <w:szCs w:val="20"/>
          <w:lang w:val="es-ES"/>
        </w:rPr>
      </w:pPr>
    </w:p>
    <w:p w:rsidR="00666556" w:rsidRDefault="00666556" w:rsidP="00F33EC5">
      <w:pPr>
        <w:pStyle w:val="Prrafodelista"/>
        <w:numPr>
          <w:ilvl w:val="1"/>
          <w:numId w:val="42"/>
        </w:numPr>
        <w:rPr>
          <w:b/>
          <w:sz w:val="20"/>
          <w:szCs w:val="20"/>
        </w:rPr>
      </w:pPr>
      <w:r>
        <w:rPr>
          <w:b/>
          <w:sz w:val="20"/>
          <w:szCs w:val="20"/>
        </w:rPr>
        <w:t>PROCEDIMIENTO PARA LA EJECUCIÓN</w:t>
      </w:r>
    </w:p>
    <w:p w:rsidR="00666556" w:rsidRPr="00666556" w:rsidRDefault="00666556" w:rsidP="00666556">
      <w:pPr>
        <w:pStyle w:val="Prrafodelista"/>
        <w:ind w:left="792"/>
        <w:jc w:val="both"/>
        <w:rPr>
          <w:sz w:val="20"/>
          <w:szCs w:val="20"/>
          <w:lang w:val="es-ES"/>
        </w:rPr>
      </w:pPr>
      <w:r w:rsidRPr="00666556">
        <w:rPr>
          <w:sz w:val="20"/>
          <w:szCs w:val="20"/>
          <w:lang w:val="es-ES"/>
        </w:rPr>
        <w:t>Se debe tener en cuenta que 5 días hábiles antes de la realización de las pruebas de Resistencia y/o Hermeticidad deberá realizarse una nota de comunicación de prueba de hermeticidad a la ANH.</w:t>
      </w:r>
    </w:p>
    <w:p w:rsidR="00666556" w:rsidRPr="00666556" w:rsidRDefault="00666556" w:rsidP="00666556">
      <w:pPr>
        <w:pStyle w:val="Prrafodelista"/>
        <w:ind w:left="792"/>
        <w:jc w:val="both"/>
        <w:rPr>
          <w:sz w:val="20"/>
          <w:szCs w:val="20"/>
          <w:lang w:val="es-ES"/>
        </w:rPr>
      </w:pPr>
      <w:r w:rsidRPr="00666556">
        <w:rPr>
          <w:sz w:val="20"/>
          <w:szCs w:val="20"/>
          <w:lang w:val="es-ES"/>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Para realizar este trabajo se tomaran en cuenta los puntos que sean necesarios para desalojar el aire contenido, por lo que se utilizaran </w:t>
      </w:r>
      <w:proofErr w:type="spellStart"/>
      <w:r w:rsidRPr="00666556">
        <w:rPr>
          <w:sz w:val="20"/>
          <w:szCs w:val="20"/>
          <w:lang w:val="es-ES"/>
        </w:rPr>
        <w:t>cuplas</w:t>
      </w:r>
      <w:proofErr w:type="spellEnd"/>
      <w:r w:rsidRPr="00666556">
        <w:rPr>
          <w:sz w:val="20"/>
          <w:szCs w:val="20"/>
          <w:lang w:val="es-ES"/>
        </w:rPr>
        <w:t xml:space="preserve"> y/o tapones de sacrificio.</w:t>
      </w:r>
    </w:p>
    <w:p w:rsidR="00666556" w:rsidRPr="00666556" w:rsidRDefault="00666556" w:rsidP="00666556">
      <w:pPr>
        <w:pStyle w:val="Prrafodelista"/>
        <w:ind w:left="792"/>
        <w:jc w:val="both"/>
        <w:rPr>
          <w:sz w:val="20"/>
          <w:szCs w:val="20"/>
          <w:lang w:val="es-ES"/>
        </w:rPr>
      </w:pPr>
      <w:r w:rsidRPr="00666556">
        <w:rPr>
          <w:sz w:val="20"/>
          <w:szCs w:val="20"/>
          <w:lang w:val="es-ES"/>
        </w:rPr>
        <w:t>Esta verificación deberá realizarse con carácter obligatorio en presencia del personal de Operación y Mantenimiento de la distrital, para lo cual el supervisor coordinara con el personal indicado.</w:t>
      </w:r>
    </w:p>
    <w:p w:rsidR="00666556" w:rsidRPr="00666556" w:rsidRDefault="00666556" w:rsidP="00666556">
      <w:pPr>
        <w:pStyle w:val="Prrafodelista"/>
        <w:ind w:left="792"/>
        <w:jc w:val="both"/>
        <w:rPr>
          <w:sz w:val="20"/>
          <w:szCs w:val="20"/>
          <w:lang w:val="es-ES"/>
        </w:rPr>
      </w:pPr>
      <w:r w:rsidRPr="00666556">
        <w:rPr>
          <w:sz w:val="20"/>
          <w:szCs w:val="20"/>
          <w:lang w:val="es-ES"/>
        </w:rPr>
        <w:t>Antes de iniciar la prueba, se deberá respetar el tiempo de enfriamiento fijado por el proveedor del sistema para la unión por fusión realizada.</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La longitud de los tramos a probar será de hasta 400 m, para tuberías de diámetro nominal menor a 63 mm, y de 100 m para tuberías de diámetro nominal mayor a 63 </w:t>
      </w:r>
      <w:proofErr w:type="spellStart"/>
      <w:r w:rsidRPr="00666556">
        <w:rPr>
          <w:sz w:val="20"/>
          <w:szCs w:val="20"/>
          <w:lang w:val="es-ES"/>
        </w:rPr>
        <w:t>mm.</w:t>
      </w:r>
      <w:proofErr w:type="spellEnd"/>
      <w:r w:rsidRPr="00666556">
        <w:rPr>
          <w:sz w:val="20"/>
          <w:szCs w:val="20"/>
          <w:lang w:val="es-ES"/>
        </w:rPr>
        <w:t xml:space="preserve">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El procedimiento de la prueba deberá asegurar la detección de toda pérdida en el tramo sometido a ensayo.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La presión de prueba deberá ser, como mínimo, el 150% de la presión máxima de operación o 3,5 </w:t>
      </w:r>
      <w:proofErr w:type="gramStart"/>
      <w:r w:rsidRPr="00666556">
        <w:rPr>
          <w:sz w:val="20"/>
          <w:szCs w:val="20"/>
          <w:lang w:val="es-ES"/>
        </w:rPr>
        <w:t>bar</w:t>
      </w:r>
      <w:proofErr w:type="gramEnd"/>
      <w:r w:rsidRPr="00666556">
        <w:rPr>
          <w:sz w:val="20"/>
          <w:szCs w:val="20"/>
          <w:lang w:val="es-ES"/>
        </w:rPr>
        <w:t xml:space="preserve">, la que sea mayor. </w:t>
      </w:r>
    </w:p>
    <w:p w:rsidR="00666556" w:rsidRPr="00666556" w:rsidRDefault="00666556" w:rsidP="00666556">
      <w:pPr>
        <w:pStyle w:val="Prrafodelista"/>
        <w:ind w:left="792"/>
        <w:jc w:val="both"/>
        <w:rPr>
          <w:sz w:val="20"/>
          <w:szCs w:val="20"/>
          <w:lang w:val="es-ES"/>
        </w:rPr>
      </w:pPr>
      <w:r w:rsidRPr="00666556">
        <w:rPr>
          <w:sz w:val="20"/>
          <w:szCs w:val="20"/>
          <w:lang w:val="es-ES"/>
        </w:rPr>
        <w:lastRenderedPageBreak/>
        <w:t>La tubería podrá ser presurizada con gas inerte o con aire, cuya temperatura no deberá superar los 40ºC. Si se recurre a un compresor, deberá estar provisto con un filtro para eliminar los vapores de aceite en el gas de inyección.</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En la prueba de resistencia la presión de prueba deberá ser como mínimo 1,5 veces la Máxima Presión de Operación </w:t>
      </w:r>
      <w:proofErr w:type="spellStart"/>
      <w:r w:rsidRPr="00666556">
        <w:rPr>
          <w:sz w:val="20"/>
          <w:szCs w:val="20"/>
          <w:lang w:val="es-ES"/>
        </w:rPr>
        <w:t>ó</w:t>
      </w:r>
      <w:proofErr w:type="spellEnd"/>
      <w:r w:rsidRPr="00666556">
        <w:rPr>
          <w:sz w:val="20"/>
          <w:szCs w:val="20"/>
          <w:lang w:val="es-ES"/>
        </w:rPr>
        <w:t xml:space="preserve"> 4 bar, la que sea mayor, con una duración mínima de 4 horas.</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La tubería será presurizada con aire, dejando transcurrir un lapso de una (1) hora, como mínimo para estabilizar la presión y la temperatura, antes de iniciar la prueba de resistencia. </w:t>
      </w:r>
    </w:p>
    <w:p w:rsidR="00666556" w:rsidRDefault="00666556" w:rsidP="00666556">
      <w:pPr>
        <w:pStyle w:val="Prrafodelista"/>
        <w:ind w:left="792"/>
        <w:jc w:val="both"/>
        <w:rPr>
          <w:sz w:val="20"/>
          <w:szCs w:val="20"/>
          <w:lang w:val="es-ES"/>
        </w:rPr>
      </w:pPr>
      <w:r w:rsidRPr="00666556">
        <w:rPr>
          <w:sz w:val="20"/>
          <w:szCs w:val="20"/>
          <w:lang w:val="es-ES"/>
        </w:rPr>
        <w:t xml:space="preserve">La duración de la prueba, en función de la longitud de la tubería de distribución en la zona de bloqueo, será de: </w:t>
      </w:r>
    </w:p>
    <w:p w:rsidR="00972627" w:rsidRPr="00666556" w:rsidRDefault="00972627" w:rsidP="00666556">
      <w:pPr>
        <w:pStyle w:val="Prrafodelista"/>
        <w:ind w:left="792"/>
        <w:jc w:val="both"/>
        <w:rPr>
          <w:sz w:val="20"/>
          <w:szCs w:val="20"/>
          <w:lang w:val="es-ES"/>
        </w:rPr>
      </w:pPr>
    </w:p>
    <w:p w:rsidR="00666556" w:rsidRPr="00666556" w:rsidRDefault="00666556" w:rsidP="00F33EC5">
      <w:pPr>
        <w:pStyle w:val="Prrafodelista"/>
        <w:numPr>
          <w:ilvl w:val="0"/>
          <w:numId w:val="43"/>
        </w:numPr>
        <w:jc w:val="both"/>
        <w:rPr>
          <w:sz w:val="20"/>
          <w:szCs w:val="20"/>
          <w:lang w:val="es-ES"/>
        </w:rPr>
      </w:pPr>
      <w:r w:rsidRPr="00666556">
        <w:rPr>
          <w:sz w:val="20"/>
          <w:szCs w:val="20"/>
          <w:lang w:val="es-ES"/>
        </w:rPr>
        <w:t xml:space="preserve">24 h para longitudes de hasta 5.000 m; </w:t>
      </w:r>
    </w:p>
    <w:p w:rsidR="00666556" w:rsidRPr="00666556" w:rsidRDefault="00666556" w:rsidP="00F33EC5">
      <w:pPr>
        <w:pStyle w:val="Prrafodelista"/>
        <w:numPr>
          <w:ilvl w:val="0"/>
          <w:numId w:val="43"/>
        </w:numPr>
        <w:jc w:val="both"/>
        <w:rPr>
          <w:sz w:val="20"/>
          <w:szCs w:val="20"/>
          <w:lang w:val="es-ES"/>
        </w:rPr>
      </w:pPr>
      <w:r w:rsidRPr="00666556">
        <w:rPr>
          <w:sz w:val="20"/>
          <w:szCs w:val="20"/>
          <w:lang w:val="es-ES"/>
        </w:rPr>
        <w:t xml:space="preserve">48 h para longitudes de hasta 10.000 m; y </w:t>
      </w:r>
    </w:p>
    <w:p w:rsidR="00666556" w:rsidRPr="00666556" w:rsidRDefault="00666556" w:rsidP="00F33EC5">
      <w:pPr>
        <w:pStyle w:val="Prrafodelista"/>
        <w:numPr>
          <w:ilvl w:val="0"/>
          <w:numId w:val="43"/>
        </w:numPr>
        <w:jc w:val="both"/>
        <w:rPr>
          <w:sz w:val="20"/>
          <w:szCs w:val="20"/>
          <w:lang w:val="es-ES"/>
        </w:rPr>
      </w:pPr>
      <w:r w:rsidRPr="00666556">
        <w:rPr>
          <w:sz w:val="20"/>
          <w:szCs w:val="20"/>
          <w:lang w:val="es-ES"/>
        </w:rPr>
        <w:t xml:space="preserve">72 h para longitudes mayores de 10.000 m. </w:t>
      </w:r>
    </w:p>
    <w:p w:rsidR="00972627" w:rsidRDefault="00972627" w:rsidP="00666556">
      <w:pPr>
        <w:pStyle w:val="Prrafodelista"/>
        <w:ind w:left="792"/>
        <w:jc w:val="both"/>
        <w:rPr>
          <w:sz w:val="20"/>
          <w:szCs w:val="20"/>
          <w:lang w:val="es-ES"/>
        </w:rPr>
      </w:pPr>
    </w:p>
    <w:p w:rsidR="00666556" w:rsidRPr="00666556" w:rsidRDefault="00666556" w:rsidP="00666556">
      <w:pPr>
        <w:pStyle w:val="Prrafodelista"/>
        <w:ind w:left="792"/>
        <w:jc w:val="both"/>
        <w:rPr>
          <w:sz w:val="20"/>
          <w:szCs w:val="20"/>
          <w:lang w:val="es-ES"/>
        </w:rPr>
      </w:pPr>
      <w:r w:rsidRPr="00666556">
        <w:rPr>
          <w:sz w:val="20"/>
          <w:szCs w:val="20"/>
          <w:lang w:val="es-ES"/>
        </w:rPr>
        <w:t xml:space="preserve">Los tapones y trampas utilizadas como cabezales de prueba deberán contar con dispositivos de seguridad que eviten su expulsión accidental. </w:t>
      </w:r>
    </w:p>
    <w:p w:rsidR="00666556" w:rsidRPr="00666556" w:rsidRDefault="00666556" w:rsidP="00666556">
      <w:pPr>
        <w:pStyle w:val="Prrafodelista"/>
        <w:ind w:left="792"/>
        <w:jc w:val="both"/>
        <w:rPr>
          <w:sz w:val="20"/>
          <w:szCs w:val="20"/>
          <w:lang w:val="es-ES"/>
        </w:rPr>
      </w:pPr>
      <w:r w:rsidRPr="00666556">
        <w:rPr>
          <w:sz w:val="20"/>
          <w:szCs w:val="20"/>
          <w:lang w:val="es-ES"/>
        </w:rPr>
        <w:t>Se deberá verificar cada unión para detectar posibles pérdidas con una solución espumante, cuyos componentes no ataquen al PE, la cual se eliminará en forma inmediata después de realizada la prueba.</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66556" w:rsidRPr="00666556" w:rsidRDefault="00666556" w:rsidP="00666556">
      <w:pPr>
        <w:pStyle w:val="Prrafodelista"/>
        <w:ind w:left="792"/>
        <w:jc w:val="both"/>
        <w:rPr>
          <w:sz w:val="20"/>
          <w:szCs w:val="20"/>
          <w:lang w:val="es-ES"/>
        </w:rPr>
      </w:pPr>
      <w:r w:rsidRPr="00666556">
        <w:rPr>
          <w:sz w:val="20"/>
          <w:szCs w:val="20"/>
          <w:lang w:val="es-ES"/>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66556" w:rsidRPr="00666556" w:rsidRDefault="00666556" w:rsidP="00666556">
      <w:pPr>
        <w:pStyle w:val="Prrafodelista"/>
        <w:ind w:left="792"/>
        <w:jc w:val="both"/>
        <w:rPr>
          <w:sz w:val="20"/>
          <w:szCs w:val="20"/>
          <w:lang w:val="es-ES"/>
        </w:rPr>
      </w:pPr>
      <w:r w:rsidRPr="00666556">
        <w:rPr>
          <w:sz w:val="20"/>
          <w:szCs w:val="20"/>
          <w:lang w:val="es-ES"/>
        </w:rPr>
        <w:t>La verificación deberá realizarse con carácter obligatorio en presencia del personal de Operación y Mantenimiento del Distrito Redes de Gas Chuquisaca.</w:t>
      </w:r>
    </w:p>
    <w:p w:rsidR="00666556" w:rsidRPr="00666556" w:rsidRDefault="00666556" w:rsidP="00666556">
      <w:pPr>
        <w:pStyle w:val="Prrafodelista"/>
        <w:ind w:left="792"/>
        <w:jc w:val="both"/>
        <w:rPr>
          <w:sz w:val="20"/>
          <w:szCs w:val="20"/>
          <w:lang w:val="es-ES"/>
        </w:rPr>
      </w:pPr>
    </w:p>
    <w:p w:rsidR="00666556" w:rsidRDefault="00666556" w:rsidP="00F33EC5">
      <w:pPr>
        <w:pStyle w:val="Prrafodelista"/>
        <w:numPr>
          <w:ilvl w:val="1"/>
          <w:numId w:val="42"/>
        </w:numPr>
        <w:rPr>
          <w:b/>
          <w:sz w:val="20"/>
          <w:szCs w:val="20"/>
        </w:rPr>
      </w:pPr>
      <w:r>
        <w:rPr>
          <w:b/>
          <w:sz w:val="20"/>
          <w:szCs w:val="20"/>
        </w:rPr>
        <w:t>MEDIDAS DE MITIGACIÓN AMBIENTAL</w:t>
      </w:r>
    </w:p>
    <w:p w:rsidR="00666556" w:rsidRPr="00AC3426" w:rsidRDefault="00666556" w:rsidP="00666556">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6556" w:rsidRPr="00AC3426" w:rsidRDefault="00666556" w:rsidP="00666556">
      <w:pPr>
        <w:pStyle w:val="Prrafodelista"/>
        <w:ind w:left="792"/>
        <w:jc w:val="both"/>
        <w:rPr>
          <w:sz w:val="20"/>
          <w:szCs w:val="20"/>
          <w:lang w:val="es-ES"/>
        </w:rPr>
      </w:pPr>
    </w:p>
    <w:p w:rsidR="00666556" w:rsidRPr="00AC3426" w:rsidRDefault="00666556" w:rsidP="00666556">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C3426">
        <w:rPr>
          <w:sz w:val="20"/>
          <w:szCs w:val="20"/>
          <w:lang w:val="es-ES"/>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6556" w:rsidRPr="00AC3426" w:rsidRDefault="00666556" w:rsidP="00666556">
      <w:pPr>
        <w:pStyle w:val="Prrafodelista"/>
        <w:ind w:left="792"/>
        <w:jc w:val="both"/>
        <w:rPr>
          <w:sz w:val="20"/>
          <w:szCs w:val="20"/>
          <w:lang w:val="es-ES"/>
        </w:rPr>
      </w:pPr>
    </w:p>
    <w:p w:rsidR="00666556" w:rsidRPr="00AC3426" w:rsidRDefault="00666556" w:rsidP="00666556">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6556" w:rsidRPr="00AC3426" w:rsidRDefault="00666556" w:rsidP="00666556">
      <w:pPr>
        <w:pStyle w:val="Prrafodelista"/>
        <w:ind w:left="792"/>
        <w:jc w:val="both"/>
        <w:rPr>
          <w:sz w:val="20"/>
          <w:szCs w:val="20"/>
          <w:lang w:val="es-ES"/>
        </w:rPr>
      </w:pPr>
    </w:p>
    <w:p w:rsidR="00666556" w:rsidRPr="00666556" w:rsidRDefault="00666556" w:rsidP="00666556">
      <w:pPr>
        <w:pStyle w:val="Prrafodelista"/>
        <w:ind w:left="792"/>
        <w:rPr>
          <w:sz w:val="20"/>
          <w:szCs w:val="20"/>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666556" w:rsidRDefault="00666556" w:rsidP="00666556">
      <w:pPr>
        <w:pStyle w:val="Prrafodelista"/>
        <w:ind w:left="792"/>
        <w:rPr>
          <w:b/>
          <w:sz w:val="20"/>
          <w:szCs w:val="20"/>
        </w:rPr>
      </w:pPr>
    </w:p>
    <w:p w:rsidR="00666556" w:rsidRDefault="00666556" w:rsidP="00F33EC5">
      <w:pPr>
        <w:pStyle w:val="Prrafodelista"/>
        <w:numPr>
          <w:ilvl w:val="1"/>
          <w:numId w:val="42"/>
        </w:numPr>
        <w:rPr>
          <w:b/>
          <w:sz w:val="20"/>
          <w:szCs w:val="20"/>
        </w:rPr>
      </w:pPr>
      <w:r>
        <w:rPr>
          <w:b/>
          <w:sz w:val="20"/>
          <w:szCs w:val="20"/>
        </w:rPr>
        <w:t>MEDICIÓN Y FORMA DE PAGO</w:t>
      </w:r>
    </w:p>
    <w:p w:rsidR="00666556" w:rsidRPr="00666556" w:rsidRDefault="00666556" w:rsidP="00666556">
      <w:pPr>
        <w:pStyle w:val="Prrafodelista"/>
        <w:ind w:left="792"/>
        <w:rPr>
          <w:sz w:val="20"/>
          <w:szCs w:val="20"/>
          <w:lang w:val="es-ES"/>
        </w:rPr>
      </w:pPr>
      <w:r w:rsidRPr="00666556">
        <w:rPr>
          <w:sz w:val="20"/>
          <w:szCs w:val="20"/>
          <w:lang w:val="es-ES"/>
        </w:rPr>
        <w:t>El ítem Venteo, prueba de Resistencia y Hermeticidad serán pagados por metro lineal, de acuerdo a los parámetros indicados y aprobados por el SUPERVISOR DE OBRA.</w:t>
      </w:r>
    </w:p>
    <w:p w:rsidR="00666556" w:rsidRPr="00666556" w:rsidRDefault="00666556" w:rsidP="00666556">
      <w:pPr>
        <w:pStyle w:val="Prrafodelista"/>
        <w:ind w:left="792"/>
        <w:rPr>
          <w:sz w:val="20"/>
          <w:szCs w:val="20"/>
          <w:lang w:val="es-ES"/>
        </w:rPr>
      </w:pPr>
      <w:r w:rsidRPr="00666556">
        <w:rPr>
          <w:sz w:val="20"/>
          <w:szCs w:val="20"/>
          <w:lang w:val="es-ES"/>
        </w:rPr>
        <w:t>En este precio están comprendidos todos los equipos, herramientas, mano de obra, material y transporte necesarios para la ejecución total de este ítem.</w:t>
      </w:r>
    </w:p>
    <w:p w:rsidR="00666556" w:rsidRPr="00666556" w:rsidRDefault="00666556" w:rsidP="00666556">
      <w:pPr>
        <w:pStyle w:val="Prrafodelista"/>
        <w:ind w:left="792"/>
        <w:rPr>
          <w:sz w:val="20"/>
          <w:szCs w:val="20"/>
          <w:lang w:val="es-ES"/>
        </w:rPr>
      </w:pPr>
    </w:p>
    <w:p w:rsidR="00666556" w:rsidRPr="00666556" w:rsidRDefault="00666556" w:rsidP="00666556">
      <w:pPr>
        <w:pStyle w:val="Prrafodelista"/>
        <w:ind w:left="792"/>
        <w:rPr>
          <w:sz w:val="20"/>
          <w:szCs w:val="20"/>
          <w:lang w:val="es-ES"/>
        </w:rPr>
      </w:pPr>
    </w:p>
    <w:p w:rsidR="00B4437A" w:rsidRPr="00B4437A" w:rsidRDefault="00B4437A" w:rsidP="00666556">
      <w:pPr>
        <w:pStyle w:val="Prrafodelista"/>
        <w:ind w:left="792"/>
        <w:rPr>
          <w:sz w:val="20"/>
          <w:szCs w:val="20"/>
          <w:lang w:val="es-ES"/>
        </w:rPr>
      </w:pPr>
    </w:p>
    <w:sectPr w:rsidR="00B4437A" w:rsidRPr="00B4437A">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CBB" w:rsidRDefault="00D46CBB" w:rsidP="00C527D2">
      <w:pPr>
        <w:spacing w:after="0" w:line="240" w:lineRule="auto"/>
      </w:pPr>
      <w:r>
        <w:separator/>
      </w:r>
    </w:p>
  </w:endnote>
  <w:endnote w:type="continuationSeparator" w:id="0">
    <w:p w:rsidR="00D46CBB" w:rsidRDefault="00D46CBB" w:rsidP="00C52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4676"/>
      <w:gridCol w:w="4113"/>
    </w:tblGrid>
    <w:tr w:rsidR="00FB3B7F" w:rsidRPr="000810BB" w:rsidTr="007D1B87">
      <w:tc>
        <w:tcPr>
          <w:tcW w:w="4676" w:type="dxa"/>
        </w:tcPr>
        <w:p w:rsidR="00FB3B7F" w:rsidRPr="000810BB" w:rsidRDefault="00FB3B7F" w:rsidP="00C527D2">
          <w:pPr>
            <w:pStyle w:val="Piedepgina"/>
            <w:rPr>
              <w:rFonts w:ascii="Calibri" w:hAnsi="Calibri"/>
              <w:sz w:val="16"/>
              <w:szCs w:val="20"/>
            </w:rPr>
          </w:pPr>
          <w:r w:rsidRPr="000810BB">
            <w:rPr>
              <w:rFonts w:ascii="Calibri" w:hAnsi="Calibri"/>
              <w:sz w:val="16"/>
              <w:szCs w:val="20"/>
            </w:rPr>
            <w:t>Elaborado por:</w:t>
          </w:r>
        </w:p>
      </w:tc>
      <w:tc>
        <w:tcPr>
          <w:tcW w:w="4113" w:type="dxa"/>
        </w:tcPr>
        <w:p w:rsidR="00FB3B7F" w:rsidRPr="000810BB" w:rsidRDefault="00FB3B7F" w:rsidP="00C527D2">
          <w:pPr>
            <w:pStyle w:val="Piedepgina"/>
            <w:rPr>
              <w:rFonts w:ascii="Calibri" w:hAnsi="Calibri"/>
              <w:sz w:val="16"/>
              <w:szCs w:val="20"/>
            </w:rPr>
          </w:pPr>
          <w:r w:rsidRPr="000810BB">
            <w:rPr>
              <w:rFonts w:ascii="Calibri" w:hAnsi="Calibri"/>
              <w:sz w:val="16"/>
              <w:szCs w:val="20"/>
            </w:rPr>
            <w:t>Aprobado por:</w:t>
          </w:r>
        </w:p>
      </w:tc>
    </w:tr>
    <w:tr w:rsidR="00FB3B7F" w:rsidRPr="000810BB" w:rsidTr="007D1B87">
      <w:tc>
        <w:tcPr>
          <w:tcW w:w="4676" w:type="dxa"/>
        </w:tcPr>
        <w:p w:rsidR="00FB3B7F" w:rsidRDefault="00FB3B7F" w:rsidP="00C527D2">
          <w:pPr>
            <w:pStyle w:val="Piedepgina"/>
            <w:rPr>
              <w:rFonts w:ascii="Calibri" w:hAnsi="Calibri"/>
              <w:sz w:val="16"/>
              <w:szCs w:val="20"/>
            </w:rPr>
          </w:pPr>
        </w:p>
        <w:p w:rsidR="00FB3B7F" w:rsidRDefault="00FB3B7F" w:rsidP="00C527D2">
          <w:pPr>
            <w:pStyle w:val="Piedepgina"/>
            <w:rPr>
              <w:rFonts w:ascii="Calibri" w:hAnsi="Calibri"/>
              <w:sz w:val="16"/>
              <w:szCs w:val="20"/>
            </w:rPr>
          </w:pPr>
        </w:p>
        <w:p w:rsidR="00FB3B7F" w:rsidRDefault="00FB3B7F" w:rsidP="00C527D2">
          <w:pPr>
            <w:pStyle w:val="Piedepgina"/>
            <w:rPr>
              <w:rFonts w:ascii="Calibri" w:hAnsi="Calibri"/>
              <w:sz w:val="16"/>
              <w:szCs w:val="20"/>
            </w:rPr>
          </w:pPr>
        </w:p>
        <w:p w:rsidR="00FB3B7F" w:rsidRDefault="00FB3B7F" w:rsidP="00C527D2">
          <w:pPr>
            <w:pStyle w:val="Piedepgina"/>
            <w:rPr>
              <w:rFonts w:ascii="Calibri" w:hAnsi="Calibri"/>
              <w:sz w:val="16"/>
              <w:szCs w:val="20"/>
            </w:rPr>
          </w:pPr>
        </w:p>
        <w:p w:rsidR="00FB3B7F" w:rsidRDefault="00FB3B7F" w:rsidP="00C527D2">
          <w:pPr>
            <w:pStyle w:val="Piedepgina"/>
            <w:rPr>
              <w:rFonts w:ascii="Calibri" w:hAnsi="Calibri"/>
              <w:sz w:val="16"/>
              <w:szCs w:val="20"/>
            </w:rPr>
          </w:pPr>
        </w:p>
        <w:p w:rsidR="00FB3B7F" w:rsidRPr="000810BB" w:rsidRDefault="00FB3B7F" w:rsidP="00C527D2">
          <w:pPr>
            <w:pStyle w:val="Piedepgina"/>
            <w:rPr>
              <w:rFonts w:ascii="Calibri" w:hAnsi="Calibri"/>
              <w:sz w:val="16"/>
              <w:szCs w:val="20"/>
            </w:rPr>
          </w:pPr>
        </w:p>
      </w:tc>
      <w:tc>
        <w:tcPr>
          <w:tcW w:w="4113" w:type="dxa"/>
        </w:tcPr>
        <w:p w:rsidR="00FB3B7F" w:rsidRPr="000810BB" w:rsidRDefault="00FB3B7F" w:rsidP="00C527D2">
          <w:pPr>
            <w:pStyle w:val="Piedepgina"/>
            <w:rPr>
              <w:rFonts w:ascii="Calibri" w:hAnsi="Calibri"/>
              <w:sz w:val="16"/>
              <w:szCs w:val="20"/>
            </w:rPr>
          </w:pPr>
        </w:p>
        <w:p w:rsidR="00FB3B7F" w:rsidRPr="000810BB" w:rsidRDefault="00FB3B7F" w:rsidP="00C527D2">
          <w:pPr>
            <w:pStyle w:val="Piedepgina"/>
            <w:rPr>
              <w:rFonts w:ascii="Calibri" w:hAnsi="Calibri"/>
              <w:sz w:val="16"/>
              <w:szCs w:val="20"/>
            </w:rPr>
          </w:pPr>
        </w:p>
        <w:p w:rsidR="00FB3B7F" w:rsidRPr="000810BB" w:rsidRDefault="00FB3B7F" w:rsidP="00C527D2">
          <w:pPr>
            <w:pStyle w:val="Piedepgina"/>
            <w:rPr>
              <w:rFonts w:ascii="Calibri" w:hAnsi="Calibri"/>
              <w:sz w:val="16"/>
              <w:szCs w:val="20"/>
            </w:rPr>
          </w:pPr>
        </w:p>
        <w:p w:rsidR="00FB3B7F" w:rsidRPr="000810BB" w:rsidRDefault="00FB3B7F" w:rsidP="00C527D2">
          <w:pPr>
            <w:pStyle w:val="Piedepgina"/>
            <w:rPr>
              <w:rFonts w:ascii="Calibri" w:hAnsi="Calibri"/>
              <w:sz w:val="16"/>
              <w:szCs w:val="20"/>
            </w:rPr>
          </w:pPr>
        </w:p>
      </w:tc>
    </w:tr>
    <w:tr w:rsidR="00FB3B7F" w:rsidRPr="000810BB" w:rsidTr="007D1B87">
      <w:tc>
        <w:tcPr>
          <w:tcW w:w="4676" w:type="dxa"/>
        </w:tcPr>
        <w:p w:rsidR="00FB3B7F" w:rsidRPr="000810BB" w:rsidRDefault="00FB3B7F" w:rsidP="00C527D2">
          <w:pPr>
            <w:pStyle w:val="Piedepgina"/>
            <w:rPr>
              <w:rFonts w:ascii="Calibri" w:hAnsi="Calibri"/>
              <w:sz w:val="16"/>
              <w:szCs w:val="20"/>
            </w:rPr>
          </w:pPr>
          <w:r>
            <w:rPr>
              <w:rFonts w:ascii="Calibri" w:hAnsi="Calibri"/>
              <w:sz w:val="16"/>
              <w:szCs w:val="20"/>
            </w:rPr>
            <w:t>Responsable de Ingeniería y Proyectos</w:t>
          </w:r>
        </w:p>
      </w:tc>
      <w:tc>
        <w:tcPr>
          <w:tcW w:w="4113" w:type="dxa"/>
        </w:tcPr>
        <w:p w:rsidR="00FB3B7F" w:rsidRPr="000810BB" w:rsidRDefault="00FB3B7F" w:rsidP="00C527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B3B7F" w:rsidRDefault="00FB3B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CBB" w:rsidRDefault="00D46CBB" w:rsidP="00C527D2">
      <w:pPr>
        <w:spacing w:after="0" w:line="240" w:lineRule="auto"/>
      </w:pPr>
      <w:r>
        <w:separator/>
      </w:r>
    </w:p>
  </w:footnote>
  <w:footnote w:type="continuationSeparator" w:id="0">
    <w:p w:rsidR="00D46CBB" w:rsidRDefault="00D46CBB" w:rsidP="00C52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B3B7F" w:rsidRPr="00FA0D94" w:rsidTr="007D1B87">
      <w:tc>
        <w:tcPr>
          <w:tcW w:w="1446" w:type="dxa"/>
          <w:vMerge w:val="restart"/>
          <w:vAlign w:val="center"/>
        </w:tcPr>
        <w:p w:rsidR="00FB3B7F" w:rsidRPr="00FA0D94" w:rsidRDefault="00FB3B7F" w:rsidP="00C527D2">
          <w:pPr>
            <w:pStyle w:val="Encabezado"/>
            <w:rPr>
              <w:rFonts w:ascii="Arial Narrow" w:eastAsia="Arial Unicode MS" w:hAnsi="Arial Narrow"/>
              <w:szCs w:val="12"/>
              <w:lang w:val="es-MX"/>
            </w:rPr>
          </w:pPr>
          <w:r w:rsidRPr="00454F7C">
            <w:rPr>
              <w:noProof/>
              <w:lang w:eastAsia="es-BO"/>
            </w:rPr>
            <w:drawing>
              <wp:inline distT="0" distB="0" distL="0" distR="0" wp14:anchorId="09575325" wp14:editId="761D5D39">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B3B7F" w:rsidRDefault="00FB3B7F"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B3B7F" w:rsidRDefault="00FB3B7F"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B3B7F" w:rsidRPr="0076024C" w:rsidRDefault="00FB3B7F"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FB3B7F" w:rsidRPr="0076024C" w:rsidRDefault="00FB3B7F" w:rsidP="00C527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B3B7F" w:rsidRDefault="00FB3B7F" w:rsidP="00C527D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FB3B7F" w:rsidRPr="0076024C" w:rsidRDefault="00FB3B7F" w:rsidP="00C527D2">
          <w:pPr>
            <w:pStyle w:val="Encabezado"/>
            <w:jc w:val="center"/>
            <w:rPr>
              <w:rFonts w:ascii="Calibri" w:eastAsia="Arial Unicode MS" w:hAnsi="Calibri" w:cs="Arial"/>
              <w:b/>
              <w:sz w:val="14"/>
              <w:szCs w:val="14"/>
              <w:lang w:val="es-MX"/>
            </w:rPr>
          </w:pPr>
        </w:p>
      </w:tc>
    </w:tr>
    <w:tr w:rsidR="00FB3B7F" w:rsidRPr="00FA0D94" w:rsidTr="007D1B87">
      <w:trPr>
        <w:trHeight w:val="478"/>
      </w:trPr>
      <w:tc>
        <w:tcPr>
          <w:tcW w:w="1446" w:type="dxa"/>
          <w:vMerge/>
          <w:vAlign w:val="center"/>
        </w:tcPr>
        <w:p w:rsidR="00FB3B7F" w:rsidRPr="00FA0D94" w:rsidRDefault="00FB3B7F" w:rsidP="00C527D2">
          <w:pPr>
            <w:pStyle w:val="Encabezado"/>
            <w:jc w:val="center"/>
            <w:rPr>
              <w:rFonts w:ascii="Arial Narrow" w:eastAsia="Arial Unicode MS" w:hAnsi="Arial Narrow"/>
              <w:szCs w:val="12"/>
              <w:lang w:val="es-MX"/>
            </w:rPr>
          </w:pPr>
        </w:p>
      </w:tc>
      <w:tc>
        <w:tcPr>
          <w:tcW w:w="6209" w:type="dxa"/>
          <w:vAlign w:val="center"/>
        </w:tcPr>
        <w:p w:rsidR="00FB3B7F" w:rsidRPr="0076024C" w:rsidRDefault="00FB3B7F" w:rsidP="006E75B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FB3B7F" w:rsidRPr="0076024C" w:rsidRDefault="00FB3B7F" w:rsidP="00C527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B3B7F" w:rsidRPr="0076024C" w:rsidRDefault="00FB3B7F" w:rsidP="00C527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43A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43A1">
            <w:rPr>
              <w:rStyle w:val="Nmerodepgina"/>
              <w:rFonts w:ascii="Calibri" w:eastAsiaTheme="majorEastAsia" w:hAnsi="Calibri"/>
              <w:noProof/>
              <w:sz w:val="16"/>
              <w:szCs w:val="16"/>
            </w:rPr>
            <w:t>78</w:t>
          </w:r>
          <w:r w:rsidRPr="0076024C">
            <w:rPr>
              <w:rStyle w:val="Nmerodepgina"/>
              <w:rFonts w:ascii="Calibri" w:eastAsiaTheme="majorEastAsia" w:hAnsi="Calibri"/>
              <w:sz w:val="16"/>
              <w:szCs w:val="16"/>
            </w:rPr>
            <w:fldChar w:fldCharType="end"/>
          </w:r>
        </w:p>
      </w:tc>
    </w:tr>
  </w:tbl>
  <w:p w:rsidR="00FB3B7F" w:rsidRDefault="00FB3B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3194A18"/>
    <w:multiLevelType w:val="hybridMultilevel"/>
    <w:tmpl w:val="56488188"/>
    <w:lvl w:ilvl="0" w:tplc="400A0019">
      <w:start w:val="1"/>
      <w:numFmt w:val="lowerLetter"/>
      <w:lvlText w:val="%1."/>
      <w:lvlJc w:val="left"/>
      <w:pPr>
        <w:ind w:left="1512" w:hanging="360"/>
      </w:pPr>
    </w:lvl>
    <w:lvl w:ilvl="1" w:tplc="FD9021B2">
      <w:numFmt w:val="bullet"/>
      <w:lvlText w:val="-"/>
      <w:lvlJc w:val="left"/>
      <w:pPr>
        <w:ind w:left="2232" w:hanging="360"/>
      </w:pPr>
      <w:rPr>
        <w:rFonts w:ascii="Arial Narrow" w:eastAsia="Arial Unicode MS" w:hAnsi="Arial Narrow" w:cs="Times New Roman" w:hint="default"/>
      </w:r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
    <w:nsid w:val="1439138D"/>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7A4513"/>
    <w:multiLevelType w:val="hybridMultilevel"/>
    <w:tmpl w:val="BA32BA68"/>
    <w:lvl w:ilvl="0" w:tplc="FD9021B2">
      <w:numFmt w:val="bullet"/>
      <w:lvlText w:val="-"/>
      <w:lvlJc w:val="left"/>
      <w:pPr>
        <w:ind w:left="1512" w:hanging="360"/>
      </w:pPr>
      <w:rPr>
        <w:rFonts w:ascii="Arial Narrow" w:eastAsia="Arial Unicode MS" w:hAnsi="Arial Narrow" w:cs="Times New Roman"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6C537CC"/>
    <w:multiLevelType w:val="hybridMultilevel"/>
    <w:tmpl w:val="964EC61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9B523F"/>
    <w:multiLevelType w:val="hybridMultilevel"/>
    <w:tmpl w:val="EC3EB6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4467554"/>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nsid w:val="4B8F6A73"/>
    <w:multiLevelType w:val="hybridMultilevel"/>
    <w:tmpl w:val="12CECEDC"/>
    <w:lvl w:ilvl="0" w:tplc="FD9021B2">
      <w:numFmt w:val="bullet"/>
      <w:lvlText w:val="-"/>
      <w:lvlJc w:val="left"/>
      <w:pPr>
        <w:ind w:left="1512" w:hanging="360"/>
      </w:pPr>
      <w:rPr>
        <w:rFonts w:ascii="Arial Narrow" w:eastAsia="Arial Unicode MS" w:hAnsi="Arial Narrow" w:cs="Times New Roman"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8">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1">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4">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5D41452E"/>
    <w:multiLevelType w:val="hybridMultilevel"/>
    <w:tmpl w:val="82C2EF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38">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0">
    <w:nsid w:val="6AB4396F"/>
    <w:multiLevelType w:val="hybridMultilevel"/>
    <w:tmpl w:val="4AEA86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42">
    <w:nsid w:val="6E2667F5"/>
    <w:multiLevelType w:val="hybridMultilevel"/>
    <w:tmpl w:val="FE4A23AE"/>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70FB13CE"/>
    <w:multiLevelType w:val="hybridMultilevel"/>
    <w:tmpl w:val="DCECE962"/>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7259194A"/>
    <w:multiLevelType w:val="hybridMultilevel"/>
    <w:tmpl w:val="A8EE265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8">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6"/>
  </w:num>
  <w:num w:numId="2">
    <w:abstractNumId w:val="15"/>
  </w:num>
  <w:num w:numId="3">
    <w:abstractNumId w:val="49"/>
  </w:num>
  <w:num w:numId="4">
    <w:abstractNumId w:val="32"/>
  </w:num>
  <w:num w:numId="5">
    <w:abstractNumId w:val="30"/>
  </w:num>
  <w:num w:numId="6">
    <w:abstractNumId w:val="45"/>
  </w:num>
  <w:num w:numId="7">
    <w:abstractNumId w:val="25"/>
  </w:num>
  <w:num w:numId="8">
    <w:abstractNumId w:val="18"/>
  </w:num>
  <w:num w:numId="9">
    <w:abstractNumId w:val="28"/>
  </w:num>
  <w:num w:numId="10">
    <w:abstractNumId w:val="35"/>
  </w:num>
  <w:num w:numId="11">
    <w:abstractNumId w:val="2"/>
  </w:num>
  <w:num w:numId="12">
    <w:abstractNumId w:val="1"/>
  </w:num>
  <w:num w:numId="13">
    <w:abstractNumId w:val="10"/>
  </w:num>
  <w:num w:numId="14">
    <w:abstractNumId w:val="21"/>
  </w:num>
  <w:num w:numId="15">
    <w:abstractNumId w:val="41"/>
  </w:num>
  <w:num w:numId="16">
    <w:abstractNumId w:val="46"/>
  </w:num>
  <w:num w:numId="17">
    <w:abstractNumId w:val="31"/>
  </w:num>
  <w:num w:numId="18">
    <w:abstractNumId w:val="37"/>
  </w:num>
  <w:num w:numId="19">
    <w:abstractNumId w:val="13"/>
  </w:num>
  <w:num w:numId="20">
    <w:abstractNumId w:val="48"/>
  </w:num>
  <w:num w:numId="21">
    <w:abstractNumId w:val="50"/>
  </w:num>
  <w:num w:numId="22">
    <w:abstractNumId w:val="34"/>
  </w:num>
  <w:num w:numId="23">
    <w:abstractNumId w:val="33"/>
  </w:num>
  <w:num w:numId="24">
    <w:abstractNumId w:val="47"/>
  </w:num>
  <w:num w:numId="25">
    <w:abstractNumId w:val="27"/>
  </w:num>
  <w:num w:numId="26">
    <w:abstractNumId w:val="12"/>
  </w:num>
  <w:num w:numId="27">
    <w:abstractNumId w:val="3"/>
  </w:num>
  <w:num w:numId="28">
    <w:abstractNumId w:val="8"/>
  </w:num>
  <w:num w:numId="29">
    <w:abstractNumId w:val="39"/>
  </w:num>
  <w:num w:numId="30">
    <w:abstractNumId w:val="29"/>
  </w:num>
  <w:num w:numId="31">
    <w:abstractNumId w:val="20"/>
  </w:num>
  <w:num w:numId="32">
    <w:abstractNumId w:val="38"/>
  </w:num>
  <w:num w:numId="33">
    <w:abstractNumId w:val="16"/>
  </w:num>
  <w:num w:numId="34">
    <w:abstractNumId w:val="19"/>
  </w:num>
  <w:num w:numId="35">
    <w:abstractNumId w:val="17"/>
  </w:num>
  <w:num w:numId="36">
    <w:abstractNumId w:val="23"/>
  </w:num>
  <w:num w:numId="37">
    <w:abstractNumId w:val="14"/>
  </w:num>
  <w:num w:numId="38">
    <w:abstractNumId w:val="22"/>
  </w:num>
  <w:num w:numId="39">
    <w:abstractNumId w:val="42"/>
  </w:num>
  <w:num w:numId="40">
    <w:abstractNumId w:val="0"/>
  </w:num>
  <w:num w:numId="41">
    <w:abstractNumId w:val="4"/>
  </w:num>
  <w:num w:numId="42">
    <w:abstractNumId w:val="24"/>
  </w:num>
  <w:num w:numId="43">
    <w:abstractNumId w:val="36"/>
  </w:num>
  <w:num w:numId="44">
    <w:abstractNumId w:val="9"/>
  </w:num>
  <w:num w:numId="45">
    <w:abstractNumId w:val="7"/>
  </w:num>
  <w:num w:numId="46">
    <w:abstractNumId w:val="43"/>
  </w:num>
  <w:num w:numId="47">
    <w:abstractNumId w:val="40"/>
  </w:num>
  <w:num w:numId="48">
    <w:abstractNumId w:val="26"/>
  </w:num>
  <w:num w:numId="49">
    <w:abstractNumId w:val="5"/>
  </w:num>
  <w:num w:numId="50">
    <w:abstractNumId w:val="44"/>
  </w:num>
  <w:num w:numId="51">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7D2"/>
    <w:rsid w:val="00002171"/>
    <w:rsid w:val="000403F0"/>
    <w:rsid w:val="00043BA5"/>
    <w:rsid w:val="000D24D7"/>
    <w:rsid w:val="0015204C"/>
    <w:rsid w:val="001C2EC1"/>
    <w:rsid w:val="001F0834"/>
    <w:rsid w:val="00202B83"/>
    <w:rsid w:val="00205076"/>
    <w:rsid w:val="00214630"/>
    <w:rsid w:val="002655D0"/>
    <w:rsid w:val="002805A5"/>
    <w:rsid w:val="002F56FB"/>
    <w:rsid w:val="003043A1"/>
    <w:rsid w:val="0031322A"/>
    <w:rsid w:val="0037540E"/>
    <w:rsid w:val="003F17A8"/>
    <w:rsid w:val="00442F22"/>
    <w:rsid w:val="004572E7"/>
    <w:rsid w:val="00477418"/>
    <w:rsid w:val="004D7CB4"/>
    <w:rsid w:val="004F0EE2"/>
    <w:rsid w:val="0051571A"/>
    <w:rsid w:val="00522186"/>
    <w:rsid w:val="005D6E59"/>
    <w:rsid w:val="005E1B29"/>
    <w:rsid w:val="006515D5"/>
    <w:rsid w:val="0065351F"/>
    <w:rsid w:val="00666556"/>
    <w:rsid w:val="0068484D"/>
    <w:rsid w:val="006E75B9"/>
    <w:rsid w:val="006F32C8"/>
    <w:rsid w:val="007173A4"/>
    <w:rsid w:val="00723254"/>
    <w:rsid w:val="00731440"/>
    <w:rsid w:val="00791F2A"/>
    <w:rsid w:val="007D1B87"/>
    <w:rsid w:val="00822C5D"/>
    <w:rsid w:val="00824EF7"/>
    <w:rsid w:val="00855F3A"/>
    <w:rsid w:val="00886500"/>
    <w:rsid w:val="008B34C6"/>
    <w:rsid w:val="008C71D6"/>
    <w:rsid w:val="00951D87"/>
    <w:rsid w:val="00972627"/>
    <w:rsid w:val="009A5615"/>
    <w:rsid w:val="00A103DA"/>
    <w:rsid w:val="00AC3426"/>
    <w:rsid w:val="00AE49A2"/>
    <w:rsid w:val="00B27521"/>
    <w:rsid w:val="00B4437A"/>
    <w:rsid w:val="00BB4FD1"/>
    <w:rsid w:val="00BC3FED"/>
    <w:rsid w:val="00C26E1A"/>
    <w:rsid w:val="00C527D2"/>
    <w:rsid w:val="00C57A6F"/>
    <w:rsid w:val="00D105D8"/>
    <w:rsid w:val="00D23E4E"/>
    <w:rsid w:val="00D25063"/>
    <w:rsid w:val="00D46CBB"/>
    <w:rsid w:val="00E67677"/>
    <w:rsid w:val="00E86EFE"/>
    <w:rsid w:val="00F05A62"/>
    <w:rsid w:val="00F33EC5"/>
    <w:rsid w:val="00F7076D"/>
    <w:rsid w:val="00FA51D0"/>
    <w:rsid w:val="00FB3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B2773-3AB6-4DEC-8BED-1C1D1BF1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205076"/>
    <w:pPr>
      <w:keepNext/>
      <w:keepLines/>
      <w:numPr>
        <w:numId w:val="3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205076"/>
    <w:pPr>
      <w:keepNext/>
      <w:keepLines/>
      <w:numPr>
        <w:ilvl w:val="1"/>
        <w:numId w:val="3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205076"/>
    <w:pPr>
      <w:keepNext/>
      <w:keepLines/>
      <w:numPr>
        <w:ilvl w:val="2"/>
        <w:numId w:val="3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205076"/>
    <w:pPr>
      <w:keepNext/>
      <w:keepLines/>
      <w:numPr>
        <w:ilvl w:val="3"/>
        <w:numId w:val="3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205076"/>
    <w:pPr>
      <w:keepNext/>
      <w:keepLines/>
      <w:numPr>
        <w:ilvl w:val="4"/>
        <w:numId w:val="3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205076"/>
    <w:pPr>
      <w:keepNext/>
      <w:keepLines/>
      <w:numPr>
        <w:ilvl w:val="5"/>
        <w:numId w:val="3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05076"/>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05076"/>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05076"/>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2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27D2"/>
  </w:style>
  <w:style w:type="paragraph" w:styleId="Piedepgina">
    <w:name w:val="footer"/>
    <w:basedOn w:val="Normal"/>
    <w:link w:val="PiedepginaCar"/>
    <w:uiPriority w:val="99"/>
    <w:unhideWhenUsed/>
    <w:rsid w:val="00C52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27D2"/>
  </w:style>
  <w:style w:type="character" w:styleId="Nmerodepgina">
    <w:name w:val="page number"/>
    <w:basedOn w:val="Fuentedeprrafopredeter"/>
    <w:rsid w:val="00C527D2"/>
  </w:style>
  <w:style w:type="table" w:styleId="Tablaconcuadrcula">
    <w:name w:val="Table Grid"/>
    <w:basedOn w:val="Tablanormal"/>
    <w:uiPriority w:val="39"/>
    <w:rsid w:val="00C52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5E1B29"/>
    <w:pPr>
      <w:ind w:left="720"/>
      <w:contextualSpacing/>
    </w:pPr>
  </w:style>
  <w:style w:type="paragraph" w:styleId="Sinespaciado">
    <w:name w:val="No Spacing"/>
    <w:link w:val="SinespaciadoCar"/>
    <w:uiPriority w:val="1"/>
    <w:qFormat/>
    <w:rsid w:val="004F0EE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F0EE2"/>
    <w:rPr>
      <w:rFonts w:ascii="Calibri" w:eastAsia="Times New Roman" w:hAnsi="Calibri" w:cs="Times New Roman"/>
      <w:lang w:val="es-ES"/>
    </w:rPr>
  </w:style>
  <w:style w:type="character" w:customStyle="1" w:styleId="PrrafodelistaCar">
    <w:name w:val="Párrafo de lista Car"/>
    <w:link w:val="Prrafodelista"/>
    <w:uiPriority w:val="34"/>
    <w:locked/>
    <w:rsid w:val="00D23E4E"/>
  </w:style>
  <w:style w:type="paragraph" w:styleId="Sangra3detindependiente">
    <w:name w:val="Body Text Indent 3"/>
    <w:basedOn w:val="Normal"/>
    <w:link w:val="Sangra3detindependienteCar"/>
    <w:uiPriority w:val="99"/>
    <w:unhideWhenUsed/>
    <w:rsid w:val="007D1B87"/>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7D1B87"/>
    <w:rPr>
      <w:rFonts w:eastAsiaTheme="minorEastAsia"/>
      <w:sz w:val="16"/>
      <w:szCs w:val="16"/>
      <w:lang w:val="es-ES" w:eastAsia="es-ES"/>
    </w:rPr>
  </w:style>
  <w:style w:type="character" w:styleId="Hipervnculo">
    <w:name w:val="Hyperlink"/>
    <w:basedOn w:val="Fuentedeprrafopredeter"/>
    <w:uiPriority w:val="99"/>
    <w:unhideWhenUsed/>
    <w:rsid w:val="00AE49A2"/>
    <w:rPr>
      <w:color w:val="0563C1" w:themeColor="hyperlink"/>
      <w:u w:val="single"/>
    </w:rPr>
  </w:style>
  <w:style w:type="paragraph" w:customStyle="1" w:styleId="CM12">
    <w:name w:val="CM12"/>
    <w:basedOn w:val="Normal"/>
    <w:next w:val="Normal"/>
    <w:uiPriority w:val="99"/>
    <w:rsid w:val="00205076"/>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0507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05076"/>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05076"/>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05076"/>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05076"/>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05076"/>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0507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0507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05076"/>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rsid w:val="00477418"/>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77418"/>
    <w:rPr>
      <w:rFonts w:ascii="Times New Roman" w:eastAsia="Times New Roman" w:hAnsi="Times New Roman" w:cs="Times New Roman"/>
      <w:sz w:val="24"/>
      <w:szCs w:val="24"/>
      <w:lang w:val="es-ES" w:eastAsia="es-ES"/>
    </w:rPr>
  </w:style>
  <w:style w:type="character" w:styleId="nfasis">
    <w:name w:val="Emphasis"/>
    <w:qFormat/>
    <w:rsid w:val="00477418"/>
    <w:rPr>
      <w:iCs/>
      <w:sz w:val="20"/>
    </w:rPr>
  </w:style>
  <w:style w:type="paragraph" w:customStyle="1" w:styleId="Estilo1">
    <w:name w:val="Estilo1"/>
    <w:basedOn w:val="Normal"/>
    <w:link w:val="Estilo1Car"/>
    <w:qFormat/>
    <w:rsid w:val="00666556"/>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666556"/>
    <w:rPr>
      <w:rFonts w:ascii="Arial Narrow" w:eastAsia="Arial Unicode MS" w:hAnsi="Arial Narrow" w:cs="Times New Roman"/>
      <w:b/>
      <w:sz w:val="24"/>
      <w:szCs w:val="24"/>
      <w:lang w:val="es-ES_tradnl" w:eastAsia="es-ES"/>
    </w:rPr>
  </w:style>
  <w:style w:type="paragraph" w:styleId="Textodeglobo">
    <w:name w:val="Balloon Text"/>
    <w:basedOn w:val="Normal"/>
    <w:link w:val="TextodegloboCar"/>
    <w:uiPriority w:val="99"/>
    <w:semiHidden/>
    <w:unhideWhenUsed/>
    <w:rsid w:val="003043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4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290725">
      <w:bodyDiv w:val="1"/>
      <w:marLeft w:val="0"/>
      <w:marRight w:val="0"/>
      <w:marTop w:val="0"/>
      <w:marBottom w:val="0"/>
      <w:divBdr>
        <w:top w:val="none" w:sz="0" w:space="0" w:color="auto"/>
        <w:left w:val="none" w:sz="0" w:space="0" w:color="auto"/>
        <w:bottom w:val="none" w:sz="0" w:space="0" w:color="auto"/>
        <w:right w:val="none" w:sz="0" w:space="0" w:color="auto"/>
      </w:divBdr>
    </w:div>
    <w:div w:id="16121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78</Pages>
  <Words>29310</Words>
  <Characters>161209</Characters>
  <Application>Microsoft Office Word</Application>
  <DocSecurity>0</DocSecurity>
  <Lines>1343</Lines>
  <Paragraphs>380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190139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10</cp:revision>
  <cp:lastPrinted>2016-08-04T14:38:00Z</cp:lastPrinted>
  <dcterms:created xsi:type="dcterms:W3CDTF">2016-08-03T12:38:00Z</dcterms:created>
  <dcterms:modified xsi:type="dcterms:W3CDTF">2016-08-04T14:50:00Z</dcterms:modified>
</cp:coreProperties>
</file>