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6DB" w:rsidRPr="000F29A7" w:rsidRDefault="007266DB" w:rsidP="007266DB">
      <w:pPr>
        <w:jc w:val="center"/>
        <w:rPr>
          <w:rFonts w:ascii="Arial" w:hAnsi="Arial" w:cs="Arial"/>
          <w:b/>
          <w:sz w:val="18"/>
          <w:szCs w:val="18"/>
          <w:u w:val="single"/>
          <w:lang w:val="es-MX"/>
        </w:rPr>
      </w:pPr>
      <w:r w:rsidRPr="000F29A7">
        <w:rPr>
          <w:rFonts w:ascii="Arial" w:hAnsi="Arial" w:cs="Arial"/>
          <w:b/>
          <w:sz w:val="18"/>
          <w:szCs w:val="18"/>
          <w:u w:val="single"/>
          <w:lang w:val="es-MX"/>
        </w:rPr>
        <w:t>ESPECIFICACIONES TECNICAS PARA LA CONSTRUCCION DE ENTRAMADO METALICO</w:t>
      </w:r>
    </w:p>
    <w:p w:rsidR="007266DB" w:rsidRPr="000F29A7" w:rsidRDefault="007266DB" w:rsidP="005B5C39">
      <w:pPr>
        <w:rPr>
          <w:rFonts w:ascii="Arial" w:hAnsi="Arial" w:cs="Arial"/>
          <w:b/>
          <w:sz w:val="18"/>
          <w:szCs w:val="18"/>
          <w:lang w:val="es-MX"/>
        </w:rPr>
      </w:pPr>
    </w:p>
    <w:p w:rsidR="005B5C39" w:rsidRPr="000F29A7" w:rsidRDefault="005B5C39" w:rsidP="005B5C39">
      <w:pPr>
        <w:rPr>
          <w:rFonts w:ascii="Arial" w:hAnsi="Arial" w:cs="Arial"/>
          <w:b/>
          <w:sz w:val="18"/>
          <w:szCs w:val="18"/>
          <w:lang w:val="es-MX"/>
        </w:rPr>
      </w:pPr>
      <w:r w:rsidRPr="000F29A7">
        <w:rPr>
          <w:rFonts w:ascii="Arial" w:hAnsi="Arial" w:cs="Arial"/>
          <w:b/>
          <w:sz w:val="18"/>
          <w:szCs w:val="18"/>
          <w:lang w:val="es-MX"/>
        </w:rPr>
        <w:t xml:space="preserve">ITEM 1. : EXCAVACION DE 0 a 2 M SUELO SEMIDURO </w:t>
      </w:r>
    </w:p>
    <w:p w:rsidR="005B5C39" w:rsidRPr="000F29A7"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M3 </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39"/>
        </w:numPr>
        <w:jc w:val="both"/>
        <w:rPr>
          <w:rFonts w:ascii="Arial" w:hAnsi="Arial" w:cs="Arial"/>
          <w:b/>
          <w:kern w:val="28"/>
          <w:sz w:val="18"/>
          <w:szCs w:val="18"/>
        </w:rPr>
      </w:pPr>
      <w:r w:rsidRPr="000F29A7">
        <w:rPr>
          <w:rFonts w:ascii="Arial" w:hAnsi="Arial" w:cs="Arial"/>
          <w:b/>
          <w:kern w:val="28"/>
          <w:sz w:val="18"/>
          <w:szCs w:val="18"/>
        </w:rPr>
        <w:t>DESCRIPCION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39"/>
        </w:numPr>
        <w:jc w:val="both"/>
        <w:rPr>
          <w:rFonts w:ascii="Arial" w:hAnsi="Arial" w:cs="Arial"/>
          <w:b/>
          <w:kern w:val="28"/>
          <w:sz w:val="18"/>
          <w:szCs w:val="18"/>
        </w:rPr>
      </w:pPr>
      <w:r w:rsidRPr="000F29A7">
        <w:rPr>
          <w:rFonts w:ascii="Arial" w:hAnsi="Arial" w:cs="Arial"/>
          <w:b/>
          <w:kern w:val="28"/>
          <w:sz w:val="18"/>
          <w:szCs w:val="18"/>
        </w:rPr>
        <w:t>MATERIALES, HERRAMIENTAS Y EQUIPO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39"/>
        </w:numPr>
        <w:jc w:val="both"/>
        <w:rPr>
          <w:rFonts w:ascii="Arial" w:hAnsi="Arial" w:cs="Arial"/>
          <w:b/>
          <w:kern w:val="28"/>
          <w:sz w:val="18"/>
          <w:szCs w:val="18"/>
        </w:rPr>
      </w:pPr>
      <w:r w:rsidRPr="000F29A7">
        <w:rPr>
          <w:rFonts w:ascii="Arial" w:hAnsi="Arial" w:cs="Arial"/>
          <w:b/>
          <w:kern w:val="28"/>
          <w:sz w:val="18"/>
          <w:szCs w:val="18"/>
        </w:rPr>
        <w:t>FORMA DE EJECUCION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Cualquier exceso de excavación deberá ser rellenado por el Constructor a su cuenta. El material a rellenar y trabajo realizado deberá ser aprobado por el supervisor.</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base deberá ofrecer un apoyo firme en toda la superficie.</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39"/>
        </w:numPr>
        <w:jc w:val="both"/>
        <w:rPr>
          <w:rFonts w:ascii="Arial" w:hAnsi="Arial" w:cs="Arial"/>
          <w:b/>
          <w:kern w:val="28"/>
          <w:sz w:val="18"/>
          <w:szCs w:val="18"/>
        </w:rPr>
      </w:pPr>
      <w:r w:rsidRPr="000F29A7">
        <w:rPr>
          <w:rFonts w:ascii="Arial" w:hAnsi="Arial" w:cs="Arial"/>
          <w:b/>
          <w:kern w:val="28"/>
          <w:sz w:val="18"/>
          <w:szCs w:val="18"/>
        </w:rPr>
        <w:t>MEDICION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la medición se incluirá el retiro de todo el material excedente procedente de la excavación.</w:t>
      </w:r>
    </w:p>
    <w:p w:rsidR="005B5C39" w:rsidRPr="000F29A7" w:rsidRDefault="005B5C39" w:rsidP="002C0AA5">
      <w:pPr>
        <w:pStyle w:val="Estilo1"/>
        <w:numPr>
          <w:ilvl w:val="0"/>
          <w:numId w:val="39"/>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9009F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 </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0F29A7">
        <w:rPr>
          <w:rFonts w:ascii="Arial" w:hAnsi="Arial" w:cs="Arial"/>
          <w:kern w:val="28"/>
          <w:sz w:val="18"/>
          <w:szCs w:val="18"/>
        </w:rPr>
        <w:lastRenderedPageBreak/>
        <w:t xml:space="preserve">servicios de enfermería y ambulancia, y de que se tomen medidas adecuadas para satisfacer todos los requisitos en cuanto a bienestar e higiene, así como para prevenir epidemias.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39"/>
        </w:numPr>
        <w:jc w:val="both"/>
        <w:rPr>
          <w:rFonts w:ascii="Arial" w:hAnsi="Arial" w:cs="Arial"/>
          <w:b/>
          <w:kern w:val="28"/>
          <w:sz w:val="18"/>
          <w:szCs w:val="18"/>
        </w:rPr>
      </w:pPr>
      <w:r w:rsidRPr="000F29A7">
        <w:rPr>
          <w:rFonts w:ascii="Arial" w:hAnsi="Arial" w:cs="Arial"/>
          <w:b/>
          <w:kern w:val="28"/>
          <w:sz w:val="18"/>
          <w:szCs w:val="18"/>
        </w:rPr>
        <w:t>FORMA DE PAGO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spacing w:val="-3"/>
          <w:sz w:val="18"/>
          <w:szCs w:val="18"/>
        </w:rPr>
      </w:pPr>
      <w:r w:rsidRPr="000F29A7">
        <w:rPr>
          <w:rFonts w:ascii="Arial" w:hAnsi="Arial" w:cs="Arial"/>
          <w:spacing w:val="-3"/>
          <w:sz w:val="18"/>
          <w:szCs w:val="18"/>
        </w:rPr>
        <w:t>El volumen que sobrepase innecesa</w:t>
      </w:r>
      <w:r w:rsidRPr="000F29A7">
        <w:rPr>
          <w:rFonts w:ascii="Arial" w:hAnsi="Arial" w:cs="Arial"/>
          <w:spacing w:val="-3"/>
          <w:sz w:val="18"/>
          <w:szCs w:val="18"/>
        </w:rPr>
        <w:softHyphen/>
        <w:t>riamente las men</w:t>
      </w:r>
      <w:r w:rsidRPr="000F29A7">
        <w:rPr>
          <w:rFonts w:ascii="Arial" w:hAnsi="Arial" w:cs="Arial"/>
          <w:spacing w:val="-3"/>
          <w:sz w:val="18"/>
          <w:szCs w:val="18"/>
        </w:rPr>
        <w:softHyphen/>
        <w:t>cionadas medidas no será tomado en cuenta para el pago.</w:t>
      </w:r>
    </w:p>
    <w:p w:rsidR="005B5C39" w:rsidRPr="000F29A7" w:rsidRDefault="005B5C39" w:rsidP="005B5C39">
      <w:pPr>
        <w:rPr>
          <w:rFonts w:ascii="Arial" w:hAnsi="Arial" w:cs="Arial"/>
          <w:sz w:val="18"/>
          <w:szCs w:val="18"/>
        </w:rPr>
      </w:pPr>
    </w:p>
    <w:p w:rsidR="005B5C39" w:rsidRPr="000F29A7" w:rsidRDefault="005B5C39" w:rsidP="005B5C39">
      <w:pPr>
        <w:rPr>
          <w:rFonts w:ascii="Arial" w:hAnsi="Arial" w:cs="Arial"/>
          <w:b/>
          <w:sz w:val="18"/>
          <w:szCs w:val="18"/>
          <w:lang w:val="es-MX"/>
        </w:rPr>
      </w:pPr>
      <w:r w:rsidRPr="000F29A7">
        <w:rPr>
          <w:rFonts w:ascii="Arial" w:hAnsi="Arial" w:cs="Arial"/>
          <w:b/>
          <w:sz w:val="18"/>
          <w:szCs w:val="18"/>
          <w:lang w:val="es-MX"/>
        </w:rPr>
        <w:t>ITEM 2.:</w:t>
      </w:r>
      <w:r w:rsidRPr="000F29A7">
        <w:rPr>
          <w:rFonts w:ascii="Arial" w:hAnsi="Arial" w:cs="Arial"/>
          <w:b/>
          <w:sz w:val="18"/>
          <w:szCs w:val="18"/>
        </w:rPr>
        <w:t xml:space="preserve"> RELLENO Y COMPACTADO</w:t>
      </w:r>
      <w:r w:rsidRPr="000F29A7">
        <w:rPr>
          <w:rFonts w:ascii="Arial" w:hAnsi="Arial" w:cs="Arial"/>
          <w:b/>
          <w:sz w:val="18"/>
          <w:szCs w:val="18"/>
          <w:lang w:val="es-MX"/>
        </w:rPr>
        <w:t xml:space="preserve"> (ZAPATAS)</w:t>
      </w:r>
    </w:p>
    <w:p w:rsidR="005B5C39" w:rsidRPr="000F29A7"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M3 </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0"/>
        </w:numPr>
        <w:jc w:val="both"/>
        <w:rPr>
          <w:rFonts w:ascii="Arial" w:hAnsi="Arial" w:cs="Arial"/>
          <w:b/>
          <w:kern w:val="28"/>
          <w:sz w:val="18"/>
          <w:szCs w:val="18"/>
        </w:rPr>
      </w:pPr>
      <w:r w:rsidRPr="000F29A7">
        <w:rPr>
          <w:rFonts w:ascii="Arial" w:hAnsi="Arial" w:cs="Arial"/>
          <w:b/>
          <w:kern w:val="28"/>
          <w:sz w:val="18"/>
          <w:szCs w:val="18"/>
        </w:rPr>
        <w:t>DESCRIPCION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0"/>
        </w:numPr>
        <w:rPr>
          <w:rFonts w:ascii="Arial" w:hAnsi="Arial" w:cs="Arial"/>
          <w:b/>
          <w:kern w:val="28"/>
          <w:sz w:val="18"/>
          <w:szCs w:val="18"/>
        </w:rPr>
      </w:pPr>
      <w:r w:rsidRPr="000F29A7">
        <w:rPr>
          <w:rFonts w:ascii="Arial" w:hAnsi="Arial" w:cs="Arial"/>
          <w:b/>
          <w:kern w:val="28"/>
          <w:sz w:val="18"/>
          <w:szCs w:val="18"/>
        </w:rPr>
        <w:t>MATERIALES, HERRAMIENTAS Y EQUIPO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material de relleno a emplearse será preferentemente el mismo suelo extraído de la excavación,  libre de </w:t>
      </w:r>
      <w:proofErr w:type="spellStart"/>
      <w:r w:rsidRPr="000F29A7">
        <w:rPr>
          <w:rFonts w:ascii="Arial" w:hAnsi="Arial" w:cs="Arial"/>
          <w:kern w:val="28"/>
          <w:sz w:val="18"/>
          <w:szCs w:val="18"/>
        </w:rPr>
        <w:t>pedrones</w:t>
      </w:r>
      <w:proofErr w:type="spellEnd"/>
      <w:r w:rsidRPr="000F29A7">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No se permitirá la utilización de suelos con excesivo contenido de humedad, considerándose como tales, aquellos que igualen o sobrepasen  el límite plástico del suelo.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0"/>
        </w:numPr>
        <w:jc w:val="both"/>
        <w:rPr>
          <w:rFonts w:ascii="Arial" w:hAnsi="Arial" w:cs="Arial"/>
          <w:b/>
          <w:kern w:val="28"/>
          <w:sz w:val="18"/>
          <w:szCs w:val="18"/>
        </w:rPr>
      </w:pPr>
      <w:r w:rsidRPr="000F29A7">
        <w:rPr>
          <w:rFonts w:ascii="Arial" w:hAnsi="Arial" w:cs="Arial"/>
          <w:b/>
          <w:kern w:val="28"/>
          <w:sz w:val="18"/>
          <w:szCs w:val="18"/>
        </w:rPr>
        <w:t>FORMA DE EJECUCION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Todo relleno y compactado deberá realizarse, en los lugares que indique el proyecto o en otros con aprobación previa del Supervisor.</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espesor máximo de compactación será de 20 a 25 cm.</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La densidad de compactación será igual o mayor que 95% de la densidad obtenida en el ensayo del  </w:t>
      </w:r>
      <w:proofErr w:type="spellStart"/>
      <w:r w:rsidRPr="000F29A7">
        <w:rPr>
          <w:rFonts w:ascii="Arial" w:hAnsi="Arial" w:cs="Arial"/>
          <w:kern w:val="28"/>
          <w:sz w:val="18"/>
          <w:szCs w:val="18"/>
        </w:rPr>
        <w:t>Proctor</w:t>
      </w:r>
      <w:proofErr w:type="spellEnd"/>
      <w:r w:rsidRPr="000F29A7">
        <w:rPr>
          <w:rFonts w:ascii="Arial" w:hAnsi="Arial" w:cs="Arial"/>
          <w:kern w:val="28"/>
          <w:sz w:val="18"/>
          <w:szCs w:val="18"/>
        </w:rPr>
        <w:t xml:space="preserve"> Modificado.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9009F9" w:rsidRPr="000F29A7" w:rsidRDefault="009009F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0"/>
        </w:numPr>
        <w:jc w:val="both"/>
        <w:rPr>
          <w:rFonts w:ascii="Arial" w:hAnsi="Arial" w:cs="Arial"/>
          <w:b/>
          <w:kern w:val="28"/>
          <w:sz w:val="18"/>
          <w:szCs w:val="18"/>
        </w:rPr>
      </w:pPr>
      <w:r w:rsidRPr="000F29A7">
        <w:rPr>
          <w:rFonts w:ascii="Arial" w:hAnsi="Arial" w:cs="Arial"/>
          <w:b/>
          <w:kern w:val="28"/>
          <w:sz w:val="18"/>
          <w:szCs w:val="18"/>
        </w:rPr>
        <w:t>MEDICION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ítem será medido en metros cúbicos compactados.</w:t>
      </w:r>
    </w:p>
    <w:p w:rsidR="005B5C39" w:rsidRPr="000F29A7" w:rsidRDefault="005B5C39" w:rsidP="002C0AA5">
      <w:pPr>
        <w:pStyle w:val="Estilo1"/>
        <w:numPr>
          <w:ilvl w:val="0"/>
          <w:numId w:val="40"/>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jc w:val="both"/>
        <w:rPr>
          <w:rFonts w:ascii="Arial" w:hAnsi="Arial" w:cs="Arial"/>
          <w:b/>
          <w:kern w:val="28"/>
          <w:sz w:val="18"/>
          <w:szCs w:val="18"/>
        </w:rPr>
      </w:pPr>
    </w:p>
    <w:p w:rsidR="005B5C39" w:rsidRPr="000F29A7" w:rsidRDefault="005B5C39" w:rsidP="005B5C39">
      <w:pPr>
        <w:jc w:val="both"/>
        <w:rPr>
          <w:rFonts w:ascii="Arial" w:hAnsi="Arial" w:cs="Arial"/>
          <w:b/>
          <w:kern w:val="28"/>
          <w:sz w:val="18"/>
          <w:szCs w:val="18"/>
        </w:rPr>
      </w:pPr>
    </w:p>
    <w:p w:rsidR="005B5C39" w:rsidRPr="000F29A7" w:rsidRDefault="005B5C39" w:rsidP="005B5C39">
      <w:pPr>
        <w:jc w:val="both"/>
        <w:rPr>
          <w:rFonts w:ascii="Arial" w:hAnsi="Arial" w:cs="Arial"/>
          <w:b/>
          <w:kern w:val="28"/>
          <w:sz w:val="18"/>
          <w:szCs w:val="18"/>
        </w:rPr>
      </w:pP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0"/>
        </w:numPr>
        <w:jc w:val="both"/>
        <w:rPr>
          <w:rFonts w:ascii="Arial" w:hAnsi="Arial" w:cs="Arial"/>
          <w:b/>
          <w:kern w:val="28"/>
          <w:sz w:val="18"/>
          <w:szCs w:val="18"/>
        </w:rPr>
      </w:pPr>
      <w:r w:rsidRPr="000F29A7">
        <w:rPr>
          <w:rFonts w:ascii="Arial" w:hAnsi="Arial" w:cs="Arial"/>
          <w:b/>
          <w:kern w:val="28"/>
          <w:sz w:val="18"/>
          <w:szCs w:val="18"/>
        </w:rPr>
        <w:lastRenderedPageBreak/>
        <w:t>FORMA DE PAGO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5B5C39" w:rsidRPr="000F29A7" w:rsidRDefault="005B5C39" w:rsidP="005B5C39">
      <w:pPr>
        <w:jc w:val="both"/>
        <w:rPr>
          <w:rFonts w:ascii="Arial" w:hAnsi="Arial" w:cs="Arial"/>
          <w:kern w:val="28"/>
          <w:sz w:val="18"/>
          <w:szCs w:val="18"/>
        </w:rPr>
      </w:pPr>
    </w:p>
    <w:p w:rsidR="005B5C39" w:rsidRPr="000F29A7" w:rsidRDefault="005B5C39" w:rsidP="005B5C39">
      <w:pPr>
        <w:rPr>
          <w:rFonts w:ascii="Arial" w:hAnsi="Arial" w:cs="Arial"/>
          <w:b/>
          <w:sz w:val="18"/>
          <w:szCs w:val="18"/>
          <w:lang w:val="es-MX"/>
        </w:rPr>
      </w:pPr>
      <w:r w:rsidRPr="000F29A7">
        <w:rPr>
          <w:rFonts w:ascii="Arial" w:hAnsi="Arial" w:cs="Arial"/>
          <w:b/>
          <w:sz w:val="18"/>
          <w:szCs w:val="18"/>
          <w:lang w:val="es-MX"/>
        </w:rPr>
        <w:t xml:space="preserve">ITEM 3.: HORMIGON POBRE PARA FUNDACIONES </w:t>
      </w:r>
    </w:p>
    <w:p w:rsidR="005B5C39" w:rsidRPr="000F29A7"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M3 </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1"/>
        </w:numPr>
        <w:jc w:val="both"/>
        <w:rPr>
          <w:rFonts w:ascii="Arial" w:hAnsi="Arial" w:cs="Arial"/>
          <w:b/>
          <w:kern w:val="28"/>
          <w:sz w:val="18"/>
          <w:szCs w:val="18"/>
        </w:rPr>
      </w:pPr>
      <w:r w:rsidRPr="000F29A7">
        <w:rPr>
          <w:rFonts w:ascii="Arial" w:hAnsi="Arial" w:cs="Arial"/>
          <w:b/>
          <w:kern w:val="28"/>
          <w:sz w:val="18"/>
          <w:szCs w:val="18"/>
        </w:rPr>
        <w:t>DESCRIPCION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1"/>
        </w:numPr>
        <w:jc w:val="both"/>
        <w:rPr>
          <w:rFonts w:ascii="Arial" w:hAnsi="Arial" w:cs="Arial"/>
          <w:b/>
          <w:kern w:val="28"/>
          <w:sz w:val="18"/>
          <w:szCs w:val="18"/>
        </w:rPr>
      </w:pPr>
      <w:r w:rsidRPr="000F29A7">
        <w:rPr>
          <w:rFonts w:ascii="Arial" w:hAnsi="Arial" w:cs="Arial"/>
          <w:b/>
          <w:kern w:val="28"/>
          <w:sz w:val="18"/>
          <w:szCs w:val="18"/>
        </w:rPr>
        <w:t>MATERIALES, HERRAMIENTAS Y EQUIPO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cemento y los áridos deberán cumplir con los requisitos de calidad exigidos para los hormigones.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hormigón pobre se preparará con un contenido mínimo de cemento de 200 kilogramos por metro cúbico de hormigón.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agua debe cumplir con los requerimientos especificados en el ítem "Materiales de Construcción".</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1"/>
        </w:numPr>
        <w:jc w:val="both"/>
        <w:rPr>
          <w:rFonts w:ascii="Arial" w:hAnsi="Arial" w:cs="Arial"/>
          <w:b/>
          <w:kern w:val="28"/>
          <w:sz w:val="18"/>
          <w:szCs w:val="18"/>
        </w:rPr>
      </w:pPr>
      <w:r w:rsidRPr="000F29A7">
        <w:rPr>
          <w:rFonts w:ascii="Arial" w:hAnsi="Arial" w:cs="Arial"/>
          <w:b/>
          <w:kern w:val="28"/>
          <w:sz w:val="18"/>
          <w:szCs w:val="18"/>
        </w:rPr>
        <w:t>FORMA DE EJECUCION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Una vez limpia el área respectiva, se efectuará el vaciado del hormigón pobre en un espesor o altura e=5 cm.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hormigón se deberá compactar  con barretas o varillas de fierro.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Efectuada la compactación se procederá a realizar el enrasado y nivelado mediante una regla de madera, dejando una superficie lisa y uniforme.</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1"/>
        </w:numPr>
        <w:jc w:val="both"/>
        <w:rPr>
          <w:rFonts w:ascii="Arial" w:hAnsi="Arial" w:cs="Arial"/>
          <w:b/>
          <w:kern w:val="28"/>
          <w:sz w:val="18"/>
          <w:szCs w:val="18"/>
        </w:rPr>
      </w:pPr>
      <w:r w:rsidRPr="000F29A7">
        <w:rPr>
          <w:rFonts w:ascii="Arial" w:hAnsi="Arial" w:cs="Arial"/>
          <w:b/>
          <w:kern w:val="28"/>
          <w:sz w:val="18"/>
          <w:szCs w:val="18"/>
        </w:rPr>
        <w:t>MEDICION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base de hormigón pobre se medirá en metros cúbicos, teniendo en cuenta únicamente los volúmenes ejecutados.</w:t>
      </w:r>
    </w:p>
    <w:p w:rsidR="005B5C39" w:rsidRPr="000F29A7" w:rsidRDefault="005B5C39" w:rsidP="002C0AA5">
      <w:pPr>
        <w:pStyle w:val="Estilo1"/>
        <w:numPr>
          <w:ilvl w:val="0"/>
          <w:numId w:val="41"/>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9009F9" w:rsidRPr="000F29A7" w:rsidRDefault="009009F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1"/>
        </w:numPr>
        <w:jc w:val="both"/>
        <w:rPr>
          <w:rFonts w:ascii="Arial" w:hAnsi="Arial" w:cs="Arial"/>
          <w:b/>
          <w:kern w:val="28"/>
          <w:sz w:val="18"/>
          <w:szCs w:val="18"/>
        </w:rPr>
      </w:pPr>
      <w:r w:rsidRPr="000F29A7">
        <w:rPr>
          <w:rFonts w:ascii="Arial" w:hAnsi="Arial" w:cs="Arial"/>
          <w:b/>
          <w:kern w:val="28"/>
          <w:sz w:val="18"/>
          <w:szCs w:val="18"/>
        </w:rPr>
        <w:t>FORMA DE PAGO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5B5C39" w:rsidRPr="000F29A7" w:rsidRDefault="005B5C39" w:rsidP="005B5C39">
      <w:pPr>
        <w:jc w:val="both"/>
        <w:rPr>
          <w:rFonts w:ascii="Arial" w:hAnsi="Arial" w:cs="Arial"/>
          <w:kern w:val="28"/>
          <w:sz w:val="18"/>
          <w:szCs w:val="18"/>
        </w:rPr>
      </w:pPr>
    </w:p>
    <w:p w:rsidR="005B5C39" w:rsidRPr="000F29A7" w:rsidRDefault="005B5C39" w:rsidP="005B5C39">
      <w:pPr>
        <w:rPr>
          <w:rFonts w:ascii="Arial" w:hAnsi="Arial" w:cs="Arial"/>
          <w:b/>
          <w:sz w:val="18"/>
          <w:szCs w:val="18"/>
          <w:lang w:val="es-MX"/>
        </w:rPr>
      </w:pPr>
      <w:r w:rsidRPr="000F29A7">
        <w:rPr>
          <w:rFonts w:ascii="Arial" w:hAnsi="Arial" w:cs="Arial"/>
          <w:b/>
          <w:sz w:val="18"/>
          <w:szCs w:val="18"/>
          <w:lang w:val="es-MX"/>
        </w:rPr>
        <w:t xml:space="preserve">ITEM 4.: ZAPATAS DE </w:t>
      </w:r>
      <w:proofErr w:type="spellStart"/>
      <w:r w:rsidRPr="000F29A7">
        <w:rPr>
          <w:rFonts w:ascii="Arial" w:hAnsi="Arial" w:cs="Arial"/>
          <w:b/>
          <w:sz w:val="18"/>
          <w:szCs w:val="18"/>
          <w:lang w:val="es-MX"/>
        </w:rPr>
        <w:t>HºAº</w:t>
      </w:r>
      <w:proofErr w:type="spellEnd"/>
      <w:r w:rsidRPr="000F29A7">
        <w:rPr>
          <w:rFonts w:ascii="Arial" w:hAnsi="Arial" w:cs="Arial"/>
          <w:b/>
          <w:sz w:val="18"/>
          <w:szCs w:val="18"/>
          <w:lang w:val="es-MX"/>
        </w:rPr>
        <w:t xml:space="preserve"> H21</w:t>
      </w:r>
    </w:p>
    <w:p w:rsidR="005B5C39" w:rsidRPr="000F29A7"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M3 </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2"/>
        </w:numPr>
        <w:jc w:val="both"/>
        <w:rPr>
          <w:rFonts w:ascii="Arial" w:hAnsi="Arial" w:cs="Arial"/>
          <w:b/>
          <w:kern w:val="28"/>
          <w:sz w:val="18"/>
          <w:szCs w:val="18"/>
        </w:rPr>
      </w:pPr>
      <w:r w:rsidRPr="000F29A7">
        <w:rPr>
          <w:rFonts w:ascii="Arial" w:hAnsi="Arial" w:cs="Arial"/>
          <w:b/>
          <w:kern w:val="28"/>
          <w:sz w:val="18"/>
          <w:szCs w:val="18"/>
        </w:rPr>
        <w:t>DESCRIPCION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ítem comprende la ejecución de elementos que sirven de fundación para el galpón, en este caso zapatas aisladas, de acuerdo a los planos de detalle, formulario de presentación de propuestas y/o indicaciones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w:t>
      </w:r>
      <w:proofErr w:type="spellStart"/>
      <w:r w:rsidRPr="000F29A7">
        <w:rPr>
          <w:rFonts w:ascii="Arial" w:hAnsi="Arial" w:cs="Arial"/>
          <w:kern w:val="28"/>
          <w:sz w:val="18"/>
          <w:szCs w:val="18"/>
        </w:rPr>
        <w:t>Ordenes</w:t>
      </w:r>
      <w:proofErr w:type="spellEnd"/>
      <w:r w:rsidRPr="000F29A7">
        <w:rPr>
          <w:rFonts w:ascii="Arial" w:hAnsi="Arial" w:cs="Arial"/>
          <w:kern w:val="28"/>
          <w:sz w:val="18"/>
          <w:szCs w:val="18"/>
        </w:rPr>
        <w:t>.</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Este ítem en cuanto a su diseño deberá ser verificado por el Contratista, en función de los resultados del análisis de suelos, es decir, de acuerdo a la capacidad portante del suelo a nivel de fundación des       </w:t>
      </w:r>
      <w:proofErr w:type="spellStart"/>
      <w:r w:rsidRPr="000F29A7">
        <w:rPr>
          <w:rFonts w:ascii="Arial" w:hAnsi="Arial" w:cs="Arial"/>
          <w:kern w:val="28"/>
          <w:sz w:val="18"/>
          <w:szCs w:val="18"/>
        </w:rPr>
        <w:t>crito</w:t>
      </w:r>
      <w:proofErr w:type="spellEnd"/>
      <w:r w:rsidRPr="000F29A7">
        <w:rPr>
          <w:rFonts w:ascii="Arial" w:hAnsi="Arial" w:cs="Arial"/>
          <w:kern w:val="28"/>
          <w:sz w:val="18"/>
          <w:szCs w:val="18"/>
        </w:rPr>
        <w:t xml:space="preserve"> en plano de fundaciones.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210 Kg/cm².</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2"/>
        </w:numPr>
        <w:jc w:val="both"/>
        <w:rPr>
          <w:rFonts w:ascii="Arial" w:hAnsi="Arial" w:cs="Arial"/>
          <w:b/>
          <w:kern w:val="28"/>
          <w:sz w:val="18"/>
          <w:szCs w:val="18"/>
        </w:rPr>
      </w:pPr>
      <w:r w:rsidRPr="000F29A7">
        <w:rPr>
          <w:rFonts w:ascii="Arial" w:hAnsi="Arial" w:cs="Arial"/>
          <w:b/>
          <w:kern w:val="28"/>
          <w:sz w:val="18"/>
          <w:szCs w:val="18"/>
        </w:rPr>
        <w:t>MATERIALES, HERRAMIENTAS Y EQUIPO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Cemento; Según las especificaciones técnicas del Ítem Materiales de Construcción.</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lastRenderedPageBreak/>
        <w:t>Agregados; Grava y Arena limpia, durable, que esté dentro de los requerimientos en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Aditivos; debe cumplir con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2"/>
        </w:numPr>
        <w:jc w:val="both"/>
        <w:rPr>
          <w:rFonts w:ascii="Arial" w:hAnsi="Arial" w:cs="Arial"/>
          <w:b/>
          <w:kern w:val="28"/>
          <w:sz w:val="18"/>
          <w:szCs w:val="18"/>
        </w:rPr>
      </w:pPr>
      <w:r w:rsidRPr="000F29A7">
        <w:rPr>
          <w:rFonts w:ascii="Arial" w:hAnsi="Arial" w:cs="Arial"/>
          <w:b/>
          <w:kern w:val="28"/>
          <w:sz w:val="18"/>
          <w:szCs w:val="18"/>
        </w:rPr>
        <w:t>FORMA DE EJECUCION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Dosificación de materiales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la fabricación del hormigón, se recomienda que la dosificación de los materiales se efectúe en peso.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los áridos se aceptará una dosificación en volumen, es decir transformándose los pesos en volumen aparente de materiales sueltos.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Se empleara cemento embolsado, la dosificación se hará por número de bolsas de cemento quedando prohibido el uso de fracciones de bolsa.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medición de los áridos en volumen se realizara en recipientes aprobados por el Supervisor de Obra y de preferencia deberán ser metálicos e indeformables.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Mezclado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hormigón deberá ser mezclado mecánicamente, para lo cual:</w:t>
      </w:r>
    </w:p>
    <w:p w:rsidR="005B5C39" w:rsidRPr="000F29A7" w:rsidRDefault="005B5C39" w:rsidP="005B5C39">
      <w:pPr>
        <w:jc w:val="both"/>
        <w:rPr>
          <w:rFonts w:ascii="Arial" w:hAnsi="Arial" w:cs="Arial"/>
          <w:kern w:val="28"/>
          <w:sz w:val="18"/>
          <w:szCs w:val="18"/>
        </w:rPr>
      </w:pPr>
    </w:p>
    <w:p w:rsidR="005B5C39" w:rsidRPr="000F29A7" w:rsidRDefault="005B5C39" w:rsidP="005B5C39">
      <w:pPr>
        <w:tabs>
          <w:tab w:val="left" w:pos="426"/>
        </w:tabs>
        <w:ind w:left="284" w:hanging="142"/>
        <w:jc w:val="both"/>
        <w:rPr>
          <w:rFonts w:ascii="Arial" w:hAnsi="Arial" w:cs="Arial"/>
          <w:kern w:val="28"/>
          <w:sz w:val="18"/>
          <w:szCs w:val="18"/>
        </w:rPr>
      </w:pPr>
      <w:r w:rsidRPr="000F29A7">
        <w:rPr>
          <w:rFonts w:ascii="Arial" w:hAnsi="Arial" w:cs="Arial"/>
          <w:kern w:val="28"/>
          <w:sz w:val="18"/>
          <w:szCs w:val="18"/>
        </w:rPr>
        <w:t>•</w:t>
      </w:r>
      <w:r w:rsidRPr="000F29A7">
        <w:rPr>
          <w:rFonts w:ascii="Arial" w:hAnsi="Arial" w:cs="Arial"/>
          <w:kern w:val="28"/>
          <w:sz w:val="18"/>
          <w:szCs w:val="18"/>
        </w:rPr>
        <w:tab/>
        <w:t>Se utilizarán una o más hormigoneras de capacidad adecuada y se empleará personal capacitado para su manejo.</w:t>
      </w:r>
    </w:p>
    <w:p w:rsidR="005B5C39" w:rsidRPr="000F29A7" w:rsidRDefault="005B5C39" w:rsidP="005B5C39">
      <w:pPr>
        <w:tabs>
          <w:tab w:val="left" w:pos="284"/>
        </w:tabs>
        <w:ind w:left="142"/>
        <w:jc w:val="both"/>
        <w:rPr>
          <w:rFonts w:ascii="Arial" w:hAnsi="Arial" w:cs="Arial"/>
          <w:kern w:val="28"/>
          <w:sz w:val="18"/>
          <w:szCs w:val="18"/>
        </w:rPr>
      </w:pPr>
      <w:r w:rsidRPr="000F29A7">
        <w:rPr>
          <w:rFonts w:ascii="Arial" w:hAnsi="Arial" w:cs="Arial"/>
          <w:kern w:val="28"/>
          <w:sz w:val="18"/>
          <w:szCs w:val="18"/>
        </w:rPr>
        <w:t>•</w:t>
      </w:r>
      <w:r w:rsidRPr="000F29A7">
        <w:rPr>
          <w:rFonts w:ascii="Arial" w:hAnsi="Arial" w:cs="Arial"/>
          <w:kern w:val="28"/>
          <w:sz w:val="18"/>
          <w:szCs w:val="18"/>
        </w:rPr>
        <w:tab/>
        <w:t>Periódicamente se verificará la uniformidad del mezclado.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Características del hormigón</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hormigón será diseñado para obtener las resistencias características de compresión a los 28 días como indica las normas.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lastRenderedPageBreak/>
        <w:t>Mediante el Cono de Abraham se establecerá la consistencia de los hormigones, recomendándose el empleo de hormigones de consistencia plástica cuyo asentamiento deberá estar comprendido entre 3 a 5 cm.</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b/>
          <w:i/>
          <w:kern w:val="28"/>
          <w:sz w:val="18"/>
          <w:szCs w:val="18"/>
        </w:rPr>
        <w:t>Transporte</w:t>
      </w:r>
      <w:r w:rsidRPr="000F29A7">
        <w:rPr>
          <w:rFonts w:ascii="Arial" w:hAnsi="Arial" w:cs="Arial"/>
          <w:kern w:val="28"/>
          <w:sz w:val="18"/>
          <w:szCs w:val="18"/>
        </w:rPr>
        <w:t xml:space="preserve">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Colocación</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Antes del vaciado del hormigón en cualquier sección, el contratista deberá requerir la correspondiente autorización escrita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No se permitirá verter libremente hormigón desde alturas mayores a 1.50 metros.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Durante la colocación y compactación del hormigón se deberá evitar el desplazamiento de las armaduras.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Las zapatas deberán </w:t>
      </w:r>
      <w:proofErr w:type="spellStart"/>
      <w:r w:rsidRPr="000F29A7">
        <w:rPr>
          <w:rFonts w:ascii="Arial" w:hAnsi="Arial" w:cs="Arial"/>
          <w:kern w:val="28"/>
          <w:sz w:val="18"/>
          <w:szCs w:val="18"/>
        </w:rPr>
        <w:t>hormigonarse</w:t>
      </w:r>
      <w:proofErr w:type="spellEnd"/>
      <w:r w:rsidRPr="000F29A7">
        <w:rPr>
          <w:rFonts w:ascii="Arial" w:hAnsi="Arial" w:cs="Arial"/>
          <w:kern w:val="28"/>
          <w:sz w:val="18"/>
          <w:szCs w:val="18"/>
        </w:rPr>
        <w:t xml:space="preserve"> en una operación continua.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Vibrado</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Protección y curado</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Tan pronto el hormigón haya sido colocado de efectos perjudiciales. El tiempo de curado será de 7 días mínimos consecutivos, a partir del momento en que se inició el endurecimiento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 xml:space="preserve">Ensayos de resistencia </w:t>
      </w:r>
    </w:p>
    <w:p w:rsidR="005B5C39" w:rsidRPr="000F29A7" w:rsidRDefault="005B5C39" w:rsidP="005B5C39">
      <w:pPr>
        <w:jc w:val="both"/>
        <w:rPr>
          <w:rFonts w:ascii="Arial" w:hAnsi="Arial" w:cs="Arial"/>
          <w:b/>
          <w:i/>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0F29A7">
        <w:rPr>
          <w:rFonts w:ascii="Arial" w:hAnsi="Arial" w:cs="Arial"/>
          <w:kern w:val="28"/>
          <w:sz w:val="18"/>
          <w:szCs w:val="18"/>
          <w:vertAlign w:val="superscript"/>
        </w:rPr>
        <w:t>3</w:t>
      </w:r>
      <w:r w:rsidRPr="000F29A7">
        <w:rPr>
          <w:rFonts w:ascii="Arial" w:hAnsi="Arial" w:cs="Arial"/>
          <w:kern w:val="28"/>
          <w:sz w:val="18"/>
          <w:szCs w:val="18"/>
        </w:rPr>
        <w:t xml:space="preserve"> de concreto.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lastRenderedPageBreak/>
        <w:t>Queda establecido que es obligación del Contratista realizar ajustes y correcciones en la dosificación, hasta obtener los resultados que correspondan. En caso de incumplimiento el Supervisor de Obra dispondrá la paralización inmediata de los trabajos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b/>
          <w:i/>
          <w:kern w:val="28"/>
          <w:sz w:val="18"/>
          <w:szCs w:val="18"/>
        </w:rPr>
      </w:pPr>
      <w:r w:rsidRPr="000F29A7">
        <w:rPr>
          <w:rFonts w:ascii="Arial" w:hAnsi="Arial" w:cs="Arial"/>
          <w:b/>
          <w:i/>
          <w:kern w:val="28"/>
          <w:sz w:val="18"/>
          <w:szCs w:val="18"/>
        </w:rPr>
        <w:t xml:space="preserve">Encofrados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Previamente a la colocación del hormigón se procederá a la limpieza y humedecimiento de los encofrados.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Si se desea pasar con aceite en las caras interiores de los encofrados deberá realizarse previa a la colocación de las armaduras y evitando todo contacto con la misma.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Retiro de encofrados </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encofrados se retirarán progresivamente, sin golpes, sacudidas ni vibraciones.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Queda prohibido aplicar cargas, acumular materiales o maquinarias en cantidades que pongan en peligro su estabilidad.</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plazos mínimos para el desencofrado se especifican en el CBH – 87  Norma Boliviana</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2"/>
        </w:numPr>
        <w:jc w:val="both"/>
        <w:rPr>
          <w:rFonts w:ascii="Arial" w:hAnsi="Arial" w:cs="Arial"/>
          <w:b/>
          <w:kern w:val="28"/>
          <w:sz w:val="18"/>
          <w:szCs w:val="18"/>
        </w:rPr>
      </w:pPr>
      <w:r w:rsidRPr="000F29A7">
        <w:rPr>
          <w:rFonts w:ascii="Arial" w:hAnsi="Arial" w:cs="Arial"/>
          <w:b/>
          <w:kern w:val="28"/>
          <w:sz w:val="18"/>
          <w:szCs w:val="18"/>
        </w:rPr>
        <w:t>MEDICION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Las cantidades de hormigón armado que componen la estructura completa y terminada serán medidas en m</w:t>
      </w:r>
      <w:r w:rsidRPr="000F29A7">
        <w:rPr>
          <w:rFonts w:ascii="Arial" w:hAnsi="Arial" w:cs="Arial"/>
          <w:kern w:val="28"/>
          <w:sz w:val="18"/>
          <w:szCs w:val="18"/>
          <w:vertAlign w:val="superscript"/>
        </w:rPr>
        <w:t>3</w:t>
      </w:r>
      <w:r w:rsidRPr="000F29A7">
        <w:rPr>
          <w:rFonts w:ascii="Arial" w:hAnsi="Arial" w:cs="Arial"/>
          <w:kern w:val="28"/>
          <w:sz w:val="18"/>
          <w:szCs w:val="18"/>
        </w:rPr>
        <w:t>.</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este ítem estarán incluidas las armaduras de refuerzo.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la medición de volúmenes de los diferentes elementos estructurales no deberá tomarse en cuenta superposiciones y cruzamientos.</w:t>
      </w:r>
    </w:p>
    <w:p w:rsidR="005B5C39" w:rsidRPr="000F29A7" w:rsidRDefault="005B5C39" w:rsidP="002C0AA5">
      <w:pPr>
        <w:pStyle w:val="Estilo1"/>
        <w:numPr>
          <w:ilvl w:val="0"/>
          <w:numId w:val="42"/>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2"/>
        </w:numPr>
        <w:jc w:val="both"/>
        <w:rPr>
          <w:rFonts w:ascii="Arial" w:hAnsi="Arial" w:cs="Arial"/>
          <w:b/>
          <w:kern w:val="28"/>
          <w:sz w:val="18"/>
          <w:szCs w:val="18"/>
        </w:rPr>
      </w:pPr>
      <w:r w:rsidRPr="000F29A7">
        <w:rPr>
          <w:rFonts w:ascii="Arial" w:hAnsi="Arial" w:cs="Arial"/>
          <w:b/>
          <w:kern w:val="28"/>
          <w:sz w:val="18"/>
          <w:szCs w:val="18"/>
        </w:rPr>
        <w:t>FORMA DE PAGO</w:t>
      </w:r>
    </w:p>
    <w:p w:rsidR="005B5C39" w:rsidRPr="000F29A7" w:rsidRDefault="005B5C39" w:rsidP="005B5C39">
      <w:pPr>
        <w:jc w:val="both"/>
        <w:rPr>
          <w:rFonts w:ascii="Arial" w:hAnsi="Arial" w:cs="Arial"/>
          <w:kern w:val="28"/>
          <w:sz w:val="18"/>
          <w:szCs w:val="18"/>
        </w:rPr>
      </w:pPr>
    </w:p>
    <w:p w:rsidR="005B5C39" w:rsidRPr="000F29A7" w:rsidRDefault="005B5C39" w:rsidP="009009F9">
      <w:pPr>
        <w:jc w:val="both"/>
        <w:rPr>
          <w:rFonts w:ascii="Arial" w:hAnsi="Arial" w:cs="Arial"/>
          <w:kern w:val="28"/>
          <w:sz w:val="18"/>
          <w:szCs w:val="18"/>
        </w:rPr>
      </w:pPr>
      <w:r w:rsidRPr="000F29A7">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5B5C39" w:rsidRPr="000F29A7" w:rsidRDefault="005B5C39" w:rsidP="005B5C39">
      <w:pPr>
        <w:jc w:val="center"/>
        <w:rPr>
          <w:rFonts w:ascii="Arial" w:hAnsi="Arial" w:cs="Arial"/>
          <w:b/>
          <w:sz w:val="18"/>
          <w:szCs w:val="18"/>
          <w:lang w:val="es-MX"/>
        </w:rPr>
      </w:pPr>
    </w:p>
    <w:p w:rsidR="005B5C39" w:rsidRPr="000F29A7" w:rsidRDefault="005B5C39" w:rsidP="005B5C39">
      <w:pPr>
        <w:rPr>
          <w:rFonts w:ascii="Arial" w:hAnsi="Arial" w:cs="Arial"/>
          <w:b/>
          <w:sz w:val="18"/>
          <w:szCs w:val="18"/>
          <w:lang w:val="es-MX"/>
        </w:rPr>
      </w:pPr>
      <w:r w:rsidRPr="000F29A7">
        <w:rPr>
          <w:rFonts w:ascii="Arial" w:hAnsi="Arial" w:cs="Arial"/>
          <w:b/>
          <w:sz w:val="18"/>
          <w:szCs w:val="18"/>
          <w:lang w:val="es-MX"/>
        </w:rPr>
        <w:t xml:space="preserve">ITEM 5.: COLUMNA DE  </w:t>
      </w:r>
      <w:proofErr w:type="spellStart"/>
      <w:r w:rsidRPr="000F29A7">
        <w:rPr>
          <w:rFonts w:ascii="Arial" w:hAnsi="Arial" w:cs="Arial"/>
          <w:b/>
          <w:sz w:val="18"/>
          <w:szCs w:val="18"/>
          <w:lang w:val="es-MX"/>
        </w:rPr>
        <w:t>HºAº</w:t>
      </w:r>
      <w:proofErr w:type="spellEnd"/>
      <w:r w:rsidRPr="000F29A7">
        <w:rPr>
          <w:rFonts w:ascii="Arial" w:hAnsi="Arial" w:cs="Arial"/>
          <w:b/>
          <w:sz w:val="18"/>
          <w:szCs w:val="18"/>
          <w:lang w:val="es-MX"/>
        </w:rPr>
        <w:t xml:space="preserve">  H21</w:t>
      </w:r>
    </w:p>
    <w:p w:rsidR="005B5C39" w:rsidRPr="000F29A7" w:rsidRDefault="005B5C39" w:rsidP="005B5C3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M3 </w:t>
      </w:r>
    </w:p>
    <w:p w:rsidR="005B5C39" w:rsidRPr="000F29A7" w:rsidRDefault="005B5C39" w:rsidP="005B5C39">
      <w:pPr>
        <w:jc w:val="both"/>
        <w:rPr>
          <w:rFonts w:ascii="Arial" w:hAnsi="Arial" w:cs="Arial"/>
          <w:b/>
          <w:kern w:val="28"/>
          <w:sz w:val="18"/>
          <w:szCs w:val="18"/>
        </w:rPr>
      </w:pPr>
    </w:p>
    <w:p w:rsidR="005B5C39" w:rsidRPr="000F29A7" w:rsidRDefault="005B5C39" w:rsidP="002C0AA5">
      <w:pPr>
        <w:pStyle w:val="Prrafodelista"/>
        <w:numPr>
          <w:ilvl w:val="0"/>
          <w:numId w:val="43"/>
        </w:numPr>
        <w:jc w:val="both"/>
        <w:rPr>
          <w:rFonts w:ascii="Arial" w:hAnsi="Arial" w:cs="Arial"/>
          <w:b/>
          <w:kern w:val="28"/>
          <w:sz w:val="18"/>
          <w:szCs w:val="18"/>
        </w:rPr>
      </w:pPr>
      <w:r w:rsidRPr="000F29A7">
        <w:rPr>
          <w:rFonts w:ascii="Arial" w:hAnsi="Arial" w:cs="Arial"/>
          <w:b/>
          <w:kern w:val="28"/>
          <w:sz w:val="18"/>
          <w:szCs w:val="18"/>
        </w:rPr>
        <w:t>DESCRIPCION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Este ítem comprende la fabricación, transporte, colocación, vibrado, protección y curado del hormigón en los moldes o encofrados, de columnas con una resistencia de 210 Kg/cm2 a los 28 días.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3"/>
        </w:numPr>
        <w:jc w:val="both"/>
        <w:rPr>
          <w:rFonts w:ascii="Arial" w:hAnsi="Arial" w:cs="Arial"/>
          <w:b/>
          <w:kern w:val="28"/>
          <w:sz w:val="18"/>
          <w:szCs w:val="18"/>
        </w:rPr>
      </w:pPr>
      <w:r w:rsidRPr="000F29A7">
        <w:rPr>
          <w:rFonts w:ascii="Arial" w:hAnsi="Arial" w:cs="Arial"/>
          <w:b/>
          <w:kern w:val="28"/>
          <w:sz w:val="18"/>
          <w:szCs w:val="18"/>
        </w:rPr>
        <w:t>MATERIALES, HERRAMIENTAS Y EQUIPO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2238E1" w:rsidRPr="000F29A7" w:rsidRDefault="002238E1"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Cemento; Según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Agregados; Grava y Arena limpia, durable, que esté dentro de los requerimientos en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Aditivos; debe cumplir con las especificaciones técnicas del Ítem Materiales de Construcción.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w:t>
      </w:r>
      <w:r w:rsidRPr="000F29A7">
        <w:rPr>
          <w:rFonts w:ascii="Arial" w:hAnsi="Arial" w:cs="Arial"/>
          <w:kern w:val="28"/>
          <w:sz w:val="18"/>
          <w:szCs w:val="18"/>
        </w:rPr>
        <w:lastRenderedPageBreak/>
        <w:t>mesas para el doblado de los fierros, cortadores de fierro y todas las herramientas manuales que sean necesarios y suficientes para el cumplimiento de las especificaciones en la preparación del Hormigón Armado.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3"/>
        </w:numPr>
        <w:jc w:val="both"/>
        <w:rPr>
          <w:rFonts w:ascii="Arial" w:hAnsi="Arial" w:cs="Arial"/>
          <w:b/>
          <w:kern w:val="28"/>
          <w:sz w:val="18"/>
          <w:szCs w:val="18"/>
        </w:rPr>
      </w:pPr>
      <w:r w:rsidRPr="000F29A7">
        <w:rPr>
          <w:rFonts w:ascii="Arial" w:hAnsi="Arial" w:cs="Arial"/>
          <w:b/>
          <w:kern w:val="28"/>
          <w:sz w:val="18"/>
          <w:szCs w:val="18"/>
        </w:rPr>
        <w:t>FORMA DE EJECUCION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Fabricación, transporte, colocación y compactación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Los métodos para medir los materiales, serán tales que las proporciones puedan ser comprobadas con precisión y verificadas fácilmente en cualquier etapa del trabajo.</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la fabricación del hormigón, se recomienda que la dosificación de los materiales se efectúe por peso con 1% de margen de error.</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5B5C39" w:rsidRPr="000F29A7" w:rsidRDefault="005B5C39" w:rsidP="005B5C3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0F29A7" w:rsidRPr="000F29A7" w:rsidTr="00B6396F">
        <w:trPr>
          <w:jc w:val="center"/>
        </w:trPr>
        <w:tc>
          <w:tcPr>
            <w:tcW w:w="0" w:type="auto"/>
          </w:tcPr>
          <w:p w:rsidR="005B5C39" w:rsidRPr="000F29A7" w:rsidRDefault="005B5C39" w:rsidP="00B6396F">
            <w:pPr>
              <w:jc w:val="both"/>
              <w:rPr>
                <w:rFonts w:ascii="Arial" w:hAnsi="Arial" w:cs="Arial"/>
                <w:sz w:val="18"/>
                <w:szCs w:val="18"/>
              </w:rPr>
            </w:pPr>
            <w:r w:rsidRPr="000F29A7">
              <w:rPr>
                <w:rFonts w:ascii="Arial" w:hAnsi="Arial" w:cs="Arial"/>
                <w:sz w:val="18"/>
                <w:szCs w:val="18"/>
              </w:rPr>
              <w:t>RESISTENCIA CILÍNDRICA Kg./cm2</w:t>
            </w:r>
          </w:p>
          <w:p w:rsidR="005B5C39" w:rsidRPr="000F29A7" w:rsidRDefault="005B5C39" w:rsidP="00B6396F">
            <w:pPr>
              <w:jc w:val="both"/>
              <w:rPr>
                <w:rFonts w:ascii="Arial" w:hAnsi="Arial" w:cs="Arial"/>
                <w:sz w:val="18"/>
                <w:szCs w:val="18"/>
              </w:rPr>
            </w:pPr>
            <w:r w:rsidRPr="000F29A7">
              <w:rPr>
                <w:rFonts w:ascii="Arial" w:hAnsi="Arial" w:cs="Arial"/>
                <w:sz w:val="18"/>
                <w:szCs w:val="18"/>
              </w:rPr>
              <w:t>A LA COMPRESIÓN A LOS 28 DIAS</w:t>
            </w:r>
          </w:p>
        </w:tc>
        <w:tc>
          <w:tcPr>
            <w:tcW w:w="0" w:type="auto"/>
          </w:tcPr>
          <w:p w:rsidR="005B5C39" w:rsidRPr="000F29A7" w:rsidRDefault="005B5C39" w:rsidP="00B6396F">
            <w:pPr>
              <w:jc w:val="both"/>
              <w:rPr>
                <w:rFonts w:ascii="Arial" w:hAnsi="Arial" w:cs="Arial"/>
                <w:sz w:val="18"/>
                <w:szCs w:val="18"/>
              </w:rPr>
            </w:pPr>
            <w:r w:rsidRPr="000F29A7">
              <w:rPr>
                <w:rFonts w:ascii="Arial" w:hAnsi="Arial" w:cs="Arial"/>
                <w:sz w:val="18"/>
                <w:szCs w:val="18"/>
              </w:rPr>
              <w:t>RELACION AGUA / CEMENTO</w:t>
            </w:r>
          </w:p>
          <w:p w:rsidR="005B5C39" w:rsidRPr="000F29A7" w:rsidRDefault="005B5C39" w:rsidP="00B6396F">
            <w:pPr>
              <w:jc w:val="both"/>
              <w:rPr>
                <w:rFonts w:ascii="Arial" w:hAnsi="Arial" w:cs="Arial"/>
                <w:sz w:val="18"/>
                <w:szCs w:val="18"/>
              </w:rPr>
            </w:pPr>
            <w:r w:rsidRPr="000F29A7">
              <w:rPr>
                <w:rFonts w:ascii="Arial" w:hAnsi="Arial" w:cs="Arial"/>
                <w:sz w:val="18"/>
                <w:szCs w:val="18"/>
              </w:rPr>
              <w:t>EN PESO</w:t>
            </w:r>
          </w:p>
        </w:tc>
      </w:tr>
      <w:tr w:rsidR="000F29A7" w:rsidRPr="000F29A7" w:rsidTr="00B6396F">
        <w:trPr>
          <w:jc w:val="center"/>
        </w:trPr>
        <w:tc>
          <w:tcPr>
            <w:tcW w:w="0" w:type="auto"/>
          </w:tcPr>
          <w:p w:rsidR="005B5C39" w:rsidRPr="000F29A7" w:rsidRDefault="005B5C39" w:rsidP="00B6396F">
            <w:pPr>
              <w:jc w:val="center"/>
              <w:rPr>
                <w:rFonts w:ascii="Arial" w:hAnsi="Arial" w:cs="Arial"/>
                <w:b/>
                <w:sz w:val="18"/>
                <w:szCs w:val="18"/>
              </w:rPr>
            </w:pPr>
            <w:r w:rsidRPr="000F29A7">
              <w:rPr>
                <w:rFonts w:ascii="Arial" w:hAnsi="Arial" w:cs="Arial"/>
                <w:b/>
                <w:sz w:val="18"/>
                <w:szCs w:val="18"/>
              </w:rPr>
              <w:t>210</w:t>
            </w:r>
          </w:p>
        </w:tc>
        <w:tc>
          <w:tcPr>
            <w:tcW w:w="0" w:type="auto"/>
          </w:tcPr>
          <w:p w:rsidR="005B5C39" w:rsidRPr="000F29A7" w:rsidRDefault="005B5C39" w:rsidP="00B6396F">
            <w:pPr>
              <w:jc w:val="center"/>
              <w:rPr>
                <w:rFonts w:ascii="Arial" w:hAnsi="Arial" w:cs="Arial"/>
                <w:b/>
                <w:sz w:val="18"/>
                <w:szCs w:val="18"/>
              </w:rPr>
            </w:pPr>
            <w:r w:rsidRPr="000F29A7">
              <w:rPr>
                <w:rFonts w:ascii="Arial" w:hAnsi="Arial" w:cs="Arial"/>
                <w:b/>
                <w:sz w:val="18"/>
                <w:szCs w:val="18"/>
              </w:rPr>
              <w:t>0,576</w:t>
            </w:r>
          </w:p>
        </w:tc>
      </w:tr>
      <w:tr w:rsidR="000F29A7" w:rsidRPr="000F29A7" w:rsidTr="00B6396F">
        <w:trPr>
          <w:jc w:val="center"/>
        </w:trPr>
        <w:tc>
          <w:tcPr>
            <w:tcW w:w="0" w:type="auto"/>
          </w:tcPr>
          <w:p w:rsidR="005B5C39" w:rsidRPr="000F29A7" w:rsidRDefault="005B5C39" w:rsidP="00B6396F">
            <w:pPr>
              <w:jc w:val="center"/>
              <w:rPr>
                <w:rFonts w:ascii="Arial" w:hAnsi="Arial" w:cs="Arial"/>
                <w:sz w:val="18"/>
                <w:szCs w:val="18"/>
              </w:rPr>
            </w:pPr>
            <w:r w:rsidRPr="000F29A7">
              <w:rPr>
                <w:rFonts w:ascii="Arial" w:hAnsi="Arial" w:cs="Arial"/>
                <w:sz w:val="18"/>
                <w:szCs w:val="18"/>
              </w:rPr>
              <w:t>250</w:t>
            </w:r>
          </w:p>
        </w:tc>
        <w:tc>
          <w:tcPr>
            <w:tcW w:w="0" w:type="auto"/>
          </w:tcPr>
          <w:p w:rsidR="005B5C39" w:rsidRPr="000F29A7" w:rsidRDefault="005B5C39" w:rsidP="00B6396F">
            <w:pPr>
              <w:jc w:val="center"/>
              <w:rPr>
                <w:rFonts w:ascii="Arial" w:hAnsi="Arial" w:cs="Arial"/>
                <w:sz w:val="18"/>
                <w:szCs w:val="18"/>
              </w:rPr>
            </w:pPr>
            <w:r w:rsidRPr="000F29A7">
              <w:rPr>
                <w:rFonts w:ascii="Arial" w:hAnsi="Arial" w:cs="Arial"/>
                <w:sz w:val="18"/>
                <w:szCs w:val="18"/>
              </w:rPr>
              <w:t>0,510</w:t>
            </w:r>
          </w:p>
        </w:tc>
      </w:tr>
      <w:tr w:rsidR="000F29A7" w:rsidRPr="000F29A7" w:rsidTr="00B6396F">
        <w:trPr>
          <w:jc w:val="center"/>
        </w:trPr>
        <w:tc>
          <w:tcPr>
            <w:tcW w:w="0" w:type="auto"/>
          </w:tcPr>
          <w:p w:rsidR="005B5C39" w:rsidRPr="000F29A7" w:rsidRDefault="005B5C39" w:rsidP="00B6396F">
            <w:pPr>
              <w:jc w:val="center"/>
              <w:rPr>
                <w:rFonts w:ascii="Arial" w:hAnsi="Arial" w:cs="Arial"/>
                <w:sz w:val="18"/>
                <w:szCs w:val="18"/>
              </w:rPr>
            </w:pPr>
            <w:r w:rsidRPr="000F29A7">
              <w:rPr>
                <w:rFonts w:ascii="Arial" w:hAnsi="Arial" w:cs="Arial"/>
                <w:sz w:val="18"/>
                <w:szCs w:val="18"/>
              </w:rPr>
              <w:t>280</w:t>
            </w:r>
          </w:p>
        </w:tc>
        <w:tc>
          <w:tcPr>
            <w:tcW w:w="0" w:type="auto"/>
          </w:tcPr>
          <w:p w:rsidR="005B5C39" w:rsidRPr="000F29A7" w:rsidRDefault="005B5C39" w:rsidP="00B6396F">
            <w:pPr>
              <w:jc w:val="center"/>
              <w:rPr>
                <w:rFonts w:ascii="Arial" w:hAnsi="Arial" w:cs="Arial"/>
                <w:sz w:val="18"/>
                <w:szCs w:val="18"/>
              </w:rPr>
            </w:pPr>
            <w:r w:rsidRPr="000F29A7">
              <w:rPr>
                <w:rFonts w:ascii="Arial" w:hAnsi="Arial" w:cs="Arial"/>
                <w:sz w:val="18"/>
                <w:szCs w:val="18"/>
              </w:rPr>
              <w:t>0,443</w:t>
            </w:r>
          </w:p>
        </w:tc>
      </w:tr>
    </w:tbl>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0F29A7">
        <w:rPr>
          <w:rFonts w:ascii="Arial" w:hAnsi="Arial" w:cs="Arial"/>
          <w:kern w:val="28"/>
          <w:sz w:val="18"/>
          <w:szCs w:val="18"/>
        </w:rPr>
        <w:t>mt</w:t>
      </w:r>
      <w:proofErr w:type="spellEnd"/>
      <w:r w:rsidRPr="000F29A7">
        <w:rPr>
          <w:rFonts w:ascii="Arial" w:hAnsi="Arial" w:cs="Arial"/>
          <w:kern w:val="28"/>
          <w:sz w:val="18"/>
          <w:szCs w:val="18"/>
        </w:rPr>
        <w:t>., ni se depositará una cantidad en un sitio para luego extenderla. Todo el concreto se consolidará y compactará.</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Protección y curado</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 xml:space="preserve">Encofrados </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Armaduras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fierro de las armaduras deberá ser de clase, tipo y diámetro establecido en los planos estructurales correspondientes.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 doblado de las barras se realizará en frío mediante herramientas sin golpes, quedando prohibido el corte y doblado en caliente.</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Ambientes interiores protegidos</w:t>
      </w:r>
      <w:r w:rsidRPr="000F29A7">
        <w:rPr>
          <w:rFonts w:ascii="Arial" w:hAnsi="Arial" w:cs="Arial"/>
          <w:kern w:val="28"/>
          <w:sz w:val="18"/>
          <w:szCs w:val="18"/>
        </w:rPr>
        <w:tab/>
      </w:r>
      <w:r w:rsidRPr="000F29A7">
        <w:rPr>
          <w:rFonts w:ascii="Arial" w:hAnsi="Arial" w:cs="Arial"/>
          <w:kern w:val="28"/>
          <w:sz w:val="18"/>
          <w:szCs w:val="18"/>
        </w:rPr>
        <w:tab/>
      </w:r>
      <w:r w:rsidRPr="000F29A7">
        <w:rPr>
          <w:rFonts w:ascii="Arial" w:hAnsi="Arial" w:cs="Arial"/>
          <w:kern w:val="28"/>
          <w:sz w:val="18"/>
          <w:szCs w:val="18"/>
        </w:rPr>
        <w:tab/>
      </w:r>
      <w:r w:rsidRPr="000F29A7">
        <w:rPr>
          <w:rFonts w:ascii="Arial" w:hAnsi="Arial" w:cs="Arial"/>
          <w:kern w:val="28"/>
          <w:sz w:val="18"/>
          <w:szCs w:val="18"/>
        </w:rPr>
        <w:tab/>
        <w:t>1.0 a 1.5 cm</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Elementos expuestos a la atmósfera normal</w:t>
      </w:r>
      <w:r w:rsidRPr="000F29A7">
        <w:rPr>
          <w:rFonts w:ascii="Arial" w:hAnsi="Arial" w:cs="Arial"/>
          <w:kern w:val="28"/>
          <w:sz w:val="18"/>
          <w:szCs w:val="18"/>
        </w:rPr>
        <w:tab/>
      </w:r>
      <w:r w:rsidRPr="000F29A7">
        <w:rPr>
          <w:rFonts w:ascii="Arial" w:hAnsi="Arial" w:cs="Arial"/>
          <w:kern w:val="28"/>
          <w:sz w:val="18"/>
          <w:szCs w:val="18"/>
        </w:rPr>
        <w:tab/>
        <w:t>1.5 a 2.0 cm</w:t>
      </w: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Elementos expuestos a la atmósfera húmeda</w:t>
      </w:r>
      <w:r w:rsidRPr="000F29A7">
        <w:rPr>
          <w:rFonts w:ascii="Arial" w:hAnsi="Arial" w:cs="Arial"/>
          <w:kern w:val="28"/>
          <w:sz w:val="18"/>
          <w:szCs w:val="18"/>
        </w:rPr>
        <w:tab/>
      </w:r>
      <w:r w:rsidRPr="000F29A7">
        <w:rPr>
          <w:rFonts w:ascii="Arial" w:hAnsi="Arial" w:cs="Arial"/>
          <w:kern w:val="28"/>
          <w:sz w:val="18"/>
          <w:szCs w:val="18"/>
        </w:rPr>
        <w:tab/>
        <w:t>2.0 a 2.5 cm</w:t>
      </w:r>
    </w:p>
    <w:p w:rsidR="00B6396F" w:rsidRPr="000F29A7" w:rsidRDefault="005B5C39" w:rsidP="005B5C39">
      <w:pPr>
        <w:jc w:val="both"/>
        <w:rPr>
          <w:rFonts w:ascii="Arial" w:hAnsi="Arial" w:cs="Arial"/>
          <w:kern w:val="28"/>
          <w:sz w:val="18"/>
          <w:szCs w:val="18"/>
        </w:rPr>
      </w:pPr>
      <w:r w:rsidRPr="000F29A7">
        <w:rPr>
          <w:rFonts w:ascii="Arial" w:hAnsi="Arial" w:cs="Arial"/>
          <w:kern w:val="28"/>
          <w:sz w:val="18"/>
          <w:szCs w:val="18"/>
        </w:rPr>
        <w:t>Elementos expuestos a la atmósfera corrosiva</w:t>
      </w:r>
      <w:r w:rsidRPr="000F29A7">
        <w:rPr>
          <w:rFonts w:ascii="Arial" w:hAnsi="Arial" w:cs="Arial"/>
          <w:kern w:val="28"/>
          <w:sz w:val="18"/>
          <w:szCs w:val="18"/>
        </w:rPr>
        <w:tab/>
      </w:r>
      <w:r w:rsidRPr="000F29A7">
        <w:rPr>
          <w:rFonts w:ascii="Arial" w:hAnsi="Arial" w:cs="Arial"/>
          <w:kern w:val="28"/>
          <w:sz w:val="18"/>
          <w:szCs w:val="18"/>
        </w:rPr>
        <w:tab/>
        <w:t>3.0 a 3.5 cm</w:t>
      </w:r>
    </w:p>
    <w:p w:rsidR="00B6396F" w:rsidRPr="000F29A7" w:rsidRDefault="00B6396F" w:rsidP="005B5C39">
      <w:pPr>
        <w:jc w:val="both"/>
        <w:rPr>
          <w:rFonts w:ascii="Arial" w:hAnsi="Arial" w:cs="Arial"/>
          <w:kern w:val="28"/>
          <w:sz w:val="18"/>
          <w:szCs w:val="18"/>
        </w:rPr>
      </w:pPr>
    </w:p>
    <w:p w:rsidR="005B5C39" w:rsidRPr="000F29A7" w:rsidRDefault="005B5C39" w:rsidP="002C0AA5">
      <w:pPr>
        <w:pStyle w:val="Prrafodelista"/>
        <w:numPr>
          <w:ilvl w:val="0"/>
          <w:numId w:val="43"/>
        </w:numPr>
        <w:jc w:val="both"/>
        <w:rPr>
          <w:rFonts w:ascii="Arial" w:hAnsi="Arial" w:cs="Arial"/>
          <w:b/>
          <w:kern w:val="28"/>
          <w:sz w:val="18"/>
          <w:szCs w:val="18"/>
        </w:rPr>
      </w:pPr>
      <w:r w:rsidRPr="000F29A7">
        <w:rPr>
          <w:rFonts w:ascii="Arial" w:hAnsi="Arial" w:cs="Arial"/>
          <w:b/>
          <w:kern w:val="28"/>
          <w:sz w:val="18"/>
          <w:szCs w:val="18"/>
        </w:rPr>
        <w:t>MEDICION</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w:t>
      </w:r>
    </w:p>
    <w:p w:rsidR="005B5C39" w:rsidRPr="000F29A7" w:rsidRDefault="005B5C39" w:rsidP="005B5C39">
      <w:pPr>
        <w:jc w:val="both"/>
        <w:rPr>
          <w:rFonts w:ascii="Arial" w:hAnsi="Arial" w:cs="Arial"/>
          <w:kern w:val="28"/>
          <w:sz w:val="18"/>
          <w:szCs w:val="18"/>
        </w:rPr>
      </w:pPr>
    </w:p>
    <w:p w:rsidR="005B5C39" w:rsidRPr="000F29A7" w:rsidRDefault="005B5C39" w:rsidP="005B5C39">
      <w:pPr>
        <w:jc w:val="both"/>
        <w:rPr>
          <w:rFonts w:ascii="Arial" w:hAnsi="Arial" w:cs="Arial"/>
          <w:kern w:val="28"/>
          <w:sz w:val="18"/>
          <w:szCs w:val="18"/>
        </w:rPr>
      </w:pPr>
      <w:r w:rsidRPr="000F29A7">
        <w:rPr>
          <w:rFonts w:ascii="Arial" w:hAnsi="Arial" w:cs="Arial"/>
          <w:kern w:val="28"/>
          <w:sz w:val="18"/>
          <w:szCs w:val="18"/>
        </w:rPr>
        <w:t>Por otro lado se especifica que en la medición del volumen será independiente a las dimensiones de la sección.</w:t>
      </w:r>
    </w:p>
    <w:p w:rsidR="009009F9" w:rsidRPr="000F29A7" w:rsidRDefault="009009F9" w:rsidP="005B5C39">
      <w:pPr>
        <w:jc w:val="both"/>
        <w:rPr>
          <w:rFonts w:ascii="Arial" w:hAnsi="Arial" w:cs="Arial"/>
          <w:kern w:val="28"/>
          <w:sz w:val="18"/>
          <w:szCs w:val="18"/>
        </w:rPr>
      </w:pPr>
    </w:p>
    <w:p w:rsidR="009009F9" w:rsidRPr="000F29A7" w:rsidRDefault="009009F9" w:rsidP="005B5C39">
      <w:pPr>
        <w:jc w:val="both"/>
        <w:rPr>
          <w:rFonts w:ascii="Arial" w:hAnsi="Arial" w:cs="Arial"/>
          <w:kern w:val="28"/>
          <w:sz w:val="18"/>
          <w:szCs w:val="18"/>
        </w:rPr>
      </w:pPr>
    </w:p>
    <w:p w:rsidR="005B5C39" w:rsidRPr="000F29A7" w:rsidRDefault="005B5C39" w:rsidP="002C0AA5">
      <w:pPr>
        <w:pStyle w:val="Estilo1"/>
        <w:numPr>
          <w:ilvl w:val="0"/>
          <w:numId w:val="43"/>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jc w:val="both"/>
        <w:rPr>
          <w:rFonts w:ascii="Arial" w:hAnsi="Arial" w:cs="Arial"/>
          <w:kern w:val="28"/>
          <w:sz w:val="18"/>
          <w:szCs w:val="18"/>
        </w:rPr>
      </w:pPr>
    </w:p>
    <w:p w:rsidR="005B5C39" w:rsidRPr="000F29A7" w:rsidRDefault="005B5C39" w:rsidP="002C0AA5">
      <w:pPr>
        <w:pStyle w:val="Prrafodelista"/>
        <w:numPr>
          <w:ilvl w:val="0"/>
          <w:numId w:val="43"/>
        </w:numPr>
        <w:jc w:val="both"/>
        <w:rPr>
          <w:rFonts w:ascii="Arial" w:hAnsi="Arial" w:cs="Arial"/>
          <w:b/>
          <w:kern w:val="28"/>
          <w:sz w:val="18"/>
          <w:szCs w:val="18"/>
        </w:rPr>
      </w:pPr>
      <w:r w:rsidRPr="000F29A7">
        <w:rPr>
          <w:rFonts w:ascii="Arial" w:hAnsi="Arial" w:cs="Arial"/>
          <w:b/>
          <w:kern w:val="28"/>
          <w:sz w:val="18"/>
          <w:szCs w:val="18"/>
        </w:rPr>
        <w:t>FORMA DE PAGO</w:t>
      </w:r>
    </w:p>
    <w:p w:rsidR="005B5C39" w:rsidRPr="000F29A7" w:rsidRDefault="005B5C39" w:rsidP="005B5C39">
      <w:pPr>
        <w:jc w:val="both"/>
        <w:rPr>
          <w:rFonts w:ascii="Arial" w:hAnsi="Arial" w:cs="Arial"/>
          <w:kern w:val="28"/>
          <w:sz w:val="18"/>
          <w:szCs w:val="18"/>
        </w:rPr>
      </w:pPr>
    </w:p>
    <w:p w:rsidR="00B6396F" w:rsidRPr="000F29A7" w:rsidRDefault="005B5C39" w:rsidP="009009F9">
      <w:pPr>
        <w:jc w:val="both"/>
        <w:rPr>
          <w:rFonts w:ascii="Arial" w:hAnsi="Arial" w:cs="Arial"/>
          <w:kern w:val="28"/>
          <w:sz w:val="18"/>
          <w:szCs w:val="18"/>
        </w:rPr>
      </w:pPr>
      <w:r w:rsidRPr="000F29A7">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B6396F" w:rsidRPr="000F29A7" w:rsidRDefault="00B6396F" w:rsidP="005B5C39">
      <w:pPr>
        <w:rPr>
          <w:rFonts w:ascii="Arial" w:hAnsi="Arial" w:cs="Arial"/>
          <w:sz w:val="18"/>
          <w:szCs w:val="18"/>
        </w:rPr>
      </w:pPr>
    </w:p>
    <w:p w:rsidR="005B5C39" w:rsidRPr="000F29A7" w:rsidRDefault="005B5C39" w:rsidP="005B5C39">
      <w:pPr>
        <w:jc w:val="both"/>
        <w:rPr>
          <w:rFonts w:ascii="Arial" w:hAnsi="Arial" w:cs="Arial"/>
          <w:b/>
          <w:sz w:val="18"/>
          <w:szCs w:val="18"/>
          <w:lang w:val="es-MX"/>
        </w:rPr>
      </w:pPr>
      <w:r w:rsidRPr="000F29A7">
        <w:rPr>
          <w:rFonts w:ascii="Arial" w:hAnsi="Arial" w:cs="Arial"/>
          <w:b/>
          <w:sz w:val="18"/>
          <w:szCs w:val="18"/>
          <w:lang w:val="es-MX"/>
        </w:rPr>
        <w:t>ITEM 6.  PLACAS DE ANCLAJE Y PERNOS (PLANCHA E=8 MM)</w:t>
      </w:r>
    </w:p>
    <w:p w:rsidR="005B5C39" w:rsidRPr="000F29A7" w:rsidRDefault="005B5C39" w:rsidP="005B5C3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UNIDAD: PZA</w:t>
      </w:r>
    </w:p>
    <w:p w:rsidR="005B5C39" w:rsidRPr="000F29A7" w:rsidRDefault="005B5C39" w:rsidP="005B5C39">
      <w:pPr>
        <w:jc w:val="both"/>
        <w:rPr>
          <w:rFonts w:ascii="Arial" w:hAnsi="Arial" w:cs="Arial"/>
          <w:b/>
          <w:sz w:val="18"/>
          <w:szCs w:val="18"/>
          <w:lang w:val="es-ES_tradnl"/>
        </w:rPr>
      </w:pPr>
    </w:p>
    <w:p w:rsidR="005B5C39" w:rsidRPr="000F29A7" w:rsidRDefault="005B5C39" w:rsidP="002C0AA5">
      <w:pPr>
        <w:pStyle w:val="Prrafodelista"/>
        <w:numPr>
          <w:ilvl w:val="0"/>
          <w:numId w:val="44"/>
        </w:numPr>
        <w:jc w:val="both"/>
        <w:rPr>
          <w:rFonts w:ascii="Arial" w:hAnsi="Arial" w:cs="Arial"/>
          <w:b/>
          <w:sz w:val="18"/>
          <w:szCs w:val="18"/>
          <w:lang w:val="es-ES_tradnl"/>
        </w:rPr>
      </w:pPr>
      <w:r w:rsidRPr="000F29A7">
        <w:rPr>
          <w:rFonts w:ascii="Arial" w:hAnsi="Arial" w:cs="Arial"/>
          <w:b/>
          <w:sz w:val="18"/>
          <w:szCs w:val="18"/>
          <w:lang w:val="es-ES_tradnl"/>
        </w:rPr>
        <w:t>DESCRIPCIÓN</w:t>
      </w:r>
    </w:p>
    <w:p w:rsidR="005B5C39" w:rsidRPr="000F29A7" w:rsidRDefault="005B5C39" w:rsidP="005B5C39">
      <w:pPr>
        <w:autoSpaceDE w:val="0"/>
        <w:autoSpaceDN w:val="0"/>
        <w:adjustRightInd w:val="0"/>
        <w:spacing w:before="240" w:after="240"/>
        <w:jc w:val="both"/>
        <w:rPr>
          <w:rFonts w:ascii="Arial" w:hAnsi="Arial" w:cs="Arial"/>
          <w:sz w:val="18"/>
          <w:szCs w:val="18"/>
          <w:lang w:val="es-ES_tradnl"/>
        </w:rPr>
      </w:pPr>
      <w:r w:rsidRPr="000F29A7">
        <w:rPr>
          <w:rFonts w:ascii="Arial" w:hAnsi="Arial" w:cs="Arial"/>
          <w:sz w:val="18"/>
          <w:szCs w:val="18"/>
          <w:lang w:val="es-ES_tradnl"/>
        </w:rPr>
        <w:t>Este ítem se refiere a la provisión y colocado de placas de anclaje, entre la columna,  de hormigón armado y la estructura metálica.</w:t>
      </w:r>
    </w:p>
    <w:p w:rsidR="005B5C39" w:rsidRPr="000F29A7" w:rsidRDefault="005B5C39" w:rsidP="002C0AA5">
      <w:pPr>
        <w:pStyle w:val="Prrafodelista"/>
        <w:numPr>
          <w:ilvl w:val="0"/>
          <w:numId w:val="44"/>
        </w:numPr>
        <w:jc w:val="both"/>
        <w:rPr>
          <w:rFonts w:ascii="Arial" w:hAnsi="Arial" w:cs="Arial"/>
          <w:sz w:val="18"/>
          <w:szCs w:val="18"/>
          <w:lang w:val="es-ES_tradnl"/>
        </w:rPr>
      </w:pPr>
      <w:r w:rsidRPr="000F29A7">
        <w:rPr>
          <w:rFonts w:ascii="Arial" w:hAnsi="Arial" w:cs="Arial"/>
          <w:b/>
          <w:sz w:val="18"/>
          <w:szCs w:val="18"/>
          <w:lang w:val="es-ES_tradnl"/>
        </w:rPr>
        <w:t>MATERIALES, HERRAMIENTAS Y EQUIPO</w:t>
      </w:r>
    </w:p>
    <w:p w:rsidR="005B5C39" w:rsidRPr="000F29A7" w:rsidRDefault="005B5C39" w:rsidP="005B5C39">
      <w:pPr>
        <w:autoSpaceDE w:val="0"/>
        <w:autoSpaceDN w:val="0"/>
        <w:adjustRightInd w:val="0"/>
        <w:spacing w:before="240" w:after="240"/>
        <w:jc w:val="both"/>
        <w:rPr>
          <w:rFonts w:ascii="Arial" w:hAnsi="Arial" w:cs="Arial"/>
          <w:sz w:val="18"/>
          <w:szCs w:val="18"/>
          <w:lang w:val="es-ES_tradnl"/>
        </w:rPr>
      </w:pPr>
      <w:r w:rsidRPr="000F29A7">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5B5C39" w:rsidRPr="000F29A7" w:rsidRDefault="005B5C39" w:rsidP="005B5C39">
      <w:pPr>
        <w:autoSpaceDE w:val="0"/>
        <w:autoSpaceDN w:val="0"/>
        <w:adjustRightInd w:val="0"/>
        <w:spacing w:before="240" w:after="240"/>
        <w:jc w:val="both"/>
        <w:rPr>
          <w:rFonts w:ascii="Arial" w:hAnsi="Arial" w:cs="Arial"/>
          <w:sz w:val="18"/>
          <w:szCs w:val="18"/>
          <w:lang w:val="es-ES_tradnl"/>
        </w:rPr>
      </w:pPr>
      <w:r w:rsidRPr="000F29A7">
        <w:rPr>
          <w:rFonts w:ascii="Arial" w:hAnsi="Arial" w:cs="Arial"/>
          <w:sz w:val="18"/>
          <w:szCs w:val="18"/>
          <w:lang w:val="es-ES_tradnl"/>
        </w:rPr>
        <w:t>Este ítem comprende el uso de:</w:t>
      </w:r>
    </w:p>
    <w:p w:rsidR="005B5C39" w:rsidRPr="000F29A7"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0F29A7">
        <w:rPr>
          <w:rFonts w:ascii="Arial" w:hAnsi="Arial" w:cs="Arial"/>
          <w:sz w:val="18"/>
          <w:szCs w:val="18"/>
          <w:lang w:val="es-ES_tradnl"/>
        </w:rPr>
        <w:t>plancha de acero</w:t>
      </w:r>
    </w:p>
    <w:p w:rsidR="005B5C39" w:rsidRPr="000F29A7"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0F29A7">
        <w:rPr>
          <w:rFonts w:ascii="Arial" w:hAnsi="Arial" w:cs="Arial"/>
          <w:sz w:val="18"/>
          <w:szCs w:val="18"/>
          <w:lang w:val="es-ES_tradnl"/>
        </w:rPr>
        <w:t>pernos</w:t>
      </w:r>
    </w:p>
    <w:p w:rsidR="005B5C39" w:rsidRPr="000F29A7"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0F29A7">
        <w:rPr>
          <w:rFonts w:ascii="Arial" w:hAnsi="Arial" w:cs="Arial"/>
          <w:sz w:val="18"/>
          <w:szCs w:val="18"/>
          <w:lang w:val="es-ES_tradnl"/>
        </w:rPr>
        <w:t>Angular</w:t>
      </w:r>
    </w:p>
    <w:p w:rsidR="005B5C39" w:rsidRPr="000F29A7"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r w:rsidRPr="000F29A7">
        <w:rPr>
          <w:rFonts w:ascii="Arial" w:hAnsi="Arial" w:cs="Arial"/>
          <w:sz w:val="18"/>
          <w:szCs w:val="18"/>
          <w:lang w:val="es-ES_tradnl"/>
        </w:rPr>
        <w:t>Electrodos</w:t>
      </w:r>
    </w:p>
    <w:p w:rsidR="005B5C39" w:rsidRPr="000F29A7" w:rsidRDefault="005B5C39" w:rsidP="002C0AA5">
      <w:pPr>
        <w:numPr>
          <w:ilvl w:val="3"/>
          <w:numId w:val="37"/>
        </w:numPr>
        <w:autoSpaceDE w:val="0"/>
        <w:autoSpaceDN w:val="0"/>
        <w:adjustRightInd w:val="0"/>
        <w:ind w:left="896" w:hanging="357"/>
        <w:jc w:val="both"/>
        <w:rPr>
          <w:rFonts w:ascii="Arial" w:hAnsi="Arial" w:cs="Arial"/>
          <w:sz w:val="18"/>
          <w:szCs w:val="18"/>
          <w:lang w:val="es-ES_tradnl"/>
        </w:rPr>
      </w:pPr>
    </w:p>
    <w:p w:rsidR="005B5C39" w:rsidRPr="000F29A7" w:rsidRDefault="005B5C39" w:rsidP="005B5C39">
      <w:pPr>
        <w:jc w:val="both"/>
        <w:rPr>
          <w:rFonts w:ascii="Arial" w:hAnsi="Arial" w:cs="Arial"/>
          <w:sz w:val="18"/>
          <w:szCs w:val="18"/>
          <w:lang w:val="es-ES_tradnl"/>
        </w:rPr>
      </w:pPr>
      <w:r w:rsidRPr="000F29A7">
        <w:rPr>
          <w:rFonts w:ascii="Arial" w:hAnsi="Arial" w:cs="Arial"/>
          <w:sz w:val="18"/>
          <w:szCs w:val="18"/>
          <w:lang w:val="es-ES_tradnl"/>
        </w:rPr>
        <w:t>El contratista deberá contar con el equipo necesario para ejecutar la correcta soldadura de las piezas.</w:t>
      </w:r>
    </w:p>
    <w:p w:rsidR="005B5C39" w:rsidRPr="000F29A7" w:rsidRDefault="005B5C39" w:rsidP="005B5C39">
      <w:pPr>
        <w:jc w:val="both"/>
        <w:rPr>
          <w:rFonts w:ascii="Arial" w:hAnsi="Arial" w:cs="Arial"/>
          <w:sz w:val="18"/>
          <w:szCs w:val="18"/>
          <w:lang w:val="es-ES_tradnl"/>
        </w:rPr>
      </w:pPr>
    </w:p>
    <w:p w:rsidR="005B5C39" w:rsidRPr="000F29A7" w:rsidRDefault="005B5C39" w:rsidP="005B5C39">
      <w:pPr>
        <w:pStyle w:val="Default"/>
        <w:jc w:val="both"/>
        <w:rPr>
          <w:rFonts w:ascii="Arial" w:hAnsi="Arial" w:cs="Arial"/>
          <w:color w:val="auto"/>
          <w:sz w:val="18"/>
          <w:szCs w:val="18"/>
        </w:rPr>
      </w:pPr>
      <w:r w:rsidRPr="000F29A7">
        <w:rPr>
          <w:rFonts w:ascii="Arial" w:hAnsi="Arial" w:cs="Arial"/>
          <w:b/>
          <w:bCs/>
          <w:color w:val="auto"/>
          <w:sz w:val="18"/>
          <w:szCs w:val="18"/>
        </w:rPr>
        <w:t xml:space="preserve">Pernos de Alta Resistencia.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pStyle w:val="Default"/>
        <w:jc w:val="both"/>
        <w:rPr>
          <w:rFonts w:ascii="Arial" w:hAnsi="Arial" w:cs="Arial"/>
          <w:color w:val="auto"/>
          <w:sz w:val="18"/>
          <w:szCs w:val="18"/>
        </w:rPr>
      </w:pPr>
      <w:r w:rsidRPr="000F29A7">
        <w:rPr>
          <w:rFonts w:ascii="Arial" w:hAnsi="Arial" w:cs="Arial"/>
          <w:color w:val="auto"/>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pStyle w:val="Default"/>
        <w:jc w:val="both"/>
        <w:rPr>
          <w:rFonts w:ascii="Arial" w:hAnsi="Arial" w:cs="Arial"/>
          <w:color w:val="auto"/>
          <w:sz w:val="18"/>
          <w:szCs w:val="18"/>
        </w:rPr>
      </w:pPr>
      <w:r w:rsidRPr="000F29A7">
        <w:rPr>
          <w:rFonts w:ascii="Arial" w:hAnsi="Arial" w:cs="Arial"/>
          <w:color w:val="auto"/>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pStyle w:val="Default"/>
        <w:jc w:val="both"/>
        <w:rPr>
          <w:rFonts w:ascii="Arial" w:hAnsi="Arial" w:cs="Arial"/>
          <w:color w:val="auto"/>
          <w:sz w:val="18"/>
          <w:szCs w:val="18"/>
        </w:rPr>
      </w:pPr>
      <w:r w:rsidRPr="000F29A7">
        <w:rPr>
          <w:rFonts w:ascii="Arial" w:hAnsi="Arial" w:cs="Arial"/>
          <w:color w:val="auto"/>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jc w:val="both"/>
        <w:rPr>
          <w:rFonts w:ascii="Arial" w:hAnsi="Arial" w:cs="Arial"/>
          <w:sz w:val="18"/>
          <w:szCs w:val="18"/>
        </w:rPr>
      </w:pPr>
      <w:r w:rsidRPr="000F29A7">
        <w:rPr>
          <w:rFonts w:ascii="Arial" w:hAnsi="Arial" w:cs="Arial"/>
          <w:sz w:val="18"/>
          <w:szCs w:val="18"/>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0F29A7">
        <w:rPr>
          <w:rFonts w:ascii="Arial" w:hAnsi="Arial" w:cs="Arial"/>
          <w:sz w:val="18"/>
          <w:szCs w:val="18"/>
        </w:rPr>
        <w:t>semiacabadas</w:t>
      </w:r>
      <w:proofErr w:type="spellEnd"/>
      <w:r w:rsidRPr="000F29A7">
        <w:rPr>
          <w:rFonts w:ascii="Arial" w:hAnsi="Arial" w:cs="Arial"/>
          <w:sz w:val="18"/>
          <w:szCs w:val="18"/>
        </w:rPr>
        <w:t xml:space="preserve"> establecidos en las Normas ANSI B18.2.1 y B18.2.2, respectivamente.</w:t>
      </w:r>
    </w:p>
    <w:p w:rsidR="002238E1" w:rsidRPr="000F29A7" w:rsidRDefault="002238E1" w:rsidP="005B5C3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0F29A7" w:rsidRPr="000F29A7" w:rsidTr="00B6396F">
        <w:trPr>
          <w:jc w:val="center"/>
        </w:trPr>
        <w:tc>
          <w:tcPr>
            <w:tcW w:w="6889" w:type="dxa"/>
            <w:gridSpan w:val="6"/>
          </w:tcPr>
          <w:p w:rsidR="005B5C39" w:rsidRPr="000F29A7" w:rsidRDefault="005B5C39" w:rsidP="00B6396F">
            <w:pPr>
              <w:jc w:val="center"/>
              <w:rPr>
                <w:rFonts w:ascii="Arial" w:hAnsi="Arial" w:cs="Arial"/>
                <w:b/>
                <w:sz w:val="18"/>
                <w:szCs w:val="18"/>
              </w:rPr>
            </w:pPr>
            <w:r w:rsidRPr="000F29A7">
              <w:rPr>
                <w:rFonts w:ascii="Arial" w:hAnsi="Arial" w:cs="Arial"/>
                <w:b/>
                <w:sz w:val="18"/>
                <w:szCs w:val="18"/>
              </w:rPr>
              <w:t>DIMENSIONES DE PERNOS Y TUERCAS</w:t>
            </w:r>
          </w:p>
          <w:p w:rsidR="005B5C39" w:rsidRPr="000F29A7" w:rsidRDefault="005B5C39" w:rsidP="00B6396F">
            <w:pPr>
              <w:jc w:val="center"/>
              <w:rPr>
                <w:rFonts w:ascii="Arial" w:hAnsi="Arial" w:cs="Arial"/>
                <w:sz w:val="18"/>
                <w:szCs w:val="18"/>
              </w:rPr>
            </w:pPr>
            <w:r w:rsidRPr="000F29A7">
              <w:rPr>
                <w:rFonts w:ascii="Arial" w:hAnsi="Arial" w:cs="Arial"/>
                <w:b/>
                <w:sz w:val="18"/>
                <w:szCs w:val="18"/>
              </w:rPr>
              <w:t>(PULGADAS)(MILIMETROS)</w:t>
            </w:r>
          </w:p>
        </w:tc>
      </w:tr>
      <w:tr w:rsidR="000F29A7" w:rsidRPr="000F29A7" w:rsidTr="00B6396F">
        <w:trPr>
          <w:jc w:val="center"/>
        </w:trPr>
        <w:tc>
          <w:tcPr>
            <w:tcW w:w="1417" w:type="dxa"/>
          </w:tcPr>
          <w:p w:rsidR="005B5C39" w:rsidRPr="000F29A7" w:rsidRDefault="005B5C39" w:rsidP="00B6396F">
            <w:pPr>
              <w:autoSpaceDE w:val="0"/>
              <w:autoSpaceDN w:val="0"/>
              <w:adjustRightInd w:val="0"/>
              <w:rPr>
                <w:rFonts w:ascii="Arial" w:hAnsi="Arial" w:cs="Arial"/>
                <w:sz w:val="18"/>
                <w:szCs w:val="18"/>
              </w:rPr>
            </w:pPr>
            <w:r w:rsidRPr="000F29A7">
              <w:rPr>
                <w:rFonts w:ascii="Arial" w:hAnsi="Arial" w:cs="Arial"/>
                <w:b/>
                <w:bCs/>
                <w:sz w:val="18"/>
                <w:szCs w:val="18"/>
              </w:rPr>
              <w:t xml:space="preserve">Tamaño </w:t>
            </w:r>
          </w:p>
          <w:p w:rsidR="005B5C39" w:rsidRPr="000F29A7" w:rsidRDefault="005B5C39" w:rsidP="00B6396F">
            <w:pPr>
              <w:autoSpaceDE w:val="0"/>
              <w:autoSpaceDN w:val="0"/>
              <w:adjustRightInd w:val="0"/>
              <w:rPr>
                <w:rFonts w:ascii="Arial" w:hAnsi="Arial" w:cs="Arial"/>
                <w:sz w:val="18"/>
                <w:szCs w:val="18"/>
              </w:rPr>
            </w:pPr>
            <w:r w:rsidRPr="000F29A7">
              <w:rPr>
                <w:rFonts w:ascii="Arial" w:hAnsi="Arial" w:cs="Arial"/>
                <w:b/>
                <w:bCs/>
                <w:sz w:val="18"/>
                <w:szCs w:val="18"/>
              </w:rPr>
              <w:t xml:space="preserve">Nominal del </w:t>
            </w:r>
          </w:p>
          <w:p w:rsidR="005B5C39" w:rsidRPr="000F29A7" w:rsidRDefault="005B5C39" w:rsidP="00B6396F">
            <w:pPr>
              <w:autoSpaceDE w:val="0"/>
              <w:autoSpaceDN w:val="0"/>
              <w:adjustRightInd w:val="0"/>
              <w:rPr>
                <w:rFonts w:ascii="Arial" w:hAnsi="Arial" w:cs="Arial"/>
                <w:sz w:val="18"/>
                <w:szCs w:val="18"/>
              </w:rPr>
            </w:pPr>
            <w:r w:rsidRPr="000F29A7">
              <w:rPr>
                <w:rFonts w:ascii="Arial" w:hAnsi="Arial" w:cs="Arial"/>
                <w:b/>
                <w:bCs/>
                <w:sz w:val="18"/>
                <w:szCs w:val="18"/>
              </w:rPr>
              <w:t xml:space="preserve">Perno </w:t>
            </w:r>
          </w:p>
          <w:p w:rsidR="005B5C39" w:rsidRPr="000F29A7" w:rsidRDefault="005B5C39" w:rsidP="00B6396F">
            <w:pPr>
              <w:autoSpaceDE w:val="0"/>
              <w:autoSpaceDN w:val="0"/>
              <w:adjustRightInd w:val="0"/>
              <w:rPr>
                <w:rFonts w:ascii="Arial" w:hAnsi="Arial" w:cs="Arial"/>
                <w:sz w:val="18"/>
                <w:szCs w:val="18"/>
              </w:rPr>
            </w:pPr>
            <w:r w:rsidRPr="000F29A7">
              <w:rPr>
                <w:rFonts w:ascii="Arial" w:hAnsi="Arial" w:cs="Arial"/>
                <w:b/>
                <w:bCs/>
                <w:sz w:val="18"/>
                <w:szCs w:val="18"/>
              </w:rPr>
              <w:t xml:space="preserve">(Diámetro) </w:t>
            </w:r>
          </w:p>
          <w:p w:rsidR="005B5C39" w:rsidRPr="000F29A7" w:rsidRDefault="005B5C39" w:rsidP="00B6396F">
            <w:pPr>
              <w:jc w:val="both"/>
              <w:rPr>
                <w:rFonts w:ascii="Arial" w:hAnsi="Arial" w:cs="Arial"/>
                <w:sz w:val="18"/>
                <w:szCs w:val="18"/>
              </w:rPr>
            </w:pPr>
          </w:p>
        </w:tc>
        <w:tc>
          <w:tcPr>
            <w:tcW w:w="3323" w:type="dxa"/>
            <w:gridSpan w:val="3"/>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 xml:space="preserve">Pernos estructurales </w:t>
            </w:r>
          </w:p>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Pesados Hexagonales</w:t>
            </w:r>
          </w:p>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w:t>
            </w:r>
            <w:proofErr w:type="gramStart"/>
            <w:r w:rsidRPr="000F29A7">
              <w:rPr>
                <w:rFonts w:ascii="Arial" w:hAnsi="Arial" w:cs="Arial"/>
                <w:b/>
                <w:bCs/>
                <w:sz w:val="18"/>
                <w:szCs w:val="18"/>
              </w:rPr>
              <w:t>dimensiones</w:t>
            </w:r>
            <w:proofErr w:type="gramEnd"/>
            <w:r w:rsidRPr="000F29A7">
              <w:rPr>
                <w:rFonts w:ascii="Arial" w:hAnsi="Arial" w:cs="Arial"/>
                <w:b/>
                <w:bCs/>
                <w:sz w:val="18"/>
                <w:szCs w:val="18"/>
              </w:rPr>
              <w:t xml:space="preserve"> en </w:t>
            </w:r>
            <w:proofErr w:type="spellStart"/>
            <w:r w:rsidRPr="000F29A7">
              <w:rPr>
                <w:rFonts w:ascii="Arial" w:hAnsi="Arial" w:cs="Arial"/>
                <w:b/>
                <w:bCs/>
                <w:sz w:val="18"/>
                <w:szCs w:val="18"/>
              </w:rPr>
              <w:t>Pulg</w:t>
            </w:r>
            <w:proofErr w:type="spellEnd"/>
            <w:r w:rsidRPr="000F29A7">
              <w:rPr>
                <w:rFonts w:ascii="Arial" w:hAnsi="Arial" w:cs="Arial"/>
                <w:b/>
                <w:bCs/>
                <w:sz w:val="18"/>
                <w:szCs w:val="18"/>
              </w:rPr>
              <w:t>.</w:t>
            </w:r>
          </w:p>
          <w:p w:rsidR="005B5C39" w:rsidRPr="000F29A7" w:rsidRDefault="005B5C39" w:rsidP="00B6396F">
            <w:pPr>
              <w:jc w:val="both"/>
              <w:rPr>
                <w:rFonts w:ascii="Arial" w:hAnsi="Arial" w:cs="Arial"/>
                <w:sz w:val="18"/>
                <w:szCs w:val="18"/>
              </w:rPr>
            </w:pPr>
            <w:r w:rsidRPr="000F29A7">
              <w:rPr>
                <w:rFonts w:ascii="Arial" w:hAnsi="Arial" w:cs="Arial"/>
                <w:b/>
                <w:bCs/>
                <w:sz w:val="18"/>
                <w:szCs w:val="18"/>
              </w:rPr>
              <w:t>y milímetros)</w:t>
            </w:r>
          </w:p>
        </w:tc>
        <w:tc>
          <w:tcPr>
            <w:tcW w:w="2149" w:type="dxa"/>
            <w:gridSpan w:val="2"/>
          </w:tcPr>
          <w:p w:rsidR="005B5C39" w:rsidRPr="000F29A7" w:rsidRDefault="005B5C39" w:rsidP="00B6396F">
            <w:pPr>
              <w:rPr>
                <w:rFonts w:ascii="Arial" w:hAnsi="Arial" w:cs="Arial"/>
                <w:b/>
                <w:bCs/>
                <w:sz w:val="18"/>
                <w:szCs w:val="18"/>
              </w:rPr>
            </w:pPr>
            <w:r w:rsidRPr="000F29A7">
              <w:rPr>
                <w:rFonts w:ascii="Arial" w:hAnsi="Arial" w:cs="Arial"/>
                <w:b/>
                <w:bCs/>
                <w:sz w:val="18"/>
                <w:szCs w:val="18"/>
              </w:rPr>
              <w:t>Tuercas pesadas</w:t>
            </w:r>
          </w:p>
          <w:p w:rsidR="005B5C39" w:rsidRPr="000F29A7" w:rsidRDefault="005B5C39" w:rsidP="00B6396F">
            <w:pPr>
              <w:rPr>
                <w:rFonts w:ascii="Arial" w:hAnsi="Arial" w:cs="Arial"/>
                <w:sz w:val="18"/>
                <w:szCs w:val="18"/>
              </w:rPr>
            </w:pPr>
            <w:proofErr w:type="spellStart"/>
            <w:r w:rsidRPr="000F29A7">
              <w:rPr>
                <w:rFonts w:ascii="Arial" w:hAnsi="Arial" w:cs="Arial"/>
                <w:b/>
                <w:bCs/>
                <w:sz w:val="18"/>
                <w:szCs w:val="18"/>
              </w:rPr>
              <w:t>Semiacabadas</w:t>
            </w:r>
            <w:proofErr w:type="spellEnd"/>
            <w:r w:rsidRPr="000F29A7">
              <w:rPr>
                <w:rFonts w:ascii="Arial" w:hAnsi="Arial" w:cs="Arial"/>
                <w:b/>
                <w:bCs/>
                <w:sz w:val="18"/>
                <w:szCs w:val="18"/>
              </w:rPr>
              <w:t xml:space="preserve"> Hexagonales (dimensiones en</w:t>
            </w:r>
          </w:p>
          <w:p w:rsidR="005B5C39" w:rsidRPr="000F29A7" w:rsidRDefault="005B5C39" w:rsidP="00B6396F">
            <w:pPr>
              <w:rPr>
                <w:rFonts w:ascii="Arial" w:hAnsi="Arial" w:cs="Arial"/>
                <w:sz w:val="18"/>
                <w:szCs w:val="18"/>
              </w:rPr>
            </w:pPr>
            <w:proofErr w:type="spellStart"/>
            <w:proofErr w:type="gramStart"/>
            <w:r w:rsidRPr="000F29A7">
              <w:rPr>
                <w:rFonts w:ascii="Arial" w:hAnsi="Arial" w:cs="Arial"/>
                <w:b/>
                <w:bCs/>
                <w:sz w:val="18"/>
                <w:szCs w:val="18"/>
              </w:rPr>
              <w:t>pulg</w:t>
            </w:r>
            <w:proofErr w:type="spellEnd"/>
            <w:proofErr w:type="gramEnd"/>
            <w:r w:rsidRPr="000F29A7">
              <w:rPr>
                <w:rFonts w:ascii="Arial" w:hAnsi="Arial" w:cs="Arial"/>
                <w:b/>
                <w:bCs/>
                <w:sz w:val="18"/>
                <w:szCs w:val="18"/>
              </w:rPr>
              <w:t xml:space="preserve">. </w:t>
            </w:r>
            <w:proofErr w:type="gramStart"/>
            <w:r w:rsidRPr="000F29A7">
              <w:rPr>
                <w:rFonts w:ascii="Arial" w:hAnsi="Arial" w:cs="Arial"/>
                <w:b/>
                <w:bCs/>
                <w:sz w:val="18"/>
                <w:szCs w:val="18"/>
              </w:rPr>
              <w:t>y</w:t>
            </w:r>
            <w:proofErr w:type="gramEnd"/>
            <w:r w:rsidRPr="000F29A7">
              <w:rPr>
                <w:rFonts w:ascii="Arial" w:hAnsi="Arial" w:cs="Arial"/>
                <w:b/>
                <w:bCs/>
                <w:sz w:val="18"/>
                <w:szCs w:val="18"/>
              </w:rPr>
              <w:t xml:space="preserve"> </w:t>
            </w:r>
            <w:proofErr w:type="spellStart"/>
            <w:r w:rsidRPr="000F29A7">
              <w:rPr>
                <w:rFonts w:ascii="Arial" w:hAnsi="Arial" w:cs="Arial"/>
                <w:b/>
                <w:bCs/>
                <w:sz w:val="18"/>
                <w:szCs w:val="18"/>
              </w:rPr>
              <w:t>mm.</w:t>
            </w:r>
            <w:proofErr w:type="spellEnd"/>
            <w:r w:rsidRPr="000F29A7">
              <w:rPr>
                <w:rFonts w:ascii="Arial" w:hAnsi="Arial" w:cs="Arial"/>
                <w:b/>
                <w:bCs/>
                <w:sz w:val="18"/>
                <w:szCs w:val="18"/>
              </w:rPr>
              <w:t>)</w:t>
            </w:r>
          </w:p>
        </w:tc>
      </w:tr>
      <w:tr w:rsidR="000F29A7" w:rsidRPr="000F29A7" w:rsidTr="00B6396F">
        <w:trPr>
          <w:jc w:val="center"/>
        </w:trPr>
        <w:tc>
          <w:tcPr>
            <w:tcW w:w="1417" w:type="dxa"/>
          </w:tcPr>
          <w:p w:rsidR="005B5C39" w:rsidRPr="000F29A7" w:rsidRDefault="005B5C39" w:rsidP="00B6396F">
            <w:pPr>
              <w:jc w:val="both"/>
              <w:rPr>
                <w:rFonts w:ascii="Arial" w:hAnsi="Arial" w:cs="Arial"/>
                <w:sz w:val="18"/>
                <w:szCs w:val="18"/>
              </w:rPr>
            </w:pPr>
          </w:p>
        </w:tc>
        <w:tc>
          <w:tcPr>
            <w:tcW w:w="1078" w:type="dxa"/>
          </w:tcPr>
          <w:p w:rsidR="005B5C39" w:rsidRPr="000F29A7" w:rsidRDefault="005B5C39" w:rsidP="00B6396F">
            <w:pPr>
              <w:jc w:val="both"/>
              <w:rPr>
                <w:rFonts w:ascii="Arial" w:hAnsi="Arial" w:cs="Arial"/>
                <w:sz w:val="18"/>
                <w:szCs w:val="18"/>
              </w:rPr>
            </w:pPr>
            <w:r w:rsidRPr="000F29A7">
              <w:rPr>
                <w:rFonts w:ascii="Arial" w:hAnsi="Arial" w:cs="Arial"/>
                <w:b/>
                <w:bCs/>
                <w:sz w:val="18"/>
                <w:szCs w:val="18"/>
              </w:rPr>
              <w:t xml:space="preserve">Ancho </w:t>
            </w:r>
          </w:p>
        </w:tc>
        <w:tc>
          <w:tcPr>
            <w:tcW w:w="1134" w:type="dxa"/>
          </w:tcPr>
          <w:p w:rsidR="005B5C39" w:rsidRPr="000F29A7" w:rsidRDefault="005B5C39" w:rsidP="00B6396F">
            <w:pPr>
              <w:jc w:val="both"/>
              <w:rPr>
                <w:rFonts w:ascii="Arial" w:hAnsi="Arial" w:cs="Arial"/>
                <w:sz w:val="18"/>
                <w:szCs w:val="18"/>
              </w:rPr>
            </w:pPr>
            <w:r w:rsidRPr="000F29A7">
              <w:rPr>
                <w:rFonts w:ascii="Arial" w:hAnsi="Arial" w:cs="Arial"/>
                <w:b/>
                <w:bCs/>
                <w:sz w:val="18"/>
                <w:szCs w:val="18"/>
              </w:rPr>
              <w:t>Altura</w:t>
            </w:r>
          </w:p>
        </w:tc>
        <w:tc>
          <w:tcPr>
            <w:tcW w:w="1111" w:type="dxa"/>
          </w:tcPr>
          <w:p w:rsidR="005B5C39" w:rsidRPr="000F29A7" w:rsidRDefault="005B5C39" w:rsidP="00B6396F">
            <w:pPr>
              <w:jc w:val="both"/>
              <w:rPr>
                <w:rFonts w:ascii="Arial" w:hAnsi="Arial" w:cs="Arial"/>
                <w:sz w:val="18"/>
                <w:szCs w:val="18"/>
              </w:rPr>
            </w:pPr>
            <w:r w:rsidRPr="000F29A7">
              <w:rPr>
                <w:rFonts w:ascii="Arial" w:hAnsi="Arial" w:cs="Arial"/>
                <w:b/>
                <w:bCs/>
                <w:sz w:val="18"/>
                <w:szCs w:val="18"/>
              </w:rPr>
              <w:t>Largo</w:t>
            </w:r>
          </w:p>
        </w:tc>
        <w:tc>
          <w:tcPr>
            <w:tcW w:w="1157" w:type="dxa"/>
          </w:tcPr>
          <w:p w:rsidR="005B5C39" w:rsidRPr="000F29A7" w:rsidRDefault="005B5C39" w:rsidP="00B6396F">
            <w:pPr>
              <w:jc w:val="both"/>
              <w:rPr>
                <w:rFonts w:ascii="Arial" w:hAnsi="Arial" w:cs="Arial"/>
                <w:sz w:val="18"/>
                <w:szCs w:val="18"/>
              </w:rPr>
            </w:pPr>
            <w:r w:rsidRPr="000F29A7">
              <w:rPr>
                <w:rFonts w:ascii="Arial" w:hAnsi="Arial" w:cs="Arial"/>
                <w:b/>
                <w:bCs/>
                <w:sz w:val="18"/>
                <w:szCs w:val="18"/>
              </w:rPr>
              <w:t>Ancho en</w:t>
            </w:r>
          </w:p>
        </w:tc>
        <w:tc>
          <w:tcPr>
            <w:tcW w:w="992" w:type="dxa"/>
          </w:tcPr>
          <w:p w:rsidR="005B5C39" w:rsidRPr="000F29A7" w:rsidRDefault="005B5C39" w:rsidP="00B6396F">
            <w:pPr>
              <w:jc w:val="both"/>
              <w:rPr>
                <w:rFonts w:ascii="Arial" w:hAnsi="Arial" w:cs="Arial"/>
                <w:sz w:val="18"/>
                <w:szCs w:val="18"/>
              </w:rPr>
            </w:pPr>
            <w:r w:rsidRPr="000F29A7">
              <w:rPr>
                <w:rFonts w:ascii="Arial" w:hAnsi="Arial" w:cs="Arial"/>
                <w:b/>
                <w:bCs/>
                <w:sz w:val="18"/>
                <w:szCs w:val="18"/>
              </w:rPr>
              <w:t>Altura</w:t>
            </w:r>
          </w:p>
        </w:tc>
      </w:tr>
      <w:tr w:rsidR="000F29A7" w:rsidRPr="000F29A7" w:rsidTr="00B6396F">
        <w:trPr>
          <w:jc w:val="center"/>
        </w:trPr>
        <w:tc>
          <w:tcPr>
            <w:tcW w:w="1417" w:type="dxa"/>
          </w:tcPr>
          <w:p w:rsidR="005B5C39" w:rsidRPr="000F29A7" w:rsidRDefault="005B5C39" w:rsidP="00B6396F">
            <w:pPr>
              <w:jc w:val="center"/>
              <w:rPr>
                <w:rFonts w:ascii="Arial" w:hAnsi="Arial" w:cs="Arial"/>
                <w:sz w:val="18"/>
                <w:szCs w:val="18"/>
              </w:rPr>
            </w:pPr>
            <w:r w:rsidRPr="000F29A7">
              <w:rPr>
                <w:rFonts w:ascii="Arial" w:hAnsi="Arial" w:cs="Arial"/>
                <w:b/>
                <w:bCs/>
                <w:sz w:val="18"/>
                <w:szCs w:val="18"/>
              </w:rPr>
              <w:t>1/2</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7/8</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5/16</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7/8</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31/64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(12.70)</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(22.23)</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(7.94)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(25.40)</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(22.23)</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(12.30)</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11/16</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25/64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1/4</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1/16</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39/64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(15.88)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(26.99)</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(9.92)</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(31.75)</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(26.99)</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(15.48)</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¾</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¼</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15/32</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3/8</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1/4</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47/64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(19.05)</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(31.75)</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(11.91)</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(34.93)</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(31.75)</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(18.65)</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7/8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7/16</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35/64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1/2</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7/16</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55/64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(22.23)</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(36.51)</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(13.89)</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(38.10)</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(36.51)</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(21.83)</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5/8</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39/64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3/4</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5/8</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63/64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(25.40)</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(41.28)</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(29.14)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(44.45)</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(41.28)</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(25.00)</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13/16</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11/16</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13/16</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7/64</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(28.58)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(46.04)</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(17.46)</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(50.80)</w:t>
            </w:r>
          </w:p>
        </w:tc>
        <w:tc>
          <w:tcPr>
            <w:tcW w:w="1157"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(46.04)</w:t>
            </w:r>
          </w:p>
        </w:tc>
        <w:tc>
          <w:tcPr>
            <w:tcW w:w="992"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(28.18)</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¼</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25/32</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7/32</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(31.75)</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(50.80)</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(19.64)</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(50.80)</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(50.80)</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(30.96)</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/3/8</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 3/16</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27/32</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 1/4</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 3/16</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11/32</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(34.93)</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(55.56)</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(21.43)</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(57.15)</w:t>
            </w:r>
          </w:p>
        </w:tc>
        <w:tc>
          <w:tcPr>
            <w:tcW w:w="115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(55.56)</w:t>
            </w:r>
          </w:p>
        </w:tc>
        <w:tc>
          <w:tcPr>
            <w:tcW w:w="992"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(34.13)</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 ½</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 3/8</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15/16</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 1/4</w:t>
            </w:r>
          </w:p>
        </w:tc>
        <w:tc>
          <w:tcPr>
            <w:tcW w:w="1157"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2 3/8</w:t>
            </w:r>
          </w:p>
        </w:tc>
        <w:tc>
          <w:tcPr>
            <w:tcW w:w="992"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1 15/32</w:t>
            </w:r>
          </w:p>
        </w:tc>
      </w:tr>
      <w:tr w:rsidR="000F29A7" w:rsidRPr="000F29A7" w:rsidTr="00B6396F">
        <w:trPr>
          <w:jc w:val="center"/>
        </w:trPr>
        <w:tc>
          <w:tcPr>
            <w:tcW w:w="1417"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(38.10)</w:t>
            </w:r>
          </w:p>
        </w:tc>
        <w:tc>
          <w:tcPr>
            <w:tcW w:w="1078"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(60.33)</w:t>
            </w:r>
          </w:p>
        </w:tc>
        <w:tc>
          <w:tcPr>
            <w:tcW w:w="1134"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(23/81)</w:t>
            </w:r>
          </w:p>
        </w:tc>
        <w:tc>
          <w:tcPr>
            <w:tcW w:w="1111" w:type="dxa"/>
          </w:tcPr>
          <w:p w:rsidR="005B5C39" w:rsidRPr="000F29A7" w:rsidRDefault="005B5C39" w:rsidP="00B6396F">
            <w:pPr>
              <w:jc w:val="center"/>
              <w:rPr>
                <w:rFonts w:ascii="Arial" w:hAnsi="Arial" w:cs="Arial"/>
                <w:b/>
                <w:bCs/>
                <w:sz w:val="18"/>
                <w:szCs w:val="18"/>
              </w:rPr>
            </w:pPr>
            <w:r w:rsidRPr="000F29A7">
              <w:rPr>
                <w:rFonts w:ascii="Arial" w:hAnsi="Arial" w:cs="Arial"/>
                <w:b/>
                <w:bCs/>
                <w:sz w:val="18"/>
                <w:szCs w:val="18"/>
              </w:rPr>
              <w:t>(57.15)</w:t>
            </w:r>
          </w:p>
        </w:tc>
        <w:tc>
          <w:tcPr>
            <w:tcW w:w="1157"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 xml:space="preserve"> (60.33)</w:t>
            </w:r>
          </w:p>
        </w:tc>
        <w:tc>
          <w:tcPr>
            <w:tcW w:w="992" w:type="dxa"/>
          </w:tcPr>
          <w:p w:rsidR="005B5C39" w:rsidRPr="000F29A7" w:rsidRDefault="005B5C39" w:rsidP="00B6396F">
            <w:pPr>
              <w:jc w:val="both"/>
              <w:rPr>
                <w:rFonts w:ascii="Arial" w:hAnsi="Arial" w:cs="Arial"/>
                <w:b/>
                <w:bCs/>
                <w:sz w:val="18"/>
                <w:szCs w:val="18"/>
              </w:rPr>
            </w:pPr>
            <w:r w:rsidRPr="000F29A7">
              <w:rPr>
                <w:rFonts w:ascii="Arial" w:hAnsi="Arial" w:cs="Arial"/>
                <w:b/>
                <w:bCs/>
                <w:sz w:val="18"/>
                <w:szCs w:val="18"/>
              </w:rPr>
              <w:t>(37.31)</w:t>
            </w:r>
          </w:p>
        </w:tc>
      </w:tr>
    </w:tbl>
    <w:p w:rsidR="005B5C39" w:rsidRPr="000F29A7" w:rsidRDefault="005B5C39" w:rsidP="005B5C39">
      <w:pPr>
        <w:pStyle w:val="Default"/>
        <w:jc w:val="both"/>
        <w:rPr>
          <w:rFonts w:ascii="Arial" w:hAnsi="Arial" w:cs="Arial"/>
          <w:color w:val="auto"/>
          <w:sz w:val="18"/>
          <w:szCs w:val="18"/>
        </w:rPr>
      </w:pPr>
      <w:r w:rsidRPr="000F29A7">
        <w:rPr>
          <w:rFonts w:ascii="Arial" w:hAnsi="Arial" w:cs="Arial"/>
          <w:color w:val="auto"/>
          <w:sz w:val="18"/>
          <w:szCs w:val="18"/>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0F29A7">
        <w:rPr>
          <w:rFonts w:ascii="Arial" w:hAnsi="Arial" w:cs="Arial"/>
          <w:color w:val="auto"/>
          <w:sz w:val="18"/>
          <w:szCs w:val="18"/>
        </w:rPr>
        <w:t>ranurados</w:t>
      </w:r>
      <w:proofErr w:type="spellEnd"/>
      <w:r w:rsidRPr="000F29A7">
        <w:rPr>
          <w:rFonts w:ascii="Arial" w:hAnsi="Arial" w:cs="Arial"/>
          <w:color w:val="auto"/>
          <w:sz w:val="18"/>
          <w:szCs w:val="18"/>
        </w:rPr>
        <w:t xml:space="preserve"> o de </w:t>
      </w:r>
      <w:proofErr w:type="spellStart"/>
      <w:r w:rsidRPr="000F29A7">
        <w:rPr>
          <w:rFonts w:ascii="Arial" w:hAnsi="Arial" w:cs="Arial"/>
          <w:color w:val="auto"/>
          <w:sz w:val="18"/>
          <w:szCs w:val="18"/>
        </w:rPr>
        <w:t>sobremedida</w:t>
      </w:r>
      <w:proofErr w:type="spellEnd"/>
      <w:r w:rsidRPr="000F29A7">
        <w:rPr>
          <w:rFonts w:ascii="Arial" w:hAnsi="Arial" w:cs="Arial"/>
          <w:color w:val="auto"/>
          <w:sz w:val="18"/>
          <w:szCs w:val="18"/>
        </w:rPr>
        <w:t>.</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pStyle w:val="Default"/>
        <w:jc w:val="both"/>
        <w:rPr>
          <w:rFonts w:ascii="Arial" w:hAnsi="Arial" w:cs="Arial"/>
          <w:color w:val="auto"/>
          <w:sz w:val="18"/>
          <w:szCs w:val="18"/>
        </w:rPr>
      </w:pPr>
      <w:r w:rsidRPr="000F29A7">
        <w:rPr>
          <w:rFonts w:ascii="Arial" w:hAnsi="Arial" w:cs="Arial"/>
          <w:color w:val="auto"/>
          <w:sz w:val="18"/>
          <w:szCs w:val="18"/>
        </w:rPr>
        <w:t xml:space="preserve">Donde sea necesario, las arandelas podrán sujetarse en un lado en un punto no más próximo de 7/8 del diámetro del perno desde el centro de la arandela.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5B5C39">
      <w:pPr>
        <w:jc w:val="both"/>
        <w:rPr>
          <w:rFonts w:ascii="Arial" w:hAnsi="Arial" w:cs="Arial"/>
          <w:sz w:val="18"/>
          <w:szCs w:val="18"/>
        </w:rPr>
      </w:pPr>
      <w:r w:rsidRPr="000F29A7">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5B5C39" w:rsidRPr="000F29A7" w:rsidRDefault="005B5C39" w:rsidP="005B5C3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0F29A7" w:rsidRPr="000F29A7" w:rsidTr="00BF642E">
        <w:trPr>
          <w:jc w:val="center"/>
        </w:trPr>
        <w:tc>
          <w:tcPr>
            <w:tcW w:w="9054" w:type="dxa"/>
            <w:gridSpan w:val="7"/>
          </w:tcPr>
          <w:p w:rsidR="00A979E2" w:rsidRPr="000F29A7" w:rsidRDefault="00A979E2" w:rsidP="00BF642E">
            <w:pPr>
              <w:jc w:val="center"/>
              <w:rPr>
                <w:rFonts w:ascii="Arial" w:hAnsi="Arial" w:cs="Arial"/>
                <w:b/>
                <w:sz w:val="18"/>
                <w:szCs w:val="18"/>
              </w:rPr>
            </w:pPr>
            <w:r w:rsidRPr="000F29A7">
              <w:rPr>
                <w:rFonts w:ascii="Arial" w:hAnsi="Arial" w:cs="Arial"/>
                <w:b/>
                <w:sz w:val="18"/>
                <w:szCs w:val="18"/>
              </w:rPr>
              <w:t>DIMENSIONES DE LAS ARANDELAS (PULGADAS) (MILIMETROS)</w:t>
            </w:r>
          </w:p>
        </w:tc>
      </w:tr>
      <w:tr w:rsidR="000F29A7" w:rsidRPr="000F29A7" w:rsidTr="00BF642E">
        <w:trPr>
          <w:jc w:val="center"/>
        </w:trPr>
        <w:tc>
          <w:tcPr>
            <w:tcW w:w="5926" w:type="dxa"/>
            <w:gridSpan w:val="4"/>
          </w:tcPr>
          <w:p w:rsidR="00A979E2" w:rsidRPr="000F29A7" w:rsidRDefault="00A979E2" w:rsidP="00BF642E">
            <w:pPr>
              <w:jc w:val="center"/>
              <w:rPr>
                <w:rFonts w:ascii="Arial" w:hAnsi="Arial" w:cs="Arial"/>
                <w:sz w:val="18"/>
                <w:szCs w:val="18"/>
              </w:rPr>
            </w:pPr>
            <w:r w:rsidRPr="000F29A7">
              <w:rPr>
                <w:rFonts w:ascii="Arial" w:hAnsi="Arial" w:cs="Arial"/>
                <w:b/>
                <w:bCs/>
                <w:sz w:val="18"/>
                <w:szCs w:val="18"/>
              </w:rPr>
              <w:t>Arandelas Circulares</w:t>
            </w:r>
          </w:p>
        </w:tc>
        <w:tc>
          <w:tcPr>
            <w:tcW w:w="3128" w:type="dxa"/>
            <w:gridSpan w:val="3"/>
          </w:tcPr>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Arandelas cuadradas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rectangulares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achaflanadas para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Vigas y Canales </w:t>
            </w:r>
          </w:p>
          <w:p w:rsidR="00A979E2" w:rsidRPr="000F29A7" w:rsidRDefault="00A979E2" w:rsidP="00BF642E">
            <w:pPr>
              <w:jc w:val="both"/>
              <w:rPr>
                <w:rFonts w:ascii="Arial" w:hAnsi="Arial" w:cs="Arial"/>
                <w:sz w:val="18"/>
                <w:szCs w:val="18"/>
              </w:rPr>
            </w:pPr>
            <w:proofErr w:type="spellStart"/>
            <w:r w:rsidRPr="000F29A7">
              <w:rPr>
                <w:rFonts w:ascii="Arial" w:hAnsi="Arial" w:cs="Arial"/>
                <w:b/>
                <w:bCs/>
                <w:sz w:val="18"/>
                <w:szCs w:val="18"/>
              </w:rPr>
              <w:t>Estandar</w:t>
            </w:r>
            <w:proofErr w:type="spellEnd"/>
            <w:r w:rsidRPr="000F29A7">
              <w:rPr>
                <w:rFonts w:ascii="Arial" w:hAnsi="Arial" w:cs="Arial"/>
                <w:b/>
                <w:bCs/>
                <w:sz w:val="18"/>
                <w:szCs w:val="18"/>
              </w:rPr>
              <w:t xml:space="preserve"> Americanas</w:t>
            </w:r>
          </w:p>
        </w:tc>
      </w:tr>
      <w:tr w:rsidR="000F29A7" w:rsidRPr="000F29A7" w:rsidTr="00BF642E">
        <w:trPr>
          <w:jc w:val="center"/>
        </w:trPr>
        <w:tc>
          <w:tcPr>
            <w:tcW w:w="1101" w:type="dxa"/>
          </w:tcPr>
          <w:p w:rsidR="00A979E2" w:rsidRPr="000F29A7" w:rsidRDefault="00A979E2" w:rsidP="00BF642E">
            <w:pPr>
              <w:jc w:val="center"/>
              <w:rPr>
                <w:rFonts w:ascii="Arial" w:hAnsi="Arial" w:cs="Arial"/>
                <w:sz w:val="18"/>
                <w:szCs w:val="18"/>
              </w:rPr>
            </w:pPr>
            <w:proofErr w:type="spellStart"/>
            <w:r w:rsidRPr="000F29A7">
              <w:rPr>
                <w:rFonts w:ascii="Arial" w:hAnsi="Arial" w:cs="Arial"/>
                <w:sz w:val="18"/>
                <w:szCs w:val="18"/>
              </w:rPr>
              <w:t>Diam</w:t>
            </w:r>
            <w:proofErr w:type="spellEnd"/>
            <w:r w:rsidRPr="000F29A7">
              <w:rPr>
                <w:rFonts w:ascii="Arial" w:hAnsi="Arial" w:cs="Arial"/>
                <w:sz w:val="18"/>
                <w:szCs w:val="18"/>
              </w:rPr>
              <w:t xml:space="preserve">. </w:t>
            </w:r>
            <w:proofErr w:type="gramStart"/>
            <w:r w:rsidRPr="000F29A7">
              <w:rPr>
                <w:rFonts w:ascii="Arial" w:hAnsi="Arial" w:cs="Arial"/>
                <w:sz w:val="18"/>
                <w:szCs w:val="18"/>
              </w:rPr>
              <w:t>o</w:t>
            </w:r>
            <w:proofErr w:type="gramEnd"/>
            <w:r w:rsidRPr="000F29A7">
              <w:rPr>
                <w:rFonts w:ascii="Arial" w:hAnsi="Arial" w:cs="Arial"/>
                <w:sz w:val="18"/>
                <w:szCs w:val="18"/>
              </w:rPr>
              <w:t xml:space="preserve"> del </w:t>
            </w:r>
            <w:proofErr w:type="spellStart"/>
            <w:r w:rsidRPr="000F29A7">
              <w:rPr>
                <w:rFonts w:ascii="Arial" w:hAnsi="Arial" w:cs="Arial"/>
                <w:sz w:val="18"/>
                <w:szCs w:val="18"/>
              </w:rPr>
              <w:t>chaflan</w:t>
            </w:r>
            <w:proofErr w:type="spellEnd"/>
            <w:r w:rsidRPr="000F29A7">
              <w:rPr>
                <w:rFonts w:ascii="Arial" w:hAnsi="Arial" w:cs="Arial"/>
                <w:sz w:val="18"/>
                <w:szCs w:val="18"/>
              </w:rPr>
              <w:t xml:space="preserve"> </w:t>
            </w:r>
            <w:proofErr w:type="spellStart"/>
            <w:r w:rsidRPr="000F29A7">
              <w:rPr>
                <w:rFonts w:ascii="Arial" w:hAnsi="Arial" w:cs="Arial"/>
                <w:sz w:val="18"/>
                <w:szCs w:val="18"/>
              </w:rPr>
              <w:t>Tam</w:t>
            </w:r>
            <w:proofErr w:type="spellEnd"/>
            <w:r w:rsidRPr="000F29A7">
              <w:rPr>
                <w:rFonts w:ascii="Arial" w:hAnsi="Arial" w:cs="Arial"/>
                <w:sz w:val="18"/>
                <w:szCs w:val="18"/>
              </w:rPr>
              <w:t>. Del espesor Perno</w:t>
            </w:r>
          </w:p>
        </w:tc>
        <w:tc>
          <w:tcPr>
            <w:tcW w:w="1699" w:type="dxa"/>
          </w:tcPr>
          <w:p w:rsidR="00A979E2" w:rsidRPr="000F29A7" w:rsidRDefault="00A979E2" w:rsidP="00BF642E">
            <w:pPr>
              <w:jc w:val="center"/>
              <w:rPr>
                <w:rFonts w:ascii="Arial" w:hAnsi="Arial" w:cs="Arial"/>
                <w:sz w:val="18"/>
                <w:szCs w:val="18"/>
              </w:rPr>
            </w:pPr>
            <w:proofErr w:type="spellStart"/>
            <w:r w:rsidRPr="000F29A7">
              <w:rPr>
                <w:rFonts w:ascii="Arial" w:hAnsi="Arial" w:cs="Arial"/>
                <w:sz w:val="18"/>
                <w:szCs w:val="18"/>
              </w:rPr>
              <w:t>Diam</w:t>
            </w:r>
            <w:proofErr w:type="spellEnd"/>
            <w:r w:rsidRPr="000F29A7">
              <w:rPr>
                <w:rFonts w:ascii="Arial" w:hAnsi="Arial" w:cs="Arial"/>
                <w:sz w:val="18"/>
                <w:szCs w:val="18"/>
              </w:rPr>
              <w:t>.</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proofErr w:type="spellStart"/>
            <w:r w:rsidRPr="000F29A7">
              <w:rPr>
                <w:rFonts w:ascii="Arial" w:hAnsi="Arial" w:cs="Arial"/>
                <w:sz w:val="18"/>
                <w:szCs w:val="18"/>
              </w:rPr>
              <w:t>Nom</w:t>
            </w:r>
            <w:proofErr w:type="spellEnd"/>
            <w:r w:rsidRPr="000F29A7">
              <w:rPr>
                <w:rFonts w:ascii="Arial" w:hAnsi="Arial" w:cs="Arial"/>
                <w:sz w:val="18"/>
                <w:szCs w:val="18"/>
              </w:rPr>
              <w:t>.</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Ext. (a)</w:t>
            </w:r>
          </w:p>
        </w:tc>
        <w:tc>
          <w:tcPr>
            <w:tcW w:w="1042" w:type="dxa"/>
          </w:tcPr>
          <w:p w:rsidR="00A979E2" w:rsidRPr="000F29A7" w:rsidRDefault="00A979E2" w:rsidP="00BF642E">
            <w:pPr>
              <w:jc w:val="center"/>
              <w:rPr>
                <w:rFonts w:ascii="Arial" w:hAnsi="Arial" w:cs="Arial"/>
                <w:sz w:val="18"/>
                <w:szCs w:val="18"/>
              </w:rPr>
            </w:pPr>
            <w:proofErr w:type="spellStart"/>
            <w:r w:rsidRPr="000F29A7">
              <w:rPr>
                <w:rFonts w:ascii="Arial" w:hAnsi="Arial" w:cs="Arial"/>
                <w:sz w:val="18"/>
                <w:szCs w:val="18"/>
              </w:rPr>
              <w:t>Diam</w:t>
            </w:r>
            <w:proofErr w:type="spellEnd"/>
            <w:r w:rsidRPr="000F29A7">
              <w:rPr>
                <w:rFonts w:ascii="Arial" w:hAnsi="Arial" w:cs="Arial"/>
                <w:sz w:val="18"/>
                <w:szCs w:val="18"/>
              </w:rPr>
              <w:t>.</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proofErr w:type="spellStart"/>
            <w:r w:rsidRPr="000F29A7">
              <w:rPr>
                <w:rFonts w:ascii="Arial" w:hAnsi="Arial" w:cs="Arial"/>
                <w:sz w:val="18"/>
                <w:szCs w:val="18"/>
              </w:rPr>
              <w:t>Nom</w:t>
            </w:r>
            <w:proofErr w:type="spellEnd"/>
            <w:r w:rsidRPr="000F29A7">
              <w:rPr>
                <w:rFonts w:ascii="Arial" w:hAnsi="Arial" w:cs="Arial"/>
                <w:sz w:val="18"/>
                <w:szCs w:val="18"/>
              </w:rPr>
              <w:t>.</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Del Hueco</w:t>
            </w:r>
          </w:p>
        </w:tc>
        <w:tc>
          <w:tcPr>
            <w:tcW w:w="2084" w:type="dxa"/>
          </w:tcPr>
          <w:p w:rsidR="00A979E2" w:rsidRPr="000F29A7" w:rsidRDefault="00A979E2" w:rsidP="00BF642E">
            <w:pPr>
              <w:jc w:val="center"/>
              <w:rPr>
                <w:rFonts w:ascii="Arial" w:hAnsi="Arial" w:cs="Arial"/>
                <w:sz w:val="18"/>
                <w:szCs w:val="18"/>
              </w:rPr>
            </w:pPr>
            <w:r w:rsidRPr="000F29A7">
              <w:rPr>
                <w:rFonts w:ascii="Arial" w:hAnsi="Arial" w:cs="Arial"/>
                <w:sz w:val="18"/>
                <w:szCs w:val="18"/>
              </w:rPr>
              <w:t>Espesor</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Min.          Max.</w:t>
            </w:r>
          </w:p>
        </w:tc>
        <w:tc>
          <w:tcPr>
            <w:tcW w:w="1042" w:type="dxa"/>
          </w:tcPr>
          <w:p w:rsidR="00A979E2" w:rsidRPr="000F29A7" w:rsidRDefault="00A979E2" w:rsidP="00BF642E">
            <w:pPr>
              <w:jc w:val="center"/>
              <w:rPr>
                <w:rFonts w:ascii="Arial" w:hAnsi="Arial" w:cs="Arial"/>
                <w:sz w:val="18"/>
                <w:szCs w:val="18"/>
              </w:rPr>
            </w:pPr>
            <w:r w:rsidRPr="000F29A7">
              <w:rPr>
                <w:rFonts w:ascii="Arial" w:hAnsi="Arial" w:cs="Arial"/>
                <w:sz w:val="18"/>
                <w:szCs w:val="18"/>
              </w:rPr>
              <w:t>Dimen.</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Min.</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Del lado</w:t>
            </w:r>
          </w:p>
        </w:tc>
        <w:tc>
          <w:tcPr>
            <w:tcW w:w="1043" w:type="dxa"/>
          </w:tcPr>
          <w:p w:rsidR="00A979E2" w:rsidRPr="000F29A7" w:rsidRDefault="00A979E2" w:rsidP="00BF642E">
            <w:pPr>
              <w:jc w:val="center"/>
              <w:rPr>
                <w:rFonts w:ascii="Arial" w:hAnsi="Arial" w:cs="Arial"/>
                <w:sz w:val="18"/>
                <w:szCs w:val="18"/>
              </w:rPr>
            </w:pPr>
            <w:r w:rsidRPr="000F29A7">
              <w:rPr>
                <w:rFonts w:ascii="Arial" w:hAnsi="Arial" w:cs="Arial"/>
                <w:sz w:val="18"/>
                <w:szCs w:val="18"/>
              </w:rPr>
              <w:t>Espesor</w:t>
            </w:r>
          </w:p>
          <w:p w:rsidR="00A979E2" w:rsidRPr="000F29A7" w:rsidRDefault="00A979E2" w:rsidP="00BF642E">
            <w:pPr>
              <w:jc w:val="center"/>
              <w:rPr>
                <w:rFonts w:ascii="Arial" w:hAnsi="Arial" w:cs="Arial"/>
                <w:sz w:val="18"/>
                <w:szCs w:val="18"/>
              </w:rPr>
            </w:pPr>
          </w:p>
          <w:p w:rsidR="00A979E2" w:rsidRPr="000F29A7" w:rsidRDefault="00A979E2" w:rsidP="00BF642E">
            <w:pPr>
              <w:jc w:val="center"/>
              <w:rPr>
                <w:rFonts w:ascii="Arial" w:hAnsi="Arial" w:cs="Arial"/>
                <w:sz w:val="18"/>
                <w:szCs w:val="18"/>
              </w:rPr>
            </w:pPr>
            <w:r w:rsidRPr="000F29A7">
              <w:rPr>
                <w:rFonts w:ascii="Arial" w:hAnsi="Arial" w:cs="Arial"/>
                <w:sz w:val="18"/>
                <w:szCs w:val="18"/>
              </w:rPr>
              <w:t>Medio</w:t>
            </w:r>
          </w:p>
        </w:tc>
        <w:tc>
          <w:tcPr>
            <w:tcW w:w="1043" w:type="dxa"/>
          </w:tcPr>
          <w:p w:rsidR="00A979E2" w:rsidRPr="000F29A7" w:rsidRDefault="00A979E2" w:rsidP="00BF642E">
            <w:pPr>
              <w:jc w:val="center"/>
              <w:rPr>
                <w:rFonts w:ascii="Arial" w:hAnsi="Arial" w:cs="Arial"/>
                <w:sz w:val="18"/>
                <w:szCs w:val="18"/>
              </w:rPr>
            </w:pPr>
            <w:r w:rsidRPr="000F29A7">
              <w:rPr>
                <w:rFonts w:ascii="Arial" w:hAnsi="Arial" w:cs="Arial"/>
                <w:sz w:val="18"/>
                <w:szCs w:val="18"/>
              </w:rPr>
              <w:t>Bisel</w:t>
            </w:r>
          </w:p>
          <w:p w:rsidR="00A979E2" w:rsidRPr="000F29A7" w:rsidRDefault="00A979E2" w:rsidP="00BF642E">
            <w:pPr>
              <w:jc w:val="center"/>
              <w:rPr>
                <w:rFonts w:ascii="Arial" w:hAnsi="Arial" w:cs="Arial"/>
                <w:sz w:val="18"/>
                <w:szCs w:val="18"/>
              </w:rPr>
            </w:pPr>
            <w:r w:rsidRPr="000F29A7">
              <w:rPr>
                <w:rFonts w:ascii="Arial" w:hAnsi="Arial" w:cs="Arial"/>
                <w:sz w:val="18"/>
                <w:szCs w:val="18"/>
              </w:rPr>
              <w:t>En el</w:t>
            </w:r>
          </w:p>
        </w:tc>
      </w:tr>
      <w:tr w:rsidR="000F29A7" w:rsidRPr="000F29A7" w:rsidTr="00BF642E">
        <w:trPr>
          <w:jc w:val="center"/>
        </w:trPr>
        <w:tc>
          <w:tcPr>
            <w:tcW w:w="9054" w:type="dxa"/>
            <w:gridSpan w:val="7"/>
          </w:tcPr>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12.70                        26.99                  13.49               2.46          4.50                44.45           7.95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5/8 1                           5/16                  21/32             0.122        0.177                 1 3/4           5/16              1:6 </w:t>
            </w:r>
          </w:p>
          <w:p w:rsidR="00A979E2" w:rsidRPr="000F29A7" w:rsidRDefault="00A979E2" w:rsidP="00BF642E">
            <w:pPr>
              <w:tabs>
                <w:tab w:val="left" w:pos="1005"/>
              </w:tabs>
              <w:autoSpaceDE w:val="0"/>
              <w:autoSpaceDN w:val="0"/>
              <w:adjustRightInd w:val="0"/>
              <w:rPr>
                <w:rFonts w:ascii="Arial" w:hAnsi="Arial" w:cs="Arial"/>
                <w:sz w:val="18"/>
                <w:szCs w:val="18"/>
              </w:rPr>
            </w:pPr>
            <w:r w:rsidRPr="000F29A7">
              <w:rPr>
                <w:rFonts w:ascii="Arial" w:hAnsi="Arial" w:cs="Arial"/>
                <w:b/>
                <w:bCs/>
                <w:sz w:val="18"/>
                <w:szCs w:val="18"/>
              </w:rPr>
              <w:t xml:space="preserve">15.88                        33.34                  16.67               3.10          4.50                44.45           7.94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3/4 1                         15/32                  13/16             0.122        0.177                 1 3/4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19.05                        37.31                  20.64               3.10          4.50                44.45           7.94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7/8 1                             3/4                  15/16             0.136        0.177                 1 3/4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22.23                        44.45                  23.81               3.45          4.50                44.45           7.94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 2 1                             1/6                  0.136             0.177               1                    3/4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25.40                        50.80                  29.63               3.45           4.50               44.45           7.94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 1/8                          2 1/4                   1 1/4             0.136         0.177                2 1/4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28.58                        57.15                  31.75               3.45           4.50               57.15           7.94 </w:t>
            </w:r>
          </w:p>
          <w:p w:rsidR="00A979E2" w:rsidRPr="000F29A7" w:rsidRDefault="00A979E2" w:rsidP="00BF642E">
            <w:pPr>
              <w:jc w:val="both"/>
              <w:rPr>
                <w:rFonts w:ascii="Arial" w:hAnsi="Arial" w:cs="Arial"/>
                <w:b/>
                <w:bCs/>
                <w:sz w:val="18"/>
                <w:szCs w:val="18"/>
              </w:rPr>
            </w:pPr>
            <w:r w:rsidRPr="000F29A7">
              <w:rPr>
                <w:rFonts w:ascii="Arial" w:hAnsi="Arial" w:cs="Arial"/>
                <w:b/>
                <w:bCs/>
                <w:sz w:val="18"/>
                <w:szCs w:val="18"/>
              </w:rPr>
              <w:t>1 1/4                          2 1/2                   1 3/4             0.136         0.177                2 1/4           5/16              1:6</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31.75                        63.50                  34.93               3.45           4.50               57.15           7.94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 3/8                          2 3/4                   1 1/2             0.136         0.177                2 1/4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34.93                        69.85                  38.10               3.45           4.50               57.15           7.94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 1/2                                3                   1 5/8             0.136         0.177                2 1/4           5/16              1:6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38.10                        76.20                  41.28               3.45           4.50               57.15           7.94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1 3/4                          3 3/8                   1 7/8             0.178(b)      0.28(b)                ---               ---               ---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44.45                        85.73                  47.63               5.52           7.11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2 a 3                             3/4                   2 1/8             0.178           0.28                    ---               ---               ---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50.80                        95.25                  53.98               4.52           7.11 </w:t>
            </w:r>
          </w:p>
          <w:p w:rsidR="00A979E2" w:rsidRPr="000F29A7" w:rsidRDefault="00A979E2" w:rsidP="00BF642E">
            <w:pPr>
              <w:tabs>
                <w:tab w:val="left" w:pos="4680"/>
                <w:tab w:val="left" w:pos="5715"/>
                <w:tab w:val="left" w:pos="6885"/>
                <w:tab w:val="left" w:pos="8205"/>
              </w:tabs>
              <w:autoSpaceDE w:val="0"/>
              <w:autoSpaceDN w:val="0"/>
              <w:adjustRightInd w:val="0"/>
              <w:rPr>
                <w:rFonts w:ascii="Arial" w:hAnsi="Arial" w:cs="Arial"/>
                <w:sz w:val="18"/>
                <w:szCs w:val="18"/>
              </w:rPr>
            </w:pPr>
            <w:r w:rsidRPr="000F29A7">
              <w:rPr>
                <w:rFonts w:ascii="Arial" w:hAnsi="Arial" w:cs="Arial"/>
                <w:b/>
                <w:bCs/>
                <w:sz w:val="18"/>
                <w:szCs w:val="18"/>
              </w:rPr>
              <w:t xml:space="preserve">2 a 4                       2D-1/2                 D+1/8               0.24(c)       0.34(c)                ---               ---               --- </w:t>
            </w:r>
          </w:p>
          <w:p w:rsidR="00A979E2" w:rsidRPr="000F29A7" w:rsidRDefault="00A979E2" w:rsidP="00BF642E">
            <w:pPr>
              <w:autoSpaceDE w:val="0"/>
              <w:autoSpaceDN w:val="0"/>
              <w:adjustRightInd w:val="0"/>
              <w:rPr>
                <w:rFonts w:ascii="Arial" w:hAnsi="Arial" w:cs="Arial"/>
                <w:b/>
                <w:bCs/>
                <w:sz w:val="18"/>
                <w:szCs w:val="18"/>
              </w:rPr>
            </w:pPr>
            <w:proofErr w:type="spellStart"/>
            <w:proofErr w:type="gramStart"/>
            <w:r w:rsidRPr="000F29A7">
              <w:rPr>
                <w:rFonts w:ascii="Arial" w:hAnsi="Arial" w:cs="Arial"/>
                <w:b/>
                <w:bCs/>
                <w:sz w:val="18"/>
                <w:szCs w:val="18"/>
              </w:rPr>
              <w:t>inclui</w:t>
            </w:r>
            <w:proofErr w:type="spellEnd"/>
            <w:proofErr w:type="gramEnd"/>
            <w:r w:rsidRPr="000F29A7">
              <w:rPr>
                <w:rFonts w:ascii="Arial" w:hAnsi="Arial" w:cs="Arial"/>
                <w:b/>
                <w:bCs/>
                <w:sz w:val="18"/>
                <w:szCs w:val="18"/>
              </w:rPr>
              <w:t xml:space="preserve">.               (2D-12.70)             (D+3.18)              6.10           8.64 </w:t>
            </w:r>
          </w:p>
          <w:p w:rsidR="00A979E2" w:rsidRPr="000F29A7" w:rsidRDefault="00A979E2" w:rsidP="00BF642E">
            <w:pPr>
              <w:autoSpaceDE w:val="0"/>
              <w:autoSpaceDN w:val="0"/>
              <w:adjustRightInd w:val="0"/>
              <w:rPr>
                <w:rFonts w:ascii="Arial" w:hAnsi="Arial" w:cs="Arial"/>
                <w:sz w:val="18"/>
                <w:szCs w:val="18"/>
              </w:rPr>
            </w:pPr>
            <w:r w:rsidRPr="000F29A7">
              <w:rPr>
                <w:rFonts w:ascii="Arial" w:hAnsi="Arial" w:cs="Arial"/>
                <w:b/>
                <w:bCs/>
                <w:sz w:val="18"/>
                <w:szCs w:val="18"/>
              </w:rPr>
              <w:t xml:space="preserve">50.80 a 101.60         </w:t>
            </w:r>
          </w:p>
        </w:tc>
      </w:tr>
    </w:tbl>
    <w:p w:rsidR="005B5C39" w:rsidRPr="000F29A7" w:rsidRDefault="005B5C39" w:rsidP="005B5C39">
      <w:pPr>
        <w:jc w:val="both"/>
        <w:rPr>
          <w:rFonts w:ascii="Arial" w:hAnsi="Arial" w:cs="Arial"/>
          <w:sz w:val="18"/>
          <w:szCs w:val="18"/>
        </w:rPr>
      </w:pPr>
    </w:p>
    <w:p w:rsidR="005B5C39" w:rsidRPr="000F29A7" w:rsidRDefault="005B5C39" w:rsidP="005B5C39">
      <w:pPr>
        <w:pStyle w:val="Default"/>
        <w:ind w:left="708" w:firstLine="708"/>
        <w:jc w:val="both"/>
        <w:rPr>
          <w:rFonts w:ascii="Arial" w:hAnsi="Arial" w:cs="Arial"/>
          <w:color w:val="auto"/>
          <w:sz w:val="18"/>
          <w:szCs w:val="18"/>
        </w:rPr>
      </w:pPr>
      <w:r w:rsidRPr="000F29A7">
        <w:rPr>
          <w:rFonts w:ascii="Arial" w:hAnsi="Arial" w:cs="Arial"/>
          <w:color w:val="auto"/>
          <w:sz w:val="18"/>
          <w:szCs w:val="18"/>
        </w:rPr>
        <w:t xml:space="preserve">(a) Puede exceder por 1/4 pulgada (6.35 </w:t>
      </w:r>
      <w:proofErr w:type="spellStart"/>
      <w:r w:rsidRPr="000F29A7">
        <w:rPr>
          <w:rFonts w:ascii="Arial" w:hAnsi="Arial" w:cs="Arial"/>
          <w:color w:val="auto"/>
          <w:sz w:val="18"/>
          <w:szCs w:val="18"/>
        </w:rPr>
        <w:t>mm.</w:t>
      </w:r>
      <w:proofErr w:type="spellEnd"/>
      <w:r w:rsidRPr="000F29A7">
        <w:rPr>
          <w:rFonts w:ascii="Arial" w:hAnsi="Arial" w:cs="Arial"/>
          <w:color w:val="auto"/>
          <w:sz w:val="18"/>
          <w:szCs w:val="18"/>
        </w:rPr>
        <w:t xml:space="preserve">) </w:t>
      </w:r>
    </w:p>
    <w:p w:rsidR="005B5C39" w:rsidRPr="000F29A7" w:rsidRDefault="005B5C39" w:rsidP="005B5C39">
      <w:pPr>
        <w:pStyle w:val="Default"/>
        <w:ind w:left="708" w:firstLine="708"/>
        <w:jc w:val="both"/>
        <w:rPr>
          <w:rFonts w:ascii="Arial" w:hAnsi="Arial" w:cs="Arial"/>
          <w:color w:val="auto"/>
          <w:sz w:val="18"/>
          <w:szCs w:val="18"/>
        </w:rPr>
      </w:pPr>
      <w:r w:rsidRPr="000F29A7">
        <w:rPr>
          <w:rFonts w:ascii="Arial" w:hAnsi="Arial" w:cs="Arial"/>
          <w:color w:val="auto"/>
          <w:sz w:val="18"/>
          <w:szCs w:val="18"/>
        </w:rPr>
        <w:t xml:space="preserve">(b) 3/16 pulgada nominal (4.76 </w:t>
      </w:r>
      <w:proofErr w:type="spellStart"/>
      <w:r w:rsidRPr="000F29A7">
        <w:rPr>
          <w:rFonts w:ascii="Arial" w:hAnsi="Arial" w:cs="Arial"/>
          <w:color w:val="auto"/>
          <w:sz w:val="18"/>
          <w:szCs w:val="18"/>
        </w:rPr>
        <w:t>mm.</w:t>
      </w:r>
      <w:proofErr w:type="spellEnd"/>
      <w:r w:rsidRPr="000F29A7">
        <w:rPr>
          <w:rFonts w:ascii="Arial" w:hAnsi="Arial" w:cs="Arial"/>
          <w:color w:val="auto"/>
          <w:sz w:val="18"/>
          <w:szCs w:val="18"/>
        </w:rPr>
        <w:t xml:space="preserve">) </w:t>
      </w:r>
    </w:p>
    <w:p w:rsidR="005B5C39" w:rsidRPr="000F29A7" w:rsidRDefault="005B5C39" w:rsidP="005B5C39">
      <w:pPr>
        <w:pStyle w:val="Default"/>
        <w:ind w:left="708" w:firstLine="708"/>
        <w:jc w:val="both"/>
        <w:rPr>
          <w:rFonts w:ascii="Arial" w:hAnsi="Arial" w:cs="Arial"/>
          <w:color w:val="auto"/>
          <w:sz w:val="18"/>
          <w:szCs w:val="18"/>
        </w:rPr>
      </w:pPr>
      <w:r w:rsidRPr="000F29A7">
        <w:rPr>
          <w:rFonts w:ascii="Arial" w:hAnsi="Arial" w:cs="Arial"/>
          <w:color w:val="auto"/>
          <w:sz w:val="18"/>
          <w:szCs w:val="18"/>
        </w:rPr>
        <w:t xml:space="preserve">(c) 1/4 pulgada nominal (6.35 </w:t>
      </w:r>
      <w:proofErr w:type="spellStart"/>
      <w:r w:rsidRPr="000F29A7">
        <w:rPr>
          <w:rFonts w:ascii="Arial" w:hAnsi="Arial" w:cs="Arial"/>
          <w:color w:val="auto"/>
          <w:sz w:val="18"/>
          <w:szCs w:val="18"/>
        </w:rPr>
        <w:t>mm.</w:t>
      </w:r>
      <w:proofErr w:type="spellEnd"/>
      <w:r w:rsidRPr="000F29A7">
        <w:rPr>
          <w:rFonts w:ascii="Arial" w:hAnsi="Arial" w:cs="Arial"/>
          <w:color w:val="auto"/>
          <w:sz w:val="18"/>
          <w:szCs w:val="18"/>
        </w:rPr>
        <w:t xml:space="preserve">) </w:t>
      </w:r>
    </w:p>
    <w:p w:rsidR="005B5C39" w:rsidRPr="000F29A7" w:rsidRDefault="005B5C39" w:rsidP="005B5C39">
      <w:pPr>
        <w:pStyle w:val="Default"/>
        <w:ind w:left="708" w:firstLine="708"/>
        <w:jc w:val="both"/>
        <w:rPr>
          <w:rFonts w:ascii="Arial" w:hAnsi="Arial" w:cs="Arial"/>
          <w:color w:val="auto"/>
          <w:sz w:val="18"/>
          <w:szCs w:val="18"/>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Fabricación en taller</w:t>
      </w:r>
    </w:p>
    <w:p w:rsidR="005B5C39" w:rsidRPr="000F29A7" w:rsidRDefault="005B5C39"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lastRenderedPageBreak/>
        <w:t>Las operaciones de cortado, preparado, soldado, etc., del material en el taller, serán ejecutadas por personal calificado. Las soldaduras deberán ser realizadas por soldadores calificados, en un todo de acuerdo con la Norma AWS.</w:t>
      </w:r>
    </w:p>
    <w:p w:rsidR="005B5C39" w:rsidRPr="000F29A7" w:rsidRDefault="005B5C39" w:rsidP="005B5C39">
      <w:pPr>
        <w:jc w:val="both"/>
        <w:rPr>
          <w:rFonts w:ascii="Arial" w:hAnsi="Arial" w:cs="Arial"/>
          <w:sz w:val="18"/>
          <w:szCs w:val="18"/>
          <w:lang w:val="es-AR"/>
        </w:rPr>
      </w:pPr>
    </w:p>
    <w:p w:rsidR="00A979E2"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w:t>
      </w:r>
    </w:p>
    <w:p w:rsidR="00A979E2" w:rsidRPr="000F29A7" w:rsidRDefault="00A979E2"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5B5C39" w:rsidRPr="000F29A7" w:rsidRDefault="005B5C39"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5B5C39" w:rsidRPr="000F29A7" w:rsidRDefault="005B5C39"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5B5C39" w:rsidRPr="000F29A7" w:rsidRDefault="005B5C39"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5B5C39" w:rsidRPr="000F29A7" w:rsidRDefault="005B5C39" w:rsidP="005B5C39">
      <w:pPr>
        <w:jc w:val="both"/>
        <w:rPr>
          <w:rFonts w:ascii="Arial" w:hAnsi="Arial" w:cs="Arial"/>
          <w:sz w:val="18"/>
          <w:szCs w:val="18"/>
          <w:lang w:val="es-AR"/>
        </w:rPr>
      </w:pPr>
    </w:p>
    <w:p w:rsidR="005B5C39" w:rsidRPr="000F29A7" w:rsidRDefault="005B5C39" w:rsidP="005B5C39">
      <w:pPr>
        <w:jc w:val="both"/>
        <w:rPr>
          <w:rFonts w:ascii="Arial" w:hAnsi="Arial" w:cs="Arial"/>
          <w:sz w:val="18"/>
          <w:szCs w:val="18"/>
          <w:lang w:val="es-AR"/>
        </w:rPr>
      </w:pPr>
      <w:r w:rsidRPr="000F29A7">
        <w:rPr>
          <w:rFonts w:ascii="Arial" w:hAnsi="Arial" w:cs="Arial"/>
          <w:sz w:val="18"/>
          <w:szCs w:val="18"/>
          <w:lang w:val="es-AR"/>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5B5C39" w:rsidRPr="000F29A7" w:rsidRDefault="005B5C39" w:rsidP="005B5C39">
      <w:pPr>
        <w:jc w:val="both"/>
        <w:rPr>
          <w:rFonts w:ascii="Arial" w:hAnsi="Arial" w:cs="Arial"/>
          <w:sz w:val="18"/>
          <w:szCs w:val="18"/>
          <w:lang w:val="es-AR"/>
        </w:rPr>
      </w:pPr>
    </w:p>
    <w:p w:rsidR="005B5C39" w:rsidRPr="000F29A7" w:rsidRDefault="005B5C39" w:rsidP="002C0AA5">
      <w:pPr>
        <w:pStyle w:val="Prrafodelista"/>
        <w:numPr>
          <w:ilvl w:val="0"/>
          <w:numId w:val="44"/>
        </w:numPr>
        <w:ind w:left="720"/>
        <w:jc w:val="both"/>
        <w:rPr>
          <w:rFonts w:ascii="Arial" w:hAnsi="Arial" w:cs="Arial"/>
          <w:sz w:val="18"/>
          <w:szCs w:val="18"/>
          <w:lang w:val="es-ES_tradnl"/>
        </w:rPr>
      </w:pPr>
      <w:r w:rsidRPr="000F29A7">
        <w:rPr>
          <w:rFonts w:ascii="Arial" w:hAnsi="Arial" w:cs="Arial"/>
          <w:b/>
          <w:sz w:val="18"/>
          <w:szCs w:val="18"/>
          <w:lang w:val="es-ES_tradnl"/>
        </w:rPr>
        <w:t>EJECUCIÓN</w:t>
      </w:r>
    </w:p>
    <w:p w:rsidR="005B5C39" w:rsidRPr="000F29A7" w:rsidRDefault="005B5C39" w:rsidP="005B5C39">
      <w:pPr>
        <w:autoSpaceDE w:val="0"/>
        <w:autoSpaceDN w:val="0"/>
        <w:adjustRightInd w:val="0"/>
        <w:jc w:val="both"/>
        <w:rPr>
          <w:rFonts w:ascii="Arial" w:hAnsi="Arial" w:cs="Arial"/>
          <w:sz w:val="18"/>
          <w:szCs w:val="18"/>
          <w:lang w:val="es-ES_tradnl"/>
        </w:rPr>
      </w:pPr>
    </w:p>
    <w:p w:rsidR="005B5C39" w:rsidRPr="000F29A7" w:rsidRDefault="005B5C39" w:rsidP="005B5C39">
      <w:pPr>
        <w:autoSpaceDE w:val="0"/>
        <w:autoSpaceDN w:val="0"/>
        <w:adjustRightInd w:val="0"/>
        <w:jc w:val="both"/>
        <w:rPr>
          <w:rFonts w:ascii="Arial" w:hAnsi="Arial" w:cs="Arial"/>
          <w:sz w:val="18"/>
          <w:szCs w:val="18"/>
          <w:lang w:val="es-AR"/>
        </w:rPr>
      </w:pPr>
      <w:r w:rsidRPr="000F29A7">
        <w:rPr>
          <w:rFonts w:ascii="Arial" w:hAnsi="Arial" w:cs="Arial"/>
          <w:sz w:val="18"/>
          <w:szCs w:val="18"/>
          <w:lang w:val="es-AR"/>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5B5C39" w:rsidRPr="000F29A7" w:rsidRDefault="005B5C39" w:rsidP="005B5C39">
      <w:pPr>
        <w:autoSpaceDE w:val="0"/>
        <w:autoSpaceDN w:val="0"/>
        <w:adjustRightInd w:val="0"/>
        <w:jc w:val="both"/>
        <w:rPr>
          <w:rFonts w:ascii="Arial" w:hAnsi="Arial" w:cs="Arial"/>
          <w:sz w:val="18"/>
          <w:szCs w:val="18"/>
          <w:lang w:val="es-AR"/>
        </w:rPr>
      </w:pPr>
    </w:p>
    <w:p w:rsidR="005B5C39" w:rsidRPr="000F29A7" w:rsidRDefault="005B5C39" w:rsidP="005B5C39">
      <w:pPr>
        <w:pStyle w:val="Default"/>
        <w:jc w:val="both"/>
        <w:rPr>
          <w:rFonts w:ascii="Arial" w:eastAsia="Times New Roman" w:hAnsi="Arial" w:cs="Arial"/>
          <w:color w:val="auto"/>
          <w:sz w:val="18"/>
          <w:szCs w:val="18"/>
          <w:lang w:val="es-AR" w:eastAsia="es-ES"/>
        </w:rPr>
      </w:pPr>
      <w:r w:rsidRPr="000F29A7">
        <w:rPr>
          <w:rFonts w:ascii="Arial" w:eastAsia="Times New Roman" w:hAnsi="Arial" w:cs="Arial"/>
          <w:color w:val="auto"/>
          <w:sz w:val="18"/>
          <w:szCs w:val="18"/>
          <w:lang w:val="es-AR" w:eastAsia="es-ES"/>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w:t>
      </w:r>
      <w:r w:rsidRPr="000F29A7">
        <w:rPr>
          <w:rFonts w:ascii="Arial" w:eastAsia="Times New Roman" w:hAnsi="Arial" w:cs="Arial"/>
          <w:color w:val="auto"/>
          <w:sz w:val="18"/>
          <w:szCs w:val="18"/>
          <w:lang w:val="es-AR" w:eastAsia="es-ES"/>
        </w:rPr>
        <w:lastRenderedPageBreak/>
        <w:t xml:space="preserve">expansión. En el caso de que en lugar de dejar pernos fijos en la base se hayan previsto cajones de anclaje, el mortero deberá sellar incluso estos cajones de anclaje. </w:t>
      </w:r>
    </w:p>
    <w:p w:rsidR="005B5C39" w:rsidRPr="000F29A7" w:rsidRDefault="005B5C39" w:rsidP="005B5C39">
      <w:pPr>
        <w:jc w:val="both"/>
        <w:rPr>
          <w:rFonts w:ascii="Arial" w:hAnsi="Arial" w:cs="Arial"/>
          <w:sz w:val="18"/>
          <w:szCs w:val="18"/>
        </w:rPr>
      </w:pPr>
    </w:p>
    <w:p w:rsidR="005B5C39" w:rsidRPr="000F29A7" w:rsidRDefault="005B5C39" w:rsidP="005B5C39">
      <w:pPr>
        <w:jc w:val="both"/>
        <w:rPr>
          <w:rFonts w:ascii="Arial" w:hAnsi="Arial" w:cs="Arial"/>
          <w:sz w:val="18"/>
          <w:szCs w:val="18"/>
        </w:rPr>
      </w:pPr>
      <w:r w:rsidRPr="000F29A7">
        <w:rPr>
          <w:rFonts w:ascii="Arial" w:hAnsi="Arial" w:cs="Arial"/>
          <w:sz w:val="18"/>
          <w:szCs w:val="18"/>
        </w:rPr>
        <w:t>Las tolerancias admitidas serán las siguientes:</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2C0AA5">
      <w:pPr>
        <w:pStyle w:val="Default"/>
        <w:numPr>
          <w:ilvl w:val="0"/>
          <w:numId w:val="38"/>
        </w:numPr>
        <w:jc w:val="both"/>
        <w:rPr>
          <w:rFonts w:ascii="Arial" w:hAnsi="Arial" w:cs="Arial"/>
          <w:color w:val="auto"/>
          <w:sz w:val="18"/>
          <w:szCs w:val="18"/>
        </w:rPr>
      </w:pPr>
      <w:r w:rsidRPr="000F29A7">
        <w:rPr>
          <w:rFonts w:ascii="Arial" w:hAnsi="Arial" w:cs="Arial"/>
          <w:color w:val="auto"/>
          <w:sz w:val="18"/>
          <w:szCs w:val="18"/>
        </w:rPr>
        <w:t xml:space="preserve">Verticalidad de columnas interiores: 1/500 de la altura libre </w:t>
      </w:r>
    </w:p>
    <w:p w:rsidR="005B5C39" w:rsidRPr="000F29A7" w:rsidRDefault="005B5C39" w:rsidP="005B5C39">
      <w:pPr>
        <w:pStyle w:val="Default"/>
        <w:jc w:val="both"/>
        <w:rPr>
          <w:rFonts w:ascii="Arial" w:hAnsi="Arial" w:cs="Arial"/>
          <w:color w:val="auto"/>
          <w:sz w:val="18"/>
          <w:szCs w:val="18"/>
        </w:rPr>
      </w:pPr>
    </w:p>
    <w:p w:rsidR="005B5C39" w:rsidRPr="000F29A7" w:rsidRDefault="005B5C39" w:rsidP="002C0AA5">
      <w:pPr>
        <w:pStyle w:val="Default"/>
        <w:numPr>
          <w:ilvl w:val="0"/>
          <w:numId w:val="38"/>
        </w:numPr>
        <w:jc w:val="both"/>
        <w:rPr>
          <w:rFonts w:ascii="Arial" w:hAnsi="Arial" w:cs="Arial"/>
          <w:color w:val="auto"/>
          <w:sz w:val="18"/>
          <w:szCs w:val="18"/>
        </w:rPr>
      </w:pPr>
      <w:r w:rsidRPr="000F29A7">
        <w:rPr>
          <w:rFonts w:ascii="Arial" w:hAnsi="Arial" w:cs="Arial"/>
          <w:color w:val="auto"/>
          <w:sz w:val="18"/>
          <w:szCs w:val="18"/>
        </w:rPr>
        <w:t xml:space="preserve">Verticalidad de columnas exteriores: 1/1000 de la altura libre </w:t>
      </w:r>
    </w:p>
    <w:p w:rsidR="005B5C39" w:rsidRPr="000F29A7" w:rsidRDefault="005B5C39" w:rsidP="005B5C39">
      <w:pPr>
        <w:autoSpaceDE w:val="0"/>
        <w:autoSpaceDN w:val="0"/>
        <w:adjustRightInd w:val="0"/>
        <w:jc w:val="both"/>
        <w:rPr>
          <w:rFonts w:ascii="Arial" w:hAnsi="Arial" w:cs="Arial"/>
          <w:sz w:val="18"/>
          <w:szCs w:val="18"/>
          <w:lang w:val="es-ES_tradnl"/>
        </w:rPr>
      </w:pPr>
    </w:p>
    <w:p w:rsidR="005B5C39" w:rsidRPr="000F29A7" w:rsidRDefault="005B5C39" w:rsidP="002C0AA5">
      <w:pPr>
        <w:pStyle w:val="Prrafodelista"/>
        <w:numPr>
          <w:ilvl w:val="0"/>
          <w:numId w:val="44"/>
        </w:numPr>
        <w:autoSpaceDE w:val="0"/>
        <w:autoSpaceDN w:val="0"/>
        <w:adjustRightInd w:val="0"/>
        <w:ind w:left="720"/>
        <w:jc w:val="both"/>
        <w:rPr>
          <w:rFonts w:ascii="Arial" w:eastAsiaTheme="minorHAnsi" w:hAnsi="Arial" w:cs="Arial"/>
          <w:b/>
          <w:sz w:val="18"/>
          <w:szCs w:val="18"/>
          <w:lang w:val="es-BO" w:eastAsia="en-US"/>
        </w:rPr>
      </w:pPr>
      <w:r w:rsidRPr="000F29A7">
        <w:rPr>
          <w:rFonts w:ascii="Arial" w:eastAsiaTheme="minorHAnsi" w:hAnsi="Arial" w:cs="Arial"/>
          <w:b/>
          <w:sz w:val="18"/>
          <w:szCs w:val="18"/>
          <w:lang w:val="es-BO" w:eastAsia="en-US"/>
        </w:rPr>
        <w:t>MEDICIÓN</w:t>
      </w:r>
    </w:p>
    <w:p w:rsidR="005B5C39" w:rsidRPr="000F29A7" w:rsidRDefault="005B5C39" w:rsidP="005B5C39">
      <w:pPr>
        <w:autoSpaceDE w:val="0"/>
        <w:autoSpaceDN w:val="0"/>
        <w:adjustRightInd w:val="0"/>
        <w:spacing w:before="240" w:after="240"/>
        <w:jc w:val="both"/>
        <w:rPr>
          <w:rFonts w:ascii="Arial" w:hAnsi="Arial" w:cs="Arial"/>
          <w:sz w:val="18"/>
          <w:szCs w:val="18"/>
          <w:lang w:val="es-ES_tradnl"/>
        </w:rPr>
      </w:pPr>
      <w:r w:rsidRPr="000F29A7">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5B5C39" w:rsidRPr="000F29A7" w:rsidRDefault="005B5C39" w:rsidP="002C0AA5">
      <w:pPr>
        <w:pStyle w:val="Estilo1"/>
        <w:numPr>
          <w:ilvl w:val="0"/>
          <w:numId w:val="44"/>
        </w:numPr>
        <w:spacing w:before="100" w:beforeAutospacing="1" w:after="100" w:afterAutospacing="1" w:line="276" w:lineRule="auto"/>
        <w:rPr>
          <w:rFonts w:ascii="Arial" w:eastAsia="Times New Roman" w:hAnsi="Arial" w:cs="Arial"/>
          <w:kern w:val="28"/>
          <w:sz w:val="18"/>
          <w:szCs w:val="18"/>
          <w:lang w:val="es-ES"/>
        </w:rPr>
      </w:pPr>
      <w:r w:rsidRPr="000F29A7">
        <w:rPr>
          <w:rFonts w:ascii="Arial" w:eastAsia="Times New Roman" w:hAnsi="Arial" w:cs="Arial"/>
          <w:kern w:val="28"/>
          <w:sz w:val="18"/>
          <w:szCs w:val="18"/>
          <w:lang w:val="es-ES"/>
        </w:rPr>
        <w:t>MEDIDAS DE MITIGACION AMBIENTAL</w:t>
      </w:r>
    </w:p>
    <w:p w:rsidR="00A979E2"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 </w:t>
      </w: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velará por que las emisiones y las descargas superficiales y efluentes que se produzcan como resultado de sus actividades no excedan los valores señalados en las Especificaciones o dispuestas por las leyes aplicables.</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5C39" w:rsidRPr="000F29A7" w:rsidRDefault="005B5C39" w:rsidP="005B5C39">
      <w:pPr>
        <w:contextualSpacing/>
        <w:jc w:val="both"/>
        <w:rPr>
          <w:rFonts w:ascii="Arial" w:hAnsi="Arial" w:cs="Arial"/>
          <w:kern w:val="28"/>
          <w:sz w:val="18"/>
          <w:szCs w:val="18"/>
        </w:rPr>
      </w:pPr>
    </w:p>
    <w:p w:rsidR="005B5C39" w:rsidRPr="000F29A7" w:rsidRDefault="005B5C39" w:rsidP="005B5C39">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B5C39" w:rsidRPr="000F29A7" w:rsidRDefault="005B5C39" w:rsidP="005B5C39">
      <w:pPr>
        <w:contextualSpacing/>
        <w:jc w:val="both"/>
        <w:rPr>
          <w:rFonts w:ascii="Arial" w:hAnsi="Arial" w:cs="Arial"/>
          <w:kern w:val="28"/>
          <w:sz w:val="18"/>
          <w:szCs w:val="18"/>
        </w:rPr>
      </w:pPr>
    </w:p>
    <w:p w:rsidR="00A979E2" w:rsidRPr="000F29A7" w:rsidRDefault="00A979E2" w:rsidP="005B5C39">
      <w:pPr>
        <w:contextualSpacing/>
        <w:jc w:val="both"/>
        <w:rPr>
          <w:rFonts w:ascii="Arial" w:hAnsi="Arial" w:cs="Arial"/>
          <w:kern w:val="28"/>
          <w:sz w:val="18"/>
          <w:szCs w:val="18"/>
        </w:rPr>
      </w:pPr>
    </w:p>
    <w:p w:rsidR="00A979E2" w:rsidRPr="000F29A7" w:rsidRDefault="00A979E2" w:rsidP="005B5C39">
      <w:pPr>
        <w:contextualSpacing/>
        <w:jc w:val="both"/>
        <w:rPr>
          <w:rFonts w:ascii="Arial" w:hAnsi="Arial" w:cs="Arial"/>
          <w:kern w:val="28"/>
          <w:sz w:val="18"/>
          <w:szCs w:val="18"/>
        </w:rPr>
      </w:pPr>
    </w:p>
    <w:p w:rsidR="005B5C39" w:rsidRPr="000F29A7" w:rsidRDefault="005B5C39" w:rsidP="002C0AA5">
      <w:pPr>
        <w:pStyle w:val="Prrafodelista"/>
        <w:numPr>
          <w:ilvl w:val="0"/>
          <w:numId w:val="44"/>
        </w:numPr>
        <w:ind w:left="720"/>
        <w:jc w:val="both"/>
        <w:rPr>
          <w:rFonts w:ascii="Arial" w:hAnsi="Arial" w:cs="Arial"/>
          <w:b/>
          <w:sz w:val="18"/>
          <w:szCs w:val="18"/>
          <w:lang w:val="es-ES_tradnl"/>
        </w:rPr>
      </w:pPr>
      <w:r w:rsidRPr="000F29A7">
        <w:rPr>
          <w:rFonts w:ascii="Arial" w:hAnsi="Arial" w:cs="Arial"/>
          <w:b/>
          <w:sz w:val="18"/>
          <w:szCs w:val="18"/>
          <w:lang w:val="es-ES_tradnl"/>
        </w:rPr>
        <w:t>FORMA DE PAGO</w:t>
      </w:r>
    </w:p>
    <w:p w:rsidR="005B5C39" w:rsidRPr="000F29A7" w:rsidRDefault="005B5C39" w:rsidP="005B5C39">
      <w:pPr>
        <w:autoSpaceDE w:val="0"/>
        <w:autoSpaceDN w:val="0"/>
        <w:adjustRightInd w:val="0"/>
        <w:spacing w:before="240" w:after="240"/>
        <w:jc w:val="both"/>
        <w:rPr>
          <w:rFonts w:ascii="Arial" w:hAnsi="Arial" w:cs="Arial"/>
          <w:sz w:val="18"/>
          <w:szCs w:val="18"/>
          <w:lang w:val="es-ES_tradnl"/>
        </w:rPr>
      </w:pPr>
      <w:r w:rsidRPr="000F29A7">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5B5C39" w:rsidRPr="000F29A7" w:rsidRDefault="005B5C39" w:rsidP="005B5C39">
      <w:pPr>
        <w:jc w:val="both"/>
        <w:rPr>
          <w:rFonts w:ascii="Arial" w:hAnsi="Arial" w:cs="Arial"/>
          <w:b/>
          <w:sz w:val="18"/>
          <w:szCs w:val="18"/>
          <w:lang w:val="es-MX"/>
        </w:rPr>
      </w:pPr>
      <w:r w:rsidRPr="000F29A7">
        <w:rPr>
          <w:rFonts w:ascii="Arial" w:hAnsi="Arial" w:cs="Arial"/>
          <w:b/>
          <w:sz w:val="18"/>
          <w:szCs w:val="18"/>
          <w:lang w:val="es-MX"/>
        </w:rPr>
        <w:lastRenderedPageBreak/>
        <w:t>ITEM 7.  ARMADO Y MONTAJE DE ESTRUCTURA METALICA CON PERFILES TUBULARES</w:t>
      </w:r>
      <w:r w:rsidR="00414289" w:rsidRPr="000F29A7">
        <w:rPr>
          <w:rFonts w:ascii="Arial" w:hAnsi="Arial" w:cs="Arial"/>
          <w:b/>
          <w:sz w:val="18"/>
          <w:szCs w:val="18"/>
          <w:lang w:val="es-MX"/>
        </w:rPr>
        <w:t xml:space="preserve"> </w:t>
      </w:r>
      <w:r w:rsidR="000A070C" w:rsidRPr="000F29A7">
        <w:rPr>
          <w:rFonts w:ascii="Arial" w:hAnsi="Arial" w:cs="Arial"/>
          <w:b/>
          <w:sz w:val="18"/>
          <w:szCs w:val="18"/>
          <w:lang w:val="es-MX"/>
        </w:rPr>
        <w:t>Y</w:t>
      </w:r>
      <w:r w:rsidR="00414289" w:rsidRPr="000F29A7">
        <w:rPr>
          <w:rFonts w:ascii="Arial" w:hAnsi="Arial" w:cs="Arial"/>
          <w:b/>
          <w:sz w:val="18"/>
          <w:szCs w:val="18"/>
          <w:lang w:val="es-MX"/>
        </w:rPr>
        <w:t xml:space="preserve"> PROVISION DE FUNDA METALICA</w:t>
      </w:r>
      <w:r w:rsidR="000A070C" w:rsidRPr="000F29A7">
        <w:rPr>
          <w:rFonts w:ascii="Arial" w:hAnsi="Arial" w:cs="Arial"/>
          <w:b/>
          <w:sz w:val="18"/>
          <w:szCs w:val="18"/>
          <w:lang w:val="es-MX"/>
        </w:rPr>
        <w:t xml:space="preserve"> DE ACERO NEGRO</w:t>
      </w:r>
      <w:r w:rsidR="00414289" w:rsidRPr="000F29A7">
        <w:rPr>
          <w:rFonts w:ascii="Arial" w:hAnsi="Arial" w:cs="Arial"/>
          <w:b/>
          <w:sz w:val="18"/>
          <w:szCs w:val="18"/>
          <w:lang w:val="es-MX"/>
        </w:rPr>
        <w:t xml:space="preserve"> Ø 6”, Ø8”, Ø10”</w:t>
      </w:r>
    </w:p>
    <w:p w:rsidR="005B5C39" w:rsidRPr="000F29A7" w:rsidRDefault="005B5C39" w:rsidP="005B5C3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w:t>
      </w:r>
      <w:r w:rsidR="00FC5EB1" w:rsidRPr="000F29A7">
        <w:rPr>
          <w:rFonts w:ascii="Arial" w:hAnsi="Arial" w:cs="Arial"/>
          <w:kern w:val="28"/>
          <w:sz w:val="18"/>
          <w:szCs w:val="18"/>
          <w:lang w:val="pt-BR"/>
        </w:rPr>
        <w:t>ML</w:t>
      </w:r>
    </w:p>
    <w:p w:rsidR="005B5C39" w:rsidRPr="000F29A7" w:rsidRDefault="005B5C39" w:rsidP="005B5C39">
      <w:pPr>
        <w:jc w:val="both"/>
        <w:rPr>
          <w:rFonts w:ascii="Arial Narrow" w:eastAsia="Arial Unicode MS" w:hAnsi="Arial Narrow"/>
          <w:lang w:val="es-ES_tradnl"/>
        </w:rPr>
      </w:pPr>
    </w:p>
    <w:p w:rsidR="005B5C39" w:rsidRPr="000F29A7" w:rsidRDefault="005B5C39" w:rsidP="002C0AA5">
      <w:pPr>
        <w:pStyle w:val="Prrafodelista"/>
        <w:numPr>
          <w:ilvl w:val="0"/>
          <w:numId w:val="45"/>
        </w:numPr>
        <w:contextualSpacing/>
        <w:jc w:val="both"/>
        <w:rPr>
          <w:rFonts w:ascii="Arial" w:hAnsi="Arial" w:cs="Arial"/>
          <w:b/>
          <w:sz w:val="18"/>
          <w:szCs w:val="18"/>
          <w:lang w:val="es-ES_tradnl"/>
        </w:rPr>
      </w:pPr>
      <w:r w:rsidRPr="000F29A7">
        <w:rPr>
          <w:rFonts w:ascii="Arial" w:hAnsi="Arial" w:cs="Arial"/>
          <w:b/>
          <w:sz w:val="18"/>
          <w:szCs w:val="18"/>
          <w:lang w:val="es-ES_tradnl"/>
        </w:rPr>
        <w:t>DESCRIPCIÓN</w:t>
      </w:r>
    </w:p>
    <w:p w:rsidR="005B5C39" w:rsidRPr="000F29A7" w:rsidRDefault="005B5C39" w:rsidP="005B5C39">
      <w:pPr>
        <w:jc w:val="both"/>
        <w:rPr>
          <w:rFonts w:ascii="Arial Narrow" w:eastAsia="Arial Unicode MS" w:hAnsi="Arial Narrow"/>
          <w:lang w:val="es-ES_tradnl"/>
        </w:rPr>
      </w:pPr>
    </w:p>
    <w:p w:rsidR="005B5C39" w:rsidRPr="000F29A7" w:rsidRDefault="005B5C39" w:rsidP="005B5C39">
      <w:pPr>
        <w:jc w:val="both"/>
        <w:rPr>
          <w:rFonts w:ascii="Arial" w:hAnsi="Arial" w:cs="Arial"/>
          <w:sz w:val="18"/>
          <w:szCs w:val="18"/>
          <w:lang w:val="es-ES_tradnl"/>
        </w:rPr>
      </w:pPr>
      <w:r w:rsidRPr="000F29A7">
        <w:rPr>
          <w:rFonts w:ascii="Arial" w:hAnsi="Arial" w:cs="Arial"/>
          <w:sz w:val="18"/>
          <w:szCs w:val="18"/>
          <w:lang w:val="es-ES_tradnl"/>
        </w:rPr>
        <w:t>Este ítem se refiere a la construcción de entramados metálicos para el cruce de ríos, de acuerdo a los planos e instrucciones del Supervisor de Obra de YPFB.</w:t>
      </w:r>
    </w:p>
    <w:p w:rsidR="005B5C39" w:rsidRPr="000F29A7" w:rsidRDefault="005B5C39" w:rsidP="005B5C39">
      <w:pPr>
        <w:jc w:val="both"/>
        <w:rPr>
          <w:rFonts w:ascii="Arial Narrow" w:eastAsia="Arial Unicode MS" w:hAnsi="Arial Narrow"/>
          <w:lang w:val="es-ES_tradnl"/>
        </w:rPr>
      </w:pPr>
    </w:p>
    <w:p w:rsidR="005B5C39" w:rsidRPr="000F29A7" w:rsidRDefault="005B5C39" w:rsidP="002C0AA5">
      <w:pPr>
        <w:pStyle w:val="Prrafodelista"/>
        <w:numPr>
          <w:ilvl w:val="0"/>
          <w:numId w:val="45"/>
        </w:numPr>
        <w:contextualSpacing/>
        <w:jc w:val="both"/>
        <w:rPr>
          <w:rFonts w:ascii="Arial" w:hAnsi="Arial" w:cs="Arial"/>
          <w:b/>
          <w:sz w:val="18"/>
          <w:szCs w:val="18"/>
          <w:lang w:val="es-ES_tradnl"/>
        </w:rPr>
      </w:pPr>
      <w:r w:rsidRPr="000F29A7">
        <w:rPr>
          <w:rFonts w:ascii="Arial" w:hAnsi="Arial" w:cs="Arial"/>
          <w:b/>
          <w:sz w:val="18"/>
          <w:szCs w:val="18"/>
          <w:lang w:val="es-ES_tradnl"/>
        </w:rPr>
        <w:t>MATERIALES, HERRAMIENTAS Y EQUIPOS</w:t>
      </w:r>
    </w:p>
    <w:p w:rsidR="005B5C39" w:rsidRPr="000F29A7" w:rsidRDefault="005B5C39" w:rsidP="005B5C39">
      <w:pPr>
        <w:jc w:val="both"/>
        <w:rPr>
          <w:rFonts w:ascii="Arial Narrow" w:eastAsia="Arial Unicode MS" w:hAnsi="Arial Narrow"/>
          <w:lang w:val="es-ES_tradnl"/>
        </w:rPr>
      </w:pPr>
    </w:p>
    <w:p w:rsidR="005B5C39" w:rsidRPr="000F29A7" w:rsidRDefault="005B5C39" w:rsidP="005B5C39">
      <w:pPr>
        <w:jc w:val="both"/>
        <w:rPr>
          <w:rFonts w:ascii="Arial" w:hAnsi="Arial" w:cs="Arial"/>
          <w:sz w:val="18"/>
          <w:szCs w:val="18"/>
          <w:lang w:val="es-ES_tradnl"/>
        </w:rPr>
      </w:pPr>
      <w:r w:rsidRPr="000F29A7">
        <w:rPr>
          <w:rFonts w:ascii="Arial" w:hAnsi="Arial" w:cs="Arial"/>
          <w:sz w:val="18"/>
          <w:szCs w:val="18"/>
          <w:lang w:val="es-ES_tradnl"/>
        </w:rPr>
        <w:t xml:space="preserve">El contratista será el responsable de la provisión y reparto de los materiales, herramientas e insumos en la obra, así como de las operaciones de transporte de materiales </w:t>
      </w:r>
      <w:r w:rsidR="00B75C47" w:rsidRPr="000F29A7">
        <w:rPr>
          <w:rFonts w:ascii="Arial" w:hAnsi="Arial" w:cs="Arial"/>
          <w:sz w:val="18"/>
          <w:szCs w:val="18"/>
          <w:lang w:val="es-ES_tradnl"/>
        </w:rPr>
        <w:t xml:space="preserve">(Grúa, </w:t>
      </w:r>
      <w:proofErr w:type="spellStart"/>
      <w:r w:rsidR="00B75C47" w:rsidRPr="000F29A7">
        <w:rPr>
          <w:rFonts w:ascii="Arial" w:hAnsi="Arial" w:cs="Arial"/>
          <w:sz w:val="18"/>
          <w:szCs w:val="18"/>
          <w:lang w:val="es-ES_tradnl"/>
        </w:rPr>
        <w:t>etc</w:t>
      </w:r>
      <w:proofErr w:type="spellEnd"/>
      <w:r w:rsidR="00B75C47" w:rsidRPr="000F29A7">
        <w:rPr>
          <w:rFonts w:ascii="Arial" w:hAnsi="Arial" w:cs="Arial"/>
          <w:sz w:val="18"/>
          <w:szCs w:val="18"/>
          <w:lang w:val="es-ES_tradnl"/>
        </w:rPr>
        <w:t xml:space="preserve">) </w:t>
      </w:r>
      <w:r w:rsidRPr="000F29A7">
        <w:rPr>
          <w:rFonts w:ascii="Arial" w:hAnsi="Arial" w:cs="Arial"/>
          <w:sz w:val="18"/>
          <w:szCs w:val="18"/>
          <w:lang w:val="es-ES_tradnl"/>
        </w:rPr>
        <w:t>y equipos necesarios para realizar la construcción de los entramados metálicos</w:t>
      </w:r>
    </w:p>
    <w:p w:rsidR="005B5C39" w:rsidRPr="000F29A7" w:rsidRDefault="005B5C39" w:rsidP="005B5C39">
      <w:pPr>
        <w:jc w:val="both"/>
        <w:rPr>
          <w:rFonts w:ascii="Arial" w:hAnsi="Arial" w:cs="Arial"/>
          <w:sz w:val="18"/>
          <w:szCs w:val="18"/>
          <w:lang w:val="es-ES_tradnl"/>
        </w:rPr>
      </w:pPr>
    </w:p>
    <w:p w:rsidR="005B5C39" w:rsidRPr="000F29A7" w:rsidRDefault="005B5C39" w:rsidP="005B5C39">
      <w:pPr>
        <w:jc w:val="both"/>
        <w:rPr>
          <w:rFonts w:ascii="Arial" w:hAnsi="Arial" w:cs="Arial"/>
          <w:sz w:val="18"/>
          <w:szCs w:val="18"/>
          <w:lang w:val="es-ES_tradnl"/>
        </w:rPr>
      </w:pPr>
      <w:r w:rsidRPr="000F29A7">
        <w:rPr>
          <w:rFonts w:ascii="Arial" w:hAnsi="Arial" w:cs="Arial"/>
          <w:sz w:val="18"/>
          <w:szCs w:val="18"/>
          <w:lang w:val="es-ES_tradnl"/>
        </w:rPr>
        <w:t xml:space="preserve">El tubo deberá cumplir con la Norma ASTM A53. Deberá tener un espesor SCH-40 min de 5 </w:t>
      </w:r>
      <w:proofErr w:type="spellStart"/>
      <w:r w:rsidRPr="000F29A7">
        <w:rPr>
          <w:rFonts w:ascii="Arial" w:hAnsi="Arial" w:cs="Arial"/>
          <w:sz w:val="18"/>
          <w:szCs w:val="18"/>
          <w:lang w:val="es-ES_tradnl"/>
        </w:rPr>
        <w:t>mm.</w:t>
      </w:r>
      <w:proofErr w:type="spellEnd"/>
      <w:r w:rsidRPr="000F29A7">
        <w:rPr>
          <w:rFonts w:ascii="Arial" w:hAnsi="Arial" w:cs="Arial"/>
          <w:sz w:val="18"/>
          <w:szCs w:val="18"/>
          <w:lang w:val="es-ES_tradnl"/>
        </w:rPr>
        <w:t xml:space="preserve"> Y deberá tener las siguientes características mecánicas:</w:t>
      </w:r>
    </w:p>
    <w:p w:rsidR="005B5C39" w:rsidRPr="000F29A7" w:rsidRDefault="005B5C39" w:rsidP="002C0AA5">
      <w:pPr>
        <w:pStyle w:val="Prrafodelista"/>
        <w:numPr>
          <w:ilvl w:val="0"/>
          <w:numId w:val="36"/>
        </w:numPr>
        <w:contextualSpacing/>
        <w:jc w:val="both"/>
        <w:rPr>
          <w:rFonts w:ascii="Arial" w:hAnsi="Arial" w:cs="Arial"/>
          <w:sz w:val="18"/>
          <w:szCs w:val="18"/>
          <w:lang w:val="es-ES_tradnl"/>
        </w:rPr>
      </w:pPr>
      <w:r w:rsidRPr="000F29A7">
        <w:rPr>
          <w:rFonts w:ascii="Arial" w:hAnsi="Arial" w:cs="Arial"/>
          <w:sz w:val="18"/>
          <w:szCs w:val="18"/>
          <w:lang w:val="es-ES_tradnl"/>
        </w:rPr>
        <w:t xml:space="preserve">Resistencia a la tracción: 330 </w:t>
      </w:r>
      <w:proofErr w:type="spellStart"/>
      <w:r w:rsidRPr="000F29A7">
        <w:rPr>
          <w:rFonts w:ascii="Arial" w:hAnsi="Arial" w:cs="Arial"/>
          <w:sz w:val="18"/>
          <w:szCs w:val="18"/>
          <w:lang w:val="es-ES_tradnl"/>
        </w:rPr>
        <w:t>Mpa</w:t>
      </w:r>
      <w:proofErr w:type="spellEnd"/>
      <w:r w:rsidRPr="000F29A7">
        <w:rPr>
          <w:rFonts w:ascii="Arial" w:hAnsi="Arial" w:cs="Arial"/>
          <w:sz w:val="18"/>
          <w:szCs w:val="18"/>
          <w:lang w:val="es-ES_tradnl"/>
        </w:rPr>
        <w:t xml:space="preserve"> como mínimo.</w:t>
      </w:r>
    </w:p>
    <w:p w:rsidR="005B5C39" w:rsidRPr="000F29A7" w:rsidRDefault="005B5C39" w:rsidP="002C0AA5">
      <w:pPr>
        <w:pStyle w:val="Prrafodelista"/>
        <w:numPr>
          <w:ilvl w:val="0"/>
          <w:numId w:val="36"/>
        </w:numPr>
        <w:contextualSpacing/>
        <w:jc w:val="both"/>
        <w:rPr>
          <w:rFonts w:ascii="Arial" w:hAnsi="Arial" w:cs="Arial"/>
          <w:sz w:val="18"/>
          <w:szCs w:val="18"/>
          <w:lang w:val="es-ES_tradnl"/>
        </w:rPr>
      </w:pPr>
      <w:r w:rsidRPr="000F29A7">
        <w:rPr>
          <w:rFonts w:ascii="Arial" w:hAnsi="Arial" w:cs="Arial"/>
          <w:sz w:val="18"/>
          <w:szCs w:val="18"/>
          <w:lang w:val="es-ES_tradnl"/>
        </w:rPr>
        <w:t xml:space="preserve">Límite de fluencia = 205 </w:t>
      </w:r>
      <w:proofErr w:type="spellStart"/>
      <w:r w:rsidRPr="000F29A7">
        <w:rPr>
          <w:rFonts w:ascii="Arial" w:hAnsi="Arial" w:cs="Arial"/>
          <w:sz w:val="18"/>
          <w:szCs w:val="18"/>
          <w:lang w:val="es-ES_tradnl"/>
        </w:rPr>
        <w:t>Mpa</w:t>
      </w:r>
      <w:proofErr w:type="spellEnd"/>
      <w:r w:rsidRPr="000F29A7">
        <w:rPr>
          <w:rFonts w:ascii="Arial" w:hAnsi="Arial" w:cs="Arial"/>
          <w:sz w:val="18"/>
          <w:szCs w:val="18"/>
          <w:lang w:val="es-ES_tradnl"/>
        </w:rPr>
        <w:t>. como mínimo.</w:t>
      </w:r>
    </w:p>
    <w:p w:rsidR="005B5C39" w:rsidRPr="000F29A7" w:rsidRDefault="005B5C39" w:rsidP="005B5C39">
      <w:pPr>
        <w:jc w:val="both"/>
        <w:rPr>
          <w:rFonts w:ascii="Arial Narrow" w:eastAsia="Arial Unicode MS" w:hAnsi="Arial Narrow"/>
          <w:lang w:val="es-ES_tradnl"/>
        </w:rPr>
      </w:pPr>
    </w:p>
    <w:p w:rsidR="005B5C39" w:rsidRPr="000F29A7" w:rsidRDefault="005B5C39" w:rsidP="002C0AA5">
      <w:pPr>
        <w:pStyle w:val="Prrafodelista"/>
        <w:numPr>
          <w:ilvl w:val="0"/>
          <w:numId w:val="36"/>
        </w:numPr>
        <w:contextualSpacing/>
        <w:jc w:val="both"/>
        <w:rPr>
          <w:rFonts w:ascii="Arial" w:hAnsi="Arial" w:cs="Arial"/>
          <w:sz w:val="18"/>
          <w:szCs w:val="18"/>
          <w:lang w:val="es-ES_tradnl"/>
        </w:rPr>
      </w:pPr>
      <w:r w:rsidRPr="000F29A7">
        <w:rPr>
          <w:rFonts w:ascii="Arial" w:hAnsi="Arial" w:cs="Arial"/>
          <w:sz w:val="18"/>
          <w:szCs w:val="18"/>
          <w:lang w:val="es-ES_tradnl"/>
        </w:rPr>
        <w:t xml:space="preserve">Los diámetros deberán ser de 2 </w:t>
      </w:r>
      <w:proofErr w:type="spellStart"/>
      <w:r w:rsidRPr="000F29A7">
        <w:rPr>
          <w:rFonts w:ascii="Arial" w:hAnsi="Arial" w:cs="Arial"/>
          <w:sz w:val="18"/>
          <w:szCs w:val="18"/>
          <w:lang w:val="es-ES_tradnl"/>
        </w:rPr>
        <w:t>pulg</w:t>
      </w:r>
      <w:proofErr w:type="spellEnd"/>
      <w:r w:rsidRPr="000F29A7">
        <w:rPr>
          <w:rFonts w:ascii="Arial" w:hAnsi="Arial" w:cs="Arial"/>
          <w:sz w:val="18"/>
          <w:szCs w:val="18"/>
          <w:lang w:val="es-ES_tradnl"/>
        </w:rPr>
        <w:t xml:space="preserve">. para la  estructura principal y 1 </w:t>
      </w:r>
      <w:proofErr w:type="spellStart"/>
      <w:r w:rsidRPr="000F29A7">
        <w:rPr>
          <w:rFonts w:ascii="Arial" w:hAnsi="Arial" w:cs="Arial"/>
          <w:sz w:val="18"/>
          <w:szCs w:val="18"/>
          <w:lang w:val="es-ES_tradnl"/>
        </w:rPr>
        <w:t>pulg</w:t>
      </w:r>
      <w:proofErr w:type="spellEnd"/>
      <w:r w:rsidRPr="000F29A7">
        <w:rPr>
          <w:rFonts w:ascii="Arial" w:hAnsi="Arial" w:cs="Arial"/>
          <w:sz w:val="18"/>
          <w:szCs w:val="18"/>
          <w:lang w:val="es-ES_tradnl"/>
        </w:rPr>
        <w:t>. para la celosía.</w:t>
      </w:r>
    </w:p>
    <w:p w:rsidR="005B5C39" w:rsidRPr="000F29A7" w:rsidRDefault="005B5C39" w:rsidP="005B5C39">
      <w:pPr>
        <w:jc w:val="both"/>
        <w:rPr>
          <w:rFonts w:ascii="Arial Narrow" w:eastAsia="Arial Unicode MS" w:hAnsi="Arial Narrow"/>
          <w:lang w:val="es-ES_tradnl"/>
        </w:rPr>
      </w:pPr>
    </w:p>
    <w:p w:rsidR="005B5C39" w:rsidRPr="000F29A7" w:rsidRDefault="005B5C39" w:rsidP="002C0AA5">
      <w:pPr>
        <w:pStyle w:val="Prrafodelista"/>
        <w:numPr>
          <w:ilvl w:val="0"/>
          <w:numId w:val="45"/>
        </w:numPr>
        <w:contextualSpacing/>
        <w:jc w:val="both"/>
        <w:rPr>
          <w:rFonts w:ascii="Arial" w:hAnsi="Arial" w:cs="Arial"/>
          <w:b/>
          <w:sz w:val="18"/>
          <w:szCs w:val="18"/>
          <w:lang w:val="es-ES_tradnl"/>
        </w:rPr>
      </w:pPr>
      <w:r w:rsidRPr="000F29A7">
        <w:rPr>
          <w:rFonts w:ascii="Arial" w:hAnsi="Arial" w:cs="Arial"/>
          <w:b/>
          <w:sz w:val="18"/>
          <w:szCs w:val="18"/>
          <w:lang w:val="es-ES_tradnl"/>
        </w:rPr>
        <w:t>PROCEDIMIENTO PARA LA EJECUCIÓN</w:t>
      </w:r>
    </w:p>
    <w:p w:rsidR="005B5C39" w:rsidRPr="000F29A7" w:rsidRDefault="005B5C39" w:rsidP="005B5C39">
      <w:pPr>
        <w:jc w:val="both"/>
        <w:rPr>
          <w:rFonts w:ascii="Arial Narrow" w:eastAsia="Arial Unicode MS" w:hAnsi="Arial Narrow"/>
          <w:lang w:val="es-ES_tradnl"/>
        </w:rPr>
      </w:pPr>
    </w:p>
    <w:p w:rsidR="005B5C39" w:rsidRPr="000F29A7" w:rsidRDefault="005B5C39" w:rsidP="005B5C39">
      <w:pPr>
        <w:jc w:val="both"/>
        <w:rPr>
          <w:rFonts w:ascii="Arial" w:hAnsi="Arial" w:cs="Arial"/>
          <w:sz w:val="18"/>
          <w:szCs w:val="18"/>
          <w:lang w:val="es-ES_tradnl"/>
        </w:rPr>
      </w:pPr>
      <w:r w:rsidRPr="000F29A7">
        <w:rPr>
          <w:rFonts w:ascii="Arial" w:hAnsi="Arial" w:cs="Arial"/>
          <w:sz w:val="18"/>
          <w:szCs w:val="18"/>
          <w:lang w:val="es-ES_tradnl"/>
        </w:rPr>
        <w:t>Durante la ejecución de los trabajos de construcción de los entramados metálicos, el contratista deberá seguir los siguientes pasos para la buena ejecución de la obra.</w:t>
      </w:r>
    </w:p>
    <w:p w:rsidR="005B5C39" w:rsidRPr="000F29A7" w:rsidRDefault="005B5C39" w:rsidP="005B5C39">
      <w:pPr>
        <w:jc w:val="both"/>
        <w:rPr>
          <w:rFonts w:ascii="Arial Narrow" w:eastAsia="Arial Unicode MS" w:hAnsi="Arial Narrow"/>
          <w:lang w:val="es-ES_tradnl"/>
        </w:rPr>
      </w:pPr>
      <w:r w:rsidRPr="000F29A7">
        <w:rPr>
          <w:rFonts w:ascii="Arial Narrow" w:eastAsia="Arial Unicode MS" w:hAnsi="Arial Narrow"/>
          <w:lang w:val="es-ES_tradnl"/>
        </w:rPr>
        <w:t xml:space="preserve"> </w:t>
      </w:r>
    </w:p>
    <w:p w:rsidR="005B5C39" w:rsidRPr="000F29A7" w:rsidRDefault="005B5C39" w:rsidP="005B5C39">
      <w:pPr>
        <w:tabs>
          <w:tab w:val="left" w:pos="993"/>
        </w:tabs>
        <w:ind w:left="993" w:hanging="284"/>
        <w:jc w:val="both"/>
        <w:rPr>
          <w:rFonts w:ascii="Arial Narrow" w:eastAsia="Arial Unicode MS" w:hAnsi="Arial Narrow"/>
          <w:lang w:val="es-ES_tradnl"/>
        </w:rPr>
      </w:pPr>
      <w:r w:rsidRPr="000F29A7">
        <w:rPr>
          <w:rFonts w:ascii="Arial Narrow" w:eastAsia="Arial Unicode MS" w:hAnsi="Arial Narrow"/>
          <w:lang w:val="es-ES_tradnl"/>
        </w:rPr>
        <w:t>-</w:t>
      </w:r>
      <w:r w:rsidRPr="000F29A7">
        <w:rPr>
          <w:rFonts w:ascii="Arial Narrow" w:eastAsia="Arial Unicode MS" w:hAnsi="Arial Narrow"/>
          <w:lang w:val="es-ES_tradnl"/>
        </w:rPr>
        <w:tab/>
      </w:r>
      <w:r w:rsidRPr="000F29A7">
        <w:rPr>
          <w:rFonts w:ascii="Arial" w:hAnsi="Arial" w:cs="Arial"/>
          <w:sz w:val="18"/>
          <w:szCs w:val="18"/>
          <w:lang w:val="es-ES_tradnl"/>
        </w:rPr>
        <w:t>El diámetro de la tubería para hacer los largueros principales del entramado metálico, deberán ser de 2 pulgada, esquema (SCH) 40 con o sin costura.</w:t>
      </w:r>
    </w:p>
    <w:p w:rsidR="005B5C39" w:rsidRPr="000F29A7" w:rsidRDefault="005B5C39" w:rsidP="005B5C39">
      <w:pPr>
        <w:tabs>
          <w:tab w:val="left" w:pos="993"/>
        </w:tabs>
        <w:ind w:left="993" w:hanging="284"/>
        <w:jc w:val="both"/>
        <w:rPr>
          <w:rFonts w:ascii="Arial Narrow" w:eastAsia="Arial Unicode MS" w:hAnsi="Arial Narrow"/>
          <w:lang w:val="es-ES_tradnl"/>
        </w:rPr>
      </w:pPr>
    </w:p>
    <w:p w:rsidR="005B5C39" w:rsidRPr="000F29A7" w:rsidRDefault="005B5C39" w:rsidP="005B5C39">
      <w:pPr>
        <w:tabs>
          <w:tab w:val="left" w:pos="993"/>
        </w:tabs>
        <w:ind w:left="993" w:hanging="284"/>
        <w:jc w:val="both"/>
        <w:rPr>
          <w:rFonts w:ascii="Arial Narrow" w:eastAsia="Arial Unicode MS" w:hAnsi="Arial Narrow"/>
          <w:lang w:val="es-ES_tradnl"/>
        </w:rPr>
      </w:pPr>
      <w:r w:rsidRPr="000F29A7">
        <w:rPr>
          <w:rFonts w:ascii="Arial Narrow" w:eastAsia="Arial Unicode MS" w:hAnsi="Arial Narrow"/>
          <w:lang w:val="es-ES_tradnl"/>
        </w:rPr>
        <w:t>-</w:t>
      </w:r>
      <w:r w:rsidRPr="000F29A7">
        <w:rPr>
          <w:rFonts w:ascii="Arial Narrow" w:eastAsia="Arial Unicode MS" w:hAnsi="Arial Narrow"/>
          <w:lang w:val="es-ES_tradnl"/>
        </w:rPr>
        <w:tab/>
      </w:r>
      <w:r w:rsidRPr="000F29A7">
        <w:rPr>
          <w:rFonts w:ascii="Arial" w:hAnsi="Arial" w:cs="Arial"/>
          <w:sz w:val="18"/>
          <w:szCs w:val="18"/>
          <w:lang w:val="es-ES_tradnl"/>
        </w:rPr>
        <w:t>El diámetro de la tubería para realizar los reticulares del entramado metálico, deberán ser de 1 pulgada, esquema (SCH) 40 con o sin costura.</w:t>
      </w:r>
    </w:p>
    <w:p w:rsidR="005B5C39" w:rsidRPr="000F29A7" w:rsidRDefault="005B5C39" w:rsidP="005B5C39">
      <w:pPr>
        <w:tabs>
          <w:tab w:val="left" w:pos="993"/>
        </w:tabs>
        <w:ind w:left="993" w:hanging="284"/>
        <w:jc w:val="both"/>
        <w:rPr>
          <w:rFonts w:ascii="Arial Narrow" w:eastAsia="Arial Unicode MS" w:hAnsi="Arial Narrow"/>
          <w:lang w:val="es-ES_tradnl"/>
        </w:rPr>
      </w:pPr>
    </w:p>
    <w:p w:rsidR="00FC5EB1" w:rsidRPr="000F29A7" w:rsidRDefault="005B5C39" w:rsidP="005B5C39">
      <w:pPr>
        <w:tabs>
          <w:tab w:val="left" w:pos="993"/>
        </w:tabs>
        <w:ind w:left="993" w:hanging="284"/>
        <w:jc w:val="both"/>
        <w:rPr>
          <w:rFonts w:ascii="Arial Narrow" w:eastAsia="Arial Unicode MS" w:hAnsi="Arial Narrow"/>
          <w:lang w:val="es-ES_tradnl"/>
        </w:rPr>
      </w:pPr>
      <w:r w:rsidRPr="000F29A7">
        <w:rPr>
          <w:rFonts w:ascii="Arial Narrow" w:eastAsia="Arial Unicode MS" w:hAnsi="Arial Narrow"/>
          <w:lang w:val="es-ES_tradnl"/>
        </w:rPr>
        <w:t xml:space="preserve">- </w:t>
      </w:r>
      <w:r w:rsidRPr="000F29A7">
        <w:rPr>
          <w:rFonts w:ascii="Arial Narrow" w:eastAsia="Arial Unicode MS" w:hAnsi="Arial Narrow"/>
          <w:lang w:val="es-ES_tradnl"/>
        </w:rPr>
        <w:tab/>
      </w:r>
      <w:r w:rsidR="00D31B9A" w:rsidRPr="000F29A7">
        <w:rPr>
          <w:rFonts w:ascii="Arial" w:hAnsi="Arial" w:cs="Arial"/>
          <w:sz w:val="18"/>
          <w:szCs w:val="18"/>
          <w:lang w:val="es-ES_tradnl"/>
        </w:rPr>
        <w:t>Se deberá proveer una f</w:t>
      </w:r>
      <w:r w:rsidRPr="000F29A7">
        <w:rPr>
          <w:rFonts w:ascii="Arial" w:hAnsi="Arial" w:cs="Arial"/>
          <w:sz w:val="18"/>
          <w:szCs w:val="18"/>
          <w:lang w:val="es-ES_tradnl"/>
        </w:rPr>
        <w:t>unda</w:t>
      </w:r>
      <w:r w:rsidR="00721A24" w:rsidRPr="000F29A7">
        <w:rPr>
          <w:rFonts w:ascii="Arial" w:hAnsi="Arial" w:cs="Arial"/>
          <w:sz w:val="18"/>
          <w:szCs w:val="18"/>
          <w:lang w:val="es-ES_tradnl"/>
        </w:rPr>
        <w:t xml:space="preserve"> Metálica </w:t>
      </w:r>
      <w:r w:rsidR="00D31B9A" w:rsidRPr="000F29A7">
        <w:rPr>
          <w:rFonts w:ascii="Arial" w:hAnsi="Arial" w:cs="Arial"/>
          <w:sz w:val="18"/>
          <w:szCs w:val="18"/>
          <w:lang w:val="es-ES_tradnl"/>
        </w:rPr>
        <w:t xml:space="preserve">de Acero Negro y el diámetro de la misma </w:t>
      </w:r>
      <w:r w:rsidRPr="000F29A7">
        <w:rPr>
          <w:rFonts w:ascii="Arial" w:hAnsi="Arial" w:cs="Arial"/>
          <w:sz w:val="18"/>
          <w:szCs w:val="18"/>
          <w:lang w:val="es-ES_tradnl"/>
        </w:rPr>
        <w:t xml:space="preserve">recubrirá a cada tubería </w:t>
      </w:r>
      <w:r w:rsidR="00D31B9A" w:rsidRPr="000F29A7">
        <w:rPr>
          <w:rFonts w:ascii="Arial" w:hAnsi="Arial" w:cs="Arial"/>
          <w:sz w:val="18"/>
          <w:szCs w:val="18"/>
          <w:lang w:val="es-ES_tradnl"/>
        </w:rPr>
        <w:t>en función al siguiente detalle</w:t>
      </w:r>
      <w:r w:rsidR="00FC5EB1" w:rsidRPr="000F29A7">
        <w:rPr>
          <w:rFonts w:ascii="Arial" w:hAnsi="Arial" w:cs="Arial"/>
          <w:sz w:val="18"/>
          <w:szCs w:val="18"/>
          <w:lang w:val="es-ES_tradnl"/>
        </w:rPr>
        <w:t xml:space="preserve">: </w:t>
      </w:r>
    </w:p>
    <w:p w:rsidR="00FC5EB1" w:rsidRPr="000F29A7" w:rsidRDefault="00FC5EB1" w:rsidP="005B5C39">
      <w:pPr>
        <w:tabs>
          <w:tab w:val="left" w:pos="993"/>
        </w:tabs>
        <w:ind w:left="993" w:hanging="284"/>
        <w:jc w:val="both"/>
        <w:rPr>
          <w:rFonts w:ascii="Arial Narrow" w:eastAsia="Arial Unicode MS" w:hAnsi="Arial Narrow"/>
          <w:lang w:val="es-ES_tradnl"/>
        </w:rPr>
      </w:pPr>
    </w:p>
    <w:tbl>
      <w:tblPr>
        <w:tblStyle w:val="Tablaconcuadrcula"/>
        <w:tblW w:w="0" w:type="auto"/>
        <w:tblInd w:w="993" w:type="dxa"/>
        <w:tblLook w:val="04A0" w:firstRow="1" w:lastRow="0" w:firstColumn="1" w:lastColumn="0" w:noHBand="0" w:noVBand="1"/>
      </w:tblPr>
      <w:tblGrid>
        <w:gridCol w:w="2609"/>
        <w:gridCol w:w="2611"/>
        <w:gridCol w:w="2615"/>
      </w:tblGrid>
      <w:tr w:rsidR="000F29A7" w:rsidRPr="000F29A7" w:rsidTr="00FC5EB1">
        <w:tc>
          <w:tcPr>
            <w:tcW w:w="2687" w:type="dxa"/>
          </w:tcPr>
          <w:p w:rsidR="00FC5EB1" w:rsidRPr="000F29A7" w:rsidRDefault="00721A24" w:rsidP="00721A24">
            <w:pPr>
              <w:tabs>
                <w:tab w:val="left" w:pos="993"/>
              </w:tabs>
              <w:jc w:val="center"/>
              <w:rPr>
                <w:rFonts w:ascii="Arial" w:hAnsi="Arial" w:cs="Arial"/>
                <w:b/>
                <w:sz w:val="18"/>
                <w:szCs w:val="18"/>
                <w:lang w:val="es-ES_tradnl"/>
              </w:rPr>
            </w:pPr>
            <w:r w:rsidRPr="000F29A7">
              <w:rPr>
                <w:rFonts w:ascii="Arial" w:hAnsi="Arial" w:cs="Arial"/>
                <w:b/>
                <w:sz w:val="18"/>
                <w:szCs w:val="18"/>
                <w:lang w:val="es-ES_tradnl"/>
              </w:rPr>
              <w:t xml:space="preserve">Ø </w:t>
            </w:r>
            <w:r w:rsidR="00FC5EB1" w:rsidRPr="000F29A7">
              <w:rPr>
                <w:rFonts w:ascii="Arial" w:hAnsi="Arial" w:cs="Arial"/>
                <w:b/>
                <w:sz w:val="18"/>
                <w:szCs w:val="18"/>
                <w:lang w:val="es-ES_tradnl"/>
              </w:rPr>
              <w:t>de la Tubería de Acero Negro</w:t>
            </w:r>
          </w:p>
        </w:tc>
        <w:tc>
          <w:tcPr>
            <w:tcW w:w="2687" w:type="dxa"/>
          </w:tcPr>
          <w:p w:rsidR="00FC5EB1" w:rsidRPr="000F29A7" w:rsidRDefault="00721A24" w:rsidP="00721A24">
            <w:pPr>
              <w:tabs>
                <w:tab w:val="left" w:pos="993"/>
              </w:tabs>
              <w:jc w:val="center"/>
              <w:rPr>
                <w:rFonts w:ascii="Arial" w:hAnsi="Arial" w:cs="Arial"/>
                <w:b/>
                <w:sz w:val="18"/>
                <w:szCs w:val="18"/>
                <w:lang w:val="es-ES_tradnl"/>
              </w:rPr>
            </w:pPr>
            <w:r w:rsidRPr="000F29A7">
              <w:rPr>
                <w:rFonts w:ascii="Arial" w:hAnsi="Arial" w:cs="Arial"/>
                <w:b/>
                <w:sz w:val="18"/>
                <w:szCs w:val="18"/>
                <w:lang w:val="es-ES_tradnl"/>
              </w:rPr>
              <w:t>Ø</w:t>
            </w:r>
            <w:r w:rsidR="00FC5EB1" w:rsidRPr="000F29A7">
              <w:rPr>
                <w:rFonts w:ascii="Arial" w:hAnsi="Arial" w:cs="Arial"/>
                <w:b/>
                <w:sz w:val="18"/>
                <w:szCs w:val="18"/>
                <w:lang w:val="es-ES_tradnl"/>
              </w:rPr>
              <w:t xml:space="preserve"> de la Tubería </w:t>
            </w:r>
            <w:r w:rsidRPr="000F29A7">
              <w:rPr>
                <w:rFonts w:ascii="Arial" w:hAnsi="Arial" w:cs="Arial"/>
                <w:b/>
                <w:sz w:val="18"/>
                <w:szCs w:val="18"/>
                <w:lang w:val="es-ES_tradnl"/>
              </w:rPr>
              <w:t>Metálica</w:t>
            </w:r>
            <w:r w:rsidR="00FC5EB1" w:rsidRPr="000F29A7">
              <w:rPr>
                <w:rFonts w:ascii="Arial" w:hAnsi="Arial" w:cs="Arial"/>
                <w:b/>
                <w:sz w:val="18"/>
                <w:szCs w:val="18"/>
                <w:lang w:val="es-ES_tradnl"/>
              </w:rPr>
              <w:t xml:space="preserve"> (Funda)</w:t>
            </w:r>
          </w:p>
        </w:tc>
        <w:tc>
          <w:tcPr>
            <w:tcW w:w="2687" w:type="dxa"/>
          </w:tcPr>
          <w:p w:rsidR="00FC5EB1" w:rsidRPr="000F29A7" w:rsidRDefault="00721A24" w:rsidP="00721A24">
            <w:pPr>
              <w:tabs>
                <w:tab w:val="left" w:pos="993"/>
              </w:tabs>
              <w:jc w:val="center"/>
              <w:rPr>
                <w:rFonts w:ascii="Arial" w:hAnsi="Arial" w:cs="Arial"/>
                <w:b/>
                <w:sz w:val="18"/>
                <w:szCs w:val="18"/>
                <w:lang w:val="es-ES_tradnl"/>
              </w:rPr>
            </w:pPr>
            <w:r w:rsidRPr="000F29A7">
              <w:rPr>
                <w:rFonts w:ascii="Arial" w:hAnsi="Arial" w:cs="Arial"/>
                <w:b/>
                <w:sz w:val="18"/>
                <w:szCs w:val="18"/>
                <w:lang w:val="es-ES_tradnl"/>
              </w:rPr>
              <w:t>Esquema</w:t>
            </w:r>
          </w:p>
        </w:tc>
      </w:tr>
      <w:tr w:rsidR="000F29A7" w:rsidRPr="000F29A7" w:rsidTr="00FC5EB1">
        <w:tc>
          <w:tcPr>
            <w:tcW w:w="2687" w:type="dxa"/>
          </w:tcPr>
          <w:p w:rsidR="00FC5EB1" w:rsidRPr="000F29A7" w:rsidRDefault="00FC5EB1"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3</w:t>
            </w:r>
            <w:r w:rsidR="00721A24" w:rsidRPr="000F29A7">
              <w:rPr>
                <w:rFonts w:ascii="Arial" w:hAnsi="Arial" w:cs="Arial"/>
                <w:sz w:val="18"/>
                <w:szCs w:val="18"/>
                <w:lang w:val="es-ES_tradnl"/>
              </w:rPr>
              <w:t>”</w:t>
            </w:r>
          </w:p>
        </w:tc>
        <w:tc>
          <w:tcPr>
            <w:tcW w:w="2687" w:type="dxa"/>
          </w:tcPr>
          <w:p w:rsidR="00FC5EB1" w:rsidRPr="000F29A7" w:rsidRDefault="00721A24"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6”</w:t>
            </w:r>
          </w:p>
        </w:tc>
        <w:tc>
          <w:tcPr>
            <w:tcW w:w="2687" w:type="dxa"/>
          </w:tcPr>
          <w:p w:rsidR="00FC5EB1" w:rsidRPr="000F29A7" w:rsidRDefault="00721A24" w:rsidP="00431429">
            <w:pPr>
              <w:tabs>
                <w:tab w:val="left" w:pos="993"/>
              </w:tabs>
              <w:jc w:val="center"/>
              <w:rPr>
                <w:rFonts w:ascii="Arial" w:hAnsi="Arial" w:cs="Arial"/>
                <w:sz w:val="18"/>
                <w:szCs w:val="18"/>
                <w:lang w:val="es-ES_tradnl"/>
              </w:rPr>
            </w:pPr>
            <w:r w:rsidRPr="000F29A7">
              <w:rPr>
                <w:rFonts w:ascii="Arial" w:hAnsi="Arial" w:cs="Arial"/>
                <w:sz w:val="18"/>
                <w:szCs w:val="18"/>
                <w:lang w:val="es-ES_tradnl"/>
              </w:rPr>
              <w:t xml:space="preserve">Esquema (SCH) 40 </w:t>
            </w:r>
            <w:r w:rsidR="00431429" w:rsidRPr="000F29A7">
              <w:rPr>
                <w:rFonts w:ascii="Arial" w:hAnsi="Arial" w:cs="Arial"/>
                <w:sz w:val="18"/>
                <w:szCs w:val="18"/>
                <w:lang w:val="es-ES_tradnl"/>
              </w:rPr>
              <w:t>C</w:t>
            </w:r>
            <w:r w:rsidRPr="000F29A7">
              <w:rPr>
                <w:rFonts w:ascii="Arial" w:hAnsi="Arial" w:cs="Arial"/>
                <w:sz w:val="18"/>
                <w:szCs w:val="18"/>
                <w:lang w:val="es-ES_tradnl"/>
              </w:rPr>
              <w:t xml:space="preserve">on o </w:t>
            </w:r>
            <w:r w:rsidR="00431429" w:rsidRPr="000F29A7">
              <w:rPr>
                <w:rFonts w:ascii="Arial" w:hAnsi="Arial" w:cs="Arial"/>
                <w:sz w:val="18"/>
                <w:szCs w:val="18"/>
                <w:lang w:val="es-ES_tradnl"/>
              </w:rPr>
              <w:t>S</w:t>
            </w:r>
            <w:r w:rsidRPr="000F29A7">
              <w:rPr>
                <w:rFonts w:ascii="Arial" w:hAnsi="Arial" w:cs="Arial"/>
                <w:sz w:val="18"/>
                <w:szCs w:val="18"/>
                <w:lang w:val="es-ES_tradnl"/>
              </w:rPr>
              <w:t xml:space="preserve">in </w:t>
            </w:r>
            <w:r w:rsidR="00431429" w:rsidRPr="000F29A7">
              <w:rPr>
                <w:rFonts w:ascii="Arial" w:hAnsi="Arial" w:cs="Arial"/>
                <w:sz w:val="18"/>
                <w:szCs w:val="18"/>
                <w:lang w:val="es-ES_tradnl"/>
              </w:rPr>
              <w:t>C</w:t>
            </w:r>
            <w:r w:rsidRPr="000F29A7">
              <w:rPr>
                <w:rFonts w:ascii="Arial" w:hAnsi="Arial" w:cs="Arial"/>
                <w:sz w:val="18"/>
                <w:szCs w:val="18"/>
                <w:lang w:val="es-ES_tradnl"/>
              </w:rPr>
              <w:t>ostura</w:t>
            </w:r>
          </w:p>
        </w:tc>
      </w:tr>
      <w:tr w:rsidR="000F29A7" w:rsidRPr="000F29A7" w:rsidTr="00FC5EB1">
        <w:tc>
          <w:tcPr>
            <w:tcW w:w="2687" w:type="dxa"/>
          </w:tcPr>
          <w:p w:rsidR="00FC5EB1" w:rsidRPr="000F29A7" w:rsidRDefault="00FC5EB1"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4</w:t>
            </w:r>
            <w:r w:rsidR="00721A24" w:rsidRPr="000F29A7">
              <w:rPr>
                <w:rFonts w:ascii="Arial" w:hAnsi="Arial" w:cs="Arial"/>
                <w:sz w:val="18"/>
                <w:szCs w:val="18"/>
                <w:lang w:val="es-ES_tradnl"/>
              </w:rPr>
              <w:t>”</w:t>
            </w:r>
          </w:p>
        </w:tc>
        <w:tc>
          <w:tcPr>
            <w:tcW w:w="2687" w:type="dxa"/>
          </w:tcPr>
          <w:p w:rsidR="00FC5EB1" w:rsidRPr="000F29A7" w:rsidRDefault="00721A24"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8”</w:t>
            </w:r>
          </w:p>
        </w:tc>
        <w:tc>
          <w:tcPr>
            <w:tcW w:w="2687" w:type="dxa"/>
          </w:tcPr>
          <w:p w:rsidR="00FC5EB1" w:rsidRPr="000F29A7" w:rsidRDefault="00431429"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Esquema (SCH) 40 Con o Sin Costura</w:t>
            </w:r>
          </w:p>
        </w:tc>
      </w:tr>
      <w:tr w:rsidR="000F29A7" w:rsidRPr="000F29A7" w:rsidTr="00FC5EB1">
        <w:tc>
          <w:tcPr>
            <w:tcW w:w="2687" w:type="dxa"/>
          </w:tcPr>
          <w:p w:rsidR="00FC5EB1" w:rsidRPr="000F29A7" w:rsidRDefault="00FC5EB1"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6</w:t>
            </w:r>
            <w:r w:rsidR="00721A24" w:rsidRPr="000F29A7">
              <w:rPr>
                <w:rFonts w:ascii="Arial" w:hAnsi="Arial" w:cs="Arial"/>
                <w:sz w:val="18"/>
                <w:szCs w:val="18"/>
                <w:lang w:val="es-ES_tradnl"/>
              </w:rPr>
              <w:t>”</w:t>
            </w:r>
          </w:p>
        </w:tc>
        <w:tc>
          <w:tcPr>
            <w:tcW w:w="2687" w:type="dxa"/>
          </w:tcPr>
          <w:p w:rsidR="00FC5EB1" w:rsidRPr="000F29A7" w:rsidRDefault="00721A24"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10”</w:t>
            </w:r>
          </w:p>
        </w:tc>
        <w:tc>
          <w:tcPr>
            <w:tcW w:w="2687" w:type="dxa"/>
          </w:tcPr>
          <w:p w:rsidR="00FC5EB1" w:rsidRPr="000F29A7" w:rsidRDefault="00431429" w:rsidP="00721A24">
            <w:pPr>
              <w:tabs>
                <w:tab w:val="left" w:pos="993"/>
              </w:tabs>
              <w:jc w:val="center"/>
              <w:rPr>
                <w:rFonts w:ascii="Arial" w:hAnsi="Arial" w:cs="Arial"/>
                <w:sz w:val="18"/>
                <w:szCs w:val="18"/>
                <w:lang w:val="es-ES_tradnl"/>
              </w:rPr>
            </w:pPr>
            <w:r w:rsidRPr="000F29A7">
              <w:rPr>
                <w:rFonts w:ascii="Arial" w:hAnsi="Arial" w:cs="Arial"/>
                <w:sz w:val="18"/>
                <w:szCs w:val="18"/>
                <w:lang w:val="es-ES_tradnl"/>
              </w:rPr>
              <w:t>Esquema (SCH) 40 Con o Sin Costura</w:t>
            </w:r>
          </w:p>
        </w:tc>
      </w:tr>
    </w:tbl>
    <w:p w:rsidR="00FC5EB1" w:rsidRPr="000F29A7" w:rsidRDefault="00721A24" w:rsidP="00721A24">
      <w:pPr>
        <w:tabs>
          <w:tab w:val="left" w:pos="993"/>
        </w:tabs>
        <w:jc w:val="both"/>
        <w:rPr>
          <w:rFonts w:ascii="Arial Narrow" w:eastAsia="Arial Unicode MS" w:hAnsi="Arial Narrow"/>
          <w:b/>
          <w:lang w:val="es-ES_tradnl"/>
        </w:rPr>
      </w:pPr>
      <w:r w:rsidRPr="000F29A7">
        <w:rPr>
          <w:rFonts w:ascii="Arial Narrow" w:eastAsia="Arial Unicode MS" w:hAnsi="Arial Narrow"/>
          <w:b/>
          <w:lang w:val="es-ES_tradnl"/>
        </w:rPr>
        <w:t xml:space="preserve">                *</w:t>
      </w:r>
      <w:r w:rsidRPr="000F29A7">
        <w:rPr>
          <w:rFonts w:ascii="Arial" w:hAnsi="Arial" w:cs="Arial"/>
          <w:b/>
          <w:sz w:val="18"/>
          <w:szCs w:val="18"/>
          <w:lang w:val="es-ES_tradnl"/>
        </w:rPr>
        <w:t xml:space="preserve">Nota.- La funda </w:t>
      </w:r>
      <w:r w:rsidR="00414289" w:rsidRPr="000F29A7">
        <w:rPr>
          <w:rFonts w:ascii="Arial" w:hAnsi="Arial" w:cs="Arial"/>
          <w:b/>
          <w:sz w:val="18"/>
          <w:szCs w:val="18"/>
          <w:lang w:val="es-ES_tradnl"/>
        </w:rPr>
        <w:t xml:space="preserve">metálica </w:t>
      </w:r>
      <w:r w:rsidRPr="000F29A7">
        <w:rPr>
          <w:rFonts w:ascii="Arial" w:hAnsi="Arial" w:cs="Arial"/>
          <w:b/>
          <w:sz w:val="18"/>
          <w:szCs w:val="18"/>
          <w:lang w:val="es-ES_tradnl"/>
        </w:rPr>
        <w:t>será provista por el contratista.</w:t>
      </w:r>
      <w:r w:rsidRPr="000F29A7">
        <w:rPr>
          <w:rFonts w:ascii="Arial Narrow" w:eastAsia="Arial Unicode MS" w:hAnsi="Arial Narrow"/>
          <w:b/>
          <w:lang w:val="es-ES_tradnl"/>
        </w:rPr>
        <w:t xml:space="preserve"> </w:t>
      </w:r>
    </w:p>
    <w:p w:rsidR="00721A24" w:rsidRPr="000F29A7" w:rsidRDefault="00721A24" w:rsidP="005B5C39">
      <w:pPr>
        <w:tabs>
          <w:tab w:val="left" w:pos="993"/>
        </w:tabs>
        <w:ind w:left="993" w:hanging="284"/>
        <w:jc w:val="both"/>
        <w:rPr>
          <w:rFonts w:ascii="Arial Narrow" w:eastAsia="Arial Unicode MS" w:hAnsi="Arial Narrow"/>
          <w:lang w:val="es-ES_tradnl"/>
        </w:rPr>
      </w:pPr>
    </w:p>
    <w:p w:rsidR="005B5C39" w:rsidRPr="000F29A7" w:rsidRDefault="005B5C39" w:rsidP="005B5C39">
      <w:pPr>
        <w:tabs>
          <w:tab w:val="left" w:pos="993"/>
        </w:tabs>
        <w:ind w:left="993" w:hanging="284"/>
        <w:jc w:val="both"/>
        <w:rPr>
          <w:rFonts w:ascii="Arial Narrow" w:eastAsia="Arial Unicode MS" w:hAnsi="Arial Narrow"/>
          <w:lang w:val="es-ES_tradnl"/>
        </w:rPr>
      </w:pPr>
      <w:r w:rsidRPr="000F29A7">
        <w:rPr>
          <w:rFonts w:ascii="Arial Narrow" w:eastAsia="Arial Unicode MS" w:hAnsi="Arial Narrow"/>
          <w:lang w:val="es-ES_tradnl"/>
        </w:rPr>
        <w:lastRenderedPageBreak/>
        <w:t>-</w:t>
      </w:r>
      <w:r w:rsidRPr="000F29A7">
        <w:rPr>
          <w:rFonts w:ascii="Arial Narrow" w:eastAsia="Arial Unicode MS" w:hAnsi="Arial Narrow"/>
          <w:lang w:val="es-ES_tradnl"/>
        </w:rPr>
        <w:tab/>
      </w:r>
      <w:r w:rsidRPr="000F29A7">
        <w:rPr>
          <w:rFonts w:ascii="Arial" w:hAnsi="Arial" w:cs="Arial"/>
          <w:sz w:val="18"/>
          <w:szCs w:val="18"/>
          <w:lang w:val="es-ES_tradnl"/>
        </w:rPr>
        <w:t xml:space="preserve">La pintura a utilizar en el entramado metálico para el recubrimiento anticorrosivo, deberá ser Anticorrosivo </w:t>
      </w:r>
      <w:proofErr w:type="spellStart"/>
      <w:r w:rsidRPr="000F29A7">
        <w:rPr>
          <w:rFonts w:ascii="Arial" w:hAnsi="Arial" w:cs="Arial"/>
          <w:sz w:val="18"/>
          <w:szCs w:val="18"/>
          <w:lang w:val="es-ES_tradnl"/>
        </w:rPr>
        <w:t>Epoxico</w:t>
      </w:r>
      <w:proofErr w:type="spellEnd"/>
      <w:r w:rsidRPr="000F29A7">
        <w:rPr>
          <w:rFonts w:ascii="Arial" w:hAnsi="Arial" w:cs="Arial"/>
          <w:sz w:val="18"/>
          <w:szCs w:val="18"/>
          <w:lang w:val="es-ES_tradnl"/>
        </w:rPr>
        <w:t xml:space="preserve"> Fosfato de Zinc H.B. de color rojo oxido-sanitario.</w:t>
      </w:r>
    </w:p>
    <w:p w:rsidR="005B5C39" w:rsidRPr="000F29A7" w:rsidRDefault="005B5C39" w:rsidP="005B5C39">
      <w:pPr>
        <w:tabs>
          <w:tab w:val="left" w:pos="993"/>
        </w:tabs>
        <w:ind w:left="993" w:hanging="284"/>
        <w:jc w:val="both"/>
        <w:rPr>
          <w:rFonts w:ascii="Arial Narrow" w:eastAsia="Arial Unicode MS" w:hAnsi="Arial Narrow"/>
          <w:lang w:val="es-ES_tradnl"/>
        </w:rPr>
      </w:pPr>
    </w:p>
    <w:p w:rsidR="005B5C39" w:rsidRPr="000F29A7" w:rsidRDefault="005B5C39" w:rsidP="005B5C39">
      <w:pPr>
        <w:tabs>
          <w:tab w:val="left" w:pos="993"/>
        </w:tabs>
        <w:ind w:left="993" w:hanging="284"/>
        <w:jc w:val="both"/>
        <w:rPr>
          <w:rFonts w:ascii="Arial Narrow" w:eastAsia="Arial Unicode MS" w:hAnsi="Arial Narrow"/>
          <w:lang w:val="es-ES_tradnl"/>
        </w:rPr>
      </w:pPr>
      <w:r w:rsidRPr="000F29A7">
        <w:rPr>
          <w:rFonts w:ascii="Arial Narrow" w:eastAsia="Arial Unicode MS" w:hAnsi="Arial Narrow"/>
          <w:lang w:val="es-ES_tradnl"/>
        </w:rPr>
        <w:t>-</w:t>
      </w:r>
      <w:r w:rsidRPr="000F29A7">
        <w:rPr>
          <w:rFonts w:ascii="Arial Narrow" w:eastAsia="Arial Unicode MS" w:hAnsi="Arial Narrow"/>
          <w:lang w:val="es-ES_tradnl"/>
        </w:rPr>
        <w:tab/>
      </w:r>
      <w:r w:rsidRPr="000F29A7">
        <w:rPr>
          <w:rFonts w:ascii="Arial" w:hAnsi="Arial" w:cs="Arial"/>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5B5C39" w:rsidRPr="000F29A7" w:rsidRDefault="005B5C39" w:rsidP="005B5C39">
      <w:pPr>
        <w:tabs>
          <w:tab w:val="left" w:pos="993"/>
        </w:tabs>
        <w:ind w:left="993" w:hanging="284"/>
        <w:jc w:val="both"/>
        <w:rPr>
          <w:rFonts w:ascii="Arial Narrow" w:eastAsia="Arial Unicode MS" w:hAnsi="Arial Narrow"/>
          <w:lang w:val="es-ES_tradnl"/>
        </w:rPr>
      </w:pPr>
    </w:p>
    <w:p w:rsidR="005B5C39" w:rsidRPr="000F29A7" w:rsidRDefault="005B5C39" w:rsidP="002C0AA5">
      <w:pPr>
        <w:pStyle w:val="Prrafodelista"/>
        <w:numPr>
          <w:ilvl w:val="0"/>
          <w:numId w:val="35"/>
        </w:numPr>
        <w:tabs>
          <w:tab w:val="left" w:pos="993"/>
        </w:tabs>
        <w:contextualSpacing/>
        <w:jc w:val="both"/>
        <w:rPr>
          <w:rFonts w:ascii="Arial" w:hAnsi="Arial" w:cs="Arial"/>
          <w:sz w:val="18"/>
          <w:szCs w:val="18"/>
          <w:lang w:val="es-ES_tradnl"/>
        </w:rPr>
      </w:pPr>
      <w:r w:rsidRPr="000F29A7">
        <w:rPr>
          <w:rFonts w:ascii="Arial" w:hAnsi="Arial" w:cs="Arial"/>
          <w:sz w:val="18"/>
          <w:szCs w:val="18"/>
          <w:lang w:val="es-ES_tradnl"/>
        </w:rPr>
        <w:t>Se deberá realizar un estudio de suelos en los lugares donde irán ubicadas las zapata</w:t>
      </w:r>
      <w:r w:rsidR="00414289" w:rsidRPr="000F29A7">
        <w:rPr>
          <w:rFonts w:ascii="Arial" w:hAnsi="Arial" w:cs="Arial"/>
          <w:sz w:val="18"/>
          <w:szCs w:val="18"/>
          <w:lang w:val="es-ES_tradnl"/>
        </w:rPr>
        <w:t xml:space="preserve">s y columnas de hormigón armado, este análisis debe ser presentado al supervisor para su aprobación. </w:t>
      </w:r>
    </w:p>
    <w:p w:rsidR="00414289" w:rsidRPr="000F29A7" w:rsidRDefault="00414289" w:rsidP="00414289">
      <w:pPr>
        <w:tabs>
          <w:tab w:val="left" w:pos="993"/>
        </w:tabs>
        <w:contextualSpacing/>
        <w:jc w:val="both"/>
        <w:rPr>
          <w:rFonts w:ascii="Arial Narrow" w:eastAsia="Arial Unicode MS" w:hAnsi="Arial Narrow"/>
          <w:lang w:val="es-ES_tradnl"/>
        </w:rPr>
      </w:pPr>
    </w:p>
    <w:p w:rsidR="0086302F" w:rsidRPr="000F29A7" w:rsidRDefault="0086302F" w:rsidP="002C0AA5">
      <w:pPr>
        <w:pStyle w:val="Prrafodelista"/>
        <w:numPr>
          <w:ilvl w:val="0"/>
          <w:numId w:val="35"/>
        </w:numPr>
        <w:tabs>
          <w:tab w:val="left" w:pos="993"/>
        </w:tabs>
        <w:contextualSpacing/>
        <w:jc w:val="both"/>
        <w:rPr>
          <w:rFonts w:ascii="Arial Narrow" w:eastAsia="Arial Unicode MS" w:hAnsi="Arial Narrow"/>
          <w:lang w:val="es-ES_tradnl"/>
        </w:rPr>
      </w:pPr>
      <w:r w:rsidRPr="000F29A7">
        <w:rPr>
          <w:rFonts w:ascii="Arial" w:hAnsi="Arial" w:cs="Arial"/>
          <w:sz w:val="18"/>
          <w:szCs w:val="18"/>
          <w:lang w:val="es-ES_tradnl"/>
        </w:rPr>
        <w:t>Se deberá presentar un análisis de cargas estructurales validado por un ingeniero civil</w:t>
      </w:r>
      <w:r w:rsidRPr="000F29A7">
        <w:rPr>
          <w:rFonts w:ascii="Arial Narrow" w:eastAsia="Arial Unicode MS" w:hAnsi="Arial Narrow"/>
          <w:lang w:val="es-ES_tradnl"/>
        </w:rPr>
        <w:t xml:space="preserve">.  </w:t>
      </w:r>
    </w:p>
    <w:p w:rsidR="005B5C39" w:rsidRPr="000F29A7" w:rsidRDefault="005B5C39" w:rsidP="005B5C39">
      <w:pPr>
        <w:tabs>
          <w:tab w:val="left" w:pos="993"/>
        </w:tabs>
        <w:ind w:left="709"/>
        <w:jc w:val="both"/>
        <w:rPr>
          <w:rFonts w:ascii="Arial Narrow" w:eastAsia="Arial Unicode MS" w:hAnsi="Arial Narrow"/>
          <w:lang w:val="es-ES_tradnl"/>
        </w:rPr>
      </w:pPr>
    </w:p>
    <w:p w:rsidR="005B5C39" w:rsidRPr="000F29A7" w:rsidRDefault="005B5C39" w:rsidP="002C0AA5">
      <w:pPr>
        <w:pStyle w:val="Prrafodelista"/>
        <w:numPr>
          <w:ilvl w:val="0"/>
          <w:numId w:val="35"/>
        </w:numPr>
        <w:tabs>
          <w:tab w:val="left" w:pos="993"/>
        </w:tabs>
        <w:contextualSpacing/>
        <w:jc w:val="both"/>
        <w:rPr>
          <w:rFonts w:ascii="Arial" w:hAnsi="Arial" w:cs="Arial"/>
          <w:sz w:val="18"/>
          <w:szCs w:val="18"/>
          <w:lang w:val="es-ES_tradnl"/>
        </w:rPr>
      </w:pPr>
      <w:r w:rsidRPr="000F29A7">
        <w:rPr>
          <w:rFonts w:ascii="Arial" w:hAnsi="Arial" w:cs="Arial"/>
          <w:sz w:val="18"/>
          <w:szCs w:val="18"/>
          <w:lang w:val="es-ES_tradnl"/>
        </w:rPr>
        <w:t xml:space="preserve">Se deberá emplear camión grúa para realizar el emplazamiento del entramado metálico. </w:t>
      </w:r>
    </w:p>
    <w:p w:rsidR="005B5C39" w:rsidRPr="000F29A7" w:rsidRDefault="005B5C39" w:rsidP="005B5C39">
      <w:pPr>
        <w:tabs>
          <w:tab w:val="left" w:pos="993"/>
        </w:tabs>
        <w:ind w:left="993" w:hanging="284"/>
        <w:jc w:val="both"/>
        <w:rPr>
          <w:rFonts w:ascii="Arial" w:hAnsi="Arial" w:cs="Arial"/>
          <w:sz w:val="18"/>
          <w:szCs w:val="18"/>
          <w:lang w:val="es-ES_tradnl"/>
        </w:rPr>
      </w:pPr>
      <w:r w:rsidRPr="000F29A7">
        <w:rPr>
          <w:rFonts w:ascii="Arial" w:hAnsi="Arial" w:cs="Arial"/>
          <w:sz w:val="18"/>
          <w:szCs w:val="18"/>
          <w:lang w:val="es-ES_tradnl"/>
        </w:rPr>
        <w:t xml:space="preserve"> </w:t>
      </w:r>
    </w:p>
    <w:p w:rsidR="005B5C39" w:rsidRPr="000F29A7" w:rsidRDefault="005B5C39" w:rsidP="005B5C39">
      <w:pPr>
        <w:jc w:val="both"/>
        <w:rPr>
          <w:rFonts w:ascii="Arial Narrow" w:eastAsia="Arial Unicode MS" w:hAnsi="Arial Narrow"/>
          <w:b/>
          <w:kern w:val="28"/>
          <w:lang w:val="es-ES_tradnl"/>
        </w:rPr>
      </w:pPr>
      <w:r w:rsidRPr="000F29A7">
        <w:rPr>
          <w:rFonts w:ascii="Arial Narrow" w:eastAsia="Arial Unicode MS" w:hAnsi="Arial Narrow"/>
          <w:b/>
          <w:kern w:val="28"/>
          <w:lang w:val="es-ES_tradnl"/>
        </w:rPr>
        <w:t>Instalación de Entramado Metálico</w:t>
      </w:r>
    </w:p>
    <w:p w:rsidR="005B5C39" w:rsidRPr="000F29A7" w:rsidRDefault="005B5C39" w:rsidP="005B5C39">
      <w:pPr>
        <w:tabs>
          <w:tab w:val="left" w:pos="709"/>
        </w:tabs>
        <w:jc w:val="both"/>
        <w:rPr>
          <w:rFonts w:ascii="Arial Narrow" w:eastAsia="Arial Unicode MS" w:hAnsi="Arial Narrow"/>
          <w:lang w:val="es-ES_tradnl"/>
        </w:rPr>
      </w:pPr>
    </w:p>
    <w:p w:rsidR="005B5C39" w:rsidRPr="000F29A7" w:rsidRDefault="005B5C39" w:rsidP="005B5C39">
      <w:pPr>
        <w:tabs>
          <w:tab w:val="left" w:pos="709"/>
        </w:tabs>
        <w:jc w:val="both"/>
        <w:rPr>
          <w:rFonts w:ascii="Arial" w:hAnsi="Arial" w:cs="Arial"/>
          <w:sz w:val="18"/>
          <w:szCs w:val="18"/>
          <w:lang w:val="es-ES_tradnl"/>
        </w:rPr>
      </w:pPr>
      <w:r w:rsidRPr="000F29A7">
        <w:rPr>
          <w:rFonts w:ascii="Arial" w:hAnsi="Arial" w:cs="Arial"/>
          <w:sz w:val="18"/>
          <w:szCs w:val="18"/>
          <w:lang w:val="es-ES_tradnl"/>
        </w:rPr>
        <w:t>Para la instalación del o los entramados metálicos, se construirá dos zapatas y dos columnas de hormigón armado según especificaciones técnicas del Supervisor de Obra de YPFB</w:t>
      </w:r>
    </w:p>
    <w:p w:rsidR="005B5C39" w:rsidRPr="000F29A7" w:rsidRDefault="005B5C39" w:rsidP="005B5C39">
      <w:pPr>
        <w:tabs>
          <w:tab w:val="left" w:pos="709"/>
        </w:tabs>
        <w:jc w:val="both"/>
        <w:rPr>
          <w:rFonts w:ascii="Arial Narrow" w:eastAsia="Arial Unicode MS" w:hAnsi="Arial Narrow"/>
          <w:lang w:val="es-ES_tradnl"/>
        </w:rPr>
      </w:pPr>
    </w:p>
    <w:p w:rsidR="005B5C39" w:rsidRPr="000F29A7" w:rsidRDefault="005B5C39" w:rsidP="005B5C39">
      <w:pPr>
        <w:tabs>
          <w:tab w:val="left" w:pos="709"/>
        </w:tabs>
        <w:jc w:val="both"/>
        <w:rPr>
          <w:rFonts w:ascii="Arial Narrow" w:eastAsia="Arial Unicode MS" w:hAnsi="Arial Narrow"/>
          <w:b/>
          <w:kern w:val="28"/>
          <w:lang w:val="es-ES_tradnl"/>
        </w:rPr>
      </w:pPr>
      <w:r w:rsidRPr="000F29A7">
        <w:rPr>
          <w:rFonts w:ascii="Arial Narrow" w:eastAsia="Arial Unicode MS" w:hAnsi="Arial Narrow"/>
          <w:b/>
          <w:kern w:val="28"/>
          <w:lang w:val="es-ES_tradnl"/>
        </w:rPr>
        <w:t>Descripción del uso Adecuado de la Pintura para el Entramado Metálico</w:t>
      </w:r>
    </w:p>
    <w:p w:rsidR="005B5C39" w:rsidRPr="000F29A7" w:rsidRDefault="005B5C39" w:rsidP="005B5C39">
      <w:pPr>
        <w:tabs>
          <w:tab w:val="left" w:pos="709"/>
        </w:tabs>
        <w:jc w:val="both"/>
        <w:rPr>
          <w:rFonts w:ascii="Arial Narrow" w:eastAsia="Arial Unicode MS" w:hAnsi="Arial Narrow"/>
          <w:lang w:val="es-ES_tradnl"/>
        </w:rPr>
      </w:pPr>
    </w:p>
    <w:p w:rsidR="005B5C39" w:rsidRPr="000F29A7" w:rsidRDefault="005B5C39" w:rsidP="005B5C39">
      <w:pPr>
        <w:tabs>
          <w:tab w:val="left" w:pos="709"/>
        </w:tabs>
        <w:jc w:val="both"/>
        <w:rPr>
          <w:rFonts w:ascii="Arial" w:hAnsi="Arial" w:cs="Arial"/>
          <w:sz w:val="18"/>
          <w:szCs w:val="18"/>
          <w:lang w:val="es-ES_tradnl"/>
        </w:rPr>
      </w:pPr>
      <w:r w:rsidRPr="000F29A7">
        <w:rPr>
          <w:rFonts w:ascii="Arial" w:hAnsi="Arial" w:cs="Arial"/>
          <w:sz w:val="18"/>
          <w:szCs w:val="18"/>
          <w:lang w:val="es-ES_tradnl"/>
        </w:rPr>
        <w:t>Para el uso adecuado de la pintura anticorrosiva y del esmalte, que se aplicaran al o a los entramados metálicos, el contratista deberá solicitar al supervisor de obra de YPFB las especificaciones técnicas de aplicación.</w:t>
      </w:r>
    </w:p>
    <w:p w:rsidR="005B5C39" w:rsidRPr="000F29A7" w:rsidRDefault="005B5C39" w:rsidP="005B5C39">
      <w:pPr>
        <w:tabs>
          <w:tab w:val="left" w:pos="709"/>
        </w:tabs>
        <w:jc w:val="both"/>
        <w:rPr>
          <w:rFonts w:ascii="Arial Narrow" w:eastAsia="Arial Unicode MS" w:hAnsi="Arial Narrow"/>
          <w:lang w:val="es-ES_tradnl"/>
        </w:rPr>
      </w:pPr>
    </w:p>
    <w:p w:rsidR="005B5C39" w:rsidRPr="000F29A7" w:rsidRDefault="005B5C39" w:rsidP="002C0AA5">
      <w:pPr>
        <w:pStyle w:val="Prrafodelista"/>
        <w:numPr>
          <w:ilvl w:val="0"/>
          <w:numId w:val="45"/>
        </w:numPr>
        <w:contextualSpacing/>
        <w:jc w:val="both"/>
        <w:rPr>
          <w:rFonts w:ascii="Arial Narrow" w:eastAsia="Arial Unicode MS" w:hAnsi="Arial Narrow"/>
          <w:b/>
          <w:kern w:val="28"/>
          <w:lang w:val="es-ES_tradnl"/>
        </w:rPr>
      </w:pPr>
      <w:r w:rsidRPr="000F29A7">
        <w:rPr>
          <w:rFonts w:ascii="Arial" w:hAnsi="Arial" w:cs="Arial"/>
          <w:b/>
          <w:sz w:val="18"/>
          <w:szCs w:val="18"/>
          <w:lang w:val="es-ES_tradnl"/>
        </w:rPr>
        <w:t xml:space="preserve">Medición </w:t>
      </w:r>
    </w:p>
    <w:p w:rsidR="005B5C39" w:rsidRPr="000F29A7" w:rsidRDefault="005B5C39" w:rsidP="005B5C39">
      <w:pPr>
        <w:jc w:val="both"/>
        <w:rPr>
          <w:rFonts w:ascii="Arial Narrow" w:eastAsia="Arial Unicode MS" w:hAnsi="Arial Narrow"/>
          <w:lang w:val="es-ES_tradnl"/>
        </w:rPr>
      </w:pPr>
    </w:p>
    <w:p w:rsidR="005B5C39" w:rsidRPr="000F29A7" w:rsidRDefault="005B5C39"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La construcción del o los entramados con tubería de acero, será medido de forma lineal, previa aprobación del supervisor de YPFB.</w:t>
      </w:r>
    </w:p>
    <w:p w:rsidR="005B5C39" w:rsidRPr="000F29A7" w:rsidRDefault="005B5C39" w:rsidP="005B5C39">
      <w:pPr>
        <w:jc w:val="both"/>
        <w:rPr>
          <w:rFonts w:ascii="Arial Narrow" w:eastAsia="Arial Unicode MS" w:hAnsi="Arial Narrow"/>
          <w:lang w:val="es-ES_tradnl"/>
        </w:rPr>
      </w:pPr>
    </w:p>
    <w:p w:rsidR="00FC5EB1" w:rsidRPr="000F29A7" w:rsidRDefault="00FC5EB1" w:rsidP="002C0AA5">
      <w:pPr>
        <w:pStyle w:val="Prrafodelista"/>
        <w:numPr>
          <w:ilvl w:val="0"/>
          <w:numId w:val="45"/>
        </w:numPr>
        <w:contextualSpacing/>
        <w:jc w:val="both"/>
        <w:rPr>
          <w:rFonts w:ascii="Arial" w:hAnsi="Arial" w:cs="Arial"/>
          <w:b/>
          <w:sz w:val="18"/>
          <w:szCs w:val="18"/>
          <w:lang w:val="es-ES_tradnl"/>
        </w:rPr>
      </w:pPr>
      <w:r w:rsidRPr="000F29A7">
        <w:rPr>
          <w:rFonts w:ascii="Arial" w:hAnsi="Arial" w:cs="Arial"/>
          <w:b/>
          <w:sz w:val="18"/>
          <w:szCs w:val="18"/>
          <w:lang w:val="es-ES_tradnl"/>
        </w:rPr>
        <w:t>MEDIDAS DE MITIGACION AMBIENTAL</w:t>
      </w:r>
    </w:p>
    <w:p w:rsidR="00FC5EB1" w:rsidRPr="000F29A7" w:rsidRDefault="00FC5EB1"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FC5EB1" w:rsidRPr="000F29A7" w:rsidRDefault="00FC5EB1"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p>
    <w:p w:rsidR="00FC5EB1" w:rsidRPr="000F29A7" w:rsidRDefault="00FC5EB1" w:rsidP="00FC5EB1">
      <w:pPr>
        <w:contextualSpacing/>
        <w:jc w:val="both"/>
        <w:rPr>
          <w:rFonts w:ascii="Arial" w:hAnsi="Arial" w:cs="Arial"/>
          <w:kern w:val="28"/>
          <w:sz w:val="18"/>
          <w:szCs w:val="18"/>
        </w:rPr>
      </w:pPr>
    </w:p>
    <w:p w:rsidR="00FC5EB1" w:rsidRPr="000F29A7" w:rsidRDefault="00FC5EB1" w:rsidP="00FC5EB1">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EB1" w:rsidRPr="000F29A7" w:rsidRDefault="00FC5EB1" w:rsidP="00FC5EB1">
      <w:pPr>
        <w:contextualSpacing/>
        <w:jc w:val="both"/>
        <w:rPr>
          <w:rFonts w:ascii="Arial" w:hAnsi="Arial" w:cs="Arial"/>
          <w:kern w:val="28"/>
          <w:sz w:val="18"/>
          <w:szCs w:val="18"/>
        </w:rPr>
      </w:pPr>
    </w:p>
    <w:p w:rsidR="00FC5EB1" w:rsidRPr="000F29A7" w:rsidRDefault="00FC5EB1" w:rsidP="00FC5EB1">
      <w:pPr>
        <w:contextualSpacing/>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w:t>
      </w:r>
      <w:r w:rsidRPr="000F29A7">
        <w:rPr>
          <w:rFonts w:ascii="Arial" w:hAnsi="Arial" w:cs="Arial"/>
          <w:kern w:val="28"/>
          <w:sz w:val="18"/>
          <w:szCs w:val="18"/>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5EB1" w:rsidRPr="000F29A7" w:rsidRDefault="00FC5EB1" w:rsidP="00FC5EB1">
      <w:pPr>
        <w:contextualSpacing/>
        <w:jc w:val="both"/>
        <w:rPr>
          <w:rFonts w:ascii="Arial" w:hAnsi="Arial" w:cs="Arial"/>
          <w:kern w:val="28"/>
          <w:sz w:val="18"/>
          <w:szCs w:val="18"/>
        </w:rPr>
      </w:pPr>
    </w:p>
    <w:p w:rsidR="00FC5EB1" w:rsidRPr="000F29A7" w:rsidRDefault="00FC5EB1" w:rsidP="00FC5EB1">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FC5EB1" w:rsidRPr="000F29A7" w:rsidRDefault="00FC5EB1" w:rsidP="005B5C39">
      <w:pPr>
        <w:jc w:val="both"/>
        <w:rPr>
          <w:rFonts w:ascii="Arial Narrow" w:eastAsia="Arial Unicode MS" w:hAnsi="Arial Narrow"/>
        </w:rPr>
      </w:pPr>
    </w:p>
    <w:p w:rsidR="00FC5EB1" w:rsidRPr="000F29A7" w:rsidRDefault="00FC5EB1" w:rsidP="002C0AA5">
      <w:pPr>
        <w:pStyle w:val="Prrafodelista"/>
        <w:numPr>
          <w:ilvl w:val="0"/>
          <w:numId w:val="45"/>
        </w:numPr>
        <w:contextualSpacing/>
        <w:jc w:val="both"/>
        <w:rPr>
          <w:rFonts w:ascii="Arial" w:hAnsi="Arial" w:cs="Arial"/>
          <w:b/>
          <w:sz w:val="18"/>
          <w:szCs w:val="18"/>
          <w:lang w:val="es-ES_tradnl"/>
        </w:rPr>
      </w:pPr>
      <w:r w:rsidRPr="000F29A7">
        <w:rPr>
          <w:rFonts w:ascii="Arial" w:hAnsi="Arial" w:cs="Arial"/>
          <w:b/>
          <w:sz w:val="18"/>
          <w:szCs w:val="18"/>
          <w:lang w:val="es-ES_tradnl"/>
        </w:rPr>
        <w:t>Forma de Pago</w:t>
      </w:r>
    </w:p>
    <w:p w:rsidR="007606E6" w:rsidRPr="000F29A7" w:rsidRDefault="007606E6" w:rsidP="005B5C39">
      <w:pPr>
        <w:jc w:val="both"/>
        <w:rPr>
          <w:rFonts w:ascii="Arial Narrow" w:eastAsia="Arial Unicode MS" w:hAnsi="Arial Narrow"/>
          <w:lang w:val="es-ES_tradnl"/>
        </w:rPr>
      </w:pPr>
    </w:p>
    <w:p w:rsidR="005B5C39" w:rsidRPr="000F29A7" w:rsidRDefault="005B5C39"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Este ítem ejecutado en un todo de acuerdo con los planos y las presentes especificaciones, medido según lo señalado y aprobado por el Supervisor de YPFB, será cancelado al precio de la propuesta aceptada.</w:t>
      </w:r>
    </w:p>
    <w:p w:rsidR="005B5C39" w:rsidRPr="000F29A7" w:rsidRDefault="005B5C39" w:rsidP="002238E1">
      <w:pPr>
        <w:tabs>
          <w:tab w:val="left" w:pos="709"/>
        </w:tabs>
        <w:jc w:val="both"/>
        <w:rPr>
          <w:rFonts w:ascii="Arial" w:hAnsi="Arial" w:cs="Arial"/>
          <w:sz w:val="18"/>
          <w:szCs w:val="18"/>
          <w:lang w:val="es-ES_tradnl"/>
        </w:rPr>
      </w:pPr>
    </w:p>
    <w:p w:rsidR="005B5C39" w:rsidRPr="000F29A7" w:rsidRDefault="005B5C39"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3B188F" w:rsidRPr="000F29A7" w:rsidRDefault="003B188F" w:rsidP="005B5C39">
      <w:pPr>
        <w:rPr>
          <w:lang w:val="es-ES_tradnl"/>
        </w:rPr>
      </w:pPr>
    </w:p>
    <w:p w:rsidR="007606E6" w:rsidRPr="000F29A7" w:rsidRDefault="007606E6" w:rsidP="007606E6">
      <w:pPr>
        <w:jc w:val="both"/>
        <w:rPr>
          <w:rFonts w:ascii="Arial" w:hAnsi="Arial" w:cs="Arial"/>
          <w:b/>
          <w:sz w:val="18"/>
          <w:szCs w:val="18"/>
          <w:lang w:val="es-MX"/>
        </w:rPr>
      </w:pPr>
      <w:r w:rsidRPr="000F29A7">
        <w:rPr>
          <w:rFonts w:ascii="Arial" w:hAnsi="Arial" w:cs="Arial"/>
          <w:b/>
          <w:sz w:val="18"/>
          <w:szCs w:val="18"/>
          <w:lang w:val="es-MX"/>
        </w:rPr>
        <w:t xml:space="preserve">ITEM </w:t>
      </w:r>
      <w:r w:rsidR="001C4920" w:rsidRPr="000F29A7">
        <w:rPr>
          <w:rFonts w:ascii="Arial" w:hAnsi="Arial" w:cs="Arial"/>
          <w:b/>
          <w:sz w:val="18"/>
          <w:szCs w:val="18"/>
          <w:lang w:val="es-MX"/>
        </w:rPr>
        <w:t>8</w:t>
      </w:r>
      <w:r w:rsidRPr="000F29A7">
        <w:rPr>
          <w:rFonts w:ascii="Arial" w:hAnsi="Arial" w:cs="Arial"/>
          <w:b/>
          <w:sz w:val="18"/>
          <w:szCs w:val="18"/>
          <w:lang w:val="es-MX"/>
        </w:rPr>
        <w:t>.  HORMIGON CICLOPEO 50% P.D. 1:3:4</w:t>
      </w:r>
    </w:p>
    <w:p w:rsidR="007606E6" w:rsidRPr="000F29A7" w:rsidRDefault="007606E6" w:rsidP="007606E6">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UNIDAD: M3</w:t>
      </w:r>
    </w:p>
    <w:p w:rsidR="007606E6" w:rsidRPr="000F29A7" w:rsidRDefault="007606E6" w:rsidP="007606E6">
      <w:pPr>
        <w:tabs>
          <w:tab w:val="left" w:pos="2905"/>
        </w:tabs>
        <w:jc w:val="both"/>
        <w:rPr>
          <w:rFonts w:ascii="Arial Narrow" w:eastAsia="Arial Unicode MS" w:hAnsi="Arial Narrow"/>
          <w:b/>
          <w:lang w:val="es-ES_tradnl"/>
        </w:rPr>
      </w:pPr>
    </w:p>
    <w:p w:rsidR="007606E6" w:rsidRPr="000F29A7" w:rsidRDefault="007606E6" w:rsidP="002C0AA5">
      <w:pPr>
        <w:pStyle w:val="Prrafodelista"/>
        <w:numPr>
          <w:ilvl w:val="0"/>
          <w:numId w:val="46"/>
        </w:numPr>
        <w:contextualSpacing/>
        <w:jc w:val="both"/>
        <w:rPr>
          <w:rFonts w:ascii="Arial" w:hAnsi="Arial" w:cs="Arial"/>
          <w:b/>
          <w:sz w:val="18"/>
          <w:szCs w:val="18"/>
          <w:lang w:val="es-ES_tradnl"/>
        </w:rPr>
      </w:pPr>
      <w:r w:rsidRPr="000F29A7">
        <w:rPr>
          <w:rFonts w:ascii="Arial" w:hAnsi="Arial" w:cs="Arial"/>
          <w:b/>
          <w:sz w:val="18"/>
          <w:szCs w:val="18"/>
          <w:lang w:val="es-ES_tradnl"/>
        </w:rPr>
        <w:t>DESCRIPCION</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Este ítem corresponde a la construcción de estructuras monolíticas, con piedra </w:t>
      </w:r>
      <w:proofErr w:type="spellStart"/>
      <w:r w:rsidRPr="000F29A7">
        <w:rPr>
          <w:rFonts w:ascii="Arial" w:hAnsi="Arial" w:cs="Arial"/>
          <w:sz w:val="18"/>
          <w:szCs w:val="18"/>
          <w:lang w:val="es-ES_tradnl"/>
        </w:rPr>
        <w:t>desplazadora</w:t>
      </w:r>
      <w:proofErr w:type="spellEnd"/>
      <w:r w:rsidRPr="000F29A7">
        <w:rPr>
          <w:rFonts w:ascii="Arial" w:hAnsi="Arial" w:cs="Arial"/>
          <w:sz w:val="18"/>
          <w:szCs w:val="18"/>
          <w:lang w:val="es-ES_tradnl"/>
        </w:rPr>
        <w:t xml:space="preserve"> de proporción indicada en el proyecto y hormigón de dosificación 1:3:4.</w:t>
      </w:r>
    </w:p>
    <w:p w:rsidR="007606E6" w:rsidRPr="000F29A7" w:rsidRDefault="007606E6" w:rsidP="007606E6">
      <w:pPr>
        <w:widowControl w:val="0"/>
        <w:tabs>
          <w:tab w:val="left" w:pos="0"/>
          <w:tab w:val="left" w:pos="142"/>
        </w:tabs>
        <w:jc w:val="both"/>
        <w:rPr>
          <w:rFonts w:ascii="Arial Narrow" w:eastAsia="Arial Unicode MS" w:hAnsi="Arial Narrow"/>
          <w:lang w:val="es-ES_tradnl"/>
        </w:rPr>
      </w:pPr>
    </w:p>
    <w:p w:rsidR="007606E6" w:rsidRPr="000F29A7" w:rsidRDefault="007606E6" w:rsidP="002C0AA5">
      <w:pPr>
        <w:pStyle w:val="Prrafodelista"/>
        <w:numPr>
          <w:ilvl w:val="0"/>
          <w:numId w:val="46"/>
        </w:numPr>
        <w:tabs>
          <w:tab w:val="left" w:pos="2905"/>
        </w:tabs>
        <w:jc w:val="both"/>
        <w:rPr>
          <w:rFonts w:ascii="Arial" w:hAnsi="Arial" w:cs="Arial"/>
          <w:b/>
          <w:sz w:val="18"/>
          <w:szCs w:val="18"/>
          <w:lang w:val="es-ES_tradnl"/>
        </w:rPr>
      </w:pPr>
      <w:r w:rsidRPr="000F29A7">
        <w:rPr>
          <w:rFonts w:ascii="Arial" w:hAnsi="Arial" w:cs="Arial"/>
          <w:b/>
          <w:sz w:val="18"/>
          <w:szCs w:val="18"/>
          <w:lang w:val="es-ES_tradnl"/>
        </w:rPr>
        <w:t>MATERIALES, HERRAMIENTAS Y EQUIPO</w:t>
      </w:r>
    </w:p>
    <w:p w:rsidR="007606E6" w:rsidRPr="000F29A7" w:rsidRDefault="007606E6" w:rsidP="002238E1">
      <w:pPr>
        <w:tabs>
          <w:tab w:val="left" w:pos="709"/>
        </w:tabs>
        <w:jc w:val="both"/>
        <w:rPr>
          <w:rFonts w:ascii="Arial" w:hAnsi="Arial" w:cs="Arial"/>
          <w:b/>
          <w:sz w:val="18"/>
          <w:szCs w:val="18"/>
          <w:lang w:val="es-ES_tradnl"/>
        </w:rPr>
      </w:pPr>
      <w:r w:rsidRPr="000F29A7">
        <w:rPr>
          <w:rFonts w:ascii="Arial" w:hAnsi="Arial" w:cs="Arial"/>
          <w:b/>
          <w:sz w:val="18"/>
          <w:szCs w:val="18"/>
          <w:lang w:val="es-ES_tradnl"/>
        </w:rPr>
        <w:t>Piedra</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Las características de éste agregado deberán cumplir con lo especificado en el ítem "Materiales de construcción".</w:t>
      </w:r>
    </w:p>
    <w:p w:rsidR="007606E6" w:rsidRPr="000F29A7" w:rsidRDefault="007606E6" w:rsidP="002238E1">
      <w:pPr>
        <w:tabs>
          <w:tab w:val="left" w:pos="709"/>
        </w:tabs>
        <w:jc w:val="both"/>
        <w:rPr>
          <w:rFonts w:ascii="Arial" w:hAnsi="Arial" w:cs="Arial"/>
          <w:sz w:val="18"/>
          <w:szCs w:val="18"/>
          <w:lang w:val="es-ES_tradnl"/>
        </w:rPr>
      </w:pPr>
    </w:p>
    <w:p w:rsidR="007606E6" w:rsidRPr="000F29A7" w:rsidRDefault="007606E6" w:rsidP="002238E1">
      <w:pPr>
        <w:tabs>
          <w:tab w:val="left" w:pos="709"/>
        </w:tabs>
        <w:jc w:val="both"/>
        <w:rPr>
          <w:rFonts w:ascii="Arial" w:hAnsi="Arial" w:cs="Arial"/>
          <w:b/>
          <w:sz w:val="18"/>
          <w:szCs w:val="18"/>
          <w:lang w:val="es-ES_tradnl"/>
        </w:rPr>
      </w:pPr>
      <w:r w:rsidRPr="000F29A7">
        <w:rPr>
          <w:rFonts w:ascii="Arial" w:hAnsi="Arial" w:cs="Arial"/>
          <w:b/>
          <w:sz w:val="18"/>
          <w:szCs w:val="18"/>
          <w:lang w:val="es-ES_tradnl"/>
        </w:rPr>
        <w:t>Cemento</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Este material deberá cumplir con las especificaciones correspondientes al ítem "Materiales de construcción".</w:t>
      </w:r>
    </w:p>
    <w:p w:rsidR="007606E6" w:rsidRPr="000F29A7" w:rsidRDefault="007606E6" w:rsidP="002238E1">
      <w:pPr>
        <w:tabs>
          <w:tab w:val="left" w:pos="709"/>
        </w:tabs>
        <w:jc w:val="both"/>
        <w:rPr>
          <w:rFonts w:ascii="Arial" w:hAnsi="Arial" w:cs="Arial"/>
          <w:sz w:val="18"/>
          <w:szCs w:val="18"/>
          <w:lang w:val="es-ES_tradnl"/>
        </w:rPr>
      </w:pPr>
    </w:p>
    <w:p w:rsidR="007606E6" w:rsidRPr="000F29A7" w:rsidRDefault="007606E6" w:rsidP="002238E1">
      <w:pPr>
        <w:tabs>
          <w:tab w:val="left" w:pos="709"/>
        </w:tabs>
        <w:jc w:val="both"/>
        <w:rPr>
          <w:rFonts w:ascii="Arial" w:hAnsi="Arial" w:cs="Arial"/>
          <w:b/>
          <w:sz w:val="18"/>
          <w:szCs w:val="18"/>
          <w:lang w:val="es-ES_tradnl"/>
        </w:rPr>
      </w:pPr>
      <w:r w:rsidRPr="000F29A7">
        <w:rPr>
          <w:rFonts w:ascii="Arial" w:hAnsi="Arial" w:cs="Arial"/>
          <w:b/>
          <w:sz w:val="18"/>
          <w:szCs w:val="18"/>
          <w:lang w:val="es-ES_tradnl"/>
        </w:rPr>
        <w:t>Arena</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Este material deberá cumplir con las especificaciones dadas en el ítem "Materiales de construcción".</w:t>
      </w:r>
    </w:p>
    <w:p w:rsidR="007606E6" w:rsidRPr="000F29A7" w:rsidRDefault="007606E6" w:rsidP="002238E1">
      <w:pPr>
        <w:tabs>
          <w:tab w:val="left" w:pos="709"/>
        </w:tabs>
        <w:jc w:val="both"/>
        <w:rPr>
          <w:rFonts w:ascii="Arial" w:hAnsi="Arial" w:cs="Arial"/>
          <w:sz w:val="18"/>
          <w:szCs w:val="18"/>
          <w:lang w:val="es-ES_tradnl"/>
        </w:rPr>
      </w:pPr>
    </w:p>
    <w:p w:rsidR="007606E6" w:rsidRPr="000F29A7" w:rsidRDefault="007606E6" w:rsidP="002238E1">
      <w:pPr>
        <w:tabs>
          <w:tab w:val="left" w:pos="709"/>
        </w:tabs>
        <w:jc w:val="both"/>
        <w:rPr>
          <w:rFonts w:ascii="Arial" w:hAnsi="Arial" w:cs="Arial"/>
          <w:b/>
          <w:sz w:val="18"/>
          <w:szCs w:val="18"/>
          <w:lang w:val="es-ES_tradnl"/>
        </w:rPr>
      </w:pPr>
      <w:r w:rsidRPr="000F29A7">
        <w:rPr>
          <w:rFonts w:ascii="Arial" w:hAnsi="Arial" w:cs="Arial"/>
          <w:b/>
          <w:sz w:val="18"/>
          <w:szCs w:val="18"/>
          <w:lang w:val="es-ES_tradnl"/>
        </w:rPr>
        <w:t>Grava</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Este material deberá cumplir con las especificaciones dadas en el ítem "Materiales de construcción".</w:t>
      </w:r>
    </w:p>
    <w:p w:rsidR="007606E6" w:rsidRPr="000F29A7" w:rsidRDefault="007606E6" w:rsidP="002238E1">
      <w:pPr>
        <w:tabs>
          <w:tab w:val="left" w:pos="709"/>
        </w:tabs>
        <w:jc w:val="both"/>
        <w:rPr>
          <w:rFonts w:ascii="Arial" w:hAnsi="Arial" w:cs="Arial"/>
          <w:sz w:val="18"/>
          <w:szCs w:val="18"/>
          <w:lang w:val="es-ES_tradnl"/>
        </w:rPr>
      </w:pPr>
    </w:p>
    <w:p w:rsidR="007606E6" w:rsidRPr="000F29A7" w:rsidRDefault="007606E6" w:rsidP="002238E1">
      <w:pPr>
        <w:tabs>
          <w:tab w:val="left" w:pos="709"/>
        </w:tabs>
        <w:jc w:val="both"/>
        <w:rPr>
          <w:rFonts w:ascii="Arial" w:hAnsi="Arial" w:cs="Arial"/>
          <w:b/>
          <w:sz w:val="18"/>
          <w:szCs w:val="18"/>
          <w:lang w:val="es-ES_tradnl"/>
        </w:rPr>
      </w:pPr>
      <w:r w:rsidRPr="000F29A7">
        <w:rPr>
          <w:rFonts w:ascii="Arial" w:hAnsi="Arial" w:cs="Arial"/>
          <w:b/>
          <w:sz w:val="18"/>
          <w:szCs w:val="18"/>
          <w:lang w:val="es-ES_tradnl"/>
        </w:rPr>
        <w:t>Agua</w:t>
      </w:r>
    </w:p>
    <w:p w:rsidR="007606E6" w:rsidRPr="000F29A7" w:rsidRDefault="007606E6" w:rsidP="002238E1">
      <w:pPr>
        <w:tabs>
          <w:tab w:val="left" w:pos="709"/>
        </w:tabs>
        <w:jc w:val="both"/>
        <w:rPr>
          <w:rFonts w:ascii="Arial" w:hAnsi="Arial" w:cs="Arial"/>
          <w:sz w:val="18"/>
          <w:szCs w:val="18"/>
          <w:lang w:val="es-ES_tradnl"/>
        </w:rPr>
      </w:pPr>
      <w:r w:rsidRPr="000F29A7">
        <w:rPr>
          <w:rFonts w:ascii="Arial" w:hAnsi="Arial" w:cs="Arial"/>
          <w:sz w:val="18"/>
          <w:szCs w:val="18"/>
          <w:lang w:val="es-ES_tradnl"/>
        </w:rPr>
        <w:t>El agua que se emplee debe regirse a lo especificado en el ítem "Materiales de construcción".</w:t>
      </w:r>
    </w:p>
    <w:p w:rsidR="007606E6" w:rsidRPr="000F29A7" w:rsidRDefault="007606E6" w:rsidP="007606E6">
      <w:pPr>
        <w:widowControl w:val="0"/>
        <w:tabs>
          <w:tab w:val="left" w:pos="0"/>
          <w:tab w:val="left" w:pos="142"/>
          <w:tab w:val="left" w:pos="709"/>
        </w:tabs>
        <w:jc w:val="both"/>
        <w:rPr>
          <w:rFonts w:ascii="Arial Narrow" w:eastAsia="Arial Unicode MS" w:hAnsi="Arial Narrow"/>
          <w:lang w:val="es-ES_tradnl"/>
        </w:rPr>
      </w:pPr>
    </w:p>
    <w:p w:rsidR="00A979E2" w:rsidRPr="000F29A7" w:rsidRDefault="00A979E2" w:rsidP="007606E6">
      <w:pPr>
        <w:widowControl w:val="0"/>
        <w:tabs>
          <w:tab w:val="left" w:pos="0"/>
          <w:tab w:val="left" w:pos="142"/>
          <w:tab w:val="left" w:pos="709"/>
        </w:tabs>
        <w:jc w:val="both"/>
        <w:rPr>
          <w:rFonts w:ascii="Arial Narrow" w:eastAsia="Arial Unicode MS" w:hAnsi="Arial Narrow"/>
          <w:lang w:val="es-ES_tradnl"/>
        </w:rPr>
      </w:pPr>
    </w:p>
    <w:p w:rsidR="007606E6" w:rsidRPr="000F29A7" w:rsidRDefault="007606E6" w:rsidP="002C0AA5">
      <w:pPr>
        <w:pStyle w:val="Prrafodelista"/>
        <w:widowControl w:val="0"/>
        <w:numPr>
          <w:ilvl w:val="0"/>
          <w:numId w:val="46"/>
        </w:numPr>
        <w:tabs>
          <w:tab w:val="left" w:pos="-1440"/>
          <w:tab w:val="left" w:pos="-720"/>
          <w:tab w:val="left" w:pos="0"/>
          <w:tab w:val="left" w:pos="142"/>
          <w:tab w:val="left" w:pos="709"/>
        </w:tabs>
        <w:jc w:val="both"/>
        <w:rPr>
          <w:rFonts w:ascii="Arial" w:hAnsi="Arial" w:cs="Arial"/>
          <w:b/>
          <w:sz w:val="18"/>
          <w:szCs w:val="18"/>
          <w:lang w:val="es-ES_tradnl"/>
        </w:rPr>
      </w:pPr>
      <w:r w:rsidRPr="000F29A7">
        <w:rPr>
          <w:rFonts w:ascii="Arial" w:hAnsi="Arial" w:cs="Arial"/>
          <w:b/>
          <w:sz w:val="18"/>
          <w:szCs w:val="18"/>
          <w:lang w:val="es-ES_tradnl"/>
        </w:rPr>
        <w:t>FORMA DE EJECUCION</w:t>
      </w: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Se construirán con hormigón ciclópeo los elementos in</w:t>
      </w:r>
      <w:r w:rsidRPr="000F29A7">
        <w:rPr>
          <w:rFonts w:ascii="Arial" w:hAnsi="Arial" w:cs="Arial"/>
          <w:sz w:val="18"/>
          <w:szCs w:val="18"/>
          <w:lang w:val="es-ES_tradnl"/>
        </w:rPr>
        <w:softHyphen/>
        <w:t>dicados en los planos, con las dimensiones y en los sitios indicados en los mismos.</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La superficie sobre la que se asentará la estructura será nivelada y limpiada, debiendo estar totalmente libre de cualquier material nocivo o suelto. Con anterioridad a la iniciación del vaciado, se procederá a disponer una capa de mortero pobre de dosificación 1:7 y espesor de 5 cm., la cual servir</w:t>
      </w:r>
      <w:r w:rsidRPr="000F29A7">
        <w:rPr>
          <w:rFonts w:ascii="Arial" w:hAnsi="Arial" w:cs="Arial"/>
          <w:sz w:val="18"/>
          <w:szCs w:val="18"/>
          <w:lang w:val="es-ES_tradnl"/>
        </w:rPr>
        <w:fldChar w:fldCharType="begin"/>
      </w:r>
      <w:r w:rsidRPr="000F29A7">
        <w:rPr>
          <w:rFonts w:ascii="Arial" w:hAnsi="Arial" w:cs="Arial"/>
          <w:sz w:val="18"/>
          <w:szCs w:val="18"/>
          <w:lang w:val="es-ES_tradnl"/>
        </w:rPr>
        <w:instrText>EQ \O(',a)</w:instrText>
      </w:r>
      <w:r w:rsidRPr="000F29A7">
        <w:rPr>
          <w:rFonts w:ascii="Arial" w:hAnsi="Arial" w:cs="Arial"/>
          <w:sz w:val="18"/>
          <w:szCs w:val="18"/>
          <w:lang w:val="es-ES_tradnl"/>
        </w:rPr>
        <w:fldChar w:fldCharType="end"/>
      </w:r>
      <w:r w:rsidRPr="000F29A7">
        <w:rPr>
          <w:rFonts w:ascii="Arial" w:hAnsi="Arial" w:cs="Arial"/>
          <w:sz w:val="18"/>
          <w:szCs w:val="18"/>
          <w:lang w:val="es-ES_tradnl"/>
        </w:rPr>
        <w:t xml:space="preserve"> de superficie de trabajo para vaciar el hormigón ciclópeo.</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lastRenderedPageBreak/>
        <w:t xml:space="preserve">El vaciado se hará por capas de 20 cm de espesor, dentro de las cuales se colocarán las piedras </w:t>
      </w:r>
      <w:proofErr w:type="spellStart"/>
      <w:r w:rsidRPr="000F29A7">
        <w:rPr>
          <w:rFonts w:ascii="Arial" w:hAnsi="Arial" w:cs="Arial"/>
          <w:sz w:val="18"/>
          <w:szCs w:val="18"/>
          <w:lang w:val="es-ES_tradnl"/>
        </w:rPr>
        <w:t>desplazadoras</w:t>
      </w:r>
      <w:proofErr w:type="spellEnd"/>
      <w:r w:rsidRPr="000F29A7">
        <w:rPr>
          <w:rFonts w:ascii="Arial" w:hAnsi="Arial" w:cs="Arial"/>
          <w:sz w:val="18"/>
          <w:szCs w:val="18"/>
          <w:lang w:val="es-ES_tradnl"/>
        </w:rPr>
        <w:t>, cuidando que entre piedra y piedra haya suficiente espacio para ser com</w:t>
      </w:r>
      <w:r w:rsidRPr="000F29A7">
        <w:rPr>
          <w:rFonts w:ascii="Arial" w:hAnsi="Arial" w:cs="Arial"/>
          <w:sz w:val="18"/>
          <w:szCs w:val="18"/>
          <w:lang w:val="es-ES_tradnl"/>
        </w:rPr>
        <w:softHyphen/>
        <w:t>pletamente cubiertas por el hormigón.</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El hormigón ciclópeo se compactará a mano, mediante varillas de fierro, cuidando que las piedras </w:t>
      </w:r>
      <w:proofErr w:type="spellStart"/>
      <w:r w:rsidRPr="000F29A7">
        <w:rPr>
          <w:rFonts w:ascii="Arial" w:hAnsi="Arial" w:cs="Arial"/>
          <w:sz w:val="18"/>
          <w:szCs w:val="18"/>
          <w:lang w:val="es-ES_tradnl"/>
        </w:rPr>
        <w:t>desplazadoras</w:t>
      </w:r>
      <w:proofErr w:type="spellEnd"/>
      <w:r w:rsidRPr="000F29A7">
        <w:rPr>
          <w:rFonts w:ascii="Arial" w:hAnsi="Arial" w:cs="Arial"/>
          <w:sz w:val="18"/>
          <w:szCs w:val="18"/>
          <w:lang w:val="es-ES_tradnl"/>
        </w:rPr>
        <w:t>, se coloquen sin tener ningún contacto con el encofrado y estén a una distancia mínima de 3 cm. Las piedras, previamente lavadas y humedecidas al momento de ser colocadas en la obra, deberán descansar en toda su superficie de asiento, cuidando de dar la máxima compacidad posible y que la mezcla de dosificación 1:3:4 rellene completamente todos los huecos.</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El hormigón será mezclado en cantidades necesarias para su uso inmediato; será </w:t>
      </w:r>
      <w:proofErr w:type="gramStart"/>
      <w:r w:rsidRPr="000F29A7">
        <w:rPr>
          <w:rFonts w:ascii="Arial" w:hAnsi="Arial" w:cs="Arial"/>
          <w:sz w:val="18"/>
          <w:szCs w:val="18"/>
          <w:lang w:val="es-ES_tradnl"/>
        </w:rPr>
        <w:t>rechazado</w:t>
      </w:r>
      <w:proofErr w:type="gramEnd"/>
      <w:r w:rsidRPr="000F29A7">
        <w:rPr>
          <w:rFonts w:ascii="Arial" w:hAnsi="Arial" w:cs="Arial"/>
          <w:sz w:val="18"/>
          <w:szCs w:val="18"/>
          <w:lang w:val="es-ES_tradnl"/>
        </w:rPr>
        <w:t xml:space="preserve"> toda mezcla que se pretenda utilizar a los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utilizado está por debajo de los límites establecidos en estas especificaciones, el Con</w:t>
      </w:r>
      <w:r w:rsidRPr="000F29A7">
        <w:rPr>
          <w:rFonts w:ascii="Arial" w:hAnsi="Arial" w:cs="Arial"/>
          <w:sz w:val="18"/>
          <w:szCs w:val="18"/>
          <w:lang w:val="es-ES_tradnl"/>
        </w:rPr>
        <w:softHyphen/>
        <w:t xml:space="preserve">tratista estará obligado a demoler y reponer por cuenta propia todo aquel volumen de obra que el Supervisor de Obra considere haya sido construido con dicho mezcla, sin consideración del tiempo empleado en esta reposición para efectos de extensión en el plazo de conclusión de la obra. </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El hormigón ciclópeo tendrá una resistencia a la compresión simple en probetas cilíndricas de 160 kg/cm2 a los 28 días.</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El desencofrado se podrá realizar a las doce horas de ter</w:t>
      </w:r>
      <w:r w:rsidRPr="000F29A7">
        <w:rPr>
          <w:rFonts w:ascii="Arial" w:hAnsi="Arial" w:cs="Arial"/>
          <w:sz w:val="18"/>
          <w:szCs w:val="18"/>
          <w:lang w:val="es-ES_tradnl"/>
        </w:rPr>
        <w:softHyphen/>
        <w:t>minado el vaciado; para luego proceder a humedecerlo periódicamente por espacio de tres días como mínimo.</w:t>
      </w:r>
    </w:p>
    <w:p w:rsidR="007606E6" w:rsidRPr="000F29A7" w:rsidRDefault="007606E6" w:rsidP="007606E6">
      <w:pPr>
        <w:widowControl w:val="0"/>
        <w:tabs>
          <w:tab w:val="left" w:pos="-1440"/>
          <w:tab w:val="left" w:pos="0"/>
          <w:tab w:val="left" w:pos="142"/>
          <w:tab w:val="left" w:pos="709"/>
        </w:tabs>
        <w:jc w:val="both"/>
        <w:rPr>
          <w:rFonts w:ascii="Arial" w:hAnsi="Arial" w:cs="Arial"/>
          <w:b/>
          <w:sz w:val="18"/>
          <w:szCs w:val="18"/>
          <w:lang w:val="es-ES_tradnl"/>
        </w:rPr>
      </w:pPr>
    </w:p>
    <w:p w:rsidR="007606E6" w:rsidRPr="000F29A7" w:rsidRDefault="007606E6" w:rsidP="002C0AA5">
      <w:pPr>
        <w:pStyle w:val="Prrafodelista"/>
        <w:widowControl w:val="0"/>
        <w:numPr>
          <w:ilvl w:val="0"/>
          <w:numId w:val="46"/>
        </w:numPr>
        <w:tabs>
          <w:tab w:val="left" w:pos="-1440"/>
          <w:tab w:val="left" w:pos="0"/>
          <w:tab w:val="left" w:pos="142"/>
          <w:tab w:val="left" w:pos="709"/>
        </w:tabs>
        <w:jc w:val="both"/>
        <w:rPr>
          <w:rFonts w:ascii="Arial" w:hAnsi="Arial" w:cs="Arial"/>
          <w:b/>
          <w:sz w:val="18"/>
          <w:szCs w:val="18"/>
          <w:lang w:val="es-ES_tradnl"/>
        </w:rPr>
      </w:pPr>
      <w:r w:rsidRPr="000F29A7">
        <w:rPr>
          <w:rFonts w:ascii="Arial" w:hAnsi="Arial" w:cs="Arial"/>
          <w:b/>
          <w:sz w:val="18"/>
          <w:szCs w:val="18"/>
          <w:lang w:val="es-ES_tradnl"/>
        </w:rPr>
        <w:t xml:space="preserve">MEDICION </w:t>
      </w:r>
    </w:p>
    <w:p w:rsidR="00A979E2" w:rsidRPr="000F29A7" w:rsidRDefault="00A979E2" w:rsidP="007606E6">
      <w:pPr>
        <w:widowControl w:val="0"/>
        <w:tabs>
          <w:tab w:val="left" w:pos="0"/>
          <w:tab w:val="left" w:pos="142"/>
          <w:tab w:val="left" w:pos="709"/>
        </w:tabs>
        <w:jc w:val="both"/>
        <w:rPr>
          <w:rFonts w:ascii="Arial" w:hAnsi="Arial" w:cs="Arial"/>
          <w:sz w:val="18"/>
          <w:szCs w:val="18"/>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La cantidad de obra realizada correspondiente a este ítem será medida en metros cúbicos. </w:t>
      </w:r>
    </w:p>
    <w:p w:rsidR="007606E6" w:rsidRPr="000F29A7" w:rsidRDefault="007606E6" w:rsidP="007606E6">
      <w:pPr>
        <w:widowControl w:val="0"/>
        <w:tabs>
          <w:tab w:val="left" w:pos="0"/>
          <w:tab w:val="left" w:pos="142"/>
          <w:tab w:val="left" w:pos="709"/>
        </w:tabs>
        <w:jc w:val="both"/>
        <w:rPr>
          <w:rFonts w:ascii="Arial Narrow" w:eastAsia="Arial Unicode MS" w:hAnsi="Arial Narrow"/>
          <w:lang w:val="es-ES_tradnl"/>
        </w:rPr>
      </w:pPr>
    </w:p>
    <w:p w:rsidR="007606E6" w:rsidRPr="000F29A7" w:rsidRDefault="007606E6" w:rsidP="002C0AA5">
      <w:pPr>
        <w:pStyle w:val="Prrafodelista"/>
        <w:numPr>
          <w:ilvl w:val="0"/>
          <w:numId w:val="46"/>
        </w:numPr>
        <w:contextualSpacing/>
        <w:jc w:val="both"/>
        <w:rPr>
          <w:rFonts w:ascii="Arial" w:hAnsi="Arial" w:cs="Arial"/>
          <w:b/>
          <w:sz w:val="18"/>
          <w:szCs w:val="18"/>
          <w:lang w:val="es-ES_tradnl"/>
        </w:rPr>
      </w:pPr>
      <w:r w:rsidRPr="000F29A7">
        <w:rPr>
          <w:rFonts w:ascii="Arial" w:hAnsi="Arial" w:cs="Arial"/>
          <w:b/>
          <w:sz w:val="18"/>
          <w:szCs w:val="18"/>
          <w:lang w:val="es-ES_tradnl"/>
        </w:rPr>
        <w:t>MEDIDAS DE MITIGACION AMBIENTAL</w:t>
      </w:r>
    </w:p>
    <w:p w:rsidR="00A979E2" w:rsidRPr="000F29A7" w:rsidRDefault="00A979E2" w:rsidP="00516C36">
      <w:pPr>
        <w:widowControl w:val="0"/>
        <w:tabs>
          <w:tab w:val="left" w:pos="0"/>
          <w:tab w:val="left" w:pos="142"/>
          <w:tab w:val="left" w:pos="709"/>
        </w:tabs>
        <w:jc w:val="both"/>
        <w:rPr>
          <w:rFonts w:ascii="Arial" w:hAnsi="Arial" w:cs="Arial"/>
          <w:sz w:val="18"/>
          <w:szCs w:val="18"/>
          <w:lang w:val="es-ES_tradnl"/>
        </w:rPr>
      </w:pPr>
    </w:p>
    <w:p w:rsidR="00A979E2" w:rsidRPr="000F29A7" w:rsidRDefault="007606E6" w:rsidP="00516C3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w:t>
      </w:r>
    </w:p>
    <w:p w:rsidR="007606E6" w:rsidRPr="000F29A7" w:rsidRDefault="007606E6" w:rsidP="00516C3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 xml:space="preserve"> </w:t>
      </w:r>
    </w:p>
    <w:p w:rsidR="007606E6" w:rsidRPr="000F29A7" w:rsidRDefault="007606E6" w:rsidP="00516C36">
      <w:pPr>
        <w:widowControl w:val="0"/>
        <w:tabs>
          <w:tab w:val="left" w:pos="0"/>
          <w:tab w:val="left" w:pos="142"/>
          <w:tab w:val="left" w:pos="709"/>
        </w:tabs>
        <w:jc w:val="both"/>
        <w:rPr>
          <w:rFonts w:ascii="Arial" w:hAnsi="Arial" w:cs="Arial"/>
          <w:kern w:val="28"/>
          <w:sz w:val="18"/>
          <w:szCs w:val="18"/>
        </w:rPr>
      </w:pPr>
      <w:r w:rsidRPr="000F29A7">
        <w:rPr>
          <w:rFonts w:ascii="Arial" w:hAnsi="Arial" w:cs="Arial"/>
          <w:sz w:val="18"/>
          <w:szCs w:val="18"/>
          <w:lang w:val="es-ES_tradnl"/>
        </w:rPr>
        <w:t>El Contratista velará por que las emisiones y las descargas superficiales y efluentes que se produzcan como resultado de sus actividades no excedan los valores señalados en las Especificaciones o dispuestas por las leyes aplicables</w:t>
      </w:r>
      <w:r w:rsidRPr="000F29A7">
        <w:rPr>
          <w:rFonts w:ascii="Arial" w:hAnsi="Arial" w:cs="Arial"/>
          <w:kern w:val="28"/>
          <w:sz w:val="18"/>
          <w:szCs w:val="18"/>
        </w:rPr>
        <w:t>.</w:t>
      </w:r>
    </w:p>
    <w:p w:rsidR="007606E6" w:rsidRPr="000F29A7" w:rsidRDefault="007606E6" w:rsidP="007606E6">
      <w:pPr>
        <w:contextualSpacing/>
        <w:jc w:val="both"/>
        <w:rPr>
          <w:rFonts w:ascii="Arial" w:hAnsi="Arial" w:cs="Arial"/>
          <w:kern w:val="28"/>
          <w:sz w:val="18"/>
          <w:szCs w:val="18"/>
        </w:rPr>
      </w:pPr>
    </w:p>
    <w:p w:rsidR="007606E6" w:rsidRPr="000F29A7" w:rsidRDefault="007606E6" w:rsidP="007606E6">
      <w:pPr>
        <w:contextualSpacing/>
        <w:jc w:val="both"/>
        <w:rPr>
          <w:rFonts w:ascii="Arial" w:hAnsi="Arial" w:cs="Arial"/>
          <w:kern w:val="28"/>
          <w:sz w:val="18"/>
          <w:szCs w:val="18"/>
        </w:rPr>
      </w:pPr>
      <w:r w:rsidRPr="000F29A7">
        <w:rPr>
          <w:rFonts w:ascii="Arial" w:hAnsi="Arial" w:cs="Arial"/>
          <w:kern w:val="28"/>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6E6" w:rsidRPr="000F29A7" w:rsidRDefault="007606E6" w:rsidP="007606E6">
      <w:pPr>
        <w:contextualSpacing/>
        <w:jc w:val="both"/>
        <w:rPr>
          <w:rFonts w:ascii="Arial" w:hAnsi="Arial" w:cs="Arial"/>
          <w:kern w:val="28"/>
          <w:sz w:val="18"/>
          <w:szCs w:val="18"/>
        </w:rPr>
      </w:pPr>
    </w:p>
    <w:p w:rsidR="007606E6" w:rsidRPr="000F29A7" w:rsidRDefault="007606E6" w:rsidP="007606E6">
      <w:pPr>
        <w:contextualSpacing/>
        <w:jc w:val="both"/>
        <w:rPr>
          <w:rFonts w:ascii="Arial" w:hAnsi="Arial" w:cs="Arial"/>
          <w:kern w:val="28"/>
          <w:sz w:val="18"/>
          <w:szCs w:val="18"/>
        </w:rPr>
      </w:pPr>
      <w:r w:rsidRPr="000F29A7">
        <w:rPr>
          <w:rFonts w:ascii="Arial" w:hAnsi="Arial" w:cs="Arial"/>
          <w:kern w:val="28"/>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6E6" w:rsidRPr="000F29A7" w:rsidRDefault="007606E6" w:rsidP="007606E6">
      <w:pPr>
        <w:contextualSpacing/>
        <w:jc w:val="both"/>
        <w:rPr>
          <w:rFonts w:ascii="Arial" w:hAnsi="Arial" w:cs="Arial"/>
          <w:kern w:val="28"/>
          <w:sz w:val="18"/>
          <w:szCs w:val="18"/>
        </w:rPr>
      </w:pPr>
    </w:p>
    <w:p w:rsidR="007606E6" w:rsidRPr="000F29A7" w:rsidRDefault="007606E6" w:rsidP="007606E6">
      <w:pPr>
        <w:contextualSpacing/>
        <w:jc w:val="both"/>
        <w:rPr>
          <w:rFonts w:ascii="Arial" w:hAnsi="Arial" w:cs="Arial"/>
          <w:kern w:val="28"/>
          <w:sz w:val="18"/>
          <w:szCs w:val="18"/>
        </w:rPr>
      </w:pPr>
      <w:r w:rsidRPr="000F29A7">
        <w:rPr>
          <w:rFonts w:ascii="Arial" w:hAnsi="Arial" w:cs="Arial"/>
          <w:kern w:val="28"/>
          <w:sz w:val="18"/>
          <w:szCs w:val="18"/>
        </w:rPr>
        <w:t>El Contratista mantendrá un registro y hará informes acerca de la salud, la seguridad y el bienestar de las personas, así como de los daños a la propiedad, según lo solicite razonablemente el Ingeniero.</w:t>
      </w:r>
    </w:p>
    <w:p w:rsidR="00516C36" w:rsidRPr="000F29A7" w:rsidRDefault="00516C36" w:rsidP="007606E6">
      <w:pPr>
        <w:widowControl w:val="0"/>
        <w:tabs>
          <w:tab w:val="left" w:pos="0"/>
          <w:tab w:val="left" w:pos="142"/>
          <w:tab w:val="left" w:pos="709"/>
        </w:tabs>
        <w:jc w:val="both"/>
        <w:rPr>
          <w:rFonts w:ascii="Arial Narrow" w:eastAsia="Arial Unicode MS" w:hAnsi="Arial Narrow"/>
        </w:rPr>
      </w:pPr>
    </w:p>
    <w:p w:rsidR="007606E6" w:rsidRPr="000F29A7" w:rsidRDefault="007606E6" w:rsidP="002C0AA5">
      <w:pPr>
        <w:pStyle w:val="Prrafodelista"/>
        <w:widowControl w:val="0"/>
        <w:numPr>
          <w:ilvl w:val="0"/>
          <w:numId w:val="46"/>
        </w:numPr>
        <w:tabs>
          <w:tab w:val="left" w:pos="0"/>
          <w:tab w:val="left" w:pos="142"/>
          <w:tab w:val="left" w:pos="709"/>
        </w:tabs>
        <w:jc w:val="both"/>
        <w:rPr>
          <w:rFonts w:ascii="Arial Narrow" w:eastAsia="Arial Unicode MS" w:hAnsi="Arial Narrow"/>
          <w:lang w:val="es-ES_tradnl"/>
        </w:rPr>
      </w:pPr>
      <w:r w:rsidRPr="000F29A7">
        <w:rPr>
          <w:rFonts w:ascii="Arial" w:hAnsi="Arial" w:cs="Arial"/>
          <w:b/>
          <w:sz w:val="18"/>
          <w:szCs w:val="18"/>
          <w:lang w:val="es-ES_tradnl"/>
        </w:rPr>
        <w:t>FORMA DE PAGO</w:t>
      </w:r>
    </w:p>
    <w:p w:rsidR="007606E6" w:rsidRPr="000F29A7" w:rsidRDefault="007606E6" w:rsidP="007606E6">
      <w:pPr>
        <w:widowControl w:val="0"/>
        <w:tabs>
          <w:tab w:val="left" w:pos="0"/>
          <w:tab w:val="left" w:pos="142"/>
          <w:tab w:val="left" w:pos="709"/>
        </w:tabs>
        <w:jc w:val="both"/>
        <w:rPr>
          <w:rFonts w:ascii="Arial Narrow" w:eastAsia="Arial Unicode MS" w:hAnsi="Arial Narrow"/>
          <w:lang w:val="es-ES_tradnl"/>
        </w:rPr>
      </w:pPr>
    </w:p>
    <w:p w:rsidR="007606E6" w:rsidRPr="000F29A7" w:rsidRDefault="007606E6" w:rsidP="007606E6">
      <w:pPr>
        <w:widowControl w:val="0"/>
        <w:tabs>
          <w:tab w:val="left" w:pos="0"/>
          <w:tab w:val="left" w:pos="142"/>
          <w:tab w:val="left" w:pos="709"/>
        </w:tabs>
        <w:jc w:val="both"/>
        <w:rPr>
          <w:rFonts w:ascii="Arial" w:hAnsi="Arial" w:cs="Arial"/>
          <w:sz w:val="18"/>
          <w:szCs w:val="18"/>
          <w:lang w:val="es-ES_tradnl"/>
        </w:rPr>
      </w:pPr>
      <w:r w:rsidRPr="000F29A7">
        <w:rPr>
          <w:rFonts w:ascii="Arial" w:hAnsi="Arial" w:cs="Arial"/>
          <w:sz w:val="18"/>
          <w:szCs w:val="18"/>
          <w:lang w:val="es-ES_tradnl"/>
        </w:rPr>
        <w:t>La cantidad de trabajo realizado con materiales aprobados, de acuerdo a estas especificaciones y medido según se in</w:t>
      </w:r>
      <w:r w:rsidRPr="000F29A7">
        <w:rPr>
          <w:rFonts w:ascii="Arial" w:hAnsi="Arial" w:cs="Arial"/>
          <w:sz w:val="18"/>
          <w:szCs w:val="18"/>
          <w:lang w:val="es-ES_tradnl"/>
        </w:rPr>
        <w:softHyphen/>
        <w:t>dica en el acápite anterior, será pagado a precio unitario de la propuesta aceptada.</w:t>
      </w:r>
    </w:p>
    <w:p w:rsidR="007606E6" w:rsidRPr="000F29A7" w:rsidRDefault="00CB230A" w:rsidP="005B5C39">
      <w:pPr>
        <w:rPr>
          <w:lang w:val="es-ES_tradnl"/>
        </w:rPr>
      </w:pPr>
      <w:r w:rsidRPr="000F29A7">
        <w:rPr>
          <w:lang w:val="es-ES_tradnl"/>
        </w:rPr>
        <w:t xml:space="preserve"> </w:t>
      </w:r>
    </w:p>
    <w:p w:rsidR="00CB230A" w:rsidRPr="000F29A7" w:rsidRDefault="007606E6" w:rsidP="00CB230A">
      <w:pPr>
        <w:pStyle w:val="Ttulo2"/>
        <w:numPr>
          <w:ilvl w:val="0"/>
          <w:numId w:val="0"/>
        </w:numPr>
        <w:jc w:val="both"/>
        <w:rPr>
          <w:rFonts w:ascii="Arial" w:eastAsia="Times New Roman" w:hAnsi="Arial" w:cs="Arial"/>
          <w:b/>
          <w:color w:val="auto"/>
          <w:sz w:val="18"/>
          <w:szCs w:val="18"/>
          <w:lang w:val="es-MX"/>
        </w:rPr>
      </w:pPr>
      <w:r w:rsidRPr="000F29A7">
        <w:rPr>
          <w:rFonts w:ascii="Arial" w:eastAsia="Times New Roman" w:hAnsi="Arial" w:cs="Arial"/>
          <w:b/>
          <w:color w:val="auto"/>
          <w:sz w:val="18"/>
          <w:szCs w:val="18"/>
          <w:lang w:val="es-MX"/>
        </w:rPr>
        <w:t xml:space="preserve">ITEM 9.  </w:t>
      </w:r>
      <w:r w:rsidR="00CB230A" w:rsidRPr="000F29A7">
        <w:rPr>
          <w:rFonts w:ascii="Arial" w:eastAsia="Times New Roman" w:hAnsi="Arial" w:cs="Arial"/>
          <w:b/>
          <w:color w:val="auto"/>
          <w:sz w:val="18"/>
          <w:szCs w:val="18"/>
          <w:lang w:val="es-MX"/>
        </w:rPr>
        <w:t>LIMPIEZA Y RETIRO DE ESCOMBROS.</w:t>
      </w:r>
    </w:p>
    <w:p w:rsidR="007606E6" w:rsidRPr="000F29A7" w:rsidRDefault="007606E6" w:rsidP="007606E6">
      <w:pPr>
        <w:jc w:val="both"/>
        <w:rPr>
          <w:rFonts w:ascii="Arial" w:hAnsi="Arial" w:cs="Arial"/>
          <w:b/>
          <w:sz w:val="18"/>
          <w:szCs w:val="18"/>
          <w:lang w:val="es-MX"/>
        </w:rPr>
      </w:pPr>
    </w:p>
    <w:p w:rsidR="007606E6" w:rsidRPr="000F29A7" w:rsidRDefault="007606E6" w:rsidP="00CB230A">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 xml:space="preserve">UNIDAD: </w:t>
      </w:r>
      <w:r w:rsidR="00CB230A" w:rsidRPr="000F29A7">
        <w:rPr>
          <w:rFonts w:ascii="Arial" w:hAnsi="Arial" w:cs="Arial"/>
          <w:kern w:val="28"/>
          <w:sz w:val="18"/>
          <w:szCs w:val="18"/>
          <w:lang w:val="pt-BR"/>
        </w:rPr>
        <w:t>GLB</w:t>
      </w:r>
    </w:p>
    <w:p w:rsidR="007606E6" w:rsidRPr="000F29A7"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DEFINICIÓN.</w:t>
      </w:r>
    </w:p>
    <w:p w:rsidR="007606E6"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A979E2" w:rsidRPr="000F29A7">
        <w:rPr>
          <w:rFonts w:ascii="Arial" w:hAnsi="Arial" w:cs="Arial"/>
          <w:sz w:val="18"/>
          <w:szCs w:val="18"/>
          <w:lang w:val="es-ES_tradnl"/>
        </w:rPr>
        <w:t xml:space="preserve">. </w:t>
      </w:r>
      <w:r w:rsidRPr="000F29A7">
        <w:rPr>
          <w:rFonts w:ascii="Arial" w:hAnsi="Arial" w:cs="Arial"/>
          <w:sz w:val="18"/>
          <w:szCs w:val="18"/>
          <w:lang w:val="es-ES_tradnl"/>
        </w:rPr>
        <w:t>Los escombros deberán ser recogidos cada tramo, no dejando esta actividad postergada  hasta el final de la obra.</w:t>
      </w:r>
    </w:p>
    <w:p w:rsidR="007606E6" w:rsidRPr="000F29A7" w:rsidRDefault="007606E6" w:rsidP="007606E6">
      <w:pPr>
        <w:spacing w:before="100" w:beforeAutospacing="1" w:after="100" w:afterAutospacing="1"/>
        <w:jc w:val="both"/>
        <w:rPr>
          <w:rFonts w:ascii="Arial" w:hAnsi="Arial" w:cs="Arial"/>
          <w:sz w:val="18"/>
          <w:szCs w:val="18"/>
          <w:lang w:val="es-ES_tradnl"/>
        </w:rPr>
      </w:pPr>
      <w:bookmarkStart w:id="0" w:name="_Toc314666973"/>
      <w:r w:rsidRPr="000F29A7">
        <w:rPr>
          <w:rFonts w:ascii="Arial" w:hAnsi="Arial" w:cs="Arial"/>
          <w:sz w:val="18"/>
          <w:szCs w:val="18"/>
          <w:lang w:val="es-ES_tradnl"/>
        </w:rPr>
        <w:t>Una vez terminada la obra de acuerdo con el contrato y previamente a la recepción provisional de la misma, el CONTRATISTA estará obligado a ejecutar, además de la limpieza periódica, la limpieza general del lugar.</w:t>
      </w:r>
      <w:bookmarkEnd w:id="0"/>
      <w:r w:rsidRPr="000F29A7">
        <w:rPr>
          <w:rFonts w:ascii="Arial" w:hAnsi="Arial" w:cs="Arial"/>
          <w:sz w:val="18"/>
          <w:szCs w:val="18"/>
          <w:lang w:val="es-ES_tradnl"/>
        </w:rPr>
        <w:t xml:space="preserve"> La limpieza periódica deberá realizarse en cada tramo concluido, dejando el área libre de materiales excedentes y de residuos.</w:t>
      </w:r>
    </w:p>
    <w:p w:rsidR="007606E6" w:rsidRPr="000F29A7"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MATERIALES, HERRAMIENTAS Y EQUIPO.</w:t>
      </w:r>
    </w:p>
    <w:p w:rsidR="007606E6"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El CONTRATISTA proporcionará todos los materiales, herramientas y equipos necesarios (Volquetas, camionetas, etc.)  Para la ejecución de los trabajos, los mismos deberán ser aprobados por el SUPERVISOR al inicio de la actividad.</w:t>
      </w:r>
    </w:p>
    <w:p w:rsidR="007606E6" w:rsidRPr="000F29A7" w:rsidRDefault="007606E6" w:rsidP="002C0AA5">
      <w:pPr>
        <w:pStyle w:val="Estilo1"/>
        <w:numPr>
          <w:ilvl w:val="0"/>
          <w:numId w:val="47"/>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PROCEDIMIENTO PARA LA EJECUCIÓN.</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Los materiales que indique y considere el SUPERVISOR reutilizables, serán transportados y almacenados en los lugares que este indique, aun cuando estuvieran fuera de los límites de la </w:t>
      </w:r>
      <w:proofErr w:type="spellStart"/>
      <w:r w:rsidRPr="000F29A7">
        <w:rPr>
          <w:rFonts w:ascii="Arial" w:hAnsi="Arial" w:cs="Arial"/>
          <w:sz w:val="18"/>
          <w:szCs w:val="18"/>
          <w:lang w:val="es-ES_tradnl"/>
        </w:rPr>
        <w:t>obra.A</w:t>
      </w:r>
      <w:proofErr w:type="spellEnd"/>
      <w:r w:rsidRPr="000F29A7">
        <w:rPr>
          <w:rFonts w:ascii="Arial" w:hAnsi="Arial" w:cs="Arial"/>
          <w:sz w:val="18"/>
          <w:szCs w:val="18"/>
          <w:lang w:val="es-ES_tradnl"/>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7606E6"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7606E6" w:rsidRPr="000F29A7" w:rsidRDefault="007606E6" w:rsidP="002C0AA5">
      <w:pPr>
        <w:pStyle w:val="Estilo1"/>
        <w:numPr>
          <w:ilvl w:val="0"/>
          <w:numId w:val="47"/>
        </w:numPr>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MEDIDAS DE MITIGACION AMBIENTAL</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6E6" w:rsidRPr="000F29A7" w:rsidRDefault="007606E6" w:rsidP="00516C3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A979E2" w:rsidRPr="000F29A7" w:rsidRDefault="00A979E2" w:rsidP="00516C36">
      <w:pPr>
        <w:spacing w:before="100" w:beforeAutospacing="1" w:after="100" w:afterAutospacing="1"/>
        <w:jc w:val="both"/>
        <w:rPr>
          <w:rFonts w:ascii="Arial" w:hAnsi="Arial" w:cs="Arial"/>
          <w:sz w:val="18"/>
          <w:szCs w:val="18"/>
          <w:lang w:val="es-ES_tradnl"/>
        </w:rPr>
      </w:pPr>
    </w:p>
    <w:p w:rsidR="00A979E2" w:rsidRPr="000F29A7" w:rsidRDefault="00A979E2" w:rsidP="00516C36">
      <w:pPr>
        <w:spacing w:before="100" w:beforeAutospacing="1" w:after="100" w:afterAutospacing="1"/>
        <w:jc w:val="both"/>
        <w:rPr>
          <w:rFonts w:ascii="Arial" w:hAnsi="Arial" w:cs="Arial"/>
          <w:sz w:val="18"/>
          <w:szCs w:val="18"/>
          <w:lang w:val="es-ES_tradnl"/>
        </w:rPr>
      </w:pPr>
    </w:p>
    <w:p w:rsidR="007606E6" w:rsidRPr="000F29A7" w:rsidRDefault="00CB230A" w:rsidP="002C0AA5">
      <w:pPr>
        <w:pStyle w:val="Estilo1"/>
        <w:numPr>
          <w:ilvl w:val="0"/>
          <w:numId w:val="47"/>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MEDICIÓN  </w:t>
      </w:r>
    </w:p>
    <w:p w:rsidR="00CB230A"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p>
    <w:p w:rsidR="00CB230A" w:rsidRPr="000F29A7" w:rsidRDefault="00CB230A" w:rsidP="002C0AA5">
      <w:pPr>
        <w:pStyle w:val="Prrafodelista"/>
        <w:numPr>
          <w:ilvl w:val="0"/>
          <w:numId w:val="47"/>
        </w:numPr>
        <w:spacing w:before="100" w:beforeAutospacing="1" w:after="100" w:afterAutospacing="1"/>
        <w:jc w:val="both"/>
        <w:rPr>
          <w:rFonts w:asciiTheme="minorHAnsi" w:hAnsiTheme="minorHAnsi" w:cstheme="minorHAnsi"/>
          <w:b/>
          <w:sz w:val="20"/>
          <w:szCs w:val="20"/>
        </w:rPr>
      </w:pPr>
      <w:r w:rsidRPr="000F29A7">
        <w:rPr>
          <w:rFonts w:asciiTheme="minorHAnsi" w:hAnsiTheme="minorHAnsi" w:cstheme="minorHAnsi"/>
          <w:b/>
          <w:sz w:val="20"/>
          <w:szCs w:val="20"/>
        </w:rPr>
        <w:t>FORMA DE PAGO</w:t>
      </w:r>
    </w:p>
    <w:p w:rsidR="007606E6"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lastRenderedPageBreak/>
        <w:t>La forma de pago se efectuará de acuerdo al precio unitario de la propuesta aceptada.</w:t>
      </w:r>
    </w:p>
    <w:p w:rsidR="007606E6" w:rsidRPr="000F29A7" w:rsidRDefault="007606E6" w:rsidP="007606E6">
      <w:pPr>
        <w:spacing w:before="100" w:beforeAutospacing="1" w:after="100" w:afterAutospacing="1"/>
        <w:jc w:val="both"/>
        <w:rPr>
          <w:rFonts w:ascii="Arial" w:hAnsi="Arial" w:cs="Arial"/>
          <w:sz w:val="18"/>
          <w:szCs w:val="18"/>
          <w:lang w:val="es-ES_tradnl"/>
        </w:rPr>
      </w:pPr>
      <w:r w:rsidRPr="000F29A7">
        <w:rPr>
          <w:rFonts w:ascii="Arial" w:hAnsi="Arial" w:cs="Arial"/>
          <w:sz w:val="18"/>
          <w:szCs w:val="18"/>
          <w:lang w:val="es-ES_tradnl"/>
        </w:rPr>
        <w:t>Dicho pago será la compensación total por los materiales, mano de obra, herramientas, equipo y otros gastos que sean necesarios para la adecuada y correcta ejecución de los trabajos.</w:t>
      </w:r>
    </w:p>
    <w:p w:rsidR="00CB230A" w:rsidRPr="000F29A7" w:rsidRDefault="00CB230A" w:rsidP="00CB230A">
      <w:pPr>
        <w:pStyle w:val="Ttulo2"/>
        <w:numPr>
          <w:ilvl w:val="0"/>
          <w:numId w:val="0"/>
        </w:numPr>
        <w:jc w:val="both"/>
        <w:rPr>
          <w:rFonts w:ascii="Arial" w:eastAsia="Times New Roman" w:hAnsi="Arial" w:cs="Arial"/>
          <w:b/>
          <w:color w:val="auto"/>
          <w:sz w:val="18"/>
          <w:szCs w:val="18"/>
          <w:lang w:val="es-MX"/>
        </w:rPr>
      </w:pPr>
      <w:r w:rsidRPr="000F29A7">
        <w:rPr>
          <w:rFonts w:ascii="Arial" w:eastAsia="Times New Roman" w:hAnsi="Arial" w:cs="Arial"/>
          <w:b/>
          <w:color w:val="auto"/>
          <w:sz w:val="18"/>
          <w:szCs w:val="18"/>
          <w:lang w:val="es-MX"/>
        </w:rPr>
        <w:t xml:space="preserve">ITEM </w:t>
      </w:r>
      <w:r w:rsidR="001C4920" w:rsidRPr="000F29A7">
        <w:rPr>
          <w:rFonts w:ascii="Arial" w:eastAsia="Times New Roman" w:hAnsi="Arial" w:cs="Arial"/>
          <w:b/>
          <w:color w:val="auto"/>
          <w:sz w:val="18"/>
          <w:szCs w:val="18"/>
          <w:lang w:val="es-MX"/>
        </w:rPr>
        <w:t>10</w:t>
      </w:r>
      <w:r w:rsidRPr="000F29A7">
        <w:rPr>
          <w:rFonts w:ascii="Arial" w:eastAsia="Times New Roman" w:hAnsi="Arial" w:cs="Arial"/>
          <w:b/>
          <w:color w:val="auto"/>
          <w:sz w:val="18"/>
          <w:szCs w:val="18"/>
          <w:lang w:val="es-MX"/>
        </w:rPr>
        <w:t xml:space="preserve">.  COLOCADO DE CENTRALIZADORES PARA ENTRAMADO METALICO CON PROVISION DE MATERIAL </w:t>
      </w:r>
      <w:r w:rsidR="00DF6F76" w:rsidRPr="000F29A7">
        <w:rPr>
          <w:rFonts w:ascii="Arial" w:eastAsia="Times New Roman" w:hAnsi="Arial" w:cs="Arial"/>
          <w:b/>
          <w:color w:val="auto"/>
          <w:sz w:val="18"/>
          <w:szCs w:val="18"/>
          <w:lang w:val="es-MX"/>
        </w:rPr>
        <w:t>DE 3” A 6” o 6” A 10”</w:t>
      </w:r>
    </w:p>
    <w:p w:rsidR="00CB230A" w:rsidRPr="000F29A7" w:rsidRDefault="00CB230A" w:rsidP="00CB230A">
      <w:pPr>
        <w:jc w:val="both"/>
        <w:rPr>
          <w:rFonts w:ascii="Arial" w:hAnsi="Arial" w:cs="Arial"/>
          <w:b/>
          <w:sz w:val="18"/>
          <w:szCs w:val="18"/>
          <w:lang w:val="es-MX"/>
        </w:rPr>
      </w:pPr>
    </w:p>
    <w:p w:rsidR="00CB230A" w:rsidRPr="000F29A7" w:rsidRDefault="00CB230A" w:rsidP="00CB230A">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0F29A7">
        <w:rPr>
          <w:rFonts w:ascii="Arial" w:hAnsi="Arial" w:cs="Arial"/>
          <w:kern w:val="28"/>
          <w:sz w:val="18"/>
          <w:szCs w:val="18"/>
          <w:lang w:val="pt-BR"/>
        </w:rPr>
        <w:t>UNIDAD: PZA</w:t>
      </w:r>
    </w:p>
    <w:p w:rsidR="00CB230A" w:rsidRPr="000F29A7"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DEFINICIÓN.</w:t>
      </w: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 xml:space="preserve">Este ítem se refiere a la colocación de centralizadores de goma para evitar el movimiento de la tubería y proporcionar rigidez,  de acuerdo a instrucciones </w:t>
      </w:r>
      <w:r w:rsidR="00A979E2" w:rsidRPr="000F29A7">
        <w:rPr>
          <w:rFonts w:ascii="Arial" w:hAnsi="Arial" w:cs="Arial"/>
          <w:sz w:val="18"/>
          <w:szCs w:val="18"/>
          <w:lang w:val="es-ES_tradnl"/>
        </w:rPr>
        <w:t>del Supervisor de Obra de YPFB.</w:t>
      </w:r>
    </w:p>
    <w:p w:rsidR="00CB230A" w:rsidRPr="000F29A7"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MATERIALES HERRAMIENTAS Y EQUIPO</w:t>
      </w: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El contratista será el responsable de la provisión y la colocación del material, herramientas e insumos en la obra, así como de las operaciones de transporte de materiales y equipos necesarios para realizar la col</w:t>
      </w:r>
      <w:r w:rsidR="00A979E2" w:rsidRPr="000F29A7">
        <w:rPr>
          <w:rFonts w:ascii="Arial" w:hAnsi="Arial" w:cs="Arial"/>
          <w:sz w:val="18"/>
          <w:szCs w:val="18"/>
          <w:lang w:val="es-ES_tradnl"/>
        </w:rPr>
        <w:t>ocación de los centralizadores.</w:t>
      </w:r>
    </w:p>
    <w:p w:rsidR="00CB230A" w:rsidRPr="000F29A7"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PROCEDIMIENTO PARA LA EJECUCIÓN</w:t>
      </w: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Los centralizadores deberán ser colocados cada 3 metros de acuerdo al siguiente detalle</w:t>
      </w:r>
      <w:r w:rsidR="002015BD" w:rsidRPr="000F29A7">
        <w:rPr>
          <w:rFonts w:ascii="Arial" w:hAnsi="Arial" w:cs="Arial"/>
          <w:sz w:val="18"/>
          <w:szCs w:val="18"/>
          <w:lang w:val="es-ES_tradnl"/>
        </w:rPr>
        <w:t xml:space="preserve"> referencial</w:t>
      </w:r>
      <w:r w:rsidRPr="000F29A7">
        <w:rPr>
          <w:rFonts w:ascii="Arial" w:hAnsi="Arial" w:cs="Arial"/>
          <w:sz w:val="18"/>
          <w:szCs w:val="18"/>
          <w:lang w:val="es-ES_tradnl"/>
        </w:rPr>
        <w:t xml:space="preserve">: </w:t>
      </w:r>
    </w:p>
    <w:p w:rsidR="00CB230A" w:rsidRPr="000F29A7" w:rsidRDefault="00CB230A" w:rsidP="00CB230A">
      <w:pPr>
        <w:jc w:val="both"/>
        <w:rPr>
          <w:rFonts w:ascii="Arial" w:hAnsi="Arial" w:cs="Arial"/>
          <w:sz w:val="18"/>
          <w:szCs w:val="18"/>
          <w:lang w:val="es-ES_tradnl"/>
        </w:rPr>
      </w:pPr>
    </w:p>
    <w:tbl>
      <w:tblPr>
        <w:tblStyle w:val="Tablaconcuadrcula"/>
        <w:tblW w:w="0" w:type="auto"/>
        <w:tblLook w:val="04A0" w:firstRow="1" w:lastRow="0" w:firstColumn="1" w:lastColumn="0" w:noHBand="0" w:noVBand="1"/>
      </w:tblPr>
      <w:tblGrid>
        <w:gridCol w:w="2942"/>
        <w:gridCol w:w="2943"/>
        <w:gridCol w:w="2943"/>
      </w:tblGrid>
      <w:tr w:rsidR="000F29A7" w:rsidRPr="000F29A7" w:rsidTr="00B6396F">
        <w:tc>
          <w:tcPr>
            <w:tcW w:w="2942" w:type="dxa"/>
          </w:tcPr>
          <w:p w:rsidR="002238E1" w:rsidRPr="000F29A7" w:rsidRDefault="002238E1" w:rsidP="002238E1">
            <w:pPr>
              <w:tabs>
                <w:tab w:val="left" w:pos="993"/>
              </w:tabs>
              <w:jc w:val="center"/>
              <w:rPr>
                <w:rFonts w:ascii="Arial" w:hAnsi="Arial" w:cs="Arial"/>
                <w:b/>
                <w:sz w:val="18"/>
                <w:szCs w:val="18"/>
                <w:lang w:val="es-ES_tradnl"/>
              </w:rPr>
            </w:pPr>
            <w:r w:rsidRPr="000F29A7">
              <w:rPr>
                <w:rFonts w:ascii="Arial" w:hAnsi="Arial" w:cs="Arial"/>
                <w:b/>
                <w:sz w:val="18"/>
                <w:szCs w:val="18"/>
                <w:lang w:val="es-ES_tradnl"/>
              </w:rPr>
              <w:t>Ø de la Tubería de Acero Negro</w:t>
            </w:r>
          </w:p>
        </w:tc>
        <w:tc>
          <w:tcPr>
            <w:tcW w:w="2943" w:type="dxa"/>
          </w:tcPr>
          <w:p w:rsidR="002238E1" w:rsidRPr="000F29A7" w:rsidRDefault="002238E1" w:rsidP="002238E1">
            <w:pPr>
              <w:tabs>
                <w:tab w:val="left" w:pos="993"/>
              </w:tabs>
              <w:jc w:val="center"/>
              <w:rPr>
                <w:rFonts w:ascii="Arial" w:hAnsi="Arial" w:cs="Arial"/>
                <w:b/>
                <w:sz w:val="18"/>
                <w:szCs w:val="18"/>
                <w:lang w:val="es-ES_tradnl"/>
              </w:rPr>
            </w:pPr>
            <w:r w:rsidRPr="000F29A7">
              <w:rPr>
                <w:rFonts w:ascii="Arial" w:hAnsi="Arial" w:cs="Arial"/>
                <w:b/>
                <w:sz w:val="18"/>
                <w:szCs w:val="18"/>
                <w:lang w:val="es-ES_tradnl"/>
              </w:rPr>
              <w:t>Ø de la Tubería Metálica (Funda)</w:t>
            </w:r>
          </w:p>
        </w:tc>
        <w:tc>
          <w:tcPr>
            <w:tcW w:w="2943" w:type="dxa"/>
          </w:tcPr>
          <w:p w:rsidR="002238E1" w:rsidRPr="000F29A7" w:rsidRDefault="002238E1" w:rsidP="002238E1">
            <w:pPr>
              <w:jc w:val="center"/>
              <w:rPr>
                <w:rFonts w:ascii="Arial" w:hAnsi="Arial" w:cs="Arial"/>
                <w:b/>
                <w:sz w:val="18"/>
                <w:szCs w:val="18"/>
                <w:lang w:val="es-ES_tradnl"/>
              </w:rPr>
            </w:pPr>
            <w:r w:rsidRPr="000F29A7">
              <w:rPr>
                <w:rFonts w:ascii="Arial" w:hAnsi="Arial" w:cs="Arial"/>
                <w:b/>
                <w:sz w:val="18"/>
                <w:szCs w:val="18"/>
                <w:lang w:val="es-ES_tradnl"/>
              </w:rPr>
              <w:t>DIAMETRO DEL CENTRALIZADOR</w:t>
            </w:r>
          </w:p>
        </w:tc>
      </w:tr>
      <w:tr w:rsidR="000F29A7" w:rsidRPr="000F29A7" w:rsidTr="00B6396F">
        <w:tc>
          <w:tcPr>
            <w:tcW w:w="2942"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3”</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6”</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5 ¾ “</w:t>
            </w:r>
          </w:p>
        </w:tc>
      </w:tr>
      <w:tr w:rsidR="000F29A7" w:rsidRPr="000F29A7" w:rsidTr="00B6396F">
        <w:tc>
          <w:tcPr>
            <w:tcW w:w="2942"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4”</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8”</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7 ¾ “</w:t>
            </w:r>
          </w:p>
        </w:tc>
      </w:tr>
      <w:tr w:rsidR="000F29A7" w:rsidRPr="000F29A7" w:rsidTr="00B6396F">
        <w:tc>
          <w:tcPr>
            <w:tcW w:w="2942"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6”</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10”</w:t>
            </w:r>
          </w:p>
        </w:tc>
        <w:tc>
          <w:tcPr>
            <w:tcW w:w="2943" w:type="dxa"/>
          </w:tcPr>
          <w:p w:rsidR="00CB230A" w:rsidRPr="000F29A7" w:rsidRDefault="00CB230A" w:rsidP="00B6396F">
            <w:pPr>
              <w:jc w:val="center"/>
              <w:rPr>
                <w:rFonts w:ascii="Arial" w:hAnsi="Arial" w:cs="Arial"/>
                <w:sz w:val="18"/>
                <w:szCs w:val="18"/>
                <w:lang w:val="es-ES_tradnl"/>
              </w:rPr>
            </w:pPr>
            <w:r w:rsidRPr="000F29A7">
              <w:rPr>
                <w:rFonts w:ascii="Arial" w:hAnsi="Arial" w:cs="Arial"/>
                <w:sz w:val="18"/>
                <w:szCs w:val="18"/>
                <w:lang w:val="es-ES_tradnl"/>
              </w:rPr>
              <w:t>9 ¾ “</w:t>
            </w:r>
          </w:p>
        </w:tc>
      </w:tr>
    </w:tbl>
    <w:p w:rsidR="002238E1" w:rsidRPr="000F29A7" w:rsidRDefault="00CB230A" w:rsidP="00CB230A">
      <w:pPr>
        <w:jc w:val="both"/>
        <w:rPr>
          <w:rFonts w:ascii="Arial" w:hAnsi="Arial" w:cs="Arial"/>
          <w:b/>
          <w:sz w:val="18"/>
          <w:szCs w:val="18"/>
          <w:lang w:val="es-ES_tradnl"/>
        </w:rPr>
      </w:pPr>
      <w:r w:rsidRPr="000F29A7">
        <w:rPr>
          <w:rFonts w:ascii="Arial" w:hAnsi="Arial" w:cs="Arial"/>
          <w:b/>
          <w:sz w:val="18"/>
          <w:szCs w:val="18"/>
          <w:lang w:val="es-ES_tradnl"/>
        </w:rPr>
        <w:t xml:space="preserve"> </w:t>
      </w:r>
      <w:r w:rsidR="002238E1" w:rsidRPr="000F29A7">
        <w:rPr>
          <w:rFonts w:ascii="Arial" w:hAnsi="Arial" w:cs="Arial"/>
          <w:b/>
          <w:sz w:val="18"/>
          <w:szCs w:val="18"/>
          <w:lang w:val="es-ES_tradnl"/>
        </w:rPr>
        <w:t xml:space="preserve">*Nota.- </w:t>
      </w:r>
      <w:r w:rsidR="002015BD" w:rsidRPr="000F29A7">
        <w:rPr>
          <w:rFonts w:ascii="Arial" w:hAnsi="Arial" w:cs="Arial"/>
          <w:b/>
          <w:sz w:val="18"/>
          <w:szCs w:val="18"/>
          <w:lang w:val="es-ES_tradnl"/>
        </w:rPr>
        <w:t>L</w:t>
      </w:r>
      <w:r w:rsidR="002238E1" w:rsidRPr="000F29A7">
        <w:rPr>
          <w:rFonts w:ascii="Arial" w:hAnsi="Arial" w:cs="Arial"/>
          <w:b/>
          <w:sz w:val="18"/>
          <w:szCs w:val="18"/>
          <w:lang w:val="es-ES_tradnl"/>
        </w:rPr>
        <w:t xml:space="preserve">a provisión de los centralizadores es por parte del contratista. </w:t>
      </w:r>
    </w:p>
    <w:p w:rsidR="002015BD" w:rsidRPr="000F29A7" w:rsidRDefault="002015BD" w:rsidP="002015BD">
      <w:pPr>
        <w:jc w:val="both"/>
        <w:rPr>
          <w:rFonts w:ascii="Arial" w:hAnsi="Arial" w:cs="Arial"/>
          <w:b/>
          <w:sz w:val="18"/>
          <w:szCs w:val="18"/>
          <w:lang w:val="es-ES_tradnl"/>
        </w:rPr>
      </w:pPr>
      <w:r w:rsidRPr="000F29A7">
        <w:rPr>
          <w:rFonts w:ascii="Arial" w:hAnsi="Arial" w:cs="Arial"/>
          <w:b/>
          <w:sz w:val="18"/>
          <w:szCs w:val="18"/>
          <w:lang w:val="es-ES_tradnl"/>
        </w:rPr>
        <w:t xml:space="preserve">              El Diámetro y el diseño de los centralizadores serán aprobados previamente por el supervisor </w:t>
      </w:r>
    </w:p>
    <w:p w:rsidR="002015BD" w:rsidRPr="000F29A7" w:rsidRDefault="002015BD" w:rsidP="00CB230A">
      <w:pPr>
        <w:jc w:val="both"/>
        <w:rPr>
          <w:rFonts w:ascii="Arial" w:hAnsi="Arial" w:cs="Arial"/>
          <w:sz w:val="18"/>
          <w:szCs w:val="18"/>
          <w:lang w:val="es-ES_tradnl"/>
        </w:rPr>
      </w:pP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 xml:space="preserve">Una vez colocados los centralizadores, se deberá realizar el sellado en ambos extremos con el fin de sujetar permanentemente la tubería de acero negro. </w:t>
      </w:r>
    </w:p>
    <w:p w:rsidR="00CB230A" w:rsidRPr="000F29A7" w:rsidRDefault="00CB230A" w:rsidP="002C0AA5">
      <w:pPr>
        <w:pStyle w:val="Estilo1"/>
        <w:numPr>
          <w:ilvl w:val="0"/>
          <w:numId w:val="48"/>
        </w:numPr>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MEDICION </w:t>
      </w: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La colocación de los centralizadores se hará la medición por pieza, previa aprobación del supervisor de YPFB.</w:t>
      </w:r>
    </w:p>
    <w:p w:rsidR="00CB230A" w:rsidRPr="000F29A7" w:rsidRDefault="00CB230A" w:rsidP="0071335F">
      <w:pPr>
        <w:pStyle w:val="Estilo1"/>
        <w:numPr>
          <w:ilvl w:val="0"/>
          <w:numId w:val="48"/>
        </w:numPr>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MEDIDAS DE MITIGACION AMBIENTAL</w:t>
      </w:r>
    </w:p>
    <w:p w:rsidR="00CB230A" w:rsidRPr="000F29A7" w:rsidRDefault="00CB230A" w:rsidP="00CB230A">
      <w:pPr>
        <w:contextualSpacing/>
        <w:jc w:val="both"/>
        <w:rPr>
          <w:rFonts w:ascii="Arial" w:hAnsi="Arial" w:cs="Arial"/>
          <w:sz w:val="18"/>
          <w:szCs w:val="18"/>
          <w:lang w:val="es-ES_tradnl"/>
        </w:rPr>
      </w:pPr>
      <w:r w:rsidRPr="000F29A7">
        <w:rPr>
          <w:rFonts w:ascii="Arial" w:hAnsi="Arial" w:cs="Arial"/>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0F29A7">
        <w:rPr>
          <w:rFonts w:ascii="Arial" w:hAnsi="Arial" w:cs="Arial"/>
          <w:sz w:val="18"/>
          <w:szCs w:val="18"/>
          <w:lang w:val="es-ES_tradnl"/>
        </w:rPr>
        <w:lastRenderedPageBreak/>
        <w:t>que se produzcan como resultado de sus actividades no excedan los valores señalados en las Especificaciones o dispuestas por las leyes aplicables.</w:t>
      </w: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CB230A">
      <w:pPr>
        <w:contextualSpacing/>
        <w:jc w:val="both"/>
        <w:rPr>
          <w:rFonts w:ascii="Arial" w:hAnsi="Arial" w:cs="Arial"/>
          <w:sz w:val="18"/>
          <w:szCs w:val="18"/>
          <w:lang w:val="es-ES_tradnl"/>
        </w:rPr>
      </w:pPr>
      <w:r w:rsidRPr="000F29A7">
        <w:rPr>
          <w:rFonts w:ascii="Arial" w:hAnsi="Arial" w:cs="Arial"/>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CB230A">
      <w:pPr>
        <w:contextualSpacing/>
        <w:jc w:val="both"/>
        <w:rPr>
          <w:rFonts w:ascii="Arial" w:hAnsi="Arial" w:cs="Arial"/>
          <w:sz w:val="18"/>
          <w:szCs w:val="18"/>
          <w:lang w:val="es-ES_tradnl"/>
        </w:rPr>
      </w:pPr>
      <w:r w:rsidRPr="000F29A7">
        <w:rPr>
          <w:rFonts w:ascii="Arial" w:hAnsi="Arial" w:cs="Arial"/>
          <w:sz w:val="18"/>
          <w:szCs w:val="18"/>
          <w:lang w:val="es-ES_tradnl"/>
        </w:rPr>
        <w:t xml:space="preserve">El Contratista nombrará a un oficial de prevención de accidentes en el Lugar de las Obras, que se encargará de velar por la seguridad y la protección contra accidentes. </w:t>
      </w: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CB230A">
      <w:pPr>
        <w:contextualSpacing/>
        <w:jc w:val="both"/>
        <w:rPr>
          <w:rFonts w:ascii="Arial" w:hAnsi="Arial" w:cs="Arial"/>
          <w:sz w:val="18"/>
          <w:szCs w:val="18"/>
          <w:lang w:val="es-ES_tradnl"/>
        </w:rPr>
      </w:pPr>
      <w:r w:rsidRPr="000F29A7">
        <w:rPr>
          <w:rFonts w:ascii="Arial" w:hAnsi="Arial" w:cs="Arial"/>
          <w:sz w:val="18"/>
          <w:szCs w:val="18"/>
          <w:lang w:val="es-ES_tradnl"/>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CB230A">
      <w:pPr>
        <w:jc w:val="both"/>
        <w:rPr>
          <w:rFonts w:ascii="Arial" w:hAnsi="Arial" w:cs="Arial"/>
          <w:sz w:val="18"/>
          <w:szCs w:val="18"/>
          <w:lang w:val="es-ES_tradnl"/>
        </w:rPr>
      </w:pPr>
      <w:r w:rsidRPr="000F29A7">
        <w:rPr>
          <w:rFonts w:ascii="Arial" w:hAnsi="Arial" w:cs="Arial"/>
          <w:sz w:val="18"/>
          <w:szCs w:val="18"/>
          <w:lang w:val="es-ES_tradnl"/>
        </w:rPr>
        <w:t>El Contratista mantendrá un registro y hará informes acerca de la salud, la seguridad y el bienestar de las personas, así como de los daños a la propiedad, según lo solicite razonablemente el Ingeniero</w:t>
      </w:r>
    </w:p>
    <w:p w:rsidR="00CB230A" w:rsidRPr="000F29A7" w:rsidRDefault="00CB230A" w:rsidP="00CB230A">
      <w:pPr>
        <w:jc w:val="both"/>
        <w:rPr>
          <w:rFonts w:ascii="Arial Narrow" w:eastAsia="Arial Unicode MS" w:hAnsi="Arial Narrow"/>
          <w:lang w:val="es-ES_tradnl"/>
        </w:rPr>
      </w:pPr>
    </w:p>
    <w:p w:rsidR="00CB230A" w:rsidRPr="000F29A7" w:rsidRDefault="00CB230A" w:rsidP="002C0AA5">
      <w:pPr>
        <w:pStyle w:val="Prrafodelista"/>
        <w:numPr>
          <w:ilvl w:val="0"/>
          <w:numId w:val="48"/>
        </w:numPr>
        <w:jc w:val="both"/>
        <w:rPr>
          <w:rFonts w:ascii="Arial Narrow" w:eastAsia="Arial Unicode MS" w:hAnsi="Arial Narrow"/>
          <w:lang w:val="es-ES_tradnl"/>
        </w:rPr>
      </w:pPr>
      <w:r w:rsidRPr="000F29A7">
        <w:rPr>
          <w:rFonts w:asciiTheme="minorHAnsi" w:hAnsiTheme="minorHAnsi" w:cstheme="minorHAnsi"/>
          <w:b/>
          <w:sz w:val="20"/>
          <w:szCs w:val="20"/>
        </w:rPr>
        <w:t>FORMA DE PAGO</w:t>
      </w:r>
    </w:p>
    <w:p w:rsidR="00A979E2" w:rsidRPr="000F29A7" w:rsidRDefault="00A979E2" w:rsidP="00A979E2">
      <w:pPr>
        <w:pStyle w:val="Prrafodelista"/>
        <w:ind w:left="720"/>
        <w:jc w:val="both"/>
        <w:rPr>
          <w:rFonts w:ascii="Arial Narrow" w:eastAsia="Arial Unicode MS" w:hAnsi="Arial Narrow"/>
          <w:lang w:val="es-ES_tradnl"/>
        </w:rPr>
      </w:pPr>
    </w:p>
    <w:p w:rsidR="00CB230A" w:rsidRPr="000F29A7" w:rsidRDefault="00CB230A" w:rsidP="00CB230A">
      <w:pPr>
        <w:contextualSpacing/>
        <w:jc w:val="both"/>
        <w:rPr>
          <w:rFonts w:ascii="Arial" w:hAnsi="Arial" w:cs="Arial"/>
          <w:sz w:val="18"/>
          <w:szCs w:val="18"/>
          <w:lang w:val="es-ES_tradnl"/>
        </w:rPr>
      </w:pPr>
      <w:r w:rsidRPr="000F29A7">
        <w:rPr>
          <w:rFonts w:ascii="Arial" w:hAnsi="Arial" w:cs="Arial"/>
          <w:sz w:val="18"/>
          <w:szCs w:val="18"/>
          <w:lang w:val="es-ES_tradnl"/>
        </w:rPr>
        <w:t>Este ítem ejecutado en un todo, medido según lo señalado y aprobado por el Supervisor de YPFB, será cancelado al precio de la propuesta aceptada.</w:t>
      </w:r>
    </w:p>
    <w:p w:rsidR="00CB230A" w:rsidRPr="000F29A7" w:rsidRDefault="00CB230A" w:rsidP="00CB230A">
      <w:pPr>
        <w:contextualSpacing/>
        <w:jc w:val="both"/>
        <w:rPr>
          <w:rFonts w:ascii="Arial" w:hAnsi="Arial" w:cs="Arial"/>
          <w:sz w:val="18"/>
          <w:szCs w:val="18"/>
          <w:lang w:val="es-ES_tradnl"/>
        </w:rPr>
      </w:pPr>
    </w:p>
    <w:p w:rsidR="00CB230A" w:rsidRPr="000F29A7" w:rsidRDefault="00CB230A" w:rsidP="00516C36">
      <w:pPr>
        <w:contextualSpacing/>
        <w:jc w:val="both"/>
        <w:rPr>
          <w:rFonts w:ascii="Arial" w:hAnsi="Arial" w:cs="Arial"/>
          <w:sz w:val="18"/>
          <w:szCs w:val="18"/>
          <w:lang w:val="es-ES_tradnl"/>
        </w:rPr>
      </w:pPr>
      <w:r w:rsidRPr="000F29A7">
        <w:rPr>
          <w:rFonts w:ascii="Arial" w:hAnsi="Arial" w:cs="Arial"/>
          <w:sz w:val="18"/>
          <w:szCs w:val="18"/>
          <w:lang w:val="es-ES_tradnl"/>
        </w:rPr>
        <w:t>Dicho precio será compensación total por los materiales, mano de obra, herramientas, equipo y otros gastos que sean necesarios para la adecuada y correcta ejecución de los mismos.</w:t>
      </w:r>
    </w:p>
    <w:p w:rsidR="007606E6" w:rsidRPr="000F29A7" w:rsidRDefault="007606E6" w:rsidP="005B5C39">
      <w:pPr>
        <w:rPr>
          <w:lang w:val="es-ES_tradnl"/>
        </w:rPr>
      </w:pPr>
    </w:p>
    <w:p w:rsidR="000F29A7" w:rsidRPr="000F29A7" w:rsidRDefault="000F29A7">
      <w:pPr>
        <w:spacing w:after="160" w:line="259" w:lineRule="auto"/>
        <w:rPr>
          <w:rFonts w:ascii="Arial" w:hAnsi="Arial" w:cs="Arial"/>
          <w:b/>
          <w:sz w:val="18"/>
          <w:szCs w:val="18"/>
          <w:u w:val="single"/>
          <w:lang w:val="es-MX"/>
        </w:rPr>
      </w:pPr>
      <w:r w:rsidRPr="000F29A7">
        <w:rPr>
          <w:rFonts w:ascii="Arial" w:hAnsi="Arial" w:cs="Arial"/>
          <w:b/>
          <w:sz w:val="18"/>
          <w:szCs w:val="18"/>
          <w:u w:val="single"/>
          <w:lang w:val="es-MX"/>
        </w:rPr>
        <w:br w:type="page"/>
      </w:r>
    </w:p>
    <w:p w:rsidR="007266DB" w:rsidRPr="000F29A7" w:rsidRDefault="007266DB" w:rsidP="007266DB">
      <w:pPr>
        <w:jc w:val="center"/>
        <w:rPr>
          <w:rFonts w:ascii="Arial" w:hAnsi="Arial" w:cs="Arial"/>
          <w:b/>
          <w:sz w:val="18"/>
          <w:szCs w:val="18"/>
          <w:u w:val="single"/>
          <w:lang w:val="es-MX"/>
        </w:rPr>
      </w:pPr>
      <w:r w:rsidRPr="000F29A7">
        <w:rPr>
          <w:rFonts w:ascii="Arial" w:hAnsi="Arial" w:cs="Arial"/>
          <w:b/>
          <w:sz w:val="18"/>
          <w:szCs w:val="18"/>
          <w:u w:val="single"/>
          <w:lang w:val="es-MX"/>
        </w:rPr>
        <w:lastRenderedPageBreak/>
        <w:t>ESPECIFICACIONES TECNICAS PARA TENDIDO DE RED SECUNDARIA</w:t>
      </w:r>
    </w:p>
    <w:p w:rsidR="00AB3B69" w:rsidRPr="000F29A7" w:rsidRDefault="00AB3B69" w:rsidP="005B5C39">
      <w:pPr>
        <w:rPr>
          <w:lang w:val="es-MX"/>
        </w:rPr>
      </w:pPr>
    </w:p>
    <w:p w:rsidR="000F29A7" w:rsidRPr="000F29A7" w:rsidRDefault="000F29A7" w:rsidP="005A5755">
      <w:pPr>
        <w:pStyle w:val="Ttulo2"/>
        <w:numPr>
          <w:ilvl w:val="0"/>
          <w:numId w:val="52"/>
        </w:numPr>
        <w:spacing w:before="0"/>
        <w:rPr>
          <w:rFonts w:asciiTheme="minorHAnsi" w:hAnsiTheme="minorHAnsi" w:cstheme="minorHAnsi"/>
          <w:b/>
          <w:color w:val="auto"/>
          <w:sz w:val="20"/>
          <w:szCs w:val="20"/>
        </w:rPr>
      </w:pPr>
      <w:r w:rsidRPr="000F29A7">
        <w:rPr>
          <w:rFonts w:asciiTheme="minorHAnsi" w:hAnsiTheme="minorHAnsi" w:cstheme="minorHAnsi"/>
          <w:b/>
          <w:color w:val="auto"/>
          <w:sz w:val="20"/>
          <w:szCs w:val="20"/>
        </w:rPr>
        <w:t>INSTALACIÓN DE FAENAS - PROVISIÓN Y COLOCADO DE LETREROS DE OBRA</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Global (GLB)</w:t>
      </w:r>
    </w:p>
    <w:p w:rsidR="000F29A7" w:rsidRPr="000F29A7" w:rsidRDefault="000F29A7" w:rsidP="000F29A7">
      <w:pPr>
        <w:jc w:val="both"/>
        <w:rPr>
          <w:rFonts w:asciiTheme="minorHAnsi" w:hAnsiTheme="minorHAnsi" w:cstheme="minorHAnsi"/>
          <w:b/>
          <w:sz w:val="20"/>
          <w:szCs w:val="20"/>
        </w:rPr>
      </w:pPr>
    </w:p>
    <w:p w:rsidR="000F29A7" w:rsidRPr="000F29A7" w:rsidRDefault="000F29A7" w:rsidP="000F29A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0F29A7" w:rsidRPr="000F29A7" w:rsidRDefault="000F29A7" w:rsidP="000F29A7">
      <w:pPr>
        <w:pStyle w:val="Prrafodelista"/>
        <w:numPr>
          <w:ilvl w:val="0"/>
          <w:numId w:val="5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0F29A7" w:rsidRPr="000F29A7" w:rsidRDefault="000F29A7" w:rsidP="000F29A7">
      <w:pPr>
        <w:pStyle w:val="Estilo1"/>
        <w:numPr>
          <w:ilvl w:val="1"/>
          <w:numId w:val="49"/>
        </w:numPr>
        <w:tabs>
          <w:tab w:val="left" w:pos="426"/>
        </w:tabs>
        <w:ind w:hanging="780"/>
        <w:rPr>
          <w:rFonts w:asciiTheme="minorHAnsi" w:hAnsiTheme="minorHAnsi" w:cstheme="minorHAnsi"/>
          <w:sz w:val="20"/>
          <w:szCs w:val="20"/>
        </w:rPr>
      </w:pPr>
      <w:r w:rsidRPr="000F29A7">
        <w:rPr>
          <w:rFonts w:asciiTheme="minorHAnsi" w:hAnsiTheme="minorHAnsi" w:cstheme="minorHAnsi"/>
          <w:sz w:val="20"/>
          <w:szCs w:val="20"/>
        </w:rPr>
        <w:t>DEFINICIÓN</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bookmarkStart w:id="2" w:name="_Toc314666490"/>
      <w:r w:rsidRPr="000F29A7">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0F29A7">
        <w:rPr>
          <w:rFonts w:asciiTheme="minorHAnsi" w:hAnsiTheme="minorHAnsi" w:cstheme="minorHAnsi"/>
          <w:sz w:val="20"/>
          <w:szCs w:val="20"/>
        </w:rPr>
        <w:t xml:space="preserve">proyecto la UIP calculara la cantidad de letreros </w:t>
      </w:r>
      <w:proofErr w:type="spellStart"/>
      <w:r w:rsidRPr="000F29A7">
        <w:rPr>
          <w:rFonts w:asciiTheme="minorHAnsi" w:hAnsiTheme="minorHAnsi" w:cstheme="minorHAnsi"/>
          <w:sz w:val="20"/>
          <w:szCs w:val="20"/>
        </w:rPr>
        <w:t>identificatorios</w:t>
      </w:r>
      <w:proofErr w:type="spellEnd"/>
      <w:r w:rsidRPr="000F29A7">
        <w:rPr>
          <w:rFonts w:asciiTheme="minorHAnsi" w:hAnsiTheme="minorHAnsi" w:cstheme="minorHAnsi"/>
          <w:sz w:val="20"/>
          <w:szCs w:val="20"/>
        </w:rPr>
        <w:t>, (todo el material pertinente para una adecuada señalización</w:t>
      </w:r>
      <w:r w:rsidRPr="000F29A7">
        <w:rPr>
          <w:rFonts w:asciiTheme="minorHAnsi" w:hAnsiTheme="minorHAnsi" w:cstheme="minorHAnsi"/>
          <w:kern w:val="28"/>
          <w:sz w:val="20"/>
          <w:szCs w:val="20"/>
          <w:lang w:val="es-ES_tradnl"/>
        </w:rPr>
        <w:t xml:space="preserve"> en obra), limpieza del sector de emplazamiento, movilización,</w:t>
      </w:r>
      <w:r w:rsidRPr="000F29A7">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contextualSpacing/>
        <w:jc w:val="both"/>
        <w:rPr>
          <w:rFonts w:asciiTheme="minorHAnsi" w:eastAsia="Arial Unicode MS" w:hAnsiTheme="minorHAnsi" w:cstheme="minorHAnsi"/>
          <w:sz w:val="20"/>
          <w:szCs w:val="20"/>
          <w:lang w:val="es-ES_tradnl"/>
        </w:rPr>
      </w:pPr>
      <w:bookmarkStart w:id="3" w:name="_Toc314666491"/>
      <w:r w:rsidRPr="000F29A7">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bookmarkStart w:id="4" w:name="_Toc314666492"/>
      <w:r w:rsidRPr="000F29A7">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0F29A7">
        <w:rPr>
          <w:rFonts w:asciiTheme="minorHAnsi" w:hAnsiTheme="minorHAnsi" w:cstheme="minorHAnsi"/>
          <w:iCs/>
          <w:sz w:val="20"/>
          <w:szCs w:val="20"/>
          <w:lang w:val="es-ES_tradnl"/>
        </w:rPr>
        <w:t xml:space="preserve">y la </w:t>
      </w:r>
      <w:r w:rsidRPr="000F29A7">
        <w:rPr>
          <w:rFonts w:asciiTheme="minorHAnsi" w:hAnsiTheme="minorHAnsi" w:cstheme="minorHAnsi"/>
          <w:kern w:val="28"/>
          <w:sz w:val="20"/>
          <w:szCs w:val="20"/>
          <w:lang w:val="es-ES_tradnl"/>
        </w:rPr>
        <w:t>desmovilización del mismo una vez realizada la recepción final del Proyecto.</w:t>
      </w:r>
    </w:p>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b/>
          <w:sz w:val="20"/>
          <w:szCs w:val="20"/>
          <w:lang w:val="es-ES_tradnl"/>
        </w:rPr>
        <w:t>DETALLE</w:t>
      </w:r>
      <w:r w:rsidRPr="000F29A7">
        <w:rPr>
          <w:rFonts w:asciiTheme="minorHAnsi" w:eastAsia="Arial Unicode MS" w:hAnsiTheme="minorHAnsi" w:cstheme="minorHAnsi"/>
          <w:b/>
          <w:sz w:val="20"/>
          <w:szCs w:val="20"/>
          <w:lang w:val="es-ES_tradnl"/>
        </w:rPr>
        <w:tab/>
      </w:r>
      <w:r w:rsidRPr="000F29A7">
        <w:rPr>
          <w:rFonts w:asciiTheme="minorHAnsi" w:eastAsia="Arial Unicode MS" w:hAnsiTheme="minorHAnsi" w:cstheme="minorHAnsi"/>
          <w:b/>
          <w:sz w:val="20"/>
          <w:szCs w:val="20"/>
          <w:lang w:val="es-ES_tradnl"/>
        </w:rPr>
        <w:tab/>
      </w:r>
      <w:r w:rsidRPr="000F29A7">
        <w:rPr>
          <w:rFonts w:asciiTheme="minorHAnsi" w:eastAsia="Arial Unicode MS" w:hAnsiTheme="minorHAnsi" w:cstheme="minorHAnsi"/>
          <w:b/>
          <w:sz w:val="20"/>
          <w:szCs w:val="20"/>
          <w:lang w:val="es-ES_tradnl"/>
        </w:rPr>
        <w:tab/>
      </w:r>
      <w:r w:rsidRPr="000F29A7">
        <w:rPr>
          <w:rFonts w:asciiTheme="minorHAnsi" w:eastAsia="Arial Unicode MS" w:hAnsiTheme="minorHAnsi" w:cstheme="minorHAnsi"/>
          <w:b/>
          <w:sz w:val="20"/>
          <w:szCs w:val="20"/>
          <w:lang w:val="es-ES_tradnl"/>
        </w:rPr>
        <w:tab/>
        <w:t xml:space="preserve">UNIDAD    </w:t>
      </w:r>
      <w:r w:rsidRPr="000F29A7">
        <w:rPr>
          <w:rFonts w:asciiTheme="minorHAnsi" w:eastAsia="Arial Unicode MS" w:hAnsiTheme="minorHAnsi" w:cstheme="minorHAnsi"/>
          <w:b/>
          <w:sz w:val="20"/>
          <w:szCs w:val="20"/>
          <w:lang w:val="es-ES_tradnl"/>
        </w:rPr>
        <w:tab/>
      </w:r>
      <w:r w:rsidRPr="000F29A7">
        <w:rPr>
          <w:rFonts w:asciiTheme="minorHAnsi" w:eastAsia="Arial Unicode MS" w:hAnsiTheme="minorHAnsi" w:cstheme="minorHAnsi"/>
          <w:b/>
          <w:sz w:val="20"/>
          <w:szCs w:val="20"/>
          <w:lang w:val="es-ES_tradnl"/>
        </w:rPr>
        <w:tab/>
        <w:t xml:space="preserve">                  CANTIDAD</w:t>
      </w:r>
    </w:p>
    <w:p w:rsidR="000F29A7" w:rsidRPr="000F29A7" w:rsidRDefault="000F29A7" w:rsidP="000F29A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 xml:space="preserve">DEPOSITO DE MATERIALES CON OFICINA                       PZA                 </w:t>
      </w:r>
      <w:r w:rsidRPr="000F29A7">
        <w:rPr>
          <w:rFonts w:asciiTheme="minorHAnsi" w:eastAsia="Arial Unicode MS" w:hAnsiTheme="minorHAnsi" w:cstheme="minorHAnsi"/>
          <w:sz w:val="20"/>
          <w:szCs w:val="20"/>
          <w:lang w:val="es-ES_tradnl"/>
        </w:rPr>
        <w:tab/>
      </w:r>
      <w:r w:rsidRPr="000F29A7">
        <w:rPr>
          <w:rFonts w:asciiTheme="minorHAnsi" w:eastAsia="Arial Unicode MS" w:hAnsiTheme="minorHAnsi" w:cstheme="minorHAnsi"/>
          <w:sz w:val="20"/>
          <w:szCs w:val="20"/>
          <w:lang w:val="es-ES_tradnl"/>
        </w:rPr>
        <w:tab/>
      </w:r>
      <w:r w:rsidRPr="000F29A7">
        <w:rPr>
          <w:rFonts w:asciiTheme="minorHAnsi" w:eastAsia="Arial Unicode MS" w:hAnsiTheme="minorHAnsi" w:cstheme="minorHAnsi"/>
          <w:sz w:val="20"/>
          <w:szCs w:val="20"/>
          <w:lang w:val="es-ES_tradnl"/>
        </w:rPr>
        <w:tab/>
      </w:r>
      <w:r w:rsidRPr="000F29A7">
        <w:rPr>
          <w:rFonts w:asciiTheme="minorHAnsi" w:eastAsia="Arial Unicode MS" w:hAnsiTheme="minorHAnsi" w:cstheme="minorHAnsi"/>
          <w:sz w:val="20"/>
          <w:szCs w:val="20"/>
          <w:lang w:val="es-ES_tradnl"/>
        </w:rPr>
        <w:tab/>
        <w:t>1</w:t>
      </w:r>
    </w:p>
    <w:p w:rsidR="000F29A7" w:rsidRPr="000F29A7" w:rsidRDefault="000F29A7" w:rsidP="000F29A7">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 xml:space="preserve">LETRERO DE OBRA       </w:t>
      </w:r>
      <w:r w:rsidRPr="000F29A7">
        <w:rPr>
          <w:rFonts w:asciiTheme="minorHAnsi" w:eastAsia="Arial Unicode MS" w:hAnsiTheme="minorHAnsi" w:cstheme="minorHAnsi"/>
          <w:sz w:val="20"/>
          <w:szCs w:val="20"/>
          <w:lang w:val="es-ES_tradnl"/>
        </w:rPr>
        <w:tab/>
        <w:t xml:space="preserve">                                 </w:t>
      </w:r>
      <w:r w:rsidRPr="000F29A7">
        <w:rPr>
          <w:rFonts w:asciiTheme="minorHAnsi" w:eastAsia="Arial Unicode MS" w:hAnsiTheme="minorHAnsi" w:cstheme="minorHAnsi"/>
          <w:sz w:val="20"/>
          <w:szCs w:val="20"/>
          <w:lang w:val="es-ES_tradnl"/>
        </w:rPr>
        <w:tab/>
        <w:t xml:space="preserve">  PZA                 </w:t>
      </w:r>
      <w:r w:rsidRPr="000F29A7">
        <w:rPr>
          <w:rFonts w:asciiTheme="minorHAnsi" w:eastAsia="Arial Unicode MS" w:hAnsiTheme="minorHAnsi" w:cstheme="minorHAnsi"/>
          <w:sz w:val="20"/>
          <w:szCs w:val="20"/>
          <w:lang w:val="es-ES_tradnl"/>
        </w:rPr>
        <w:tab/>
        <w:t xml:space="preserve">1 por cada </w:t>
      </w:r>
      <w:proofErr w:type="spellStart"/>
      <w:r w:rsidRPr="000F29A7">
        <w:rPr>
          <w:rFonts w:asciiTheme="minorHAnsi" w:eastAsia="Arial Unicode MS" w:hAnsiTheme="minorHAnsi" w:cstheme="minorHAnsi"/>
          <w:sz w:val="20"/>
          <w:szCs w:val="20"/>
          <w:lang w:val="es-ES_tradnl"/>
        </w:rPr>
        <w:t>kilometro</w:t>
      </w:r>
      <w:proofErr w:type="spellEnd"/>
      <w:r w:rsidRPr="000F29A7">
        <w:rPr>
          <w:rFonts w:asciiTheme="minorHAnsi" w:eastAsia="Arial Unicode MS" w:hAnsiTheme="minorHAnsi" w:cstheme="minorHAnsi"/>
          <w:sz w:val="20"/>
          <w:szCs w:val="20"/>
          <w:lang w:val="es-ES_tradnl"/>
        </w:rPr>
        <w:t xml:space="preserve"> proyectado</w:t>
      </w:r>
    </w:p>
    <w:p w:rsidR="000F29A7" w:rsidRPr="000F29A7" w:rsidRDefault="000F29A7" w:rsidP="000F29A7">
      <w:pPr>
        <w:rPr>
          <w:lang w:val="es-ES_tradnl"/>
        </w:rPr>
      </w:pPr>
    </w:p>
    <w:p w:rsidR="000F29A7" w:rsidRPr="000F29A7" w:rsidRDefault="000F29A7" w:rsidP="000F29A7">
      <w:pPr>
        <w:pStyle w:val="Estilo1"/>
        <w:numPr>
          <w:ilvl w:val="1"/>
          <w:numId w:val="49"/>
        </w:numPr>
        <w:tabs>
          <w:tab w:val="left" w:pos="426"/>
        </w:tabs>
        <w:ind w:hanging="780"/>
        <w:rPr>
          <w:rFonts w:asciiTheme="minorHAnsi" w:hAnsiTheme="minorHAnsi" w:cstheme="minorHAnsi"/>
          <w:sz w:val="20"/>
          <w:szCs w:val="20"/>
        </w:rPr>
      </w:pPr>
      <w:r w:rsidRPr="000F29A7">
        <w:rPr>
          <w:rFonts w:asciiTheme="minorHAnsi" w:hAnsiTheme="minorHAnsi" w:cstheme="minorHAnsi"/>
          <w:sz w:val="20"/>
          <w:szCs w:val="20"/>
        </w:rPr>
        <w:t>MATERIALES, HERRAMIENTAS Y EQUIPO</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pStyle w:val="Prrafodelista"/>
        <w:numPr>
          <w:ilvl w:val="0"/>
          <w:numId w:val="50"/>
        </w:numPr>
        <w:tabs>
          <w:tab w:val="left" w:pos="426"/>
        </w:tabs>
        <w:ind w:left="567" w:firstLine="0"/>
        <w:contextualSpacing/>
        <w:jc w:val="both"/>
        <w:rPr>
          <w:rFonts w:asciiTheme="minorHAnsi" w:hAnsiTheme="minorHAnsi" w:cstheme="minorHAnsi"/>
          <w:sz w:val="20"/>
          <w:szCs w:val="20"/>
        </w:rPr>
      </w:pPr>
      <w:r w:rsidRPr="000F29A7">
        <w:rPr>
          <w:rFonts w:asciiTheme="minorHAnsi" w:hAnsiTheme="minorHAnsi" w:cstheme="minorHAnsi"/>
          <w:kern w:val="28"/>
          <w:sz w:val="20"/>
          <w:szCs w:val="20"/>
          <w:lang w:val="es-ES_tradnl"/>
        </w:rPr>
        <w:t>Tablones de Madera o Piso de Cemento, etc.; como base de asiento para el material.</w:t>
      </w:r>
    </w:p>
    <w:p w:rsidR="000F29A7" w:rsidRPr="000F29A7" w:rsidRDefault="000F29A7" w:rsidP="000F29A7">
      <w:pPr>
        <w:pStyle w:val="Prrafodelista"/>
        <w:numPr>
          <w:ilvl w:val="0"/>
          <w:numId w:val="50"/>
        </w:numPr>
        <w:tabs>
          <w:tab w:val="left" w:pos="426"/>
        </w:tabs>
        <w:ind w:left="567" w:firstLine="0"/>
        <w:contextualSpacing/>
        <w:jc w:val="both"/>
        <w:rPr>
          <w:rFonts w:asciiTheme="minorHAnsi" w:hAnsiTheme="minorHAnsi" w:cstheme="minorHAnsi"/>
          <w:sz w:val="20"/>
          <w:szCs w:val="20"/>
        </w:rPr>
      </w:pPr>
      <w:r w:rsidRPr="000F29A7">
        <w:rPr>
          <w:rFonts w:asciiTheme="minorHAnsi" w:hAnsiTheme="minorHAnsi" w:cstheme="minorHAnsi"/>
          <w:kern w:val="28"/>
          <w:sz w:val="20"/>
          <w:szCs w:val="20"/>
          <w:lang w:val="es-ES_tradnl"/>
        </w:rPr>
        <w:t xml:space="preserve">Carpas o </w:t>
      </w:r>
      <w:proofErr w:type="spellStart"/>
      <w:r w:rsidRPr="000F29A7">
        <w:rPr>
          <w:rFonts w:asciiTheme="minorHAnsi" w:hAnsiTheme="minorHAnsi" w:cstheme="minorHAnsi"/>
          <w:kern w:val="28"/>
          <w:sz w:val="20"/>
          <w:szCs w:val="20"/>
          <w:lang w:val="es-ES_tradnl"/>
        </w:rPr>
        <w:t>Semi</w:t>
      </w:r>
      <w:proofErr w:type="spellEnd"/>
      <w:r w:rsidRPr="000F29A7">
        <w:rPr>
          <w:rFonts w:asciiTheme="minorHAnsi" w:hAnsiTheme="minorHAnsi" w:cstheme="minorHAnsi"/>
          <w:kern w:val="28"/>
          <w:sz w:val="20"/>
          <w:szCs w:val="20"/>
          <w:lang w:val="es-ES_tradnl"/>
        </w:rPr>
        <w:t>-Sombras, Tinglados, etc.; para el resguardo del material del sol o lluvia.</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left" w:pos="426"/>
        </w:tabs>
        <w:ind w:hanging="780"/>
        <w:rPr>
          <w:rFonts w:asciiTheme="minorHAnsi" w:hAnsiTheme="minorHAnsi" w:cstheme="minorHAnsi"/>
          <w:sz w:val="20"/>
          <w:szCs w:val="20"/>
        </w:rPr>
      </w:pPr>
      <w:r w:rsidRPr="000F29A7">
        <w:rPr>
          <w:rFonts w:asciiTheme="minorHAnsi" w:hAnsiTheme="minorHAnsi" w:cstheme="minorHAnsi"/>
          <w:sz w:val="20"/>
          <w:szCs w:val="20"/>
        </w:rPr>
        <w:t>PROCEDIMIENTO PARA LA EJECUCION</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sz w:val="20"/>
          <w:szCs w:val="20"/>
          <w:lang w:val="es-ES_tradnl"/>
        </w:rPr>
      </w:pPr>
      <w:bookmarkStart w:id="5" w:name="_Toc314666496"/>
      <w:r w:rsidRPr="000F29A7">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0F29A7">
        <w:rPr>
          <w:rFonts w:asciiTheme="minorHAnsi" w:eastAsia="Arial Unicode MS" w:hAnsiTheme="minorHAnsi" w:cstheme="minorHAnsi"/>
          <w:sz w:val="20"/>
          <w:szCs w:val="20"/>
          <w:lang w:val="es-ES_tradnl"/>
        </w:rPr>
        <w:t>,</w:t>
      </w:r>
      <w:r w:rsidRPr="000F29A7">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contextualSpacing/>
        <w:jc w:val="both"/>
        <w:rPr>
          <w:rFonts w:asciiTheme="minorHAnsi" w:eastAsia="Arial Unicode MS" w:hAnsiTheme="minorHAnsi" w:cstheme="minorHAnsi"/>
          <w:sz w:val="20"/>
          <w:szCs w:val="20"/>
          <w:lang w:val="es-BO"/>
        </w:rPr>
      </w:pPr>
      <w:r w:rsidRPr="000F29A7">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0F29A7">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0F29A7" w:rsidRPr="000F29A7" w:rsidRDefault="000F29A7" w:rsidP="000F29A7">
      <w:pPr>
        <w:contextualSpacing/>
        <w:jc w:val="both"/>
        <w:rPr>
          <w:rFonts w:asciiTheme="minorHAnsi" w:eastAsia="Arial Unicode MS" w:hAnsiTheme="minorHAnsi" w:cstheme="minorHAnsi"/>
          <w:sz w:val="20"/>
          <w:szCs w:val="20"/>
          <w:lang w:val="es-ES_tradnl"/>
        </w:rPr>
      </w:pPr>
      <w:bookmarkStart w:id="6" w:name="_Toc314666500"/>
      <w:r w:rsidRPr="000F29A7">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contextualSpacing/>
        <w:jc w:val="both"/>
        <w:rPr>
          <w:rFonts w:asciiTheme="minorHAnsi" w:eastAsia="Arial Unicode MS" w:hAnsiTheme="minorHAnsi" w:cstheme="minorHAnsi"/>
          <w:sz w:val="20"/>
          <w:szCs w:val="20"/>
          <w:lang w:val="es-ES_tradnl"/>
        </w:rPr>
      </w:pPr>
      <w:bookmarkStart w:id="7" w:name="_Toc314666501"/>
      <w:r w:rsidRPr="000F29A7">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0F29A7" w:rsidRPr="000F29A7" w:rsidRDefault="000F29A7" w:rsidP="000F29A7">
      <w:pPr>
        <w:contextualSpacing/>
        <w:jc w:val="both"/>
        <w:rPr>
          <w:rFonts w:asciiTheme="minorHAnsi" w:eastAsia="Arial Unicode MS" w:hAnsiTheme="minorHAnsi" w:cstheme="minorHAnsi"/>
          <w:sz w:val="20"/>
          <w:szCs w:val="20"/>
          <w:lang w:val="es-ES_tradnl"/>
        </w:rPr>
      </w:pP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lang w:val="es-ES_tradnl"/>
        </w:rPr>
        <w:t xml:space="preserve">Los letreros de obra serán </w:t>
      </w:r>
      <w:r w:rsidRPr="000F29A7">
        <w:rPr>
          <w:rFonts w:asciiTheme="minorHAnsi" w:eastAsia="Arial Unicode MS" w:hAnsiTheme="minorHAnsi" w:cstheme="minorHAnsi"/>
          <w:sz w:val="20"/>
          <w:szCs w:val="20"/>
        </w:rPr>
        <w:t>elaborados en lona con densidad de 18 onzas/m</w:t>
      </w:r>
      <w:r w:rsidRPr="000F29A7">
        <w:rPr>
          <w:rFonts w:asciiTheme="minorHAnsi" w:eastAsia="Arial Unicode MS" w:hAnsiTheme="minorHAnsi" w:cstheme="minorHAnsi"/>
          <w:sz w:val="20"/>
          <w:szCs w:val="20"/>
          <w:vertAlign w:val="superscript"/>
        </w:rPr>
        <w:t>2</w:t>
      </w:r>
      <w:r w:rsidRPr="000F29A7">
        <w:rPr>
          <w:rFonts w:asciiTheme="minorHAnsi" w:eastAsia="Arial Unicode MS" w:hAnsiTheme="minorHAnsi" w:cstheme="minorHAnsi"/>
          <w:sz w:val="20"/>
          <w:szCs w:val="20"/>
        </w:rPr>
        <w:t>, con una impresión como mínimo de 1440 DPI de resolución,  no aceptándose de ninguna manera trabajos con menor calidad.</w:t>
      </w:r>
    </w:p>
    <w:p w:rsidR="000F29A7" w:rsidRPr="000F29A7" w:rsidRDefault="000F29A7" w:rsidP="000F29A7">
      <w:pPr>
        <w:contextualSpacing/>
        <w:jc w:val="both"/>
        <w:rPr>
          <w:rFonts w:asciiTheme="minorHAnsi" w:eastAsia="Arial Unicode MS"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w:t>
      </w:r>
    </w:p>
    <w:p w:rsidR="000F29A7" w:rsidRPr="000F29A7" w:rsidRDefault="000F29A7" w:rsidP="000F29A7">
      <w:pPr>
        <w:contextualSpacing/>
        <w:jc w:val="both"/>
        <w:rPr>
          <w:rFonts w:asciiTheme="minorHAnsi" w:eastAsia="Arial Unicode MS"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0F29A7" w:rsidRPr="000F29A7" w:rsidRDefault="000F29A7" w:rsidP="000F29A7">
      <w:pPr>
        <w:contextualSpacing/>
        <w:jc w:val="both"/>
        <w:rPr>
          <w:rFonts w:asciiTheme="minorHAnsi" w:eastAsia="Arial Unicode MS"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La altura de los letreros será uniforme a nivel nacional, verificar detalle letrero de obra.</w:t>
      </w: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0F29A7">
        <w:rPr>
          <w:rFonts w:asciiTheme="minorHAnsi" w:eastAsia="Arial Unicode MS" w:hAnsiTheme="minorHAnsi" w:cstheme="minorHAnsi"/>
          <w:sz w:val="20"/>
          <w:szCs w:val="20"/>
        </w:rPr>
        <w:t>impresión, que correrá por cuenta del CONTRATISTA.</w:t>
      </w:r>
    </w:p>
    <w:p w:rsidR="000F29A7" w:rsidRPr="000F29A7" w:rsidRDefault="000F29A7" w:rsidP="000F29A7">
      <w:pPr>
        <w:contextualSpacing/>
        <w:jc w:val="both"/>
        <w:rPr>
          <w:rFonts w:asciiTheme="minorHAnsi" w:eastAsia="Arial Unicode MS"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sz w:val="20"/>
          <w:szCs w:val="20"/>
        </w:rPr>
      </w:pPr>
      <w:r w:rsidRPr="000F29A7">
        <w:rPr>
          <w:rFonts w:asciiTheme="minorHAnsi" w:hAnsiTheme="minorHAnsi" w:cstheme="minorHAnsi"/>
          <w:sz w:val="20"/>
          <w:szCs w:val="20"/>
        </w:rPr>
        <w:t>Será de exclusiva responsabilidad del CONTRATISTA y a su costo el resguardar, mantener y reponer en caso de deterioro y sustracción de los letreros.</w:t>
      </w:r>
    </w:p>
    <w:p w:rsidR="000F29A7" w:rsidRPr="000F29A7" w:rsidRDefault="000F29A7" w:rsidP="000F29A7">
      <w:pPr>
        <w:contextualSpacing/>
        <w:jc w:val="both"/>
        <w:rPr>
          <w:rFonts w:asciiTheme="minorHAnsi" w:eastAsia="Arial Unicode MS" w:hAnsiTheme="minorHAnsi" w:cstheme="minorHAnsi"/>
          <w:sz w:val="20"/>
          <w:szCs w:val="20"/>
        </w:rPr>
      </w:pPr>
    </w:p>
    <w:p w:rsidR="000F29A7" w:rsidRPr="000F29A7" w:rsidRDefault="000F29A7" w:rsidP="000F29A7">
      <w:pPr>
        <w:autoSpaceDE w:val="0"/>
        <w:autoSpaceDN w:val="0"/>
        <w:adjustRightInd w:val="0"/>
        <w:jc w:val="both"/>
        <w:rPr>
          <w:rFonts w:asciiTheme="minorHAnsi" w:eastAsiaTheme="minorHAnsi" w:hAnsiTheme="minorHAnsi" w:cstheme="minorHAnsi"/>
          <w:sz w:val="20"/>
          <w:szCs w:val="20"/>
          <w:lang w:val="es-BO" w:eastAsia="en-US"/>
        </w:rPr>
      </w:pPr>
      <w:r w:rsidRPr="000F29A7">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0F29A7">
        <w:rPr>
          <w:rFonts w:asciiTheme="minorHAnsi" w:eastAsiaTheme="minorHAnsi" w:hAnsiTheme="minorHAnsi" w:cstheme="minorHAnsi"/>
          <w:sz w:val="20"/>
          <w:szCs w:val="20"/>
          <w:lang w:val="es-BO" w:eastAsia="en-US"/>
        </w:rPr>
        <w:t>serán</w:t>
      </w:r>
      <w:proofErr w:type="gramEnd"/>
      <w:r w:rsidRPr="000F29A7">
        <w:rPr>
          <w:rFonts w:asciiTheme="minorHAnsi" w:eastAsiaTheme="minorHAnsi" w:hAnsiTheme="minorHAnsi" w:cstheme="minorHAnsi"/>
          <w:sz w:val="20"/>
          <w:szCs w:val="20"/>
          <w:lang w:val="es-BO" w:eastAsia="en-US"/>
        </w:rPr>
        <w:t xml:space="preserve"> retirados </w:t>
      </w:r>
      <w:r w:rsidRPr="000F29A7">
        <w:rPr>
          <w:rFonts w:asciiTheme="minorHAnsi" w:eastAsiaTheme="minorHAnsi" w:hAnsiTheme="minorHAnsi" w:cstheme="minorHAnsi"/>
          <w:b/>
          <w:bCs/>
          <w:sz w:val="20"/>
          <w:szCs w:val="20"/>
          <w:lang w:val="es-BO" w:eastAsia="en-US"/>
        </w:rPr>
        <w:t>durante la Inspección de la entrega definitiva del Proyecto</w:t>
      </w:r>
      <w:r w:rsidRPr="000F29A7">
        <w:rPr>
          <w:rFonts w:asciiTheme="minorHAnsi" w:eastAsiaTheme="minorHAnsi" w:hAnsiTheme="minorHAnsi" w:cstheme="minorHAnsi"/>
          <w:sz w:val="20"/>
          <w:szCs w:val="20"/>
          <w:lang w:val="es-BO" w:eastAsia="en-US"/>
        </w:rPr>
        <w:t xml:space="preserve">. </w:t>
      </w:r>
    </w:p>
    <w:p w:rsidR="000F29A7" w:rsidRPr="000F29A7" w:rsidRDefault="000F29A7" w:rsidP="000F29A7">
      <w:pPr>
        <w:contextualSpacing/>
        <w:jc w:val="both"/>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 xml:space="preserve"> </w:t>
      </w: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left" w:pos="426"/>
        </w:tabs>
        <w:ind w:hanging="780"/>
        <w:rPr>
          <w:rFonts w:asciiTheme="minorHAnsi" w:hAnsiTheme="minorHAnsi" w:cstheme="minorHAnsi"/>
          <w:sz w:val="20"/>
          <w:szCs w:val="20"/>
        </w:rPr>
      </w:pPr>
      <w:r w:rsidRPr="000F29A7">
        <w:rPr>
          <w:rFonts w:asciiTheme="minorHAnsi" w:hAnsiTheme="minorHAnsi" w:cstheme="minorHAnsi"/>
          <w:sz w:val="20"/>
          <w:szCs w:val="20"/>
        </w:rPr>
        <w:lastRenderedPageBreak/>
        <w:t>MEDIDAS DE MITIGACIÓN AMBIENTAL</w:t>
      </w:r>
    </w:p>
    <w:p w:rsidR="000F29A7" w:rsidRPr="000F29A7" w:rsidRDefault="000F29A7" w:rsidP="000F29A7">
      <w:pPr>
        <w:pStyle w:val="Estilo1"/>
        <w:rPr>
          <w:rFonts w:asciiTheme="minorHAnsi" w:hAnsiTheme="minorHAnsi" w:cstheme="minorHAnsi"/>
          <w:b w:val="0"/>
          <w:sz w:val="20"/>
          <w:szCs w:val="20"/>
          <w:lang w:val="es-ES"/>
        </w:rPr>
      </w:pPr>
    </w:p>
    <w:p w:rsidR="000F29A7" w:rsidRPr="000F29A7" w:rsidRDefault="000F29A7" w:rsidP="000F29A7">
      <w:pPr>
        <w:pStyle w:val="Estilo1"/>
        <w:rPr>
          <w:rFonts w:asciiTheme="minorHAnsi" w:hAnsiTheme="minorHAnsi" w:cstheme="minorHAnsi"/>
          <w:b w:val="0"/>
          <w:sz w:val="20"/>
          <w:szCs w:val="20"/>
          <w:lang w:val="es-ES"/>
        </w:rPr>
      </w:pPr>
      <w:r w:rsidRPr="000F29A7">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pStyle w:val="Estilo1"/>
        <w:rPr>
          <w:rFonts w:asciiTheme="minorHAnsi" w:hAnsiTheme="minorHAnsi" w:cstheme="minorHAnsi"/>
          <w:b w:val="0"/>
          <w:sz w:val="20"/>
          <w:szCs w:val="20"/>
          <w:lang w:val="es-ES"/>
        </w:rPr>
      </w:pPr>
    </w:p>
    <w:p w:rsidR="000F29A7" w:rsidRPr="000F29A7" w:rsidRDefault="000F29A7" w:rsidP="000F29A7">
      <w:pPr>
        <w:pStyle w:val="Estilo1"/>
        <w:rPr>
          <w:rFonts w:asciiTheme="minorHAnsi" w:hAnsiTheme="minorHAnsi" w:cstheme="minorHAnsi"/>
          <w:b w:val="0"/>
          <w:sz w:val="20"/>
          <w:szCs w:val="20"/>
          <w:lang w:val="es-ES"/>
        </w:rPr>
      </w:pPr>
      <w:r w:rsidRPr="000F29A7">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pStyle w:val="Estilo1"/>
        <w:rPr>
          <w:rFonts w:asciiTheme="minorHAnsi" w:hAnsiTheme="minorHAnsi" w:cstheme="minorHAnsi"/>
          <w:b w:val="0"/>
          <w:sz w:val="20"/>
          <w:szCs w:val="20"/>
          <w:lang w:val="es-ES"/>
        </w:rPr>
      </w:pPr>
    </w:p>
    <w:p w:rsidR="000F29A7" w:rsidRPr="000F29A7" w:rsidRDefault="000F29A7" w:rsidP="000F29A7">
      <w:pPr>
        <w:pStyle w:val="Estilo1"/>
        <w:rPr>
          <w:rFonts w:asciiTheme="minorHAnsi" w:hAnsiTheme="minorHAnsi" w:cstheme="minorHAnsi"/>
          <w:b w:val="0"/>
          <w:sz w:val="20"/>
          <w:szCs w:val="20"/>
          <w:lang w:val="es-ES"/>
        </w:rPr>
      </w:pPr>
      <w:r w:rsidRPr="000F29A7">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pStyle w:val="Estilo1"/>
        <w:rPr>
          <w:rFonts w:asciiTheme="minorHAnsi" w:hAnsiTheme="minorHAnsi" w:cstheme="minorHAnsi"/>
          <w:b w:val="0"/>
          <w:sz w:val="20"/>
          <w:szCs w:val="20"/>
          <w:lang w:val="es-ES"/>
        </w:rPr>
      </w:pPr>
    </w:p>
    <w:p w:rsidR="000F29A7" w:rsidRPr="000F29A7" w:rsidRDefault="000F29A7" w:rsidP="000F29A7">
      <w:pPr>
        <w:pStyle w:val="Estilo1"/>
        <w:tabs>
          <w:tab w:val="left" w:pos="426"/>
        </w:tabs>
        <w:rPr>
          <w:rFonts w:asciiTheme="minorHAnsi" w:hAnsiTheme="minorHAnsi" w:cstheme="minorHAnsi"/>
          <w:sz w:val="20"/>
          <w:szCs w:val="20"/>
        </w:rPr>
      </w:pPr>
      <w:r w:rsidRPr="000F29A7">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left" w:pos="426"/>
        </w:tabs>
        <w:ind w:hanging="780"/>
        <w:rPr>
          <w:rFonts w:asciiTheme="minorHAnsi" w:hAnsiTheme="minorHAnsi" w:cstheme="minorHAnsi"/>
          <w:sz w:val="20"/>
          <w:szCs w:val="20"/>
        </w:rPr>
      </w:pPr>
      <w:r w:rsidRPr="000F29A7">
        <w:rPr>
          <w:rFonts w:asciiTheme="minorHAnsi" w:hAnsiTheme="minorHAnsi" w:cstheme="minorHAnsi"/>
          <w:sz w:val="20"/>
          <w:szCs w:val="20"/>
        </w:rPr>
        <w:t>MEDICIÓN Y FORMA DE PAGO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rPr>
          <w:rFonts w:asciiTheme="minorHAnsi" w:hAnsiTheme="minorHAnsi" w:cstheme="minorHAnsi"/>
          <w:b w:val="0"/>
          <w:sz w:val="20"/>
          <w:szCs w:val="20"/>
        </w:rPr>
      </w:pPr>
      <w:r w:rsidRPr="000F29A7">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0F29A7" w:rsidRPr="000F29A7" w:rsidRDefault="000F29A7" w:rsidP="000F29A7">
      <w:pPr>
        <w:pStyle w:val="Estilo1"/>
        <w:tabs>
          <w:tab w:val="left" w:pos="426"/>
        </w:tabs>
        <w:rPr>
          <w:rFonts w:asciiTheme="minorHAnsi" w:hAnsiTheme="minorHAnsi" w:cstheme="minorHAnsi"/>
          <w:b w:val="0"/>
          <w:kern w:val="28"/>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0"/>
          <w:numId w:val="49"/>
        </w:numPr>
        <w:tabs>
          <w:tab w:val="left" w:pos="426"/>
        </w:tabs>
        <w:rPr>
          <w:rFonts w:asciiTheme="minorHAnsi" w:hAnsiTheme="minorHAnsi" w:cstheme="minorHAnsi"/>
          <w:sz w:val="20"/>
          <w:szCs w:val="20"/>
        </w:rPr>
      </w:pPr>
      <w:r w:rsidRPr="000F29A7">
        <w:rPr>
          <w:rFonts w:asciiTheme="minorHAnsi" w:hAnsiTheme="minorHAnsi" w:cstheme="minorHAnsi"/>
          <w:sz w:val="20"/>
          <w:szCs w:val="20"/>
        </w:rPr>
        <w:t>REPLANTEO Y TRAZADO TOPOGRÁFICO</w:t>
      </w:r>
    </w:p>
    <w:p w:rsidR="000F29A7" w:rsidRPr="000F29A7" w:rsidRDefault="000F29A7" w:rsidP="000F29A7">
      <w:pPr>
        <w:pStyle w:val="Estilo1"/>
        <w:tabs>
          <w:tab w:val="left" w:pos="426"/>
        </w:tabs>
        <w:rPr>
          <w:rFonts w:asciiTheme="minorHAnsi" w:hAnsiTheme="minorHAnsi" w:cstheme="minorHAnsi"/>
          <w:sz w:val="20"/>
          <w:szCs w:val="20"/>
        </w:rPr>
      </w:pPr>
      <w:r w:rsidRPr="000F29A7">
        <w:rPr>
          <w:rFonts w:asciiTheme="minorHAnsi" w:hAnsiTheme="minorHAnsi" w:cstheme="minorHAnsi"/>
          <w:sz w:val="20"/>
          <w:szCs w:val="20"/>
        </w:rPr>
        <w:t>UNIDAD:   Metros (ML)</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DEFINICIÓN</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sz w:val="20"/>
          <w:szCs w:val="20"/>
        </w:rPr>
        <w:lastRenderedPageBreak/>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MATERIALES, HERRAMIENTAS Y EQUIPO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PROCEDIMIENTO PARA LA EJECUCIÓN</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contextualSpacing/>
        <w:jc w:val="both"/>
        <w:rPr>
          <w:rFonts w:asciiTheme="minorHAnsi" w:eastAsia="Arial Unicode MS" w:hAnsiTheme="minorHAnsi" w:cstheme="minorHAnsi"/>
          <w:iCs/>
          <w:sz w:val="20"/>
          <w:szCs w:val="20"/>
          <w:lang w:val="es-ES_tradnl"/>
        </w:rPr>
      </w:pPr>
      <w:r w:rsidRPr="000F29A7">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0F29A7">
        <w:rPr>
          <w:rFonts w:asciiTheme="minorHAnsi" w:eastAsia="Arial Unicode MS" w:hAnsiTheme="minorHAnsi" w:cstheme="minorHAnsi"/>
          <w:iCs/>
          <w:sz w:val="20"/>
          <w:szCs w:val="20"/>
          <w:lang w:val="es-ES_tradnl"/>
        </w:rPr>
        <w:t>replanteo a realizar comprende:</w:t>
      </w:r>
    </w:p>
    <w:p w:rsidR="000F29A7" w:rsidRPr="000F29A7" w:rsidRDefault="000F29A7" w:rsidP="000F29A7">
      <w:pPr>
        <w:contextualSpacing/>
        <w:jc w:val="both"/>
        <w:rPr>
          <w:rFonts w:asciiTheme="minorHAnsi" w:eastAsia="Arial Unicode MS" w:hAnsiTheme="minorHAnsi" w:cstheme="minorHAnsi"/>
          <w:b/>
          <w:bCs/>
          <w:iCs/>
          <w:sz w:val="20"/>
          <w:szCs w:val="20"/>
          <w:lang w:val="es-ES_tradnl"/>
        </w:rPr>
      </w:pPr>
    </w:p>
    <w:p w:rsidR="000F29A7" w:rsidRPr="000F29A7" w:rsidRDefault="000F29A7" w:rsidP="000F29A7">
      <w:pPr>
        <w:contextualSpacing/>
        <w:jc w:val="both"/>
        <w:rPr>
          <w:rFonts w:asciiTheme="minorHAnsi" w:eastAsia="Arial Unicode MS" w:hAnsiTheme="minorHAnsi" w:cstheme="minorHAnsi"/>
          <w:iCs/>
          <w:sz w:val="20"/>
          <w:szCs w:val="20"/>
          <w:lang w:val="es-ES_tradnl"/>
        </w:rPr>
      </w:pPr>
      <w:bookmarkStart w:id="8" w:name="_Toc314666513"/>
      <w:r w:rsidRPr="000F29A7">
        <w:rPr>
          <w:rFonts w:asciiTheme="minorHAnsi" w:eastAsia="Arial Unicode MS" w:hAnsiTheme="minorHAnsi" w:cstheme="minorHAnsi"/>
          <w:b/>
          <w:bCs/>
          <w:iCs/>
          <w:sz w:val="20"/>
          <w:szCs w:val="20"/>
          <w:lang w:val="es-ES_tradnl"/>
        </w:rPr>
        <w:t xml:space="preserve">a) </w:t>
      </w:r>
      <w:r w:rsidRPr="000F29A7">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0F29A7" w:rsidRPr="000F29A7" w:rsidRDefault="000F29A7" w:rsidP="000F29A7">
      <w:pPr>
        <w:contextualSpacing/>
        <w:jc w:val="both"/>
        <w:rPr>
          <w:rFonts w:asciiTheme="minorHAnsi" w:eastAsia="Arial Unicode MS" w:hAnsiTheme="minorHAnsi" w:cstheme="minorHAnsi"/>
          <w:b/>
          <w:bCs/>
          <w:iCs/>
          <w:sz w:val="20"/>
          <w:szCs w:val="20"/>
          <w:lang w:val="es-ES_tradnl"/>
        </w:rPr>
      </w:pPr>
    </w:p>
    <w:p w:rsidR="000F29A7" w:rsidRPr="000F29A7" w:rsidRDefault="000F29A7" w:rsidP="000F29A7">
      <w:pPr>
        <w:jc w:val="both"/>
        <w:rPr>
          <w:rFonts w:asciiTheme="minorHAnsi" w:eastAsia="Arial Unicode MS" w:hAnsiTheme="minorHAnsi" w:cstheme="minorHAnsi"/>
          <w:iCs/>
          <w:sz w:val="20"/>
          <w:szCs w:val="20"/>
          <w:lang w:val="es-ES_tradnl"/>
        </w:rPr>
      </w:pPr>
      <w:bookmarkStart w:id="9" w:name="_Toc314666514"/>
      <w:r w:rsidRPr="000F29A7">
        <w:rPr>
          <w:rFonts w:asciiTheme="minorHAnsi" w:eastAsia="Arial Unicode MS" w:hAnsiTheme="minorHAnsi" w:cstheme="minorHAnsi"/>
          <w:b/>
          <w:iCs/>
          <w:sz w:val="20"/>
          <w:szCs w:val="20"/>
          <w:lang w:val="es-ES_tradnl"/>
        </w:rPr>
        <w:t>b</w:t>
      </w:r>
      <w:r w:rsidRPr="000F29A7">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0F29A7">
        <w:rPr>
          <w:rFonts w:asciiTheme="minorHAnsi" w:eastAsia="Arial Unicode MS" w:hAnsiTheme="minorHAnsi" w:cstheme="minorHAnsi"/>
          <w:iCs/>
          <w:sz w:val="20"/>
          <w:szCs w:val="20"/>
          <w:lang w:val="es-ES_tradnl"/>
        </w:rPr>
        <w:t>.</w:t>
      </w:r>
    </w:p>
    <w:p w:rsidR="000F29A7" w:rsidRPr="000F29A7" w:rsidRDefault="000F29A7" w:rsidP="000F29A7">
      <w:pPr>
        <w:contextualSpacing/>
        <w:jc w:val="both"/>
        <w:rPr>
          <w:rFonts w:asciiTheme="minorHAnsi" w:eastAsia="Arial Unicode MS" w:hAnsiTheme="minorHAnsi" w:cstheme="minorHAnsi"/>
          <w:iCs/>
          <w:sz w:val="20"/>
          <w:szCs w:val="20"/>
        </w:rPr>
      </w:pPr>
    </w:p>
    <w:p w:rsidR="000F29A7" w:rsidRPr="000F29A7" w:rsidRDefault="000F29A7" w:rsidP="000F29A7">
      <w:pPr>
        <w:contextualSpacing/>
        <w:jc w:val="both"/>
        <w:rPr>
          <w:rFonts w:asciiTheme="minorHAnsi" w:eastAsia="Arial Unicode MS" w:hAnsiTheme="minorHAnsi" w:cstheme="minorHAnsi"/>
          <w:iCs/>
          <w:sz w:val="20"/>
          <w:szCs w:val="20"/>
          <w:lang w:val="es-ES_tradnl"/>
        </w:rPr>
      </w:pPr>
      <w:bookmarkStart w:id="10" w:name="_Toc314666516"/>
      <w:r w:rsidRPr="000F29A7">
        <w:rPr>
          <w:rFonts w:asciiTheme="minorHAnsi" w:eastAsia="Arial Unicode MS" w:hAnsiTheme="minorHAnsi" w:cstheme="minorHAnsi"/>
          <w:b/>
          <w:bCs/>
          <w:iCs/>
          <w:sz w:val="20"/>
          <w:szCs w:val="20"/>
        </w:rPr>
        <w:t>c</w:t>
      </w:r>
      <w:r w:rsidRPr="000F29A7">
        <w:rPr>
          <w:rFonts w:asciiTheme="minorHAnsi" w:eastAsia="Arial Unicode MS" w:hAnsiTheme="minorHAnsi" w:cstheme="minorHAnsi"/>
          <w:b/>
          <w:bCs/>
          <w:iCs/>
          <w:sz w:val="20"/>
          <w:szCs w:val="20"/>
          <w:lang w:val="es-ES_tradnl"/>
        </w:rPr>
        <w:t>)</w:t>
      </w:r>
      <w:r w:rsidRPr="000F29A7">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0F29A7">
        <w:rPr>
          <w:rFonts w:asciiTheme="minorHAnsi" w:eastAsia="Arial Unicode MS" w:hAnsiTheme="minorHAnsi" w:cstheme="minorHAnsi"/>
          <w:iCs/>
          <w:sz w:val="20"/>
          <w:szCs w:val="20"/>
          <w:lang w:val="es-ES_tradnl"/>
        </w:rPr>
        <w:t xml:space="preserve">despejada de todo material u obstáculos antes de iniciar </w:t>
      </w:r>
      <w:r w:rsidRPr="000F29A7">
        <w:rPr>
          <w:rFonts w:asciiTheme="minorHAnsi" w:eastAsia="Arial Unicode MS" w:hAnsiTheme="minorHAnsi" w:cstheme="minorHAnsi"/>
          <w:iCs/>
          <w:sz w:val="20"/>
          <w:szCs w:val="20"/>
        </w:rPr>
        <w:t xml:space="preserve"> cualquier trabajo.</w:t>
      </w:r>
      <w:bookmarkEnd w:id="10"/>
    </w:p>
    <w:p w:rsidR="000F29A7" w:rsidRPr="000F29A7" w:rsidRDefault="000F29A7" w:rsidP="000F29A7">
      <w:pPr>
        <w:contextualSpacing/>
        <w:jc w:val="both"/>
        <w:rPr>
          <w:rFonts w:asciiTheme="minorHAnsi" w:eastAsia="Arial Unicode MS" w:hAnsiTheme="minorHAnsi" w:cstheme="minorHAnsi"/>
          <w:iCs/>
          <w:sz w:val="20"/>
          <w:szCs w:val="20"/>
        </w:rPr>
      </w:pPr>
    </w:p>
    <w:p w:rsidR="000F29A7" w:rsidRPr="000F29A7" w:rsidRDefault="000F29A7" w:rsidP="000F29A7">
      <w:pPr>
        <w:contextualSpacing/>
        <w:jc w:val="both"/>
        <w:rPr>
          <w:rFonts w:asciiTheme="minorHAnsi" w:eastAsia="Arial Unicode MS" w:hAnsiTheme="minorHAnsi" w:cstheme="minorHAnsi"/>
          <w:iCs/>
          <w:strike/>
          <w:sz w:val="20"/>
          <w:szCs w:val="20"/>
          <w:lang w:val="es-ES_tradnl"/>
        </w:rPr>
      </w:pPr>
      <w:bookmarkStart w:id="11" w:name="_Toc314666518"/>
      <w:r w:rsidRPr="000F29A7">
        <w:rPr>
          <w:rFonts w:asciiTheme="minorHAnsi" w:eastAsia="Arial Unicode MS" w:hAnsiTheme="minorHAnsi" w:cstheme="minorHAnsi"/>
          <w:b/>
          <w:bCs/>
          <w:iCs/>
          <w:sz w:val="20"/>
          <w:szCs w:val="20"/>
          <w:lang w:val="es-ES_tradnl"/>
        </w:rPr>
        <w:t>e)</w:t>
      </w:r>
      <w:r w:rsidRPr="000F29A7">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1"/>
      <w:r w:rsidRPr="000F29A7">
        <w:rPr>
          <w:rFonts w:asciiTheme="minorHAnsi" w:eastAsia="Arial Unicode MS" w:hAnsiTheme="minorHAnsi" w:cstheme="minorHAnsi"/>
          <w:iCs/>
          <w:sz w:val="20"/>
          <w:szCs w:val="20"/>
          <w:lang w:val="es-ES_tradnl"/>
        </w:rPr>
        <w:t>las Gobernaciones o alcaldías.</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0F29A7">
        <w:rPr>
          <w:rFonts w:asciiTheme="minorHAnsi" w:hAnsiTheme="minorHAnsi" w:cstheme="minorHAnsi"/>
          <w:sz w:val="20"/>
          <w:szCs w:val="20"/>
        </w:rPr>
        <w:t>prog</w:t>
      </w:r>
      <w:proofErr w:type="spellEnd"/>
      <w:r w:rsidRPr="000F29A7">
        <w:rPr>
          <w:rFonts w:asciiTheme="minorHAnsi" w:hAnsiTheme="minorHAnsi" w:cstheme="minorHAnsi"/>
          <w:sz w:val="20"/>
          <w:szCs w:val="20"/>
        </w:rPr>
        <w:t>. De 20 metros y en curvas una distancia de 10m.</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b/>
          <w:sz w:val="20"/>
          <w:szCs w:val="20"/>
        </w:rPr>
        <w:lastRenderedPageBreak/>
        <w:t>NOTA:</w:t>
      </w:r>
      <w:r w:rsidRPr="000F29A7">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0F29A7" w:rsidRPr="000F29A7" w:rsidRDefault="000F29A7" w:rsidP="000F29A7">
      <w:pPr>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0F29A7">
        <w:rPr>
          <w:rFonts w:asciiTheme="minorHAnsi" w:hAnsiTheme="minorHAnsi" w:cstheme="minorHAnsi"/>
          <w:kern w:val="28"/>
          <w:sz w:val="20"/>
          <w:szCs w:val="20"/>
          <w:lang w:val="es-ES_tradnl"/>
        </w:rPr>
        <w:t>Built</w:t>
      </w:r>
      <w:proofErr w:type="spellEnd"/>
      <w:r w:rsidRPr="000F29A7">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0F29A7" w:rsidRPr="000F29A7" w:rsidRDefault="000F29A7" w:rsidP="000F29A7">
      <w:pPr>
        <w:contextualSpacing/>
        <w:jc w:val="both"/>
        <w:rPr>
          <w:rFonts w:asciiTheme="minorHAnsi" w:hAnsiTheme="minorHAnsi" w:cstheme="minorHAnsi"/>
          <w:kern w:val="28"/>
          <w:sz w:val="20"/>
          <w:szCs w:val="20"/>
          <w:lang w:val="es-ES_tradnl"/>
        </w:rPr>
      </w:pPr>
    </w:p>
    <w:p w:rsidR="000F29A7" w:rsidRPr="000F29A7" w:rsidRDefault="000F29A7" w:rsidP="000F29A7">
      <w:pPr>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0F29A7" w:rsidRPr="000F29A7" w:rsidRDefault="000F29A7" w:rsidP="000F29A7">
      <w:pPr>
        <w:pStyle w:val="Estilo1"/>
        <w:tabs>
          <w:tab w:val="left" w:pos="426"/>
        </w:tabs>
        <w:rPr>
          <w:rFonts w:asciiTheme="minorHAnsi" w:hAnsiTheme="minorHAnsi" w:cstheme="minorHAnsi"/>
          <w:b w:val="0"/>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t>MEDIDAS DE MITIGACIÓN AMBIENTAL</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spacing w:after="160" w:line="259" w:lineRule="auto"/>
        <w:rPr>
          <w:rFonts w:asciiTheme="minorHAnsi" w:eastAsia="Arial Unicode MS" w:hAnsiTheme="minorHAnsi" w:cstheme="minorHAnsi"/>
          <w:b/>
          <w:sz w:val="20"/>
          <w:szCs w:val="20"/>
          <w:lang w:val="es-ES_tradnl"/>
        </w:rPr>
      </w:pPr>
      <w:r w:rsidRPr="000F29A7">
        <w:rPr>
          <w:rFonts w:asciiTheme="minorHAnsi" w:hAnsiTheme="minorHAnsi" w:cstheme="minorHAnsi"/>
          <w:sz w:val="20"/>
          <w:szCs w:val="20"/>
        </w:rPr>
        <w:br w:type="page"/>
      </w: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lastRenderedPageBreak/>
        <w:t>MEDICIÓN Y FORMA DE PAGO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0F29A7" w:rsidRPr="000F29A7" w:rsidRDefault="000F29A7" w:rsidP="000F29A7">
      <w:pPr>
        <w:pStyle w:val="Estilo1"/>
        <w:tabs>
          <w:tab w:val="left" w:pos="426"/>
        </w:tabs>
        <w:rPr>
          <w:rFonts w:asciiTheme="minorHAnsi" w:hAnsiTheme="minorHAnsi" w:cstheme="minorHAnsi"/>
          <w:sz w:val="20"/>
          <w:szCs w:val="20"/>
          <w:lang w:val="es-ES"/>
        </w:rPr>
      </w:pPr>
    </w:p>
    <w:p w:rsidR="000F29A7" w:rsidRPr="000F29A7" w:rsidRDefault="000F29A7" w:rsidP="000F29A7">
      <w:pPr>
        <w:pStyle w:val="Estilo1"/>
        <w:numPr>
          <w:ilvl w:val="0"/>
          <w:numId w:val="49"/>
        </w:numPr>
        <w:tabs>
          <w:tab w:val="left" w:pos="426"/>
        </w:tabs>
        <w:rPr>
          <w:rFonts w:asciiTheme="minorHAnsi" w:hAnsiTheme="minorHAnsi" w:cstheme="minorHAnsi"/>
          <w:sz w:val="20"/>
          <w:szCs w:val="20"/>
        </w:rPr>
      </w:pPr>
      <w:r w:rsidRPr="000F29A7">
        <w:rPr>
          <w:rFonts w:asciiTheme="minorHAnsi" w:hAnsiTheme="minorHAnsi" w:cstheme="minorHAnsi"/>
          <w:sz w:val="20"/>
          <w:szCs w:val="20"/>
        </w:rPr>
        <w:t>TRANSPORTE DE TUBERÍA</w:t>
      </w:r>
    </w:p>
    <w:p w:rsidR="000F29A7" w:rsidRPr="000F29A7" w:rsidRDefault="000F29A7" w:rsidP="000F29A7">
      <w:pPr>
        <w:jc w:val="both"/>
        <w:rPr>
          <w:rFonts w:asciiTheme="minorHAnsi" w:hAnsiTheme="minorHAnsi" w:cstheme="minorHAnsi"/>
          <w:b/>
          <w:sz w:val="20"/>
          <w:szCs w:val="20"/>
          <w:vertAlign w:val="superscript"/>
        </w:rPr>
      </w:pPr>
      <w:r w:rsidRPr="000F29A7">
        <w:rPr>
          <w:rFonts w:asciiTheme="minorHAnsi" w:hAnsiTheme="minorHAnsi" w:cstheme="minorHAnsi"/>
          <w:b/>
          <w:sz w:val="20"/>
          <w:szCs w:val="20"/>
        </w:rPr>
        <w:t>UNIDAD: Global (GLB)</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t>DEFINICIÓN</w:t>
      </w:r>
    </w:p>
    <w:p w:rsidR="000F29A7" w:rsidRPr="000F29A7" w:rsidRDefault="000F29A7" w:rsidP="000F29A7">
      <w:pPr>
        <w:pStyle w:val="Estilo1"/>
        <w:rPr>
          <w:rFonts w:asciiTheme="minorHAnsi" w:hAnsiTheme="minorHAnsi" w:cstheme="minorHAnsi"/>
          <w:sz w:val="20"/>
          <w:szCs w:val="20"/>
        </w:rPr>
      </w:pPr>
    </w:p>
    <w:p w:rsidR="000F29A7" w:rsidRPr="000F29A7" w:rsidRDefault="000F29A7" w:rsidP="000F29A7">
      <w:pPr>
        <w:pStyle w:val="Estilo1"/>
        <w:rPr>
          <w:rFonts w:asciiTheme="minorHAnsi" w:hAnsiTheme="minorHAnsi" w:cstheme="minorHAnsi"/>
          <w:b w:val="0"/>
          <w:sz w:val="20"/>
          <w:szCs w:val="20"/>
        </w:rPr>
      </w:pPr>
      <w:r w:rsidRPr="000F29A7">
        <w:rPr>
          <w:rFonts w:asciiTheme="minorHAnsi" w:hAnsiTheme="minorHAnsi" w:cstheme="minorHAnsi"/>
          <w:b w:val="0"/>
          <w:sz w:val="20"/>
          <w:szCs w:val="20"/>
        </w:rPr>
        <w:t xml:space="preserve">Este Ítem comprende los trabajos necesarios para realizar el traslado de la tubería (HDPE o acero) desde Almacenes de YPFB hasta la instalación de faenas. El carguío, </w:t>
      </w:r>
      <w:proofErr w:type="spellStart"/>
      <w:r w:rsidRPr="000F29A7">
        <w:rPr>
          <w:rFonts w:asciiTheme="minorHAnsi" w:hAnsiTheme="minorHAnsi" w:cstheme="minorHAnsi"/>
          <w:b w:val="0"/>
          <w:sz w:val="20"/>
          <w:szCs w:val="20"/>
        </w:rPr>
        <w:t>descarguío</w:t>
      </w:r>
      <w:proofErr w:type="spellEnd"/>
      <w:r w:rsidRPr="000F29A7">
        <w:rPr>
          <w:rFonts w:asciiTheme="minorHAnsi" w:hAnsiTheme="minorHAnsi" w:cstheme="minorHAnsi"/>
          <w:b w:val="0"/>
          <w:sz w:val="20"/>
          <w:szCs w:val="20"/>
        </w:rPr>
        <w:t>, distribución dentro del área de trabajo, su respectivo almacenaje estarán a cargo del CONTRATISTA.</w:t>
      </w:r>
    </w:p>
    <w:p w:rsidR="000F29A7" w:rsidRPr="000F29A7" w:rsidRDefault="000F29A7" w:rsidP="000F29A7">
      <w:pPr>
        <w:pStyle w:val="Estilo1"/>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t>MATERIALES, HERRAMIENTAS Y EQUIPO</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w:t>
      </w:r>
      <w:bookmarkStart w:id="12" w:name="_GoBack"/>
      <w:bookmarkEnd w:id="12"/>
      <w:r w:rsidRPr="000F29A7">
        <w:rPr>
          <w:rFonts w:asciiTheme="minorHAnsi" w:eastAsia="Arial Unicode MS" w:hAnsiTheme="minorHAnsi" w:cstheme="minorHAnsi"/>
          <w:sz w:val="20"/>
          <w:szCs w:val="20"/>
        </w:rPr>
        <w:t>OR DE OBRA al Inicio de la actividad.</w:t>
      </w:r>
    </w:p>
    <w:p w:rsidR="000F29A7" w:rsidRPr="000F29A7" w:rsidRDefault="000F29A7" w:rsidP="000F29A7">
      <w:pPr>
        <w:tabs>
          <w:tab w:val="left" w:pos="2235"/>
        </w:tabs>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0F29A7" w:rsidRPr="000F29A7" w:rsidTr="00BF642E">
        <w:trPr>
          <w:trHeight w:val="608"/>
          <w:jc w:val="center"/>
        </w:trPr>
        <w:tc>
          <w:tcPr>
            <w:tcW w:w="389" w:type="dxa"/>
            <w:shd w:val="clear" w:color="auto" w:fill="B4C6E7" w:themeFill="accent5" w:themeFillTint="66"/>
            <w:vAlign w:val="center"/>
          </w:tcPr>
          <w:p w:rsidR="000F29A7" w:rsidRPr="000F29A7" w:rsidRDefault="000F29A7" w:rsidP="00BF642E">
            <w:pPr>
              <w:spacing w:before="100" w:beforeAutospacing="1" w:after="100" w:afterAutospacing="1"/>
              <w:jc w:val="center"/>
              <w:rPr>
                <w:rFonts w:asciiTheme="minorHAnsi" w:hAnsiTheme="minorHAnsi" w:cstheme="minorHAnsi"/>
                <w:b/>
                <w:sz w:val="20"/>
                <w:szCs w:val="20"/>
                <w:lang w:val="es-ES_tradnl"/>
              </w:rPr>
            </w:pPr>
            <w:r w:rsidRPr="000F29A7">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0F29A7" w:rsidRPr="000F29A7" w:rsidRDefault="000F29A7" w:rsidP="00BF642E">
            <w:pPr>
              <w:spacing w:before="100" w:beforeAutospacing="1" w:after="100" w:afterAutospacing="1"/>
              <w:jc w:val="center"/>
              <w:rPr>
                <w:rFonts w:asciiTheme="minorHAnsi" w:hAnsiTheme="minorHAnsi" w:cstheme="minorHAnsi"/>
                <w:b/>
                <w:sz w:val="20"/>
                <w:szCs w:val="20"/>
                <w:lang w:val="es-ES_tradnl"/>
              </w:rPr>
            </w:pPr>
            <w:r w:rsidRPr="000F29A7">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0F29A7" w:rsidRPr="000F29A7" w:rsidRDefault="000F29A7" w:rsidP="00BF642E">
            <w:pPr>
              <w:spacing w:before="100" w:beforeAutospacing="1" w:after="100" w:afterAutospacing="1"/>
              <w:jc w:val="center"/>
              <w:rPr>
                <w:rFonts w:asciiTheme="minorHAnsi" w:hAnsiTheme="minorHAnsi" w:cstheme="minorHAnsi"/>
                <w:b/>
                <w:sz w:val="20"/>
                <w:szCs w:val="20"/>
                <w:lang w:val="es-ES_tradnl"/>
              </w:rPr>
            </w:pPr>
            <w:r w:rsidRPr="000F29A7">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0F29A7" w:rsidRPr="000F29A7" w:rsidRDefault="000F29A7" w:rsidP="00BF642E">
            <w:pPr>
              <w:spacing w:before="100" w:beforeAutospacing="1" w:after="100" w:afterAutospacing="1"/>
              <w:jc w:val="center"/>
              <w:rPr>
                <w:rFonts w:asciiTheme="minorHAnsi" w:hAnsiTheme="minorHAnsi" w:cstheme="minorHAnsi"/>
                <w:b/>
                <w:sz w:val="20"/>
                <w:szCs w:val="20"/>
                <w:lang w:val="es-ES_tradnl"/>
              </w:rPr>
            </w:pPr>
            <w:r w:rsidRPr="000F29A7">
              <w:rPr>
                <w:rFonts w:asciiTheme="minorHAnsi" w:hAnsiTheme="minorHAnsi" w:cstheme="minorHAnsi"/>
                <w:b/>
                <w:sz w:val="20"/>
                <w:szCs w:val="20"/>
                <w:lang w:val="es-ES_tradnl"/>
              </w:rPr>
              <w:t>PRESENTACIÓN</w:t>
            </w:r>
          </w:p>
        </w:tc>
      </w:tr>
      <w:tr w:rsidR="000F29A7" w:rsidRPr="000F29A7" w:rsidTr="00BF642E">
        <w:trPr>
          <w:trHeight w:val="573"/>
          <w:jc w:val="center"/>
        </w:trPr>
        <w:tc>
          <w:tcPr>
            <w:tcW w:w="389" w:type="dxa"/>
            <w:shd w:val="clear" w:color="auto" w:fill="auto"/>
            <w:vAlign w:val="center"/>
          </w:tcPr>
          <w:p w:rsidR="000F29A7" w:rsidRPr="000F29A7" w:rsidRDefault="000F29A7" w:rsidP="00BF642E">
            <w:pPr>
              <w:spacing w:before="100" w:beforeAutospacing="1" w:after="100" w:afterAutospacing="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1</w:t>
            </w:r>
          </w:p>
        </w:tc>
        <w:tc>
          <w:tcPr>
            <w:tcW w:w="3179" w:type="dxa"/>
            <w:shd w:val="clear" w:color="auto" w:fill="auto"/>
            <w:vAlign w:val="center"/>
          </w:tcPr>
          <w:p w:rsidR="000F29A7" w:rsidRPr="000F29A7" w:rsidRDefault="000F29A7" w:rsidP="00BF642E">
            <w:pPr>
              <w:spacing w:before="100" w:beforeAutospacing="1" w:after="100" w:afterAutospacing="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 xml:space="preserve">TUBERÍA DE PE 63 MM </w:t>
            </w:r>
          </w:p>
        </w:tc>
        <w:tc>
          <w:tcPr>
            <w:tcW w:w="1503" w:type="dxa"/>
            <w:shd w:val="clear" w:color="auto" w:fill="auto"/>
            <w:vAlign w:val="center"/>
          </w:tcPr>
          <w:p w:rsidR="000F29A7" w:rsidRPr="000F29A7" w:rsidRDefault="000F29A7" w:rsidP="000F29A7">
            <w:pPr>
              <w:spacing w:before="100" w:beforeAutospacing="1" w:after="100" w:afterAutospacing="1"/>
              <w:jc w:val="center"/>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84 [m]</w:t>
            </w:r>
          </w:p>
        </w:tc>
        <w:tc>
          <w:tcPr>
            <w:tcW w:w="1798" w:type="dxa"/>
            <w:shd w:val="clear" w:color="auto" w:fill="auto"/>
            <w:vAlign w:val="center"/>
          </w:tcPr>
          <w:p w:rsidR="000F29A7" w:rsidRPr="000F29A7" w:rsidRDefault="000F29A7" w:rsidP="00BF642E">
            <w:pPr>
              <w:spacing w:before="100" w:beforeAutospacing="1" w:after="100" w:afterAutospacing="1"/>
              <w:jc w:val="center"/>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Rollos</w:t>
            </w:r>
          </w:p>
        </w:tc>
      </w:tr>
      <w:tr w:rsidR="000F29A7" w:rsidRPr="000F29A7" w:rsidTr="00BF642E">
        <w:trPr>
          <w:trHeight w:val="608"/>
          <w:jc w:val="center"/>
        </w:trPr>
        <w:tc>
          <w:tcPr>
            <w:tcW w:w="389" w:type="dxa"/>
            <w:shd w:val="clear" w:color="auto" w:fill="auto"/>
            <w:vAlign w:val="center"/>
          </w:tcPr>
          <w:p w:rsidR="000F29A7" w:rsidRPr="000F29A7" w:rsidRDefault="000F29A7" w:rsidP="00BF642E">
            <w:pPr>
              <w:spacing w:before="100" w:beforeAutospacing="1" w:after="100" w:afterAutospacing="1"/>
              <w:jc w:val="both"/>
              <w:rPr>
                <w:rFonts w:asciiTheme="minorHAnsi" w:hAnsiTheme="minorHAnsi" w:cstheme="minorHAnsi"/>
                <w:sz w:val="20"/>
                <w:szCs w:val="20"/>
                <w:highlight w:val="yellow"/>
                <w:lang w:val="es-ES_tradnl"/>
              </w:rPr>
            </w:pPr>
            <w:r w:rsidRPr="000F29A7">
              <w:rPr>
                <w:rFonts w:asciiTheme="minorHAnsi" w:hAnsiTheme="minorHAnsi" w:cstheme="minorHAnsi"/>
                <w:sz w:val="20"/>
                <w:szCs w:val="20"/>
                <w:lang w:val="es-ES_tradnl"/>
              </w:rPr>
              <w:t>2</w:t>
            </w:r>
          </w:p>
        </w:tc>
        <w:tc>
          <w:tcPr>
            <w:tcW w:w="3179" w:type="dxa"/>
            <w:shd w:val="clear" w:color="auto" w:fill="auto"/>
            <w:vAlign w:val="center"/>
          </w:tcPr>
          <w:p w:rsidR="000F29A7" w:rsidRPr="000F29A7" w:rsidRDefault="000F29A7" w:rsidP="00BF642E">
            <w:pPr>
              <w:spacing w:before="100" w:beforeAutospacing="1" w:after="100" w:afterAutospacing="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TUBERÍA DE PE 11</w:t>
            </w:r>
            <w:r w:rsidR="006170A1">
              <w:rPr>
                <w:rFonts w:asciiTheme="minorHAnsi" w:hAnsiTheme="minorHAnsi" w:cstheme="minorHAnsi"/>
                <w:sz w:val="20"/>
                <w:szCs w:val="20"/>
                <w:lang w:val="es-ES_tradnl"/>
              </w:rPr>
              <w:t>0</w:t>
            </w:r>
            <w:r w:rsidRPr="000F29A7">
              <w:rPr>
                <w:rFonts w:asciiTheme="minorHAnsi" w:hAnsiTheme="minorHAnsi" w:cstheme="minorHAnsi"/>
                <w:sz w:val="20"/>
                <w:szCs w:val="20"/>
                <w:lang w:val="es-ES_tradnl"/>
              </w:rPr>
              <w:t xml:space="preserve"> MM </w:t>
            </w:r>
          </w:p>
        </w:tc>
        <w:tc>
          <w:tcPr>
            <w:tcW w:w="1503" w:type="dxa"/>
            <w:shd w:val="clear" w:color="auto" w:fill="auto"/>
            <w:vAlign w:val="center"/>
          </w:tcPr>
          <w:p w:rsidR="000F29A7" w:rsidRPr="000F29A7" w:rsidRDefault="000F29A7" w:rsidP="000F29A7">
            <w:pPr>
              <w:spacing w:before="100" w:beforeAutospacing="1" w:after="100" w:afterAutospacing="1"/>
              <w:jc w:val="center"/>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186 [m]</w:t>
            </w:r>
          </w:p>
        </w:tc>
        <w:tc>
          <w:tcPr>
            <w:tcW w:w="1798" w:type="dxa"/>
            <w:shd w:val="clear" w:color="auto" w:fill="auto"/>
            <w:vAlign w:val="center"/>
          </w:tcPr>
          <w:p w:rsidR="000F29A7" w:rsidRPr="000F29A7" w:rsidRDefault="000F29A7" w:rsidP="00BF642E">
            <w:pPr>
              <w:spacing w:before="100" w:beforeAutospacing="1" w:after="100" w:afterAutospacing="1"/>
              <w:jc w:val="center"/>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Barras</w:t>
            </w:r>
          </w:p>
        </w:tc>
      </w:tr>
    </w:tbl>
    <w:p w:rsidR="000F29A7" w:rsidRPr="000F29A7" w:rsidRDefault="000F29A7" w:rsidP="000F29A7">
      <w:pPr>
        <w:pStyle w:val="Estilo1"/>
        <w:rPr>
          <w:rFonts w:asciiTheme="minorHAnsi" w:hAnsiTheme="minorHAnsi" w:cstheme="minorHAnsi"/>
          <w:b w:val="0"/>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t>PROCEDIMIENTO PARA LA EJECUCIÓN</w:t>
      </w:r>
    </w:p>
    <w:p w:rsidR="000F29A7" w:rsidRPr="000F29A7" w:rsidRDefault="000F29A7" w:rsidP="000F29A7">
      <w:pPr>
        <w:tabs>
          <w:tab w:val="left" w:pos="2235"/>
        </w:tabs>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Los trabajos de Transporte de tubería serán ejecutados tomando en cuenta los siguientes procedimientos: </w:t>
      </w:r>
    </w:p>
    <w:p w:rsidR="000F29A7" w:rsidRPr="000F29A7" w:rsidRDefault="000F29A7" w:rsidP="005A5755">
      <w:pPr>
        <w:pStyle w:val="Prrafodelista"/>
        <w:numPr>
          <w:ilvl w:val="0"/>
          <w:numId w:val="59"/>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0F29A7">
        <w:rPr>
          <w:rFonts w:asciiTheme="minorHAnsi" w:eastAsia="Arial Unicode MS" w:hAnsiTheme="minorHAnsi" w:cstheme="minorHAnsi"/>
          <w:b/>
          <w:sz w:val="20"/>
          <w:szCs w:val="20"/>
        </w:rPr>
        <w:t>Recepción y Cambio de custodia de tubería y fundas</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La tubería y las fundas a ser utilizadas en el presente proyecto serán </w:t>
      </w:r>
      <w:proofErr w:type="spellStart"/>
      <w:r w:rsidRPr="000F29A7">
        <w:rPr>
          <w:rFonts w:asciiTheme="minorHAnsi" w:eastAsia="Arial Unicode MS" w:hAnsiTheme="minorHAnsi" w:cstheme="minorHAnsi"/>
          <w:sz w:val="20"/>
          <w:szCs w:val="20"/>
        </w:rPr>
        <w:t>recepcionadas</w:t>
      </w:r>
      <w:proofErr w:type="spellEnd"/>
      <w:r w:rsidRPr="000F29A7">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0F29A7">
        <w:rPr>
          <w:rFonts w:asciiTheme="minorHAnsi" w:eastAsia="Arial Unicode MS" w:hAnsiTheme="minorHAnsi" w:cstheme="minorHAnsi"/>
          <w:b/>
          <w:sz w:val="20"/>
          <w:szCs w:val="20"/>
        </w:rPr>
        <w:t xml:space="preserve"> antes</w:t>
      </w:r>
      <w:r w:rsidRPr="000F29A7">
        <w:rPr>
          <w:rFonts w:asciiTheme="minorHAnsi" w:eastAsia="Arial Unicode MS" w:hAnsiTheme="minorHAnsi" w:cstheme="minorHAnsi"/>
          <w:sz w:val="20"/>
          <w:szCs w:val="20"/>
        </w:rPr>
        <w:t xml:space="preserve"> de retirarla del almacén.</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F29A7" w:rsidRPr="000F29A7" w:rsidRDefault="000F29A7" w:rsidP="005A5755">
      <w:pPr>
        <w:pStyle w:val="Prrafodelista"/>
        <w:numPr>
          <w:ilvl w:val="0"/>
          <w:numId w:val="59"/>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0F29A7">
        <w:rPr>
          <w:rFonts w:asciiTheme="minorHAnsi" w:eastAsia="Arial Unicode MS" w:hAnsiTheme="minorHAnsi" w:cstheme="minorHAnsi"/>
          <w:b/>
          <w:sz w:val="20"/>
          <w:szCs w:val="20"/>
        </w:rPr>
        <w:t xml:space="preserve">Carguío y </w:t>
      </w:r>
      <w:proofErr w:type="spellStart"/>
      <w:r w:rsidRPr="000F29A7">
        <w:rPr>
          <w:rFonts w:asciiTheme="minorHAnsi" w:eastAsia="Arial Unicode MS" w:hAnsiTheme="minorHAnsi" w:cstheme="minorHAnsi"/>
          <w:b/>
          <w:sz w:val="20"/>
          <w:szCs w:val="20"/>
        </w:rPr>
        <w:t>Descarguío</w:t>
      </w:r>
      <w:proofErr w:type="spellEnd"/>
      <w:r w:rsidRPr="000F29A7">
        <w:rPr>
          <w:rFonts w:asciiTheme="minorHAnsi" w:eastAsia="Arial Unicode MS" w:hAnsiTheme="minorHAnsi" w:cstheme="minorHAnsi"/>
          <w:b/>
          <w:sz w:val="20"/>
          <w:szCs w:val="20"/>
        </w:rPr>
        <w:t xml:space="preserve"> de Tubería</w:t>
      </w:r>
      <w:r w:rsidRPr="000F29A7">
        <w:rPr>
          <w:rFonts w:asciiTheme="minorHAnsi" w:eastAsia="Arial Unicode MS" w:hAnsiTheme="minorHAnsi" w:cstheme="minorHAnsi"/>
          <w:i/>
          <w:sz w:val="20"/>
          <w:szCs w:val="20"/>
        </w:rPr>
        <w:t>.</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El elemento más adecuado de manipuleo es el montacargas con sus uñas protegidas.</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Se debe evitar arrastrar las bobinas y los tubos sobre el piso, utilizar siempre plataformas de madera.</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Utilizar como medios de elevación fajas textiles y nunca eslingas metálicas.</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 xml:space="preserve">Durante el carguío y </w:t>
      </w:r>
      <w:proofErr w:type="spellStart"/>
      <w:r w:rsidRPr="000F29A7">
        <w:rPr>
          <w:rFonts w:asciiTheme="minorHAnsi" w:eastAsia="Arial Unicode MS" w:hAnsiTheme="minorHAnsi" w:cstheme="minorHAnsi"/>
          <w:bCs/>
          <w:sz w:val="20"/>
          <w:szCs w:val="20"/>
        </w:rPr>
        <w:t>descarguio</w:t>
      </w:r>
      <w:proofErr w:type="spellEnd"/>
      <w:r w:rsidRPr="000F29A7">
        <w:rPr>
          <w:rFonts w:asciiTheme="minorHAnsi" w:eastAsia="Arial Unicode MS" w:hAnsiTheme="minorHAnsi" w:cstheme="minorHAnsi"/>
          <w:bCs/>
          <w:sz w:val="20"/>
          <w:szCs w:val="20"/>
        </w:rPr>
        <w:t xml:space="preserve"> de los tubos, no se debe arrojar al piso ni golpearlos.</w:t>
      </w:r>
    </w:p>
    <w:p w:rsidR="000F29A7" w:rsidRPr="000F29A7" w:rsidRDefault="000F29A7" w:rsidP="005A5755">
      <w:pPr>
        <w:pStyle w:val="Prrafodelista"/>
        <w:numPr>
          <w:ilvl w:val="0"/>
          <w:numId w:val="59"/>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0F29A7">
        <w:rPr>
          <w:rFonts w:asciiTheme="minorHAnsi" w:eastAsia="Arial Unicode MS" w:hAnsiTheme="minorHAnsi" w:cstheme="minorHAnsi"/>
          <w:b/>
          <w:sz w:val="20"/>
          <w:szCs w:val="20"/>
        </w:rPr>
        <w:t>Transporte de Tubería</w:t>
      </w:r>
    </w:p>
    <w:p w:rsidR="000F29A7" w:rsidRPr="000F29A7" w:rsidRDefault="000F29A7" w:rsidP="000F29A7">
      <w:pPr>
        <w:spacing w:before="100" w:beforeAutospacing="1" w:after="100" w:afterAutospacing="1"/>
        <w:jc w:val="both"/>
        <w:rPr>
          <w:rFonts w:asciiTheme="minorHAnsi" w:eastAsia="Arial Unicode MS" w:hAnsiTheme="minorHAnsi" w:cstheme="minorHAnsi"/>
          <w:b/>
          <w:sz w:val="20"/>
          <w:szCs w:val="20"/>
        </w:rPr>
      </w:pPr>
      <w:r w:rsidRPr="000F29A7">
        <w:rPr>
          <w:rFonts w:asciiTheme="minorHAnsi" w:eastAsia="Arial Unicode MS" w:hAnsiTheme="minorHAnsi" w:cstheme="minorHAnsi"/>
          <w:sz w:val="20"/>
          <w:szCs w:val="20"/>
        </w:rPr>
        <w:t>Las recomendaciones generales para el transporte son:</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0F29A7" w:rsidRPr="000F29A7" w:rsidRDefault="000F29A7" w:rsidP="005A5755">
      <w:pPr>
        <w:numPr>
          <w:ilvl w:val="0"/>
          <w:numId w:val="58"/>
        </w:numPr>
        <w:spacing w:before="100" w:beforeAutospacing="1" w:after="100" w:afterAutospacing="1" w:line="276" w:lineRule="auto"/>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 xml:space="preserve">No se debe adicionar otro tipo de carga sobre las tuberías. </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0F29A7">
        <w:rPr>
          <w:rFonts w:asciiTheme="minorHAnsi" w:eastAsia="Arial Unicode MS" w:hAnsiTheme="minorHAnsi" w:cstheme="minorHAnsi"/>
          <w:b/>
          <w:sz w:val="20"/>
          <w:szCs w:val="20"/>
          <w:u w:val="single"/>
        </w:rPr>
        <w:t>(Ver Sección Gráficos- 1)</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Las tuberías en rollos zunchadas podrán transportarse en forma horizontal. Se emplearán plataformas transportables (pallets).</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rPr>
      </w:pPr>
    </w:p>
    <w:p w:rsidR="000F29A7" w:rsidRPr="000F29A7" w:rsidRDefault="000F29A7" w:rsidP="005A5755">
      <w:pPr>
        <w:pStyle w:val="Prrafodelista"/>
        <w:numPr>
          <w:ilvl w:val="0"/>
          <w:numId w:val="59"/>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0F29A7">
        <w:rPr>
          <w:rFonts w:asciiTheme="minorHAnsi" w:eastAsia="Arial Unicode MS" w:hAnsiTheme="minorHAnsi" w:cstheme="minorHAnsi"/>
          <w:b/>
          <w:sz w:val="20"/>
          <w:szCs w:val="20"/>
        </w:rPr>
        <w:lastRenderedPageBreak/>
        <w:t>Almacenaje de Tubería</w:t>
      </w:r>
    </w:p>
    <w:p w:rsidR="000F29A7" w:rsidRPr="000F29A7" w:rsidRDefault="000F29A7" w:rsidP="000F29A7">
      <w:pPr>
        <w:spacing w:before="100" w:beforeAutospacing="1" w:after="100" w:afterAutospacing="1"/>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0F29A7">
        <w:rPr>
          <w:rFonts w:asciiTheme="minorHAnsi" w:eastAsia="Arial Unicode MS" w:hAnsiTheme="minorHAnsi" w:cstheme="minorHAnsi"/>
          <w:bCs/>
          <w:sz w:val="20"/>
          <w:szCs w:val="20"/>
        </w:rPr>
        <w:t>ovalización</w:t>
      </w:r>
      <w:proofErr w:type="spellEnd"/>
      <w:r w:rsidRPr="000F29A7">
        <w:rPr>
          <w:rFonts w:asciiTheme="minorHAnsi" w:eastAsia="Arial Unicode MS" w:hAnsiTheme="minorHAnsi" w:cstheme="minorHAnsi"/>
          <w:bCs/>
          <w:sz w:val="20"/>
          <w:szCs w:val="20"/>
        </w:rPr>
        <w:t xml:space="preserve"> se sitúa en ±1,5 % del diámetro exterior, ya que el exceso de </w:t>
      </w:r>
      <w:proofErr w:type="spellStart"/>
      <w:r w:rsidRPr="000F29A7">
        <w:rPr>
          <w:rFonts w:asciiTheme="minorHAnsi" w:eastAsia="Arial Unicode MS" w:hAnsiTheme="minorHAnsi" w:cstheme="minorHAnsi"/>
          <w:bCs/>
          <w:sz w:val="20"/>
          <w:szCs w:val="20"/>
        </w:rPr>
        <w:t>ovalización</w:t>
      </w:r>
      <w:proofErr w:type="spellEnd"/>
      <w:r w:rsidRPr="000F29A7">
        <w:rPr>
          <w:rFonts w:asciiTheme="minorHAnsi" w:eastAsia="Arial Unicode MS" w:hAnsiTheme="minorHAnsi" w:cstheme="minorHAnsi"/>
          <w:bCs/>
          <w:sz w:val="20"/>
          <w:szCs w:val="20"/>
        </w:rPr>
        <w:t xml:space="preserve"> dificulta la soldadura.</w:t>
      </w:r>
    </w:p>
    <w:p w:rsidR="000F29A7" w:rsidRPr="000F29A7" w:rsidRDefault="000F29A7" w:rsidP="000F29A7">
      <w:pPr>
        <w:spacing w:before="100" w:beforeAutospacing="1" w:after="100" w:afterAutospacing="1"/>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F29A7" w:rsidRPr="000F29A7" w:rsidRDefault="000F29A7" w:rsidP="000F29A7">
      <w:pPr>
        <w:spacing w:before="100" w:beforeAutospacing="1" w:after="100" w:afterAutospacing="1"/>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F29A7" w:rsidRPr="000F29A7" w:rsidRDefault="000F29A7" w:rsidP="000F29A7">
      <w:pPr>
        <w:pStyle w:val="Estilo1"/>
        <w:rPr>
          <w:rFonts w:asciiTheme="minorHAnsi" w:hAnsiTheme="minorHAnsi" w:cstheme="minorHAnsi"/>
          <w:b w:val="0"/>
          <w:sz w:val="20"/>
          <w:szCs w:val="20"/>
        </w:rPr>
      </w:pPr>
      <w:r w:rsidRPr="000F29A7">
        <w:rPr>
          <w:rFonts w:asciiTheme="minorHAnsi" w:hAnsiTheme="minorHAnsi" w:cstheme="minorHAnsi"/>
          <w:b w:val="0"/>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0F29A7">
        <w:rPr>
          <w:rFonts w:asciiTheme="minorHAnsi" w:hAnsiTheme="minorHAnsi" w:cstheme="minorHAnsi"/>
          <w:b w:val="0"/>
          <w:bCs/>
          <w:sz w:val="20"/>
          <w:szCs w:val="20"/>
        </w:rPr>
        <w:t>ovalización</w:t>
      </w:r>
      <w:proofErr w:type="spellEnd"/>
      <w:r w:rsidRPr="000F29A7">
        <w:rPr>
          <w:rFonts w:asciiTheme="minorHAnsi" w:hAnsiTheme="minorHAnsi" w:cstheme="minorHAnsi"/>
          <w:b w:val="0"/>
          <w:bCs/>
          <w:sz w:val="20"/>
          <w:szCs w:val="20"/>
        </w:rPr>
        <w:t>.</w:t>
      </w:r>
    </w:p>
    <w:p w:rsidR="000F29A7" w:rsidRPr="000F29A7" w:rsidRDefault="000F29A7" w:rsidP="000F29A7">
      <w:pPr>
        <w:pStyle w:val="Estilo1"/>
        <w:ind w:left="426"/>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t>MEDIDAS DE MITIGACIÓN AMBIENTAL</w:t>
      </w:r>
    </w:p>
    <w:p w:rsidR="000F29A7" w:rsidRPr="000F29A7" w:rsidRDefault="000F29A7" w:rsidP="000F29A7">
      <w:pPr>
        <w:pStyle w:val="Estilo1"/>
        <w:rPr>
          <w:rFonts w:asciiTheme="minorHAnsi" w:hAnsiTheme="minorHAnsi" w:cstheme="minorHAnsi"/>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pStyle w:val="Estilo1"/>
        <w:rPr>
          <w:rFonts w:asciiTheme="minorHAnsi" w:hAnsiTheme="minorHAnsi" w:cstheme="minorHAnsi"/>
          <w:b w:val="0"/>
          <w:sz w:val="20"/>
          <w:szCs w:val="20"/>
        </w:rPr>
      </w:pPr>
      <w:r w:rsidRPr="000F29A7">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num" w:pos="426"/>
        </w:tabs>
        <w:ind w:left="426" w:hanging="426"/>
        <w:rPr>
          <w:rFonts w:asciiTheme="minorHAnsi" w:hAnsiTheme="minorHAnsi" w:cstheme="minorHAnsi"/>
          <w:sz w:val="20"/>
          <w:szCs w:val="20"/>
        </w:rPr>
      </w:pPr>
      <w:r w:rsidRPr="000F29A7">
        <w:rPr>
          <w:rFonts w:asciiTheme="minorHAnsi" w:hAnsiTheme="minorHAnsi" w:cstheme="minorHAnsi"/>
          <w:sz w:val="20"/>
          <w:szCs w:val="20"/>
        </w:rPr>
        <w:lastRenderedPageBreak/>
        <w:t>MEDICIÓN Y FORMA DE PAGO</w:t>
      </w:r>
    </w:p>
    <w:p w:rsidR="000F29A7" w:rsidRPr="000F29A7" w:rsidRDefault="000F29A7" w:rsidP="000F29A7">
      <w:pPr>
        <w:tabs>
          <w:tab w:val="left" w:pos="2235"/>
        </w:tabs>
        <w:spacing w:before="100" w:beforeAutospacing="1" w:after="100" w:afterAutospacing="1"/>
        <w:jc w:val="both"/>
        <w:rPr>
          <w:rFonts w:asciiTheme="minorHAnsi" w:eastAsia="Arial Unicode MS" w:hAnsiTheme="minorHAnsi" w:cstheme="minorHAnsi"/>
          <w:bCs/>
          <w:sz w:val="20"/>
          <w:szCs w:val="20"/>
        </w:rPr>
      </w:pPr>
      <w:r w:rsidRPr="000F29A7">
        <w:rPr>
          <w:rFonts w:asciiTheme="minorHAnsi" w:eastAsia="Arial Unicode MS" w:hAnsiTheme="minorHAnsi" w:cstheme="minorHAnsi"/>
          <w:bCs/>
          <w:sz w:val="20"/>
          <w:szCs w:val="20"/>
        </w:rPr>
        <w:t xml:space="preserve">El ítem de </w:t>
      </w:r>
      <w:r w:rsidRPr="000F29A7">
        <w:rPr>
          <w:rFonts w:asciiTheme="minorHAnsi" w:eastAsia="Arial Unicode MS" w:hAnsiTheme="minorHAnsi" w:cstheme="minorHAnsi"/>
          <w:sz w:val="20"/>
          <w:szCs w:val="20"/>
        </w:rPr>
        <w:t>transporte de tubería se</w:t>
      </w:r>
      <w:r w:rsidRPr="000F29A7">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F29A7" w:rsidRPr="000F29A7" w:rsidRDefault="000F29A7" w:rsidP="000F29A7">
      <w:pPr>
        <w:pStyle w:val="Estilo1"/>
        <w:rPr>
          <w:rFonts w:asciiTheme="minorHAnsi" w:hAnsiTheme="minorHAnsi" w:cstheme="minorHAnsi"/>
          <w:b w:val="0"/>
          <w:sz w:val="20"/>
          <w:szCs w:val="20"/>
        </w:rPr>
      </w:pPr>
      <w:r w:rsidRPr="000F29A7">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0F29A7" w:rsidRPr="000F29A7" w:rsidRDefault="000F29A7" w:rsidP="000F29A7">
      <w:pPr>
        <w:pStyle w:val="Estilo1"/>
        <w:rPr>
          <w:rFonts w:asciiTheme="minorHAnsi" w:hAnsiTheme="minorHAnsi" w:cstheme="minorHAnsi"/>
          <w:sz w:val="20"/>
          <w:szCs w:val="20"/>
        </w:rPr>
      </w:pPr>
    </w:p>
    <w:p w:rsidR="000F29A7" w:rsidRPr="000F29A7" w:rsidRDefault="000F29A7" w:rsidP="000F29A7">
      <w:pPr>
        <w:pStyle w:val="Estilo1"/>
        <w:numPr>
          <w:ilvl w:val="0"/>
          <w:numId w:val="49"/>
        </w:numPr>
        <w:tabs>
          <w:tab w:val="left" w:pos="426"/>
        </w:tabs>
        <w:rPr>
          <w:rFonts w:asciiTheme="minorHAnsi" w:hAnsiTheme="minorHAnsi" w:cstheme="minorHAnsi"/>
          <w:sz w:val="20"/>
          <w:szCs w:val="20"/>
        </w:rPr>
      </w:pPr>
      <w:r w:rsidRPr="000F29A7">
        <w:rPr>
          <w:rFonts w:asciiTheme="minorHAnsi" w:hAnsiTheme="minorHAnsi" w:cstheme="minorHAnsi"/>
          <w:sz w:val="20"/>
          <w:szCs w:val="20"/>
        </w:rPr>
        <w:t>REMOCIÓN DE EMPEDRADO</w:t>
      </w:r>
    </w:p>
    <w:p w:rsidR="000F29A7" w:rsidRPr="000F29A7" w:rsidRDefault="000F29A7" w:rsidP="000F29A7">
      <w:pPr>
        <w:pStyle w:val="Estilo1"/>
        <w:tabs>
          <w:tab w:val="left" w:pos="426"/>
        </w:tabs>
        <w:rPr>
          <w:rFonts w:asciiTheme="minorHAnsi" w:hAnsiTheme="minorHAnsi" w:cstheme="minorHAnsi"/>
          <w:sz w:val="20"/>
          <w:szCs w:val="20"/>
        </w:rPr>
      </w:pPr>
      <w:r w:rsidRPr="000F29A7">
        <w:rPr>
          <w:rFonts w:asciiTheme="minorHAnsi" w:hAnsiTheme="minorHAnsi" w:cstheme="minorHAnsi"/>
          <w:sz w:val="20"/>
          <w:szCs w:val="20"/>
        </w:rPr>
        <w:t>UNIDAD: Metro Cuadrado (m2)</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DEFINICIÓN</w:t>
      </w:r>
    </w:p>
    <w:p w:rsidR="000F29A7" w:rsidRPr="000F29A7" w:rsidRDefault="000F29A7" w:rsidP="000F29A7">
      <w:pPr>
        <w:spacing w:before="100" w:beforeAutospacing="1" w:after="100" w:afterAutospacing="1"/>
        <w:jc w:val="both"/>
        <w:rPr>
          <w:rFonts w:asciiTheme="minorHAnsi" w:hAnsiTheme="minorHAnsi" w:cstheme="minorHAnsi"/>
          <w:iCs/>
          <w:sz w:val="20"/>
          <w:szCs w:val="20"/>
          <w:lang w:val="es-ES_tradnl"/>
        </w:rPr>
      </w:pPr>
      <w:bookmarkStart w:id="13" w:name="_Toc314666522"/>
      <w:r w:rsidRPr="000F29A7">
        <w:rPr>
          <w:rFonts w:asciiTheme="minorHAnsi" w:eastAsia="Arial Unicode MS" w:hAnsiTheme="minorHAnsi" w:cstheme="minorHAnsi"/>
          <w:sz w:val="20"/>
          <w:szCs w:val="20"/>
          <w:lang w:val="es-ES_tradnl"/>
        </w:rPr>
        <w:t xml:space="preserve">Este ítem comprende los trabajos necesarios para </w:t>
      </w:r>
      <w:r w:rsidRPr="000F29A7">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3"/>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MATERIALES, HERRAMIENTAS Y EQUIPO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0F29A7" w:rsidRPr="000F29A7" w:rsidRDefault="000F29A7" w:rsidP="000F29A7">
      <w:pPr>
        <w:pStyle w:val="Estilo1"/>
        <w:tabs>
          <w:tab w:val="left" w:pos="426"/>
        </w:tabs>
        <w:rPr>
          <w:rFonts w:asciiTheme="minorHAnsi" w:hAnsiTheme="minorHAnsi" w:cstheme="minorHAnsi"/>
          <w:b w:val="0"/>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PROCEDIMIENTO PARA LA EJECUCIÓN</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lang w:val="es-ES_tradnl"/>
        </w:rPr>
      </w:pPr>
      <w:bookmarkStart w:id="14" w:name="_Toc314666524"/>
      <w:r w:rsidRPr="000F29A7">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5" w:name="_Toc314666525"/>
      <w:bookmarkEnd w:id="14"/>
      <w:r w:rsidRPr="000F29A7">
        <w:rPr>
          <w:rFonts w:asciiTheme="minorHAnsi" w:eastAsia="Arial Unicode MS" w:hAnsiTheme="minorHAnsi" w:cstheme="minorHAnsi"/>
          <w:sz w:val="20"/>
          <w:szCs w:val="20"/>
          <w:lang w:val="es-ES_tradnl"/>
        </w:rPr>
        <w:t xml:space="preserve"> </w:t>
      </w:r>
    </w:p>
    <w:p w:rsidR="000F29A7" w:rsidRPr="000F29A7" w:rsidRDefault="000F29A7" w:rsidP="000F29A7">
      <w:pPr>
        <w:spacing w:before="100" w:beforeAutospacing="1" w:after="100" w:afterAutospacing="1"/>
        <w:jc w:val="both"/>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6" w:name="_Toc314666526"/>
      <w:bookmarkEnd w:id="15"/>
      <w:r w:rsidRPr="000F29A7">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6"/>
      <w:r w:rsidRPr="000F29A7">
        <w:rPr>
          <w:rFonts w:asciiTheme="minorHAnsi" w:eastAsia="Arial Unicode MS" w:hAnsiTheme="minorHAnsi" w:cstheme="minorHAnsi"/>
          <w:sz w:val="20"/>
          <w:szCs w:val="20"/>
          <w:lang w:val="es-ES_tradnl"/>
        </w:rPr>
        <w:t>.</w:t>
      </w: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MEDIDAS DE MITIGACIÓN AMBIENTAL</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r w:rsidRPr="000F29A7">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tabs>
          <w:tab w:val="left" w:pos="426"/>
        </w:tabs>
        <w:rPr>
          <w:rFonts w:asciiTheme="minorHAnsi" w:hAnsiTheme="minorHAnsi" w:cstheme="minorHAnsi"/>
          <w:b w:val="0"/>
          <w:sz w:val="20"/>
          <w:szCs w:val="20"/>
        </w:rPr>
      </w:pPr>
    </w:p>
    <w:p w:rsidR="000F29A7" w:rsidRPr="000F29A7" w:rsidRDefault="000F29A7" w:rsidP="000F29A7">
      <w:pPr>
        <w:pStyle w:val="Estilo1"/>
        <w:numPr>
          <w:ilvl w:val="1"/>
          <w:numId w:val="49"/>
        </w:numPr>
        <w:tabs>
          <w:tab w:val="clear" w:pos="780"/>
          <w:tab w:val="left" w:pos="426"/>
        </w:tabs>
        <w:ind w:left="426" w:hanging="426"/>
        <w:rPr>
          <w:rFonts w:asciiTheme="minorHAnsi" w:hAnsiTheme="minorHAnsi" w:cstheme="minorHAnsi"/>
          <w:sz w:val="20"/>
          <w:szCs w:val="20"/>
        </w:rPr>
      </w:pPr>
      <w:r w:rsidRPr="000F29A7">
        <w:rPr>
          <w:rFonts w:asciiTheme="minorHAnsi" w:hAnsiTheme="minorHAnsi" w:cstheme="minorHAnsi"/>
          <w:sz w:val="20"/>
          <w:szCs w:val="20"/>
        </w:rPr>
        <w:t>MEDICIÓN Y FORMA DE PAGO</w:t>
      </w:r>
    </w:p>
    <w:p w:rsidR="000F29A7" w:rsidRPr="000F29A7" w:rsidRDefault="000F29A7" w:rsidP="000F29A7">
      <w:pPr>
        <w:pStyle w:val="Estilo1"/>
        <w:tabs>
          <w:tab w:val="left" w:pos="426"/>
        </w:tabs>
        <w:rPr>
          <w:rFonts w:asciiTheme="minorHAnsi" w:hAnsiTheme="minorHAnsi" w:cstheme="minorHAnsi"/>
          <w:sz w:val="20"/>
          <w:szCs w:val="20"/>
        </w:rPr>
      </w:pPr>
    </w:p>
    <w:p w:rsidR="000F29A7" w:rsidRPr="000F29A7" w:rsidRDefault="000F29A7" w:rsidP="000F29A7">
      <w:pPr>
        <w:pStyle w:val="Estilo1"/>
        <w:tabs>
          <w:tab w:val="left" w:pos="426"/>
        </w:tabs>
        <w:rPr>
          <w:rFonts w:asciiTheme="minorHAnsi" w:hAnsiTheme="minorHAnsi" w:cstheme="minorHAnsi"/>
          <w:b w:val="0"/>
          <w:kern w:val="28"/>
          <w:sz w:val="20"/>
          <w:szCs w:val="20"/>
        </w:rPr>
      </w:pPr>
      <w:r w:rsidRPr="000F29A7">
        <w:rPr>
          <w:rFonts w:asciiTheme="minorHAnsi" w:hAnsiTheme="minorHAnsi" w:cstheme="minorHAnsi"/>
          <w:b w:val="0"/>
          <w:kern w:val="28"/>
          <w:sz w:val="20"/>
          <w:szCs w:val="20"/>
        </w:rPr>
        <w:t xml:space="preserve">La remoción de Empedrado será medido en </w:t>
      </w:r>
      <w:r w:rsidRPr="000F29A7">
        <w:rPr>
          <w:rFonts w:asciiTheme="minorHAnsi" w:hAnsiTheme="minorHAnsi" w:cstheme="minorHAnsi"/>
          <w:b w:val="0"/>
          <w:sz w:val="20"/>
          <w:szCs w:val="20"/>
        </w:rPr>
        <w:t>metros cuadrados</w:t>
      </w:r>
      <w:r w:rsidRPr="000F29A7">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F29A7" w:rsidRPr="000F29A7" w:rsidRDefault="000F29A7" w:rsidP="000F29A7">
      <w:pPr>
        <w:pStyle w:val="Estilo1"/>
        <w:tabs>
          <w:tab w:val="left" w:pos="426"/>
        </w:tabs>
        <w:rPr>
          <w:rFonts w:asciiTheme="minorHAnsi" w:hAnsiTheme="minorHAnsi" w:cstheme="minorHAnsi"/>
          <w:b w:val="0"/>
          <w:kern w:val="28"/>
          <w:sz w:val="20"/>
          <w:szCs w:val="20"/>
        </w:rPr>
      </w:pPr>
    </w:p>
    <w:p w:rsidR="000F29A7" w:rsidRPr="000F29A7" w:rsidRDefault="000F29A7" w:rsidP="000F29A7">
      <w:pPr>
        <w:pStyle w:val="Estilo1"/>
        <w:tabs>
          <w:tab w:val="left" w:pos="426"/>
        </w:tabs>
        <w:rPr>
          <w:rFonts w:asciiTheme="minorHAnsi" w:hAnsiTheme="minorHAnsi" w:cstheme="minorHAnsi"/>
          <w:b w:val="0"/>
          <w:kern w:val="28"/>
          <w:sz w:val="20"/>
          <w:szCs w:val="20"/>
        </w:rPr>
      </w:pPr>
    </w:p>
    <w:p w:rsidR="000F29A7" w:rsidRPr="000F29A7" w:rsidRDefault="000F29A7" w:rsidP="000F29A7">
      <w:pPr>
        <w:pStyle w:val="Estilo1"/>
        <w:tabs>
          <w:tab w:val="left" w:pos="426"/>
        </w:tabs>
        <w:rPr>
          <w:rFonts w:asciiTheme="minorHAnsi" w:hAnsiTheme="minorHAnsi" w:cstheme="minorHAnsi"/>
          <w:b w:val="0"/>
          <w:kern w:val="28"/>
          <w:sz w:val="20"/>
          <w:szCs w:val="20"/>
        </w:rPr>
      </w:pPr>
    </w:p>
    <w:p w:rsidR="000F29A7" w:rsidRPr="000F29A7" w:rsidRDefault="000F29A7" w:rsidP="000F29A7">
      <w:pPr>
        <w:pStyle w:val="Estilo1"/>
        <w:tabs>
          <w:tab w:val="left" w:pos="426"/>
        </w:tabs>
        <w:rPr>
          <w:rFonts w:asciiTheme="minorHAnsi" w:hAnsiTheme="minorHAnsi" w:cstheme="minorHAnsi"/>
          <w:b w:val="0"/>
          <w:kern w:val="28"/>
          <w:sz w:val="20"/>
          <w:szCs w:val="20"/>
        </w:rPr>
      </w:pPr>
    </w:p>
    <w:p w:rsidR="000F29A7" w:rsidRPr="000F29A7" w:rsidRDefault="000F29A7" w:rsidP="000F29A7">
      <w:pPr>
        <w:pStyle w:val="Estilo1"/>
        <w:tabs>
          <w:tab w:val="left" w:pos="426"/>
        </w:tabs>
        <w:rPr>
          <w:rFonts w:asciiTheme="minorHAnsi" w:hAnsiTheme="minorHAnsi" w:cstheme="minorHAnsi"/>
          <w:b w:val="0"/>
          <w:sz w:val="20"/>
          <w:szCs w:val="20"/>
        </w:rPr>
      </w:pPr>
    </w:p>
    <w:p w:rsidR="000F29A7" w:rsidRPr="000F29A7" w:rsidRDefault="000F29A7" w:rsidP="000F29A7">
      <w:pPr>
        <w:pStyle w:val="Ttulo2"/>
        <w:numPr>
          <w:ilvl w:val="0"/>
          <w:numId w:val="49"/>
        </w:numPr>
        <w:spacing w:before="200" w:line="276" w:lineRule="auto"/>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lastRenderedPageBreak/>
        <w:t xml:space="preserve">REMOCIÓN DE LOSETA, ADOQUÍN Y/O PIEDRA COMANCHE </w:t>
      </w:r>
    </w:p>
    <w:p w:rsidR="000F29A7" w:rsidRPr="000F29A7" w:rsidRDefault="000F29A7" w:rsidP="000F29A7">
      <w:pPr>
        <w:jc w:val="both"/>
        <w:rPr>
          <w:rFonts w:asciiTheme="minorHAnsi" w:hAnsiTheme="minorHAnsi" w:cstheme="minorHAnsi"/>
          <w:b/>
          <w:sz w:val="20"/>
          <w:szCs w:val="20"/>
          <w:vertAlign w:val="superscript"/>
        </w:rPr>
      </w:pPr>
      <w:r w:rsidRPr="000F29A7">
        <w:rPr>
          <w:rFonts w:asciiTheme="minorHAnsi" w:hAnsiTheme="minorHAnsi" w:cstheme="minorHAnsi"/>
          <w:b/>
          <w:sz w:val="20"/>
          <w:szCs w:val="20"/>
        </w:rPr>
        <w:t>UNIDAD: Metro Cuadrado (m2)</w:t>
      </w:r>
    </w:p>
    <w:p w:rsidR="000F29A7" w:rsidRPr="000F29A7" w:rsidRDefault="000F29A7" w:rsidP="000F29A7">
      <w:pPr>
        <w:pStyle w:val="Ttulo2"/>
        <w:numPr>
          <w:ilvl w:val="0"/>
          <w:numId w:val="0"/>
        </w:numPr>
        <w:spacing w:before="200" w:line="276" w:lineRule="auto"/>
        <w:jc w:val="both"/>
        <w:rPr>
          <w:rFonts w:asciiTheme="minorHAnsi" w:hAnsiTheme="minorHAnsi" w:cstheme="minorHAnsi"/>
          <w:b/>
          <w:iCs/>
          <w:color w:val="auto"/>
          <w:sz w:val="20"/>
          <w:szCs w:val="20"/>
          <w:lang w:val="es-ES_tradnl"/>
        </w:rPr>
      </w:pPr>
      <w:r w:rsidRPr="000F29A7">
        <w:rPr>
          <w:rFonts w:asciiTheme="minorHAnsi" w:hAnsiTheme="minorHAnsi" w:cstheme="minorHAnsi"/>
          <w:b/>
          <w:iCs/>
          <w:color w:val="auto"/>
          <w:sz w:val="20"/>
          <w:szCs w:val="20"/>
          <w:lang w:val="es-ES_tradnl"/>
        </w:rPr>
        <w:t>5.1   DEFINICIÓN</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r w:rsidRPr="000F29A7">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0F29A7" w:rsidRPr="000F29A7" w:rsidRDefault="000F29A7" w:rsidP="000F29A7">
      <w:pPr>
        <w:pStyle w:val="Ttulo2"/>
        <w:numPr>
          <w:ilvl w:val="0"/>
          <w:numId w:val="0"/>
        </w:numPr>
        <w:spacing w:before="200" w:line="276" w:lineRule="auto"/>
        <w:ind w:left="576" w:hanging="576"/>
        <w:jc w:val="both"/>
        <w:rPr>
          <w:rFonts w:asciiTheme="minorHAnsi" w:hAnsiTheme="minorHAnsi" w:cstheme="minorHAnsi"/>
          <w:b/>
          <w:iCs/>
          <w:color w:val="auto"/>
          <w:sz w:val="20"/>
          <w:szCs w:val="20"/>
          <w:lang w:val="es-ES_tradnl"/>
        </w:rPr>
      </w:pPr>
      <w:r w:rsidRPr="000F29A7">
        <w:rPr>
          <w:rFonts w:asciiTheme="minorHAnsi" w:hAnsiTheme="minorHAnsi" w:cstheme="minorHAnsi"/>
          <w:b/>
          <w:iCs/>
          <w:color w:val="auto"/>
          <w:sz w:val="20"/>
          <w:szCs w:val="20"/>
          <w:lang w:val="es-ES_tradnl"/>
        </w:rPr>
        <w:t>5.2   MATERIALES, HERRAMIENTAS Y EQUIPO</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r w:rsidRPr="000F29A7">
        <w:rPr>
          <w:rFonts w:asciiTheme="minorHAnsi" w:hAnsiTheme="minorHAnsi" w:cstheme="minorHAnsi"/>
          <w:b/>
          <w:iCs/>
          <w:sz w:val="20"/>
          <w:szCs w:val="20"/>
          <w:lang w:val="es-ES_tradnl"/>
        </w:rPr>
        <w:t>5.3   PROCEDIMIENTO PARA LA EJECUCIÓN</w:t>
      </w: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p>
    <w:p w:rsidR="000F29A7" w:rsidRPr="000F29A7" w:rsidRDefault="000F29A7" w:rsidP="000F29A7">
      <w:pPr>
        <w:autoSpaceDE w:val="0"/>
        <w:autoSpaceDN w:val="0"/>
        <w:adjustRightInd w:val="0"/>
        <w:jc w:val="both"/>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r w:rsidRPr="000F29A7">
        <w:rPr>
          <w:rFonts w:asciiTheme="minorHAnsi" w:eastAsia="Arial Unicode MS" w:hAnsiTheme="minorHAnsi" w:cstheme="minorHAnsi"/>
          <w:sz w:val="20"/>
          <w:szCs w:val="20"/>
          <w:lang w:val="es-ES_tradnl"/>
        </w:rPr>
        <w:t xml:space="preserve"> </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r w:rsidRPr="000F29A7">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r w:rsidRPr="000F29A7">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r w:rsidRPr="000F29A7">
        <w:rPr>
          <w:rFonts w:asciiTheme="minorHAnsi" w:hAnsiTheme="minorHAnsi" w:cstheme="minorHAnsi"/>
          <w:b/>
          <w:iCs/>
          <w:sz w:val="20"/>
          <w:szCs w:val="20"/>
          <w:lang w:val="es-ES_tradnl"/>
        </w:rPr>
        <w:t>5.4   MEDIDAS DE MITIGACION AMBIENTAL</w:t>
      </w: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0F29A7">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autoSpaceDE w:val="0"/>
        <w:autoSpaceDN w:val="0"/>
        <w:adjustRightInd w:val="0"/>
        <w:jc w:val="both"/>
        <w:rPr>
          <w:rFonts w:asciiTheme="minorHAnsi" w:hAnsiTheme="minorHAnsi" w:cstheme="minorHAnsi"/>
          <w:iCs/>
          <w:sz w:val="20"/>
          <w:szCs w:val="20"/>
        </w:rPr>
      </w:pP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r w:rsidRPr="000F29A7">
        <w:rPr>
          <w:rFonts w:asciiTheme="minorHAnsi" w:hAnsiTheme="minorHAnsi" w:cstheme="minorHAnsi"/>
          <w:b/>
          <w:iCs/>
          <w:sz w:val="20"/>
          <w:szCs w:val="20"/>
          <w:lang w:val="es-ES_tradnl"/>
        </w:rPr>
        <w:t>5.5   MEDICIÓN Y FORMA DE PAGO</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r w:rsidRPr="000F29A7">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p>
    <w:p w:rsidR="000F29A7" w:rsidRPr="000F29A7" w:rsidRDefault="000F29A7" w:rsidP="000F29A7">
      <w:pPr>
        <w:autoSpaceDE w:val="0"/>
        <w:autoSpaceDN w:val="0"/>
        <w:adjustRightInd w:val="0"/>
        <w:jc w:val="both"/>
        <w:rPr>
          <w:rFonts w:asciiTheme="minorHAnsi" w:hAnsiTheme="minorHAnsi" w:cstheme="minorHAnsi"/>
          <w:iCs/>
          <w:sz w:val="20"/>
          <w:szCs w:val="20"/>
          <w:lang w:val="es-ES_tradnl"/>
        </w:rPr>
      </w:pPr>
      <w:r w:rsidRPr="000F29A7">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0F29A7" w:rsidRPr="000F29A7" w:rsidRDefault="000F29A7" w:rsidP="000F29A7">
      <w:pPr>
        <w:spacing w:after="160" w:line="259" w:lineRule="auto"/>
        <w:rPr>
          <w:rFonts w:asciiTheme="minorHAnsi" w:hAnsiTheme="minorHAnsi" w:cstheme="minorHAnsi"/>
          <w:b/>
          <w:sz w:val="20"/>
          <w:szCs w:val="20"/>
        </w:rPr>
      </w:pPr>
      <w:r w:rsidRPr="000F29A7">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0F29A7" w:rsidRPr="000F29A7" w:rsidRDefault="000F29A7" w:rsidP="000F29A7">
      <w:pPr>
        <w:pStyle w:val="Estilo1"/>
        <w:tabs>
          <w:tab w:val="left" w:pos="426"/>
        </w:tabs>
        <w:rPr>
          <w:rFonts w:asciiTheme="minorHAnsi" w:hAnsiTheme="minorHAnsi" w:cstheme="minorHAnsi"/>
          <w:sz w:val="20"/>
          <w:szCs w:val="20"/>
        </w:rPr>
      </w:pPr>
      <w:r w:rsidRPr="000F29A7">
        <w:rPr>
          <w:rFonts w:asciiTheme="minorHAnsi" w:hAnsiTheme="minorHAnsi" w:cstheme="minorHAnsi"/>
          <w:sz w:val="20"/>
          <w:szCs w:val="20"/>
        </w:rPr>
        <w:t>6   CORTE, ROTURA Y REMOCIÓN DE ACERA Y/O CUNETAS</w:t>
      </w:r>
    </w:p>
    <w:p w:rsidR="000F29A7" w:rsidRPr="000F29A7" w:rsidRDefault="000F29A7" w:rsidP="000F29A7">
      <w:pPr>
        <w:ind w:left="708" w:hanging="708"/>
        <w:jc w:val="both"/>
        <w:rPr>
          <w:rFonts w:asciiTheme="minorHAnsi" w:hAnsiTheme="minorHAnsi" w:cstheme="minorHAnsi"/>
          <w:b/>
          <w:sz w:val="20"/>
          <w:szCs w:val="20"/>
        </w:rPr>
      </w:pPr>
      <w:r w:rsidRPr="000F29A7">
        <w:rPr>
          <w:rFonts w:asciiTheme="minorHAnsi" w:hAnsiTheme="minorHAnsi" w:cstheme="minorHAnsi"/>
          <w:b/>
          <w:sz w:val="20"/>
          <w:szCs w:val="20"/>
        </w:rPr>
        <w:t>UNIDAD:   Metro Cuadrado (m2)</w:t>
      </w:r>
    </w:p>
    <w:p w:rsidR="000F29A7" w:rsidRPr="000F29A7" w:rsidRDefault="000F29A7" w:rsidP="000F29A7">
      <w:pPr>
        <w:pStyle w:val="Estilo1"/>
        <w:tabs>
          <w:tab w:val="left" w:pos="426"/>
        </w:tabs>
        <w:rPr>
          <w:rFonts w:asciiTheme="minorHAnsi" w:hAnsiTheme="minorHAnsi" w:cstheme="minorHAnsi"/>
          <w:b w:val="0"/>
          <w:sz w:val="20"/>
          <w:szCs w:val="20"/>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6.1 DEFINICIÓN</w:t>
      </w:r>
    </w:p>
    <w:p w:rsidR="000F29A7" w:rsidRPr="000F29A7" w:rsidRDefault="000F29A7" w:rsidP="000F29A7">
      <w:pPr>
        <w:spacing w:before="120" w:after="120" w:line="276" w:lineRule="auto"/>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0F29A7" w:rsidRPr="000F29A7" w:rsidRDefault="000F29A7" w:rsidP="000F29A7">
      <w:pPr>
        <w:spacing w:before="120" w:after="120" w:line="276" w:lineRule="auto"/>
        <w:contextualSpacing/>
        <w:jc w:val="both"/>
        <w:rPr>
          <w:rFonts w:asciiTheme="minorHAnsi" w:hAnsiTheme="minorHAnsi" w:cstheme="minorHAnsi"/>
          <w:sz w:val="20"/>
          <w:szCs w:val="20"/>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6.2 MATERIALES, HERRAMIENTAS Y EQUIPO</w:t>
      </w:r>
    </w:p>
    <w:p w:rsidR="000F29A7" w:rsidRDefault="000F29A7" w:rsidP="000F29A7">
      <w:pPr>
        <w:spacing w:before="120" w:after="120"/>
        <w:jc w:val="both"/>
        <w:rPr>
          <w:rFonts w:asciiTheme="minorHAnsi" w:hAnsiTheme="minorHAnsi" w:cstheme="minorHAnsi"/>
          <w:kern w:val="28"/>
          <w:sz w:val="20"/>
          <w:szCs w:val="20"/>
          <w:lang w:val="es-ES_tradnl"/>
        </w:rPr>
      </w:pPr>
      <w:r w:rsidRPr="000F29A7">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0F29A7">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0F29A7" w:rsidRDefault="000F29A7" w:rsidP="000F29A7">
      <w:pPr>
        <w:spacing w:before="120" w:after="120"/>
        <w:jc w:val="both"/>
        <w:rPr>
          <w:rFonts w:asciiTheme="minorHAnsi" w:hAnsiTheme="minorHAnsi" w:cstheme="minorHAnsi"/>
          <w:kern w:val="28"/>
          <w:sz w:val="20"/>
          <w:szCs w:val="20"/>
          <w:lang w:val="es-ES_tradnl"/>
        </w:rPr>
      </w:pPr>
    </w:p>
    <w:p w:rsidR="000F29A7" w:rsidRPr="000F29A7" w:rsidRDefault="000F29A7" w:rsidP="000F29A7">
      <w:pPr>
        <w:spacing w:before="120" w:after="120"/>
        <w:jc w:val="both"/>
        <w:rPr>
          <w:rFonts w:asciiTheme="minorHAnsi" w:hAnsiTheme="minorHAnsi" w:cstheme="minorHAnsi"/>
          <w:kern w:val="28"/>
          <w:sz w:val="20"/>
          <w:szCs w:val="20"/>
          <w:lang w:val="es-ES_tradnl"/>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lastRenderedPageBreak/>
        <w:t>6.3 PROCEDIMIENTO PARA LA EJECUCIÓN</w:t>
      </w: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Los trabajos de corte, rotura y remoción de aceras de hormigón serán ejecutados de acuerdo al siguiente detalle:</w:t>
      </w: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0F29A7">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0F29A7" w:rsidRPr="000F29A7" w:rsidRDefault="000F29A7" w:rsidP="005A5755">
      <w:pPr>
        <w:pStyle w:val="Prrafodelista"/>
        <w:numPr>
          <w:ilvl w:val="0"/>
          <w:numId w:val="53"/>
        </w:numPr>
        <w:spacing w:line="276" w:lineRule="auto"/>
        <w:ind w:left="720"/>
        <w:contextualSpacing/>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 xml:space="preserve">Todo corte se realizara </w:t>
      </w:r>
      <w:r w:rsidRPr="000F29A7">
        <w:rPr>
          <w:rFonts w:asciiTheme="minorHAnsi" w:hAnsiTheme="minorHAnsi" w:cstheme="minorHAnsi"/>
          <w:kern w:val="28"/>
          <w:sz w:val="20"/>
          <w:szCs w:val="20"/>
          <w:lang w:val="es-ES_tradnl"/>
        </w:rPr>
        <w:t>de manera rectilínea, simétrica y con el cuidado correspondiente</w:t>
      </w:r>
      <w:r w:rsidRPr="000F29A7">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0F29A7">
        <w:rPr>
          <w:rFonts w:asciiTheme="minorHAnsi" w:hAnsiTheme="minorHAnsi" w:cstheme="minorHAnsi"/>
          <w:kern w:val="28"/>
          <w:sz w:val="20"/>
          <w:szCs w:val="20"/>
          <w:lang w:val="es-ES_tradnl"/>
        </w:rPr>
        <w:t>sobre la franja de tendido (ancho de corte 40 cm) o fuera de ella</w:t>
      </w:r>
      <w:r w:rsidRPr="000F29A7">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0F29A7">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0F29A7" w:rsidRPr="000F29A7" w:rsidRDefault="000F29A7" w:rsidP="005A5755">
      <w:pPr>
        <w:numPr>
          <w:ilvl w:val="0"/>
          <w:numId w:val="53"/>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p>
    <w:p w:rsidR="000F29A7" w:rsidRPr="000F29A7" w:rsidRDefault="000F29A7" w:rsidP="000F29A7">
      <w:pPr>
        <w:spacing w:before="100" w:beforeAutospacing="1" w:after="100" w:afterAutospacing="1"/>
        <w:contextualSpacing/>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uso del combo u otra herramienta manual en la remoción de aceras queda terminantemente PROHIBIDO.</w:t>
      </w:r>
    </w:p>
    <w:p w:rsidR="000F29A7" w:rsidRPr="000F29A7" w:rsidRDefault="000F29A7" w:rsidP="000F29A7">
      <w:pPr>
        <w:pStyle w:val="Estilo1"/>
        <w:spacing w:line="276" w:lineRule="auto"/>
        <w:rPr>
          <w:rFonts w:asciiTheme="minorHAnsi" w:hAnsiTheme="minorHAnsi" w:cstheme="minorHAnsi"/>
          <w:kern w:val="28"/>
          <w:sz w:val="20"/>
          <w:szCs w:val="20"/>
        </w:rPr>
      </w:pPr>
      <w:r w:rsidRPr="000F29A7">
        <w:rPr>
          <w:rFonts w:asciiTheme="minorHAnsi" w:hAnsiTheme="minorHAnsi" w:cstheme="minorHAnsi"/>
          <w:kern w:val="28"/>
          <w:sz w:val="20"/>
          <w:szCs w:val="20"/>
        </w:rPr>
        <w:t>6.4  MEDIDAS DE MITIGACION AMBIENTAL</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6.5  MEDICIÓN Y FORMA DE PAGO</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pStyle w:val="Ttulo2"/>
        <w:numPr>
          <w:ilvl w:val="0"/>
          <w:numId w:val="0"/>
        </w:numPr>
        <w:spacing w:before="0"/>
        <w:rPr>
          <w:rFonts w:asciiTheme="minorHAnsi" w:hAnsiTheme="minorHAnsi" w:cstheme="minorHAnsi"/>
          <w:b/>
          <w:color w:val="auto"/>
          <w:sz w:val="20"/>
          <w:szCs w:val="20"/>
        </w:rPr>
      </w:pPr>
      <w:r w:rsidRPr="000F29A7">
        <w:rPr>
          <w:rFonts w:asciiTheme="minorHAnsi" w:hAnsiTheme="minorHAnsi" w:cstheme="minorHAnsi"/>
          <w:b/>
          <w:color w:val="auto"/>
          <w:sz w:val="20"/>
          <w:szCs w:val="20"/>
          <w:lang w:val="es-ES_tradnl"/>
        </w:rPr>
        <w:t xml:space="preserve">7.  </w:t>
      </w:r>
      <w:r w:rsidRPr="000F29A7">
        <w:rPr>
          <w:rFonts w:asciiTheme="minorHAnsi" w:hAnsiTheme="minorHAnsi" w:cstheme="minorHAnsi"/>
          <w:b/>
          <w:color w:val="auto"/>
          <w:sz w:val="20"/>
          <w:szCs w:val="20"/>
        </w:rPr>
        <w:t xml:space="preserve">CORTE ROTURA Y REMOCIÓN DE PAVIMENTO FLEXIBLE </w:t>
      </w:r>
    </w:p>
    <w:p w:rsidR="000F29A7" w:rsidRPr="000F29A7" w:rsidRDefault="000F29A7" w:rsidP="000F29A7">
      <w:pPr>
        <w:jc w:val="both"/>
        <w:rPr>
          <w:rFonts w:asciiTheme="minorHAnsi" w:hAnsiTheme="minorHAnsi" w:cstheme="minorHAnsi"/>
          <w:b/>
          <w:sz w:val="20"/>
          <w:szCs w:val="20"/>
        </w:rPr>
      </w:pPr>
      <w:r w:rsidRPr="000F29A7">
        <w:rPr>
          <w:rFonts w:asciiTheme="minorHAnsi" w:hAnsiTheme="minorHAnsi" w:cstheme="minorHAnsi"/>
          <w:b/>
          <w:sz w:val="20"/>
          <w:szCs w:val="20"/>
        </w:rPr>
        <w:t>UNIDAD:   Metro Cuadrado (m2)</w:t>
      </w: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7.1  DEFINICIÓN.-</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7.2  MATERIALES, HERRAMIENTAS Y EQUIPO.-</w:t>
      </w:r>
    </w:p>
    <w:p w:rsidR="000F29A7" w:rsidRPr="000F29A7" w:rsidRDefault="000F29A7" w:rsidP="000F29A7">
      <w:pPr>
        <w:spacing w:before="120" w:after="120"/>
        <w:jc w:val="both"/>
        <w:rPr>
          <w:rFonts w:asciiTheme="minorHAnsi" w:hAnsiTheme="minorHAnsi" w:cstheme="minorHAnsi"/>
          <w:strike/>
          <w:sz w:val="20"/>
          <w:szCs w:val="20"/>
        </w:rPr>
      </w:pPr>
      <w:r w:rsidRPr="000F29A7">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Para el Corte se utilizara:</w:t>
      </w:r>
    </w:p>
    <w:p w:rsidR="000F29A7" w:rsidRPr="000F29A7" w:rsidRDefault="000F29A7" w:rsidP="005A5755">
      <w:pPr>
        <w:numPr>
          <w:ilvl w:val="0"/>
          <w:numId w:val="66"/>
        </w:numPr>
        <w:ind w:left="1070"/>
        <w:jc w:val="both"/>
        <w:rPr>
          <w:rFonts w:asciiTheme="minorHAnsi" w:hAnsiTheme="minorHAnsi" w:cstheme="minorHAnsi"/>
          <w:sz w:val="20"/>
          <w:szCs w:val="20"/>
        </w:rPr>
      </w:pPr>
      <w:r w:rsidRPr="000F29A7">
        <w:rPr>
          <w:rFonts w:asciiTheme="minorHAnsi" w:hAnsiTheme="minorHAnsi" w:cstheme="minorHAnsi"/>
          <w:sz w:val="20"/>
          <w:szCs w:val="20"/>
        </w:rPr>
        <w:lastRenderedPageBreak/>
        <w:t>Cortadora de Hormigón con un disco de corte de 10 cm.</w:t>
      </w:r>
    </w:p>
    <w:p w:rsidR="000F29A7" w:rsidRPr="000F29A7" w:rsidRDefault="000F29A7" w:rsidP="005A5755">
      <w:pPr>
        <w:numPr>
          <w:ilvl w:val="0"/>
          <w:numId w:val="66"/>
        </w:numPr>
        <w:ind w:left="1070"/>
        <w:jc w:val="both"/>
        <w:rPr>
          <w:rFonts w:asciiTheme="minorHAnsi" w:hAnsiTheme="minorHAnsi" w:cstheme="minorHAnsi"/>
          <w:sz w:val="20"/>
          <w:szCs w:val="20"/>
        </w:rPr>
      </w:pPr>
      <w:r w:rsidRPr="000F29A7">
        <w:rPr>
          <w:rFonts w:asciiTheme="minorHAnsi" w:hAnsiTheme="minorHAnsi" w:cstheme="minorHAnsi"/>
          <w:sz w:val="20"/>
          <w:szCs w:val="20"/>
        </w:rPr>
        <w:t>Martillo neumático 3hp (mínimo)/Eléctrico.</w:t>
      </w:r>
    </w:p>
    <w:p w:rsidR="000F29A7" w:rsidRPr="000F29A7" w:rsidRDefault="000F29A7" w:rsidP="005A5755">
      <w:pPr>
        <w:numPr>
          <w:ilvl w:val="0"/>
          <w:numId w:val="66"/>
        </w:numPr>
        <w:ind w:left="1070"/>
        <w:jc w:val="both"/>
        <w:rPr>
          <w:rFonts w:asciiTheme="minorHAnsi" w:hAnsiTheme="minorHAnsi" w:cstheme="minorHAnsi"/>
          <w:sz w:val="20"/>
          <w:szCs w:val="20"/>
        </w:rPr>
      </w:pPr>
      <w:r w:rsidRPr="000F29A7">
        <w:rPr>
          <w:rFonts w:asciiTheme="minorHAnsi" w:hAnsiTheme="minorHAnsi" w:cstheme="minorHAnsi"/>
          <w:sz w:val="20"/>
          <w:szCs w:val="20"/>
        </w:rPr>
        <w:t xml:space="preserve">Compresora </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7.3  PROCEDIMIENTO PARA LA EJECUCIÓN.</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0F29A7" w:rsidRPr="000F29A7" w:rsidRDefault="000F29A7" w:rsidP="000F29A7">
      <w:pPr>
        <w:pStyle w:val="Prrafodelista"/>
        <w:ind w:left="1070"/>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Para ejecutar este ítem se deberá cumplir con los siguientes requisitos:</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0F29A7" w:rsidRPr="000F29A7" w:rsidRDefault="000F29A7" w:rsidP="000F29A7">
      <w:pPr>
        <w:spacing w:before="100" w:before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0F29A7">
        <w:rPr>
          <w:rFonts w:asciiTheme="minorHAnsi" w:hAnsiTheme="minorHAnsi" w:cstheme="minorHAnsi"/>
          <w:sz w:val="20"/>
          <w:szCs w:val="20"/>
        </w:rPr>
        <w:t xml:space="preserve"> </w:t>
      </w:r>
      <w:r w:rsidRPr="000F29A7">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0F29A7" w:rsidRPr="000F29A7" w:rsidRDefault="000F29A7" w:rsidP="000F29A7">
      <w:pPr>
        <w:spacing w:before="100" w:beforeAutospacing="1" w:after="100" w:afterAutospacing="1"/>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lastRenderedPageBreak/>
        <w:t>Los escombros, de pavimento flexible, generados por los trabajos, deberán ser retirados del lugar en el día y dispuestos en los botaderos autorizados por el ente municipal, considerando el cuidado del Medio Ambiente.</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kern w:val="28"/>
          <w:sz w:val="20"/>
          <w:szCs w:val="20"/>
          <w:lang w:val="es-ES_tradnl"/>
        </w:rPr>
        <w:t xml:space="preserve">El CONTRATISTA, en todo el periodo que dure la obra tiene la obligación de </w:t>
      </w:r>
      <w:r w:rsidRPr="000F29A7">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7.4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spacing w:before="120" w:after="120" w:line="276" w:lineRule="auto"/>
        <w:contextualSpacing/>
        <w:jc w:val="both"/>
        <w:rPr>
          <w:rFonts w:asciiTheme="minorHAnsi" w:hAnsiTheme="minorHAnsi" w:cstheme="minorHAnsi"/>
          <w:b/>
          <w:sz w:val="20"/>
          <w:szCs w:val="20"/>
        </w:rPr>
      </w:pPr>
      <w:r w:rsidRPr="000F29A7">
        <w:rPr>
          <w:rFonts w:asciiTheme="minorHAnsi" w:hAnsiTheme="minorHAnsi" w:cstheme="minorHAnsi"/>
          <w:b/>
          <w:sz w:val="20"/>
          <w:szCs w:val="20"/>
        </w:rPr>
        <w:t>7.5  MEDICIÓN  Y FORMA DE PAGO</w:t>
      </w:r>
    </w:p>
    <w:p w:rsidR="000F29A7" w:rsidRPr="000F29A7" w:rsidRDefault="000F29A7" w:rsidP="000F29A7">
      <w:pPr>
        <w:spacing w:before="120" w:after="120"/>
        <w:jc w:val="both"/>
        <w:rPr>
          <w:rFonts w:asciiTheme="minorHAnsi" w:hAnsiTheme="minorHAnsi" w:cstheme="minorHAnsi"/>
          <w:b/>
          <w:sz w:val="20"/>
          <w:szCs w:val="20"/>
        </w:rPr>
      </w:pPr>
      <w:r w:rsidRPr="000F29A7">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0F29A7" w:rsidRPr="000F29A7" w:rsidRDefault="000F29A7" w:rsidP="005A5755">
      <w:pPr>
        <w:pStyle w:val="Ttulo2"/>
        <w:numPr>
          <w:ilvl w:val="0"/>
          <w:numId w:val="74"/>
        </w:numPr>
        <w:spacing w:before="200" w:line="276" w:lineRule="auto"/>
        <w:ind w:left="426" w:hanging="426"/>
        <w:rPr>
          <w:rFonts w:asciiTheme="minorHAnsi" w:hAnsiTheme="minorHAnsi" w:cstheme="minorHAnsi"/>
          <w:b/>
          <w:color w:val="auto"/>
          <w:sz w:val="20"/>
          <w:szCs w:val="20"/>
        </w:rPr>
      </w:pPr>
      <w:r w:rsidRPr="000F29A7">
        <w:rPr>
          <w:rFonts w:asciiTheme="minorHAnsi" w:hAnsiTheme="minorHAnsi" w:cstheme="minorHAnsi"/>
          <w:b/>
          <w:color w:val="auto"/>
          <w:sz w:val="20"/>
          <w:szCs w:val="20"/>
        </w:rPr>
        <w:lastRenderedPageBreak/>
        <w:t>EXCAVACIÓN DE ZANJA TERRENO SEMIDURO</w:t>
      </w:r>
    </w:p>
    <w:p w:rsidR="000F29A7" w:rsidRPr="000F29A7" w:rsidRDefault="000F29A7" w:rsidP="000F29A7">
      <w:pPr>
        <w:jc w:val="both"/>
        <w:rPr>
          <w:rFonts w:asciiTheme="minorHAnsi" w:hAnsiTheme="minorHAnsi" w:cstheme="minorHAnsi"/>
          <w:b/>
          <w:sz w:val="20"/>
          <w:szCs w:val="20"/>
          <w:vertAlign w:val="superscript"/>
        </w:rPr>
      </w:pPr>
      <w:r w:rsidRPr="000F29A7">
        <w:rPr>
          <w:rFonts w:asciiTheme="minorHAnsi" w:hAnsiTheme="minorHAnsi" w:cstheme="minorHAnsi"/>
          <w:b/>
          <w:sz w:val="20"/>
          <w:szCs w:val="20"/>
        </w:rPr>
        <w:t>UNIDAD: Metro Cubico (m3)</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hAnsiTheme="minorHAnsi" w:cstheme="minorHAnsi"/>
          <w:sz w:val="20"/>
          <w:szCs w:val="20"/>
        </w:rPr>
      </w:pPr>
      <w:r w:rsidRPr="000F29A7">
        <w:rPr>
          <w:rFonts w:asciiTheme="minorHAnsi" w:hAnsiTheme="minorHAnsi" w:cstheme="minorHAnsi"/>
          <w:sz w:val="20"/>
          <w:szCs w:val="20"/>
        </w:rPr>
        <w:t>DEFINICIÓN.</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eastAsia="Arial Unicode MS" w:hAnsiTheme="minorHAnsi" w:cstheme="minorHAnsi"/>
          <w:sz w:val="20"/>
          <w:szCs w:val="20"/>
          <w:lang w:val="es-ES_tradnl"/>
        </w:rPr>
        <w:t>Este ítem comprende los trabajos necesarios para</w:t>
      </w:r>
      <w:r w:rsidRPr="000F29A7" w:rsidDel="00761165">
        <w:rPr>
          <w:rFonts w:asciiTheme="minorHAnsi" w:hAnsiTheme="minorHAnsi" w:cstheme="minorHAnsi"/>
          <w:kern w:val="28"/>
          <w:sz w:val="20"/>
          <w:szCs w:val="20"/>
          <w:lang w:val="es-ES_tradnl"/>
        </w:rPr>
        <w:t xml:space="preserve"> </w:t>
      </w:r>
      <w:r w:rsidRPr="000F29A7">
        <w:rPr>
          <w:rFonts w:asciiTheme="minorHAnsi" w:hAnsiTheme="minorHAnsi" w:cstheme="minorHAnsi"/>
          <w:kern w:val="28"/>
          <w:sz w:val="20"/>
          <w:szCs w:val="20"/>
          <w:lang w:val="es-ES_tradnl"/>
        </w:rPr>
        <w:t xml:space="preserve"> la excavación en zanja en terreno </w:t>
      </w:r>
      <w:proofErr w:type="spellStart"/>
      <w:r w:rsidRPr="000F29A7">
        <w:rPr>
          <w:rFonts w:asciiTheme="minorHAnsi" w:hAnsiTheme="minorHAnsi" w:cstheme="minorHAnsi"/>
          <w:kern w:val="28"/>
          <w:sz w:val="20"/>
          <w:szCs w:val="20"/>
          <w:lang w:val="es-ES_tradnl"/>
        </w:rPr>
        <w:t>semi</w:t>
      </w:r>
      <w:proofErr w:type="spellEnd"/>
      <w:r w:rsidRPr="000F29A7">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0F29A7">
        <w:rPr>
          <w:rFonts w:asciiTheme="minorHAnsi" w:eastAsia="Arial Unicode MS" w:hAnsiTheme="minorHAnsi" w:cstheme="minorHAnsi"/>
          <w:sz w:val="20"/>
          <w:szCs w:val="20"/>
          <w:lang w:val="es-ES_tradnl"/>
        </w:rPr>
        <w:t>y/o</w:t>
      </w:r>
      <w:r w:rsidRPr="000F29A7">
        <w:rPr>
          <w:rFonts w:asciiTheme="minorHAnsi" w:eastAsia="Arial Unicode MS" w:hAnsiTheme="minorHAnsi" w:cstheme="minorHAnsi"/>
          <w:b/>
          <w:sz w:val="20"/>
          <w:szCs w:val="20"/>
          <w:lang w:val="es-ES_tradnl"/>
        </w:rPr>
        <w:t xml:space="preserve"> instrucciones emitidas por el SUPERVISOR DE OBRA</w:t>
      </w:r>
      <w:r w:rsidRPr="000F29A7">
        <w:rPr>
          <w:rFonts w:asciiTheme="minorHAnsi" w:hAnsiTheme="minorHAnsi" w:cstheme="minorHAnsi"/>
          <w:kern w:val="28"/>
          <w:sz w:val="20"/>
          <w:szCs w:val="20"/>
          <w:lang w:val="es-ES_tradnl"/>
        </w:rPr>
        <w:t xml:space="preserve">, utilizando medios mecánicos o manuales. En este ítem se incluye cualquier desbroce superficial </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De acuerdo a la naturaleza y características del suelo a excavarse durante el Proyecto, se establece en este ítem el tipo de suelo:</w:t>
      </w:r>
    </w:p>
    <w:p w:rsidR="000F29A7" w:rsidRPr="000F29A7" w:rsidRDefault="000F29A7" w:rsidP="000F29A7">
      <w:pPr>
        <w:pStyle w:val="PARRAFO"/>
        <w:rPr>
          <w:sz w:val="20"/>
          <w:szCs w:val="20"/>
          <w:u w:val="single"/>
          <w:lang w:val="es-BO"/>
        </w:rPr>
      </w:pPr>
      <w:r w:rsidRPr="000F29A7">
        <w:rPr>
          <w:sz w:val="20"/>
          <w:szCs w:val="20"/>
          <w:u w:val="single"/>
          <w:lang w:val="es-BO"/>
        </w:rPr>
        <w:t xml:space="preserve">Terreno Semiduro a Duro Tipo II: Terreno arcilloso, ripioso, maicillo disgregable con la mano y en general terrenos agrícolas compactos. </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hAnsiTheme="minorHAnsi" w:cstheme="minorHAnsi"/>
          <w:sz w:val="20"/>
          <w:szCs w:val="20"/>
        </w:rPr>
      </w:pPr>
      <w:r w:rsidRPr="000F29A7">
        <w:rPr>
          <w:rFonts w:asciiTheme="minorHAnsi" w:hAnsiTheme="minorHAnsi" w:cstheme="minorHAnsi"/>
          <w:sz w:val="20"/>
          <w:szCs w:val="20"/>
        </w:rPr>
        <w:t>MATERIALES, HERRAMIENTAS Y EQUIPO.</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0F29A7" w:rsidRPr="000F29A7" w:rsidRDefault="000F29A7" w:rsidP="005A5755">
      <w:pPr>
        <w:pStyle w:val="Estilo1"/>
        <w:numPr>
          <w:ilvl w:val="1"/>
          <w:numId w:val="74"/>
        </w:numPr>
        <w:spacing w:before="100" w:beforeAutospacing="1"/>
        <w:ind w:left="426" w:hanging="426"/>
        <w:jc w:val="left"/>
        <w:rPr>
          <w:rFonts w:asciiTheme="minorHAnsi" w:hAnsiTheme="minorHAnsi" w:cstheme="minorHAnsi"/>
          <w:kern w:val="28"/>
          <w:sz w:val="20"/>
          <w:szCs w:val="20"/>
        </w:rPr>
      </w:pPr>
      <w:r w:rsidRPr="000F29A7">
        <w:rPr>
          <w:rFonts w:asciiTheme="minorHAnsi" w:hAnsiTheme="minorHAnsi" w:cstheme="minorHAnsi"/>
          <w:sz w:val="20"/>
          <w:szCs w:val="20"/>
        </w:rPr>
        <w:t>PROCEDIMIENTO PARA LA EJECUCIÓN.</w:t>
      </w:r>
      <w:r w:rsidRPr="000F29A7">
        <w:rPr>
          <w:rFonts w:asciiTheme="minorHAnsi" w:hAnsiTheme="minorHAnsi" w:cstheme="minorHAnsi"/>
          <w:kern w:val="28"/>
          <w:sz w:val="20"/>
          <w:szCs w:val="20"/>
        </w:rPr>
        <w:br/>
      </w:r>
    </w:p>
    <w:p w:rsidR="000F29A7" w:rsidRPr="000F29A7" w:rsidRDefault="000F29A7" w:rsidP="000F29A7">
      <w:pPr>
        <w:jc w:val="both"/>
        <w:rPr>
          <w:rFonts w:asciiTheme="minorHAnsi" w:eastAsia="Arial Unicode MS" w:hAnsiTheme="minorHAnsi" w:cstheme="minorHAnsi"/>
          <w:sz w:val="20"/>
          <w:szCs w:val="20"/>
          <w:lang w:val="es-ES_tradnl"/>
        </w:rPr>
      </w:pPr>
      <w:r w:rsidRPr="000F29A7">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F29A7" w:rsidRPr="000F29A7" w:rsidRDefault="000F29A7" w:rsidP="000F29A7">
      <w:pPr>
        <w:jc w:val="both"/>
        <w:rPr>
          <w:rFonts w:asciiTheme="minorHAnsi" w:hAnsiTheme="minorHAnsi" w:cstheme="minorHAnsi"/>
          <w:kern w:val="28"/>
          <w:sz w:val="20"/>
          <w:szCs w:val="20"/>
          <w:lang w:val="es-ES_tradnl"/>
        </w:rPr>
      </w:pPr>
    </w:p>
    <w:p w:rsid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que pueda dañar la tubería de PE.</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 </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F29A7" w:rsidRPr="000F29A7" w:rsidRDefault="000F29A7" w:rsidP="005A5755">
      <w:pPr>
        <w:pStyle w:val="Prrafodelista"/>
        <w:numPr>
          <w:ilvl w:val="0"/>
          <w:numId w:val="54"/>
        </w:numPr>
        <w:spacing w:line="276" w:lineRule="auto"/>
        <w:ind w:left="644"/>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0F29A7">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F29A7" w:rsidRPr="000F29A7" w:rsidRDefault="000F29A7" w:rsidP="000F29A7">
      <w:pPr>
        <w:tabs>
          <w:tab w:val="left" w:pos="8190"/>
        </w:tabs>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0F29A7" w:rsidDel="00FD6796">
        <w:rPr>
          <w:rFonts w:asciiTheme="minorHAnsi" w:hAnsiTheme="minorHAnsi" w:cstheme="minorHAnsi"/>
          <w:kern w:val="28"/>
          <w:sz w:val="20"/>
          <w:szCs w:val="20"/>
          <w:lang w:val="es-ES_tradnl"/>
        </w:rPr>
        <w:t xml:space="preserve"> </w:t>
      </w:r>
      <w:r w:rsidRPr="000F29A7">
        <w:rPr>
          <w:rFonts w:asciiTheme="minorHAnsi" w:hAnsiTheme="minorHAnsi" w:cstheme="minorHAnsi"/>
          <w:kern w:val="28"/>
          <w:sz w:val="20"/>
          <w:szCs w:val="20"/>
          <w:lang w:val="es-ES_tradnl"/>
        </w:rPr>
        <w:t>Los costos adicionales de estas actividades estarán por cuenta del CONTRATISTA.</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pStyle w:val="PARRAFO"/>
        <w:rPr>
          <w:sz w:val="20"/>
          <w:szCs w:val="20"/>
          <w:lang w:val="es-ES_tradnl"/>
        </w:rPr>
      </w:pPr>
      <w:r w:rsidRPr="000F29A7">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Todas las excavaciones serán hechas a cielo abierto </w:t>
      </w:r>
      <w:r w:rsidRPr="000F29A7">
        <w:rPr>
          <w:rFonts w:asciiTheme="minorHAnsi" w:eastAsia="Arial Unicode MS" w:hAnsiTheme="minorHAnsi" w:cstheme="minorHAnsi"/>
          <w:iCs/>
          <w:sz w:val="20"/>
          <w:szCs w:val="20"/>
          <w:lang w:val="es-ES_tradnl"/>
        </w:rPr>
        <w:t>de acuerdo a los planos del proyecto y según el replanteo autorizado por el SUPERVISOR DE OBRA</w:t>
      </w:r>
      <w:r w:rsidRPr="000F29A7">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0F29A7">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F29A7" w:rsidRDefault="000F29A7" w:rsidP="000F29A7">
      <w:pPr>
        <w:pStyle w:val="Estilo1"/>
        <w:spacing w:line="276" w:lineRule="auto"/>
        <w:rPr>
          <w:rFonts w:asciiTheme="minorHAnsi" w:hAnsiTheme="minorHAnsi" w:cstheme="minorHAnsi"/>
          <w:sz w:val="20"/>
          <w:szCs w:val="20"/>
        </w:rPr>
      </w:pPr>
    </w:p>
    <w:p w:rsidR="000F29A7" w:rsidRDefault="000F29A7" w:rsidP="000F29A7">
      <w:pPr>
        <w:pStyle w:val="Estilo1"/>
        <w:spacing w:line="276" w:lineRule="auto"/>
        <w:rPr>
          <w:rFonts w:asciiTheme="minorHAnsi" w:hAnsiTheme="minorHAnsi" w:cstheme="minorHAnsi"/>
          <w:sz w:val="20"/>
          <w:szCs w:val="20"/>
        </w:rPr>
      </w:pPr>
    </w:p>
    <w:p w:rsidR="000F29A7" w:rsidRPr="000F29A7" w:rsidRDefault="000F29A7" w:rsidP="000F29A7">
      <w:pPr>
        <w:pStyle w:val="Estilo1"/>
        <w:spacing w:line="276" w:lineRule="auto"/>
        <w:rPr>
          <w:rFonts w:asciiTheme="minorHAnsi" w:hAnsiTheme="minorHAnsi" w:cstheme="minorHAnsi"/>
          <w:sz w:val="20"/>
          <w:szCs w:val="20"/>
        </w:rPr>
      </w:pPr>
    </w:p>
    <w:p w:rsidR="000F29A7" w:rsidRPr="000F29A7" w:rsidRDefault="000F29A7" w:rsidP="000F29A7">
      <w:pPr>
        <w:pStyle w:val="Estilo1"/>
        <w:spacing w:line="276" w:lineRule="auto"/>
        <w:rPr>
          <w:rFonts w:asciiTheme="minorHAnsi" w:eastAsia="Times New Roman" w:hAnsiTheme="minorHAnsi" w:cstheme="minorHAnsi"/>
          <w:bCs/>
          <w:sz w:val="20"/>
          <w:szCs w:val="20"/>
        </w:rPr>
      </w:pPr>
      <w:r w:rsidRPr="000F29A7">
        <w:rPr>
          <w:rFonts w:asciiTheme="minorHAnsi" w:hAnsiTheme="minorHAnsi" w:cstheme="minorHAnsi"/>
          <w:sz w:val="20"/>
          <w:szCs w:val="20"/>
        </w:rPr>
        <w:lastRenderedPageBreak/>
        <w:t>P</w:t>
      </w:r>
      <w:r w:rsidRPr="000F29A7">
        <w:rPr>
          <w:rFonts w:asciiTheme="minorHAnsi" w:eastAsia="Times New Roman" w:hAnsiTheme="minorHAnsi" w:cstheme="minorHAnsi"/>
          <w:bCs/>
          <w:sz w:val="20"/>
          <w:szCs w:val="20"/>
        </w:rPr>
        <w:t>revisiones aplicables a la excavación</w:t>
      </w:r>
    </w:p>
    <w:p w:rsidR="000F29A7" w:rsidRPr="000F29A7" w:rsidRDefault="000F29A7" w:rsidP="000F29A7">
      <w:pPr>
        <w:tabs>
          <w:tab w:val="left" w:pos="2235"/>
        </w:tabs>
        <w:jc w:val="both"/>
        <w:rPr>
          <w:rFonts w:asciiTheme="minorHAnsi" w:eastAsia="Arial Unicode MS" w:hAnsiTheme="minorHAnsi" w:cstheme="minorHAnsi"/>
          <w:sz w:val="20"/>
          <w:szCs w:val="20"/>
        </w:rPr>
      </w:pPr>
      <w:r w:rsidRPr="000F29A7">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0F29A7" w:rsidRPr="000F29A7" w:rsidRDefault="000F29A7" w:rsidP="000F29A7">
      <w:pPr>
        <w:pStyle w:val="Estilo1"/>
        <w:spacing w:line="276" w:lineRule="auto"/>
        <w:rPr>
          <w:rFonts w:asciiTheme="minorHAnsi" w:hAnsiTheme="minorHAnsi" w:cstheme="minorHAnsi"/>
          <w:sz w:val="20"/>
          <w:szCs w:val="20"/>
        </w:rPr>
      </w:pPr>
    </w:p>
    <w:p w:rsidR="000F29A7" w:rsidRPr="000F29A7" w:rsidRDefault="000F29A7" w:rsidP="000F29A7">
      <w:pPr>
        <w:pStyle w:val="Estilo1"/>
        <w:spacing w:line="276" w:lineRule="auto"/>
        <w:rPr>
          <w:rFonts w:asciiTheme="minorHAnsi" w:hAnsiTheme="minorHAnsi" w:cstheme="minorHAnsi"/>
          <w:sz w:val="20"/>
          <w:szCs w:val="20"/>
        </w:rPr>
      </w:pPr>
      <w:r w:rsidRPr="000F29A7">
        <w:rPr>
          <w:rFonts w:asciiTheme="minorHAnsi" w:hAnsiTheme="minorHAnsi" w:cstheme="minorHAnsi"/>
          <w:sz w:val="20"/>
          <w:szCs w:val="20"/>
        </w:rPr>
        <w:t>Sistemas Subterráneos.</w:t>
      </w:r>
    </w:p>
    <w:p w:rsidR="000F29A7" w:rsidRPr="000F29A7" w:rsidRDefault="000F29A7" w:rsidP="005A5755">
      <w:pPr>
        <w:numPr>
          <w:ilvl w:val="0"/>
          <w:numId w:val="57"/>
        </w:numPr>
        <w:spacing w:line="276" w:lineRule="auto"/>
        <w:ind w:left="720"/>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b/>
          <w:sz w:val="20"/>
          <w:szCs w:val="20"/>
          <w:lang w:val="es-ES_tradnl"/>
        </w:rPr>
        <w:t>Cruce con líneas enterradas existentes</w:t>
      </w:r>
    </w:p>
    <w:p w:rsidR="000F29A7" w:rsidRPr="000F29A7" w:rsidRDefault="000F29A7" w:rsidP="005A5755">
      <w:pPr>
        <w:numPr>
          <w:ilvl w:val="0"/>
          <w:numId w:val="56"/>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0F29A7" w:rsidRPr="000F29A7" w:rsidRDefault="000F29A7" w:rsidP="005A5755">
      <w:pPr>
        <w:numPr>
          <w:ilvl w:val="0"/>
          <w:numId w:val="56"/>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El CONTRATISTA realizará el cruce por debajo o encima del sistema existente bajo autorización del SUPERVISOR DE OBRA.</w:t>
      </w:r>
    </w:p>
    <w:p w:rsidR="000F29A7" w:rsidRPr="000F29A7" w:rsidRDefault="000F29A7" w:rsidP="005A5755">
      <w:pPr>
        <w:numPr>
          <w:ilvl w:val="0"/>
          <w:numId w:val="56"/>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0F29A7" w:rsidRPr="000F29A7" w:rsidRDefault="000F29A7" w:rsidP="000F29A7">
      <w:pPr>
        <w:ind w:left="720"/>
        <w:contextualSpacing/>
        <w:jc w:val="both"/>
        <w:rPr>
          <w:rFonts w:asciiTheme="minorHAnsi" w:hAnsiTheme="minorHAnsi" w:cstheme="minorHAnsi"/>
          <w:sz w:val="20"/>
          <w:szCs w:val="20"/>
          <w:lang w:val="es-ES_tradnl"/>
        </w:rPr>
      </w:pPr>
    </w:p>
    <w:p w:rsidR="000F29A7" w:rsidRPr="000F29A7" w:rsidRDefault="000F29A7" w:rsidP="005A5755">
      <w:pPr>
        <w:numPr>
          <w:ilvl w:val="0"/>
          <w:numId w:val="57"/>
        </w:numPr>
        <w:spacing w:line="276" w:lineRule="auto"/>
        <w:ind w:left="720"/>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b/>
          <w:sz w:val="20"/>
          <w:szCs w:val="20"/>
          <w:lang w:val="es-ES_tradnl"/>
        </w:rPr>
        <w:t>Paralelismo con líneas enterradas existentes</w:t>
      </w:r>
    </w:p>
    <w:p w:rsidR="000F29A7" w:rsidRPr="000F29A7" w:rsidRDefault="000F29A7" w:rsidP="005A5755">
      <w:pPr>
        <w:numPr>
          <w:ilvl w:val="0"/>
          <w:numId w:val="56"/>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sz w:val="20"/>
          <w:szCs w:val="20"/>
          <w:lang w:val="es-ES_tradnl"/>
        </w:rPr>
        <w:t xml:space="preserve">Cuando el tendido se realice de </w:t>
      </w:r>
      <w:r w:rsidRPr="000F29A7">
        <w:rPr>
          <w:rFonts w:asciiTheme="minorHAnsi" w:hAnsiTheme="minorHAnsi" w:cstheme="minorHAnsi"/>
          <w:sz w:val="20"/>
          <w:szCs w:val="20"/>
          <w:lang w:val="es-ES_tradnl"/>
        </w:rPr>
        <w:t>forma paralela a otros sistemas subterráneos</w:t>
      </w:r>
      <w:r w:rsidRPr="000F29A7">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F29A7" w:rsidRPr="000F29A7" w:rsidRDefault="000F29A7" w:rsidP="005A5755">
      <w:pPr>
        <w:numPr>
          <w:ilvl w:val="0"/>
          <w:numId w:val="56"/>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F29A7" w:rsidRPr="000F29A7" w:rsidRDefault="000F29A7" w:rsidP="005A5755">
      <w:pPr>
        <w:numPr>
          <w:ilvl w:val="0"/>
          <w:numId w:val="56"/>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F29A7" w:rsidRPr="000F29A7" w:rsidRDefault="000F29A7" w:rsidP="000F29A7">
      <w:pPr>
        <w:ind w:left="709"/>
        <w:jc w:val="both"/>
        <w:rPr>
          <w:rFonts w:asciiTheme="minorHAnsi" w:eastAsia="Arial Unicode MS" w:hAnsiTheme="minorHAnsi" w:cstheme="minorHAnsi"/>
          <w:b/>
          <w:sz w:val="20"/>
          <w:szCs w:val="20"/>
          <w:lang w:val="es-ES_tradnl"/>
        </w:rPr>
      </w:pPr>
    </w:p>
    <w:p w:rsidR="000F29A7" w:rsidRPr="000F29A7" w:rsidRDefault="000F29A7" w:rsidP="000F29A7">
      <w:pPr>
        <w:jc w:val="both"/>
        <w:rPr>
          <w:rFonts w:asciiTheme="minorHAnsi" w:eastAsia="Arial Unicode MS" w:hAnsiTheme="minorHAnsi" w:cstheme="minorHAnsi"/>
          <w:b/>
          <w:sz w:val="20"/>
          <w:szCs w:val="20"/>
          <w:lang w:val="es-ES_tradnl"/>
        </w:rPr>
      </w:pPr>
      <w:r w:rsidRPr="000F29A7">
        <w:rPr>
          <w:rFonts w:asciiTheme="minorHAnsi" w:eastAsia="Arial Unicode MS" w:hAnsiTheme="minorHAnsi" w:cstheme="minorHAnsi"/>
          <w:b/>
          <w:sz w:val="20"/>
          <w:szCs w:val="20"/>
          <w:lang w:val="es-ES_tradnl"/>
        </w:rPr>
        <w:t>Excavación para interconexiones</w:t>
      </w:r>
    </w:p>
    <w:p w:rsidR="000F29A7" w:rsidRPr="000F29A7" w:rsidRDefault="000F29A7" w:rsidP="005A5755">
      <w:pPr>
        <w:numPr>
          <w:ilvl w:val="0"/>
          <w:numId w:val="55"/>
        </w:numPr>
        <w:tabs>
          <w:tab w:val="num" w:pos="709"/>
        </w:tabs>
        <w:spacing w:line="276" w:lineRule="auto"/>
        <w:ind w:left="709" w:hanging="283"/>
        <w:jc w:val="both"/>
        <w:rPr>
          <w:rFonts w:asciiTheme="minorHAnsi" w:hAnsiTheme="minorHAnsi" w:cstheme="minorHAnsi"/>
          <w:bCs/>
          <w:sz w:val="20"/>
          <w:szCs w:val="20"/>
        </w:rPr>
      </w:pPr>
      <w:r w:rsidRPr="000F29A7">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F29A7" w:rsidRPr="000F29A7" w:rsidRDefault="000F29A7" w:rsidP="005A5755">
      <w:pPr>
        <w:pStyle w:val="Estilo1"/>
        <w:numPr>
          <w:ilvl w:val="1"/>
          <w:numId w:val="74"/>
        </w:numPr>
        <w:spacing w:before="100" w:beforeAutospacing="1" w:after="100" w:afterAutospacing="1" w:line="276" w:lineRule="auto"/>
        <w:ind w:left="426" w:hanging="426"/>
        <w:jc w:val="left"/>
        <w:rPr>
          <w:rFonts w:asciiTheme="minorHAnsi" w:hAnsiTheme="minorHAnsi" w:cstheme="minorHAnsi"/>
          <w:iCs/>
          <w:sz w:val="20"/>
          <w:szCs w:val="20"/>
        </w:rPr>
      </w:pPr>
      <w:r w:rsidRPr="000F29A7">
        <w:rPr>
          <w:rFonts w:asciiTheme="minorHAnsi" w:hAnsiTheme="minorHAnsi" w:cstheme="minorHAnsi"/>
          <w:iCs/>
          <w:sz w:val="20"/>
          <w:szCs w:val="20"/>
        </w:rPr>
        <w:t>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0F29A7">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5A5755">
      <w:pPr>
        <w:pStyle w:val="Estilo1"/>
        <w:numPr>
          <w:ilvl w:val="1"/>
          <w:numId w:val="74"/>
        </w:numPr>
        <w:spacing w:before="100" w:beforeAutospacing="1" w:after="100" w:afterAutospacing="1" w:line="276" w:lineRule="auto"/>
        <w:ind w:left="426" w:hanging="426"/>
        <w:jc w:val="left"/>
        <w:rPr>
          <w:rFonts w:asciiTheme="minorHAnsi" w:hAnsiTheme="minorHAnsi" w:cstheme="minorHAnsi"/>
          <w:sz w:val="20"/>
          <w:szCs w:val="20"/>
        </w:rPr>
      </w:pPr>
      <w:r w:rsidRPr="000F29A7">
        <w:rPr>
          <w:rFonts w:asciiTheme="minorHAnsi" w:hAnsiTheme="minorHAnsi" w:cstheme="minorHAnsi"/>
          <w:sz w:val="20"/>
          <w:szCs w:val="20"/>
        </w:rPr>
        <w:t>MEDICIÓN Y FORMA DE PAGO.</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F29A7" w:rsidRPr="000F29A7" w:rsidRDefault="000F29A7" w:rsidP="000F29A7">
      <w:pPr>
        <w:jc w:val="both"/>
        <w:rPr>
          <w:rFonts w:asciiTheme="minorHAnsi" w:hAnsiTheme="minorHAnsi" w:cstheme="minorHAnsi"/>
          <w:sz w:val="20"/>
          <w:szCs w:val="20"/>
          <w:lang w:val="es-ES_tradnl"/>
        </w:rPr>
      </w:pPr>
      <w:r w:rsidRPr="000F29A7">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F29A7" w:rsidRPr="000F29A7" w:rsidRDefault="000F29A7" w:rsidP="000F29A7">
      <w:pPr>
        <w:jc w:val="both"/>
        <w:rPr>
          <w:rFonts w:asciiTheme="minorHAnsi" w:hAnsiTheme="minorHAnsi" w:cstheme="minorHAnsi"/>
          <w:kern w:val="28"/>
          <w:sz w:val="20"/>
          <w:szCs w:val="20"/>
          <w:lang w:val="es-ES_tradnl"/>
        </w:rPr>
      </w:pPr>
      <w:r w:rsidRPr="000F29A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F29A7" w:rsidRPr="000F29A7" w:rsidRDefault="000F29A7" w:rsidP="005A5755">
      <w:pPr>
        <w:pStyle w:val="Ttulo2"/>
        <w:numPr>
          <w:ilvl w:val="0"/>
          <w:numId w:val="74"/>
        </w:numPr>
        <w:spacing w:before="200" w:line="276" w:lineRule="auto"/>
        <w:ind w:left="426" w:hanging="42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 xml:space="preserve">TENDIDO DE TUBERÍA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(ML)</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DEFINICIÓN.</w:t>
      </w:r>
    </w:p>
    <w:p w:rsid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lastRenderedPageBreak/>
        <w:t>Será por cuenta del CONTRATISTA el traslado del material desde las instalaciones del almacén hasta el lugar del tendido de la obra</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MATERIALES, HERRAMIENTAS Y EQUIPO.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Las tuberías para la construcción de redes serán provistas por YPFB. Bajo el siguiente detalle:</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PROCEDIMIENTO PARA LA EJECUCIÓN.</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Los trabajos de Tendido de tubería comprenden las siguientes operaciones:</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 xml:space="preserve">La carga, transporte y descarga hasta el lugar de su instalación. </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Las maniobras y acarreos locales, para distribuirlas a lo largo de las zanjas.</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Colocado de la tubería a las zanjas.</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Su alineación correcta, vertical y horizontal y la verificación de las mismas.</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El tendido de la tubería, se efectuara previa autorización del SUPERVISOR DE OBRA.</w:t>
      </w:r>
    </w:p>
    <w:p w:rsidR="000F29A7" w:rsidRPr="000F29A7" w:rsidRDefault="000F29A7" w:rsidP="005A5755">
      <w:pPr>
        <w:pStyle w:val="Textoindependiente"/>
        <w:numPr>
          <w:ilvl w:val="0"/>
          <w:numId w:val="61"/>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Almacenamiento temporal en obra.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Entre las tareas principales, para el tendido de las tuberías, se observarán las siguientes normas:</w:t>
      </w:r>
    </w:p>
    <w:p w:rsidR="000F29A7" w:rsidRPr="000F29A7" w:rsidRDefault="000F29A7" w:rsidP="005A5755">
      <w:pPr>
        <w:pStyle w:val="Textoindependiente"/>
        <w:numPr>
          <w:ilvl w:val="0"/>
          <w:numId w:val="60"/>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0F29A7" w:rsidRPr="000F29A7" w:rsidRDefault="000F29A7" w:rsidP="005A5755">
      <w:pPr>
        <w:pStyle w:val="Textoindependiente"/>
        <w:numPr>
          <w:ilvl w:val="0"/>
          <w:numId w:val="60"/>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Una vez bajada la tubería al fondo de la zanja, deberá ser alineada.</w:t>
      </w:r>
    </w:p>
    <w:p w:rsidR="000F29A7" w:rsidRPr="000F29A7" w:rsidRDefault="000F29A7" w:rsidP="005A5755">
      <w:pPr>
        <w:pStyle w:val="Textoindependiente"/>
        <w:numPr>
          <w:ilvl w:val="0"/>
          <w:numId w:val="60"/>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0F29A7" w:rsidRPr="000F29A7" w:rsidRDefault="000F29A7" w:rsidP="005A5755">
      <w:pPr>
        <w:pStyle w:val="Textoindependiente"/>
        <w:numPr>
          <w:ilvl w:val="0"/>
          <w:numId w:val="60"/>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0F29A7" w:rsidRPr="000F29A7" w:rsidRDefault="000F29A7" w:rsidP="005A5755">
      <w:pPr>
        <w:pStyle w:val="Textoindependiente"/>
        <w:numPr>
          <w:ilvl w:val="0"/>
          <w:numId w:val="60"/>
        </w:numPr>
        <w:spacing w:line="276" w:lineRule="auto"/>
        <w:jc w:val="both"/>
        <w:rPr>
          <w:rFonts w:eastAsia="Times New Roman" w:cstheme="minorHAnsi"/>
          <w:sz w:val="20"/>
          <w:szCs w:val="20"/>
          <w:lang w:val="es-ES" w:eastAsia="es-ES"/>
        </w:rPr>
      </w:pPr>
      <w:r w:rsidRPr="000F29A7">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0F29A7" w:rsidRPr="000F29A7" w:rsidRDefault="000F29A7" w:rsidP="000F29A7">
      <w:pPr>
        <w:pStyle w:val="Textoindependiente"/>
        <w:jc w:val="both"/>
        <w:rPr>
          <w:rFonts w:eastAsia="Times New Roman" w:cstheme="minorHAnsi"/>
          <w:sz w:val="20"/>
          <w:szCs w:val="20"/>
          <w:lang w:val="es-ES" w:eastAsia="es-ES"/>
        </w:rPr>
      </w:pPr>
      <w:r w:rsidRPr="000F29A7">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hAnsiTheme="minorHAnsi" w:cstheme="minorHAnsi"/>
          <w:iCs/>
          <w:sz w:val="20"/>
          <w:szCs w:val="20"/>
        </w:rPr>
      </w:pPr>
      <w:r w:rsidRPr="000F29A7">
        <w:rPr>
          <w:rFonts w:asciiTheme="minorHAnsi" w:hAnsiTheme="minorHAnsi" w:cstheme="minorHAnsi"/>
          <w:iCs/>
          <w:sz w:val="20"/>
          <w:szCs w:val="20"/>
        </w:rPr>
        <w:t>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0F29A7">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MEDICIÓN Y FORMA DE PAGO.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F29A7" w:rsidRPr="000F29A7" w:rsidRDefault="000F29A7" w:rsidP="005A5755">
      <w:pPr>
        <w:pStyle w:val="Ttulo2"/>
        <w:numPr>
          <w:ilvl w:val="0"/>
          <w:numId w:val="74"/>
        </w:numPr>
        <w:spacing w:before="200" w:line="276" w:lineRule="auto"/>
        <w:ind w:left="426" w:hanging="42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 xml:space="preserve">RELLENO Y COMPACTADO DE ZANJA CON TIERRA CERNIDA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Cubico (m3)</w:t>
      </w:r>
    </w:p>
    <w:p w:rsidR="000F29A7" w:rsidRPr="000F29A7" w:rsidRDefault="000F29A7" w:rsidP="005A5755">
      <w:pPr>
        <w:pStyle w:val="Estilo1"/>
        <w:numPr>
          <w:ilvl w:val="1"/>
          <w:numId w:val="74"/>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 DEFINICIÓN</w:t>
      </w:r>
    </w:p>
    <w:p w:rsidR="000F29A7" w:rsidRPr="000F29A7" w:rsidRDefault="000F29A7" w:rsidP="000F29A7">
      <w:pPr>
        <w:pStyle w:val="Sangra3detindependiente"/>
        <w:spacing w:before="120"/>
        <w:ind w:left="0"/>
        <w:jc w:val="both"/>
        <w:rPr>
          <w:rFonts w:eastAsia="Times New Roman" w:cstheme="minorHAnsi"/>
          <w:sz w:val="20"/>
          <w:szCs w:val="20"/>
        </w:rPr>
      </w:pPr>
      <w:r w:rsidRPr="000F29A7">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17" w:name="_Toc314666639"/>
      <w:r w:rsidRPr="000F29A7">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7"/>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pStyle w:val="Estilo1"/>
        <w:spacing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lastRenderedPageBreak/>
        <w:t>10.2  MATERIAL,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0F29A7" w:rsidRPr="000F29A7" w:rsidRDefault="000F29A7" w:rsidP="000F29A7">
      <w:pPr>
        <w:pStyle w:val="Estilo1"/>
        <w:spacing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10.3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relleno y compactado de zanja serán autorizados por el SUPERVISOR DE OBRA, siempre y cuando se verifique en zanja lo siguiente:</w:t>
      </w:r>
    </w:p>
    <w:p w:rsidR="000F29A7" w:rsidRPr="000F29A7" w:rsidRDefault="000F29A7" w:rsidP="000F29A7">
      <w:pPr>
        <w:spacing w:before="100" w:beforeAutospacing="1" w:after="100" w:afterAutospacing="1"/>
        <w:contextualSpacing/>
        <w:jc w:val="both"/>
        <w:rPr>
          <w:rFonts w:asciiTheme="minorHAnsi" w:hAnsiTheme="minorHAnsi" w:cstheme="minorHAnsi"/>
          <w:sz w:val="20"/>
          <w:szCs w:val="20"/>
        </w:rPr>
      </w:pPr>
      <w:r w:rsidRPr="000F29A7">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0F29A7" w:rsidRPr="000F29A7" w:rsidRDefault="000F29A7" w:rsidP="000F29A7">
      <w:pPr>
        <w:spacing w:before="100" w:beforeAutospacing="1" w:after="100" w:afterAutospacing="1"/>
        <w:contextualSpacing/>
        <w:jc w:val="both"/>
        <w:rPr>
          <w:rFonts w:asciiTheme="minorHAnsi" w:hAnsiTheme="minorHAnsi" w:cstheme="minorHAnsi"/>
          <w:sz w:val="20"/>
          <w:szCs w:val="20"/>
        </w:rPr>
      </w:pPr>
    </w:p>
    <w:p w:rsidR="000F29A7" w:rsidRPr="000F29A7" w:rsidRDefault="000F29A7" w:rsidP="000F29A7">
      <w:pPr>
        <w:tabs>
          <w:tab w:val="left" w:pos="0"/>
          <w:tab w:val="left" w:pos="142"/>
        </w:tabs>
        <w:jc w:val="both"/>
        <w:rPr>
          <w:rFonts w:asciiTheme="minorHAnsi" w:hAnsiTheme="minorHAnsi" w:cstheme="minorHAnsi"/>
          <w:sz w:val="20"/>
          <w:szCs w:val="20"/>
        </w:rPr>
      </w:pPr>
      <w:r w:rsidRPr="000F29A7">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0F29A7" w:rsidRPr="000F29A7" w:rsidRDefault="000F29A7" w:rsidP="000F29A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0F29A7" w:rsidRPr="000F29A7" w:rsidRDefault="000F29A7" w:rsidP="000F29A7">
      <w:pPr>
        <w:tabs>
          <w:tab w:val="left" w:pos="0"/>
          <w:tab w:val="left" w:pos="142"/>
        </w:tabs>
        <w:jc w:val="both"/>
        <w:rPr>
          <w:rFonts w:asciiTheme="minorHAnsi" w:hAnsiTheme="minorHAnsi" w:cstheme="minorHAnsi"/>
          <w:sz w:val="20"/>
          <w:szCs w:val="20"/>
        </w:rPr>
      </w:pPr>
      <w:r w:rsidRPr="000F29A7">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0F29A7" w:rsidRPr="000F29A7" w:rsidRDefault="000F29A7" w:rsidP="000F29A7">
      <w:pPr>
        <w:tabs>
          <w:tab w:val="left" w:pos="0"/>
          <w:tab w:val="left" w:pos="142"/>
        </w:tabs>
        <w:jc w:val="both"/>
        <w:rPr>
          <w:rFonts w:asciiTheme="minorHAnsi" w:hAnsiTheme="minorHAnsi" w:cstheme="minorHAnsi"/>
          <w:sz w:val="20"/>
          <w:szCs w:val="20"/>
        </w:rPr>
      </w:pPr>
    </w:p>
    <w:p w:rsidR="000F29A7" w:rsidRPr="000F29A7" w:rsidRDefault="000F29A7" w:rsidP="000F29A7">
      <w:pPr>
        <w:tabs>
          <w:tab w:val="left" w:pos="0"/>
          <w:tab w:val="left" w:pos="142"/>
        </w:tabs>
        <w:jc w:val="both"/>
        <w:rPr>
          <w:rFonts w:asciiTheme="minorHAnsi" w:hAnsiTheme="minorHAnsi" w:cstheme="minorHAnsi"/>
          <w:sz w:val="20"/>
          <w:szCs w:val="20"/>
        </w:rPr>
      </w:pPr>
      <w:r w:rsidRPr="000F29A7">
        <w:rPr>
          <w:rFonts w:asciiTheme="minorHAnsi" w:hAnsiTheme="minorHAnsi" w:cstheme="minorHAnsi"/>
          <w:sz w:val="20"/>
          <w:szCs w:val="20"/>
        </w:rPr>
        <w:t xml:space="preserve">El relleno y compactado de material, se realizara en dos capas de material. La primera capa será </w:t>
      </w:r>
      <w:bookmarkStart w:id="18" w:name="_Toc314666646"/>
      <w:r w:rsidRPr="000F29A7">
        <w:rPr>
          <w:rFonts w:asciiTheme="minorHAnsi" w:hAnsiTheme="minorHAnsi" w:cstheme="minorHAnsi"/>
          <w:sz w:val="20"/>
          <w:szCs w:val="20"/>
        </w:rPr>
        <w:t>material fino (tierra cernida) que servirá de asiento para el confinamiento de la tubería. El espesor de la cama será de 15 cm</w:t>
      </w:r>
      <w:bookmarkEnd w:id="18"/>
      <w:r w:rsidRPr="000F29A7">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9" w:name="_Toc314666649"/>
      <w:r w:rsidRPr="000F29A7">
        <w:rPr>
          <w:rFonts w:asciiTheme="minorHAnsi" w:hAnsiTheme="minorHAnsi" w:cstheme="minorHAnsi"/>
          <w:sz w:val="20"/>
          <w:szCs w:val="20"/>
        </w:rPr>
        <w:t>tadas con apisonadores manuales, el control de compactación será realizado por el SUPERVISOR DE OBRA.</w:t>
      </w:r>
      <w:bookmarkEnd w:id="19"/>
    </w:p>
    <w:p w:rsidR="000F29A7" w:rsidRPr="000F29A7" w:rsidRDefault="000F29A7" w:rsidP="000F29A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Para la verificación de espesores se utilizara una varilla de medición.</w:t>
      </w:r>
    </w:p>
    <w:p w:rsidR="000F29A7" w:rsidRPr="000F29A7" w:rsidRDefault="000F29A7" w:rsidP="000F29A7">
      <w:pPr>
        <w:tabs>
          <w:tab w:val="left" w:pos="0"/>
          <w:tab w:val="left" w:pos="142"/>
        </w:tabs>
        <w:jc w:val="both"/>
        <w:rPr>
          <w:rFonts w:asciiTheme="minorHAnsi" w:hAnsiTheme="minorHAnsi" w:cstheme="minorHAnsi"/>
          <w:sz w:val="20"/>
          <w:szCs w:val="20"/>
        </w:rPr>
      </w:pPr>
      <w:r w:rsidRPr="000F29A7">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0F29A7" w:rsidRPr="000F29A7" w:rsidRDefault="000F29A7" w:rsidP="000F29A7">
      <w:pPr>
        <w:tabs>
          <w:tab w:val="left" w:pos="0"/>
          <w:tab w:val="left" w:pos="142"/>
        </w:tabs>
        <w:autoSpaceDE w:val="0"/>
        <w:autoSpaceDN w:val="0"/>
        <w:adjustRightInd w:val="0"/>
        <w:jc w:val="both"/>
        <w:rPr>
          <w:rFonts w:asciiTheme="minorHAnsi" w:hAnsiTheme="minorHAnsi" w:cstheme="minorHAnsi"/>
          <w:sz w:val="20"/>
          <w:szCs w:val="20"/>
        </w:rPr>
      </w:pPr>
    </w:p>
    <w:p w:rsidR="000F29A7" w:rsidRPr="000F29A7" w:rsidRDefault="000F29A7" w:rsidP="000F29A7">
      <w:pPr>
        <w:tabs>
          <w:tab w:val="left" w:pos="0"/>
          <w:tab w:val="left" w:pos="142"/>
        </w:tabs>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En caso de ser necesaria la utilización de agua para la compactación del suelo, la operación deberá ser previamente autorizada por la Supervisión.</w:t>
      </w:r>
    </w:p>
    <w:p w:rsidR="000F29A7" w:rsidRPr="000F29A7" w:rsidRDefault="000F29A7" w:rsidP="000F29A7">
      <w:pPr>
        <w:tabs>
          <w:tab w:val="left" w:pos="0"/>
          <w:tab w:val="left" w:pos="142"/>
        </w:tabs>
        <w:contextualSpacing/>
        <w:jc w:val="both"/>
        <w:rPr>
          <w:rFonts w:asciiTheme="minorHAnsi" w:hAnsiTheme="minorHAnsi" w:cstheme="minorHAnsi"/>
          <w:sz w:val="20"/>
          <w:szCs w:val="20"/>
        </w:rPr>
      </w:pPr>
    </w:p>
    <w:p w:rsidR="000F29A7" w:rsidRPr="000F29A7" w:rsidRDefault="000F29A7" w:rsidP="000F29A7">
      <w:pPr>
        <w:tabs>
          <w:tab w:val="left" w:pos="0"/>
        </w:tabs>
        <w:jc w:val="both"/>
        <w:rPr>
          <w:rFonts w:asciiTheme="minorHAnsi" w:hAnsiTheme="minorHAnsi" w:cstheme="minorHAnsi"/>
          <w:sz w:val="20"/>
          <w:szCs w:val="20"/>
        </w:rPr>
      </w:pPr>
      <w:r w:rsidRPr="000F29A7">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0F29A7" w:rsidRPr="000F29A7" w:rsidRDefault="000F29A7" w:rsidP="000F29A7">
      <w:pPr>
        <w:tabs>
          <w:tab w:val="left" w:pos="0"/>
        </w:tabs>
        <w:jc w:val="both"/>
        <w:rPr>
          <w:rFonts w:asciiTheme="minorHAnsi" w:hAnsiTheme="minorHAnsi" w:cstheme="minorHAnsi"/>
          <w:sz w:val="20"/>
          <w:szCs w:val="20"/>
        </w:rPr>
      </w:pPr>
    </w:p>
    <w:p w:rsidR="000F29A7" w:rsidRPr="000F29A7" w:rsidRDefault="000F29A7" w:rsidP="005A5755">
      <w:pPr>
        <w:numPr>
          <w:ilvl w:val="0"/>
          <w:numId w:val="55"/>
        </w:numPr>
        <w:spacing w:line="276" w:lineRule="auto"/>
        <w:ind w:firstLine="66"/>
        <w:jc w:val="both"/>
        <w:rPr>
          <w:rFonts w:asciiTheme="minorHAnsi" w:hAnsiTheme="minorHAnsi" w:cstheme="minorHAnsi"/>
          <w:sz w:val="20"/>
          <w:szCs w:val="20"/>
        </w:rPr>
      </w:pPr>
      <w:r w:rsidRPr="000F29A7">
        <w:rPr>
          <w:rFonts w:asciiTheme="minorHAnsi" w:hAnsiTheme="minorHAnsi" w:cstheme="minorHAnsi"/>
          <w:sz w:val="20"/>
          <w:szCs w:val="20"/>
        </w:rPr>
        <w:t>Tan pronto como se haya terminado el relleno el CONTRATISTA deberá cumplir lo siguiente:</w:t>
      </w:r>
    </w:p>
    <w:p w:rsidR="000F29A7" w:rsidRPr="000F29A7" w:rsidRDefault="000F29A7" w:rsidP="000F29A7">
      <w:pPr>
        <w:tabs>
          <w:tab w:val="num" w:pos="2769"/>
        </w:tabs>
        <w:jc w:val="both"/>
        <w:rPr>
          <w:rFonts w:asciiTheme="minorHAnsi" w:hAnsiTheme="minorHAnsi" w:cstheme="minorHAnsi"/>
          <w:sz w:val="20"/>
          <w:szCs w:val="20"/>
        </w:rPr>
      </w:pPr>
    </w:p>
    <w:p w:rsidR="000F29A7" w:rsidRPr="000F29A7" w:rsidRDefault="000F29A7" w:rsidP="005A5755">
      <w:pPr>
        <w:numPr>
          <w:ilvl w:val="0"/>
          <w:numId w:val="62"/>
        </w:numPr>
        <w:tabs>
          <w:tab w:val="num" w:pos="2769"/>
        </w:tabs>
        <w:spacing w:line="276" w:lineRule="auto"/>
        <w:ind w:left="1083" w:hanging="342"/>
        <w:jc w:val="both"/>
        <w:rPr>
          <w:rFonts w:asciiTheme="minorHAnsi" w:hAnsiTheme="minorHAnsi" w:cstheme="minorHAnsi"/>
          <w:sz w:val="20"/>
          <w:szCs w:val="20"/>
        </w:rPr>
      </w:pPr>
      <w:r w:rsidRPr="000F29A7">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0F29A7" w:rsidRPr="000F29A7" w:rsidRDefault="000F29A7" w:rsidP="005A5755">
      <w:pPr>
        <w:numPr>
          <w:ilvl w:val="0"/>
          <w:numId w:val="62"/>
        </w:numPr>
        <w:tabs>
          <w:tab w:val="num" w:pos="2769"/>
        </w:tabs>
        <w:spacing w:line="276" w:lineRule="auto"/>
        <w:ind w:left="1083" w:hanging="342"/>
        <w:jc w:val="both"/>
        <w:rPr>
          <w:rFonts w:asciiTheme="minorHAnsi" w:hAnsiTheme="minorHAnsi" w:cstheme="minorHAnsi"/>
          <w:sz w:val="20"/>
          <w:szCs w:val="20"/>
        </w:rPr>
      </w:pPr>
      <w:r w:rsidRPr="000F29A7">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0F29A7" w:rsidRPr="000F29A7" w:rsidRDefault="000F29A7" w:rsidP="000F29A7">
      <w:pPr>
        <w:jc w:val="both"/>
        <w:rPr>
          <w:rFonts w:asciiTheme="minorHAnsi" w:hAnsiTheme="minorHAnsi" w:cstheme="minorHAnsi"/>
          <w:sz w:val="20"/>
          <w:szCs w:val="20"/>
        </w:rPr>
      </w:pPr>
    </w:p>
    <w:p w:rsidR="000F29A7" w:rsidRPr="000F29A7" w:rsidRDefault="000F29A7" w:rsidP="005A5755">
      <w:pPr>
        <w:numPr>
          <w:ilvl w:val="0"/>
          <w:numId w:val="55"/>
        </w:numPr>
        <w:tabs>
          <w:tab w:val="num" w:pos="709"/>
        </w:tabs>
        <w:spacing w:line="276" w:lineRule="auto"/>
        <w:ind w:left="709" w:hanging="283"/>
        <w:jc w:val="both"/>
        <w:rPr>
          <w:rFonts w:asciiTheme="minorHAnsi" w:hAnsiTheme="minorHAnsi" w:cstheme="minorHAnsi"/>
          <w:sz w:val="20"/>
          <w:szCs w:val="20"/>
        </w:rPr>
      </w:pPr>
      <w:r w:rsidRPr="000F29A7">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0F29A7" w:rsidRPr="000F29A7" w:rsidRDefault="000F29A7" w:rsidP="000F29A7">
      <w:pPr>
        <w:tabs>
          <w:tab w:val="num" w:pos="709"/>
        </w:tabs>
        <w:spacing w:line="276" w:lineRule="auto"/>
        <w:ind w:left="709"/>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b/>
          <w:iCs/>
          <w:sz w:val="20"/>
          <w:szCs w:val="20"/>
          <w:lang w:val="es-ES_tradnl"/>
        </w:rPr>
      </w:pPr>
      <w:r w:rsidRPr="000F29A7">
        <w:rPr>
          <w:rFonts w:asciiTheme="minorHAnsi" w:hAnsiTheme="minorHAnsi" w:cstheme="minorHAnsi"/>
          <w:b/>
          <w:sz w:val="20"/>
          <w:szCs w:val="20"/>
        </w:rPr>
        <w:t xml:space="preserve">10.4  </w:t>
      </w:r>
      <w:r w:rsidRPr="000F29A7">
        <w:rPr>
          <w:rFonts w:asciiTheme="minorHAnsi" w:hAnsiTheme="minorHAnsi" w:cstheme="minorHAnsi"/>
          <w:b/>
          <w:iCs/>
          <w:sz w:val="20"/>
          <w:szCs w:val="20"/>
          <w:lang w:val="es-ES_tradnl"/>
        </w:rPr>
        <w:t>MEDIDAS DE MITIGACION AMBIENTAL</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0F29A7">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autoSpaceDE w:val="0"/>
        <w:autoSpaceDN w:val="0"/>
        <w:adjustRightInd w:val="0"/>
        <w:jc w:val="both"/>
        <w:rPr>
          <w:rFonts w:asciiTheme="minorHAnsi" w:hAnsiTheme="minorHAnsi" w:cstheme="minorHAnsi"/>
          <w:b/>
          <w:sz w:val="20"/>
          <w:szCs w:val="20"/>
        </w:rPr>
      </w:pPr>
    </w:p>
    <w:p w:rsidR="000F29A7" w:rsidRPr="000F29A7" w:rsidRDefault="000F29A7" w:rsidP="000F29A7">
      <w:pPr>
        <w:autoSpaceDE w:val="0"/>
        <w:autoSpaceDN w:val="0"/>
        <w:adjustRightInd w:val="0"/>
        <w:jc w:val="both"/>
        <w:rPr>
          <w:rFonts w:asciiTheme="minorHAnsi" w:hAnsiTheme="minorHAnsi" w:cstheme="minorHAnsi"/>
          <w:b/>
          <w:sz w:val="20"/>
          <w:szCs w:val="20"/>
        </w:rPr>
      </w:pPr>
      <w:r w:rsidRPr="000F29A7">
        <w:rPr>
          <w:rFonts w:asciiTheme="minorHAnsi" w:hAnsiTheme="minorHAnsi" w:cstheme="minorHAnsi"/>
          <w:b/>
          <w:sz w:val="20"/>
          <w:szCs w:val="20"/>
        </w:rPr>
        <w:t>10.5  MEDICIÓN Y FORMA DE PAGO</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La medición se efectuará sobre la geometría del espacio rellenado descontando el volumen de la red y de los fundas de seguridad, cámaras etc...</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0F29A7" w:rsidRPr="000F29A7" w:rsidRDefault="000F29A7" w:rsidP="000F29A7">
      <w:pPr>
        <w:spacing w:before="120" w:after="120"/>
        <w:jc w:val="both"/>
        <w:rPr>
          <w:rFonts w:asciiTheme="minorHAnsi" w:hAnsiTheme="minorHAnsi" w:cstheme="minorHAnsi"/>
          <w:sz w:val="20"/>
          <w:szCs w:val="20"/>
        </w:rPr>
      </w:pPr>
      <w:r w:rsidRPr="000F29A7">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0F29A7" w:rsidRPr="000F29A7" w:rsidRDefault="000F29A7" w:rsidP="005A5755">
      <w:pPr>
        <w:pStyle w:val="Ttulo2"/>
        <w:numPr>
          <w:ilvl w:val="0"/>
          <w:numId w:val="74"/>
        </w:numPr>
        <w:spacing w:before="200" w:line="276" w:lineRule="auto"/>
        <w:ind w:left="426" w:hanging="42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 xml:space="preserve">RELLENO Y COMPACTADO DE ZANJA CON TIERRA COMÚN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Cubico (m3)</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11.1 DEFINICIÓN.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0" w:name="_Toc314666663"/>
      <w:r w:rsidRPr="000F29A7">
        <w:rPr>
          <w:rFonts w:asciiTheme="minorHAnsi" w:hAnsiTheme="minorHAnsi" w:cstheme="minorHAnsi"/>
          <w:sz w:val="20"/>
          <w:szCs w:val="20"/>
        </w:rPr>
        <w:t>Específicamente se refiere al empleo de tierra común o seleccionada, echada por capas, cada una debidamente compactada con máquina.</w:t>
      </w:r>
      <w:bookmarkEnd w:id="20"/>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11.2 MATERIAL,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1" w:name="_Toc314666665"/>
      <w:r w:rsidRPr="000F29A7">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0F29A7">
        <w:rPr>
          <w:rFonts w:asciiTheme="minorHAnsi" w:hAnsiTheme="minorHAnsi" w:cstheme="minorHAnsi"/>
          <w:sz w:val="20"/>
          <w:szCs w:val="20"/>
        </w:rPr>
        <w:t>pedrones</w:t>
      </w:r>
      <w:proofErr w:type="spellEnd"/>
      <w:r w:rsidRPr="000F29A7">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1"/>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2" w:name="_Toc314666666"/>
      <w:r w:rsidRPr="000F29A7">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22"/>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3" w:name="_Toc314666667"/>
      <w:r w:rsidRPr="000F29A7">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3"/>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11.3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relleno y compactado de zanja serán autorizados por el SUPERVISOR, siempre y cuando se verifique en zanja lo siguiente:</w:t>
      </w:r>
    </w:p>
    <w:p w:rsidR="000F29A7" w:rsidRPr="000F29A7" w:rsidRDefault="000F29A7" w:rsidP="000F29A7">
      <w:pPr>
        <w:spacing w:before="100" w:beforeAutospacing="1" w:after="100" w:afterAutospacing="1"/>
        <w:contextualSpacing/>
        <w:jc w:val="both"/>
        <w:rPr>
          <w:rFonts w:asciiTheme="minorHAnsi" w:hAnsiTheme="minorHAnsi" w:cstheme="minorHAnsi"/>
          <w:sz w:val="20"/>
          <w:szCs w:val="20"/>
        </w:rPr>
      </w:pPr>
      <w:r w:rsidRPr="000F29A7">
        <w:rPr>
          <w:rFonts w:asciiTheme="minorHAnsi" w:hAnsiTheme="minorHAnsi" w:cstheme="minorHAnsi"/>
          <w:sz w:val="20"/>
          <w:szCs w:val="20"/>
        </w:rPr>
        <w:t xml:space="preserve">La zanja deberá estar perfilada, libre de cualquier escombro o cualquier otro elemento que pueda dañar la tubería.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4" w:name="_Toc314666668"/>
      <w:r w:rsidRPr="000F29A7">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4"/>
    </w:p>
    <w:p w:rsidR="000F29A7" w:rsidRPr="000F29A7" w:rsidRDefault="000F29A7" w:rsidP="000F29A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5" w:name="_Toc314666670"/>
      <w:r w:rsidRPr="000F29A7">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5"/>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6" w:name="_Toc314666671"/>
      <w:r w:rsidRPr="000F29A7">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6"/>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7" w:name="_Toc314666672"/>
      <w:r w:rsidRPr="000F29A7">
        <w:rPr>
          <w:rFonts w:asciiTheme="minorHAnsi" w:hAnsiTheme="minorHAnsi" w:cstheme="minorHAnsi"/>
          <w:sz w:val="20"/>
          <w:szCs w:val="20"/>
        </w:rPr>
        <w:t xml:space="preserve">El grado de compactación para vías con tráfico vehicular deberá ser de 95% del </w:t>
      </w:r>
      <w:proofErr w:type="spellStart"/>
      <w:r w:rsidRPr="000F29A7">
        <w:rPr>
          <w:rFonts w:asciiTheme="minorHAnsi" w:hAnsiTheme="minorHAnsi" w:cstheme="minorHAnsi"/>
          <w:sz w:val="20"/>
          <w:szCs w:val="20"/>
        </w:rPr>
        <w:t>Proctor</w:t>
      </w:r>
      <w:proofErr w:type="spellEnd"/>
      <w:r w:rsidRPr="000F29A7">
        <w:rPr>
          <w:rFonts w:asciiTheme="minorHAnsi" w:hAnsiTheme="minorHAnsi" w:cstheme="minorHAnsi"/>
          <w:sz w:val="20"/>
          <w:szCs w:val="20"/>
        </w:rPr>
        <w:t xml:space="preserve"> modificado. Y en el caso de veredas deberá ser del orden del 90% mínimo del </w:t>
      </w:r>
      <w:proofErr w:type="spellStart"/>
      <w:r w:rsidRPr="000F29A7">
        <w:rPr>
          <w:rFonts w:asciiTheme="minorHAnsi" w:hAnsiTheme="minorHAnsi" w:cstheme="minorHAnsi"/>
          <w:sz w:val="20"/>
          <w:szCs w:val="20"/>
        </w:rPr>
        <w:t>Proctor</w:t>
      </w:r>
      <w:proofErr w:type="spellEnd"/>
      <w:r w:rsidRPr="000F29A7">
        <w:rPr>
          <w:rFonts w:asciiTheme="minorHAnsi" w:hAnsiTheme="minorHAnsi" w:cstheme="minorHAnsi"/>
          <w:sz w:val="20"/>
          <w:szCs w:val="20"/>
        </w:rPr>
        <w:t xml:space="preserve"> modificado.</w:t>
      </w:r>
      <w:bookmarkEnd w:id="27"/>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8" w:name="_Toc314666673"/>
      <w:r w:rsidRPr="000F29A7">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8"/>
      <w:r w:rsidRPr="000F29A7">
        <w:rPr>
          <w:rFonts w:asciiTheme="minorHAnsi" w:hAnsiTheme="minorHAnsi" w:cstheme="minorHAnsi"/>
          <w:sz w:val="20"/>
          <w:szCs w:val="20"/>
        </w:rPr>
        <w:t>el CONTRATISTA deberá repetir el trabajo por su cuenta y riesgo.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29" w:name="_Toc314666674"/>
      <w:r w:rsidRPr="000F29A7">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29"/>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0" w:name="_Toc314666675"/>
      <w:r w:rsidRPr="000F29A7">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0F29A7">
        <w:rPr>
          <w:rFonts w:asciiTheme="minorHAnsi" w:hAnsiTheme="minorHAnsi" w:cstheme="minorHAnsi"/>
          <w:sz w:val="20"/>
          <w:szCs w:val="20"/>
        </w:rPr>
        <w:t>contrapiso</w:t>
      </w:r>
      <w:proofErr w:type="spellEnd"/>
      <w:r w:rsidRPr="000F29A7">
        <w:rPr>
          <w:rFonts w:asciiTheme="minorHAnsi" w:hAnsiTheme="minorHAnsi" w:cstheme="minorHAnsi"/>
          <w:sz w:val="20"/>
          <w:szCs w:val="20"/>
        </w:rPr>
        <w:t xml:space="preserve"> de la vereda o la base de la calzada.</w:t>
      </w:r>
      <w:bookmarkEnd w:id="30"/>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1" w:name="_Toc314666676"/>
      <w:r w:rsidRPr="000F29A7">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1"/>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2" w:name="_Toc314666677"/>
      <w:r w:rsidRPr="000F29A7">
        <w:rPr>
          <w:rFonts w:asciiTheme="minorHAnsi" w:hAnsiTheme="minorHAnsi" w:cstheme="minorHAnsi"/>
          <w:sz w:val="20"/>
          <w:szCs w:val="20"/>
        </w:rPr>
        <w:t>La cinta de señalización debe ser ubicada 30 cm antes del nivel superior de la zanja indicando la palabra "PRECAUCIÓN YPFB LÍNEA DE GAS"</w:t>
      </w:r>
      <w:bookmarkEnd w:id="32"/>
      <w:r w:rsidRPr="000F29A7">
        <w:rPr>
          <w:rFonts w:asciiTheme="minorHAnsi" w:hAnsiTheme="minorHAnsi" w:cstheme="minorHAnsi"/>
          <w:sz w:val="20"/>
          <w:szCs w:val="20"/>
        </w:rPr>
        <w:t>, esta cinta de señalización para la zanja será otorgada por YPFB.</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3" w:name="_Toc314666678"/>
      <w:r w:rsidRPr="000F29A7">
        <w:rPr>
          <w:rFonts w:asciiTheme="minorHAnsi" w:hAnsiTheme="minorHAnsi" w:cstheme="minorHAnsi"/>
          <w:sz w:val="20"/>
          <w:szCs w:val="20"/>
        </w:rPr>
        <w:t>Todas las áreas comprendidas en el trabajo deberán nivelarse en forma uniforme. La superficie final deberá entregarse libre de irregularidades.</w:t>
      </w:r>
      <w:bookmarkEnd w:id="33"/>
    </w:p>
    <w:p w:rsidR="000F29A7" w:rsidRPr="000F29A7" w:rsidRDefault="000F29A7" w:rsidP="000F29A7">
      <w:pPr>
        <w:tabs>
          <w:tab w:val="left" w:pos="0"/>
          <w:tab w:val="left" w:pos="142"/>
        </w:tabs>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0F29A7" w:rsidRPr="000F29A7" w:rsidRDefault="000F29A7" w:rsidP="000F29A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Tan pronto como se haya culminado con el relleno y compactado, el CONTRATISTA una vez finalizada esta actividad deberá proceder al:</w:t>
      </w:r>
    </w:p>
    <w:p w:rsidR="000F29A7" w:rsidRPr="000F29A7" w:rsidRDefault="000F29A7" w:rsidP="005A5755">
      <w:pPr>
        <w:numPr>
          <w:ilvl w:val="0"/>
          <w:numId w:val="6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0F29A7">
        <w:rPr>
          <w:rFonts w:asciiTheme="minorHAnsi" w:hAnsiTheme="minorHAnsi" w:cstheme="minorHAnsi"/>
          <w:sz w:val="20"/>
          <w:szCs w:val="20"/>
        </w:rPr>
        <w:t>Retiro de todos los escombros y materiales en exceso o rechazados.</w:t>
      </w:r>
    </w:p>
    <w:p w:rsidR="000F29A7" w:rsidRPr="000F29A7" w:rsidRDefault="000F29A7" w:rsidP="005A5755">
      <w:pPr>
        <w:numPr>
          <w:ilvl w:val="0"/>
          <w:numId w:val="6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0F29A7">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0F29A7" w:rsidRPr="000F29A7" w:rsidRDefault="000F29A7" w:rsidP="005A5755">
      <w:pPr>
        <w:numPr>
          <w:ilvl w:val="0"/>
          <w:numId w:val="6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0F29A7">
        <w:rPr>
          <w:rFonts w:asciiTheme="minorHAnsi" w:hAnsiTheme="minorHAnsi" w:cstheme="minorHAnsi"/>
          <w:sz w:val="20"/>
          <w:szCs w:val="20"/>
        </w:rPr>
        <w:t>Limpieza y retiro de todos los escombros incluyendo rocas de gran tamaño, que serán llevados a sitios autorizados.</w:t>
      </w:r>
    </w:p>
    <w:p w:rsidR="000F29A7" w:rsidRPr="000F29A7" w:rsidRDefault="000F29A7" w:rsidP="005A5755">
      <w:pPr>
        <w:numPr>
          <w:ilvl w:val="0"/>
          <w:numId w:val="6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0F29A7">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0F29A7" w:rsidRPr="000F29A7" w:rsidRDefault="000F29A7" w:rsidP="005A5755">
      <w:pPr>
        <w:numPr>
          <w:ilvl w:val="0"/>
          <w:numId w:val="6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0F29A7">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0F29A7">
        <w:rPr>
          <w:rFonts w:asciiTheme="minorHAnsi" w:hAnsiTheme="minorHAnsi" w:cstheme="minorHAnsi"/>
          <w:sz w:val="20"/>
          <w:szCs w:val="20"/>
        </w:rPr>
        <w:t>geotextiles</w:t>
      </w:r>
      <w:proofErr w:type="spellEnd"/>
      <w:r w:rsidRPr="000F29A7">
        <w:rPr>
          <w:rFonts w:asciiTheme="minorHAnsi" w:hAnsiTheme="minorHAnsi" w:cstheme="minorHAnsi"/>
          <w:sz w:val="20"/>
          <w:szCs w:val="20"/>
        </w:rPr>
        <w:t>, maderas y otras instalaciones provisionales (eventuales que surgen durante la construcción de la obra), utilizadas en los trabajos.</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eastAsia="Times New Roman" w:hAnsiTheme="minorHAnsi" w:cstheme="minorHAnsi"/>
          <w:sz w:val="20"/>
          <w:szCs w:val="20"/>
          <w:lang w:val="es-ES"/>
        </w:rPr>
        <w:t xml:space="preserve">11.4  </w:t>
      </w:r>
      <w:r w:rsidRPr="000F29A7">
        <w:rPr>
          <w:rFonts w:asciiTheme="minorHAnsi" w:hAnsiTheme="minorHAnsi" w:cstheme="minorHAnsi"/>
          <w:iCs/>
          <w:sz w:val="20"/>
          <w:szCs w:val="20"/>
        </w:rPr>
        <w:t>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0F29A7">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11.5 MEDICIÓN Y FORMA DE PAGO.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4" w:name="_Toc314666680"/>
      <w:r w:rsidRPr="000F29A7">
        <w:rPr>
          <w:rFonts w:asciiTheme="minorHAnsi" w:hAnsiTheme="minorHAnsi" w:cstheme="minorHAnsi"/>
          <w:sz w:val="20"/>
          <w:szCs w:val="20"/>
        </w:rPr>
        <w:t>En la medición se deberá descontar los volúmenes de tierra que desplazan, estructuras y otros</w:t>
      </w:r>
      <w:bookmarkEnd w:id="34"/>
      <w:r w:rsidRPr="000F29A7">
        <w:rPr>
          <w:rFonts w:asciiTheme="minorHAnsi" w:hAnsiTheme="minorHAnsi" w:cstheme="minorHAnsi"/>
          <w:sz w:val="20"/>
          <w:szCs w:val="20"/>
        </w:rPr>
        <w:t xml:space="preserve"> que la SUPERVISIÓN considere necesario.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5" w:name="_Toc314666682"/>
      <w:r w:rsidRPr="000F29A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5"/>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36" w:name="_Toc314666683"/>
      <w:r w:rsidRPr="000F29A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6"/>
    </w:p>
    <w:p w:rsidR="000F29A7" w:rsidRPr="000F29A7" w:rsidRDefault="000F29A7" w:rsidP="000F29A7">
      <w:pPr>
        <w:jc w:val="both"/>
        <w:rPr>
          <w:rFonts w:asciiTheme="minorHAnsi" w:hAnsiTheme="minorHAnsi" w:cstheme="minorHAnsi"/>
          <w:sz w:val="20"/>
          <w:szCs w:val="20"/>
        </w:rPr>
      </w:pPr>
      <w:bookmarkStart w:id="37" w:name="_Toc314666684"/>
      <w:r w:rsidRPr="000F29A7">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7"/>
      <w:r w:rsidRPr="000F29A7">
        <w:rPr>
          <w:rFonts w:asciiTheme="minorHAnsi" w:hAnsiTheme="minorHAnsi" w:cstheme="minorHAnsi"/>
          <w:sz w:val="20"/>
          <w:szCs w:val="20"/>
        </w:rPr>
        <w:t>.</w:t>
      </w:r>
    </w:p>
    <w:p w:rsidR="000F29A7" w:rsidRPr="000F29A7" w:rsidRDefault="000F29A7" w:rsidP="000F29A7">
      <w:pPr>
        <w:spacing w:after="160" w:line="259" w:lineRule="auto"/>
        <w:rPr>
          <w:rFonts w:asciiTheme="minorHAnsi" w:hAnsiTheme="minorHAnsi" w:cstheme="minorHAnsi"/>
          <w:sz w:val="20"/>
          <w:szCs w:val="20"/>
        </w:rPr>
      </w:pPr>
      <w:r w:rsidRPr="000F29A7">
        <w:rPr>
          <w:rFonts w:asciiTheme="minorHAnsi" w:hAnsiTheme="minorHAnsi" w:cstheme="minorHAnsi"/>
          <w:sz w:val="20"/>
          <w:szCs w:val="20"/>
        </w:rPr>
        <w:br w:type="page"/>
      </w:r>
    </w:p>
    <w:p w:rsidR="000F29A7" w:rsidRPr="000F29A7" w:rsidRDefault="000F29A7" w:rsidP="000F29A7">
      <w:pPr>
        <w:pStyle w:val="Ttulo2"/>
        <w:numPr>
          <w:ilvl w:val="0"/>
          <w:numId w:val="0"/>
        </w:numPr>
        <w:ind w:left="576" w:hanging="576"/>
        <w:jc w:val="both"/>
        <w:rPr>
          <w:rFonts w:asciiTheme="minorHAnsi" w:hAnsiTheme="minorHAnsi" w:cstheme="minorHAnsi"/>
          <w:b/>
          <w:color w:val="auto"/>
          <w:sz w:val="20"/>
          <w:szCs w:val="20"/>
        </w:rPr>
      </w:pPr>
      <w:bookmarkStart w:id="38" w:name="_Toc381213533"/>
      <w:bookmarkStart w:id="39" w:name="_Toc381214010"/>
      <w:bookmarkStart w:id="40" w:name="_Toc381214101"/>
      <w:bookmarkStart w:id="41" w:name="_Toc384130467"/>
      <w:bookmarkStart w:id="42" w:name="_Toc384130688"/>
      <w:bookmarkStart w:id="43" w:name="_Toc384130844"/>
      <w:bookmarkStart w:id="44" w:name="_Toc384131235"/>
      <w:bookmarkStart w:id="45" w:name="_Toc387785986"/>
      <w:bookmarkStart w:id="46" w:name="_Toc387788274"/>
      <w:bookmarkStart w:id="47" w:name="_Toc388648583"/>
      <w:bookmarkStart w:id="48" w:name="_Toc388648672"/>
      <w:bookmarkStart w:id="49" w:name="_Toc388693333"/>
      <w:bookmarkStart w:id="50" w:name="_Toc388702296"/>
      <w:bookmarkStart w:id="51" w:name="_Toc388724574"/>
      <w:bookmarkStart w:id="52" w:name="_Toc404098163"/>
      <w:r w:rsidRPr="000F29A7">
        <w:rPr>
          <w:rFonts w:asciiTheme="minorHAnsi" w:hAnsiTheme="minorHAnsi" w:cstheme="minorHAnsi"/>
          <w:b/>
          <w:color w:val="auto"/>
          <w:sz w:val="20"/>
          <w:szCs w:val="20"/>
        </w:rPr>
        <w:lastRenderedPageBreak/>
        <w:t>12. REPOSICIÓN DE EMPEDRADO.</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0F29A7">
        <w:rPr>
          <w:rFonts w:asciiTheme="minorHAnsi" w:hAnsiTheme="minorHAnsi" w:cstheme="minorHAnsi"/>
          <w:b/>
          <w:color w:val="auto"/>
          <w:sz w:val="20"/>
          <w:szCs w:val="20"/>
        </w:rPr>
        <w:t xml:space="preserve">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Cuadrado (m2)</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12.1 DEFINICIÓN.</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12.2 MATERIAL HERRAMIENTAS Y EQUIPO.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0F29A7" w:rsidRPr="000F29A7" w:rsidRDefault="000F29A7" w:rsidP="000F29A7">
      <w:pPr>
        <w:spacing w:before="100" w:beforeAutospacing="1" w:after="100" w:afterAutospacing="1"/>
        <w:contextualSpacing/>
        <w:jc w:val="both"/>
        <w:rPr>
          <w:rFonts w:asciiTheme="minorHAnsi" w:hAnsiTheme="minorHAnsi" w:cstheme="minorHAnsi"/>
          <w:sz w:val="20"/>
          <w:szCs w:val="20"/>
        </w:rPr>
      </w:pPr>
      <w:r w:rsidRPr="000F29A7">
        <w:rPr>
          <w:rFonts w:asciiTheme="minorHAnsi" w:hAnsiTheme="minorHAnsi" w:cstheme="minorHAnsi"/>
          <w:sz w:val="20"/>
          <w:szCs w:val="20"/>
        </w:rPr>
        <w:t xml:space="preserve">Los materiales a emplearse serán: piedra manzana y arena fina para el respectivo calafateado. </w:t>
      </w:r>
    </w:p>
    <w:p w:rsidR="000F29A7" w:rsidRPr="000F29A7" w:rsidRDefault="000F29A7" w:rsidP="000F29A7">
      <w:pPr>
        <w:spacing w:before="100" w:beforeAutospacing="1" w:after="100" w:afterAutospacing="1"/>
        <w:contextualSpacing/>
        <w:jc w:val="both"/>
        <w:rPr>
          <w:rFonts w:asciiTheme="minorHAnsi" w:hAnsiTheme="minorHAnsi" w:cstheme="minorHAnsi"/>
          <w:sz w:val="20"/>
          <w:szCs w:val="20"/>
        </w:rPr>
      </w:pPr>
      <w:bookmarkStart w:id="53" w:name="_Toc314666687"/>
      <w:r w:rsidRPr="000F29A7">
        <w:rPr>
          <w:rFonts w:asciiTheme="minorHAnsi" w:hAnsiTheme="minorHAnsi" w:cstheme="minorHAnsi"/>
          <w:sz w:val="20"/>
          <w:szCs w:val="20"/>
        </w:rPr>
        <w:t>La piedra a emplearse será llamada “piedra manzana” la misma que fue retirada al momento de iniciar los trabajos de remoción.</w:t>
      </w:r>
      <w:bookmarkEnd w:id="53"/>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12.3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12.4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12.5 MEDICIÓN Y FORMA DE PAGO.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F29A7" w:rsidRPr="000F29A7" w:rsidRDefault="000F29A7" w:rsidP="000F29A7">
      <w:pPr>
        <w:spacing w:after="160" w:line="259" w:lineRule="auto"/>
        <w:rPr>
          <w:rFonts w:asciiTheme="minorHAnsi" w:hAnsiTheme="minorHAnsi" w:cstheme="minorHAnsi"/>
          <w:sz w:val="20"/>
          <w:szCs w:val="20"/>
        </w:rPr>
      </w:pPr>
    </w:p>
    <w:p w:rsidR="000F29A7" w:rsidRPr="000F29A7" w:rsidRDefault="000F29A7" w:rsidP="000F29A7">
      <w:pPr>
        <w:spacing w:after="160" w:line="259" w:lineRule="auto"/>
        <w:rPr>
          <w:rFonts w:asciiTheme="minorHAnsi" w:hAnsiTheme="minorHAnsi" w:cstheme="minorHAnsi"/>
          <w:sz w:val="20"/>
          <w:szCs w:val="20"/>
        </w:rPr>
      </w:pPr>
    </w:p>
    <w:p w:rsidR="000F29A7" w:rsidRPr="000F29A7" w:rsidRDefault="000F29A7" w:rsidP="000F29A7">
      <w:pPr>
        <w:spacing w:after="160" w:line="259" w:lineRule="auto"/>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pStyle w:val="Ttulo2"/>
        <w:numPr>
          <w:ilvl w:val="0"/>
          <w:numId w:val="0"/>
        </w:numPr>
        <w:ind w:left="576" w:hanging="57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lastRenderedPageBreak/>
        <w:t xml:space="preserve">13.   REPOSICIÓN DE LOSETA, ADOQUÍN Y PIEDRA COMANCHE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Cuadrado (m2)</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13.1   DEFINICIÓN.</w:t>
      </w:r>
    </w:p>
    <w:p w:rsidR="000F29A7" w:rsidRPr="000F29A7" w:rsidRDefault="000F29A7" w:rsidP="000F29A7">
      <w:pPr>
        <w:jc w:val="both"/>
        <w:rPr>
          <w:rFonts w:asciiTheme="minorHAnsi" w:hAnsiTheme="minorHAnsi" w:cstheme="minorHAnsi"/>
          <w:sz w:val="20"/>
          <w:szCs w:val="20"/>
        </w:rPr>
      </w:pPr>
      <w:bookmarkStart w:id="54" w:name="_Toc314666695"/>
      <w:r w:rsidRPr="000F29A7">
        <w:rPr>
          <w:rFonts w:asciiTheme="minorHAnsi" w:hAnsiTheme="minorHAnsi" w:cstheme="minorHAnsi"/>
          <w:sz w:val="20"/>
          <w:szCs w:val="20"/>
        </w:rPr>
        <w:t xml:space="preserve">Este ítem se refiere a la colocación de adoquín, </w:t>
      </w:r>
      <w:proofErr w:type="spellStart"/>
      <w:r w:rsidRPr="000F29A7">
        <w:rPr>
          <w:rFonts w:asciiTheme="minorHAnsi" w:hAnsiTheme="minorHAnsi" w:cstheme="minorHAnsi"/>
          <w:sz w:val="20"/>
          <w:szCs w:val="20"/>
        </w:rPr>
        <w:t>enlosetado</w:t>
      </w:r>
      <w:proofErr w:type="spellEnd"/>
      <w:r w:rsidRPr="000F29A7">
        <w:rPr>
          <w:rFonts w:asciiTheme="minorHAnsi" w:hAnsiTheme="minorHAnsi" w:cstheme="minorHAnsi"/>
          <w:sz w:val="20"/>
          <w:szCs w:val="20"/>
        </w:rPr>
        <w:t xml:space="preserve"> y piedra comanche incluyéndose juntas con arena, tierra cernida u otro material por el cual estaba constituida.</w:t>
      </w:r>
      <w:bookmarkEnd w:id="54"/>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13.2   MATERIAL HERRAMIENTAS Y EQUIPO. </w:t>
      </w:r>
    </w:p>
    <w:p w:rsidR="000F29A7" w:rsidRPr="000F29A7" w:rsidRDefault="000F29A7" w:rsidP="000F29A7">
      <w:pPr>
        <w:jc w:val="both"/>
        <w:rPr>
          <w:rFonts w:asciiTheme="minorHAnsi" w:hAnsiTheme="minorHAnsi" w:cstheme="minorHAnsi"/>
          <w:sz w:val="20"/>
          <w:szCs w:val="20"/>
        </w:rPr>
      </w:pPr>
      <w:bookmarkStart w:id="55" w:name="_Toc314666696"/>
      <w:r w:rsidRPr="000F29A7">
        <w:rPr>
          <w:rFonts w:asciiTheme="minorHAnsi" w:hAnsiTheme="minorHAnsi" w:cstheme="minorHAnsi"/>
          <w:sz w:val="20"/>
          <w:szCs w:val="20"/>
        </w:rPr>
        <w:t>El CONTRATISTA suministrará todos los materiales, herramientas, equipos necesarios y apropiados, de acuerdo a su propuesta.</w:t>
      </w:r>
      <w:bookmarkEnd w:id="55"/>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56" w:name="_Toc314666697"/>
      <w:r w:rsidRPr="000F29A7">
        <w:rPr>
          <w:rFonts w:asciiTheme="minorHAnsi" w:hAnsiTheme="minorHAnsi" w:cstheme="minorHAnsi"/>
          <w:sz w:val="20"/>
          <w:szCs w:val="20"/>
        </w:rPr>
        <w:t>El adoquín, loseta y piedra comanche será el mismo que se retire y se encuentre en el sector.</w:t>
      </w:r>
      <w:bookmarkEnd w:id="56"/>
    </w:p>
    <w:p w:rsidR="000F29A7" w:rsidRPr="000F29A7" w:rsidRDefault="000F29A7" w:rsidP="000F29A7">
      <w:pPr>
        <w:jc w:val="both"/>
        <w:rPr>
          <w:rFonts w:asciiTheme="minorHAnsi" w:hAnsiTheme="minorHAnsi" w:cstheme="minorHAnsi"/>
          <w:sz w:val="20"/>
          <w:szCs w:val="20"/>
        </w:rPr>
      </w:pPr>
      <w:bookmarkStart w:id="57" w:name="_Toc314666711"/>
      <w:r w:rsidRPr="000F29A7">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57"/>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13.3   PROCEDIMIENTO PARA LA EJECUCIÓN.</w:t>
      </w:r>
    </w:p>
    <w:p w:rsidR="000F29A7" w:rsidRPr="000F29A7" w:rsidRDefault="000F29A7" w:rsidP="000F29A7">
      <w:pPr>
        <w:jc w:val="both"/>
        <w:rPr>
          <w:rFonts w:asciiTheme="minorHAnsi" w:hAnsiTheme="minorHAnsi" w:cstheme="minorHAnsi"/>
          <w:sz w:val="20"/>
          <w:szCs w:val="20"/>
        </w:rPr>
      </w:pPr>
      <w:bookmarkStart w:id="58" w:name="_Toc314666698"/>
      <w:r w:rsidRPr="000F29A7">
        <w:rPr>
          <w:rFonts w:asciiTheme="minorHAnsi" w:hAnsiTheme="minorHAnsi" w:cstheme="minorHAnsi"/>
          <w:sz w:val="20"/>
          <w:szCs w:val="20"/>
        </w:rPr>
        <w:t>Se debe conservar el bombeo de acuerdo al diseño original de la vía.</w:t>
      </w:r>
      <w:bookmarkEnd w:id="58"/>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59" w:name="_Toc314666699"/>
      <w:r w:rsidRPr="000F29A7">
        <w:rPr>
          <w:rFonts w:asciiTheme="minorHAnsi" w:hAnsiTheme="minorHAnsi" w:cstheme="minorHAnsi"/>
          <w:sz w:val="20"/>
          <w:szCs w:val="20"/>
        </w:rPr>
        <w:t xml:space="preserve">En caso de ser necesario se realizará una mejora de la </w:t>
      </w:r>
      <w:proofErr w:type="spellStart"/>
      <w:r w:rsidRPr="000F29A7">
        <w:rPr>
          <w:rFonts w:asciiTheme="minorHAnsi" w:hAnsiTheme="minorHAnsi" w:cstheme="minorHAnsi"/>
          <w:sz w:val="20"/>
          <w:szCs w:val="20"/>
        </w:rPr>
        <w:t>subrasante</w:t>
      </w:r>
      <w:proofErr w:type="spellEnd"/>
      <w:r w:rsidRPr="000F29A7">
        <w:rPr>
          <w:rFonts w:asciiTheme="minorHAnsi" w:hAnsiTheme="minorHAnsi" w:cstheme="minorHAnsi"/>
          <w:sz w:val="20"/>
          <w:szCs w:val="20"/>
        </w:rPr>
        <w:t xml:space="preserve"> a un CBR mínimo de 10. Luego se construirá una sub-base, donde irá apoyado el adoquinado.</w:t>
      </w:r>
      <w:bookmarkEnd w:id="59"/>
      <w:r w:rsidRPr="000F29A7">
        <w:rPr>
          <w:rFonts w:asciiTheme="minorHAnsi" w:hAnsiTheme="minorHAnsi" w:cstheme="minorHAnsi"/>
          <w:sz w:val="20"/>
          <w:szCs w:val="20"/>
        </w:rPr>
        <w:tab/>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0" w:name="_Toc314666700"/>
      <w:r w:rsidRPr="000F29A7">
        <w:rPr>
          <w:rFonts w:asciiTheme="minorHAnsi" w:hAnsiTheme="minorHAnsi" w:cstheme="minorHAnsi"/>
          <w:sz w:val="20"/>
          <w:szCs w:val="20"/>
        </w:rPr>
        <w:t xml:space="preserve">Una vez nivelado el terreno y consolidada la </w:t>
      </w:r>
      <w:proofErr w:type="spellStart"/>
      <w:r w:rsidRPr="000F29A7">
        <w:rPr>
          <w:rFonts w:asciiTheme="minorHAnsi" w:hAnsiTheme="minorHAnsi" w:cstheme="minorHAnsi"/>
          <w:sz w:val="20"/>
          <w:szCs w:val="20"/>
        </w:rPr>
        <w:t>subrasante</w:t>
      </w:r>
      <w:proofErr w:type="spellEnd"/>
      <w:r w:rsidRPr="000F29A7">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60"/>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1" w:name="_Toc314666701"/>
      <w:r w:rsidRPr="000F29A7">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61"/>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2" w:name="_Toc314666702"/>
      <w:r w:rsidRPr="000F29A7">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62"/>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3" w:name="_Toc314666703"/>
      <w:r w:rsidRPr="000F29A7">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63"/>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4" w:name="_Toc314666704"/>
      <w:r w:rsidRPr="000F29A7">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64"/>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5" w:name="_Toc314666705"/>
      <w:r w:rsidRPr="000F29A7">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65"/>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contratista deberá entregar la superficie completamente pulida y limpia.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6" w:name="_Toc314666713"/>
      <w:r w:rsidRPr="000F29A7">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0F29A7">
        <w:rPr>
          <w:rFonts w:asciiTheme="minorHAnsi" w:hAnsiTheme="minorHAnsi" w:cstheme="minorHAnsi"/>
          <w:sz w:val="20"/>
          <w:szCs w:val="20"/>
        </w:rPr>
        <w:t>mm.</w:t>
      </w:r>
      <w:proofErr w:type="spellEnd"/>
      <w:r w:rsidRPr="000F29A7">
        <w:rPr>
          <w:rFonts w:asciiTheme="minorHAnsi" w:hAnsiTheme="minorHAnsi" w:cstheme="minorHAnsi"/>
          <w:sz w:val="20"/>
          <w:szCs w:val="20"/>
        </w:rPr>
        <w:t xml:space="preserve"> </w:t>
      </w:r>
      <w:proofErr w:type="gramStart"/>
      <w:r w:rsidRPr="000F29A7">
        <w:rPr>
          <w:rFonts w:asciiTheme="minorHAnsi" w:hAnsiTheme="minorHAnsi" w:cstheme="minorHAnsi"/>
          <w:sz w:val="20"/>
          <w:szCs w:val="20"/>
        </w:rPr>
        <w:t>como</w:t>
      </w:r>
      <w:proofErr w:type="gramEnd"/>
      <w:r w:rsidRPr="000F29A7">
        <w:rPr>
          <w:rFonts w:asciiTheme="minorHAnsi" w:hAnsiTheme="minorHAnsi" w:cstheme="minorHAnsi"/>
          <w:sz w:val="20"/>
          <w:szCs w:val="20"/>
        </w:rPr>
        <w:t xml:space="preserve"> máximo, debiendo variar si el proyecto original fuera diferente</w:t>
      </w:r>
      <w:bookmarkEnd w:id="66"/>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7" w:name="_Toc314666714"/>
      <w:r w:rsidRPr="000F29A7">
        <w:rPr>
          <w:rFonts w:asciiTheme="minorHAnsi" w:hAnsiTheme="minorHAnsi" w:cstheme="minorHAnsi"/>
          <w:sz w:val="20"/>
          <w:szCs w:val="20"/>
        </w:rPr>
        <w:t xml:space="preserve">Las juntas que quedan durante el </w:t>
      </w:r>
      <w:proofErr w:type="spellStart"/>
      <w:r w:rsidRPr="000F29A7">
        <w:rPr>
          <w:rFonts w:asciiTheme="minorHAnsi" w:hAnsiTheme="minorHAnsi" w:cstheme="minorHAnsi"/>
          <w:sz w:val="20"/>
          <w:szCs w:val="20"/>
        </w:rPr>
        <w:t>enlosetado</w:t>
      </w:r>
      <w:proofErr w:type="spellEnd"/>
      <w:r w:rsidRPr="000F29A7">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67"/>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68" w:name="_Toc314666706"/>
      <w:r w:rsidRPr="000F29A7">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68"/>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13.4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0F29A7">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13.5   MEDICIÓN Y FORMA DE PAGO.</w:t>
      </w:r>
    </w:p>
    <w:p w:rsidR="000F29A7" w:rsidRPr="000F29A7" w:rsidRDefault="000F29A7" w:rsidP="000F29A7">
      <w:pPr>
        <w:autoSpaceDE w:val="0"/>
        <w:autoSpaceDN w:val="0"/>
        <w:adjustRightInd w:val="0"/>
        <w:jc w:val="both"/>
        <w:rPr>
          <w:rFonts w:asciiTheme="minorHAnsi" w:hAnsiTheme="minorHAnsi" w:cstheme="minorHAnsi"/>
          <w:sz w:val="20"/>
          <w:szCs w:val="20"/>
        </w:rPr>
      </w:pPr>
      <w:bookmarkStart w:id="69" w:name="_Toc314666707"/>
      <w:r w:rsidRPr="000F29A7">
        <w:rPr>
          <w:rFonts w:asciiTheme="minorHAnsi" w:hAnsiTheme="minorHAnsi" w:cstheme="minorHAnsi"/>
          <w:sz w:val="20"/>
          <w:szCs w:val="20"/>
        </w:rPr>
        <w:t>El ítem de reposición de adoquín, losetas y/o piedra comanche, será medido en metros cuadrados.</w:t>
      </w:r>
      <w:bookmarkEnd w:id="69"/>
    </w:p>
    <w:p w:rsidR="000F29A7" w:rsidRPr="000F29A7" w:rsidRDefault="000F29A7" w:rsidP="000F29A7">
      <w:pPr>
        <w:jc w:val="both"/>
        <w:rPr>
          <w:rFonts w:asciiTheme="minorHAnsi" w:hAnsiTheme="minorHAnsi" w:cstheme="minorHAnsi"/>
          <w:kern w:val="28"/>
          <w:sz w:val="20"/>
          <w:szCs w:val="20"/>
          <w:lang w:val="es-ES_tradnl"/>
        </w:rPr>
      </w:pPr>
    </w:p>
    <w:p w:rsidR="000F29A7" w:rsidRPr="000F29A7" w:rsidRDefault="000F29A7" w:rsidP="000F29A7">
      <w:pPr>
        <w:spacing w:after="160" w:line="259" w:lineRule="auto"/>
        <w:jc w:val="both"/>
        <w:rPr>
          <w:rFonts w:asciiTheme="minorHAnsi" w:hAnsiTheme="minorHAnsi" w:cstheme="minorHAnsi"/>
          <w:sz w:val="20"/>
          <w:szCs w:val="20"/>
        </w:rPr>
      </w:pPr>
      <w:bookmarkStart w:id="70" w:name="_Toc314666708"/>
      <w:r w:rsidRPr="000F29A7">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70"/>
    </w:p>
    <w:p w:rsidR="000F29A7" w:rsidRPr="000F29A7" w:rsidRDefault="000F29A7" w:rsidP="000F29A7">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71" w:name="_Toc378236512"/>
      <w:bookmarkStart w:id="72" w:name="_Toc378667045"/>
      <w:bookmarkStart w:id="73" w:name="_Toc378667231"/>
      <w:bookmarkStart w:id="74" w:name="_Toc378667746"/>
      <w:bookmarkStart w:id="75" w:name="_Toc381213534"/>
      <w:bookmarkStart w:id="76" w:name="_Toc381214011"/>
      <w:bookmarkStart w:id="77" w:name="_Toc381214102"/>
      <w:bookmarkStart w:id="78" w:name="_Toc384130468"/>
      <w:bookmarkStart w:id="79" w:name="_Toc384130689"/>
      <w:bookmarkStart w:id="80" w:name="_Toc384130845"/>
      <w:bookmarkStart w:id="81" w:name="_Toc384131236"/>
      <w:bookmarkStart w:id="82" w:name="_Toc387785987"/>
      <w:bookmarkStart w:id="83" w:name="_Toc387788275"/>
      <w:bookmarkStart w:id="84" w:name="_Toc388648584"/>
      <w:bookmarkStart w:id="85" w:name="_Toc388648673"/>
      <w:bookmarkStart w:id="86" w:name="_Toc388693334"/>
      <w:bookmarkStart w:id="87" w:name="_Toc388702297"/>
      <w:bookmarkStart w:id="88" w:name="_Toc388724575"/>
      <w:bookmarkStart w:id="89" w:name="_Toc404098164"/>
      <w:r w:rsidRPr="000F29A7">
        <w:rPr>
          <w:rFonts w:asciiTheme="minorHAnsi" w:hAnsiTheme="minorHAnsi" w:cstheme="minorHAnsi"/>
          <w:b/>
          <w:color w:val="auto"/>
          <w:sz w:val="20"/>
          <w:szCs w:val="20"/>
        </w:rPr>
        <w:t>14.  REPOSICIÓN Y AFINADO DE ACERAS Y/O CUNETAS</w:t>
      </w:r>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Cuadrado (m2)</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14.1 DEFINICIÓN.</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90" w:name="_Toc314666844"/>
      <w:r w:rsidRPr="000F29A7">
        <w:rPr>
          <w:rFonts w:asciiTheme="minorHAnsi" w:hAnsiTheme="minorHAnsi" w:cstheme="minorHAnsi"/>
          <w:sz w:val="20"/>
          <w:szCs w:val="20"/>
        </w:rPr>
        <w:t xml:space="preserve">Después de vaciada la carpeta se procederá a efectuar el afinado con cemento terminado de </w:t>
      </w:r>
      <w:proofErr w:type="spellStart"/>
      <w:r w:rsidRPr="000F29A7">
        <w:rPr>
          <w:rFonts w:asciiTheme="minorHAnsi" w:hAnsiTheme="minorHAnsi" w:cstheme="minorHAnsi"/>
          <w:sz w:val="20"/>
          <w:szCs w:val="20"/>
        </w:rPr>
        <w:t>HºSº</w:t>
      </w:r>
      <w:proofErr w:type="spellEnd"/>
      <w:r w:rsidRPr="000F29A7">
        <w:rPr>
          <w:rFonts w:asciiTheme="minorHAnsi" w:hAnsiTheme="minorHAnsi" w:cstheme="minorHAnsi"/>
          <w:sz w:val="20"/>
          <w:szCs w:val="20"/>
        </w:rPr>
        <w:t xml:space="preserve"> y el respectivo curado; según indicaciones del SUPERVISOR.</w:t>
      </w:r>
      <w:bookmarkEnd w:id="90"/>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14.2 MATERIALES,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agua de mezclado deberá estar limpia y libre de cualquier sustancia perjudicial para el Hormigón.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0F29A7">
        <w:rPr>
          <w:rFonts w:asciiTheme="minorHAnsi" w:hAnsiTheme="minorHAnsi" w:cstheme="minorHAnsi"/>
          <w:sz w:val="20"/>
          <w:szCs w:val="20"/>
        </w:rPr>
        <w:t>Eestará</w:t>
      </w:r>
      <w:proofErr w:type="spellEnd"/>
      <w:r w:rsidRPr="000F29A7">
        <w:rPr>
          <w:rFonts w:asciiTheme="minorHAnsi" w:hAnsiTheme="minorHAnsi" w:cstheme="minorHAnsi"/>
          <w:sz w:val="20"/>
          <w:szCs w:val="20"/>
        </w:rPr>
        <w:t xml:space="preserve"> autorizado el uso de camiones hormigoneros, siempre y cuando el hormigón, cumpla los requisitos de calidad especificados.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piedra manzana (soladura de piedra) será la misma que se retire del sector o la repuesta a cuenta del CONTRATISTA.</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14.3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91" w:name="_Toc314666850"/>
      <w:r w:rsidRPr="000F29A7">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0F29A7">
          <w:rPr>
            <w:rFonts w:asciiTheme="minorHAnsi" w:hAnsiTheme="minorHAnsi" w:cstheme="minorHAnsi"/>
            <w:sz w:val="20"/>
            <w:szCs w:val="20"/>
          </w:rPr>
          <w:t>4 cm</w:t>
        </w:r>
      </w:smartTag>
      <w:r w:rsidRPr="000F29A7">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0F29A7">
          <w:rPr>
            <w:rFonts w:asciiTheme="minorHAnsi" w:hAnsiTheme="minorHAnsi" w:cstheme="minorHAnsi"/>
            <w:sz w:val="20"/>
            <w:szCs w:val="20"/>
          </w:rPr>
          <w:t>1 cm</w:t>
        </w:r>
      </w:smartTag>
      <w:r w:rsidRPr="000F29A7">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0F29A7">
          <w:rPr>
            <w:rFonts w:asciiTheme="minorHAnsi" w:hAnsiTheme="minorHAnsi" w:cstheme="minorHAnsi"/>
            <w:sz w:val="20"/>
            <w:szCs w:val="20"/>
          </w:rPr>
          <w:t>5 cm</w:t>
        </w:r>
      </w:smartTag>
      <w:r w:rsidRPr="000F29A7">
        <w:rPr>
          <w:rFonts w:asciiTheme="minorHAnsi" w:hAnsiTheme="minorHAnsi" w:cstheme="minorHAnsi"/>
          <w:sz w:val="20"/>
          <w:szCs w:val="20"/>
        </w:rPr>
        <w:t>., así como también donde se ubican las bunas y juntas de dilatación.</w:t>
      </w:r>
      <w:bookmarkEnd w:id="91"/>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92" w:name="_Toc314666851"/>
      <w:r w:rsidRPr="000F29A7">
        <w:rPr>
          <w:rFonts w:asciiTheme="minorHAnsi" w:hAnsiTheme="minorHAnsi" w:cstheme="minorHAnsi"/>
          <w:sz w:val="20"/>
          <w:szCs w:val="20"/>
        </w:rPr>
        <w:t>Dosificación:</w:t>
      </w:r>
      <w:bookmarkEnd w:id="92"/>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r>
      <w:bookmarkStart w:id="93" w:name="_Toc314666852"/>
      <w:r w:rsidRPr="000F29A7">
        <w:rPr>
          <w:rFonts w:asciiTheme="minorHAnsi" w:hAnsiTheme="minorHAnsi" w:cstheme="minorHAnsi"/>
          <w:sz w:val="20"/>
          <w:szCs w:val="20"/>
        </w:rPr>
        <w:t>1</w:t>
      </w:r>
      <w:bookmarkEnd w:id="93"/>
      <w:r w:rsidRPr="000F29A7">
        <w:rPr>
          <w:rFonts w:asciiTheme="minorHAnsi" w:hAnsiTheme="minorHAnsi" w:cstheme="minorHAnsi"/>
          <w:sz w:val="20"/>
          <w:szCs w:val="20"/>
        </w:rPr>
        <w:t>: Cemento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r>
      <w:bookmarkStart w:id="94" w:name="_Toc314666853"/>
      <w:r w:rsidRPr="000F29A7">
        <w:rPr>
          <w:rFonts w:asciiTheme="minorHAnsi" w:hAnsiTheme="minorHAnsi" w:cstheme="minorHAnsi"/>
          <w:sz w:val="20"/>
          <w:szCs w:val="20"/>
        </w:rPr>
        <w:t>2: Arena fina</w:t>
      </w:r>
      <w:bookmarkEnd w:id="94"/>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r>
      <w:bookmarkStart w:id="95" w:name="_Toc314666854"/>
      <w:r w:rsidRPr="000F29A7">
        <w:rPr>
          <w:rFonts w:asciiTheme="minorHAnsi" w:hAnsiTheme="minorHAnsi" w:cstheme="minorHAnsi"/>
          <w:sz w:val="20"/>
          <w:szCs w:val="20"/>
        </w:rPr>
        <w:t>3: Grava común</w:t>
      </w:r>
      <w:bookmarkEnd w:id="95"/>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96" w:name="_Toc314666855"/>
      <w:r w:rsidRPr="000F29A7">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96"/>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En caso de encontrarse espesores mayores en la reposición de aceras, el CONTRATISTA deberá cubrir dicho espesor, SIN COSTO ADICIONAL ALGUNO.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Las terminaciones de las juntas se alisarán con planchas metálicas,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materiales componentes serán introducidos en el siguiente orden:</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t>1º</w:t>
      </w:r>
      <w:r w:rsidRPr="000F29A7">
        <w:rPr>
          <w:rFonts w:asciiTheme="minorHAnsi" w:hAnsiTheme="minorHAnsi" w:cstheme="minorHAnsi"/>
          <w:sz w:val="20"/>
          <w:szCs w:val="20"/>
        </w:rPr>
        <w:tab/>
        <w:t>Una parte del agua del mezclado.</w:t>
      </w:r>
    </w:p>
    <w:p w:rsidR="000F29A7" w:rsidRPr="000F29A7" w:rsidRDefault="000F29A7" w:rsidP="000F29A7">
      <w:pPr>
        <w:ind w:firstLine="720"/>
        <w:jc w:val="both"/>
        <w:rPr>
          <w:rFonts w:asciiTheme="minorHAnsi" w:hAnsiTheme="minorHAnsi" w:cstheme="minorHAnsi"/>
          <w:sz w:val="20"/>
          <w:szCs w:val="20"/>
        </w:rPr>
      </w:pPr>
      <w:r w:rsidRPr="000F29A7">
        <w:rPr>
          <w:rFonts w:asciiTheme="minorHAnsi" w:hAnsiTheme="minorHAnsi" w:cstheme="minorHAnsi"/>
          <w:sz w:val="20"/>
          <w:szCs w:val="20"/>
        </w:rPr>
        <w:t>2º</w:t>
      </w:r>
      <w:r w:rsidRPr="000F29A7">
        <w:rPr>
          <w:rFonts w:asciiTheme="minorHAnsi" w:hAnsiTheme="minorHAnsi" w:cstheme="minorHAnsi"/>
          <w:sz w:val="20"/>
          <w:szCs w:val="20"/>
        </w:rPr>
        <w:tab/>
        <w:t>Grava</w:t>
      </w:r>
    </w:p>
    <w:p w:rsidR="000F29A7" w:rsidRPr="000F29A7" w:rsidRDefault="000F29A7" w:rsidP="000F29A7">
      <w:pPr>
        <w:ind w:left="1440" w:hanging="720"/>
        <w:jc w:val="both"/>
        <w:rPr>
          <w:rFonts w:asciiTheme="minorHAnsi" w:hAnsiTheme="minorHAnsi" w:cstheme="minorHAnsi"/>
          <w:sz w:val="20"/>
          <w:szCs w:val="20"/>
        </w:rPr>
      </w:pPr>
      <w:r w:rsidRPr="000F29A7">
        <w:rPr>
          <w:rFonts w:asciiTheme="minorHAnsi" w:hAnsiTheme="minorHAnsi" w:cstheme="minorHAnsi"/>
          <w:sz w:val="20"/>
          <w:szCs w:val="20"/>
        </w:rPr>
        <w:t>3º</w:t>
      </w:r>
      <w:r w:rsidRPr="000F29A7">
        <w:rPr>
          <w:rFonts w:asciiTheme="minorHAnsi" w:hAnsiTheme="minorHAnsi" w:cstheme="minorHAnsi"/>
          <w:sz w:val="20"/>
          <w:szCs w:val="20"/>
        </w:rPr>
        <w:tab/>
        <w:t xml:space="preserve">Arena. </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t xml:space="preserve">4º </w:t>
      </w:r>
      <w:r w:rsidRPr="000F29A7">
        <w:rPr>
          <w:rFonts w:asciiTheme="minorHAnsi" w:hAnsiTheme="minorHAnsi" w:cstheme="minorHAnsi"/>
          <w:sz w:val="20"/>
          <w:szCs w:val="20"/>
        </w:rPr>
        <w:tab/>
        <w:t>Cemento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ab/>
        <w:t>5º</w:t>
      </w:r>
      <w:r w:rsidRPr="000F29A7">
        <w:rPr>
          <w:rFonts w:asciiTheme="minorHAnsi" w:hAnsiTheme="minorHAnsi" w:cstheme="minorHAnsi"/>
          <w:sz w:val="20"/>
          <w:szCs w:val="20"/>
        </w:rPr>
        <w:tab/>
        <w:t>El resto del agua de amasado en caso de que la mezcla lo requiera.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97" w:name="_Toc314666866"/>
      <w:r w:rsidRPr="000F29A7">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0F29A7">
        <w:rPr>
          <w:rFonts w:asciiTheme="minorHAnsi" w:hAnsiTheme="minorHAnsi" w:cstheme="minorHAnsi"/>
          <w:sz w:val="20"/>
          <w:szCs w:val="20"/>
        </w:rPr>
        <w:lastRenderedPageBreak/>
        <w:t xml:space="preserve">para el caso, en el vaciado de cunetas, la empresa deberá colocar juntas de </w:t>
      </w:r>
      <w:proofErr w:type="spellStart"/>
      <w:r w:rsidRPr="000F29A7">
        <w:rPr>
          <w:rFonts w:asciiTheme="minorHAnsi" w:hAnsiTheme="minorHAnsi" w:cstheme="minorHAnsi"/>
          <w:sz w:val="20"/>
          <w:szCs w:val="20"/>
        </w:rPr>
        <w:t>plastoformo</w:t>
      </w:r>
      <w:proofErr w:type="spellEnd"/>
      <w:r w:rsidRPr="000F29A7">
        <w:rPr>
          <w:rFonts w:asciiTheme="minorHAnsi" w:hAnsiTheme="minorHAnsi" w:cstheme="minorHAnsi"/>
          <w:sz w:val="20"/>
          <w:szCs w:val="20"/>
        </w:rPr>
        <w:t xml:space="preserve"> de acuerdo a la instrucción del SUPERVISOR de YPFB.</w:t>
      </w:r>
      <w:bookmarkEnd w:id="97"/>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mezclado manual queda expresamente PROHIBIDO.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0F29A7">
        <w:rPr>
          <w:rFonts w:asciiTheme="minorHAnsi" w:hAnsiTheme="minorHAnsi" w:cstheme="minorHAnsi"/>
          <w:b/>
          <w:sz w:val="20"/>
          <w:szCs w:val="20"/>
        </w:rPr>
        <w:t>malos procedimientos en Corte y Rotura de Acera</w:t>
      </w:r>
      <w:r w:rsidRPr="000F29A7">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0F29A7">
        <w:rPr>
          <w:rFonts w:asciiTheme="minorHAnsi" w:hAnsiTheme="minorHAnsi" w:cstheme="minorHAnsi"/>
          <w:b/>
          <w:sz w:val="20"/>
          <w:szCs w:val="20"/>
        </w:rPr>
        <w:t>simétrica</w:t>
      </w:r>
      <w:r w:rsidRPr="000F29A7">
        <w:rPr>
          <w:rFonts w:asciiTheme="minorHAnsi" w:hAnsiTheme="minorHAnsi" w:cstheme="minorHAnsi"/>
          <w:sz w:val="20"/>
          <w:szCs w:val="20"/>
        </w:rPr>
        <w:t xml:space="preserve"> ampliando el ancho de reposición en función al daño ocasionado (juntas de acabado longitudinal). (</w:t>
      </w:r>
      <w:r w:rsidRPr="000F29A7">
        <w:rPr>
          <w:rFonts w:asciiTheme="minorHAnsi" w:hAnsiTheme="minorHAnsi" w:cstheme="minorHAnsi"/>
          <w:b/>
          <w:sz w:val="20"/>
          <w:szCs w:val="20"/>
        </w:rPr>
        <w:t>VER ANEXOS</w:t>
      </w:r>
      <w:r w:rsidRPr="000F29A7">
        <w:rPr>
          <w:rFonts w:asciiTheme="minorHAnsi" w:hAnsiTheme="minorHAnsi" w:cstheme="minorHAnsi"/>
          <w:sz w:val="20"/>
          <w:szCs w:val="20"/>
        </w:rPr>
        <w:t>)</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0F29A7">
        <w:rPr>
          <w:rFonts w:asciiTheme="minorHAnsi" w:hAnsiTheme="minorHAnsi" w:cstheme="minorHAnsi"/>
          <w:b/>
          <w:sz w:val="20"/>
          <w:szCs w:val="20"/>
        </w:rPr>
        <w:t>SUPERVISOR</w:t>
      </w:r>
      <w:r w:rsidRPr="000F29A7">
        <w:rPr>
          <w:rFonts w:asciiTheme="minorHAnsi" w:hAnsiTheme="minorHAnsi" w:cstheme="minorHAnsi"/>
          <w:sz w:val="20"/>
          <w:szCs w:val="20"/>
        </w:rPr>
        <w:t>.</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0F29A7" w:rsidRPr="000F29A7" w:rsidRDefault="000F29A7" w:rsidP="000F29A7">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F29A7" w:rsidRPr="000F29A7" w:rsidRDefault="000F29A7" w:rsidP="000F29A7">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0F29A7" w:rsidRPr="000F29A7" w:rsidRDefault="000F29A7" w:rsidP="000F29A7">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0F29A7">
        <w:rPr>
          <w:rFonts w:asciiTheme="minorHAnsi" w:hAnsiTheme="minorHAnsi" w:cstheme="minorHAnsi"/>
          <w:sz w:val="20"/>
          <w:szCs w:val="20"/>
        </w:rPr>
        <w:t xml:space="preserve">i) Tramos que presenten resistencia mayor al 90 %.  </w:t>
      </w:r>
      <w:proofErr w:type="gramStart"/>
      <w:r w:rsidRPr="000F29A7">
        <w:rPr>
          <w:rFonts w:asciiTheme="minorHAnsi" w:hAnsiTheme="minorHAnsi" w:cstheme="minorHAnsi"/>
          <w:sz w:val="20"/>
          <w:szCs w:val="20"/>
        </w:rPr>
        <w:t>de</w:t>
      </w:r>
      <w:proofErr w:type="gramEnd"/>
      <w:r w:rsidRPr="000F29A7">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0F29A7" w:rsidRPr="000F29A7" w:rsidRDefault="000F29A7" w:rsidP="000F29A7">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0F29A7">
        <w:rPr>
          <w:rFonts w:asciiTheme="minorHAnsi" w:hAnsiTheme="minorHAnsi" w:cstheme="minorHAnsi"/>
          <w:sz w:val="20"/>
          <w:szCs w:val="20"/>
        </w:rPr>
        <w:t xml:space="preserve">ii) Tramos que presenten resistencia menor al 90 %.  </w:t>
      </w:r>
      <w:proofErr w:type="gramStart"/>
      <w:r w:rsidRPr="000F29A7">
        <w:rPr>
          <w:rFonts w:asciiTheme="minorHAnsi" w:hAnsiTheme="minorHAnsi" w:cstheme="minorHAnsi"/>
          <w:sz w:val="20"/>
          <w:szCs w:val="20"/>
        </w:rPr>
        <w:t>de</w:t>
      </w:r>
      <w:proofErr w:type="gramEnd"/>
      <w:r w:rsidRPr="000F29A7">
        <w:rPr>
          <w:rFonts w:asciiTheme="minorHAnsi" w:hAnsiTheme="minorHAnsi" w:cstheme="minorHAnsi"/>
          <w:sz w:val="20"/>
          <w:szCs w:val="20"/>
        </w:rPr>
        <w:t xml:space="preserve"> lo especificado: se procederá a la demolición y reposición del vaciado  de hormigón observado a costo del CONTRATISTA.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Todos los ensayos para la calidad de Hormigón especificados u otros que proponga el SUPERVISOR, serán a costo del CONTRATISTA.</w:t>
      </w:r>
    </w:p>
    <w:p w:rsidR="000F29A7" w:rsidRPr="000F29A7" w:rsidRDefault="000F29A7" w:rsidP="000F29A7">
      <w:pPr>
        <w:autoSpaceDE w:val="0"/>
        <w:autoSpaceDN w:val="0"/>
        <w:adjustRightInd w:val="0"/>
        <w:jc w:val="both"/>
        <w:rPr>
          <w:rFonts w:asciiTheme="minorHAnsi" w:hAnsiTheme="minorHAnsi" w:cstheme="minorHAnsi"/>
          <w:b/>
          <w:sz w:val="20"/>
          <w:szCs w:val="20"/>
        </w:rPr>
      </w:pPr>
      <w:bookmarkStart w:id="98" w:name="_Toc314666872"/>
      <w:r w:rsidRPr="000F29A7">
        <w:rPr>
          <w:rFonts w:asciiTheme="minorHAnsi" w:hAnsiTheme="minorHAnsi" w:cstheme="minorHAnsi"/>
          <w:b/>
          <w:sz w:val="20"/>
          <w:szCs w:val="20"/>
        </w:rPr>
        <w:lastRenderedPageBreak/>
        <w:t>Ensayos</w:t>
      </w:r>
      <w:bookmarkEnd w:id="98"/>
    </w:p>
    <w:p w:rsidR="000F29A7" w:rsidRPr="000F29A7" w:rsidRDefault="000F29A7" w:rsidP="000F29A7">
      <w:pPr>
        <w:autoSpaceDE w:val="0"/>
        <w:autoSpaceDN w:val="0"/>
        <w:adjustRightInd w:val="0"/>
        <w:jc w:val="both"/>
        <w:rPr>
          <w:rFonts w:asciiTheme="minorHAnsi" w:hAnsiTheme="minorHAnsi" w:cstheme="minorHAnsi"/>
          <w:b/>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bookmarkStart w:id="99" w:name="_Toc314666873"/>
      <w:r w:rsidRPr="000F29A7">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99"/>
    </w:p>
    <w:p w:rsidR="000F29A7" w:rsidRPr="000F29A7" w:rsidRDefault="000F29A7" w:rsidP="005A5755">
      <w:pPr>
        <w:pStyle w:val="Prrafodelista"/>
        <w:numPr>
          <w:ilvl w:val="0"/>
          <w:numId w:val="55"/>
        </w:numPr>
        <w:autoSpaceDE w:val="0"/>
        <w:autoSpaceDN w:val="0"/>
        <w:adjustRightInd w:val="0"/>
        <w:spacing w:line="276" w:lineRule="auto"/>
        <w:contextualSpacing/>
        <w:jc w:val="both"/>
        <w:rPr>
          <w:rFonts w:asciiTheme="minorHAnsi" w:hAnsiTheme="minorHAnsi" w:cstheme="minorHAnsi"/>
          <w:sz w:val="20"/>
          <w:szCs w:val="20"/>
        </w:rPr>
      </w:pPr>
      <w:bookmarkStart w:id="100" w:name="_Toc314666875"/>
      <w:r w:rsidRPr="000F29A7">
        <w:rPr>
          <w:rFonts w:asciiTheme="minorHAnsi" w:hAnsiTheme="minorHAnsi" w:cstheme="minorHAnsi"/>
          <w:b/>
          <w:sz w:val="20"/>
          <w:szCs w:val="20"/>
        </w:rPr>
        <w:t>Laboratorio.</w:t>
      </w:r>
      <w:r w:rsidRPr="000F29A7">
        <w:rPr>
          <w:rFonts w:asciiTheme="minorHAnsi" w:hAnsiTheme="minorHAnsi" w:cstheme="minorHAnsi"/>
          <w:sz w:val="20"/>
          <w:szCs w:val="20"/>
        </w:rPr>
        <w:t xml:space="preserve"> Todos los ensayos se realizarán en un laboratorio de reconocida solvencia y técnica debidamente aprobado por el SUPERVISOR.</w:t>
      </w:r>
      <w:bookmarkEnd w:id="100"/>
    </w:p>
    <w:p w:rsidR="000F29A7" w:rsidRPr="000F29A7" w:rsidRDefault="000F29A7" w:rsidP="005A5755">
      <w:pPr>
        <w:pStyle w:val="Prrafodelista"/>
        <w:numPr>
          <w:ilvl w:val="0"/>
          <w:numId w:val="55"/>
        </w:numPr>
        <w:autoSpaceDE w:val="0"/>
        <w:autoSpaceDN w:val="0"/>
        <w:adjustRightInd w:val="0"/>
        <w:spacing w:line="276" w:lineRule="auto"/>
        <w:contextualSpacing/>
        <w:jc w:val="both"/>
        <w:rPr>
          <w:rFonts w:asciiTheme="minorHAnsi" w:hAnsiTheme="minorHAnsi" w:cstheme="minorHAnsi"/>
          <w:sz w:val="20"/>
          <w:szCs w:val="20"/>
        </w:rPr>
      </w:pPr>
      <w:bookmarkStart w:id="101" w:name="_Toc314666876"/>
      <w:r w:rsidRPr="000F29A7">
        <w:rPr>
          <w:rFonts w:asciiTheme="minorHAnsi" w:hAnsiTheme="minorHAnsi" w:cstheme="minorHAnsi"/>
          <w:b/>
          <w:sz w:val="20"/>
          <w:szCs w:val="20"/>
        </w:rPr>
        <w:t>Frecuencia de los ensayos</w:t>
      </w:r>
      <w:bookmarkEnd w:id="101"/>
      <w:r w:rsidRPr="000F29A7">
        <w:rPr>
          <w:rFonts w:asciiTheme="minorHAnsi" w:hAnsiTheme="minorHAnsi" w:cstheme="minorHAnsi"/>
          <w:b/>
          <w:sz w:val="20"/>
          <w:szCs w:val="20"/>
        </w:rPr>
        <w:t>.</w:t>
      </w:r>
      <w:r w:rsidRPr="000F29A7">
        <w:rPr>
          <w:rFonts w:asciiTheme="minorHAnsi" w:hAnsiTheme="minorHAnsi" w:cstheme="minorHAnsi"/>
          <w:sz w:val="20"/>
          <w:szCs w:val="20"/>
        </w:rPr>
        <w:t xml:space="preserve"> </w:t>
      </w:r>
      <w:bookmarkStart w:id="102" w:name="_Toc314666877"/>
      <w:r w:rsidRPr="000F29A7">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02"/>
      <w:r w:rsidRPr="000F29A7">
        <w:rPr>
          <w:rFonts w:asciiTheme="minorHAnsi" w:hAnsiTheme="minorHAnsi" w:cstheme="minorHAnsi"/>
          <w:sz w:val="20"/>
          <w:szCs w:val="20"/>
        </w:rPr>
        <w:t>.</w:t>
      </w:r>
    </w:p>
    <w:p w:rsidR="000F29A7" w:rsidRPr="000F29A7" w:rsidRDefault="000F29A7" w:rsidP="000F29A7">
      <w:pPr>
        <w:autoSpaceDE w:val="0"/>
        <w:autoSpaceDN w:val="0"/>
        <w:adjustRightInd w:val="0"/>
        <w:ind w:left="360"/>
        <w:jc w:val="both"/>
        <w:rPr>
          <w:rFonts w:asciiTheme="minorHAnsi" w:hAnsiTheme="minorHAnsi" w:cstheme="minorHAnsi"/>
          <w:sz w:val="20"/>
          <w:szCs w:val="20"/>
        </w:rPr>
      </w:pPr>
      <w:bookmarkStart w:id="103" w:name="_Toc314666878"/>
      <w:r w:rsidRPr="000F29A7">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03"/>
    </w:p>
    <w:p w:rsidR="000F29A7" w:rsidRPr="000F29A7" w:rsidRDefault="000F29A7" w:rsidP="000F29A7">
      <w:pPr>
        <w:autoSpaceDE w:val="0"/>
        <w:autoSpaceDN w:val="0"/>
        <w:adjustRightInd w:val="0"/>
        <w:ind w:left="360"/>
        <w:jc w:val="both"/>
        <w:rPr>
          <w:rFonts w:asciiTheme="minorHAnsi" w:hAnsiTheme="minorHAnsi" w:cstheme="minorHAnsi"/>
          <w:sz w:val="20"/>
          <w:szCs w:val="20"/>
        </w:rPr>
      </w:pPr>
      <w:bookmarkStart w:id="104" w:name="_Toc314666879"/>
      <w:r w:rsidRPr="000F29A7">
        <w:rPr>
          <w:rFonts w:asciiTheme="minorHAnsi" w:hAnsiTheme="minorHAnsi" w:cstheme="minorHAnsi"/>
          <w:sz w:val="20"/>
          <w:szCs w:val="20"/>
        </w:rPr>
        <w:t>Se deberá individualizar cada probeta anotando la fecha y hora y el elemento estructural correspondiente.</w:t>
      </w:r>
      <w:bookmarkEnd w:id="104"/>
    </w:p>
    <w:p w:rsidR="000F29A7" w:rsidRPr="000F29A7" w:rsidRDefault="000F29A7" w:rsidP="000F29A7">
      <w:pPr>
        <w:autoSpaceDE w:val="0"/>
        <w:autoSpaceDN w:val="0"/>
        <w:adjustRightInd w:val="0"/>
        <w:ind w:firstLine="360"/>
        <w:jc w:val="both"/>
        <w:rPr>
          <w:rFonts w:asciiTheme="minorHAnsi" w:hAnsiTheme="minorHAnsi" w:cstheme="minorHAnsi"/>
          <w:sz w:val="20"/>
          <w:szCs w:val="20"/>
        </w:rPr>
      </w:pPr>
      <w:bookmarkStart w:id="105" w:name="_Toc314666880"/>
      <w:r w:rsidRPr="000F29A7">
        <w:rPr>
          <w:rFonts w:asciiTheme="minorHAnsi" w:hAnsiTheme="minorHAnsi" w:cstheme="minorHAnsi"/>
          <w:sz w:val="20"/>
          <w:szCs w:val="20"/>
        </w:rPr>
        <w:t>Las probetas serán preparadas en presencia del SUPERVISOR DE OBRA.</w:t>
      </w:r>
      <w:bookmarkEnd w:id="105"/>
    </w:p>
    <w:p w:rsidR="000F29A7" w:rsidRPr="000F29A7" w:rsidRDefault="000F29A7" w:rsidP="000F29A7">
      <w:pPr>
        <w:autoSpaceDE w:val="0"/>
        <w:autoSpaceDN w:val="0"/>
        <w:adjustRightInd w:val="0"/>
        <w:ind w:left="360"/>
        <w:jc w:val="both"/>
        <w:rPr>
          <w:rFonts w:asciiTheme="minorHAnsi" w:hAnsiTheme="minorHAnsi" w:cstheme="minorHAnsi"/>
          <w:sz w:val="20"/>
          <w:szCs w:val="20"/>
        </w:rPr>
      </w:pPr>
      <w:bookmarkStart w:id="106" w:name="_Toc314666881"/>
      <w:r w:rsidRPr="000F29A7">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06"/>
    </w:p>
    <w:p w:rsidR="000F29A7" w:rsidRPr="000F29A7" w:rsidRDefault="000F29A7" w:rsidP="000F29A7">
      <w:pPr>
        <w:autoSpaceDE w:val="0"/>
        <w:autoSpaceDN w:val="0"/>
        <w:adjustRightInd w:val="0"/>
        <w:ind w:left="360"/>
        <w:jc w:val="both"/>
        <w:rPr>
          <w:rFonts w:asciiTheme="minorHAnsi" w:hAnsiTheme="minorHAnsi" w:cstheme="minorHAnsi"/>
          <w:sz w:val="20"/>
          <w:szCs w:val="20"/>
        </w:rPr>
      </w:pPr>
      <w:bookmarkStart w:id="107" w:name="_Toc314666882"/>
      <w:r w:rsidRPr="000F29A7">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07"/>
    </w:p>
    <w:p w:rsidR="000F29A7" w:rsidRPr="000F29A7" w:rsidRDefault="000F29A7" w:rsidP="005A5755">
      <w:pPr>
        <w:pStyle w:val="Prrafodelista"/>
        <w:numPr>
          <w:ilvl w:val="0"/>
          <w:numId w:val="65"/>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08" w:name="_Toc314666883"/>
      <w:r w:rsidRPr="000F29A7">
        <w:rPr>
          <w:rFonts w:asciiTheme="minorHAnsi" w:hAnsiTheme="minorHAnsi" w:cstheme="minorHAnsi"/>
          <w:b/>
          <w:sz w:val="20"/>
          <w:szCs w:val="20"/>
        </w:rPr>
        <w:t xml:space="preserve">Evaluación y aceptación del </w:t>
      </w:r>
      <w:bookmarkStart w:id="109" w:name="_Toc314666884"/>
      <w:bookmarkEnd w:id="108"/>
      <w:r w:rsidRPr="000F29A7">
        <w:rPr>
          <w:rFonts w:asciiTheme="minorHAnsi" w:hAnsiTheme="minorHAnsi" w:cstheme="minorHAnsi"/>
          <w:b/>
          <w:sz w:val="20"/>
          <w:szCs w:val="20"/>
        </w:rPr>
        <w:t>hormigón</w:t>
      </w:r>
      <w:r w:rsidRPr="000F29A7">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9"/>
    </w:p>
    <w:p w:rsidR="000F29A7" w:rsidRPr="000F29A7" w:rsidRDefault="000F29A7" w:rsidP="005A5755">
      <w:pPr>
        <w:pStyle w:val="Prrafodelista"/>
        <w:numPr>
          <w:ilvl w:val="0"/>
          <w:numId w:val="65"/>
        </w:numPr>
        <w:autoSpaceDE w:val="0"/>
        <w:autoSpaceDN w:val="0"/>
        <w:adjustRightInd w:val="0"/>
        <w:spacing w:line="276" w:lineRule="auto"/>
        <w:ind w:left="426"/>
        <w:contextualSpacing/>
        <w:jc w:val="both"/>
        <w:rPr>
          <w:rFonts w:asciiTheme="minorHAnsi" w:hAnsiTheme="minorHAnsi" w:cstheme="minorHAnsi"/>
          <w:sz w:val="20"/>
          <w:szCs w:val="20"/>
        </w:rPr>
      </w:pPr>
      <w:bookmarkStart w:id="110" w:name="_Toc314666885"/>
      <w:r w:rsidRPr="000F29A7">
        <w:rPr>
          <w:rFonts w:asciiTheme="minorHAnsi" w:hAnsiTheme="minorHAnsi" w:cstheme="minorHAnsi"/>
          <w:b/>
          <w:sz w:val="20"/>
          <w:szCs w:val="20"/>
        </w:rPr>
        <w:t xml:space="preserve">Aceptación de la </w:t>
      </w:r>
      <w:bookmarkStart w:id="111" w:name="_Toc314666886"/>
      <w:bookmarkEnd w:id="110"/>
      <w:r w:rsidRPr="000F29A7">
        <w:rPr>
          <w:rFonts w:asciiTheme="minorHAnsi" w:hAnsiTheme="minorHAnsi" w:cstheme="minorHAnsi"/>
          <w:b/>
          <w:sz w:val="20"/>
          <w:szCs w:val="20"/>
        </w:rPr>
        <w:t>estructura</w:t>
      </w:r>
      <w:r w:rsidRPr="000F29A7">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11"/>
    </w:p>
    <w:p w:rsidR="000F29A7" w:rsidRPr="000F29A7" w:rsidRDefault="000F29A7" w:rsidP="000F29A7">
      <w:pPr>
        <w:autoSpaceDE w:val="0"/>
        <w:autoSpaceDN w:val="0"/>
        <w:adjustRightInd w:val="0"/>
        <w:ind w:firstLine="720"/>
        <w:jc w:val="both"/>
        <w:rPr>
          <w:rFonts w:asciiTheme="minorHAnsi" w:hAnsiTheme="minorHAnsi" w:cstheme="minorHAnsi"/>
          <w:sz w:val="20"/>
          <w:szCs w:val="20"/>
        </w:rPr>
      </w:pPr>
      <w:bookmarkStart w:id="112" w:name="_Toc314666887"/>
      <w:r w:rsidRPr="000F29A7">
        <w:rPr>
          <w:rFonts w:asciiTheme="minorHAnsi" w:hAnsiTheme="minorHAnsi" w:cstheme="minorHAnsi"/>
          <w:sz w:val="20"/>
          <w:szCs w:val="20"/>
        </w:rPr>
        <w:t>i) Resistencia del 80 a 90 %.</w:t>
      </w:r>
      <w:bookmarkStart w:id="113" w:name="_Toc314666888"/>
      <w:bookmarkEnd w:id="112"/>
      <w:r w:rsidRPr="000F29A7">
        <w:rPr>
          <w:rFonts w:asciiTheme="minorHAnsi" w:hAnsiTheme="minorHAnsi" w:cstheme="minorHAnsi"/>
          <w:sz w:val="20"/>
          <w:szCs w:val="20"/>
        </w:rPr>
        <w:t>Se procederá a:</w:t>
      </w:r>
      <w:bookmarkEnd w:id="113"/>
    </w:p>
    <w:p w:rsidR="000F29A7" w:rsidRPr="000F29A7" w:rsidRDefault="000F29A7" w:rsidP="000F29A7">
      <w:pPr>
        <w:autoSpaceDE w:val="0"/>
        <w:autoSpaceDN w:val="0"/>
        <w:adjustRightInd w:val="0"/>
        <w:ind w:firstLine="720"/>
        <w:jc w:val="both"/>
        <w:rPr>
          <w:rFonts w:asciiTheme="minorHAnsi" w:hAnsiTheme="minorHAnsi" w:cstheme="minorHAnsi"/>
          <w:sz w:val="20"/>
          <w:szCs w:val="20"/>
        </w:rPr>
      </w:pPr>
      <w:bookmarkStart w:id="114" w:name="_Toc314666889"/>
      <w:r w:rsidRPr="000F29A7">
        <w:rPr>
          <w:rFonts w:asciiTheme="minorHAnsi" w:hAnsiTheme="minorHAnsi" w:cstheme="minorHAnsi"/>
          <w:sz w:val="20"/>
          <w:szCs w:val="20"/>
        </w:rPr>
        <w:t xml:space="preserve">1. Ensayo con esclerómetro, </w:t>
      </w:r>
      <w:proofErr w:type="spellStart"/>
      <w:r w:rsidRPr="000F29A7">
        <w:rPr>
          <w:rFonts w:asciiTheme="minorHAnsi" w:hAnsiTheme="minorHAnsi" w:cstheme="minorHAnsi"/>
          <w:sz w:val="20"/>
          <w:szCs w:val="20"/>
        </w:rPr>
        <w:t>senoscopio</w:t>
      </w:r>
      <w:proofErr w:type="spellEnd"/>
      <w:r w:rsidRPr="000F29A7">
        <w:rPr>
          <w:rFonts w:asciiTheme="minorHAnsi" w:hAnsiTheme="minorHAnsi" w:cstheme="minorHAnsi"/>
          <w:sz w:val="20"/>
          <w:szCs w:val="20"/>
        </w:rPr>
        <w:t xml:space="preserve"> u otro no destructivo.</w:t>
      </w:r>
      <w:bookmarkEnd w:id="114"/>
    </w:p>
    <w:p w:rsidR="000F29A7" w:rsidRPr="000F29A7" w:rsidRDefault="000F29A7" w:rsidP="000F29A7">
      <w:pPr>
        <w:autoSpaceDE w:val="0"/>
        <w:autoSpaceDN w:val="0"/>
        <w:adjustRightInd w:val="0"/>
        <w:ind w:left="720"/>
        <w:jc w:val="both"/>
        <w:rPr>
          <w:rFonts w:asciiTheme="minorHAnsi" w:hAnsiTheme="minorHAnsi" w:cstheme="minorHAnsi"/>
          <w:sz w:val="20"/>
          <w:szCs w:val="20"/>
        </w:rPr>
      </w:pPr>
      <w:bookmarkStart w:id="115" w:name="_Toc314666890"/>
      <w:r w:rsidRPr="000F29A7">
        <w:rPr>
          <w:rFonts w:asciiTheme="minorHAnsi" w:hAnsiTheme="minorHAnsi" w:cstheme="minorHAnsi"/>
          <w:sz w:val="20"/>
          <w:szCs w:val="20"/>
        </w:rPr>
        <w:t>2. Carga directa según normas y precauciones previstas. En caso de obtener resultados satisfactorios, será aceptada la estructura.</w:t>
      </w:r>
      <w:bookmarkEnd w:id="115"/>
    </w:p>
    <w:p w:rsidR="000F29A7" w:rsidRPr="000F29A7" w:rsidRDefault="000F29A7" w:rsidP="000F29A7">
      <w:pPr>
        <w:autoSpaceDE w:val="0"/>
        <w:autoSpaceDN w:val="0"/>
        <w:adjustRightInd w:val="0"/>
        <w:ind w:firstLine="720"/>
        <w:jc w:val="both"/>
        <w:rPr>
          <w:rFonts w:asciiTheme="minorHAnsi" w:hAnsiTheme="minorHAnsi" w:cstheme="minorHAnsi"/>
          <w:sz w:val="20"/>
          <w:szCs w:val="20"/>
        </w:rPr>
      </w:pPr>
      <w:bookmarkStart w:id="116" w:name="_Toc314666891"/>
      <w:r w:rsidRPr="000F29A7">
        <w:rPr>
          <w:rFonts w:asciiTheme="minorHAnsi" w:hAnsiTheme="minorHAnsi" w:cstheme="minorHAnsi"/>
          <w:sz w:val="20"/>
          <w:szCs w:val="20"/>
        </w:rPr>
        <w:t>ii) Resistencia inferior al 60 %.</w:t>
      </w:r>
      <w:bookmarkEnd w:id="116"/>
      <w:r w:rsidRPr="000F29A7">
        <w:rPr>
          <w:rFonts w:asciiTheme="minorHAnsi" w:hAnsiTheme="minorHAnsi" w:cstheme="minorHAnsi"/>
          <w:sz w:val="20"/>
          <w:szCs w:val="20"/>
        </w:rPr>
        <w:t xml:space="preserve"> Se procederá a:</w:t>
      </w:r>
    </w:p>
    <w:p w:rsidR="000F29A7" w:rsidRPr="000F29A7" w:rsidRDefault="000F29A7" w:rsidP="000F29A7">
      <w:pPr>
        <w:autoSpaceDE w:val="0"/>
        <w:autoSpaceDN w:val="0"/>
        <w:adjustRightInd w:val="0"/>
        <w:ind w:left="720"/>
        <w:jc w:val="both"/>
        <w:rPr>
          <w:rFonts w:asciiTheme="minorHAnsi" w:hAnsiTheme="minorHAnsi" w:cstheme="minorHAnsi"/>
          <w:sz w:val="20"/>
          <w:szCs w:val="20"/>
        </w:rPr>
      </w:pPr>
      <w:r w:rsidRPr="000F29A7">
        <w:rPr>
          <w:rFonts w:asciiTheme="minorHAnsi" w:hAnsiTheme="minorHAnsi" w:cstheme="minorHAnsi"/>
          <w:sz w:val="20"/>
          <w:szCs w:val="20"/>
        </w:rPr>
        <w:t xml:space="preserve">1. </w:t>
      </w:r>
      <w:bookmarkStart w:id="117" w:name="_Toc314666892"/>
      <w:r w:rsidRPr="000F29A7">
        <w:rPr>
          <w:rFonts w:asciiTheme="minorHAnsi" w:hAnsiTheme="minorHAnsi" w:cstheme="minorHAnsi"/>
          <w:sz w:val="20"/>
          <w:szCs w:val="20"/>
        </w:rPr>
        <w:t>El CONTRATISTA procederá a la demolición y reemplazo del sector de vaciado afectado.</w:t>
      </w:r>
      <w:bookmarkEnd w:id="117"/>
    </w:p>
    <w:p w:rsidR="000F29A7" w:rsidRPr="000F29A7" w:rsidRDefault="000F29A7" w:rsidP="000F29A7">
      <w:pPr>
        <w:spacing w:before="100" w:beforeAutospacing="1" w:after="100" w:afterAutospacing="1"/>
        <w:jc w:val="both"/>
        <w:rPr>
          <w:rFonts w:asciiTheme="minorHAnsi" w:hAnsiTheme="minorHAnsi" w:cstheme="minorHAnsi"/>
          <w:sz w:val="20"/>
          <w:szCs w:val="20"/>
        </w:rPr>
      </w:pPr>
      <w:bookmarkStart w:id="118" w:name="_Toc314666893"/>
      <w:r w:rsidRPr="000F29A7">
        <w:rPr>
          <w:rFonts w:asciiTheme="minorHAnsi" w:hAnsiTheme="minorHAnsi" w:cstheme="minorHAnsi"/>
          <w:sz w:val="20"/>
          <w:szCs w:val="20"/>
        </w:rPr>
        <w:t>Todos los ensayos, pruebas, demoliciones, reemplazos necesarios serán cancelados por el CONTRATISTA.</w:t>
      </w:r>
      <w:bookmarkEnd w:id="118"/>
    </w:p>
    <w:p w:rsidR="000F29A7" w:rsidRPr="000F29A7" w:rsidRDefault="000F29A7" w:rsidP="000F29A7">
      <w:pPr>
        <w:jc w:val="both"/>
        <w:rPr>
          <w:rFonts w:asciiTheme="minorHAnsi" w:hAnsiTheme="minorHAnsi" w:cstheme="minorHAnsi"/>
          <w:sz w:val="20"/>
          <w:szCs w:val="20"/>
        </w:rPr>
      </w:pPr>
      <w:bookmarkStart w:id="119" w:name="_Toc314666894"/>
      <w:r w:rsidRPr="000F29A7">
        <w:rPr>
          <w:rFonts w:asciiTheme="minorHAnsi" w:hAnsiTheme="minorHAnsi" w:cstheme="minorHAnsi"/>
          <w:b/>
          <w:sz w:val="20"/>
          <w:szCs w:val="20"/>
        </w:rPr>
        <w:t>Curado y Protección del Concreto</w:t>
      </w:r>
      <w:r w:rsidRPr="000F29A7">
        <w:rPr>
          <w:rFonts w:asciiTheme="minorHAnsi" w:hAnsiTheme="minorHAnsi" w:cstheme="minorHAnsi"/>
          <w:sz w:val="20"/>
          <w:szCs w:val="20"/>
        </w:rPr>
        <w:t>. El curado se hará en una de las dos formas siguientes:</w:t>
      </w:r>
      <w:bookmarkEnd w:id="119"/>
    </w:p>
    <w:p w:rsidR="000F29A7" w:rsidRPr="000F29A7" w:rsidRDefault="000F29A7" w:rsidP="000F29A7">
      <w:pPr>
        <w:jc w:val="both"/>
        <w:rPr>
          <w:rFonts w:asciiTheme="minorHAnsi" w:hAnsiTheme="minorHAnsi" w:cstheme="minorHAnsi"/>
          <w:sz w:val="20"/>
          <w:szCs w:val="20"/>
        </w:rPr>
      </w:pPr>
      <w:bookmarkStart w:id="120" w:name="_Toc314666895"/>
      <w:r w:rsidRPr="000F29A7">
        <w:rPr>
          <w:rFonts w:asciiTheme="minorHAnsi" w:hAnsiTheme="minorHAnsi" w:cstheme="minorHAnsi"/>
          <w:b/>
          <w:sz w:val="20"/>
          <w:szCs w:val="20"/>
        </w:rPr>
        <w:t>Curado por Agua.</w:t>
      </w:r>
      <w:r w:rsidRPr="000F29A7">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20"/>
    </w:p>
    <w:p w:rsidR="000F29A7" w:rsidRPr="000F29A7" w:rsidRDefault="000F29A7" w:rsidP="000F29A7">
      <w:pPr>
        <w:jc w:val="both"/>
        <w:rPr>
          <w:rFonts w:asciiTheme="minorHAnsi" w:hAnsiTheme="minorHAnsi" w:cstheme="minorHAnsi"/>
          <w:sz w:val="20"/>
          <w:szCs w:val="20"/>
        </w:rPr>
      </w:pPr>
      <w:bookmarkStart w:id="121" w:name="_Toc314666896"/>
      <w:r w:rsidRPr="000F29A7">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21"/>
    </w:p>
    <w:p w:rsidR="000F29A7" w:rsidRPr="000F29A7" w:rsidRDefault="000F29A7" w:rsidP="000F29A7">
      <w:pPr>
        <w:jc w:val="both"/>
        <w:rPr>
          <w:rFonts w:asciiTheme="minorHAnsi" w:hAnsiTheme="minorHAnsi" w:cstheme="minorHAnsi"/>
          <w:sz w:val="20"/>
          <w:szCs w:val="20"/>
        </w:rPr>
      </w:pPr>
      <w:bookmarkStart w:id="122" w:name="_Toc314666897"/>
      <w:r w:rsidRPr="000F29A7">
        <w:rPr>
          <w:rFonts w:asciiTheme="minorHAnsi" w:hAnsiTheme="minorHAnsi" w:cstheme="minorHAnsi"/>
          <w:sz w:val="20"/>
          <w:szCs w:val="20"/>
        </w:rPr>
        <w:t>En esta forma no se requerirá el empleo adicional de agua una vez la superficie haya sido cubierta.</w:t>
      </w:r>
      <w:bookmarkEnd w:id="122"/>
    </w:p>
    <w:p w:rsidR="000F29A7" w:rsidRPr="000F29A7" w:rsidRDefault="000F29A7" w:rsidP="000F29A7">
      <w:pPr>
        <w:jc w:val="both"/>
        <w:rPr>
          <w:rFonts w:asciiTheme="minorHAnsi" w:hAnsiTheme="minorHAnsi" w:cstheme="minorHAnsi"/>
          <w:sz w:val="20"/>
          <w:szCs w:val="20"/>
        </w:rPr>
      </w:pPr>
      <w:bookmarkStart w:id="123" w:name="_Toc314666898"/>
      <w:r w:rsidRPr="000F29A7">
        <w:rPr>
          <w:rFonts w:asciiTheme="minorHAnsi" w:hAnsiTheme="minorHAnsi" w:cstheme="minorHAnsi"/>
          <w:sz w:val="20"/>
          <w:szCs w:val="20"/>
        </w:rPr>
        <w:lastRenderedPageBreak/>
        <w:t>El tramo debe revisarse frecuentemente para asegurarse que si tenga la humedad requerida.</w:t>
      </w:r>
      <w:bookmarkEnd w:id="123"/>
    </w:p>
    <w:p w:rsidR="000F29A7" w:rsidRPr="000F29A7" w:rsidRDefault="000F29A7" w:rsidP="000F29A7">
      <w:pPr>
        <w:jc w:val="both"/>
        <w:rPr>
          <w:rFonts w:asciiTheme="minorHAnsi" w:hAnsiTheme="minorHAnsi" w:cstheme="minorHAnsi"/>
          <w:sz w:val="20"/>
          <w:szCs w:val="20"/>
        </w:rPr>
      </w:pPr>
      <w:bookmarkStart w:id="124" w:name="_Toc314666899"/>
      <w:r w:rsidRPr="000F29A7">
        <w:rPr>
          <w:rFonts w:asciiTheme="minorHAnsi" w:hAnsiTheme="minorHAnsi" w:cstheme="minorHAnsi"/>
          <w:b/>
          <w:sz w:val="20"/>
          <w:szCs w:val="20"/>
        </w:rPr>
        <w:t>Curado por Compuestos Sellantes</w:t>
      </w:r>
      <w:r w:rsidRPr="000F29A7">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24"/>
    </w:p>
    <w:p w:rsidR="000F29A7" w:rsidRPr="000F29A7" w:rsidRDefault="000F29A7" w:rsidP="000F29A7">
      <w:pPr>
        <w:jc w:val="both"/>
        <w:rPr>
          <w:rFonts w:asciiTheme="minorHAnsi" w:hAnsiTheme="minorHAnsi" w:cstheme="minorHAnsi"/>
          <w:sz w:val="20"/>
          <w:szCs w:val="20"/>
        </w:rPr>
      </w:pPr>
      <w:bookmarkStart w:id="125" w:name="_Toc314666900"/>
      <w:r w:rsidRPr="000F29A7">
        <w:rPr>
          <w:rFonts w:asciiTheme="minorHAnsi" w:hAnsiTheme="minorHAnsi" w:cstheme="minorHAnsi"/>
          <w:sz w:val="20"/>
          <w:szCs w:val="20"/>
        </w:rPr>
        <w:t>La humedad del concreto debe permanecer intacta por lo menos durante los siete días posteriores a su colocación.</w:t>
      </w:r>
      <w:bookmarkEnd w:id="125"/>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Por último el CONTRATISTA estará a cargo de:</w:t>
      </w:r>
    </w:p>
    <w:p w:rsidR="000F29A7" w:rsidRPr="000F29A7" w:rsidRDefault="000F29A7" w:rsidP="005A5755">
      <w:pPr>
        <w:numPr>
          <w:ilvl w:val="0"/>
          <w:numId w:val="64"/>
        </w:numPr>
        <w:spacing w:before="100" w:beforeAutospacing="1" w:after="100" w:afterAutospacing="1" w:line="276" w:lineRule="auto"/>
        <w:jc w:val="both"/>
        <w:rPr>
          <w:rFonts w:asciiTheme="minorHAnsi" w:hAnsiTheme="minorHAnsi" w:cstheme="minorHAnsi"/>
          <w:sz w:val="20"/>
          <w:szCs w:val="20"/>
        </w:rPr>
      </w:pPr>
      <w:r w:rsidRPr="000F29A7">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0F29A7">
        <w:rPr>
          <w:rFonts w:asciiTheme="minorHAnsi" w:hAnsiTheme="minorHAnsi" w:cstheme="minorHAnsi"/>
          <w:b/>
          <w:sz w:val="20"/>
          <w:szCs w:val="20"/>
        </w:rPr>
        <w:t>: YPFB-GAS</w:t>
      </w:r>
      <w:r w:rsidRPr="000F29A7">
        <w:rPr>
          <w:rFonts w:asciiTheme="minorHAnsi" w:hAnsiTheme="minorHAnsi" w:cstheme="minorHAnsi"/>
          <w:sz w:val="20"/>
          <w:szCs w:val="20"/>
        </w:rPr>
        <w:t>.</w:t>
      </w:r>
    </w:p>
    <w:p w:rsidR="000F29A7" w:rsidRPr="000F29A7" w:rsidRDefault="000F29A7" w:rsidP="005A5755">
      <w:pPr>
        <w:numPr>
          <w:ilvl w:val="0"/>
          <w:numId w:val="64"/>
        </w:numPr>
        <w:spacing w:before="100" w:beforeAutospacing="1" w:after="100" w:afterAutospacing="1" w:line="276" w:lineRule="auto"/>
        <w:jc w:val="both"/>
        <w:rPr>
          <w:rFonts w:asciiTheme="minorHAnsi" w:hAnsiTheme="minorHAnsi" w:cstheme="minorHAnsi"/>
          <w:sz w:val="20"/>
          <w:szCs w:val="20"/>
        </w:rPr>
      </w:pPr>
      <w:r w:rsidRPr="000F29A7">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14.4 MEDIDAS DE MITIGACION AMBIENTAL</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14.5 MEDICIÓN Y FORMA DE PAGO.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bookmarkStart w:id="126" w:name="_Toc314666902"/>
      <w:r w:rsidRPr="000F29A7">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26"/>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pStyle w:val="Ttulo2"/>
        <w:numPr>
          <w:ilvl w:val="0"/>
          <w:numId w:val="0"/>
        </w:numPr>
        <w:spacing w:before="0"/>
        <w:rPr>
          <w:rFonts w:asciiTheme="minorHAnsi" w:hAnsiTheme="minorHAnsi" w:cstheme="minorHAnsi"/>
          <w:b/>
          <w:color w:val="auto"/>
          <w:sz w:val="20"/>
          <w:szCs w:val="20"/>
        </w:rPr>
      </w:pPr>
      <w:r w:rsidRPr="000F29A7">
        <w:rPr>
          <w:rFonts w:asciiTheme="minorHAnsi" w:hAnsiTheme="minorHAnsi" w:cstheme="minorHAnsi"/>
          <w:b/>
          <w:color w:val="auto"/>
          <w:sz w:val="20"/>
          <w:szCs w:val="20"/>
        </w:rPr>
        <w:t>15.  CONSTRUCCIÓN DE BASE DE SUELO CEMENTO</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Cubico (m3)</w:t>
      </w:r>
    </w:p>
    <w:p w:rsidR="000F29A7" w:rsidRPr="000F29A7" w:rsidRDefault="000F29A7" w:rsidP="000F29A7">
      <w:pPr>
        <w:spacing w:before="120" w:after="120" w:line="276" w:lineRule="auto"/>
        <w:contextualSpacing/>
        <w:rPr>
          <w:rFonts w:asciiTheme="minorHAnsi" w:hAnsiTheme="minorHAnsi" w:cstheme="minorHAnsi"/>
          <w:b/>
          <w:sz w:val="20"/>
          <w:szCs w:val="20"/>
        </w:rPr>
      </w:pPr>
    </w:p>
    <w:p w:rsidR="000F29A7" w:rsidRPr="000F29A7" w:rsidRDefault="000F29A7" w:rsidP="000F29A7">
      <w:pPr>
        <w:spacing w:before="120" w:after="120" w:line="276" w:lineRule="auto"/>
        <w:contextualSpacing/>
        <w:rPr>
          <w:rFonts w:asciiTheme="minorHAnsi" w:hAnsiTheme="minorHAnsi" w:cstheme="minorHAnsi"/>
          <w:b/>
          <w:sz w:val="20"/>
          <w:szCs w:val="20"/>
        </w:rPr>
      </w:pPr>
      <w:r w:rsidRPr="000F29A7">
        <w:rPr>
          <w:rFonts w:asciiTheme="minorHAnsi" w:hAnsiTheme="minorHAnsi" w:cstheme="minorHAnsi"/>
          <w:b/>
          <w:sz w:val="20"/>
          <w:szCs w:val="20"/>
        </w:rPr>
        <w:t>15.1 DEFINICIÓN.</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0F29A7" w:rsidRPr="000F29A7" w:rsidRDefault="000F29A7" w:rsidP="000F29A7">
      <w:pPr>
        <w:spacing w:before="120" w:after="120" w:line="276" w:lineRule="auto"/>
        <w:contextualSpacing/>
        <w:rPr>
          <w:rFonts w:asciiTheme="minorHAnsi" w:hAnsiTheme="minorHAnsi" w:cstheme="minorHAnsi"/>
          <w:b/>
          <w:sz w:val="20"/>
          <w:szCs w:val="20"/>
        </w:rPr>
      </w:pPr>
      <w:r w:rsidRPr="000F29A7">
        <w:rPr>
          <w:rFonts w:asciiTheme="minorHAnsi" w:hAnsiTheme="minorHAnsi" w:cstheme="minorHAnsi"/>
          <w:b/>
          <w:sz w:val="20"/>
          <w:szCs w:val="20"/>
        </w:rPr>
        <w:t>15.2 MATERIALES, HERRAMIENTAS Y EQUIPO.</w:t>
      </w:r>
    </w:p>
    <w:p w:rsidR="000F29A7" w:rsidRPr="000F29A7" w:rsidRDefault="000F29A7" w:rsidP="000F29A7">
      <w:pPr>
        <w:spacing w:before="120" w:after="120"/>
        <w:jc w:val="both"/>
        <w:rPr>
          <w:rFonts w:asciiTheme="minorHAnsi" w:hAnsiTheme="minorHAnsi"/>
          <w:b/>
          <w:kern w:val="28"/>
          <w:sz w:val="20"/>
          <w:szCs w:val="20"/>
          <w:lang w:val="es-ES_tradnl"/>
        </w:rPr>
      </w:pPr>
      <w:r w:rsidRPr="000F29A7">
        <w:rPr>
          <w:rFonts w:asciiTheme="minorHAnsi" w:hAnsiTheme="minorHAnsi"/>
          <w:b/>
          <w:kern w:val="28"/>
          <w:sz w:val="20"/>
          <w:szCs w:val="20"/>
          <w:lang w:val="es-ES_tradnl"/>
        </w:rPr>
        <w:t>SUELO</w:t>
      </w:r>
    </w:p>
    <w:p w:rsidR="000F29A7" w:rsidRPr="000F29A7" w:rsidRDefault="000F29A7" w:rsidP="000F29A7">
      <w:pPr>
        <w:spacing w:before="120" w:after="120"/>
        <w:jc w:val="both"/>
        <w:rPr>
          <w:rFonts w:asciiTheme="minorHAnsi" w:hAnsiTheme="minorHAnsi" w:cs="Arial"/>
          <w:b/>
          <w:kern w:val="28"/>
          <w:sz w:val="20"/>
          <w:szCs w:val="20"/>
        </w:rPr>
      </w:pPr>
      <w:r w:rsidRPr="000F29A7">
        <w:rPr>
          <w:rFonts w:asciiTheme="minorHAnsi" w:hAnsiTheme="minorHAnsi"/>
          <w:b/>
          <w:kern w:val="28"/>
          <w:sz w:val="20"/>
          <w:szCs w:val="20"/>
          <w:lang w:val="es-ES_tradnl"/>
        </w:rPr>
        <w:t>Condiciones Generales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0F29A7" w:rsidRPr="000F29A7" w:rsidRDefault="000F29A7" w:rsidP="000F29A7">
      <w:pPr>
        <w:tabs>
          <w:tab w:val="left" w:pos="851"/>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0F29A7">
        <w:rPr>
          <w:rFonts w:asciiTheme="minorHAnsi" w:eastAsia="MS Mincho" w:hAnsiTheme="minorHAnsi" w:cs="Arial"/>
          <w:sz w:val="20"/>
          <w:szCs w:val="20"/>
        </w:rPr>
        <w:t>ó</w:t>
      </w:r>
      <w:proofErr w:type="spellEnd"/>
      <w:r w:rsidRPr="000F29A7">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lastRenderedPageBreak/>
        <w:t>La cantidad de cemento, entretanto, debe ser mantenida tal como lo especifica el ensayo original de dosificación en un mínimo de 77 kg por metro cúbico.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0F29A7" w:rsidRPr="000F29A7" w:rsidRDefault="000F29A7" w:rsidP="000F29A7">
      <w:pPr>
        <w:spacing w:before="120" w:after="120"/>
        <w:jc w:val="both"/>
        <w:rPr>
          <w:rFonts w:asciiTheme="minorHAnsi" w:hAnsiTheme="minorHAnsi"/>
          <w:b/>
          <w:kern w:val="28"/>
          <w:sz w:val="20"/>
          <w:szCs w:val="20"/>
          <w:lang w:val="es-ES_tradnl"/>
        </w:rPr>
      </w:pPr>
      <w:r w:rsidRPr="000F29A7">
        <w:rPr>
          <w:rFonts w:asciiTheme="minorHAnsi" w:hAnsiTheme="minorHAnsi"/>
          <w:b/>
          <w:kern w:val="28"/>
          <w:sz w:val="20"/>
          <w:szCs w:val="20"/>
          <w:lang w:val="es-ES_tradnl"/>
        </w:rPr>
        <w:t>CEMENTO</w:t>
      </w:r>
    </w:p>
    <w:p w:rsidR="000F29A7" w:rsidRPr="000F29A7" w:rsidRDefault="000F29A7" w:rsidP="000F29A7">
      <w:pPr>
        <w:tabs>
          <w:tab w:val="left" w:pos="0"/>
          <w:tab w:val="left" w:pos="1418"/>
        </w:tabs>
        <w:spacing w:before="120" w:after="120"/>
        <w:jc w:val="both"/>
        <w:rPr>
          <w:rFonts w:asciiTheme="minorHAnsi" w:hAnsiTheme="minorHAnsi" w:cs="Arial"/>
          <w:sz w:val="20"/>
          <w:szCs w:val="20"/>
        </w:rPr>
      </w:pPr>
      <w:r w:rsidRPr="000F29A7">
        <w:rPr>
          <w:rFonts w:asciiTheme="minorHAnsi" w:hAnsiTheme="minorHAnsi" w:cs="Arial"/>
          <w:sz w:val="20"/>
          <w:szCs w:val="20"/>
        </w:rPr>
        <w:t>Deberá cumplir las exigencias de normas correspondientes NB 011 y 096, dictadas por IBNORCA. Siendo mínimamente un cemento IP-30.</w:t>
      </w:r>
    </w:p>
    <w:p w:rsidR="000F29A7" w:rsidRPr="000F29A7" w:rsidRDefault="000F29A7" w:rsidP="000F29A7">
      <w:pPr>
        <w:tabs>
          <w:tab w:val="left" w:pos="0"/>
          <w:tab w:val="left" w:pos="1418"/>
        </w:tabs>
        <w:spacing w:before="120" w:after="120"/>
        <w:jc w:val="both"/>
        <w:rPr>
          <w:rFonts w:asciiTheme="minorHAnsi" w:eastAsia="MS Mincho" w:hAnsiTheme="minorHAnsi" w:cs="Arial"/>
          <w:b/>
          <w:sz w:val="20"/>
          <w:szCs w:val="20"/>
        </w:rPr>
      </w:pPr>
      <w:r w:rsidRPr="000F29A7">
        <w:rPr>
          <w:rFonts w:asciiTheme="minorHAnsi" w:hAnsiTheme="minorHAnsi" w:cs="Arial"/>
          <w:b/>
          <w:sz w:val="20"/>
          <w:szCs w:val="20"/>
        </w:rPr>
        <w:t>AGUA</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hAnsiTheme="minorHAnsi" w:cs="Arial"/>
          <w:sz w:val="20"/>
          <w:szCs w:val="20"/>
        </w:rPr>
        <w:t>Deberá ser exenta de materiales nocivos como sales, ácidos, álcalis, materia orgánica o de otras substancias perjudiciales.</w:t>
      </w:r>
    </w:p>
    <w:p w:rsidR="000F29A7" w:rsidRPr="000F29A7" w:rsidRDefault="000F29A7" w:rsidP="000F29A7">
      <w:pPr>
        <w:spacing w:before="120" w:after="120"/>
        <w:jc w:val="both"/>
        <w:rPr>
          <w:rFonts w:asciiTheme="minorHAnsi" w:hAnsiTheme="minorHAnsi" w:cs="Arial"/>
          <w:b/>
          <w:sz w:val="20"/>
          <w:szCs w:val="20"/>
        </w:rPr>
      </w:pPr>
      <w:r w:rsidRPr="000F29A7">
        <w:rPr>
          <w:rFonts w:asciiTheme="minorHAnsi" w:hAnsiTheme="minorHAnsi" w:cs="Arial"/>
          <w:b/>
          <w:sz w:val="20"/>
          <w:szCs w:val="20"/>
        </w:rPr>
        <w:t>ADITIVOS</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empleo de aditivos podrá ser propuesto por el Contratista y su uso estará condicionado a la aprobación del SUPERVISOR.</w:t>
      </w:r>
    </w:p>
    <w:p w:rsidR="000F29A7" w:rsidRPr="000F29A7" w:rsidRDefault="000F29A7" w:rsidP="000F29A7">
      <w:pPr>
        <w:spacing w:before="120" w:after="120"/>
        <w:jc w:val="both"/>
        <w:rPr>
          <w:rFonts w:asciiTheme="minorHAnsi" w:hAnsiTheme="minorHAnsi" w:cs="Arial"/>
          <w:b/>
          <w:kern w:val="28"/>
          <w:sz w:val="20"/>
          <w:szCs w:val="20"/>
        </w:rPr>
      </w:pPr>
      <w:r w:rsidRPr="000F29A7">
        <w:rPr>
          <w:rFonts w:asciiTheme="minorHAnsi" w:hAnsiTheme="minorHAnsi" w:cs="Arial"/>
          <w:b/>
          <w:kern w:val="28"/>
          <w:sz w:val="20"/>
          <w:szCs w:val="20"/>
        </w:rPr>
        <w:t>EQUIPO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Se requiere el siguiente equipo, en excelentes condiciones de operación, para la ejecución de la capa de suelo cemento:</w:t>
      </w:r>
    </w:p>
    <w:p w:rsidR="000F29A7" w:rsidRPr="000F29A7" w:rsidRDefault="000F29A7" w:rsidP="005A5755">
      <w:pPr>
        <w:pStyle w:val="Normala"/>
        <w:numPr>
          <w:ilvl w:val="5"/>
          <w:numId w:val="67"/>
        </w:numPr>
        <w:tabs>
          <w:tab w:val="clear" w:pos="1418"/>
        </w:tabs>
        <w:spacing w:line="276" w:lineRule="auto"/>
        <w:ind w:left="993" w:hanging="284"/>
        <w:rPr>
          <w:rFonts w:asciiTheme="minorHAnsi" w:hAnsiTheme="minorHAnsi" w:cs="Arial"/>
          <w:sz w:val="20"/>
          <w:szCs w:val="20"/>
        </w:rPr>
      </w:pPr>
      <w:r w:rsidRPr="000F29A7">
        <w:rPr>
          <w:rFonts w:asciiTheme="minorHAnsi" w:hAnsiTheme="minorHAnsi" w:cs="Arial"/>
          <w:sz w:val="20"/>
          <w:szCs w:val="20"/>
        </w:rPr>
        <w:t>Planta mezcladora del Suelo-Cemento, Estacionaria o Transportable (para mezclado en planta a requerimiento)</w:t>
      </w:r>
    </w:p>
    <w:p w:rsidR="000F29A7" w:rsidRPr="000F29A7" w:rsidRDefault="000F29A7" w:rsidP="005A5755">
      <w:pPr>
        <w:pStyle w:val="Normala"/>
        <w:numPr>
          <w:ilvl w:val="5"/>
          <w:numId w:val="67"/>
        </w:numPr>
        <w:tabs>
          <w:tab w:val="clear" w:pos="1418"/>
        </w:tabs>
        <w:spacing w:line="276" w:lineRule="auto"/>
        <w:ind w:left="993" w:hanging="284"/>
        <w:rPr>
          <w:rFonts w:asciiTheme="minorHAnsi" w:hAnsiTheme="minorHAnsi" w:cs="Arial"/>
          <w:sz w:val="20"/>
          <w:szCs w:val="20"/>
        </w:rPr>
      </w:pPr>
      <w:r w:rsidRPr="000F29A7">
        <w:rPr>
          <w:rFonts w:asciiTheme="minorHAnsi" w:hAnsiTheme="minorHAnsi" w:cs="Arial"/>
          <w:sz w:val="20"/>
          <w:szCs w:val="20"/>
        </w:rPr>
        <w:t>Equipo para el extendido del Suelo-Cemento en capas uniformes y homogéneas.</w:t>
      </w:r>
    </w:p>
    <w:p w:rsidR="000F29A7" w:rsidRPr="000F29A7" w:rsidRDefault="000F29A7" w:rsidP="005A5755">
      <w:pPr>
        <w:pStyle w:val="Normala"/>
        <w:numPr>
          <w:ilvl w:val="5"/>
          <w:numId w:val="67"/>
        </w:numPr>
        <w:tabs>
          <w:tab w:val="clear" w:pos="1418"/>
        </w:tabs>
        <w:spacing w:line="276" w:lineRule="auto"/>
        <w:ind w:left="993" w:hanging="284"/>
        <w:rPr>
          <w:rFonts w:asciiTheme="minorHAnsi" w:hAnsiTheme="minorHAnsi" w:cs="Arial"/>
          <w:sz w:val="20"/>
          <w:szCs w:val="20"/>
        </w:rPr>
      </w:pPr>
      <w:r w:rsidRPr="000F29A7">
        <w:rPr>
          <w:rFonts w:asciiTheme="minorHAnsi" w:hAnsiTheme="minorHAnsi" w:cs="Arial"/>
          <w:sz w:val="20"/>
          <w:szCs w:val="20"/>
        </w:rPr>
        <w:t>Rodillos compactadores, lisos vibratorios, pata de cabra.</w:t>
      </w:r>
    </w:p>
    <w:p w:rsidR="000F29A7" w:rsidRPr="000F29A7" w:rsidRDefault="000F29A7" w:rsidP="005A5755">
      <w:pPr>
        <w:pStyle w:val="Normala"/>
        <w:numPr>
          <w:ilvl w:val="5"/>
          <w:numId w:val="67"/>
        </w:numPr>
        <w:tabs>
          <w:tab w:val="clear" w:pos="1418"/>
        </w:tabs>
        <w:spacing w:line="276" w:lineRule="auto"/>
        <w:ind w:left="993" w:hanging="284"/>
        <w:rPr>
          <w:rFonts w:asciiTheme="minorHAnsi" w:hAnsiTheme="minorHAnsi" w:cs="Arial"/>
          <w:sz w:val="20"/>
          <w:szCs w:val="20"/>
        </w:rPr>
      </w:pPr>
      <w:proofErr w:type="spellStart"/>
      <w:r w:rsidRPr="000F29A7">
        <w:rPr>
          <w:rFonts w:asciiTheme="minorHAnsi" w:hAnsiTheme="minorHAnsi" w:cs="Arial"/>
          <w:sz w:val="20"/>
          <w:szCs w:val="20"/>
        </w:rPr>
        <w:t>Pulvimezcladora</w:t>
      </w:r>
      <w:proofErr w:type="spellEnd"/>
      <w:r w:rsidRPr="000F29A7">
        <w:rPr>
          <w:rFonts w:asciiTheme="minorHAnsi" w:hAnsiTheme="minorHAnsi" w:cs="Arial"/>
          <w:sz w:val="20"/>
          <w:szCs w:val="20"/>
        </w:rPr>
        <w:t>.</w:t>
      </w:r>
    </w:p>
    <w:p w:rsidR="000F29A7" w:rsidRPr="000F29A7" w:rsidRDefault="000F29A7" w:rsidP="005A5755">
      <w:pPr>
        <w:pStyle w:val="Normala"/>
        <w:numPr>
          <w:ilvl w:val="5"/>
          <w:numId w:val="67"/>
        </w:numPr>
        <w:tabs>
          <w:tab w:val="clear" w:pos="1418"/>
        </w:tabs>
        <w:spacing w:line="276" w:lineRule="auto"/>
        <w:ind w:left="993" w:hanging="284"/>
        <w:rPr>
          <w:rFonts w:asciiTheme="minorHAnsi" w:hAnsiTheme="minorHAnsi" w:cs="Arial"/>
          <w:sz w:val="20"/>
          <w:szCs w:val="20"/>
        </w:rPr>
      </w:pPr>
      <w:r w:rsidRPr="000F29A7">
        <w:rPr>
          <w:rFonts w:asciiTheme="minorHAnsi" w:hAnsiTheme="minorHAnsi" w:cs="Arial"/>
          <w:sz w:val="20"/>
          <w:szCs w:val="20"/>
        </w:rPr>
        <w:t>Motoniveladoras.</w:t>
      </w:r>
    </w:p>
    <w:p w:rsidR="000F29A7" w:rsidRPr="000F29A7" w:rsidRDefault="000F29A7" w:rsidP="005A5755">
      <w:pPr>
        <w:pStyle w:val="Normala"/>
        <w:numPr>
          <w:ilvl w:val="5"/>
          <w:numId w:val="67"/>
        </w:numPr>
        <w:tabs>
          <w:tab w:val="clear" w:pos="1418"/>
        </w:tabs>
        <w:spacing w:line="276" w:lineRule="auto"/>
        <w:ind w:left="993" w:hanging="283"/>
        <w:rPr>
          <w:rFonts w:asciiTheme="minorHAnsi" w:hAnsiTheme="minorHAnsi" w:cs="Arial"/>
          <w:sz w:val="20"/>
          <w:szCs w:val="20"/>
        </w:rPr>
      </w:pPr>
      <w:r w:rsidRPr="000F29A7">
        <w:rPr>
          <w:rFonts w:asciiTheme="minorHAnsi" w:hAnsiTheme="minorHAnsi" w:cs="Arial"/>
          <w:sz w:val="20"/>
          <w:szCs w:val="20"/>
        </w:rPr>
        <w:t>Camión Aguatero.</w:t>
      </w:r>
    </w:p>
    <w:p w:rsidR="000F29A7" w:rsidRPr="000F29A7" w:rsidRDefault="000F29A7" w:rsidP="000F29A7">
      <w:pPr>
        <w:spacing w:after="160" w:line="259" w:lineRule="auto"/>
        <w:rPr>
          <w:rFonts w:asciiTheme="minorHAnsi" w:eastAsia="MS Mincho" w:hAnsiTheme="minorHAnsi" w:cs="Arial"/>
          <w:sz w:val="20"/>
          <w:szCs w:val="20"/>
          <w:lang w:val="es-BO"/>
        </w:rPr>
      </w:pPr>
      <w:r w:rsidRPr="000F29A7">
        <w:rPr>
          <w:rFonts w:asciiTheme="minorHAnsi" w:hAnsiTheme="minorHAnsi" w:cs="Arial"/>
          <w:sz w:val="20"/>
          <w:szCs w:val="20"/>
        </w:rPr>
        <w:br w:type="page"/>
      </w:r>
    </w:p>
    <w:p w:rsidR="000F29A7" w:rsidRPr="000F29A7" w:rsidRDefault="000F29A7" w:rsidP="000F29A7">
      <w:pPr>
        <w:spacing w:before="120" w:after="120" w:line="276" w:lineRule="auto"/>
        <w:contextualSpacing/>
        <w:rPr>
          <w:rFonts w:asciiTheme="minorHAnsi" w:hAnsiTheme="minorHAnsi" w:cstheme="minorHAnsi"/>
          <w:b/>
          <w:sz w:val="20"/>
          <w:szCs w:val="20"/>
        </w:rPr>
      </w:pPr>
      <w:r w:rsidRPr="000F29A7">
        <w:rPr>
          <w:rFonts w:asciiTheme="minorHAnsi" w:hAnsiTheme="minorHAnsi" w:cstheme="minorHAnsi"/>
          <w:b/>
          <w:sz w:val="20"/>
          <w:szCs w:val="20"/>
        </w:rPr>
        <w:lastRenderedPageBreak/>
        <w:t>15.3 PROCEDIMIENTO PARA LA EJECUCIÓN.</w:t>
      </w:r>
    </w:p>
    <w:p w:rsidR="000F29A7" w:rsidRPr="000F29A7" w:rsidRDefault="000F29A7" w:rsidP="000F29A7">
      <w:pPr>
        <w:pStyle w:val="Estilo1"/>
        <w:spacing w:before="120" w:after="120" w:line="276" w:lineRule="auto"/>
        <w:rPr>
          <w:rFonts w:asciiTheme="minorHAnsi" w:hAnsiTheme="minorHAnsi"/>
          <w:sz w:val="20"/>
          <w:szCs w:val="20"/>
        </w:rPr>
      </w:pPr>
      <w:r w:rsidRPr="000F29A7">
        <w:rPr>
          <w:rFonts w:asciiTheme="minorHAnsi" w:hAnsiTheme="minorHAnsi"/>
          <w:sz w:val="20"/>
          <w:szCs w:val="20"/>
        </w:rPr>
        <w:t>ESTUDIO DE LA MEZCLA Y OBTENCIÓN DE LA FÓRMULA DE TRABAJO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A esta dosificación aprobada se denominara “formula de trabajo”.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Dicha fórmula adoptará</w:t>
      </w:r>
      <w:r w:rsidRPr="000F29A7">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0F29A7" w:rsidRPr="000F29A7" w:rsidRDefault="000F29A7" w:rsidP="005A5755">
      <w:pPr>
        <w:pStyle w:val="Normala"/>
        <w:numPr>
          <w:ilvl w:val="5"/>
          <w:numId w:val="68"/>
        </w:numPr>
        <w:spacing w:line="276" w:lineRule="auto"/>
        <w:ind w:left="992" w:hanging="357"/>
        <w:contextualSpacing/>
        <w:rPr>
          <w:rFonts w:asciiTheme="minorHAnsi" w:hAnsiTheme="minorHAnsi" w:cs="Arial"/>
          <w:sz w:val="20"/>
          <w:szCs w:val="20"/>
        </w:rPr>
      </w:pPr>
      <w:r w:rsidRPr="000F29A7">
        <w:rPr>
          <w:rFonts w:asciiTheme="minorHAnsi" w:hAnsiTheme="minorHAnsi" w:cs="Arial"/>
          <w:sz w:val="20"/>
          <w:szCs w:val="20"/>
        </w:rPr>
        <w:t>El contenido de cemento expresado en kilogramos por metro cúbico de mezcla, la marca y tipo de éste.</w:t>
      </w:r>
    </w:p>
    <w:p w:rsidR="000F29A7" w:rsidRPr="000F29A7" w:rsidRDefault="000F29A7" w:rsidP="005A5755">
      <w:pPr>
        <w:pStyle w:val="Normala"/>
        <w:numPr>
          <w:ilvl w:val="5"/>
          <w:numId w:val="68"/>
        </w:numPr>
        <w:spacing w:line="276" w:lineRule="auto"/>
        <w:ind w:left="992" w:hanging="357"/>
        <w:contextualSpacing/>
        <w:rPr>
          <w:rFonts w:asciiTheme="minorHAnsi" w:hAnsiTheme="minorHAnsi" w:cs="Arial"/>
          <w:sz w:val="20"/>
          <w:szCs w:val="20"/>
        </w:rPr>
      </w:pPr>
      <w:r w:rsidRPr="000F29A7">
        <w:rPr>
          <w:rFonts w:asciiTheme="minorHAnsi" w:hAnsiTheme="minorHAnsi" w:cs="Arial"/>
          <w:sz w:val="20"/>
          <w:szCs w:val="20"/>
        </w:rPr>
        <w:t>Los contenidos de agua en las distintas etapas: inicial, de mezclado y la humedad de compactación.</w:t>
      </w:r>
    </w:p>
    <w:p w:rsidR="000F29A7" w:rsidRPr="000F29A7" w:rsidRDefault="000F29A7" w:rsidP="005A5755">
      <w:pPr>
        <w:pStyle w:val="Normala"/>
        <w:numPr>
          <w:ilvl w:val="5"/>
          <w:numId w:val="68"/>
        </w:numPr>
        <w:spacing w:line="276" w:lineRule="auto"/>
        <w:ind w:left="992" w:hanging="357"/>
        <w:contextualSpacing/>
        <w:rPr>
          <w:rFonts w:asciiTheme="minorHAnsi" w:hAnsiTheme="minorHAnsi" w:cs="Arial"/>
          <w:sz w:val="20"/>
          <w:szCs w:val="20"/>
        </w:rPr>
      </w:pPr>
      <w:r w:rsidRPr="000F29A7">
        <w:rPr>
          <w:rFonts w:asciiTheme="minorHAnsi" w:hAnsiTheme="minorHAnsi" w:cs="Arial"/>
          <w:sz w:val="20"/>
          <w:szCs w:val="20"/>
        </w:rPr>
        <w:t>El valor mínimo de la densidad a obtener que no será menor a 100% de la máxima densidad de la mezcla, determinada con la energía del método AASHTO T-134.</w:t>
      </w:r>
    </w:p>
    <w:p w:rsidR="000F29A7" w:rsidRPr="000F29A7" w:rsidRDefault="000F29A7" w:rsidP="005A5755">
      <w:pPr>
        <w:pStyle w:val="Normala"/>
        <w:numPr>
          <w:ilvl w:val="5"/>
          <w:numId w:val="68"/>
        </w:numPr>
        <w:spacing w:line="276" w:lineRule="auto"/>
        <w:ind w:left="992" w:hanging="357"/>
        <w:contextualSpacing/>
        <w:rPr>
          <w:rFonts w:asciiTheme="minorHAnsi" w:hAnsiTheme="minorHAnsi" w:cs="Arial"/>
          <w:sz w:val="20"/>
          <w:szCs w:val="20"/>
        </w:rPr>
      </w:pPr>
      <w:r w:rsidRPr="000F29A7">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0F29A7">
        <w:rPr>
          <w:rFonts w:asciiTheme="minorHAnsi" w:hAnsiTheme="minorHAnsi" w:cs="Arial"/>
          <w:sz w:val="20"/>
          <w:szCs w:val="20"/>
        </w:rPr>
        <w:t>MPa</w:t>
      </w:r>
      <w:proofErr w:type="spellEnd"/>
      <w:r w:rsidRPr="000F29A7">
        <w:rPr>
          <w:rFonts w:asciiTheme="minorHAnsi" w:hAnsiTheme="minorHAnsi" w:cs="Arial"/>
          <w:sz w:val="20"/>
          <w:szCs w:val="20"/>
        </w:rPr>
        <w:t>). El promedio será tomado de 5 pruebas.</w:t>
      </w:r>
    </w:p>
    <w:p w:rsidR="000F29A7" w:rsidRPr="000F29A7" w:rsidRDefault="000F29A7" w:rsidP="005A5755">
      <w:pPr>
        <w:pStyle w:val="Normala"/>
        <w:numPr>
          <w:ilvl w:val="5"/>
          <w:numId w:val="68"/>
        </w:numPr>
        <w:spacing w:line="276" w:lineRule="auto"/>
        <w:ind w:left="993"/>
        <w:rPr>
          <w:rFonts w:asciiTheme="minorHAnsi" w:hAnsiTheme="minorHAnsi" w:cs="Arial"/>
          <w:sz w:val="20"/>
          <w:szCs w:val="20"/>
        </w:rPr>
      </w:pPr>
      <w:r w:rsidRPr="000F29A7">
        <w:rPr>
          <w:rFonts w:asciiTheme="minorHAnsi" w:hAnsiTheme="minorHAnsi" w:cs="Arial"/>
          <w:sz w:val="20"/>
          <w:szCs w:val="20"/>
        </w:rPr>
        <w:t>La pérdida de peso máxima en el ensayo humedecimiento – secado, no será superior a los siguientes valores:</w:t>
      </w:r>
    </w:p>
    <w:p w:rsidR="000F29A7" w:rsidRPr="000F29A7" w:rsidRDefault="000F29A7" w:rsidP="000F29A7">
      <w:pPr>
        <w:pStyle w:val="Normala"/>
        <w:tabs>
          <w:tab w:val="clear" w:pos="1418"/>
        </w:tabs>
        <w:spacing w:line="276" w:lineRule="auto"/>
        <w:ind w:left="2160" w:firstLine="0"/>
        <w:rPr>
          <w:rFonts w:asciiTheme="minorHAnsi" w:hAnsiTheme="minorHAnsi" w:cs="Arial"/>
          <w:sz w:val="20"/>
          <w:szCs w:val="20"/>
        </w:rPr>
      </w:pPr>
      <w:r w:rsidRPr="000F29A7">
        <w:rPr>
          <w:rFonts w:asciiTheme="minorHAnsi" w:hAnsiTheme="minorHAnsi" w:cs="Arial"/>
          <w:sz w:val="20"/>
          <w:szCs w:val="20"/>
        </w:rPr>
        <w:t>Suelos A1, A2-4, A2-5 y A3</w:t>
      </w:r>
      <w:r w:rsidRPr="000F29A7">
        <w:rPr>
          <w:rFonts w:asciiTheme="minorHAnsi" w:hAnsiTheme="minorHAnsi" w:cs="Arial"/>
          <w:sz w:val="20"/>
          <w:szCs w:val="20"/>
        </w:rPr>
        <w:tab/>
      </w:r>
      <w:r w:rsidRPr="000F29A7">
        <w:rPr>
          <w:rFonts w:asciiTheme="minorHAnsi" w:hAnsiTheme="minorHAnsi" w:cs="Arial"/>
          <w:sz w:val="20"/>
          <w:szCs w:val="20"/>
        </w:rPr>
        <w:tab/>
        <w:t>14 %</w:t>
      </w:r>
    </w:p>
    <w:p w:rsidR="000F29A7" w:rsidRPr="000F29A7" w:rsidRDefault="000F29A7" w:rsidP="000F29A7">
      <w:pPr>
        <w:pStyle w:val="Normala"/>
        <w:tabs>
          <w:tab w:val="clear" w:pos="1418"/>
        </w:tabs>
        <w:spacing w:line="276" w:lineRule="auto"/>
        <w:ind w:left="2160" w:firstLine="0"/>
        <w:rPr>
          <w:rFonts w:asciiTheme="minorHAnsi" w:hAnsiTheme="minorHAnsi" w:cs="Arial"/>
          <w:sz w:val="20"/>
          <w:szCs w:val="20"/>
        </w:rPr>
      </w:pPr>
      <w:r w:rsidRPr="000F29A7">
        <w:rPr>
          <w:rFonts w:asciiTheme="minorHAnsi" w:hAnsiTheme="minorHAnsi" w:cs="Arial"/>
          <w:sz w:val="20"/>
          <w:szCs w:val="20"/>
        </w:rPr>
        <w:t>Suelos A2-6, A2-7, A4 y A5</w:t>
      </w:r>
      <w:r w:rsidRPr="000F29A7">
        <w:rPr>
          <w:rFonts w:asciiTheme="minorHAnsi" w:hAnsiTheme="minorHAnsi" w:cs="Arial"/>
          <w:sz w:val="20"/>
          <w:szCs w:val="20"/>
        </w:rPr>
        <w:tab/>
      </w:r>
      <w:r w:rsidRPr="000F29A7">
        <w:rPr>
          <w:rFonts w:asciiTheme="minorHAnsi" w:hAnsiTheme="minorHAnsi" w:cs="Arial"/>
          <w:sz w:val="20"/>
          <w:szCs w:val="20"/>
        </w:rPr>
        <w:tab/>
        <w:t>10 %</w:t>
      </w:r>
    </w:p>
    <w:p w:rsidR="000F29A7" w:rsidRPr="000F29A7" w:rsidRDefault="000F29A7" w:rsidP="000F29A7">
      <w:pPr>
        <w:pStyle w:val="Normala"/>
        <w:tabs>
          <w:tab w:val="clear" w:pos="1418"/>
        </w:tabs>
        <w:spacing w:line="276" w:lineRule="auto"/>
        <w:ind w:left="2160" w:firstLine="0"/>
        <w:rPr>
          <w:rFonts w:asciiTheme="minorHAnsi" w:hAnsiTheme="minorHAnsi" w:cs="Arial"/>
          <w:sz w:val="20"/>
          <w:szCs w:val="20"/>
        </w:rPr>
      </w:pPr>
      <w:r w:rsidRPr="000F29A7">
        <w:rPr>
          <w:rFonts w:asciiTheme="minorHAnsi" w:hAnsiTheme="minorHAnsi" w:cs="Arial"/>
          <w:sz w:val="20"/>
          <w:szCs w:val="20"/>
        </w:rPr>
        <w:t>Suelos A6 y A7</w:t>
      </w:r>
      <w:r w:rsidRPr="000F29A7">
        <w:rPr>
          <w:rFonts w:asciiTheme="minorHAnsi" w:hAnsiTheme="minorHAnsi" w:cs="Arial"/>
          <w:sz w:val="20"/>
          <w:szCs w:val="20"/>
        </w:rPr>
        <w:tab/>
      </w:r>
      <w:r w:rsidRPr="000F29A7">
        <w:rPr>
          <w:rFonts w:asciiTheme="minorHAnsi" w:hAnsiTheme="minorHAnsi" w:cs="Arial"/>
          <w:sz w:val="20"/>
          <w:szCs w:val="20"/>
        </w:rPr>
        <w:tab/>
      </w:r>
      <w:r w:rsidRPr="000F29A7">
        <w:rPr>
          <w:rFonts w:asciiTheme="minorHAnsi" w:hAnsiTheme="minorHAnsi" w:cs="Arial"/>
          <w:sz w:val="20"/>
          <w:szCs w:val="20"/>
        </w:rPr>
        <w:tab/>
      </w:r>
      <w:r w:rsidRPr="000F29A7">
        <w:rPr>
          <w:rFonts w:asciiTheme="minorHAnsi" w:hAnsiTheme="minorHAnsi" w:cs="Arial"/>
          <w:sz w:val="20"/>
          <w:szCs w:val="20"/>
        </w:rPr>
        <w:tab/>
        <w:t xml:space="preserve"> 7 %</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 obra deberá mantener copia de estos ensayos, comprendiendo como mínimo los siguientes ensayos:</w:t>
      </w:r>
    </w:p>
    <w:p w:rsidR="000F29A7" w:rsidRPr="000F29A7" w:rsidRDefault="000F29A7" w:rsidP="005A5755">
      <w:pPr>
        <w:pStyle w:val="Prrafodelista"/>
        <w:numPr>
          <w:ilvl w:val="0"/>
          <w:numId w:val="69"/>
        </w:numPr>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Ensayo de caracterización de suelos;</w:t>
      </w:r>
    </w:p>
    <w:p w:rsidR="000F29A7" w:rsidRPr="000F29A7" w:rsidRDefault="000F29A7" w:rsidP="005A5755">
      <w:pPr>
        <w:pStyle w:val="Prrafodelista"/>
        <w:numPr>
          <w:ilvl w:val="0"/>
          <w:numId w:val="69"/>
        </w:numPr>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Ensayo de compactación ASTM D-558;</w:t>
      </w:r>
    </w:p>
    <w:p w:rsidR="000F29A7" w:rsidRPr="000F29A7" w:rsidRDefault="000F29A7" w:rsidP="005A5755">
      <w:pPr>
        <w:pStyle w:val="Prrafodelista"/>
        <w:numPr>
          <w:ilvl w:val="0"/>
          <w:numId w:val="69"/>
        </w:numPr>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Ensayo de durabilidad humedecimiento – secado ASTM D-559;</w:t>
      </w:r>
    </w:p>
    <w:p w:rsidR="000F29A7" w:rsidRPr="000F29A7" w:rsidRDefault="000F29A7" w:rsidP="005A5755">
      <w:pPr>
        <w:pStyle w:val="Prrafodelista"/>
        <w:numPr>
          <w:ilvl w:val="0"/>
          <w:numId w:val="69"/>
        </w:numPr>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Ensayo de compresión simple a los 7 días;</w:t>
      </w:r>
    </w:p>
    <w:p w:rsidR="000F29A7" w:rsidRPr="000F29A7" w:rsidRDefault="000F29A7" w:rsidP="005A5755">
      <w:pPr>
        <w:pStyle w:val="Prrafodelista"/>
        <w:numPr>
          <w:ilvl w:val="0"/>
          <w:numId w:val="69"/>
        </w:numPr>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lastRenderedPageBreak/>
        <w:t>Indicación explícita del tipo y cantidad de cemento en peso y en volumen, y de la humedad óptima para el o los suelos a utilizar.</w:t>
      </w:r>
    </w:p>
    <w:p w:rsidR="000F29A7" w:rsidRPr="000F29A7" w:rsidRDefault="000F29A7" w:rsidP="000F29A7">
      <w:pPr>
        <w:pStyle w:val="Prrafodelista"/>
        <w:spacing w:before="120" w:after="120"/>
        <w:ind w:left="0"/>
        <w:jc w:val="both"/>
        <w:rPr>
          <w:rFonts w:asciiTheme="minorHAnsi" w:eastAsia="MS Mincho" w:hAnsiTheme="minorHAnsi" w:cs="Arial"/>
          <w:b/>
          <w:sz w:val="20"/>
          <w:szCs w:val="20"/>
        </w:rPr>
      </w:pPr>
      <w:r w:rsidRPr="000F29A7">
        <w:rPr>
          <w:rFonts w:asciiTheme="minorHAnsi" w:eastAsia="MS Mincho" w:hAnsiTheme="minorHAnsi" w:cs="Arial"/>
          <w:b/>
          <w:sz w:val="20"/>
          <w:szCs w:val="20"/>
        </w:rPr>
        <w:t>TRAMOS DE PRUEBA</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tramo de prueba se preparará en la vía de menor tráfico esperado a fin de que forme parte del proyecto y pueda ser objeto de pago.</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PREPARACIÓN DE LA FAJA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MEZCLADO EN SITIO</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Pulverización</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0F29A7">
        <w:rPr>
          <w:rFonts w:asciiTheme="minorHAnsi" w:eastAsia="MS Mincho" w:hAnsiTheme="minorHAnsi" w:cs="Arial"/>
          <w:sz w:val="20"/>
          <w:szCs w:val="20"/>
        </w:rPr>
        <w:t>subrasante</w:t>
      </w:r>
      <w:proofErr w:type="spellEnd"/>
      <w:r w:rsidRPr="000F29A7">
        <w:rPr>
          <w:rFonts w:asciiTheme="minorHAnsi" w:eastAsia="MS Mincho" w:hAnsiTheme="minorHAnsi" w:cs="Arial"/>
          <w:sz w:val="20"/>
          <w:szCs w:val="20"/>
        </w:rPr>
        <w:t xml:space="preserve">. El material a ser utilizado en la base será entonces recolocado sobre la </w:t>
      </w:r>
      <w:proofErr w:type="spellStart"/>
      <w:r w:rsidRPr="000F29A7">
        <w:rPr>
          <w:rFonts w:asciiTheme="minorHAnsi" w:eastAsia="MS Mincho" w:hAnsiTheme="minorHAnsi" w:cs="Arial"/>
          <w:sz w:val="20"/>
          <w:szCs w:val="20"/>
        </w:rPr>
        <w:t>subrasante</w:t>
      </w:r>
      <w:proofErr w:type="spellEnd"/>
      <w:r w:rsidRPr="000F29A7">
        <w:rPr>
          <w:rFonts w:asciiTheme="minorHAnsi" w:eastAsia="MS Mincho" w:hAnsiTheme="minorHAnsi" w:cs="Arial"/>
          <w:sz w:val="20"/>
          <w:szCs w:val="20"/>
        </w:rPr>
        <w:t>, preparado y sometido a la pulverización.</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0F29A7">
        <w:rPr>
          <w:rFonts w:asciiTheme="minorHAnsi" w:eastAsia="MS Mincho" w:hAnsiTheme="minorHAnsi" w:cs="Arial"/>
          <w:sz w:val="20"/>
          <w:szCs w:val="20"/>
        </w:rPr>
        <w:t>mm.</w:t>
      </w:r>
      <w:proofErr w:type="spellEnd"/>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0F29A7">
        <w:rPr>
          <w:rFonts w:asciiTheme="minorHAnsi" w:eastAsia="MS Mincho" w:hAnsiTheme="minorHAnsi" w:cs="Arial"/>
          <w:sz w:val="20"/>
          <w:szCs w:val="20"/>
        </w:rPr>
        <w:t>pulvimezcladora</w:t>
      </w:r>
      <w:proofErr w:type="spellEnd"/>
      <w:r w:rsidRPr="000F29A7">
        <w:rPr>
          <w:rFonts w:asciiTheme="minorHAnsi" w:eastAsia="MS Mincho" w:hAnsiTheme="minorHAnsi" w:cs="Arial"/>
          <w:sz w:val="20"/>
          <w:szCs w:val="20"/>
        </w:rPr>
        <w:t xml:space="preserve"> con escarificadores y arados de discos.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27" w:name="_Toc22014035"/>
      <w:r w:rsidRPr="000F29A7">
        <w:rPr>
          <w:rFonts w:asciiTheme="minorHAnsi" w:eastAsia="MS Mincho" w:hAnsiTheme="minorHAnsi" w:cs="Arial"/>
          <w:sz w:val="20"/>
          <w:szCs w:val="20"/>
        </w:rPr>
        <w:t>ición evitando cambios bruscos.</w:t>
      </w:r>
    </w:p>
    <w:p w:rsidR="000F29A7" w:rsidRPr="000F29A7" w:rsidRDefault="000F29A7" w:rsidP="000F29A7">
      <w:pPr>
        <w:spacing w:after="160" w:line="259" w:lineRule="auto"/>
        <w:rPr>
          <w:rFonts w:asciiTheme="minorHAnsi" w:eastAsia="MS Mincho" w:hAnsiTheme="minorHAnsi" w:cs="Arial"/>
          <w:b/>
          <w:sz w:val="20"/>
          <w:szCs w:val="20"/>
        </w:rPr>
      </w:pPr>
      <w:r w:rsidRPr="000F29A7">
        <w:rPr>
          <w:rFonts w:asciiTheme="minorHAnsi" w:eastAsia="MS Mincho" w:hAnsiTheme="minorHAnsi" w:cs="Arial"/>
          <w:b/>
          <w:sz w:val="20"/>
          <w:szCs w:val="20"/>
        </w:rPr>
        <w:br w:type="page"/>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lastRenderedPageBreak/>
        <w:t>Distribución de cemento</w:t>
      </w:r>
    </w:p>
    <w:bookmarkEnd w:id="127"/>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Concluida la pulverización, el suelo será regularizado de modo que presente aproximadamente la sección transversal proyectada.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A partir del esparcimiento de cemento, todas las operaciones hasta el acabado deberán estar concluidas en un máximo de 6 horas.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0F29A7">
        <w:rPr>
          <w:rFonts w:asciiTheme="minorHAnsi" w:eastAsia="MS Mincho" w:hAnsiTheme="minorHAnsi" w:cs="Arial"/>
          <w:sz w:val="20"/>
          <w:szCs w:val="20"/>
        </w:rPr>
        <w:t>pulvimezclador</w:t>
      </w:r>
      <w:proofErr w:type="spellEnd"/>
      <w:r w:rsidRPr="000F29A7">
        <w:rPr>
          <w:rFonts w:asciiTheme="minorHAnsi" w:eastAsia="MS Mincho" w:hAnsiTheme="minorHAnsi" w:cs="Arial"/>
          <w:sz w:val="20"/>
          <w:szCs w:val="20"/>
        </w:rPr>
        <w:t>. Cuando se utiliza la distribución a granel, por proceso mecánico, el equipo debe ser aprobado por la SUPERVISION.</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Durante la operación de mezcla, ningún equipo, excepto los que operan en esta fase, podrán circular sobre el suelo – cemento.</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Mezcla inicial</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Inmediatamente después del proceso de esparcido, el cemento será mezclado al suelo pulverizado, en todo el espesor de la capa.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La mezcla debe ser hecha con equipo </w:t>
      </w:r>
      <w:proofErr w:type="spellStart"/>
      <w:r w:rsidRPr="000F29A7">
        <w:rPr>
          <w:rFonts w:asciiTheme="minorHAnsi" w:eastAsia="MS Mincho" w:hAnsiTheme="minorHAnsi" w:cs="Arial"/>
          <w:sz w:val="20"/>
          <w:szCs w:val="20"/>
        </w:rPr>
        <w:t>pulvimezclador</w:t>
      </w:r>
      <w:proofErr w:type="spellEnd"/>
      <w:r w:rsidRPr="000F29A7">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Regado e incorporación de agua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Una vez considerada satisfactoria la mezcla seca, se debe iniciar la incorporación de agua, hasta alcanzar la humedad óptima.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regado de agua debe ser hecho en irrigaciones sucesivas.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COMPACTACIÓN DE LA MEZCLA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el proceso de compactación se utilizaran rodillos de pata de cabra y de rodillo lisos y/o neumáticos.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0F29A7">
        <w:rPr>
          <w:rFonts w:asciiTheme="minorHAnsi" w:hAnsiTheme="minorHAnsi" w:cs="Arial"/>
          <w:sz w:val="20"/>
          <w:szCs w:val="20"/>
        </w:rPr>
        <w:t xml:space="preserve"> </w:t>
      </w:r>
      <w:r w:rsidRPr="000F29A7">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hAnsiTheme="minorHAnsi" w:cs="Arial"/>
          <w:sz w:val="20"/>
          <w:szCs w:val="20"/>
        </w:rPr>
        <w:t>La densidad mínima a obtener deberá ser, como mínimo, igual al 95 % de la que corresponda al porcentaje de la máxima densidad obtenida en el ensayo AASHTO T-180.</w:t>
      </w:r>
    </w:p>
    <w:p w:rsidR="000F29A7" w:rsidRPr="000F29A7" w:rsidRDefault="000F29A7" w:rsidP="000F29A7">
      <w:pPr>
        <w:spacing w:before="120" w:after="120"/>
        <w:jc w:val="both"/>
        <w:rPr>
          <w:rFonts w:asciiTheme="minorHAnsi" w:hAnsiTheme="minorHAnsi" w:cs="Arial"/>
          <w:b/>
          <w:sz w:val="20"/>
          <w:szCs w:val="20"/>
        </w:rPr>
      </w:pPr>
      <w:r w:rsidRPr="000F29A7">
        <w:rPr>
          <w:rFonts w:asciiTheme="minorHAnsi" w:hAnsiTheme="minorHAnsi" w:cs="Arial"/>
          <w:b/>
          <w:sz w:val="20"/>
          <w:szCs w:val="20"/>
        </w:rPr>
        <w:t>ACABADO DE LA SUPERFICIE</w:t>
      </w:r>
    </w:p>
    <w:p w:rsidR="000F29A7" w:rsidRPr="000F29A7" w:rsidRDefault="000F29A7" w:rsidP="000F29A7">
      <w:pPr>
        <w:pStyle w:val="Piedepgina"/>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Debe ser ejecutado inmediatamente después de la compactación con la finalidad de modelar la sección transversal conforme al proyecto.</w:t>
      </w:r>
    </w:p>
    <w:p w:rsidR="000F29A7" w:rsidRPr="000F29A7" w:rsidRDefault="000F29A7" w:rsidP="000F29A7">
      <w:pPr>
        <w:pStyle w:val="Piedepgina"/>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0F29A7" w:rsidRPr="000F29A7" w:rsidRDefault="000F29A7" w:rsidP="000F29A7">
      <w:pPr>
        <w:pStyle w:val="Piedepgina"/>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0F29A7" w:rsidRPr="000F29A7" w:rsidRDefault="000F29A7" w:rsidP="000F29A7">
      <w:pPr>
        <w:pStyle w:val="Piedepgina"/>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0F29A7" w:rsidRPr="000F29A7" w:rsidRDefault="000F29A7" w:rsidP="000F29A7">
      <w:pPr>
        <w:pStyle w:val="Piedepgina"/>
        <w:spacing w:before="120" w:after="120" w:line="276" w:lineRule="auto"/>
        <w:jc w:val="both"/>
        <w:rPr>
          <w:rFonts w:asciiTheme="minorHAnsi" w:eastAsia="MS Mincho" w:hAnsiTheme="minorHAnsi" w:cs="Arial"/>
          <w:sz w:val="20"/>
          <w:szCs w:val="20"/>
        </w:rPr>
      </w:pPr>
      <w:r w:rsidRPr="000F29A7">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Serán toleradas diferencias de un máximo de 1 cm entre la cara inferior de la regla y la superficie acabada.</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lastRenderedPageBreak/>
        <w:t>EJECUCIÓN DE JUNTAS</w:t>
      </w:r>
    </w:p>
    <w:p w:rsidR="000F29A7" w:rsidRPr="000F29A7" w:rsidRDefault="000F29A7" w:rsidP="000F29A7">
      <w:pPr>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Las juntas de trabajo se dispondrán de forma que su borde quede perfectamente vertical, debiendo recortarse parte de la capa terminada.</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CURADO DE LA MEZCLA</w:t>
      </w:r>
    </w:p>
    <w:p w:rsidR="000F29A7" w:rsidRPr="000F29A7" w:rsidRDefault="000F29A7" w:rsidP="000F29A7">
      <w:pPr>
        <w:tabs>
          <w:tab w:val="left" w:pos="0"/>
          <w:tab w:val="left" w:pos="1418"/>
        </w:tabs>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La superficie de la capa se mantendrá húmeda mediante riegos de agua durante un lapso de 24 horas, en caso de que deba recibir una nueva capa.</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0F29A7" w:rsidRPr="000F29A7" w:rsidRDefault="000F29A7" w:rsidP="000F29A7">
      <w:pPr>
        <w:tabs>
          <w:tab w:val="left" w:pos="0"/>
          <w:tab w:val="left" w:pos="1418"/>
        </w:tabs>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CONTROL POR EL SUPERVISOR</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Las proporciones de los materiales sólidos serán controlados por peso y el agua por volumen.</w:t>
      </w:r>
    </w:p>
    <w:p w:rsidR="000F29A7" w:rsidRPr="000F29A7" w:rsidRDefault="000F29A7" w:rsidP="000F29A7">
      <w:pPr>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CONTROL TECNOLÓGICO</w:t>
      </w:r>
    </w:p>
    <w:p w:rsidR="000F29A7" w:rsidRPr="000F29A7" w:rsidRDefault="000F29A7" w:rsidP="000F29A7">
      <w:pPr>
        <w:tabs>
          <w:tab w:val="left" w:pos="0"/>
          <w:tab w:val="left" w:pos="1418"/>
        </w:tabs>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Cada tramo para su pago debe contar con los informes de aprobación de los siguientes controles:</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Certificado de calidad del cemento.</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 xml:space="preserve">Verificación del </w:t>
      </w:r>
      <w:proofErr w:type="spellStart"/>
      <w:r w:rsidRPr="000F29A7">
        <w:rPr>
          <w:rFonts w:asciiTheme="minorHAnsi" w:hAnsiTheme="minorHAnsi" w:cs="Arial"/>
          <w:sz w:val="20"/>
          <w:szCs w:val="20"/>
        </w:rPr>
        <w:t>Ph</w:t>
      </w:r>
      <w:proofErr w:type="spellEnd"/>
      <w:r w:rsidRPr="000F29A7">
        <w:rPr>
          <w:rFonts w:asciiTheme="minorHAnsi" w:hAnsiTheme="minorHAnsi" w:cs="Arial"/>
          <w:sz w:val="20"/>
          <w:szCs w:val="20"/>
        </w:rPr>
        <w:t xml:space="preserve"> del agua.</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 xml:space="preserve">Granulometría y límites de </w:t>
      </w:r>
      <w:proofErr w:type="spellStart"/>
      <w:r w:rsidRPr="000F29A7">
        <w:rPr>
          <w:rFonts w:asciiTheme="minorHAnsi" w:hAnsiTheme="minorHAnsi" w:cs="Arial"/>
          <w:sz w:val="20"/>
          <w:szCs w:val="20"/>
        </w:rPr>
        <w:t>Atterberg</w:t>
      </w:r>
      <w:proofErr w:type="spellEnd"/>
      <w:r w:rsidRPr="000F29A7">
        <w:rPr>
          <w:rFonts w:asciiTheme="minorHAnsi" w:hAnsiTheme="minorHAnsi" w:cs="Arial"/>
          <w:sz w:val="20"/>
          <w:szCs w:val="20"/>
        </w:rPr>
        <w:t xml:space="preserve"> del suelo disgregado y mezclado, de muestras tomadas cada 200 metros lineales o mínimo uno por jornada.</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Resistencia a la compresión de cilindros conformados con mezcla suelo - cemento, con muestras tomadas cada 200 m al tresbolillo.</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0F29A7">
        <w:rPr>
          <w:rFonts w:asciiTheme="minorHAnsi" w:hAnsiTheme="minorHAnsi" w:cs="Arial"/>
          <w:sz w:val="20"/>
          <w:szCs w:val="20"/>
        </w:rPr>
        <w:t>etc</w:t>
      </w:r>
      <w:proofErr w:type="spellEnd"/>
      <w:r w:rsidRPr="000F29A7">
        <w:rPr>
          <w:rFonts w:asciiTheme="minorHAnsi" w:hAnsiTheme="minorHAnsi" w:cs="Arial"/>
          <w:sz w:val="20"/>
          <w:szCs w:val="20"/>
        </w:rPr>
        <w:t xml:space="preserve"> a 60 cm del borde.</w:t>
      </w:r>
    </w:p>
    <w:p w:rsidR="000F29A7" w:rsidRPr="000F29A7" w:rsidRDefault="000F29A7" w:rsidP="005A5755">
      <w:pPr>
        <w:pStyle w:val="Normala"/>
        <w:numPr>
          <w:ilvl w:val="0"/>
          <w:numId w:val="70"/>
        </w:numPr>
        <w:spacing w:line="276" w:lineRule="auto"/>
        <w:rPr>
          <w:rFonts w:asciiTheme="minorHAnsi" w:hAnsiTheme="minorHAnsi" w:cs="Arial"/>
          <w:sz w:val="20"/>
          <w:szCs w:val="20"/>
        </w:rPr>
      </w:pPr>
      <w:r w:rsidRPr="000F29A7">
        <w:rPr>
          <w:rFonts w:asciiTheme="minorHAnsi" w:hAnsiTheme="minorHAnsi" w:cs="Arial"/>
          <w:sz w:val="20"/>
          <w:szCs w:val="20"/>
        </w:rPr>
        <w:t>Ensayo de CBR con espaciamiento máximo de 300 m. por carril, y un mínimo de un ensayo cada dos días.</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SUPERVISOR podrá definir, basándose en observación visual de la plataforma terminada, el punto de ejecución de los ensayos de densidad.</w:t>
      </w:r>
    </w:p>
    <w:p w:rsidR="000F29A7" w:rsidRPr="000F29A7" w:rsidRDefault="000F29A7" w:rsidP="000F29A7">
      <w:pPr>
        <w:tabs>
          <w:tab w:val="left" w:pos="0"/>
          <w:tab w:val="left" w:pos="1418"/>
        </w:tabs>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 xml:space="preserve"> Para la aceptación, serán considerados los valores individuales de los resultados de los ensayos.</w:t>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CONTROL GEOMÉTRICO</w:t>
      </w:r>
    </w:p>
    <w:p w:rsidR="000F29A7" w:rsidRPr="000F29A7" w:rsidRDefault="000F29A7" w:rsidP="000F29A7">
      <w:pPr>
        <w:tabs>
          <w:tab w:val="left" w:pos="0"/>
          <w:tab w:val="left" w:pos="1418"/>
        </w:tabs>
        <w:spacing w:before="120" w:after="120"/>
        <w:jc w:val="both"/>
        <w:rPr>
          <w:rFonts w:asciiTheme="minorHAnsi" w:hAnsiTheme="minorHAnsi" w:cs="Arial"/>
          <w:sz w:val="20"/>
          <w:szCs w:val="20"/>
        </w:rPr>
      </w:pPr>
      <w:r w:rsidRPr="000F29A7">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0F29A7" w:rsidRPr="000F29A7" w:rsidRDefault="000F29A7" w:rsidP="005A5755">
      <w:pPr>
        <w:pStyle w:val="Normala"/>
        <w:numPr>
          <w:ilvl w:val="0"/>
          <w:numId w:val="71"/>
        </w:numPr>
        <w:spacing w:line="276" w:lineRule="auto"/>
        <w:rPr>
          <w:rFonts w:asciiTheme="minorHAnsi" w:hAnsiTheme="minorHAnsi" w:cs="Arial"/>
          <w:sz w:val="20"/>
          <w:szCs w:val="20"/>
        </w:rPr>
      </w:pPr>
      <w:r w:rsidRPr="000F29A7">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0F29A7" w:rsidRPr="000F29A7" w:rsidRDefault="000F29A7" w:rsidP="005A5755">
      <w:pPr>
        <w:pStyle w:val="Normala"/>
        <w:numPr>
          <w:ilvl w:val="0"/>
          <w:numId w:val="71"/>
        </w:numPr>
        <w:spacing w:line="276" w:lineRule="auto"/>
        <w:rPr>
          <w:rFonts w:asciiTheme="minorHAnsi" w:hAnsiTheme="minorHAnsi" w:cs="Arial"/>
          <w:sz w:val="20"/>
          <w:szCs w:val="20"/>
        </w:rPr>
      </w:pPr>
      <w:r w:rsidRPr="000F29A7">
        <w:rPr>
          <w:rFonts w:asciiTheme="minorHAnsi" w:hAnsiTheme="minorHAnsi" w:cs="Arial"/>
          <w:sz w:val="20"/>
          <w:szCs w:val="20"/>
        </w:rPr>
        <w:t>Variación máxima en el ancho de más 20 cm a cada lado, no admitiéndose variación en menos.</w:t>
      </w:r>
    </w:p>
    <w:p w:rsidR="000F29A7" w:rsidRPr="000F29A7" w:rsidRDefault="000F29A7" w:rsidP="005A5755">
      <w:pPr>
        <w:pStyle w:val="Normala"/>
        <w:numPr>
          <w:ilvl w:val="0"/>
          <w:numId w:val="71"/>
        </w:numPr>
        <w:spacing w:line="276" w:lineRule="auto"/>
        <w:rPr>
          <w:rFonts w:asciiTheme="minorHAnsi" w:hAnsiTheme="minorHAnsi" w:cs="Arial"/>
          <w:sz w:val="20"/>
          <w:szCs w:val="20"/>
        </w:rPr>
      </w:pPr>
      <w:r w:rsidRPr="000F29A7">
        <w:rPr>
          <w:rFonts w:asciiTheme="minorHAnsi" w:hAnsiTheme="minorHAnsi" w:cs="Arial"/>
          <w:sz w:val="20"/>
          <w:szCs w:val="20"/>
        </w:rPr>
        <w:t>Variación máxima en el bombeo de más 5%,  no admitiéndose variación en menos.</w:t>
      </w:r>
    </w:p>
    <w:p w:rsidR="000F29A7" w:rsidRPr="000F29A7" w:rsidRDefault="000F29A7" w:rsidP="000F29A7">
      <w:pPr>
        <w:tabs>
          <w:tab w:val="left" w:pos="0"/>
          <w:tab w:val="left" w:pos="1418"/>
        </w:tabs>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t>Aceptación</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0F29A7" w:rsidRPr="000F29A7" w:rsidRDefault="000F29A7" w:rsidP="005A5755">
      <w:pPr>
        <w:pStyle w:val="NormalTab"/>
        <w:numPr>
          <w:ilvl w:val="0"/>
          <w:numId w:val="72"/>
        </w:numPr>
        <w:spacing w:before="120" w:after="120" w:line="276" w:lineRule="auto"/>
        <w:rPr>
          <w:rFonts w:asciiTheme="minorHAnsi" w:hAnsiTheme="minorHAnsi"/>
          <w:sz w:val="20"/>
          <w:szCs w:val="20"/>
        </w:rPr>
      </w:pPr>
      <w:r w:rsidRPr="000F29A7">
        <w:rPr>
          <w:rFonts w:asciiTheme="minorHAnsi" w:hAnsiTheme="minorHAnsi"/>
          <w:sz w:val="20"/>
          <w:szCs w:val="20"/>
        </w:rPr>
        <w:t xml:space="preserve">El recorte y </w:t>
      </w:r>
      <w:proofErr w:type="spellStart"/>
      <w:r w:rsidRPr="000F29A7">
        <w:rPr>
          <w:rFonts w:asciiTheme="minorHAnsi" w:hAnsiTheme="minorHAnsi"/>
          <w:sz w:val="20"/>
          <w:szCs w:val="20"/>
        </w:rPr>
        <w:t>recompactación</w:t>
      </w:r>
      <w:proofErr w:type="spellEnd"/>
      <w:r w:rsidRPr="000F29A7">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0F29A7" w:rsidRPr="000F29A7" w:rsidRDefault="000F29A7" w:rsidP="005A5755">
      <w:pPr>
        <w:pStyle w:val="NormalTab"/>
        <w:numPr>
          <w:ilvl w:val="0"/>
          <w:numId w:val="72"/>
        </w:numPr>
        <w:spacing w:before="120" w:after="120" w:line="276" w:lineRule="auto"/>
        <w:rPr>
          <w:rFonts w:asciiTheme="minorHAnsi" w:hAnsiTheme="minorHAnsi"/>
          <w:sz w:val="20"/>
          <w:szCs w:val="20"/>
        </w:rPr>
      </w:pPr>
      <w:r w:rsidRPr="000F29A7">
        <w:rPr>
          <w:rFonts w:asciiTheme="minorHAnsi" w:hAnsiTheme="minorHAnsi"/>
          <w:sz w:val="20"/>
          <w:szCs w:val="20"/>
        </w:rPr>
        <w:t>No se permitirá en ningún caso la incorporación de capas delgadas para el incremento del espesor de la capa.</w:t>
      </w:r>
    </w:p>
    <w:p w:rsidR="000F29A7" w:rsidRPr="000F29A7" w:rsidRDefault="000F29A7" w:rsidP="005A5755">
      <w:pPr>
        <w:pStyle w:val="NormalTab"/>
        <w:numPr>
          <w:ilvl w:val="0"/>
          <w:numId w:val="72"/>
        </w:numPr>
        <w:spacing w:before="120" w:after="120" w:line="276" w:lineRule="auto"/>
        <w:rPr>
          <w:rFonts w:asciiTheme="minorHAnsi" w:hAnsiTheme="minorHAnsi"/>
          <w:sz w:val="20"/>
          <w:szCs w:val="20"/>
        </w:rPr>
      </w:pPr>
      <w:r w:rsidRPr="000F29A7">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0F29A7" w:rsidRPr="000F29A7" w:rsidRDefault="000F29A7" w:rsidP="005A5755">
      <w:pPr>
        <w:pStyle w:val="Normala"/>
        <w:numPr>
          <w:ilvl w:val="1"/>
          <w:numId w:val="73"/>
        </w:numPr>
        <w:spacing w:line="276" w:lineRule="auto"/>
        <w:rPr>
          <w:rFonts w:asciiTheme="minorHAnsi" w:hAnsiTheme="minorHAnsi" w:cs="Arial"/>
          <w:sz w:val="20"/>
          <w:szCs w:val="20"/>
        </w:rPr>
      </w:pPr>
      <w:r w:rsidRPr="000F29A7">
        <w:rPr>
          <w:rFonts w:asciiTheme="minorHAnsi" w:hAnsiTheme="minorHAnsi" w:cs="Arial"/>
          <w:sz w:val="20"/>
          <w:szCs w:val="20"/>
        </w:rPr>
        <w:t>Incremento del espesor de la capa inmediatamente superior, sin pago adicional por el material de la capa colocada en exceso.</w:t>
      </w:r>
    </w:p>
    <w:p w:rsidR="000F29A7" w:rsidRPr="000F29A7" w:rsidRDefault="000F29A7" w:rsidP="005A5755">
      <w:pPr>
        <w:pStyle w:val="Normala"/>
        <w:numPr>
          <w:ilvl w:val="1"/>
          <w:numId w:val="73"/>
        </w:numPr>
        <w:spacing w:line="276" w:lineRule="auto"/>
        <w:rPr>
          <w:rFonts w:asciiTheme="minorHAnsi" w:hAnsiTheme="minorHAnsi" w:cs="Arial"/>
          <w:sz w:val="20"/>
          <w:szCs w:val="20"/>
        </w:rPr>
      </w:pPr>
      <w:r w:rsidRPr="000F29A7">
        <w:rPr>
          <w:rFonts w:asciiTheme="minorHAnsi" w:hAnsiTheme="minorHAnsi" w:cs="Arial"/>
          <w:sz w:val="20"/>
          <w:szCs w:val="20"/>
        </w:rPr>
        <w:t>Reconstrucción de la capa de suelo estabilizado con cemento.</w:t>
      </w:r>
    </w:p>
    <w:p w:rsidR="000F29A7" w:rsidRPr="000F29A7" w:rsidRDefault="000F29A7" w:rsidP="000F29A7">
      <w:pPr>
        <w:spacing w:after="160" w:line="259" w:lineRule="auto"/>
        <w:rPr>
          <w:rFonts w:asciiTheme="minorHAnsi" w:eastAsia="MS Mincho" w:hAnsiTheme="minorHAnsi" w:cs="Arial"/>
          <w:b/>
          <w:sz w:val="20"/>
          <w:szCs w:val="20"/>
        </w:rPr>
      </w:pPr>
      <w:r w:rsidRPr="000F29A7">
        <w:rPr>
          <w:rFonts w:asciiTheme="minorHAnsi" w:eastAsia="MS Mincho" w:hAnsiTheme="minorHAnsi" w:cs="Arial"/>
          <w:b/>
          <w:sz w:val="20"/>
          <w:szCs w:val="20"/>
        </w:rPr>
        <w:br w:type="page"/>
      </w:r>
    </w:p>
    <w:p w:rsidR="000F29A7" w:rsidRPr="000F29A7" w:rsidRDefault="000F29A7" w:rsidP="000F29A7">
      <w:pPr>
        <w:spacing w:before="120" w:after="120"/>
        <w:jc w:val="both"/>
        <w:rPr>
          <w:rFonts w:asciiTheme="minorHAnsi" w:eastAsia="MS Mincho" w:hAnsiTheme="minorHAnsi" w:cs="Arial"/>
          <w:b/>
          <w:sz w:val="20"/>
          <w:szCs w:val="20"/>
        </w:rPr>
      </w:pPr>
      <w:r w:rsidRPr="000F29A7">
        <w:rPr>
          <w:rFonts w:asciiTheme="minorHAnsi" w:eastAsia="MS Mincho" w:hAnsiTheme="minorHAnsi" w:cs="Arial"/>
          <w:b/>
          <w:sz w:val="20"/>
          <w:szCs w:val="20"/>
        </w:rPr>
        <w:lastRenderedPageBreak/>
        <w:t>CONSIDERACIONES ESPECIALES</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Para suelos de tipo A-4, se recomienda el empleo del cemento </w:t>
      </w:r>
      <w:proofErr w:type="spellStart"/>
      <w:r w:rsidRPr="000F29A7">
        <w:rPr>
          <w:rFonts w:asciiTheme="minorHAnsi" w:eastAsia="MS Mincho" w:hAnsiTheme="minorHAnsi" w:cs="Arial"/>
          <w:sz w:val="20"/>
          <w:szCs w:val="20"/>
        </w:rPr>
        <w:t>Pórtland</w:t>
      </w:r>
      <w:proofErr w:type="spellEnd"/>
      <w:r w:rsidRPr="000F29A7">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0F29A7">
        <w:rPr>
          <w:rFonts w:asciiTheme="minorHAnsi" w:eastAsia="MS Mincho" w:hAnsiTheme="minorHAnsi" w:cs="Arial"/>
          <w:sz w:val="20"/>
          <w:szCs w:val="20"/>
        </w:rPr>
        <w:t>pulvimezclador</w:t>
      </w:r>
      <w:proofErr w:type="spellEnd"/>
      <w:r w:rsidRPr="000F29A7">
        <w:rPr>
          <w:rFonts w:asciiTheme="minorHAnsi" w:eastAsia="MS Mincho" w:hAnsiTheme="minorHAnsi" w:cs="Arial"/>
          <w:sz w:val="20"/>
          <w:szCs w:val="20"/>
        </w:rPr>
        <w:t xml:space="preserve"> adecuado).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0F29A7" w:rsidRPr="000F29A7" w:rsidRDefault="000F29A7" w:rsidP="000F29A7">
      <w:pPr>
        <w:spacing w:before="120" w:after="120" w:line="276" w:lineRule="auto"/>
        <w:contextualSpacing/>
        <w:rPr>
          <w:rFonts w:asciiTheme="minorHAnsi" w:hAnsiTheme="minorHAnsi" w:cstheme="minorHAnsi"/>
          <w:b/>
          <w:sz w:val="20"/>
          <w:szCs w:val="20"/>
        </w:rPr>
      </w:pPr>
      <w:r w:rsidRPr="000F29A7">
        <w:rPr>
          <w:rFonts w:asciiTheme="minorHAnsi" w:hAnsiTheme="minorHAnsi" w:cstheme="minorHAnsi"/>
          <w:b/>
          <w:sz w:val="20"/>
          <w:szCs w:val="20"/>
        </w:rPr>
        <w:t>15.4 MEDIDAS DE MITIGACION AMBIENTAL</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spacing w:before="120" w:after="120" w:line="276" w:lineRule="auto"/>
        <w:contextualSpacing/>
        <w:rPr>
          <w:rFonts w:asciiTheme="minorHAnsi" w:hAnsiTheme="minorHAnsi" w:cstheme="minorHAnsi"/>
          <w:b/>
          <w:sz w:val="20"/>
          <w:szCs w:val="20"/>
        </w:rPr>
      </w:pPr>
      <w:r w:rsidRPr="000F29A7">
        <w:rPr>
          <w:rFonts w:asciiTheme="minorHAnsi" w:hAnsiTheme="minorHAnsi" w:cstheme="minorHAnsi"/>
          <w:b/>
          <w:sz w:val="20"/>
          <w:szCs w:val="20"/>
        </w:rPr>
        <w:t>15.5   MEDICIÓN Y FORMA DE PAGO.</w:t>
      </w:r>
    </w:p>
    <w:p w:rsidR="000F29A7" w:rsidRPr="000F29A7" w:rsidRDefault="000F29A7" w:rsidP="000F29A7">
      <w:pPr>
        <w:tabs>
          <w:tab w:val="left" w:pos="0"/>
          <w:tab w:val="left" w:pos="1418"/>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Los trabajos comprendidos en esta especificación serán medidos en metros cúbicos (m</w:t>
      </w:r>
      <w:r w:rsidRPr="000F29A7">
        <w:rPr>
          <w:rFonts w:asciiTheme="minorHAnsi" w:eastAsia="MS Mincho" w:hAnsiTheme="minorHAnsi" w:cs="Arial"/>
          <w:sz w:val="20"/>
          <w:szCs w:val="20"/>
          <w:vertAlign w:val="superscript"/>
        </w:rPr>
        <w:t>3</w:t>
      </w:r>
      <w:r w:rsidRPr="000F29A7">
        <w:rPr>
          <w:rFonts w:asciiTheme="minorHAnsi" w:eastAsia="MS Mincho" w:hAnsiTheme="minorHAnsi" w:cs="Arial"/>
          <w:sz w:val="20"/>
          <w:szCs w:val="20"/>
        </w:rPr>
        <w:t>) de capa compactada y aceptada de acuerdo con las secciones transversales del proyecto.</w:t>
      </w:r>
    </w:p>
    <w:p w:rsidR="000F29A7" w:rsidRPr="000F29A7" w:rsidRDefault="000F29A7" w:rsidP="000F29A7">
      <w:pPr>
        <w:tabs>
          <w:tab w:val="left" w:pos="0"/>
        </w:tabs>
        <w:spacing w:before="120" w:after="120"/>
        <w:jc w:val="both"/>
        <w:rPr>
          <w:rFonts w:asciiTheme="minorHAnsi" w:eastAsia="MS Mincho" w:hAnsiTheme="minorHAnsi" w:cs="Arial"/>
          <w:sz w:val="20"/>
          <w:szCs w:val="20"/>
        </w:rPr>
      </w:pPr>
      <w:r w:rsidRPr="000F29A7">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0F29A7" w:rsidRPr="000F29A7" w:rsidRDefault="000F29A7" w:rsidP="000F29A7">
      <w:pPr>
        <w:jc w:val="both"/>
        <w:rPr>
          <w:rFonts w:asciiTheme="minorHAnsi" w:hAnsiTheme="minorHAnsi" w:cstheme="minorHAnsi"/>
          <w:sz w:val="20"/>
          <w:szCs w:val="20"/>
        </w:rPr>
      </w:pPr>
      <w:r w:rsidRPr="000F29A7">
        <w:rPr>
          <w:rFonts w:asciiTheme="minorHAnsi" w:eastAsia="MS Mincho" w:hAnsiTheme="minorHAnsi" w:cs="Arial"/>
          <w:sz w:val="20"/>
          <w:szCs w:val="20"/>
        </w:rPr>
        <w:lastRenderedPageBreak/>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pStyle w:val="Ttulo2"/>
        <w:numPr>
          <w:ilvl w:val="0"/>
          <w:numId w:val="0"/>
        </w:numPr>
        <w:ind w:left="576" w:hanging="57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 xml:space="preserve">16. PROVISIÓN, RELLENO Y COMPACTADO DE CAPA BASE </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 Cubico (m3)</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16.1 DEFINICIÓN</w:t>
      </w:r>
    </w:p>
    <w:p w:rsidR="000F29A7" w:rsidRPr="000F29A7" w:rsidRDefault="000F29A7" w:rsidP="000F29A7">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Comprende todos los trabajos necesarios para proveer, rellenar y compactar capa base en calzadas.</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16.2 MATERIALES, HERRAMIENTAS Y EQUIPO</w:t>
      </w:r>
    </w:p>
    <w:p w:rsidR="000F29A7" w:rsidRPr="000F29A7" w:rsidRDefault="000F29A7" w:rsidP="000F29A7">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0F29A7" w:rsidRPr="000F29A7" w:rsidTr="00BF642E">
        <w:trPr>
          <w:jc w:val="center"/>
        </w:trPr>
        <w:tc>
          <w:tcPr>
            <w:tcW w:w="784" w:type="dxa"/>
            <w:shd w:val="clear" w:color="auto" w:fill="B4C6E7" w:themeFill="accent5" w:themeFillTint="66"/>
            <w:vAlign w:val="center"/>
          </w:tcPr>
          <w:p w:rsidR="000F29A7" w:rsidRPr="000F29A7" w:rsidRDefault="000F29A7" w:rsidP="00BF642E">
            <w:pPr>
              <w:autoSpaceDE w:val="0"/>
              <w:autoSpaceDN w:val="0"/>
              <w:adjustRightInd w:val="0"/>
              <w:spacing w:before="100" w:beforeAutospacing="1" w:after="100" w:afterAutospacing="1"/>
              <w:jc w:val="center"/>
              <w:rPr>
                <w:rFonts w:asciiTheme="minorHAnsi" w:hAnsiTheme="minorHAnsi" w:cstheme="minorHAnsi"/>
                <w:b/>
                <w:sz w:val="20"/>
                <w:szCs w:val="20"/>
              </w:rPr>
            </w:pPr>
            <w:r w:rsidRPr="000F29A7">
              <w:rPr>
                <w:rFonts w:asciiTheme="minorHAnsi" w:hAnsiTheme="minorHAnsi" w:cstheme="minorHAnsi"/>
                <w:b/>
                <w:sz w:val="20"/>
                <w:szCs w:val="20"/>
              </w:rPr>
              <w:t>TAMIZ [Nº]</w:t>
            </w:r>
          </w:p>
        </w:tc>
        <w:tc>
          <w:tcPr>
            <w:tcW w:w="6754" w:type="dxa"/>
            <w:shd w:val="clear" w:color="auto" w:fill="B4C6E7" w:themeFill="accent5" w:themeFillTint="66"/>
            <w:vAlign w:val="center"/>
          </w:tcPr>
          <w:p w:rsidR="000F29A7" w:rsidRPr="000F29A7" w:rsidRDefault="000F29A7" w:rsidP="00BF642E">
            <w:pPr>
              <w:autoSpaceDE w:val="0"/>
              <w:autoSpaceDN w:val="0"/>
              <w:adjustRightInd w:val="0"/>
              <w:spacing w:before="100" w:beforeAutospacing="1" w:after="100" w:afterAutospacing="1"/>
              <w:jc w:val="center"/>
              <w:rPr>
                <w:rFonts w:asciiTheme="minorHAnsi" w:hAnsiTheme="minorHAnsi" w:cstheme="minorHAnsi"/>
                <w:b/>
                <w:sz w:val="20"/>
                <w:szCs w:val="20"/>
              </w:rPr>
            </w:pPr>
            <w:r w:rsidRPr="000F29A7">
              <w:rPr>
                <w:rFonts w:asciiTheme="minorHAnsi" w:hAnsiTheme="minorHAnsi" w:cstheme="minorHAnsi"/>
                <w:b/>
                <w:sz w:val="20"/>
                <w:szCs w:val="20"/>
              </w:rPr>
              <w:t>ESPECIFICACIÓN</w:t>
            </w:r>
          </w:p>
        </w:tc>
        <w:tc>
          <w:tcPr>
            <w:tcW w:w="1555" w:type="dxa"/>
            <w:shd w:val="clear" w:color="auto" w:fill="B4C6E7" w:themeFill="accent5" w:themeFillTint="66"/>
            <w:vAlign w:val="center"/>
          </w:tcPr>
          <w:p w:rsidR="000F29A7" w:rsidRPr="000F29A7" w:rsidRDefault="000F29A7" w:rsidP="00BF642E">
            <w:pPr>
              <w:autoSpaceDE w:val="0"/>
              <w:autoSpaceDN w:val="0"/>
              <w:adjustRightInd w:val="0"/>
              <w:spacing w:before="100" w:beforeAutospacing="1" w:after="100" w:afterAutospacing="1"/>
              <w:jc w:val="center"/>
              <w:rPr>
                <w:rFonts w:asciiTheme="minorHAnsi" w:hAnsiTheme="minorHAnsi" w:cstheme="minorHAnsi"/>
                <w:b/>
                <w:sz w:val="20"/>
                <w:szCs w:val="20"/>
              </w:rPr>
            </w:pPr>
            <w:r w:rsidRPr="000F29A7">
              <w:rPr>
                <w:rFonts w:asciiTheme="minorHAnsi" w:hAnsiTheme="minorHAnsi" w:cstheme="minorHAnsi"/>
                <w:b/>
                <w:sz w:val="20"/>
                <w:szCs w:val="20"/>
              </w:rPr>
              <w:t>TIPO DE GRADACIÓN %</w:t>
            </w:r>
          </w:p>
        </w:tc>
      </w:tr>
      <w:tr w:rsidR="000F29A7" w:rsidRPr="000F29A7" w:rsidTr="00BF642E">
        <w:trPr>
          <w:jc w:val="center"/>
        </w:trPr>
        <w:tc>
          <w:tcPr>
            <w:tcW w:w="784"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0F29A7">
              <w:rPr>
                <w:rFonts w:asciiTheme="minorHAnsi" w:hAnsiTheme="minorHAnsi" w:cstheme="minorHAnsi"/>
                <w:sz w:val="20"/>
                <w:szCs w:val="20"/>
              </w:rPr>
              <w:t>4</w:t>
            </w:r>
          </w:p>
        </w:tc>
        <w:tc>
          <w:tcPr>
            <w:tcW w:w="6754" w:type="dxa"/>
            <w:shd w:val="clear" w:color="auto" w:fill="auto"/>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0F29A7">
              <w:rPr>
                <w:rFonts w:asciiTheme="minorHAnsi" w:hAnsiTheme="minorHAnsi" w:cstheme="minorHAnsi"/>
                <w:sz w:val="20"/>
                <w:szCs w:val="20"/>
              </w:rPr>
              <w:t>28-58</w:t>
            </w:r>
          </w:p>
        </w:tc>
      </w:tr>
      <w:tr w:rsidR="000F29A7" w:rsidRPr="000F29A7" w:rsidTr="00BF642E">
        <w:trPr>
          <w:jc w:val="center"/>
        </w:trPr>
        <w:tc>
          <w:tcPr>
            <w:tcW w:w="784"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10</w:t>
            </w:r>
          </w:p>
        </w:tc>
        <w:tc>
          <w:tcPr>
            <w:tcW w:w="6754" w:type="dxa"/>
            <w:shd w:val="clear" w:color="auto" w:fill="auto"/>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Exento de materia vegetal y terrones de arcilla</w:t>
            </w:r>
          </w:p>
        </w:tc>
        <w:tc>
          <w:tcPr>
            <w:tcW w:w="1555"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22-47</w:t>
            </w:r>
          </w:p>
        </w:tc>
      </w:tr>
      <w:tr w:rsidR="000F29A7" w:rsidRPr="000F29A7" w:rsidTr="00BF642E">
        <w:trPr>
          <w:jc w:val="center"/>
        </w:trPr>
        <w:tc>
          <w:tcPr>
            <w:tcW w:w="784"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40</w:t>
            </w:r>
          </w:p>
        </w:tc>
        <w:tc>
          <w:tcPr>
            <w:tcW w:w="6754" w:type="dxa"/>
            <w:shd w:val="clear" w:color="auto" w:fill="auto"/>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8-24</w:t>
            </w:r>
          </w:p>
        </w:tc>
      </w:tr>
      <w:tr w:rsidR="000F29A7" w:rsidRPr="000F29A7" w:rsidTr="00BF642E">
        <w:trPr>
          <w:jc w:val="center"/>
        </w:trPr>
        <w:tc>
          <w:tcPr>
            <w:tcW w:w="784"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200</w:t>
            </w:r>
          </w:p>
        </w:tc>
        <w:tc>
          <w:tcPr>
            <w:tcW w:w="6754" w:type="dxa"/>
            <w:shd w:val="clear" w:color="auto" w:fill="auto"/>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0F29A7" w:rsidRPr="000F29A7" w:rsidRDefault="000F29A7" w:rsidP="00BF642E">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2-14</w:t>
            </w:r>
          </w:p>
        </w:tc>
      </w:tr>
    </w:tbl>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16.3 PROCEDIMIENTO PARA LA EJECUCIÓN</w:t>
      </w:r>
    </w:p>
    <w:p w:rsidR="000F29A7" w:rsidRPr="000F29A7" w:rsidRDefault="000F29A7" w:rsidP="000F29A7">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0F29A7" w:rsidRPr="000F29A7" w:rsidRDefault="000F29A7" w:rsidP="000F29A7">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0F29A7" w:rsidRPr="000F29A7" w:rsidRDefault="000F29A7" w:rsidP="000F29A7">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0F29A7">
        <w:rPr>
          <w:rFonts w:asciiTheme="minorHAnsi" w:hAnsiTheme="minorHAnsi" w:cstheme="minorHAnsi"/>
          <w:sz w:val="20"/>
          <w:szCs w:val="20"/>
        </w:rPr>
        <w:t>Proctor</w:t>
      </w:r>
      <w:proofErr w:type="spellEnd"/>
      <w:r w:rsidRPr="000F29A7">
        <w:rPr>
          <w:rFonts w:asciiTheme="minorHAnsi" w:hAnsiTheme="minorHAnsi" w:cstheme="minorHAnsi"/>
          <w:sz w:val="20"/>
          <w:szCs w:val="20"/>
        </w:rPr>
        <w:t xml:space="preserve"> Modificado y alcanzar un grado de compactación del 98 %.</w:t>
      </w:r>
    </w:p>
    <w:p w:rsidR="000F29A7" w:rsidRPr="000F29A7" w:rsidRDefault="000F29A7" w:rsidP="000F29A7">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16.4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16.5 MEDICIÓN Y FORMA DE PAGO</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jc w:val="both"/>
        <w:rPr>
          <w:rFonts w:asciiTheme="minorHAnsi" w:hAnsiTheme="minorHAnsi" w:cstheme="minorHAnsi"/>
          <w:sz w:val="20"/>
          <w:szCs w:val="20"/>
        </w:rPr>
      </w:pPr>
    </w:p>
    <w:p w:rsidR="000F29A7" w:rsidRPr="000F29A7" w:rsidRDefault="000F29A7" w:rsidP="000F29A7">
      <w:pPr>
        <w:pStyle w:val="Ttulo2"/>
        <w:numPr>
          <w:ilvl w:val="0"/>
          <w:numId w:val="0"/>
        </w:numPr>
        <w:spacing w:before="200" w:line="276" w:lineRule="auto"/>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lastRenderedPageBreak/>
        <w:t>17. OBRAS CIVILES PARA FIJACIÓN PARA VÁLVULA DE P.E. Ø 63 MM</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Pieza (</w:t>
      </w:r>
      <w:proofErr w:type="spellStart"/>
      <w:r w:rsidRPr="000F29A7">
        <w:rPr>
          <w:rFonts w:asciiTheme="minorHAnsi" w:hAnsiTheme="minorHAnsi" w:cstheme="minorHAnsi"/>
          <w:b/>
          <w:sz w:val="20"/>
          <w:szCs w:val="20"/>
        </w:rPr>
        <w:t>Pza</w:t>
      </w:r>
      <w:proofErr w:type="spellEnd"/>
      <w:r w:rsidRPr="000F29A7">
        <w:rPr>
          <w:rFonts w:asciiTheme="minorHAnsi" w:hAnsiTheme="minorHAnsi" w:cstheme="minorHAnsi"/>
          <w:b/>
          <w:sz w:val="20"/>
          <w:szCs w:val="20"/>
        </w:rPr>
        <w:t>).</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17.1 DEFINICIÓN.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17.2 MATERIALES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17.3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0F29A7">
        <w:rPr>
          <w:rFonts w:asciiTheme="minorHAnsi" w:hAnsiTheme="minorHAnsi" w:cstheme="minorHAnsi"/>
          <w:b/>
          <w:sz w:val="20"/>
          <w:szCs w:val="20"/>
        </w:rPr>
        <w:t>(VER ANEXOS)</w:t>
      </w:r>
      <w:r w:rsidRPr="000F29A7">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17.4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17.5 MEDICIÓN Y FORMA DE PAGO.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F29A7" w:rsidRPr="000F29A7" w:rsidRDefault="000F29A7" w:rsidP="000F29A7">
      <w:pPr>
        <w:pStyle w:val="Ttulo2"/>
        <w:numPr>
          <w:ilvl w:val="0"/>
          <w:numId w:val="0"/>
        </w:numPr>
        <w:spacing w:before="200" w:line="276" w:lineRule="auto"/>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18. OBRAS CIVILES PARA FIJACIÓN PARA VÁLVULA DE P.E. Ø 110 MM</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Pieza (</w:t>
      </w:r>
      <w:proofErr w:type="spellStart"/>
      <w:r w:rsidRPr="000F29A7">
        <w:rPr>
          <w:rFonts w:asciiTheme="minorHAnsi" w:hAnsiTheme="minorHAnsi" w:cstheme="minorHAnsi"/>
          <w:b/>
          <w:sz w:val="20"/>
          <w:szCs w:val="20"/>
        </w:rPr>
        <w:t>Pza</w:t>
      </w:r>
      <w:proofErr w:type="spellEnd"/>
      <w:r w:rsidRPr="000F29A7">
        <w:rPr>
          <w:rFonts w:asciiTheme="minorHAnsi" w:hAnsiTheme="minorHAnsi" w:cstheme="minorHAnsi"/>
          <w:b/>
          <w:sz w:val="20"/>
          <w:szCs w:val="20"/>
        </w:rPr>
        <w:t>).</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18.1 DEFINICIÓN.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18.2 MATERIALES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F29A7" w:rsidRPr="000F29A7" w:rsidRDefault="000F29A7" w:rsidP="000F29A7">
      <w:pPr>
        <w:spacing w:before="100" w:beforeAutospacing="1" w:after="100" w:afterAutospacing="1"/>
        <w:jc w:val="both"/>
        <w:rPr>
          <w:rFonts w:asciiTheme="minorHAnsi" w:hAnsiTheme="minorHAnsi" w:cstheme="minorHAnsi"/>
          <w:sz w:val="20"/>
          <w:szCs w:val="20"/>
        </w:rPr>
      </w:pP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lastRenderedPageBreak/>
        <w:t>18.3 PROCEDIMIENTO PARA LA EJECUCIÓN.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0F29A7">
        <w:rPr>
          <w:rFonts w:asciiTheme="minorHAnsi" w:hAnsiTheme="minorHAnsi" w:cstheme="minorHAnsi"/>
          <w:b/>
          <w:sz w:val="20"/>
          <w:szCs w:val="20"/>
        </w:rPr>
        <w:t>(VER ANEXOS)</w:t>
      </w:r>
      <w:r w:rsidRPr="000F29A7">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F29A7" w:rsidRPr="000F29A7" w:rsidRDefault="000F29A7" w:rsidP="000F29A7">
      <w:pPr>
        <w:jc w:val="both"/>
        <w:rPr>
          <w:rFonts w:asciiTheme="minorHAnsi" w:hAnsiTheme="minorHAnsi" w:cstheme="minorHAnsi"/>
          <w:sz w:val="20"/>
          <w:szCs w:val="20"/>
        </w:rPr>
      </w:pPr>
      <w:r w:rsidRPr="000F29A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18.4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lastRenderedPageBreak/>
        <w:t>18.5 MEDICIÓN Y FORMA DE PAGO.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F29A7" w:rsidRPr="000F29A7" w:rsidRDefault="000F29A7" w:rsidP="000F29A7">
      <w:pPr>
        <w:pStyle w:val="Ttulo2"/>
        <w:numPr>
          <w:ilvl w:val="0"/>
          <w:numId w:val="0"/>
        </w:numPr>
        <w:ind w:left="576" w:hanging="57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19. ELABORACIÓN DE PLANOS “AS BUILT”</w:t>
      </w:r>
    </w:p>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Metros (ML).</w:t>
      </w:r>
    </w:p>
    <w:p w:rsidR="000F29A7" w:rsidRPr="000F29A7" w:rsidRDefault="000F29A7" w:rsidP="000F29A7">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19.1 DEFINICIÓN. </w:t>
      </w: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29A7" w:rsidRPr="000F29A7" w:rsidRDefault="000F29A7" w:rsidP="000F29A7">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19.2 MATERIALES, HERRAMIENTAS Y EQUIPO. </w:t>
      </w: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F29A7" w:rsidRPr="000F29A7" w:rsidRDefault="000F29A7" w:rsidP="000F29A7">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19.3 PROCEDIMIENTO PARA LA EJECUCIÓN. </w:t>
      </w: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eastAsiaTheme="minorHAnsi" w:hAnsiTheme="minorHAnsi" w:cstheme="minorHAnsi"/>
          <w:sz w:val="20"/>
          <w:szCs w:val="20"/>
          <w:lang w:val="es-BO" w:eastAsia="en-US"/>
        </w:rPr>
        <w:t>L</w:t>
      </w:r>
      <w:r w:rsidRPr="000F29A7">
        <w:rPr>
          <w:rFonts w:asciiTheme="minorHAnsi" w:hAnsiTheme="minorHAnsi" w:cstheme="minorHAnsi"/>
          <w:sz w:val="20"/>
          <w:szCs w:val="20"/>
        </w:rPr>
        <w:t xml:space="preserve">os trabajos de elaboración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a) La elaboración de los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será realizado por personal calificado (Responsable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con experiencia y con capacitación en el manejo de paquetes CAD (</w:t>
      </w:r>
      <w:proofErr w:type="spellStart"/>
      <w:r w:rsidRPr="000F29A7">
        <w:rPr>
          <w:rFonts w:asciiTheme="minorHAnsi" w:hAnsiTheme="minorHAnsi" w:cstheme="minorHAnsi"/>
          <w:sz w:val="20"/>
          <w:szCs w:val="20"/>
        </w:rPr>
        <w:t>Computer</w:t>
      </w:r>
      <w:proofErr w:type="spellEnd"/>
      <w:r w:rsidRPr="000F29A7">
        <w:rPr>
          <w:rFonts w:asciiTheme="minorHAnsi" w:hAnsiTheme="minorHAnsi" w:cstheme="minorHAnsi"/>
          <w:sz w:val="20"/>
          <w:szCs w:val="20"/>
        </w:rPr>
        <w:t xml:space="preserve"> </w:t>
      </w:r>
      <w:proofErr w:type="spellStart"/>
      <w:r w:rsidRPr="000F29A7">
        <w:rPr>
          <w:rFonts w:asciiTheme="minorHAnsi" w:hAnsiTheme="minorHAnsi" w:cstheme="minorHAnsi"/>
          <w:sz w:val="20"/>
          <w:szCs w:val="20"/>
        </w:rPr>
        <w:t>Aided</w:t>
      </w:r>
      <w:proofErr w:type="spellEnd"/>
      <w:r w:rsidRPr="000F29A7">
        <w:rPr>
          <w:rFonts w:asciiTheme="minorHAnsi" w:hAnsiTheme="minorHAnsi" w:cstheme="minorHAnsi"/>
          <w:sz w:val="20"/>
          <w:szCs w:val="20"/>
        </w:rPr>
        <w:t xml:space="preserve"> </w:t>
      </w:r>
      <w:proofErr w:type="spellStart"/>
      <w:r w:rsidRPr="000F29A7">
        <w:rPr>
          <w:rFonts w:asciiTheme="minorHAnsi" w:hAnsiTheme="minorHAnsi" w:cstheme="minorHAnsi"/>
          <w:sz w:val="20"/>
          <w:szCs w:val="20"/>
        </w:rPr>
        <w:t>Design</w:t>
      </w:r>
      <w:proofErr w:type="spellEnd"/>
      <w:r w:rsidRPr="000F29A7">
        <w:rPr>
          <w:rFonts w:asciiTheme="minorHAnsi" w:hAnsiTheme="minorHAnsi" w:cstheme="minorHAnsi"/>
          <w:sz w:val="20"/>
          <w:szCs w:val="20"/>
        </w:rPr>
        <w:t xml:space="preserve">), contando con dominio en el software </w:t>
      </w:r>
      <w:proofErr w:type="spellStart"/>
      <w:r w:rsidRPr="000F29A7">
        <w:rPr>
          <w:rFonts w:asciiTheme="minorHAnsi" w:hAnsiTheme="minorHAnsi" w:cstheme="minorHAnsi"/>
          <w:sz w:val="20"/>
          <w:szCs w:val="20"/>
        </w:rPr>
        <w:t>AutoCad</w:t>
      </w:r>
      <w:proofErr w:type="spellEnd"/>
      <w:r w:rsidRPr="000F29A7">
        <w:rPr>
          <w:rFonts w:asciiTheme="minorHAnsi" w:hAnsiTheme="minorHAnsi" w:cstheme="minorHAnsi"/>
          <w:sz w:val="20"/>
          <w:szCs w:val="20"/>
        </w:rPr>
        <w:t xml:space="preserve"> -2011 o versiones posteriores. Se debe presentar la documentación </w:t>
      </w:r>
      <w:proofErr w:type="spellStart"/>
      <w:r w:rsidRPr="000F29A7">
        <w:rPr>
          <w:rFonts w:asciiTheme="minorHAnsi" w:hAnsiTheme="minorHAnsi" w:cstheme="minorHAnsi"/>
          <w:sz w:val="20"/>
          <w:szCs w:val="20"/>
        </w:rPr>
        <w:t>respaldatoria</w:t>
      </w:r>
      <w:proofErr w:type="spellEnd"/>
      <w:r w:rsidRPr="000F29A7">
        <w:rPr>
          <w:rFonts w:asciiTheme="minorHAnsi" w:hAnsiTheme="minorHAnsi" w:cstheme="minorHAnsi"/>
          <w:sz w:val="20"/>
          <w:szCs w:val="20"/>
        </w:rPr>
        <w:t xml:space="preserve">, la misma que será verificada y firmada por el residente de obra, para su presentación al SUPERVISOR.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9A7" w:rsidRPr="000F29A7" w:rsidRDefault="000F29A7" w:rsidP="000F29A7">
      <w:pPr>
        <w:autoSpaceDE w:val="0"/>
        <w:autoSpaceDN w:val="0"/>
        <w:adjustRightInd w:val="0"/>
        <w:jc w:val="both"/>
        <w:rPr>
          <w:rFonts w:asciiTheme="minorHAnsi" w:eastAsiaTheme="minorHAnsi" w:hAnsiTheme="minorHAnsi" w:cstheme="minorHAnsi"/>
          <w:sz w:val="20"/>
          <w:szCs w:val="20"/>
          <w:lang w:val="es-BO" w:eastAsia="en-US"/>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c) El SUPERVISOR DE OBRA entregará una </w:t>
      </w:r>
      <w:r w:rsidRPr="000F29A7">
        <w:rPr>
          <w:rFonts w:asciiTheme="minorHAnsi" w:hAnsiTheme="minorHAnsi" w:cstheme="minorHAnsi"/>
          <w:b/>
          <w:sz w:val="20"/>
          <w:szCs w:val="20"/>
        </w:rPr>
        <w:t>guía</w:t>
      </w:r>
      <w:r w:rsidRPr="000F29A7">
        <w:rPr>
          <w:rFonts w:asciiTheme="minorHAnsi" w:hAnsiTheme="minorHAnsi" w:cstheme="minorHAnsi"/>
          <w:sz w:val="20"/>
          <w:szCs w:val="20"/>
        </w:rPr>
        <w:t xml:space="preserve"> al CONTRATISTA, con los parámetros mínimos a ser cumplidos para la elaboración de los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lastRenderedPageBreak/>
        <w:t xml:space="preserve">d) En la elaboración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9A7" w:rsidRPr="000F29A7" w:rsidRDefault="000F29A7" w:rsidP="000F29A7">
      <w:pPr>
        <w:tabs>
          <w:tab w:val="left" w:pos="0"/>
          <w:tab w:val="left" w:pos="142"/>
        </w:tabs>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e) Los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0F29A7">
        <w:rPr>
          <w:rFonts w:asciiTheme="minorHAnsi" w:hAnsiTheme="minorHAnsi" w:cstheme="minorHAnsi"/>
          <w:sz w:val="20"/>
          <w:szCs w:val="20"/>
        </w:rPr>
        <w:t>dwg</w:t>
      </w:r>
      <w:proofErr w:type="spellEnd"/>
      <w:r w:rsidRPr="000F29A7">
        <w:rPr>
          <w:rFonts w:asciiTheme="minorHAnsi" w:hAnsiTheme="minorHAnsi" w:cstheme="minorHAnsi"/>
          <w:sz w:val="20"/>
          <w:szCs w:val="20"/>
        </w:rPr>
        <w:t xml:space="preserve"> – 3 copias en CD).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f) La presentación final de los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9A7" w:rsidRPr="000F29A7" w:rsidRDefault="000F29A7" w:rsidP="000F29A7">
      <w:pPr>
        <w:pStyle w:val="Estilo1"/>
        <w:spacing w:before="100" w:beforeAutospacing="1" w:after="100" w:afterAutospacing="1" w:line="276" w:lineRule="auto"/>
        <w:contextualSpacing/>
        <w:rPr>
          <w:rFonts w:asciiTheme="minorHAnsi" w:hAnsiTheme="minorHAnsi" w:cstheme="minorHAnsi"/>
          <w:iCs/>
          <w:sz w:val="20"/>
          <w:szCs w:val="20"/>
        </w:rPr>
      </w:pPr>
      <w:r w:rsidRPr="000F29A7">
        <w:rPr>
          <w:rFonts w:asciiTheme="minorHAnsi" w:hAnsiTheme="minorHAnsi" w:cstheme="minorHAnsi"/>
          <w:iCs/>
          <w:sz w:val="20"/>
          <w:szCs w:val="20"/>
        </w:rPr>
        <w:t>19.4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19.5 MEDICIÓN Y FORMA DE PAGO. </w:t>
      </w: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El ítem de elaboración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0F29A7" w:rsidRPr="000F29A7" w:rsidRDefault="000F29A7" w:rsidP="000F29A7">
      <w:pPr>
        <w:autoSpaceDE w:val="0"/>
        <w:autoSpaceDN w:val="0"/>
        <w:adjustRightInd w:val="0"/>
        <w:jc w:val="both"/>
        <w:rPr>
          <w:rFonts w:asciiTheme="minorHAnsi" w:hAnsiTheme="minorHAnsi" w:cstheme="minorHAnsi"/>
          <w:sz w:val="20"/>
          <w:szCs w:val="20"/>
        </w:rPr>
      </w:pPr>
    </w:p>
    <w:p w:rsidR="000F29A7" w:rsidRPr="000F29A7" w:rsidRDefault="000F29A7" w:rsidP="000F29A7">
      <w:pPr>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xml:space="preserve">, se debe considerar el dibujo y ubicación de los accesorios. </w:t>
      </w:r>
    </w:p>
    <w:p w:rsidR="000F29A7" w:rsidRPr="000F29A7" w:rsidRDefault="000F29A7" w:rsidP="000F29A7">
      <w:pPr>
        <w:tabs>
          <w:tab w:val="left" w:pos="0"/>
          <w:tab w:val="left" w:pos="142"/>
        </w:tabs>
        <w:autoSpaceDE w:val="0"/>
        <w:autoSpaceDN w:val="0"/>
        <w:adjustRightInd w:val="0"/>
        <w:jc w:val="both"/>
        <w:rPr>
          <w:rFonts w:asciiTheme="minorHAnsi" w:hAnsiTheme="minorHAnsi" w:cstheme="minorHAnsi"/>
          <w:sz w:val="20"/>
          <w:szCs w:val="20"/>
        </w:rPr>
      </w:pPr>
    </w:p>
    <w:p w:rsidR="000F29A7" w:rsidRPr="000F29A7" w:rsidRDefault="000F29A7" w:rsidP="000F29A7">
      <w:pPr>
        <w:tabs>
          <w:tab w:val="left" w:pos="0"/>
          <w:tab w:val="left" w:pos="142"/>
        </w:tabs>
        <w:autoSpaceDE w:val="0"/>
        <w:autoSpaceDN w:val="0"/>
        <w:adjustRightInd w:val="0"/>
        <w:jc w:val="both"/>
        <w:rPr>
          <w:rFonts w:asciiTheme="minorHAnsi" w:hAnsiTheme="minorHAnsi" w:cstheme="minorHAnsi"/>
          <w:sz w:val="20"/>
          <w:szCs w:val="20"/>
        </w:rPr>
      </w:pPr>
      <w:r w:rsidRPr="000F29A7">
        <w:rPr>
          <w:rFonts w:asciiTheme="minorHAnsi" w:hAnsiTheme="minorHAnsi" w:cstheme="minorHAnsi"/>
          <w:sz w:val="20"/>
          <w:szCs w:val="20"/>
        </w:rPr>
        <w:t xml:space="preserve">Tanto el Residente de Obra como el Responsable de Planos As </w:t>
      </w:r>
      <w:proofErr w:type="spellStart"/>
      <w:r w:rsidRPr="000F29A7">
        <w:rPr>
          <w:rFonts w:asciiTheme="minorHAnsi" w:hAnsiTheme="minorHAnsi" w:cstheme="minorHAnsi"/>
          <w:sz w:val="20"/>
          <w:szCs w:val="20"/>
        </w:rPr>
        <w:t>Built</w:t>
      </w:r>
      <w:proofErr w:type="spellEnd"/>
      <w:r w:rsidRPr="000F29A7">
        <w:rPr>
          <w:rFonts w:asciiTheme="minorHAnsi" w:hAnsiTheme="minorHAnsi" w:cstheme="minorHAnsi"/>
          <w:sz w:val="20"/>
          <w:szCs w:val="20"/>
        </w:rPr>
        <w:t>, son los responsables de la veracidad, exactitud y presentación de las medidas de obra como sus respectivos detalles graficados en los planos.</w:t>
      </w:r>
    </w:p>
    <w:p w:rsidR="000F29A7" w:rsidRPr="000F29A7" w:rsidRDefault="000F29A7" w:rsidP="000F29A7">
      <w:pPr>
        <w:rPr>
          <w:rFonts w:asciiTheme="minorHAnsi" w:hAnsiTheme="minorHAnsi" w:cstheme="minorHAnsi"/>
          <w:sz w:val="20"/>
          <w:szCs w:val="20"/>
        </w:rPr>
      </w:pPr>
      <w:bookmarkStart w:id="128" w:name="_Toc378236514"/>
      <w:bookmarkStart w:id="129" w:name="_Toc378667047"/>
      <w:bookmarkStart w:id="130" w:name="_Toc378667233"/>
      <w:bookmarkStart w:id="131" w:name="_Toc378667748"/>
      <w:bookmarkStart w:id="132" w:name="_Toc381213541"/>
      <w:bookmarkStart w:id="133" w:name="_Toc381214018"/>
      <w:bookmarkStart w:id="134" w:name="_Toc381214109"/>
      <w:bookmarkStart w:id="135" w:name="_Toc384130477"/>
      <w:bookmarkStart w:id="136" w:name="_Toc384130698"/>
      <w:bookmarkStart w:id="137" w:name="_Toc384130854"/>
      <w:bookmarkStart w:id="138" w:name="_Toc384131245"/>
      <w:bookmarkStart w:id="139" w:name="_Toc387785996"/>
      <w:bookmarkStart w:id="140" w:name="_Toc387788284"/>
      <w:bookmarkStart w:id="141" w:name="_Toc388648593"/>
      <w:bookmarkStart w:id="142" w:name="_Toc388648681"/>
      <w:bookmarkStart w:id="143" w:name="_Toc388693342"/>
      <w:bookmarkStart w:id="144" w:name="_Toc388702304"/>
      <w:bookmarkStart w:id="145" w:name="_Toc388724582"/>
      <w:bookmarkStart w:id="146" w:name="_Toc404098170"/>
    </w:p>
    <w:p w:rsidR="000F29A7" w:rsidRPr="000F29A7" w:rsidRDefault="000F29A7" w:rsidP="000F29A7">
      <w:pPr>
        <w:pStyle w:val="Ttulo2"/>
        <w:numPr>
          <w:ilvl w:val="0"/>
          <w:numId w:val="0"/>
        </w:numPr>
        <w:ind w:left="576" w:hanging="576"/>
        <w:jc w:val="both"/>
        <w:rPr>
          <w:rFonts w:asciiTheme="minorHAnsi" w:hAnsiTheme="minorHAnsi" w:cstheme="minorHAnsi"/>
          <w:b/>
          <w:color w:val="auto"/>
          <w:sz w:val="20"/>
          <w:szCs w:val="20"/>
        </w:rPr>
      </w:pPr>
      <w:r w:rsidRPr="000F29A7">
        <w:rPr>
          <w:rFonts w:asciiTheme="minorHAnsi" w:hAnsiTheme="minorHAnsi" w:cstheme="minorHAnsi"/>
          <w:b/>
          <w:color w:val="auto"/>
          <w:sz w:val="20"/>
          <w:szCs w:val="20"/>
        </w:rPr>
        <w:t>20.  LIMPIEZA Y RETIRO DE ESCOMBROS.</w:t>
      </w:r>
    </w:p>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rsidR="000F29A7" w:rsidRPr="000F29A7" w:rsidRDefault="000F29A7" w:rsidP="000F29A7">
      <w:pPr>
        <w:rPr>
          <w:rFonts w:asciiTheme="minorHAnsi" w:hAnsiTheme="minorHAnsi" w:cstheme="minorHAnsi"/>
          <w:b/>
          <w:sz w:val="20"/>
          <w:szCs w:val="20"/>
        </w:rPr>
      </w:pPr>
      <w:r w:rsidRPr="000F29A7">
        <w:rPr>
          <w:rFonts w:asciiTheme="minorHAnsi" w:hAnsiTheme="minorHAnsi" w:cstheme="minorHAnsi"/>
          <w:b/>
          <w:sz w:val="20"/>
          <w:szCs w:val="20"/>
        </w:rPr>
        <w:t>UNIDAD: Global (GLB)</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20.1 DEFINICIÓN.</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20.2   MATERIALES, HERRAMIENTAS Y EQUIPO.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20.3   PROCEDIMIENTO PARA LA EJECUCIÓN.</w:t>
      </w:r>
    </w:p>
    <w:p w:rsidR="000F29A7" w:rsidRPr="000F29A7" w:rsidRDefault="000F29A7" w:rsidP="000F29A7">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F29A7" w:rsidRPr="000F29A7" w:rsidRDefault="000F29A7" w:rsidP="000F29A7">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Los materiales que indique y considere el SUPERVISOR reutilizables, serán transportados y almacenados en </w:t>
      </w:r>
      <w:r w:rsidRPr="000F29A7">
        <w:rPr>
          <w:rFonts w:asciiTheme="minorHAnsi" w:hAnsiTheme="minorHAnsi" w:cstheme="minorHAnsi"/>
          <w:sz w:val="20"/>
          <w:szCs w:val="20"/>
        </w:rPr>
        <w:lastRenderedPageBreak/>
        <w:t xml:space="preserve">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F29A7" w:rsidRPr="000F29A7" w:rsidRDefault="000F29A7" w:rsidP="000F29A7">
      <w:pPr>
        <w:autoSpaceDE w:val="0"/>
        <w:autoSpaceDN w:val="0"/>
        <w:adjustRightInd w:val="0"/>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0F29A7" w:rsidRPr="000F29A7" w:rsidRDefault="000F29A7" w:rsidP="000F29A7">
      <w:pPr>
        <w:pStyle w:val="Estilo1"/>
        <w:spacing w:before="100" w:beforeAutospacing="1" w:after="100" w:afterAutospacing="1" w:line="276" w:lineRule="auto"/>
        <w:rPr>
          <w:rFonts w:asciiTheme="minorHAnsi" w:hAnsiTheme="minorHAnsi" w:cstheme="minorHAnsi"/>
          <w:iCs/>
          <w:sz w:val="20"/>
          <w:szCs w:val="20"/>
        </w:rPr>
      </w:pPr>
      <w:r w:rsidRPr="000F29A7">
        <w:rPr>
          <w:rFonts w:asciiTheme="minorHAnsi" w:hAnsiTheme="minorHAnsi" w:cstheme="minorHAnsi"/>
          <w:iCs/>
          <w:sz w:val="20"/>
          <w:szCs w:val="20"/>
        </w:rPr>
        <w:t>20.4   MEDIDAS DE MITIGACION AMBIENTAL</w:t>
      </w: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9A7" w:rsidRPr="000F29A7" w:rsidRDefault="000F29A7" w:rsidP="000F29A7">
      <w:pPr>
        <w:contextualSpacing/>
        <w:jc w:val="both"/>
        <w:rPr>
          <w:rFonts w:asciiTheme="minorHAnsi" w:hAnsiTheme="minorHAnsi" w:cstheme="minorHAnsi"/>
          <w:kern w:val="28"/>
          <w:sz w:val="20"/>
          <w:szCs w:val="20"/>
        </w:rPr>
      </w:pPr>
    </w:p>
    <w:p w:rsidR="000F29A7" w:rsidRPr="000F29A7" w:rsidRDefault="000F29A7" w:rsidP="000F29A7">
      <w:pPr>
        <w:contextualSpacing/>
        <w:jc w:val="both"/>
        <w:rPr>
          <w:rFonts w:asciiTheme="minorHAnsi" w:hAnsiTheme="minorHAnsi" w:cstheme="minorHAnsi"/>
          <w:kern w:val="28"/>
          <w:sz w:val="20"/>
          <w:szCs w:val="20"/>
        </w:rPr>
      </w:pPr>
      <w:r w:rsidRPr="000F29A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9A7" w:rsidRPr="000F29A7" w:rsidRDefault="000F29A7" w:rsidP="000F29A7">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0F29A7">
        <w:rPr>
          <w:rFonts w:asciiTheme="minorHAnsi" w:eastAsia="Times New Roman" w:hAnsiTheme="minorHAnsi" w:cstheme="minorHAnsi"/>
          <w:sz w:val="20"/>
          <w:szCs w:val="20"/>
          <w:lang w:val="es-ES"/>
        </w:rPr>
        <w:t xml:space="preserve">20.5 </w:t>
      </w:r>
      <w:r w:rsidRPr="000F29A7">
        <w:t xml:space="preserve">  </w:t>
      </w:r>
      <w:r w:rsidRPr="000F29A7">
        <w:rPr>
          <w:rFonts w:asciiTheme="minorHAnsi" w:eastAsia="Times New Roman" w:hAnsiTheme="minorHAnsi" w:cstheme="minorHAnsi"/>
          <w:sz w:val="20"/>
          <w:szCs w:val="20"/>
          <w:lang w:val="es-ES"/>
        </w:rPr>
        <w:t>MEDICIÓN Y FORMA DE PAGO.</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w:t>
      </w:r>
      <w:r w:rsidRPr="000F29A7">
        <w:rPr>
          <w:rFonts w:asciiTheme="minorHAnsi" w:hAnsiTheme="minorHAnsi" w:cstheme="minorHAnsi"/>
          <w:sz w:val="20"/>
          <w:szCs w:val="20"/>
        </w:rPr>
        <w:lastRenderedPageBreak/>
        <w:t>adicional referente a la limpieza y retiro de escombros dejados por la propia obra, los cuales serán aprobados y reconocidos por el SUPERVISOR.  La forma de pago se efectuará de acuerdo al precio unitario de la propuesta aceptada.</w:t>
      </w:r>
    </w:p>
    <w:p w:rsidR="000F29A7" w:rsidRPr="000F29A7" w:rsidRDefault="000F29A7" w:rsidP="000F29A7">
      <w:pPr>
        <w:spacing w:before="100" w:beforeAutospacing="1" w:after="100" w:afterAutospacing="1"/>
        <w:jc w:val="both"/>
        <w:rPr>
          <w:rFonts w:asciiTheme="minorHAnsi" w:hAnsiTheme="minorHAnsi" w:cstheme="minorHAnsi"/>
          <w:sz w:val="20"/>
          <w:szCs w:val="20"/>
        </w:rPr>
      </w:pPr>
      <w:r w:rsidRPr="000F29A7">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F29A7" w:rsidRPr="000F29A7" w:rsidRDefault="000F29A7" w:rsidP="000F29A7"/>
    <w:p w:rsidR="000F29A7" w:rsidRPr="000F29A7" w:rsidRDefault="000F29A7" w:rsidP="005B5C39"/>
    <w:sectPr w:rsidR="000F29A7" w:rsidRPr="000F29A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070" w:rsidRDefault="009C7070" w:rsidP="0031499A">
      <w:r>
        <w:separator/>
      </w:r>
    </w:p>
  </w:endnote>
  <w:endnote w:type="continuationSeparator" w:id="0">
    <w:p w:rsidR="009C7070" w:rsidRDefault="009C707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009F9" w:rsidRPr="000810BB" w:rsidTr="00265532">
      <w:tc>
        <w:tcPr>
          <w:tcW w:w="2942"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Aprobado por:</w:t>
          </w:r>
        </w:p>
      </w:tc>
    </w:tr>
    <w:tr w:rsidR="009009F9" w:rsidRPr="000810BB" w:rsidTr="00265532">
      <w:tc>
        <w:tcPr>
          <w:tcW w:w="2942" w:type="dxa"/>
        </w:tcPr>
        <w:p w:rsidR="009009F9" w:rsidRDefault="009009F9" w:rsidP="0031499A">
          <w:pPr>
            <w:pStyle w:val="Piedepgina"/>
            <w:rPr>
              <w:rFonts w:ascii="Calibri" w:hAnsi="Calibri"/>
              <w:sz w:val="16"/>
              <w:szCs w:val="20"/>
            </w:rPr>
          </w:pPr>
        </w:p>
        <w:p w:rsidR="009009F9" w:rsidRDefault="009009F9" w:rsidP="0031499A">
          <w:pPr>
            <w:pStyle w:val="Piedepgina"/>
            <w:rPr>
              <w:rFonts w:ascii="Calibri" w:hAnsi="Calibri"/>
              <w:sz w:val="16"/>
              <w:szCs w:val="20"/>
            </w:rPr>
          </w:pPr>
        </w:p>
        <w:p w:rsidR="009009F9" w:rsidRDefault="009009F9" w:rsidP="0031499A">
          <w:pPr>
            <w:pStyle w:val="Piedepgina"/>
            <w:rPr>
              <w:rFonts w:ascii="Calibri" w:hAnsi="Calibri"/>
              <w:sz w:val="16"/>
              <w:szCs w:val="20"/>
            </w:rPr>
          </w:pPr>
        </w:p>
        <w:p w:rsidR="009009F9" w:rsidRDefault="009009F9" w:rsidP="0031499A">
          <w:pPr>
            <w:pStyle w:val="Piedepgina"/>
            <w:rPr>
              <w:rFonts w:ascii="Calibri" w:hAnsi="Calibri"/>
              <w:sz w:val="16"/>
              <w:szCs w:val="20"/>
            </w:rPr>
          </w:pPr>
        </w:p>
        <w:p w:rsidR="009009F9" w:rsidRDefault="009009F9" w:rsidP="0031499A">
          <w:pPr>
            <w:pStyle w:val="Piedepgina"/>
            <w:rPr>
              <w:rFonts w:ascii="Calibri" w:hAnsi="Calibri"/>
              <w:sz w:val="16"/>
              <w:szCs w:val="20"/>
            </w:rPr>
          </w:pPr>
        </w:p>
        <w:p w:rsidR="009009F9" w:rsidRPr="000810BB" w:rsidRDefault="009009F9" w:rsidP="0031499A">
          <w:pPr>
            <w:pStyle w:val="Piedepgina"/>
            <w:rPr>
              <w:rFonts w:ascii="Calibri" w:hAnsi="Calibri"/>
              <w:sz w:val="16"/>
              <w:szCs w:val="20"/>
            </w:rPr>
          </w:pPr>
        </w:p>
      </w:tc>
      <w:tc>
        <w:tcPr>
          <w:tcW w:w="2943" w:type="dxa"/>
        </w:tcPr>
        <w:p w:rsidR="009009F9" w:rsidRPr="000810BB" w:rsidRDefault="009009F9" w:rsidP="0031499A">
          <w:pPr>
            <w:pStyle w:val="Piedepgina"/>
            <w:rPr>
              <w:rFonts w:ascii="Calibri" w:hAnsi="Calibri"/>
              <w:sz w:val="16"/>
              <w:szCs w:val="20"/>
            </w:rPr>
          </w:pPr>
        </w:p>
      </w:tc>
      <w:tc>
        <w:tcPr>
          <w:tcW w:w="2943" w:type="dxa"/>
        </w:tcPr>
        <w:p w:rsidR="009009F9" w:rsidRPr="000810BB" w:rsidRDefault="009009F9" w:rsidP="0031499A">
          <w:pPr>
            <w:pStyle w:val="Piedepgina"/>
            <w:rPr>
              <w:rFonts w:ascii="Calibri" w:hAnsi="Calibri"/>
              <w:sz w:val="16"/>
              <w:szCs w:val="20"/>
            </w:rPr>
          </w:pPr>
        </w:p>
        <w:p w:rsidR="009009F9" w:rsidRPr="000810BB" w:rsidRDefault="009009F9" w:rsidP="0031499A">
          <w:pPr>
            <w:pStyle w:val="Piedepgina"/>
            <w:rPr>
              <w:rFonts w:ascii="Calibri" w:hAnsi="Calibri"/>
              <w:sz w:val="16"/>
              <w:szCs w:val="20"/>
            </w:rPr>
          </w:pPr>
        </w:p>
        <w:p w:rsidR="009009F9" w:rsidRPr="000810BB" w:rsidRDefault="009009F9" w:rsidP="0031499A">
          <w:pPr>
            <w:pStyle w:val="Piedepgina"/>
            <w:rPr>
              <w:rFonts w:ascii="Calibri" w:hAnsi="Calibri"/>
              <w:sz w:val="16"/>
              <w:szCs w:val="20"/>
            </w:rPr>
          </w:pPr>
        </w:p>
        <w:p w:rsidR="009009F9" w:rsidRPr="000810BB" w:rsidRDefault="009009F9" w:rsidP="0031499A">
          <w:pPr>
            <w:pStyle w:val="Piedepgina"/>
            <w:rPr>
              <w:rFonts w:ascii="Calibri" w:hAnsi="Calibri"/>
              <w:sz w:val="16"/>
              <w:szCs w:val="20"/>
            </w:rPr>
          </w:pPr>
        </w:p>
      </w:tc>
    </w:tr>
    <w:tr w:rsidR="009009F9" w:rsidRPr="000810BB" w:rsidTr="00265532">
      <w:tc>
        <w:tcPr>
          <w:tcW w:w="2942"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009F9" w:rsidRPr="000810BB" w:rsidRDefault="009009F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009F9" w:rsidRDefault="009009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070" w:rsidRDefault="009C7070" w:rsidP="0031499A">
      <w:r>
        <w:separator/>
      </w:r>
    </w:p>
  </w:footnote>
  <w:footnote w:type="continuationSeparator" w:id="0">
    <w:p w:rsidR="009C7070" w:rsidRDefault="009C707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009F9" w:rsidRPr="00FA0D94" w:rsidTr="00265532">
      <w:tc>
        <w:tcPr>
          <w:tcW w:w="1446" w:type="dxa"/>
          <w:vMerge w:val="restart"/>
          <w:vAlign w:val="center"/>
        </w:tcPr>
        <w:p w:rsidR="009009F9" w:rsidRPr="00FA0D94" w:rsidRDefault="009009F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009F9" w:rsidRDefault="009009F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09F9" w:rsidRDefault="009009F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009F9" w:rsidRPr="0076024C" w:rsidRDefault="009009F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009F9" w:rsidRPr="0076024C" w:rsidRDefault="009009F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009F9" w:rsidRDefault="009009F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009F9" w:rsidRPr="0076024C" w:rsidRDefault="009009F9" w:rsidP="0031499A">
          <w:pPr>
            <w:pStyle w:val="Encabezado"/>
            <w:jc w:val="center"/>
            <w:rPr>
              <w:rFonts w:ascii="Calibri" w:eastAsia="Arial Unicode MS" w:hAnsi="Calibri" w:cs="Arial"/>
              <w:b/>
              <w:sz w:val="14"/>
              <w:szCs w:val="14"/>
              <w:lang w:val="es-MX"/>
            </w:rPr>
          </w:pPr>
        </w:p>
      </w:tc>
    </w:tr>
    <w:tr w:rsidR="009009F9" w:rsidRPr="00FA0D94" w:rsidTr="00265532">
      <w:trPr>
        <w:trHeight w:val="478"/>
      </w:trPr>
      <w:tc>
        <w:tcPr>
          <w:tcW w:w="1446" w:type="dxa"/>
          <w:vMerge/>
          <w:vAlign w:val="center"/>
        </w:tcPr>
        <w:p w:rsidR="009009F9" w:rsidRPr="00FA0D94" w:rsidRDefault="009009F9" w:rsidP="0031499A">
          <w:pPr>
            <w:pStyle w:val="Encabezado"/>
            <w:jc w:val="center"/>
            <w:rPr>
              <w:rFonts w:ascii="Arial Narrow" w:eastAsia="Arial Unicode MS" w:hAnsi="Arial Narrow"/>
              <w:szCs w:val="12"/>
              <w:lang w:val="es-MX"/>
            </w:rPr>
          </w:pPr>
        </w:p>
      </w:tc>
      <w:tc>
        <w:tcPr>
          <w:tcW w:w="6209" w:type="dxa"/>
          <w:vAlign w:val="center"/>
        </w:tcPr>
        <w:p w:rsidR="009009F9" w:rsidRPr="0076024C" w:rsidRDefault="009009F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009F9" w:rsidRPr="0076024C" w:rsidRDefault="009009F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009F9" w:rsidRPr="0076024C" w:rsidRDefault="009009F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170A1">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170A1">
            <w:rPr>
              <w:rStyle w:val="Nmerodepgina"/>
              <w:rFonts w:ascii="Calibri" w:eastAsiaTheme="majorEastAsia" w:hAnsi="Calibri"/>
              <w:noProof/>
              <w:sz w:val="16"/>
              <w:szCs w:val="16"/>
            </w:rPr>
            <w:t>83</w:t>
          </w:r>
          <w:r w:rsidRPr="0076024C">
            <w:rPr>
              <w:rStyle w:val="Nmerodepgina"/>
              <w:rFonts w:ascii="Calibri" w:eastAsiaTheme="majorEastAsia" w:hAnsi="Calibri"/>
              <w:sz w:val="16"/>
              <w:szCs w:val="16"/>
            </w:rPr>
            <w:fldChar w:fldCharType="end"/>
          </w:r>
        </w:p>
      </w:tc>
    </w:tr>
  </w:tbl>
  <w:p w:rsidR="009009F9" w:rsidRDefault="009009F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B17501"/>
    <w:multiLevelType w:val="hybridMultilevel"/>
    <w:tmpl w:val="25CC45C0"/>
    <w:lvl w:ilvl="0" w:tplc="5C382C62">
      <w:start w:val="27"/>
      <w:numFmt w:val="bullet"/>
      <w:lvlText w:val="-"/>
      <w:lvlJc w:val="left"/>
      <w:pPr>
        <w:ind w:left="1069" w:hanging="360"/>
      </w:pPr>
      <w:rPr>
        <w:rFonts w:ascii="Arial Narrow" w:eastAsia="Arial Unicode MS" w:hAnsi="Arial Narrow" w:cstheme="minorBid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8">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EF26678"/>
    <w:multiLevelType w:val="hybridMultilevel"/>
    <w:tmpl w:val="C7EC5D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223386F"/>
    <w:multiLevelType w:val="hybridMultilevel"/>
    <w:tmpl w:val="19960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0">
    <w:nsid w:val="402A3BCF"/>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0BD6289"/>
    <w:multiLevelType w:val="hybridMultilevel"/>
    <w:tmpl w:val="ED2C6646"/>
    <w:lvl w:ilvl="0" w:tplc="9768E81A">
      <w:start w:val="1"/>
      <w:numFmt w:val="lowerLetter"/>
      <w:lvlText w:val="%1."/>
      <w:lvlJc w:val="left"/>
      <w:pPr>
        <w:ind w:left="785" w:hanging="360"/>
      </w:pPr>
      <w:rPr>
        <w:rFonts w:hint="default"/>
      </w:r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42">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45916F3"/>
    <w:multiLevelType w:val="hybridMultilevel"/>
    <w:tmpl w:val="EE76B24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59">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1">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35E266C"/>
    <w:multiLevelType w:val="hybridMultilevel"/>
    <w:tmpl w:val="C84825B0"/>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1">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4"/>
  </w:num>
  <w:num w:numId="2">
    <w:abstractNumId w:val="15"/>
  </w:num>
  <w:num w:numId="3">
    <w:abstractNumId w:val="17"/>
  </w:num>
  <w:num w:numId="4">
    <w:abstractNumId w:val="52"/>
  </w:num>
  <w:num w:numId="5">
    <w:abstractNumId w:val="11"/>
  </w:num>
  <w:num w:numId="6">
    <w:abstractNumId w:val="21"/>
  </w:num>
  <w:num w:numId="7">
    <w:abstractNumId w:val="33"/>
  </w:num>
  <w:num w:numId="8">
    <w:abstractNumId w:val="61"/>
  </w:num>
  <w:num w:numId="9">
    <w:abstractNumId w:val="36"/>
  </w:num>
  <w:num w:numId="10">
    <w:abstractNumId w:val="47"/>
  </w:num>
  <w:num w:numId="11">
    <w:abstractNumId w:val="71"/>
  </w:num>
  <w:num w:numId="12">
    <w:abstractNumId w:val="23"/>
  </w:num>
  <w:num w:numId="13">
    <w:abstractNumId w:val="12"/>
  </w:num>
  <w:num w:numId="14">
    <w:abstractNumId w:val="19"/>
  </w:num>
  <w:num w:numId="15">
    <w:abstractNumId w:val="39"/>
  </w:num>
  <w:num w:numId="16">
    <w:abstractNumId w:val="45"/>
  </w:num>
  <w:num w:numId="17">
    <w:abstractNumId w:val="53"/>
  </w:num>
  <w:num w:numId="18">
    <w:abstractNumId w:val="37"/>
  </w:num>
  <w:num w:numId="19">
    <w:abstractNumId w:val="56"/>
  </w:num>
  <w:num w:numId="20">
    <w:abstractNumId w:val="63"/>
  </w:num>
  <w:num w:numId="21">
    <w:abstractNumId w:val="54"/>
  </w:num>
  <w:num w:numId="22">
    <w:abstractNumId w:val="55"/>
  </w:num>
  <w:num w:numId="23">
    <w:abstractNumId w:val="62"/>
  </w:num>
  <w:num w:numId="24">
    <w:abstractNumId w:val="42"/>
  </w:num>
  <w:num w:numId="25">
    <w:abstractNumId w:val="31"/>
  </w:num>
  <w:num w:numId="26">
    <w:abstractNumId w:val="44"/>
  </w:num>
  <w:num w:numId="27">
    <w:abstractNumId w:val="20"/>
  </w:num>
  <w:num w:numId="28">
    <w:abstractNumId w:val="67"/>
  </w:num>
  <w:num w:numId="29">
    <w:abstractNumId w:val="57"/>
  </w:num>
  <w:num w:numId="30">
    <w:abstractNumId w:val="22"/>
  </w:num>
  <w:num w:numId="31">
    <w:abstractNumId w:val="25"/>
  </w:num>
  <w:num w:numId="32">
    <w:abstractNumId w:val="30"/>
  </w:num>
  <w:num w:numId="33">
    <w:abstractNumId w:val="59"/>
  </w:num>
  <w:num w:numId="34">
    <w:abstractNumId w:val="32"/>
  </w:num>
  <w:num w:numId="35">
    <w:abstractNumId w:val="2"/>
  </w:num>
  <w:num w:numId="36">
    <w:abstractNumId w:val="16"/>
  </w:num>
  <w:num w:numId="37">
    <w:abstractNumId w:val="7"/>
  </w:num>
  <w:num w:numId="38">
    <w:abstractNumId w:val="8"/>
  </w:num>
  <w:num w:numId="39">
    <w:abstractNumId w:val="49"/>
  </w:num>
  <w:num w:numId="40">
    <w:abstractNumId w:val="64"/>
  </w:num>
  <w:num w:numId="41">
    <w:abstractNumId w:val="43"/>
  </w:num>
  <w:num w:numId="42">
    <w:abstractNumId w:val="69"/>
  </w:num>
  <w:num w:numId="43">
    <w:abstractNumId w:val="0"/>
  </w:num>
  <w:num w:numId="44">
    <w:abstractNumId w:val="41"/>
  </w:num>
  <w:num w:numId="45">
    <w:abstractNumId w:val="29"/>
  </w:num>
  <w:num w:numId="46">
    <w:abstractNumId w:val="51"/>
  </w:num>
  <w:num w:numId="47">
    <w:abstractNumId w:val="40"/>
  </w:num>
  <w:num w:numId="48">
    <w:abstractNumId w:val="68"/>
  </w:num>
  <w:num w:numId="49">
    <w:abstractNumId w:val="65"/>
  </w:num>
  <w:num w:numId="50">
    <w:abstractNumId w:val="70"/>
  </w:num>
  <w:num w:numId="51">
    <w:abstractNumId w:val="73"/>
    <w:lvlOverride w:ilvl="0">
      <w:startOverride w:val="1"/>
    </w:lvlOverride>
  </w:num>
  <w:num w:numId="52">
    <w:abstractNumId w:val="48"/>
  </w:num>
  <w:num w:numId="53">
    <w:abstractNumId w:val="28"/>
  </w:num>
  <w:num w:numId="54">
    <w:abstractNumId w:val="10"/>
  </w:num>
  <w:num w:numId="55">
    <w:abstractNumId w:val="5"/>
  </w:num>
  <w:num w:numId="56">
    <w:abstractNumId w:val="3"/>
  </w:num>
  <w:num w:numId="57">
    <w:abstractNumId w:val="18"/>
  </w:num>
  <w:num w:numId="58">
    <w:abstractNumId w:val="46"/>
  </w:num>
  <w:num w:numId="59">
    <w:abstractNumId w:val="50"/>
  </w:num>
  <w:num w:numId="60">
    <w:abstractNumId w:val="38"/>
  </w:num>
  <w:num w:numId="61">
    <w:abstractNumId w:val="26"/>
  </w:num>
  <w:num w:numId="62">
    <w:abstractNumId w:val="4"/>
  </w:num>
  <w:num w:numId="63">
    <w:abstractNumId w:val="6"/>
  </w:num>
  <w:num w:numId="64">
    <w:abstractNumId w:val="27"/>
  </w:num>
  <w:num w:numId="65">
    <w:abstractNumId w:val="13"/>
  </w:num>
  <w:num w:numId="66">
    <w:abstractNumId w:val="35"/>
  </w:num>
  <w:num w:numId="67">
    <w:abstractNumId w:val="60"/>
  </w:num>
  <w:num w:numId="68">
    <w:abstractNumId w:val="24"/>
  </w:num>
  <w:num w:numId="69">
    <w:abstractNumId w:val="72"/>
  </w:num>
  <w:num w:numId="70">
    <w:abstractNumId w:val="66"/>
  </w:num>
  <w:num w:numId="71">
    <w:abstractNumId w:val="9"/>
  </w:num>
  <w:num w:numId="72">
    <w:abstractNumId w:val="14"/>
  </w:num>
  <w:num w:numId="73">
    <w:abstractNumId w:val="1"/>
  </w:num>
  <w:num w:numId="74">
    <w:abstractNumId w:val="5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PE" w:vendorID="64" w:dllVersion="131078" w:nlCheck="1" w:checkStyle="1"/>
  <w:activeWritingStyle w:appName="MSWord" w:lang="fr-F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708CD"/>
    <w:rsid w:val="000A070C"/>
    <w:rsid w:val="000A45F5"/>
    <w:rsid w:val="000F29A7"/>
    <w:rsid w:val="00107006"/>
    <w:rsid w:val="001C4920"/>
    <w:rsid w:val="001D01AD"/>
    <w:rsid w:val="002015BD"/>
    <w:rsid w:val="0020259E"/>
    <w:rsid w:val="002031B9"/>
    <w:rsid w:val="002238E1"/>
    <w:rsid w:val="00223B93"/>
    <w:rsid w:val="00241F7A"/>
    <w:rsid w:val="00265532"/>
    <w:rsid w:val="002C0AA5"/>
    <w:rsid w:val="002D61D1"/>
    <w:rsid w:val="0031499A"/>
    <w:rsid w:val="00381B66"/>
    <w:rsid w:val="003B188F"/>
    <w:rsid w:val="003E1BF1"/>
    <w:rsid w:val="00414289"/>
    <w:rsid w:val="00431429"/>
    <w:rsid w:val="0046369F"/>
    <w:rsid w:val="00465E3D"/>
    <w:rsid w:val="004771F3"/>
    <w:rsid w:val="00516C36"/>
    <w:rsid w:val="00523480"/>
    <w:rsid w:val="00532E98"/>
    <w:rsid w:val="00563C84"/>
    <w:rsid w:val="005A5755"/>
    <w:rsid w:val="005B5C39"/>
    <w:rsid w:val="006170A1"/>
    <w:rsid w:val="006D5E32"/>
    <w:rsid w:val="006E4300"/>
    <w:rsid w:val="0071335F"/>
    <w:rsid w:val="00721A24"/>
    <w:rsid w:val="007266DB"/>
    <w:rsid w:val="0073172C"/>
    <w:rsid w:val="00744F6F"/>
    <w:rsid w:val="007606E6"/>
    <w:rsid w:val="007A0D1C"/>
    <w:rsid w:val="007C363C"/>
    <w:rsid w:val="00802ED2"/>
    <w:rsid w:val="00846347"/>
    <w:rsid w:val="0086302F"/>
    <w:rsid w:val="008808CD"/>
    <w:rsid w:val="00891D7D"/>
    <w:rsid w:val="009009F9"/>
    <w:rsid w:val="009113B2"/>
    <w:rsid w:val="009C7070"/>
    <w:rsid w:val="009D151E"/>
    <w:rsid w:val="009F4C5F"/>
    <w:rsid w:val="009F5F9C"/>
    <w:rsid w:val="00A0007E"/>
    <w:rsid w:val="00A75C68"/>
    <w:rsid w:val="00A979E2"/>
    <w:rsid w:val="00AB3B69"/>
    <w:rsid w:val="00AE551B"/>
    <w:rsid w:val="00B6396F"/>
    <w:rsid w:val="00B75C47"/>
    <w:rsid w:val="00B7613D"/>
    <w:rsid w:val="00BB04F1"/>
    <w:rsid w:val="00C26906"/>
    <w:rsid w:val="00C654F6"/>
    <w:rsid w:val="00C65501"/>
    <w:rsid w:val="00C86C74"/>
    <w:rsid w:val="00CB230A"/>
    <w:rsid w:val="00CC0072"/>
    <w:rsid w:val="00D31B9A"/>
    <w:rsid w:val="00DF6F76"/>
    <w:rsid w:val="00E02B0F"/>
    <w:rsid w:val="00E464B5"/>
    <w:rsid w:val="00E5244F"/>
    <w:rsid w:val="00E73718"/>
    <w:rsid w:val="00EA3A6E"/>
    <w:rsid w:val="00F10628"/>
    <w:rsid w:val="00F22A55"/>
    <w:rsid w:val="00F32E9F"/>
    <w:rsid w:val="00F9763E"/>
    <w:rsid w:val="00FC10C5"/>
    <w:rsid w:val="00FC5E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numbering" w:customStyle="1" w:styleId="Estilo5">
    <w:name w:val="Estilo5"/>
    <w:uiPriority w:val="99"/>
    <w:rsid w:val="00F22A55"/>
    <w:pPr>
      <w:numPr>
        <w:numId w:val="8"/>
      </w:numPr>
    </w:pPr>
  </w:style>
  <w:style w:type="numbering" w:customStyle="1" w:styleId="Estilo6">
    <w:name w:val="Estilo6"/>
    <w:uiPriority w:val="99"/>
    <w:rsid w:val="00F22A55"/>
    <w:pPr>
      <w:numPr>
        <w:numId w:val="9"/>
      </w:numPr>
    </w:pPr>
  </w:style>
  <w:style w:type="numbering" w:customStyle="1" w:styleId="Estilo7">
    <w:name w:val="Estilo7"/>
    <w:uiPriority w:val="99"/>
    <w:rsid w:val="00F9763E"/>
    <w:pPr>
      <w:numPr>
        <w:numId w:val="10"/>
      </w:numPr>
    </w:pPr>
  </w:style>
  <w:style w:type="numbering" w:customStyle="1" w:styleId="Estilo8">
    <w:name w:val="Estilo8"/>
    <w:uiPriority w:val="99"/>
    <w:rsid w:val="00F9763E"/>
    <w:pPr>
      <w:numPr>
        <w:numId w:val="11"/>
      </w:numPr>
    </w:pPr>
  </w:style>
  <w:style w:type="numbering" w:customStyle="1" w:styleId="Estilo9">
    <w:name w:val="Estilo9"/>
    <w:uiPriority w:val="99"/>
    <w:rsid w:val="00F9763E"/>
    <w:pPr>
      <w:numPr>
        <w:numId w:val="12"/>
      </w:numPr>
    </w:pPr>
  </w:style>
  <w:style w:type="numbering" w:customStyle="1" w:styleId="Estilo10">
    <w:name w:val="Estilo10"/>
    <w:uiPriority w:val="99"/>
    <w:rsid w:val="00F9763E"/>
    <w:pPr>
      <w:numPr>
        <w:numId w:val="13"/>
      </w:numPr>
    </w:pPr>
  </w:style>
  <w:style w:type="numbering" w:customStyle="1" w:styleId="Estilo11">
    <w:name w:val="Estilo11"/>
    <w:uiPriority w:val="99"/>
    <w:rsid w:val="00F9763E"/>
    <w:pPr>
      <w:numPr>
        <w:numId w:val="14"/>
      </w:numPr>
    </w:pPr>
  </w:style>
  <w:style w:type="numbering" w:customStyle="1" w:styleId="Estilo12">
    <w:name w:val="Estilo12"/>
    <w:uiPriority w:val="99"/>
    <w:rsid w:val="00F9763E"/>
    <w:pPr>
      <w:numPr>
        <w:numId w:val="15"/>
      </w:numPr>
    </w:pPr>
  </w:style>
  <w:style w:type="numbering" w:customStyle="1" w:styleId="Estilo13">
    <w:name w:val="Estilo13"/>
    <w:uiPriority w:val="99"/>
    <w:rsid w:val="00F9763E"/>
    <w:pPr>
      <w:numPr>
        <w:numId w:val="16"/>
      </w:numPr>
    </w:pPr>
  </w:style>
  <w:style w:type="numbering" w:customStyle="1" w:styleId="Estilo14">
    <w:name w:val="Estilo14"/>
    <w:uiPriority w:val="99"/>
    <w:rsid w:val="00F9763E"/>
    <w:pPr>
      <w:numPr>
        <w:numId w:val="17"/>
      </w:numPr>
    </w:pPr>
  </w:style>
  <w:style w:type="numbering" w:customStyle="1" w:styleId="Estilo15">
    <w:name w:val="Estilo15"/>
    <w:uiPriority w:val="99"/>
    <w:rsid w:val="00F9763E"/>
    <w:pPr>
      <w:numPr>
        <w:numId w:val="18"/>
      </w:numPr>
    </w:pPr>
  </w:style>
  <w:style w:type="numbering" w:customStyle="1" w:styleId="Estilo16">
    <w:name w:val="Estilo16"/>
    <w:uiPriority w:val="99"/>
    <w:rsid w:val="00F9763E"/>
    <w:pPr>
      <w:numPr>
        <w:numId w:val="19"/>
      </w:numPr>
    </w:pPr>
  </w:style>
  <w:style w:type="numbering" w:customStyle="1" w:styleId="Estilo17">
    <w:name w:val="Estilo17"/>
    <w:uiPriority w:val="99"/>
    <w:rsid w:val="00F9763E"/>
    <w:pPr>
      <w:numPr>
        <w:numId w:val="20"/>
      </w:numPr>
    </w:pPr>
  </w:style>
  <w:style w:type="numbering" w:customStyle="1" w:styleId="Estilo18">
    <w:name w:val="Estilo18"/>
    <w:uiPriority w:val="99"/>
    <w:rsid w:val="00F9763E"/>
    <w:pPr>
      <w:numPr>
        <w:numId w:val="21"/>
      </w:numPr>
    </w:pPr>
  </w:style>
  <w:style w:type="numbering" w:customStyle="1" w:styleId="Estilo19">
    <w:name w:val="Estilo19"/>
    <w:uiPriority w:val="99"/>
    <w:rsid w:val="00F9763E"/>
    <w:pPr>
      <w:numPr>
        <w:numId w:val="22"/>
      </w:numPr>
    </w:pPr>
  </w:style>
  <w:style w:type="numbering" w:customStyle="1" w:styleId="Estilo20">
    <w:name w:val="Estilo20"/>
    <w:uiPriority w:val="99"/>
    <w:rsid w:val="00F9763E"/>
    <w:pPr>
      <w:numPr>
        <w:numId w:val="23"/>
      </w:numPr>
    </w:pPr>
  </w:style>
  <w:style w:type="numbering" w:customStyle="1" w:styleId="Estilo21">
    <w:name w:val="Estilo21"/>
    <w:uiPriority w:val="99"/>
    <w:rsid w:val="00F9763E"/>
    <w:pPr>
      <w:numPr>
        <w:numId w:val="24"/>
      </w:numPr>
    </w:pPr>
  </w:style>
  <w:style w:type="numbering" w:customStyle="1" w:styleId="Estilo22">
    <w:name w:val="Estilo22"/>
    <w:uiPriority w:val="99"/>
    <w:rsid w:val="00F9763E"/>
    <w:pPr>
      <w:numPr>
        <w:numId w:val="25"/>
      </w:numPr>
    </w:pPr>
  </w:style>
  <w:style w:type="numbering" w:customStyle="1" w:styleId="Estilo23">
    <w:name w:val="Estilo23"/>
    <w:uiPriority w:val="99"/>
    <w:rsid w:val="00F9763E"/>
    <w:pPr>
      <w:numPr>
        <w:numId w:val="26"/>
      </w:numPr>
    </w:pPr>
  </w:style>
  <w:style w:type="numbering" w:customStyle="1" w:styleId="Estilo24">
    <w:name w:val="Estilo24"/>
    <w:uiPriority w:val="99"/>
    <w:rsid w:val="00E5244F"/>
    <w:pPr>
      <w:numPr>
        <w:numId w:val="27"/>
      </w:numPr>
    </w:pPr>
  </w:style>
  <w:style w:type="numbering" w:customStyle="1" w:styleId="Estilo25">
    <w:name w:val="Estilo25"/>
    <w:uiPriority w:val="99"/>
    <w:rsid w:val="00E5244F"/>
    <w:pPr>
      <w:numPr>
        <w:numId w:val="28"/>
      </w:numPr>
    </w:pPr>
  </w:style>
  <w:style w:type="numbering" w:customStyle="1" w:styleId="Estilo26">
    <w:name w:val="Estilo26"/>
    <w:uiPriority w:val="99"/>
    <w:rsid w:val="00E5244F"/>
    <w:pPr>
      <w:numPr>
        <w:numId w:val="29"/>
      </w:numPr>
    </w:pPr>
  </w:style>
  <w:style w:type="numbering" w:customStyle="1" w:styleId="Estilo27">
    <w:name w:val="Estilo27"/>
    <w:uiPriority w:val="99"/>
    <w:rsid w:val="00E5244F"/>
    <w:pPr>
      <w:numPr>
        <w:numId w:val="30"/>
      </w:numPr>
    </w:pPr>
  </w:style>
  <w:style w:type="numbering" w:customStyle="1" w:styleId="Estilo28">
    <w:name w:val="Estilo28"/>
    <w:uiPriority w:val="99"/>
    <w:rsid w:val="00E5244F"/>
    <w:pPr>
      <w:numPr>
        <w:numId w:val="31"/>
      </w:numPr>
    </w:pPr>
  </w:style>
  <w:style w:type="numbering" w:customStyle="1" w:styleId="Estilo29">
    <w:name w:val="Estilo29"/>
    <w:uiPriority w:val="99"/>
    <w:rsid w:val="00E5244F"/>
    <w:pPr>
      <w:numPr>
        <w:numId w:val="32"/>
      </w:numPr>
    </w:pPr>
  </w:style>
  <w:style w:type="numbering" w:customStyle="1" w:styleId="Estilo30">
    <w:name w:val="Estilo30"/>
    <w:uiPriority w:val="99"/>
    <w:rsid w:val="00E5244F"/>
    <w:pPr>
      <w:numPr>
        <w:numId w:val="33"/>
      </w:numPr>
    </w:pPr>
  </w:style>
  <w:style w:type="numbering" w:customStyle="1" w:styleId="Estilo31">
    <w:name w:val="Estilo31"/>
    <w:uiPriority w:val="99"/>
    <w:rsid w:val="00E5244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16145-6EEF-466E-BF08-48830421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83</Pages>
  <Words>34901</Words>
  <Characters>191960</Characters>
  <Application>Microsoft Office Word</Application>
  <DocSecurity>0</DocSecurity>
  <Lines>1599</Lines>
  <Paragraphs>452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4</cp:revision>
  <cp:lastPrinted>2016-09-20T15:56:00Z</cp:lastPrinted>
  <dcterms:created xsi:type="dcterms:W3CDTF">2016-09-16T20:11:00Z</dcterms:created>
  <dcterms:modified xsi:type="dcterms:W3CDTF">2016-09-20T15:56:00Z</dcterms:modified>
</cp:coreProperties>
</file>