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lang w:val="es-ES" w:eastAsia="es-ES"/>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8C4F66"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BC9D48"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lang w:val="es-ES" w:eastAsia="es-ES"/>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74DE6" w:rsidRPr="00AD6AF2" w:rsidRDefault="00D74DE6" w:rsidP="00B26F20">
                            <w:pPr>
                              <w:ind w:right="930"/>
                              <w:jc w:val="center"/>
                              <w:rPr>
                                <w:rFonts w:ascii="Century Gothic" w:hAnsi="Century Gothic"/>
                                <w:sz w:val="14"/>
                                <w:lang w:val="es-ES_tradnl"/>
                              </w:rPr>
                            </w:pPr>
                          </w:p>
                          <w:p w:rsidR="00D74DE6" w:rsidRDefault="00D74DE6"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D74DE6" w:rsidRPr="00AD6AF2" w:rsidRDefault="00D74DE6"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3D1FEC"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D74DE6" w:rsidRPr="00AD6AF2" w:rsidRDefault="00D74DE6" w:rsidP="00B26F20">
                      <w:pPr>
                        <w:ind w:right="930"/>
                        <w:jc w:val="center"/>
                        <w:rPr>
                          <w:rFonts w:ascii="Century Gothic" w:hAnsi="Century Gothic"/>
                          <w:sz w:val="14"/>
                          <w:lang w:val="es-ES_tradnl"/>
                        </w:rPr>
                      </w:pPr>
                    </w:p>
                    <w:p w:rsidR="00D74DE6" w:rsidRDefault="00D74DE6"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D74DE6" w:rsidRPr="00AD6AF2" w:rsidRDefault="00D74DE6"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lang w:val="es-ES" w:eastAsia="es-ES"/>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74DE6" w:rsidRPr="00B26F20" w:rsidRDefault="00D74DE6" w:rsidP="00BC21BB">
                            <w:pPr>
                              <w:pStyle w:val="Ttulo1"/>
                              <w:ind w:left="142"/>
                              <w:jc w:val="center"/>
                              <w:rPr>
                                <w:rFonts w:ascii="Century Gothic" w:hAnsi="Century Gothic"/>
                                <w:sz w:val="10"/>
                                <w:szCs w:val="28"/>
                              </w:rPr>
                            </w:pPr>
                          </w:p>
                          <w:p w:rsidR="00D74DE6" w:rsidRDefault="00D74DE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74DE6" w:rsidRPr="00196858" w:rsidRDefault="00D74DE6" w:rsidP="00196858"/>
                          <w:p w:rsidR="00D74DE6" w:rsidRDefault="00D74DE6" w:rsidP="00BC21BB">
                            <w:pPr>
                              <w:ind w:left="142"/>
                              <w:jc w:val="center"/>
                              <w:rPr>
                                <w:rFonts w:ascii="Verdana" w:hAnsi="Verdana"/>
                                <w:b/>
                              </w:rPr>
                            </w:pPr>
                          </w:p>
                          <w:p w:rsidR="00D74DE6" w:rsidRDefault="00D74DE6"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74DE6" w:rsidRPr="00103622" w:rsidRDefault="00D74DE6" w:rsidP="00963B46">
                            <w:pPr>
                              <w:ind w:left="142"/>
                              <w:jc w:val="center"/>
                              <w:rPr>
                                <w:rFonts w:ascii="Century Gothic" w:hAnsi="Century Gothic" w:cs="Arial"/>
                                <w:b/>
                                <w:sz w:val="32"/>
                                <w:szCs w:val="32"/>
                                <w:lang w:val="es-MX"/>
                              </w:rPr>
                            </w:pPr>
                          </w:p>
                          <w:p w:rsidR="00D74DE6" w:rsidRPr="00103622" w:rsidRDefault="00D74DE6"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D74DE6" w:rsidRDefault="00D74DE6"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D74DE6" w:rsidRDefault="00D74DE6" w:rsidP="00BC6236">
                            <w:pPr>
                              <w:jc w:val="center"/>
                              <w:rPr>
                                <w:rFonts w:ascii="Century Gothic" w:hAnsi="Century Gothic" w:cs="Arial"/>
                                <w:b/>
                                <w:sz w:val="28"/>
                                <w:szCs w:val="32"/>
                              </w:rPr>
                            </w:pPr>
                          </w:p>
                          <w:p w:rsidR="00D74DE6" w:rsidRDefault="00D74DE6" w:rsidP="00BC6236">
                            <w:pPr>
                              <w:jc w:val="center"/>
                              <w:rPr>
                                <w:rFonts w:ascii="Century Gothic" w:hAnsi="Century Gothic" w:cs="Arial"/>
                                <w:b/>
                                <w:sz w:val="28"/>
                                <w:szCs w:val="32"/>
                              </w:rPr>
                            </w:pPr>
                          </w:p>
                          <w:p w:rsidR="00D74DE6" w:rsidRPr="00D94CE2" w:rsidRDefault="00D74DE6"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74DE6" w:rsidRPr="00D94CE2" w:rsidRDefault="00D74DE6"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D74DE6" w:rsidRPr="00F40D69" w:rsidRDefault="00D74DE6" w:rsidP="003606AD">
                            <w:pPr>
                              <w:ind w:left="142"/>
                              <w:jc w:val="center"/>
                              <w:rPr>
                                <w:rFonts w:ascii="Century Gothic" w:hAnsi="Century Gothic" w:cs="Arial"/>
                                <w:b/>
                                <w:sz w:val="28"/>
                                <w:szCs w:val="28"/>
                              </w:rPr>
                            </w:pPr>
                          </w:p>
                          <w:p w:rsidR="00D74DE6" w:rsidRDefault="00D74DE6" w:rsidP="003606AD">
                            <w:pPr>
                              <w:ind w:left="142"/>
                              <w:jc w:val="center"/>
                              <w:rPr>
                                <w:rFonts w:ascii="Century Gothic" w:hAnsi="Century Gothic" w:cs="Arial"/>
                                <w:b/>
                                <w:sz w:val="28"/>
                                <w:szCs w:val="28"/>
                                <w:lang w:val="es-MX"/>
                              </w:rPr>
                            </w:pPr>
                          </w:p>
                          <w:p w:rsidR="00D74DE6" w:rsidRPr="00103622" w:rsidRDefault="00D74DE6"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74DE6" w:rsidRPr="005F6C94" w:rsidRDefault="00D74DE6" w:rsidP="003606AD">
                            <w:pPr>
                              <w:ind w:left="142"/>
                              <w:rPr>
                                <w:rFonts w:ascii="Century Gothic" w:hAnsi="Century Gothic"/>
                                <w:b/>
                                <w:sz w:val="28"/>
                                <w:szCs w:val="28"/>
                                <w:lang w:val="es-MX"/>
                              </w:rPr>
                            </w:pPr>
                          </w:p>
                          <w:p w:rsidR="00D74DE6" w:rsidRPr="00D94CE2" w:rsidRDefault="00D74DE6"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237A2">
                              <w:rPr>
                                <w:rFonts w:ascii="Century Gothic" w:hAnsi="Century Gothic" w:cs="Century Gothic"/>
                                <w:b/>
                                <w:bCs/>
                                <w:color w:val="000000"/>
                                <w:sz w:val="28"/>
                                <w:szCs w:val="28"/>
                              </w:rPr>
                              <w:t xml:space="preserve">SERVICIO MANTENIMIENTO ELÉCTRICO PLANTA PALMASOLA Y ZONAS COMERCIALES </w:t>
                            </w:r>
                          </w:p>
                          <w:p w:rsidR="00D74DE6" w:rsidRDefault="00D74DE6" w:rsidP="003606AD">
                            <w:pPr>
                              <w:jc w:val="center"/>
                              <w:rPr>
                                <w:rFonts w:ascii="Century Gothic" w:hAnsi="Century Gothic" w:cs="Century Gothic"/>
                                <w:b/>
                                <w:bCs/>
                                <w:sz w:val="28"/>
                                <w:szCs w:val="28"/>
                              </w:rPr>
                            </w:pPr>
                          </w:p>
                          <w:p w:rsidR="00D74DE6" w:rsidRPr="00D94CE2" w:rsidRDefault="00D74DE6"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237986">
                              <w:rPr>
                                <w:b/>
                                <w:bCs/>
                              </w:rPr>
                              <w:t xml:space="preserve"> </w:t>
                            </w:r>
                            <w:r w:rsidRPr="001237A2">
                              <w:rPr>
                                <w:rFonts w:ascii="Century Gothic" w:hAnsi="Century Gothic" w:cs="Century Gothic"/>
                                <w:b/>
                                <w:bCs/>
                                <w:sz w:val="28"/>
                                <w:szCs w:val="28"/>
                              </w:rPr>
                              <w:t>GCC-CDL-DCSC-46-16</w:t>
                            </w:r>
                          </w:p>
                          <w:p w:rsidR="00D74DE6" w:rsidRPr="00D94CE2" w:rsidRDefault="00D74DE6" w:rsidP="003606AD">
                            <w:pPr>
                              <w:jc w:val="center"/>
                              <w:rPr>
                                <w:rFonts w:ascii="Century Gothic" w:hAnsi="Century Gothic" w:cs="Century Gothic"/>
                                <w:b/>
                                <w:bCs/>
                                <w:color w:val="FF0000"/>
                                <w:sz w:val="28"/>
                                <w:szCs w:val="28"/>
                              </w:rPr>
                            </w:pPr>
                          </w:p>
                          <w:p w:rsidR="00D74DE6" w:rsidRPr="00237986" w:rsidRDefault="00D74DE6" w:rsidP="003606AD">
                            <w:pPr>
                              <w:jc w:val="center"/>
                              <w:rPr>
                                <w:rFonts w:ascii="Century Gothic" w:hAnsi="Century Gothic"/>
                                <w:b/>
                                <w:color w:val="000000" w:themeColor="text1"/>
                                <w:sz w:val="28"/>
                                <w:szCs w:val="28"/>
                                <w:lang w:val="es-ES_tradnl"/>
                              </w:rPr>
                            </w:pPr>
                            <w:r w:rsidRPr="00237986">
                              <w:rPr>
                                <w:rFonts w:ascii="Century Gothic" w:hAnsi="Century Gothic" w:cs="Century Gothic"/>
                                <w:b/>
                                <w:bCs/>
                                <w:color w:val="000000" w:themeColor="text1"/>
                                <w:sz w:val="28"/>
                                <w:szCs w:val="28"/>
                              </w:rPr>
                              <w:t>(Primera Convocatoria</w:t>
                            </w:r>
                            <w:r w:rsidRPr="00237986">
                              <w:rPr>
                                <w:rFonts w:ascii="Century Gothic" w:hAnsi="Century Gothic"/>
                                <w:b/>
                                <w:color w:val="000000" w:themeColor="text1"/>
                                <w:sz w:val="28"/>
                                <w:szCs w:val="28"/>
                                <w:lang w:val="es-ES_tradnl"/>
                              </w:rPr>
                              <w:t>)</w:t>
                            </w:r>
                          </w:p>
                          <w:p w:rsidR="00D74DE6" w:rsidRPr="00103622" w:rsidRDefault="00D74DE6" w:rsidP="003606AD">
                            <w:pPr>
                              <w:jc w:val="center"/>
                              <w:rPr>
                                <w:rFonts w:ascii="Century Gothic" w:hAnsi="Century Gothic"/>
                                <w:sz w:val="32"/>
                                <w:szCs w:val="32"/>
                                <w:lang w:val="es-ES_tradnl"/>
                              </w:rPr>
                            </w:pPr>
                          </w:p>
                          <w:p w:rsidR="00D74DE6" w:rsidRPr="00103622" w:rsidRDefault="00D74DE6" w:rsidP="00BC21BB">
                            <w:pPr>
                              <w:ind w:right="930"/>
                              <w:jc w:val="center"/>
                              <w:rPr>
                                <w:rFonts w:ascii="Century Gothic" w:hAnsi="Century Gothic"/>
                                <w:sz w:val="32"/>
                                <w:szCs w:val="32"/>
                                <w:lang w:val="es-ES_tradnl"/>
                              </w:rPr>
                            </w:pPr>
                          </w:p>
                          <w:p w:rsidR="00D74DE6" w:rsidRPr="00103622" w:rsidRDefault="00D74DE6" w:rsidP="00BC21BB">
                            <w:pPr>
                              <w:ind w:right="930"/>
                              <w:jc w:val="center"/>
                              <w:rPr>
                                <w:rFonts w:ascii="Century Gothic" w:hAnsi="Century Gothic"/>
                                <w:sz w:val="32"/>
                                <w:szCs w:val="32"/>
                                <w:lang w:val="es-ES_tradnl"/>
                              </w:rPr>
                            </w:pPr>
                          </w:p>
                          <w:p w:rsidR="00D74DE6" w:rsidRDefault="00D74DE6" w:rsidP="00BC21BB">
                            <w:pPr>
                              <w:ind w:right="930"/>
                              <w:jc w:val="center"/>
                              <w:rPr>
                                <w:rFonts w:ascii="Century Gothic" w:hAnsi="Century Gothic"/>
                                <w:lang w:val="es-ES_tradnl"/>
                              </w:rPr>
                            </w:pPr>
                          </w:p>
                          <w:p w:rsidR="00D74DE6" w:rsidRPr="009C5A35" w:rsidRDefault="00D74DE6"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D74DE6" w:rsidRPr="00B26F20" w:rsidRDefault="00D74DE6" w:rsidP="00BC21BB">
                      <w:pPr>
                        <w:pStyle w:val="Ttulo1"/>
                        <w:ind w:left="142"/>
                        <w:jc w:val="center"/>
                        <w:rPr>
                          <w:rFonts w:ascii="Century Gothic" w:hAnsi="Century Gothic"/>
                          <w:sz w:val="10"/>
                          <w:szCs w:val="28"/>
                        </w:rPr>
                      </w:pPr>
                    </w:p>
                    <w:p w:rsidR="00D74DE6" w:rsidRDefault="00D74DE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74DE6" w:rsidRPr="00196858" w:rsidRDefault="00D74DE6" w:rsidP="00196858"/>
                    <w:p w:rsidR="00D74DE6" w:rsidRDefault="00D74DE6" w:rsidP="00BC21BB">
                      <w:pPr>
                        <w:ind w:left="142"/>
                        <w:jc w:val="center"/>
                        <w:rPr>
                          <w:rFonts w:ascii="Verdana" w:hAnsi="Verdana"/>
                          <w:b/>
                        </w:rPr>
                      </w:pPr>
                    </w:p>
                    <w:p w:rsidR="00D74DE6" w:rsidRDefault="00D74DE6"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74DE6" w:rsidRPr="00103622" w:rsidRDefault="00D74DE6" w:rsidP="00963B46">
                      <w:pPr>
                        <w:ind w:left="142"/>
                        <w:jc w:val="center"/>
                        <w:rPr>
                          <w:rFonts w:ascii="Century Gothic" w:hAnsi="Century Gothic" w:cs="Arial"/>
                          <w:b/>
                          <w:sz w:val="32"/>
                          <w:szCs w:val="32"/>
                          <w:lang w:val="es-MX"/>
                        </w:rPr>
                      </w:pPr>
                    </w:p>
                    <w:p w:rsidR="00D74DE6" w:rsidRPr="00103622" w:rsidRDefault="00D74DE6"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D74DE6" w:rsidRDefault="00D74DE6"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D74DE6" w:rsidRDefault="00D74DE6" w:rsidP="00BC6236">
                      <w:pPr>
                        <w:jc w:val="center"/>
                        <w:rPr>
                          <w:rFonts w:ascii="Century Gothic" w:hAnsi="Century Gothic" w:cs="Arial"/>
                          <w:b/>
                          <w:sz w:val="28"/>
                          <w:szCs w:val="32"/>
                        </w:rPr>
                      </w:pPr>
                    </w:p>
                    <w:p w:rsidR="00D74DE6" w:rsidRDefault="00D74DE6" w:rsidP="00BC6236">
                      <w:pPr>
                        <w:jc w:val="center"/>
                        <w:rPr>
                          <w:rFonts w:ascii="Century Gothic" w:hAnsi="Century Gothic" w:cs="Arial"/>
                          <w:b/>
                          <w:sz w:val="28"/>
                          <w:szCs w:val="32"/>
                        </w:rPr>
                      </w:pPr>
                    </w:p>
                    <w:p w:rsidR="00D74DE6" w:rsidRPr="00D94CE2" w:rsidRDefault="00D74DE6"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74DE6" w:rsidRPr="00D94CE2" w:rsidRDefault="00D74DE6"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D74DE6" w:rsidRPr="00F40D69" w:rsidRDefault="00D74DE6" w:rsidP="003606AD">
                      <w:pPr>
                        <w:ind w:left="142"/>
                        <w:jc w:val="center"/>
                        <w:rPr>
                          <w:rFonts w:ascii="Century Gothic" w:hAnsi="Century Gothic" w:cs="Arial"/>
                          <w:b/>
                          <w:sz w:val="28"/>
                          <w:szCs w:val="28"/>
                        </w:rPr>
                      </w:pPr>
                    </w:p>
                    <w:p w:rsidR="00D74DE6" w:rsidRDefault="00D74DE6" w:rsidP="003606AD">
                      <w:pPr>
                        <w:ind w:left="142"/>
                        <w:jc w:val="center"/>
                        <w:rPr>
                          <w:rFonts w:ascii="Century Gothic" w:hAnsi="Century Gothic" w:cs="Arial"/>
                          <w:b/>
                          <w:sz w:val="28"/>
                          <w:szCs w:val="28"/>
                          <w:lang w:val="es-MX"/>
                        </w:rPr>
                      </w:pPr>
                    </w:p>
                    <w:p w:rsidR="00D74DE6" w:rsidRPr="00103622" w:rsidRDefault="00D74DE6"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74DE6" w:rsidRPr="005F6C94" w:rsidRDefault="00D74DE6" w:rsidP="003606AD">
                      <w:pPr>
                        <w:ind w:left="142"/>
                        <w:rPr>
                          <w:rFonts w:ascii="Century Gothic" w:hAnsi="Century Gothic"/>
                          <w:b/>
                          <w:sz w:val="28"/>
                          <w:szCs w:val="28"/>
                          <w:lang w:val="es-MX"/>
                        </w:rPr>
                      </w:pPr>
                    </w:p>
                    <w:p w:rsidR="00D74DE6" w:rsidRPr="00D94CE2" w:rsidRDefault="00D74DE6"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237A2">
                        <w:rPr>
                          <w:rFonts w:ascii="Century Gothic" w:hAnsi="Century Gothic" w:cs="Century Gothic"/>
                          <w:b/>
                          <w:bCs/>
                          <w:color w:val="000000"/>
                          <w:sz w:val="28"/>
                          <w:szCs w:val="28"/>
                        </w:rPr>
                        <w:t xml:space="preserve">SERVICIO MANTENIMIENTO ELÉCTRICO PLANTA PALMASOLA Y ZONAS COMERCIALES </w:t>
                      </w:r>
                    </w:p>
                    <w:p w:rsidR="00D74DE6" w:rsidRDefault="00D74DE6" w:rsidP="003606AD">
                      <w:pPr>
                        <w:jc w:val="center"/>
                        <w:rPr>
                          <w:rFonts w:ascii="Century Gothic" w:hAnsi="Century Gothic" w:cs="Century Gothic"/>
                          <w:b/>
                          <w:bCs/>
                          <w:sz w:val="28"/>
                          <w:szCs w:val="28"/>
                        </w:rPr>
                      </w:pPr>
                    </w:p>
                    <w:p w:rsidR="00D74DE6" w:rsidRPr="00D94CE2" w:rsidRDefault="00D74DE6"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237986">
                        <w:rPr>
                          <w:b/>
                          <w:bCs/>
                        </w:rPr>
                        <w:t xml:space="preserve"> </w:t>
                      </w:r>
                      <w:r w:rsidRPr="001237A2">
                        <w:rPr>
                          <w:rFonts w:ascii="Century Gothic" w:hAnsi="Century Gothic" w:cs="Century Gothic"/>
                          <w:b/>
                          <w:bCs/>
                          <w:sz w:val="28"/>
                          <w:szCs w:val="28"/>
                        </w:rPr>
                        <w:t>GCC-CDL-DCSC-46-16</w:t>
                      </w:r>
                    </w:p>
                    <w:p w:rsidR="00D74DE6" w:rsidRPr="00D94CE2" w:rsidRDefault="00D74DE6" w:rsidP="003606AD">
                      <w:pPr>
                        <w:jc w:val="center"/>
                        <w:rPr>
                          <w:rFonts w:ascii="Century Gothic" w:hAnsi="Century Gothic" w:cs="Century Gothic"/>
                          <w:b/>
                          <w:bCs/>
                          <w:color w:val="FF0000"/>
                          <w:sz w:val="28"/>
                          <w:szCs w:val="28"/>
                        </w:rPr>
                      </w:pPr>
                    </w:p>
                    <w:p w:rsidR="00D74DE6" w:rsidRPr="00237986" w:rsidRDefault="00D74DE6" w:rsidP="003606AD">
                      <w:pPr>
                        <w:jc w:val="center"/>
                        <w:rPr>
                          <w:rFonts w:ascii="Century Gothic" w:hAnsi="Century Gothic"/>
                          <w:b/>
                          <w:color w:val="000000" w:themeColor="text1"/>
                          <w:sz w:val="28"/>
                          <w:szCs w:val="28"/>
                          <w:lang w:val="es-ES_tradnl"/>
                        </w:rPr>
                      </w:pPr>
                      <w:r w:rsidRPr="00237986">
                        <w:rPr>
                          <w:rFonts w:ascii="Century Gothic" w:hAnsi="Century Gothic" w:cs="Century Gothic"/>
                          <w:b/>
                          <w:bCs/>
                          <w:color w:val="000000" w:themeColor="text1"/>
                          <w:sz w:val="28"/>
                          <w:szCs w:val="28"/>
                        </w:rPr>
                        <w:t>(Primera Convocatoria</w:t>
                      </w:r>
                      <w:r w:rsidRPr="00237986">
                        <w:rPr>
                          <w:rFonts w:ascii="Century Gothic" w:hAnsi="Century Gothic"/>
                          <w:b/>
                          <w:color w:val="000000" w:themeColor="text1"/>
                          <w:sz w:val="28"/>
                          <w:szCs w:val="28"/>
                          <w:lang w:val="es-ES_tradnl"/>
                        </w:rPr>
                        <w:t>)</w:t>
                      </w:r>
                    </w:p>
                    <w:p w:rsidR="00D74DE6" w:rsidRPr="00103622" w:rsidRDefault="00D74DE6" w:rsidP="003606AD">
                      <w:pPr>
                        <w:jc w:val="center"/>
                        <w:rPr>
                          <w:rFonts w:ascii="Century Gothic" w:hAnsi="Century Gothic"/>
                          <w:sz w:val="32"/>
                          <w:szCs w:val="32"/>
                          <w:lang w:val="es-ES_tradnl"/>
                        </w:rPr>
                      </w:pPr>
                    </w:p>
                    <w:p w:rsidR="00D74DE6" w:rsidRPr="00103622" w:rsidRDefault="00D74DE6" w:rsidP="00BC21BB">
                      <w:pPr>
                        <w:ind w:right="930"/>
                        <w:jc w:val="center"/>
                        <w:rPr>
                          <w:rFonts w:ascii="Century Gothic" w:hAnsi="Century Gothic"/>
                          <w:sz w:val="32"/>
                          <w:szCs w:val="32"/>
                          <w:lang w:val="es-ES_tradnl"/>
                        </w:rPr>
                      </w:pPr>
                    </w:p>
                    <w:p w:rsidR="00D74DE6" w:rsidRPr="00103622" w:rsidRDefault="00D74DE6" w:rsidP="00BC21BB">
                      <w:pPr>
                        <w:ind w:right="930"/>
                        <w:jc w:val="center"/>
                        <w:rPr>
                          <w:rFonts w:ascii="Century Gothic" w:hAnsi="Century Gothic"/>
                          <w:sz w:val="32"/>
                          <w:szCs w:val="32"/>
                          <w:lang w:val="es-ES_tradnl"/>
                        </w:rPr>
                      </w:pPr>
                    </w:p>
                    <w:p w:rsidR="00D74DE6" w:rsidRDefault="00D74DE6" w:rsidP="00BC21BB">
                      <w:pPr>
                        <w:ind w:right="930"/>
                        <w:jc w:val="center"/>
                        <w:rPr>
                          <w:rFonts w:ascii="Century Gothic" w:hAnsi="Century Gothic"/>
                          <w:lang w:val="es-ES_tradnl"/>
                        </w:rPr>
                      </w:pPr>
                    </w:p>
                    <w:p w:rsidR="00D74DE6" w:rsidRPr="009C5A35" w:rsidRDefault="00D74DE6"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D356B3" w:rsidRDefault="00A73638" w:rsidP="00B37050">
      <w:pPr>
        <w:jc w:val="center"/>
        <w:rPr>
          <w:rFonts w:asciiTheme="minorHAnsi" w:hAnsiTheme="minorHAnsi" w:cstheme="minorHAnsi"/>
          <w:b/>
          <w:sz w:val="16"/>
          <w:szCs w:val="16"/>
        </w:rPr>
      </w:pPr>
      <w:r w:rsidRPr="00D356B3">
        <w:rPr>
          <w:rFonts w:asciiTheme="minorHAnsi" w:hAnsiTheme="minorHAnsi" w:cstheme="minorHAnsi"/>
          <w:b/>
          <w:sz w:val="16"/>
          <w:szCs w:val="16"/>
        </w:rPr>
        <w:lastRenderedPageBreak/>
        <w:t>INFORMACION GENERAL D</w:t>
      </w:r>
      <w:r w:rsidR="006A6E5C" w:rsidRPr="00D356B3">
        <w:rPr>
          <w:rFonts w:asciiTheme="minorHAnsi" w:hAnsiTheme="minorHAnsi" w:cstheme="minorHAnsi"/>
          <w:b/>
          <w:sz w:val="16"/>
          <w:szCs w:val="16"/>
        </w:rPr>
        <w:t>EL PROCESO DE CONTRATACION</w:t>
      </w:r>
    </w:p>
    <w:p w:rsidR="00103622" w:rsidRPr="00D356B3" w:rsidRDefault="00103622" w:rsidP="00B37050">
      <w:pPr>
        <w:jc w:val="center"/>
        <w:rPr>
          <w:rFonts w:asciiTheme="minorHAnsi" w:hAnsiTheme="minorHAnsi" w:cstheme="minorHAnsi"/>
          <w:b/>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D356B3"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D356B3" w:rsidRDefault="00A73638" w:rsidP="00AD7F60">
            <w:pPr>
              <w:rPr>
                <w:rFonts w:asciiTheme="minorHAnsi" w:eastAsia="Calibri" w:hAnsiTheme="minorHAnsi" w:cstheme="minorHAnsi"/>
                <w:b/>
                <w:sz w:val="16"/>
                <w:szCs w:val="16"/>
              </w:rPr>
            </w:pPr>
            <w:r w:rsidRPr="00D356B3">
              <w:rPr>
                <w:rFonts w:asciiTheme="minorHAnsi" w:eastAsia="Calibri" w:hAnsiTheme="minorHAnsi" w:cstheme="minorHAnsi"/>
                <w:b/>
                <w:sz w:val="16"/>
                <w:szCs w:val="16"/>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D356B3" w:rsidRDefault="00A73638" w:rsidP="00AD7F60">
            <w:pPr>
              <w:rPr>
                <w:rFonts w:asciiTheme="minorHAnsi" w:eastAsia="Calibri" w:hAnsiTheme="minorHAnsi" w:cstheme="minorHAnsi"/>
                <w:b/>
                <w:sz w:val="16"/>
                <w:szCs w:val="16"/>
              </w:rPr>
            </w:pPr>
            <w:r w:rsidRPr="00D356B3">
              <w:rPr>
                <w:rFonts w:asciiTheme="minorHAnsi" w:eastAsia="Calibri" w:hAnsiTheme="minorHAnsi" w:cstheme="minorHAnsi"/>
                <w:b/>
                <w:sz w:val="16"/>
                <w:szCs w:val="16"/>
              </w:rPr>
              <w:t>:</w:t>
            </w:r>
          </w:p>
          <w:p w:rsidR="00A73638" w:rsidRPr="00D356B3" w:rsidRDefault="00A73638" w:rsidP="00AD7F60">
            <w:pPr>
              <w:jc w:val="center"/>
              <w:rPr>
                <w:rFonts w:asciiTheme="minorHAnsi" w:eastAsia="Calibri" w:hAnsiTheme="minorHAnsi" w:cstheme="minorHAnsi"/>
                <w:b/>
                <w:sz w:val="16"/>
                <w:szCs w:val="16"/>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D356B3" w:rsidRDefault="00237986" w:rsidP="00AD7F60">
            <w:pPr>
              <w:rPr>
                <w:rFonts w:asciiTheme="minorHAnsi" w:eastAsia="Calibri" w:hAnsiTheme="minorHAnsi" w:cstheme="minorHAnsi"/>
                <w:b/>
                <w:i/>
                <w:sz w:val="16"/>
                <w:szCs w:val="16"/>
              </w:rPr>
            </w:pPr>
            <w:r w:rsidRPr="00D356B3">
              <w:rPr>
                <w:rFonts w:asciiTheme="minorHAnsi" w:eastAsia="Calibri" w:hAnsiTheme="minorHAnsi" w:cstheme="minorHAnsi"/>
                <w:b/>
                <w:i/>
                <w:sz w:val="16"/>
                <w:szCs w:val="16"/>
              </w:rPr>
              <w:t>PRECIO EVALUADO MAS BAJO</w:t>
            </w:r>
          </w:p>
        </w:tc>
      </w:tr>
      <w:tr w:rsidR="00A73638" w:rsidRPr="00D356B3"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D356B3" w:rsidRDefault="00A73638" w:rsidP="00AD7F60">
            <w:pPr>
              <w:rPr>
                <w:rFonts w:asciiTheme="minorHAnsi" w:eastAsia="Calibri" w:hAnsiTheme="minorHAnsi" w:cstheme="minorHAnsi"/>
                <w:b/>
                <w:sz w:val="16"/>
                <w:szCs w:val="16"/>
              </w:rPr>
            </w:pPr>
            <w:r w:rsidRPr="00D356B3">
              <w:rPr>
                <w:rFonts w:asciiTheme="minorHAnsi" w:eastAsia="Calibri" w:hAnsiTheme="minorHAnsi" w:cstheme="minorHAnsi"/>
                <w:b/>
                <w:sz w:val="16"/>
                <w:szCs w:val="16"/>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D356B3" w:rsidRDefault="00A73638" w:rsidP="00AD7F60">
            <w:pPr>
              <w:rPr>
                <w:rFonts w:asciiTheme="minorHAnsi" w:eastAsia="Calibri" w:hAnsiTheme="minorHAnsi" w:cstheme="minorHAnsi"/>
                <w:b/>
                <w:sz w:val="16"/>
                <w:szCs w:val="16"/>
              </w:rPr>
            </w:pPr>
            <w:r w:rsidRPr="00D356B3">
              <w:rPr>
                <w:rFonts w:asciiTheme="minorHAnsi" w:eastAsia="Calibri" w:hAnsiTheme="minorHAnsi" w:cstheme="minorHAnsi"/>
                <w:b/>
                <w:sz w:val="16"/>
                <w:szCs w:val="16"/>
              </w:rPr>
              <w:t>:</w:t>
            </w:r>
          </w:p>
          <w:p w:rsidR="00A73638" w:rsidRPr="00D356B3" w:rsidRDefault="00A73638" w:rsidP="00AD7F60">
            <w:pPr>
              <w:jc w:val="center"/>
              <w:rPr>
                <w:rFonts w:asciiTheme="minorHAnsi" w:eastAsia="Calibri" w:hAnsiTheme="minorHAnsi" w:cstheme="minorHAnsi"/>
                <w:b/>
                <w:sz w:val="16"/>
                <w:szCs w:val="16"/>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D356B3" w:rsidRDefault="00237986" w:rsidP="00AD7F60">
            <w:pPr>
              <w:rPr>
                <w:rFonts w:asciiTheme="minorHAnsi" w:eastAsia="Calibri" w:hAnsiTheme="minorHAnsi" w:cstheme="minorHAnsi"/>
                <w:b/>
                <w:i/>
                <w:sz w:val="16"/>
                <w:szCs w:val="16"/>
              </w:rPr>
            </w:pPr>
            <w:r w:rsidRPr="00D356B3">
              <w:rPr>
                <w:rFonts w:asciiTheme="minorHAnsi" w:eastAsia="Calibri" w:hAnsiTheme="minorHAnsi" w:cstheme="minorHAnsi"/>
                <w:b/>
                <w:i/>
                <w:sz w:val="16"/>
                <w:szCs w:val="16"/>
              </w:rPr>
              <w:t>TOTAL</w:t>
            </w:r>
          </w:p>
        </w:tc>
      </w:tr>
      <w:tr w:rsidR="00A73638" w:rsidRPr="00D356B3"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D356B3" w:rsidRDefault="00A73638" w:rsidP="009710A3">
            <w:pPr>
              <w:rPr>
                <w:rFonts w:asciiTheme="minorHAnsi" w:eastAsia="Calibri" w:hAnsiTheme="minorHAnsi" w:cstheme="minorHAnsi"/>
                <w:b/>
                <w:sz w:val="16"/>
                <w:szCs w:val="16"/>
              </w:rPr>
            </w:pPr>
            <w:r w:rsidRPr="00D356B3">
              <w:rPr>
                <w:rFonts w:asciiTheme="minorHAnsi" w:eastAsia="Calibri" w:hAnsiTheme="minorHAnsi" w:cstheme="minorHAnsi"/>
                <w:b/>
                <w:sz w:val="16"/>
                <w:szCs w:val="16"/>
              </w:rPr>
              <w:t>FORMALIZA</w:t>
            </w:r>
            <w:r w:rsidR="009710A3" w:rsidRPr="00D356B3">
              <w:rPr>
                <w:rFonts w:asciiTheme="minorHAnsi" w:eastAsia="Calibri" w:hAnsiTheme="minorHAnsi" w:cstheme="minorHAnsi"/>
                <w:b/>
                <w:sz w:val="16"/>
                <w:szCs w:val="16"/>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D356B3" w:rsidRDefault="00A73638" w:rsidP="00AD7F60">
            <w:pPr>
              <w:rPr>
                <w:rFonts w:asciiTheme="minorHAnsi" w:eastAsia="Calibri" w:hAnsiTheme="minorHAnsi" w:cstheme="minorHAnsi"/>
                <w:b/>
                <w:sz w:val="16"/>
                <w:szCs w:val="16"/>
              </w:rPr>
            </w:pPr>
            <w:r w:rsidRPr="00D356B3">
              <w:rPr>
                <w:rFonts w:asciiTheme="minorHAnsi" w:eastAsia="Calibri" w:hAnsiTheme="minorHAnsi" w:cstheme="minorHAnsi"/>
                <w:b/>
                <w:sz w:val="16"/>
                <w:szCs w:val="16"/>
              </w:rPr>
              <w:t>:</w:t>
            </w:r>
          </w:p>
          <w:p w:rsidR="00A73638" w:rsidRPr="00D356B3" w:rsidRDefault="00A73638" w:rsidP="00AD7F60">
            <w:pPr>
              <w:jc w:val="center"/>
              <w:rPr>
                <w:rFonts w:asciiTheme="minorHAnsi" w:eastAsia="Calibri" w:hAnsiTheme="minorHAnsi" w:cstheme="minorHAnsi"/>
                <w:b/>
                <w:sz w:val="16"/>
                <w:szCs w:val="16"/>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D356B3" w:rsidRDefault="00237986" w:rsidP="00AD7F60">
            <w:pPr>
              <w:rPr>
                <w:rFonts w:asciiTheme="minorHAnsi" w:eastAsia="Calibri" w:hAnsiTheme="minorHAnsi" w:cstheme="minorHAnsi"/>
                <w:b/>
                <w:i/>
                <w:sz w:val="16"/>
                <w:szCs w:val="16"/>
              </w:rPr>
            </w:pPr>
            <w:r w:rsidRPr="00D356B3">
              <w:rPr>
                <w:rFonts w:asciiTheme="minorHAnsi" w:eastAsia="Calibri" w:hAnsiTheme="minorHAnsi" w:cstheme="minorHAnsi"/>
                <w:b/>
                <w:i/>
                <w:sz w:val="16"/>
                <w:szCs w:val="16"/>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03622" w:rsidRPr="00552079" w:rsidTr="00103622">
        <w:trPr>
          <w:trHeight w:val="410"/>
        </w:trPr>
        <w:tc>
          <w:tcPr>
            <w:tcW w:w="9039" w:type="dxa"/>
            <w:gridSpan w:val="6"/>
            <w:shd w:val="clear" w:color="auto" w:fill="D9D9D9"/>
            <w:vAlign w:val="center"/>
          </w:tcPr>
          <w:p w:rsidR="00103622" w:rsidRPr="00D356B3" w:rsidRDefault="00103622" w:rsidP="00456A53">
            <w:pPr>
              <w:jc w:val="center"/>
              <w:rPr>
                <w:rFonts w:asciiTheme="minorHAnsi" w:hAnsiTheme="minorHAnsi" w:cstheme="minorHAnsi"/>
                <w:b/>
                <w:sz w:val="16"/>
                <w:szCs w:val="16"/>
              </w:rPr>
            </w:pPr>
            <w:r w:rsidRPr="00D356B3">
              <w:rPr>
                <w:rFonts w:asciiTheme="minorHAnsi" w:hAnsiTheme="minorHAnsi" w:cstheme="minorHAnsi"/>
                <w:b/>
                <w:sz w:val="16"/>
                <w:szCs w:val="16"/>
              </w:rPr>
              <w:t>CRONOGRAMA DE PLAZOS</w:t>
            </w:r>
          </w:p>
        </w:tc>
      </w:tr>
      <w:tr w:rsidR="00103622" w:rsidRPr="00552079" w:rsidTr="00D356B3">
        <w:trPr>
          <w:trHeight w:val="410"/>
        </w:trPr>
        <w:tc>
          <w:tcPr>
            <w:tcW w:w="433" w:type="dxa"/>
            <w:shd w:val="clear" w:color="auto" w:fill="D9D9D9"/>
            <w:vAlign w:val="center"/>
          </w:tcPr>
          <w:p w:rsidR="00103622" w:rsidRPr="00D356B3" w:rsidRDefault="00103622" w:rsidP="00B37050">
            <w:pPr>
              <w:jc w:val="center"/>
              <w:rPr>
                <w:rFonts w:asciiTheme="minorHAnsi" w:hAnsiTheme="minorHAnsi" w:cstheme="minorHAnsi"/>
                <w:sz w:val="16"/>
                <w:szCs w:val="16"/>
              </w:rPr>
            </w:pPr>
            <w:r w:rsidRPr="00D356B3">
              <w:rPr>
                <w:rFonts w:asciiTheme="minorHAnsi" w:hAnsiTheme="minorHAnsi" w:cstheme="minorHAnsi"/>
                <w:sz w:val="16"/>
                <w:szCs w:val="16"/>
              </w:rPr>
              <w:t>N°</w:t>
            </w:r>
          </w:p>
        </w:tc>
        <w:tc>
          <w:tcPr>
            <w:tcW w:w="3038" w:type="dxa"/>
            <w:shd w:val="clear" w:color="auto" w:fill="D9D9D9"/>
            <w:vAlign w:val="center"/>
          </w:tcPr>
          <w:p w:rsidR="00103622" w:rsidRPr="00D356B3" w:rsidRDefault="00103622" w:rsidP="00B37050">
            <w:pPr>
              <w:jc w:val="center"/>
              <w:rPr>
                <w:rFonts w:asciiTheme="minorHAnsi" w:hAnsiTheme="minorHAnsi" w:cstheme="minorHAnsi"/>
                <w:b/>
                <w:sz w:val="16"/>
                <w:szCs w:val="16"/>
              </w:rPr>
            </w:pPr>
            <w:r w:rsidRPr="00D356B3">
              <w:rPr>
                <w:rFonts w:asciiTheme="minorHAnsi" w:hAnsiTheme="minorHAnsi" w:cstheme="minorHAnsi"/>
                <w:b/>
                <w:sz w:val="16"/>
                <w:szCs w:val="16"/>
              </w:rPr>
              <w:t>ACTIVIDAD</w:t>
            </w:r>
          </w:p>
        </w:tc>
        <w:tc>
          <w:tcPr>
            <w:tcW w:w="2231" w:type="dxa"/>
            <w:gridSpan w:val="3"/>
            <w:shd w:val="clear" w:color="auto" w:fill="D9D9D9"/>
            <w:vAlign w:val="center"/>
          </w:tcPr>
          <w:p w:rsidR="00103622" w:rsidRPr="00D356B3" w:rsidRDefault="00103622" w:rsidP="00B37050">
            <w:pPr>
              <w:jc w:val="center"/>
              <w:rPr>
                <w:rFonts w:asciiTheme="minorHAnsi" w:hAnsiTheme="minorHAnsi" w:cstheme="minorHAnsi"/>
                <w:b/>
                <w:sz w:val="16"/>
                <w:szCs w:val="16"/>
              </w:rPr>
            </w:pPr>
            <w:r w:rsidRPr="00D356B3">
              <w:rPr>
                <w:rFonts w:asciiTheme="minorHAnsi" w:hAnsiTheme="minorHAnsi" w:cstheme="minorHAnsi"/>
                <w:b/>
                <w:sz w:val="16"/>
                <w:szCs w:val="16"/>
              </w:rPr>
              <w:t>FECHA y HORA</w:t>
            </w:r>
          </w:p>
        </w:tc>
        <w:tc>
          <w:tcPr>
            <w:tcW w:w="3337" w:type="dxa"/>
            <w:shd w:val="clear" w:color="auto" w:fill="D9D9D9"/>
            <w:vAlign w:val="center"/>
          </w:tcPr>
          <w:p w:rsidR="00103622" w:rsidRPr="00D356B3" w:rsidRDefault="007B36AB" w:rsidP="00B37050">
            <w:pPr>
              <w:jc w:val="center"/>
              <w:rPr>
                <w:rFonts w:asciiTheme="minorHAnsi" w:hAnsiTheme="minorHAnsi" w:cstheme="minorHAnsi"/>
                <w:b/>
                <w:sz w:val="16"/>
                <w:szCs w:val="16"/>
              </w:rPr>
            </w:pPr>
            <w:r w:rsidRPr="00D356B3">
              <w:rPr>
                <w:rFonts w:asciiTheme="minorHAnsi" w:hAnsiTheme="minorHAnsi" w:cstheme="minorHAnsi"/>
                <w:b/>
                <w:sz w:val="16"/>
                <w:szCs w:val="16"/>
              </w:rPr>
              <w:t>DIRECCIÓN</w:t>
            </w:r>
            <w:r w:rsidR="009B3232" w:rsidRPr="00D356B3">
              <w:rPr>
                <w:rFonts w:asciiTheme="minorHAnsi" w:hAnsiTheme="minorHAnsi" w:cstheme="minorHAnsi"/>
                <w:b/>
                <w:sz w:val="16"/>
                <w:szCs w:val="16"/>
              </w:rPr>
              <w:t xml:space="preserve"> </w:t>
            </w:r>
          </w:p>
        </w:tc>
      </w:tr>
      <w:tr w:rsidR="00103622" w:rsidRPr="00552079" w:rsidTr="00D356B3">
        <w:trPr>
          <w:trHeight w:val="64"/>
        </w:trPr>
        <w:tc>
          <w:tcPr>
            <w:tcW w:w="433" w:type="dxa"/>
          </w:tcPr>
          <w:p w:rsidR="00103622" w:rsidRPr="00552079" w:rsidRDefault="00103622" w:rsidP="00B37050">
            <w:pPr>
              <w:rPr>
                <w:rFonts w:asciiTheme="minorHAnsi" w:hAnsiTheme="minorHAnsi" w:cstheme="minorHAnsi"/>
                <w:sz w:val="22"/>
                <w:szCs w:val="22"/>
              </w:rPr>
            </w:pPr>
          </w:p>
        </w:tc>
        <w:tc>
          <w:tcPr>
            <w:tcW w:w="3038" w:type="dxa"/>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rPr>
                <w:rFonts w:asciiTheme="minorHAnsi" w:hAnsiTheme="minorHAnsi" w:cstheme="minorHAnsi"/>
                <w:sz w:val="22"/>
                <w:szCs w:val="22"/>
                <w:highlight w:val="yellow"/>
              </w:rPr>
            </w:pPr>
          </w:p>
        </w:tc>
        <w:tc>
          <w:tcPr>
            <w:tcW w:w="3337" w:type="dxa"/>
          </w:tcPr>
          <w:p w:rsidR="00103622" w:rsidRPr="00552079" w:rsidRDefault="00103622" w:rsidP="00B37050">
            <w:pPr>
              <w:rPr>
                <w:rFonts w:asciiTheme="minorHAnsi" w:hAnsiTheme="minorHAnsi" w:cstheme="minorHAnsi"/>
                <w:sz w:val="22"/>
                <w:szCs w:val="22"/>
              </w:rPr>
            </w:pPr>
          </w:p>
        </w:tc>
      </w:tr>
      <w:tr w:rsidR="00103622" w:rsidRPr="00552079" w:rsidTr="00D356B3">
        <w:trPr>
          <w:trHeight w:val="30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03622" w:rsidRPr="00D356B3" w:rsidRDefault="00103622" w:rsidP="00B37050">
            <w:pPr>
              <w:rPr>
                <w:rFonts w:asciiTheme="minorHAnsi" w:hAnsiTheme="minorHAnsi" w:cstheme="minorHAnsi"/>
                <w:sz w:val="16"/>
                <w:szCs w:val="16"/>
              </w:rPr>
            </w:pPr>
            <w:r w:rsidRPr="00D356B3">
              <w:rPr>
                <w:rFonts w:asciiTheme="minorHAnsi" w:hAnsiTheme="minorHAnsi" w:cstheme="minorHAnsi"/>
                <w:sz w:val="16"/>
                <w:szCs w:val="16"/>
              </w:rPr>
              <w:t>Inspección Previa</w:t>
            </w:r>
          </w:p>
        </w:tc>
        <w:tc>
          <w:tcPr>
            <w:tcW w:w="1143" w:type="dxa"/>
            <w:gridSpan w:val="2"/>
            <w:vAlign w:val="center"/>
          </w:tcPr>
          <w:p w:rsidR="00103622" w:rsidRPr="00D356B3" w:rsidRDefault="00103622" w:rsidP="00B37050">
            <w:pPr>
              <w:rPr>
                <w:rFonts w:asciiTheme="minorHAnsi" w:hAnsiTheme="minorHAnsi" w:cstheme="minorHAnsi"/>
                <w:sz w:val="16"/>
                <w:szCs w:val="16"/>
              </w:rPr>
            </w:pPr>
            <w:r w:rsidRPr="00D356B3">
              <w:rPr>
                <w:rFonts w:asciiTheme="minorHAnsi" w:hAnsiTheme="minorHAnsi" w:cstheme="minorHAnsi"/>
                <w:sz w:val="16"/>
                <w:szCs w:val="16"/>
              </w:rPr>
              <w:t>Fecha:</w:t>
            </w:r>
          </w:p>
          <w:p w:rsidR="00103622" w:rsidRPr="00D356B3" w:rsidRDefault="00103622" w:rsidP="00B37050">
            <w:pPr>
              <w:rPr>
                <w:rFonts w:asciiTheme="minorHAnsi" w:hAnsiTheme="minorHAnsi" w:cstheme="minorHAnsi"/>
                <w:sz w:val="16"/>
                <w:szCs w:val="16"/>
              </w:rPr>
            </w:pPr>
          </w:p>
        </w:tc>
        <w:tc>
          <w:tcPr>
            <w:tcW w:w="1088" w:type="dxa"/>
            <w:vAlign w:val="center"/>
          </w:tcPr>
          <w:p w:rsidR="00103622" w:rsidRPr="00D356B3" w:rsidRDefault="00103622" w:rsidP="00B37050">
            <w:pPr>
              <w:jc w:val="center"/>
              <w:rPr>
                <w:rFonts w:asciiTheme="minorHAnsi" w:hAnsiTheme="minorHAnsi" w:cstheme="minorHAnsi"/>
                <w:sz w:val="16"/>
                <w:szCs w:val="16"/>
              </w:rPr>
            </w:pPr>
            <w:r w:rsidRPr="00D356B3">
              <w:rPr>
                <w:rFonts w:asciiTheme="minorHAnsi" w:hAnsiTheme="minorHAnsi" w:cstheme="minorHAnsi"/>
                <w:sz w:val="16"/>
                <w:szCs w:val="16"/>
              </w:rPr>
              <w:t>Hora:</w:t>
            </w:r>
          </w:p>
          <w:p w:rsidR="00103622" w:rsidRPr="00D356B3" w:rsidRDefault="00103622" w:rsidP="00B37050">
            <w:pPr>
              <w:jc w:val="center"/>
              <w:rPr>
                <w:rFonts w:asciiTheme="minorHAnsi" w:hAnsiTheme="minorHAnsi" w:cstheme="minorHAnsi"/>
                <w:sz w:val="16"/>
                <w:szCs w:val="16"/>
              </w:rPr>
            </w:pPr>
          </w:p>
        </w:tc>
        <w:tc>
          <w:tcPr>
            <w:tcW w:w="3337" w:type="dxa"/>
            <w:vAlign w:val="center"/>
          </w:tcPr>
          <w:p w:rsidR="00103622" w:rsidRPr="00D356B3" w:rsidRDefault="00D356B3" w:rsidP="00D356B3">
            <w:pPr>
              <w:jc w:val="center"/>
              <w:rPr>
                <w:rFonts w:asciiTheme="minorHAnsi" w:hAnsiTheme="minorHAnsi" w:cstheme="minorHAnsi"/>
                <w:sz w:val="16"/>
                <w:szCs w:val="16"/>
              </w:rPr>
            </w:pPr>
            <w:r w:rsidRPr="00D356B3">
              <w:rPr>
                <w:rFonts w:asciiTheme="minorHAnsi" w:hAnsiTheme="minorHAnsi" w:cstheme="minorHAnsi"/>
                <w:sz w:val="16"/>
                <w:szCs w:val="16"/>
              </w:rPr>
              <w:t>NO APLICA</w:t>
            </w:r>
          </w:p>
        </w:tc>
      </w:tr>
      <w:tr w:rsidR="00103622" w:rsidRPr="00552079" w:rsidTr="00D356B3">
        <w:trPr>
          <w:trHeight w:val="155"/>
        </w:trPr>
        <w:tc>
          <w:tcPr>
            <w:tcW w:w="433" w:type="dxa"/>
            <w:vAlign w:val="center"/>
          </w:tcPr>
          <w:p w:rsidR="00103622" w:rsidRPr="00552079" w:rsidRDefault="00103622" w:rsidP="00B37050">
            <w:pPr>
              <w:rPr>
                <w:rFonts w:asciiTheme="minorHAnsi" w:hAnsiTheme="minorHAnsi" w:cstheme="minorHAnsi"/>
                <w:sz w:val="22"/>
                <w:szCs w:val="22"/>
              </w:rPr>
            </w:pPr>
          </w:p>
        </w:tc>
        <w:tc>
          <w:tcPr>
            <w:tcW w:w="3038" w:type="dxa"/>
            <w:vAlign w:val="center"/>
          </w:tcPr>
          <w:p w:rsidR="00103622" w:rsidRPr="00D356B3" w:rsidRDefault="00103622" w:rsidP="00B37050">
            <w:pPr>
              <w:rPr>
                <w:rFonts w:asciiTheme="minorHAnsi" w:hAnsiTheme="minorHAnsi" w:cstheme="minorHAnsi"/>
                <w:sz w:val="16"/>
                <w:szCs w:val="16"/>
              </w:rPr>
            </w:pPr>
          </w:p>
        </w:tc>
        <w:tc>
          <w:tcPr>
            <w:tcW w:w="2231" w:type="dxa"/>
            <w:gridSpan w:val="3"/>
          </w:tcPr>
          <w:p w:rsidR="00103622" w:rsidRPr="00D356B3" w:rsidRDefault="00103622" w:rsidP="00B37050">
            <w:pPr>
              <w:jc w:val="center"/>
              <w:rPr>
                <w:rFonts w:asciiTheme="minorHAnsi" w:hAnsiTheme="minorHAnsi" w:cstheme="minorHAnsi"/>
                <w:sz w:val="16"/>
                <w:szCs w:val="16"/>
              </w:rPr>
            </w:pPr>
          </w:p>
        </w:tc>
        <w:tc>
          <w:tcPr>
            <w:tcW w:w="3337" w:type="dxa"/>
          </w:tcPr>
          <w:p w:rsidR="00103622" w:rsidRPr="00D356B3" w:rsidRDefault="00103622" w:rsidP="00D356B3">
            <w:pPr>
              <w:jc w:val="center"/>
              <w:rPr>
                <w:rFonts w:asciiTheme="minorHAnsi" w:hAnsiTheme="minorHAnsi" w:cstheme="minorHAnsi"/>
                <w:sz w:val="16"/>
                <w:szCs w:val="16"/>
              </w:rPr>
            </w:pPr>
          </w:p>
        </w:tc>
      </w:tr>
      <w:tr w:rsidR="00103622" w:rsidRPr="00552079" w:rsidTr="00D356B3">
        <w:trPr>
          <w:trHeight w:val="433"/>
        </w:trPr>
        <w:tc>
          <w:tcPr>
            <w:tcW w:w="433"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rsidR="00103622" w:rsidRPr="00D356B3" w:rsidRDefault="00103622" w:rsidP="00B37050">
            <w:pPr>
              <w:rPr>
                <w:rFonts w:asciiTheme="minorHAnsi" w:hAnsiTheme="minorHAnsi" w:cstheme="minorHAnsi"/>
                <w:sz w:val="16"/>
                <w:szCs w:val="16"/>
              </w:rPr>
            </w:pPr>
            <w:r w:rsidRPr="00D356B3">
              <w:rPr>
                <w:rFonts w:asciiTheme="minorHAnsi" w:hAnsiTheme="minorHAnsi" w:cstheme="minorHAnsi"/>
                <w:sz w:val="16"/>
                <w:szCs w:val="16"/>
              </w:rPr>
              <w:t>Consultas Escritas</w:t>
            </w:r>
          </w:p>
        </w:tc>
        <w:tc>
          <w:tcPr>
            <w:tcW w:w="1143" w:type="dxa"/>
            <w:gridSpan w:val="2"/>
            <w:vAlign w:val="center"/>
          </w:tcPr>
          <w:p w:rsidR="00103622" w:rsidRPr="00D356B3" w:rsidRDefault="00103622" w:rsidP="00B37050">
            <w:pPr>
              <w:rPr>
                <w:rFonts w:asciiTheme="minorHAnsi" w:hAnsiTheme="minorHAnsi" w:cstheme="minorHAnsi"/>
                <w:sz w:val="16"/>
                <w:szCs w:val="16"/>
              </w:rPr>
            </w:pPr>
            <w:r w:rsidRPr="00D356B3">
              <w:rPr>
                <w:rFonts w:asciiTheme="minorHAnsi" w:hAnsiTheme="minorHAnsi" w:cstheme="minorHAnsi"/>
                <w:sz w:val="16"/>
                <w:szCs w:val="16"/>
              </w:rPr>
              <w:t>Fecha:</w:t>
            </w:r>
          </w:p>
          <w:p w:rsidR="00103622" w:rsidRPr="00D356B3" w:rsidRDefault="00103622" w:rsidP="00B37050">
            <w:pPr>
              <w:rPr>
                <w:rFonts w:asciiTheme="minorHAnsi" w:hAnsiTheme="minorHAnsi" w:cstheme="minorHAnsi"/>
                <w:sz w:val="16"/>
                <w:szCs w:val="16"/>
              </w:rPr>
            </w:pPr>
          </w:p>
        </w:tc>
        <w:tc>
          <w:tcPr>
            <w:tcW w:w="1088" w:type="dxa"/>
            <w:vAlign w:val="center"/>
          </w:tcPr>
          <w:p w:rsidR="00103622" w:rsidRPr="00D356B3" w:rsidRDefault="00103622" w:rsidP="00B37050">
            <w:pPr>
              <w:jc w:val="center"/>
              <w:rPr>
                <w:rFonts w:asciiTheme="minorHAnsi" w:hAnsiTheme="minorHAnsi" w:cstheme="minorHAnsi"/>
                <w:sz w:val="16"/>
                <w:szCs w:val="16"/>
              </w:rPr>
            </w:pPr>
            <w:r w:rsidRPr="00D356B3">
              <w:rPr>
                <w:rFonts w:asciiTheme="minorHAnsi" w:hAnsiTheme="minorHAnsi" w:cstheme="minorHAnsi"/>
                <w:sz w:val="16"/>
                <w:szCs w:val="16"/>
              </w:rPr>
              <w:t>Hasta hora:</w:t>
            </w:r>
          </w:p>
          <w:p w:rsidR="00103622" w:rsidRPr="00D356B3" w:rsidRDefault="00103622" w:rsidP="00B37050">
            <w:pPr>
              <w:rPr>
                <w:rFonts w:asciiTheme="minorHAnsi" w:hAnsiTheme="minorHAnsi" w:cstheme="minorHAnsi"/>
                <w:sz w:val="16"/>
                <w:szCs w:val="16"/>
              </w:rPr>
            </w:pPr>
          </w:p>
        </w:tc>
        <w:tc>
          <w:tcPr>
            <w:tcW w:w="3337" w:type="dxa"/>
            <w:vAlign w:val="center"/>
          </w:tcPr>
          <w:p w:rsidR="00103622" w:rsidRPr="00D356B3" w:rsidRDefault="00D356B3" w:rsidP="00D356B3">
            <w:pPr>
              <w:jc w:val="center"/>
              <w:rPr>
                <w:rFonts w:asciiTheme="minorHAnsi" w:hAnsiTheme="minorHAnsi" w:cstheme="minorHAnsi"/>
                <w:sz w:val="16"/>
                <w:szCs w:val="16"/>
              </w:rPr>
            </w:pPr>
            <w:r w:rsidRPr="00D356B3">
              <w:rPr>
                <w:rFonts w:asciiTheme="minorHAnsi" w:hAnsiTheme="minorHAnsi" w:cstheme="minorHAnsi"/>
                <w:sz w:val="16"/>
                <w:szCs w:val="16"/>
              </w:rPr>
              <w:t>NO APLICA</w:t>
            </w:r>
          </w:p>
        </w:tc>
      </w:tr>
      <w:tr w:rsidR="00103622" w:rsidRPr="00552079" w:rsidTr="00D356B3">
        <w:trPr>
          <w:trHeight w:val="65"/>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8" w:type="dxa"/>
            <w:vAlign w:val="center"/>
          </w:tcPr>
          <w:p w:rsidR="00103622" w:rsidRPr="00D356B3" w:rsidRDefault="00103622" w:rsidP="00B37050">
            <w:pPr>
              <w:rPr>
                <w:rFonts w:asciiTheme="minorHAnsi" w:hAnsiTheme="minorHAnsi" w:cstheme="minorHAnsi"/>
                <w:sz w:val="16"/>
                <w:szCs w:val="16"/>
              </w:rPr>
            </w:pPr>
          </w:p>
        </w:tc>
        <w:tc>
          <w:tcPr>
            <w:tcW w:w="2231" w:type="dxa"/>
            <w:gridSpan w:val="3"/>
          </w:tcPr>
          <w:p w:rsidR="00103622" w:rsidRPr="00D356B3" w:rsidRDefault="00103622" w:rsidP="00B37050">
            <w:pPr>
              <w:rPr>
                <w:rFonts w:asciiTheme="minorHAnsi" w:hAnsiTheme="minorHAnsi" w:cstheme="minorHAnsi"/>
                <w:sz w:val="16"/>
                <w:szCs w:val="16"/>
              </w:rPr>
            </w:pPr>
          </w:p>
        </w:tc>
        <w:tc>
          <w:tcPr>
            <w:tcW w:w="3337" w:type="dxa"/>
          </w:tcPr>
          <w:p w:rsidR="00103622" w:rsidRPr="00D356B3" w:rsidRDefault="00103622" w:rsidP="00D356B3">
            <w:pPr>
              <w:jc w:val="center"/>
              <w:rPr>
                <w:rFonts w:asciiTheme="minorHAnsi" w:hAnsiTheme="minorHAnsi" w:cstheme="minorHAnsi"/>
                <w:sz w:val="16"/>
                <w:szCs w:val="16"/>
              </w:rPr>
            </w:pPr>
          </w:p>
        </w:tc>
      </w:tr>
      <w:tr w:rsidR="00103622" w:rsidRPr="00552079" w:rsidTr="00D356B3">
        <w:trPr>
          <w:trHeight w:val="37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38" w:type="dxa"/>
            <w:vAlign w:val="center"/>
          </w:tcPr>
          <w:p w:rsidR="00103622" w:rsidRPr="00D356B3" w:rsidRDefault="00103622" w:rsidP="00D356B3">
            <w:pPr>
              <w:rPr>
                <w:rFonts w:asciiTheme="minorHAnsi" w:hAnsiTheme="minorHAnsi" w:cstheme="minorHAnsi"/>
                <w:sz w:val="16"/>
                <w:szCs w:val="16"/>
              </w:rPr>
            </w:pPr>
            <w:r w:rsidRPr="00D356B3">
              <w:rPr>
                <w:rFonts w:asciiTheme="minorHAnsi" w:hAnsiTheme="minorHAnsi" w:cstheme="minorHAnsi"/>
                <w:sz w:val="16"/>
                <w:szCs w:val="16"/>
              </w:rPr>
              <w:t>Reunión de Aclaración</w:t>
            </w:r>
          </w:p>
        </w:tc>
        <w:tc>
          <w:tcPr>
            <w:tcW w:w="1143" w:type="dxa"/>
            <w:gridSpan w:val="2"/>
            <w:vAlign w:val="center"/>
          </w:tcPr>
          <w:p w:rsidR="00103622" w:rsidRPr="00D356B3" w:rsidRDefault="00103622" w:rsidP="00D356B3">
            <w:pPr>
              <w:rPr>
                <w:rFonts w:asciiTheme="minorHAnsi" w:hAnsiTheme="minorHAnsi" w:cstheme="minorHAnsi"/>
                <w:sz w:val="16"/>
                <w:szCs w:val="16"/>
              </w:rPr>
            </w:pPr>
            <w:r w:rsidRPr="00D356B3">
              <w:rPr>
                <w:rFonts w:asciiTheme="minorHAnsi" w:hAnsiTheme="minorHAnsi" w:cstheme="minorHAnsi"/>
                <w:sz w:val="16"/>
                <w:szCs w:val="16"/>
              </w:rPr>
              <w:t>Fecha:</w:t>
            </w:r>
          </w:p>
          <w:p w:rsidR="00103622" w:rsidRPr="00D356B3" w:rsidRDefault="00103622" w:rsidP="00D356B3">
            <w:pPr>
              <w:rPr>
                <w:rFonts w:asciiTheme="minorHAnsi" w:hAnsiTheme="minorHAnsi" w:cstheme="minorHAnsi"/>
                <w:sz w:val="16"/>
                <w:szCs w:val="16"/>
              </w:rPr>
            </w:pPr>
          </w:p>
        </w:tc>
        <w:tc>
          <w:tcPr>
            <w:tcW w:w="1088" w:type="dxa"/>
            <w:vAlign w:val="center"/>
          </w:tcPr>
          <w:p w:rsidR="00103622" w:rsidRPr="00D356B3" w:rsidRDefault="00103622" w:rsidP="00D356B3">
            <w:pPr>
              <w:rPr>
                <w:rFonts w:asciiTheme="minorHAnsi" w:hAnsiTheme="minorHAnsi" w:cstheme="minorHAnsi"/>
                <w:sz w:val="16"/>
                <w:szCs w:val="16"/>
              </w:rPr>
            </w:pPr>
            <w:r w:rsidRPr="00D356B3">
              <w:rPr>
                <w:rFonts w:asciiTheme="minorHAnsi" w:hAnsiTheme="minorHAnsi" w:cstheme="minorHAnsi"/>
                <w:sz w:val="16"/>
                <w:szCs w:val="16"/>
              </w:rPr>
              <w:t>Hora:</w:t>
            </w:r>
          </w:p>
          <w:p w:rsidR="00103622" w:rsidRPr="00D356B3" w:rsidRDefault="00103622" w:rsidP="00D356B3">
            <w:pPr>
              <w:rPr>
                <w:rFonts w:asciiTheme="minorHAnsi" w:hAnsiTheme="minorHAnsi" w:cstheme="minorHAnsi"/>
                <w:sz w:val="16"/>
                <w:szCs w:val="16"/>
              </w:rPr>
            </w:pPr>
          </w:p>
        </w:tc>
        <w:tc>
          <w:tcPr>
            <w:tcW w:w="3337" w:type="dxa"/>
          </w:tcPr>
          <w:p w:rsidR="00103622" w:rsidRPr="00D356B3" w:rsidRDefault="00103622" w:rsidP="00D356B3">
            <w:pPr>
              <w:rPr>
                <w:rFonts w:asciiTheme="minorHAnsi" w:hAnsiTheme="minorHAnsi" w:cstheme="minorHAnsi"/>
                <w:sz w:val="16"/>
                <w:szCs w:val="16"/>
              </w:rPr>
            </w:pPr>
          </w:p>
          <w:p w:rsidR="00D356B3" w:rsidRPr="00D356B3" w:rsidRDefault="00D356B3" w:rsidP="00D356B3">
            <w:pPr>
              <w:jc w:val="center"/>
              <w:rPr>
                <w:rFonts w:asciiTheme="minorHAnsi" w:hAnsiTheme="minorHAnsi" w:cstheme="minorHAnsi"/>
                <w:sz w:val="16"/>
                <w:szCs w:val="16"/>
              </w:rPr>
            </w:pPr>
            <w:r w:rsidRPr="00D356B3">
              <w:rPr>
                <w:rFonts w:asciiTheme="minorHAnsi" w:hAnsiTheme="minorHAnsi" w:cstheme="minorHAnsi"/>
                <w:sz w:val="16"/>
                <w:szCs w:val="16"/>
              </w:rPr>
              <w:t>NO APLICA</w:t>
            </w:r>
          </w:p>
        </w:tc>
      </w:tr>
      <w:tr w:rsidR="00103622" w:rsidRPr="00552079" w:rsidTr="00D356B3">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8" w:type="dxa"/>
            <w:vAlign w:val="center"/>
          </w:tcPr>
          <w:p w:rsidR="00103622" w:rsidRPr="00552079" w:rsidRDefault="00103622" w:rsidP="00B37050">
            <w:pPr>
              <w:jc w:val="center"/>
              <w:rPr>
                <w:rFonts w:asciiTheme="minorHAnsi" w:hAnsiTheme="minorHAnsi" w:cstheme="minorHAnsi"/>
                <w:sz w:val="22"/>
                <w:szCs w:val="22"/>
              </w:rPr>
            </w:pPr>
          </w:p>
        </w:tc>
        <w:tc>
          <w:tcPr>
            <w:tcW w:w="2231" w:type="dxa"/>
            <w:gridSpan w:val="3"/>
            <w:vAlign w:val="center"/>
          </w:tcPr>
          <w:p w:rsidR="00103622" w:rsidRPr="00552079" w:rsidRDefault="00103622" w:rsidP="00B37050">
            <w:pPr>
              <w:jc w:val="center"/>
              <w:rPr>
                <w:rFonts w:asciiTheme="minorHAnsi" w:hAnsiTheme="minorHAnsi" w:cstheme="minorHAnsi"/>
                <w:sz w:val="22"/>
                <w:szCs w:val="22"/>
              </w:rPr>
            </w:pPr>
          </w:p>
        </w:tc>
        <w:tc>
          <w:tcPr>
            <w:tcW w:w="3337" w:type="dxa"/>
            <w:vAlign w:val="center"/>
          </w:tcPr>
          <w:p w:rsidR="00103622" w:rsidRPr="001B5615" w:rsidRDefault="00103622" w:rsidP="001B5615">
            <w:pPr>
              <w:rPr>
                <w:rFonts w:asciiTheme="minorHAnsi" w:hAnsiTheme="minorHAnsi" w:cstheme="minorHAnsi"/>
                <w:color w:val="FF0000"/>
                <w:sz w:val="22"/>
                <w:szCs w:val="22"/>
              </w:rPr>
            </w:pPr>
          </w:p>
        </w:tc>
      </w:tr>
      <w:tr w:rsidR="00D356B3" w:rsidRPr="00552079" w:rsidTr="00D356B3">
        <w:trPr>
          <w:trHeight w:val="370"/>
        </w:trPr>
        <w:tc>
          <w:tcPr>
            <w:tcW w:w="433" w:type="dxa"/>
            <w:vAlign w:val="center"/>
          </w:tcPr>
          <w:p w:rsidR="00D356B3" w:rsidRPr="00552079" w:rsidRDefault="00D356B3" w:rsidP="00D356B3">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rsidR="00D356B3" w:rsidRPr="00D356B3" w:rsidRDefault="00D356B3" w:rsidP="00D356B3">
            <w:pPr>
              <w:rPr>
                <w:rFonts w:asciiTheme="minorHAnsi" w:hAnsiTheme="minorHAnsi" w:cstheme="minorHAnsi"/>
                <w:sz w:val="16"/>
                <w:szCs w:val="16"/>
              </w:rPr>
            </w:pPr>
            <w:r w:rsidRPr="00D356B3">
              <w:rPr>
                <w:rFonts w:asciiTheme="minorHAnsi" w:hAnsiTheme="minorHAnsi" w:cstheme="minorHAnsi"/>
                <w:sz w:val="16"/>
                <w:szCs w:val="16"/>
              </w:rPr>
              <w:t>Presentación de Propuestas.</w:t>
            </w:r>
          </w:p>
        </w:tc>
        <w:tc>
          <w:tcPr>
            <w:tcW w:w="1143" w:type="dxa"/>
            <w:gridSpan w:val="2"/>
            <w:vAlign w:val="center"/>
          </w:tcPr>
          <w:p w:rsidR="00D356B3" w:rsidRPr="008320F9" w:rsidRDefault="00D356B3" w:rsidP="00D356B3">
            <w:pPr>
              <w:rPr>
                <w:rFonts w:asciiTheme="minorHAnsi" w:hAnsiTheme="minorHAnsi" w:cstheme="minorHAnsi"/>
                <w:sz w:val="16"/>
                <w:szCs w:val="16"/>
              </w:rPr>
            </w:pPr>
            <w:r w:rsidRPr="008320F9">
              <w:rPr>
                <w:rFonts w:asciiTheme="minorHAnsi" w:hAnsiTheme="minorHAnsi" w:cstheme="minorHAnsi"/>
                <w:sz w:val="16"/>
                <w:szCs w:val="16"/>
              </w:rPr>
              <w:t>Fecha:</w:t>
            </w:r>
          </w:p>
          <w:p w:rsidR="00D356B3" w:rsidRPr="008320F9" w:rsidRDefault="001237A2" w:rsidP="00F323AE">
            <w:pPr>
              <w:rPr>
                <w:rFonts w:asciiTheme="minorHAnsi" w:hAnsiTheme="minorHAnsi" w:cstheme="minorHAnsi"/>
                <w:sz w:val="16"/>
                <w:szCs w:val="16"/>
              </w:rPr>
            </w:pPr>
            <w:r>
              <w:rPr>
                <w:rFonts w:asciiTheme="minorHAnsi" w:hAnsiTheme="minorHAnsi" w:cstheme="minorHAnsi"/>
                <w:sz w:val="16"/>
                <w:szCs w:val="16"/>
              </w:rPr>
              <w:t>13</w:t>
            </w:r>
            <w:r w:rsidR="00F323AE">
              <w:rPr>
                <w:rFonts w:asciiTheme="minorHAnsi" w:hAnsiTheme="minorHAnsi" w:cstheme="minorHAnsi"/>
                <w:sz w:val="16"/>
                <w:szCs w:val="16"/>
              </w:rPr>
              <w:t>/10</w:t>
            </w:r>
            <w:r w:rsidR="00D356B3" w:rsidRPr="008320F9">
              <w:rPr>
                <w:rFonts w:asciiTheme="minorHAnsi" w:hAnsiTheme="minorHAnsi" w:cstheme="minorHAnsi"/>
                <w:sz w:val="16"/>
                <w:szCs w:val="16"/>
              </w:rPr>
              <w:t>/201</w:t>
            </w:r>
            <w:r w:rsidR="00D356B3">
              <w:rPr>
                <w:rFonts w:asciiTheme="minorHAnsi" w:hAnsiTheme="minorHAnsi" w:cstheme="minorHAnsi"/>
                <w:sz w:val="16"/>
                <w:szCs w:val="16"/>
              </w:rPr>
              <w:t>6</w:t>
            </w:r>
          </w:p>
        </w:tc>
        <w:tc>
          <w:tcPr>
            <w:tcW w:w="1088" w:type="dxa"/>
            <w:vAlign w:val="center"/>
          </w:tcPr>
          <w:p w:rsidR="00D356B3" w:rsidRPr="008320F9" w:rsidRDefault="00D356B3" w:rsidP="00D356B3">
            <w:pPr>
              <w:jc w:val="center"/>
              <w:rPr>
                <w:rFonts w:asciiTheme="minorHAnsi" w:hAnsiTheme="minorHAnsi" w:cstheme="minorHAnsi"/>
                <w:sz w:val="16"/>
                <w:szCs w:val="16"/>
              </w:rPr>
            </w:pPr>
            <w:r w:rsidRPr="008320F9">
              <w:rPr>
                <w:rFonts w:asciiTheme="minorHAnsi" w:hAnsiTheme="minorHAnsi" w:cstheme="minorHAnsi"/>
                <w:sz w:val="16"/>
                <w:szCs w:val="16"/>
              </w:rPr>
              <w:t>Hasta hora:</w:t>
            </w:r>
          </w:p>
          <w:p w:rsidR="00D356B3" w:rsidRPr="008320F9" w:rsidRDefault="00D356B3" w:rsidP="00D356B3">
            <w:pPr>
              <w:jc w:val="center"/>
              <w:rPr>
                <w:rFonts w:asciiTheme="minorHAnsi" w:hAnsiTheme="minorHAnsi" w:cstheme="minorHAnsi"/>
                <w:sz w:val="16"/>
                <w:szCs w:val="16"/>
              </w:rPr>
            </w:pPr>
            <w:r w:rsidRPr="008320F9">
              <w:rPr>
                <w:rFonts w:asciiTheme="minorHAnsi" w:hAnsiTheme="minorHAnsi" w:cstheme="minorHAnsi"/>
                <w:sz w:val="16"/>
                <w:szCs w:val="16"/>
              </w:rPr>
              <w:t>1</w:t>
            </w:r>
            <w:r>
              <w:rPr>
                <w:rFonts w:asciiTheme="minorHAnsi" w:hAnsiTheme="minorHAnsi" w:cstheme="minorHAnsi"/>
                <w:sz w:val="16"/>
                <w:szCs w:val="16"/>
              </w:rPr>
              <w:t>1</w:t>
            </w:r>
            <w:r w:rsidRPr="008320F9">
              <w:rPr>
                <w:rFonts w:asciiTheme="minorHAnsi" w:hAnsiTheme="minorHAnsi" w:cstheme="minorHAnsi"/>
                <w:sz w:val="16"/>
                <w:szCs w:val="16"/>
              </w:rPr>
              <w:t>:00</w:t>
            </w:r>
          </w:p>
        </w:tc>
        <w:tc>
          <w:tcPr>
            <w:tcW w:w="3337" w:type="dxa"/>
          </w:tcPr>
          <w:p w:rsidR="00D356B3" w:rsidRPr="008320F9" w:rsidRDefault="00D356B3" w:rsidP="00D356B3">
            <w:pPr>
              <w:rPr>
                <w:rFonts w:asciiTheme="minorHAnsi" w:hAnsiTheme="minorHAnsi" w:cstheme="minorHAnsi"/>
                <w:sz w:val="16"/>
                <w:szCs w:val="16"/>
              </w:rPr>
            </w:pPr>
            <w:r w:rsidRPr="008320F9">
              <w:rPr>
                <w:rFonts w:asciiTheme="minorHAnsi" w:hAnsiTheme="minorHAnsi" w:cstheme="minorHAnsi"/>
                <w:sz w:val="16"/>
                <w:szCs w:val="16"/>
              </w:rPr>
              <w:t>UNIDAD DE CONTRATACIONES DISTRITO COMERCIAL SANTA CRUZ (AV. TENIENTE MAMERTO CUELLAR Nº 700 DETRÁS DE BOLIVISION</w:t>
            </w:r>
          </w:p>
        </w:tc>
      </w:tr>
      <w:tr w:rsidR="00D356B3" w:rsidRPr="00552079" w:rsidTr="00D356B3">
        <w:trPr>
          <w:trHeight w:val="64"/>
        </w:trPr>
        <w:tc>
          <w:tcPr>
            <w:tcW w:w="433" w:type="dxa"/>
            <w:vAlign w:val="center"/>
          </w:tcPr>
          <w:p w:rsidR="00D356B3" w:rsidRPr="00552079" w:rsidRDefault="00D356B3" w:rsidP="00D356B3">
            <w:pPr>
              <w:jc w:val="center"/>
              <w:rPr>
                <w:rFonts w:asciiTheme="minorHAnsi" w:hAnsiTheme="minorHAnsi" w:cstheme="minorHAnsi"/>
                <w:sz w:val="22"/>
                <w:szCs w:val="22"/>
              </w:rPr>
            </w:pPr>
          </w:p>
        </w:tc>
        <w:tc>
          <w:tcPr>
            <w:tcW w:w="3038" w:type="dxa"/>
            <w:vAlign w:val="center"/>
          </w:tcPr>
          <w:p w:rsidR="00D356B3" w:rsidRPr="00D356B3" w:rsidRDefault="00D356B3" w:rsidP="00D356B3">
            <w:pPr>
              <w:rPr>
                <w:rFonts w:asciiTheme="minorHAnsi" w:hAnsiTheme="minorHAnsi" w:cstheme="minorHAnsi"/>
                <w:sz w:val="16"/>
                <w:szCs w:val="16"/>
              </w:rPr>
            </w:pPr>
          </w:p>
        </w:tc>
        <w:tc>
          <w:tcPr>
            <w:tcW w:w="2231" w:type="dxa"/>
            <w:gridSpan w:val="3"/>
            <w:vAlign w:val="center"/>
          </w:tcPr>
          <w:p w:rsidR="00D356B3" w:rsidRPr="008320F9" w:rsidRDefault="00D356B3" w:rsidP="00D356B3">
            <w:pPr>
              <w:jc w:val="center"/>
              <w:rPr>
                <w:rFonts w:asciiTheme="minorHAnsi" w:hAnsiTheme="minorHAnsi" w:cstheme="minorHAnsi"/>
                <w:sz w:val="16"/>
                <w:szCs w:val="16"/>
              </w:rPr>
            </w:pPr>
          </w:p>
        </w:tc>
        <w:tc>
          <w:tcPr>
            <w:tcW w:w="3337" w:type="dxa"/>
          </w:tcPr>
          <w:p w:rsidR="00D356B3" w:rsidRPr="008320F9" w:rsidRDefault="00D356B3" w:rsidP="00D356B3">
            <w:pPr>
              <w:rPr>
                <w:rFonts w:asciiTheme="minorHAnsi" w:hAnsiTheme="minorHAnsi" w:cstheme="minorHAnsi"/>
                <w:sz w:val="16"/>
                <w:szCs w:val="16"/>
              </w:rPr>
            </w:pPr>
          </w:p>
        </w:tc>
      </w:tr>
      <w:tr w:rsidR="00D356B3" w:rsidRPr="00552079" w:rsidTr="00D356B3">
        <w:trPr>
          <w:trHeight w:val="246"/>
        </w:trPr>
        <w:tc>
          <w:tcPr>
            <w:tcW w:w="433" w:type="dxa"/>
            <w:vAlign w:val="center"/>
          </w:tcPr>
          <w:p w:rsidR="00D356B3" w:rsidRPr="00552079" w:rsidRDefault="00D356B3" w:rsidP="00D356B3">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rsidR="00D356B3" w:rsidRPr="00D356B3" w:rsidRDefault="00D356B3" w:rsidP="00D356B3">
            <w:pPr>
              <w:rPr>
                <w:rFonts w:asciiTheme="minorHAnsi" w:hAnsiTheme="minorHAnsi" w:cstheme="minorHAnsi"/>
                <w:sz w:val="16"/>
                <w:szCs w:val="16"/>
              </w:rPr>
            </w:pPr>
            <w:r w:rsidRPr="00D356B3">
              <w:rPr>
                <w:rFonts w:asciiTheme="minorHAnsi" w:hAnsiTheme="minorHAnsi" w:cstheme="minorHAnsi"/>
                <w:sz w:val="16"/>
                <w:szCs w:val="16"/>
              </w:rPr>
              <w:t>Apertura de Propuestas.</w:t>
            </w:r>
          </w:p>
        </w:tc>
        <w:tc>
          <w:tcPr>
            <w:tcW w:w="1093" w:type="dxa"/>
            <w:vAlign w:val="center"/>
          </w:tcPr>
          <w:p w:rsidR="00D356B3" w:rsidRPr="008320F9" w:rsidRDefault="00D356B3" w:rsidP="00D356B3">
            <w:pPr>
              <w:rPr>
                <w:rFonts w:asciiTheme="minorHAnsi" w:hAnsiTheme="minorHAnsi" w:cstheme="minorHAnsi"/>
                <w:sz w:val="16"/>
                <w:szCs w:val="16"/>
              </w:rPr>
            </w:pPr>
            <w:r w:rsidRPr="008320F9">
              <w:rPr>
                <w:rFonts w:asciiTheme="minorHAnsi" w:hAnsiTheme="minorHAnsi" w:cstheme="minorHAnsi"/>
                <w:sz w:val="16"/>
                <w:szCs w:val="16"/>
              </w:rPr>
              <w:t>Fecha:</w:t>
            </w:r>
          </w:p>
          <w:p w:rsidR="00D356B3" w:rsidRPr="008320F9" w:rsidRDefault="001237A2" w:rsidP="00D356B3">
            <w:pPr>
              <w:rPr>
                <w:rFonts w:asciiTheme="minorHAnsi" w:hAnsiTheme="minorHAnsi" w:cstheme="minorHAnsi"/>
                <w:sz w:val="16"/>
                <w:szCs w:val="16"/>
              </w:rPr>
            </w:pPr>
            <w:r>
              <w:rPr>
                <w:rFonts w:asciiTheme="minorHAnsi" w:hAnsiTheme="minorHAnsi" w:cstheme="minorHAnsi"/>
                <w:sz w:val="16"/>
                <w:szCs w:val="16"/>
              </w:rPr>
              <w:t>13</w:t>
            </w:r>
            <w:r w:rsidR="00F323AE">
              <w:rPr>
                <w:rFonts w:asciiTheme="minorHAnsi" w:hAnsiTheme="minorHAnsi" w:cstheme="minorHAnsi"/>
                <w:sz w:val="16"/>
                <w:szCs w:val="16"/>
              </w:rPr>
              <w:t>/10</w:t>
            </w:r>
            <w:r w:rsidR="00D356B3" w:rsidRPr="008320F9">
              <w:rPr>
                <w:rFonts w:asciiTheme="minorHAnsi" w:hAnsiTheme="minorHAnsi" w:cstheme="minorHAnsi"/>
                <w:sz w:val="16"/>
                <w:szCs w:val="16"/>
              </w:rPr>
              <w:t>/201</w:t>
            </w:r>
            <w:r w:rsidR="00D356B3">
              <w:rPr>
                <w:rFonts w:asciiTheme="minorHAnsi" w:hAnsiTheme="minorHAnsi" w:cstheme="minorHAnsi"/>
                <w:sz w:val="16"/>
                <w:szCs w:val="16"/>
              </w:rPr>
              <w:t>6</w:t>
            </w:r>
          </w:p>
        </w:tc>
        <w:tc>
          <w:tcPr>
            <w:tcW w:w="1138" w:type="dxa"/>
            <w:gridSpan w:val="2"/>
            <w:vAlign w:val="center"/>
          </w:tcPr>
          <w:p w:rsidR="00D356B3" w:rsidRPr="008320F9" w:rsidRDefault="00D356B3" w:rsidP="00D356B3">
            <w:pPr>
              <w:jc w:val="center"/>
              <w:rPr>
                <w:rFonts w:asciiTheme="minorHAnsi" w:hAnsiTheme="minorHAnsi" w:cstheme="minorHAnsi"/>
                <w:sz w:val="16"/>
                <w:szCs w:val="16"/>
              </w:rPr>
            </w:pPr>
            <w:r w:rsidRPr="008320F9">
              <w:rPr>
                <w:rFonts w:asciiTheme="minorHAnsi" w:hAnsiTheme="minorHAnsi" w:cstheme="minorHAnsi"/>
                <w:sz w:val="16"/>
                <w:szCs w:val="16"/>
              </w:rPr>
              <w:t>Hora:</w:t>
            </w:r>
          </w:p>
          <w:p w:rsidR="00D356B3" w:rsidRPr="008320F9" w:rsidRDefault="00D356B3" w:rsidP="00D356B3">
            <w:pPr>
              <w:jc w:val="center"/>
              <w:rPr>
                <w:rFonts w:asciiTheme="minorHAnsi" w:hAnsiTheme="minorHAnsi" w:cstheme="minorHAnsi"/>
                <w:sz w:val="16"/>
                <w:szCs w:val="16"/>
              </w:rPr>
            </w:pPr>
            <w:r>
              <w:rPr>
                <w:rFonts w:asciiTheme="minorHAnsi" w:hAnsiTheme="minorHAnsi" w:cstheme="minorHAnsi"/>
                <w:sz w:val="16"/>
                <w:szCs w:val="16"/>
              </w:rPr>
              <w:t>11</w:t>
            </w:r>
            <w:r w:rsidRPr="008320F9">
              <w:rPr>
                <w:rFonts w:asciiTheme="minorHAnsi" w:hAnsiTheme="minorHAnsi" w:cstheme="minorHAnsi"/>
                <w:sz w:val="16"/>
                <w:szCs w:val="16"/>
              </w:rPr>
              <w:t>:30</w:t>
            </w:r>
          </w:p>
        </w:tc>
        <w:tc>
          <w:tcPr>
            <w:tcW w:w="3337" w:type="dxa"/>
            <w:vAlign w:val="center"/>
          </w:tcPr>
          <w:p w:rsidR="00D356B3" w:rsidRPr="008320F9" w:rsidRDefault="00D356B3" w:rsidP="00D356B3">
            <w:pPr>
              <w:rPr>
                <w:rFonts w:asciiTheme="minorHAnsi" w:hAnsiTheme="minorHAnsi" w:cstheme="minorHAnsi"/>
                <w:color w:val="000000"/>
                <w:sz w:val="16"/>
                <w:szCs w:val="16"/>
                <w:lang w:val="es-BO"/>
              </w:rPr>
            </w:pPr>
            <w:r w:rsidRPr="008320F9">
              <w:rPr>
                <w:rFonts w:asciiTheme="minorHAnsi" w:hAnsiTheme="minorHAnsi" w:cstheme="minorHAnsi"/>
                <w:sz w:val="16"/>
                <w:szCs w:val="16"/>
              </w:rPr>
              <w:t>UNIDAD DE CONTRATACIONES DISTRITO COMERCIAL SANTA CRUZ (AV. TENIENTE MAMERTO CUELLAR Nº 700 DETRÁS DE BOLIVISION</w:t>
            </w:r>
          </w:p>
        </w:tc>
      </w:tr>
      <w:tr w:rsidR="00A73638" w:rsidRPr="00552079" w:rsidTr="00D356B3">
        <w:trPr>
          <w:trHeight w:val="246"/>
        </w:trPr>
        <w:tc>
          <w:tcPr>
            <w:tcW w:w="433" w:type="dxa"/>
            <w:vAlign w:val="center"/>
          </w:tcPr>
          <w:p w:rsidR="00A73638" w:rsidRPr="00552079" w:rsidRDefault="00A73638" w:rsidP="00B37050">
            <w:pPr>
              <w:jc w:val="center"/>
              <w:rPr>
                <w:rFonts w:asciiTheme="minorHAnsi" w:hAnsiTheme="minorHAnsi" w:cstheme="minorHAnsi"/>
                <w:sz w:val="22"/>
                <w:szCs w:val="22"/>
              </w:rPr>
            </w:pPr>
          </w:p>
        </w:tc>
        <w:tc>
          <w:tcPr>
            <w:tcW w:w="3038" w:type="dxa"/>
            <w:vAlign w:val="center"/>
          </w:tcPr>
          <w:p w:rsidR="00A73638" w:rsidRPr="00552079" w:rsidRDefault="00A73638" w:rsidP="00B37050">
            <w:pPr>
              <w:rPr>
                <w:rFonts w:asciiTheme="minorHAnsi" w:hAnsiTheme="minorHAnsi" w:cstheme="minorHAnsi"/>
                <w:sz w:val="22"/>
                <w:szCs w:val="22"/>
              </w:rPr>
            </w:pPr>
          </w:p>
        </w:tc>
        <w:tc>
          <w:tcPr>
            <w:tcW w:w="1093" w:type="dxa"/>
            <w:vAlign w:val="center"/>
          </w:tcPr>
          <w:p w:rsidR="00A73638" w:rsidRPr="00552079" w:rsidRDefault="00A73638" w:rsidP="00B37050">
            <w:pPr>
              <w:rPr>
                <w:rFonts w:asciiTheme="minorHAnsi" w:hAnsiTheme="minorHAnsi" w:cstheme="minorHAnsi"/>
                <w:sz w:val="22"/>
                <w:szCs w:val="22"/>
              </w:rPr>
            </w:pPr>
          </w:p>
        </w:tc>
        <w:tc>
          <w:tcPr>
            <w:tcW w:w="1138" w:type="dxa"/>
            <w:gridSpan w:val="2"/>
            <w:vAlign w:val="center"/>
          </w:tcPr>
          <w:p w:rsidR="00A73638" w:rsidRPr="00552079" w:rsidRDefault="00A73638" w:rsidP="00B37050">
            <w:pPr>
              <w:jc w:val="center"/>
              <w:rPr>
                <w:rFonts w:asciiTheme="minorHAnsi" w:hAnsiTheme="minorHAnsi" w:cstheme="minorHAnsi"/>
                <w:sz w:val="22"/>
                <w:szCs w:val="22"/>
              </w:rPr>
            </w:pPr>
          </w:p>
        </w:tc>
        <w:tc>
          <w:tcPr>
            <w:tcW w:w="3337"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Default="00103622" w:rsidP="00B37050">
      <w:pPr>
        <w:jc w:val="center"/>
        <w:rPr>
          <w:rFonts w:asciiTheme="minorHAnsi" w:hAnsiTheme="minorHAnsi" w:cstheme="minorHAnsi"/>
          <w:sz w:val="22"/>
          <w:szCs w:val="22"/>
        </w:rPr>
      </w:pPr>
    </w:p>
    <w:tbl>
      <w:tblPr>
        <w:tblW w:w="905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2"/>
        <w:gridCol w:w="4728"/>
        <w:gridCol w:w="1113"/>
        <w:gridCol w:w="996"/>
        <w:gridCol w:w="1512"/>
      </w:tblGrid>
      <w:tr w:rsidR="00D74DE6" w:rsidRPr="00D74DE6" w:rsidTr="00D74DE6">
        <w:trPr>
          <w:trHeight w:val="435"/>
          <w:jc w:val="right"/>
        </w:trPr>
        <w:tc>
          <w:tcPr>
            <w:tcW w:w="9051" w:type="dxa"/>
            <w:gridSpan w:val="5"/>
            <w:shd w:val="clear" w:color="auto" w:fill="D9D9D9"/>
            <w:vAlign w:val="center"/>
          </w:tcPr>
          <w:p w:rsidR="00D74DE6" w:rsidRPr="00D74DE6" w:rsidRDefault="00D74DE6" w:rsidP="00D74DE6">
            <w:pPr>
              <w:jc w:val="center"/>
              <w:rPr>
                <w:rFonts w:ascii="Calibri" w:hAnsi="Calibri" w:cs="Calibri"/>
                <w:b/>
                <w:bCs/>
                <w:sz w:val="16"/>
                <w:szCs w:val="16"/>
                <w:lang w:val="es-ES_tradnl" w:eastAsia="es-BO"/>
              </w:rPr>
            </w:pPr>
            <w:r w:rsidRPr="00D356B3">
              <w:rPr>
                <w:rFonts w:asciiTheme="minorHAnsi" w:hAnsiTheme="minorHAnsi" w:cstheme="minorHAnsi"/>
                <w:b/>
                <w:sz w:val="16"/>
                <w:szCs w:val="16"/>
              </w:rPr>
              <w:t>PRECIO REFERENCIAL EN BOLIVIANOS (Bs.)</w:t>
            </w:r>
          </w:p>
        </w:tc>
      </w:tr>
      <w:tr w:rsidR="00D74DE6" w:rsidRPr="00D74DE6" w:rsidTr="00D74DE6">
        <w:trPr>
          <w:trHeight w:val="435"/>
          <w:jc w:val="right"/>
        </w:trPr>
        <w:tc>
          <w:tcPr>
            <w:tcW w:w="702" w:type="dxa"/>
            <w:shd w:val="clear" w:color="auto" w:fill="D9D9D9"/>
            <w:vAlign w:val="center"/>
            <w:hideMark/>
          </w:tcPr>
          <w:p w:rsidR="00D74DE6" w:rsidRPr="00D74DE6" w:rsidRDefault="00D74DE6" w:rsidP="00D74DE6">
            <w:pPr>
              <w:jc w:val="center"/>
              <w:rPr>
                <w:rFonts w:ascii="Calibri" w:hAnsi="Calibri" w:cs="Calibri"/>
                <w:b/>
                <w:bCs/>
                <w:sz w:val="16"/>
                <w:szCs w:val="16"/>
                <w:lang w:eastAsia="es-BO"/>
              </w:rPr>
            </w:pPr>
            <w:r w:rsidRPr="00D74DE6">
              <w:rPr>
                <w:rFonts w:ascii="Calibri" w:hAnsi="Calibri" w:cs="Calibri"/>
                <w:b/>
                <w:bCs/>
                <w:sz w:val="16"/>
                <w:szCs w:val="16"/>
                <w:lang w:val="es-ES_tradnl" w:eastAsia="es-BO"/>
              </w:rPr>
              <w:t>Nº</w:t>
            </w:r>
          </w:p>
        </w:tc>
        <w:tc>
          <w:tcPr>
            <w:tcW w:w="4728" w:type="dxa"/>
            <w:shd w:val="clear" w:color="auto" w:fill="D9D9D9"/>
            <w:vAlign w:val="center"/>
            <w:hideMark/>
          </w:tcPr>
          <w:p w:rsidR="00D74DE6" w:rsidRDefault="00D74DE6" w:rsidP="00D74DE6">
            <w:pPr>
              <w:jc w:val="center"/>
              <w:rPr>
                <w:rFonts w:ascii="Calibri" w:hAnsi="Calibri" w:cs="Calibri"/>
                <w:b/>
                <w:bCs/>
                <w:sz w:val="16"/>
                <w:szCs w:val="16"/>
                <w:lang w:val="es-ES_tradnl" w:eastAsia="es-BO"/>
              </w:rPr>
            </w:pPr>
          </w:p>
          <w:p w:rsidR="00D74DE6" w:rsidRPr="00D74DE6" w:rsidRDefault="00D74DE6" w:rsidP="00D74DE6">
            <w:pPr>
              <w:jc w:val="center"/>
              <w:rPr>
                <w:rFonts w:ascii="Calibri" w:hAnsi="Calibri" w:cs="Calibri"/>
                <w:b/>
                <w:bCs/>
                <w:sz w:val="16"/>
                <w:szCs w:val="16"/>
                <w:lang w:eastAsia="es-BO"/>
              </w:rPr>
            </w:pPr>
            <w:r w:rsidRPr="00D74DE6">
              <w:rPr>
                <w:rFonts w:ascii="Calibri" w:hAnsi="Calibri" w:cs="Calibri"/>
                <w:b/>
                <w:bCs/>
                <w:sz w:val="16"/>
                <w:szCs w:val="16"/>
                <w:lang w:val="es-ES_tradnl" w:eastAsia="es-BO"/>
              </w:rPr>
              <w:t xml:space="preserve">DETALLE </w:t>
            </w:r>
          </w:p>
          <w:p w:rsidR="00D74DE6" w:rsidRPr="00D74DE6" w:rsidRDefault="00D74DE6" w:rsidP="00D74DE6">
            <w:pPr>
              <w:jc w:val="center"/>
              <w:rPr>
                <w:rFonts w:ascii="Calibri" w:hAnsi="Calibri" w:cs="Calibri"/>
                <w:b/>
                <w:bCs/>
                <w:sz w:val="16"/>
                <w:szCs w:val="16"/>
                <w:lang w:eastAsia="es-BO"/>
              </w:rPr>
            </w:pPr>
          </w:p>
        </w:tc>
        <w:tc>
          <w:tcPr>
            <w:tcW w:w="1113" w:type="dxa"/>
            <w:shd w:val="clear" w:color="auto" w:fill="D9D9D9"/>
            <w:vAlign w:val="center"/>
            <w:hideMark/>
          </w:tcPr>
          <w:p w:rsidR="00D74DE6" w:rsidRPr="00D74DE6" w:rsidRDefault="00D74DE6" w:rsidP="00D74DE6">
            <w:pPr>
              <w:jc w:val="center"/>
              <w:rPr>
                <w:rFonts w:ascii="Calibri" w:hAnsi="Calibri" w:cs="Calibri"/>
                <w:b/>
                <w:bCs/>
                <w:sz w:val="16"/>
                <w:szCs w:val="16"/>
                <w:lang w:eastAsia="es-BO"/>
              </w:rPr>
            </w:pPr>
            <w:r w:rsidRPr="00D74DE6">
              <w:rPr>
                <w:rFonts w:ascii="Calibri" w:hAnsi="Calibri" w:cs="Calibri"/>
                <w:b/>
                <w:bCs/>
                <w:sz w:val="16"/>
                <w:szCs w:val="16"/>
                <w:lang w:eastAsia="es-BO"/>
              </w:rPr>
              <w:t>CANTIDAD</w:t>
            </w:r>
          </w:p>
        </w:tc>
        <w:tc>
          <w:tcPr>
            <w:tcW w:w="996" w:type="dxa"/>
            <w:shd w:val="clear" w:color="auto" w:fill="D9D9D9"/>
            <w:vAlign w:val="center"/>
          </w:tcPr>
          <w:p w:rsidR="00D74DE6" w:rsidRPr="00D74DE6" w:rsidRDefault="00D74DE6" w:rsidP="00D74DE6">
            <w:pPr>
              <w:jc w:val="center"/>
              <w:rPr>
                <w:rFonts w:ascii="Calibri" w:hAnsi="Calibri" w:cs="Calibri"/>
                <w:b/>
                <w:bCs/>
                <w:sz w:val="16"/>
                <w:szCs w:val="16"/>
                <w:lang w:val="es-ES_tradnl" w:eastAsia="es-BO"/>
              </w:rPr>
            </w:pPr>
            <w:r w:rsidRPr="00D74DE6">
              <w:rPr>
                <w:rFonts w:ascii="Calibri" w:hAnsi="Calibri" w:cs="Calibri"/>
                <w:b/>
                <w:bCs/>
                <w:sz w:val="16"/>
                <w:szCs w:val="16"/>
                <w:lang w:val="es-ES_tradnl" w:eastAsia="es-BO"/>
              </w:rPr>
              <w:t>UNIDAD DE MEDIDA</w:t>
            </w:r>
          </w:p>
        </w:tc>
        <w:tc>
          <w:tcPr>
            <w:tcW w:w="1512" w:type="dxa"/>
            <w:shd w:val="clear" w:color="auto" w:fill="D9D9D9"/>
            <w:vAlign w:val="center"/>
          </w:tcPr>
          <w:p w:rsidR="00D74DE6" w:rsidRPr="00D74DE6" w:rsidRDefault="00D74DE6" w:rsidP="00D74DE6">
            <w:pPr>
              <w:jc w:val="center"/>
              <w:rPr>
                <w:rFonts w:ascii="Calibri" w:hAnsi="Calibri" w:cs="Calibri"/>
                <w:b/>
                <w:bCs/>
                <w:sz w:val="16"/>
                <w:szCs w:val="16"/>
                <w:lang w:val="es-ES_tradnl" w:eastAsia="es-BO"/>
              </w:rPr>
            </w:pPr>
            <w:r w:rsidRPr="00D74DE6">
              <w:rPr>
                <w:rFonts w:ascii="Calibri" w:hAnsi="Calibri" w:cs="Calibri"/>
                <w:b/>
                <w:bCs/>
                <w:sz w:val="16"/>
                <w:szCs w:val="16"/>
                <w:lang w:val="es-ES_tradnl" w:eastAsia="es-BO"/>
              </w:rPr>
              <w:t>PRECIO UNITARIO Referencial</w:t>
            </w:r>
          </w:p>
          <w:p w:rsidR="00D74DE6" w:rsidRPr="00D74DE6" w:rsidRDefault="00D74DE6" w:rsidP="00D74DE6">
            <w:pPr>
              <w:jc w:val="center"/>
              <w:rPr>
                <w:rFonts w:ascii="Calibri" w:hAnsi="Calibri" w:cs="Calibri"/>
                <w:b/>
                <w:bCs/>
                <w:sz w:val="16"/>
                <w:szCs w:val="16"/>
                <w:lang w:val="es-ES_tradnl" w:eastAsia="es-BO"/>
              </w:rPr>
            </w:pPr>
            <w:r w:rsidRPr="00D74DE6">
              <w:rPr>
                <w:rFonts w:ascii="Calibri" w:hAnsi="Calibri" w:cs="Calibri"/>
                <w:b/>
                <w:bCs/>
                <w:sz w:val="16"/>
                <w:szCs w:val="16"/>
                <w:lang w:eastAsia="es-BO"/>
              </w:rPr>
              <w:t>(Bs.)</w:t>
            </w:r>
          </w:p>
        </w:tc>
      </w:tr>
      <w:tr w:rsidR="00D74DE6" w:rsidRPr="00D74DE6" w:rsidTr="00D74DE6">
        <w:trPr>
          <w:trHeight w:hRule="exact" w:val="328"/>
          <w:jc w:val="right"/>
        </w:trPr>
        <w:tc>
          <w:tcPr>
            <w:tcW w:w="702" w:type="dxa"/>
            <w:shd w:val="clear" w:color="auto" w:fill="auto"/>
            <w:vAlign w:val="center"/>
          </w:tcPr>
          <w:p w:rsidR="00D74DE6" w:rsidRPr="00D74DE6" w:rsidRDefault="00D74DE6" w:rsidP="00D74DE6">
            <w:pPr>
              <w:jc w:val="center"/>
              <w:rPr>
                <w:rFonts w:ascii="Calibri" w:hAnsi="Calibri" w:cs="Calibri"/>
                <w:color w:val="000000"/>
                <w:sz w:val="22"/>
                <w:szCs w:val="22"/>
                <w:lang w:eastAsia="es-BO"/>
              </w:rPr>
            </w:pPr>
          </w:p>
        </w:tc>
        <w:tc>
          <w:tcPr>
            <w:tcW w:w="8349" w:type="dxa"/>
            <w:gridSpan w:val="4"/>
            <w:shd w:val="clear" w:color="auto" w:fill="auto"/>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b/>
                <w:bCs/>
                <w:color w:val="000000"/>
                <w:sz w:val="22"/>
                <w:szCs w:val="22"/>
                <w:lang w:eastAsia="es-ES"/>
              </w:rPr>
              <w:t>PRECIOS REFERENCIALES POR REPUESTO.</w:t>
            </w:r>
          </w:p>
        </w:tc>
      </w:tr>
      <w:tr w:rsidR="00D74DE6" w:rsidRPr="00D74DE6" w:rsidTr="00D74DE6">
        <w:trPr>
          <w:trHeight w:hRule="exact" w:val="328"/>
          <w:jc w:val="right"/>
        </w:trPr>
        <w:tc>
          <w:tcPr>
            <w:tcW w:w="702" w:type="dxa"/>
            <w:shd w:val="clear" w:color="auto" w:fill="auto"/>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1</w:t>
            </w:r>
          </w:p>
        </w:tc>
        <w:tc>
          <w:tcPr>
            <w:tcW w:w="4728" w:type="dxa"/>
            <w:shd w:val="clear" w:color="auto" w:fill="auto"/>
            <w:vAlign w:val="center"/>
          </w:tcPr>
          <w:p w:rsidR="00D74DE6" w:rsidRPr="00D74DE6" w:rsidRDefault="00D74DE6" w:rsidP="00D74DE6">
            <w:pPr>
              <w:jc w:val="both"/>
              <w:rPr>
                <w:rFonts w:ascii="Calibri" w:hAnsi="Calibri" w:cs="Calibri"/>
                <w:color w:val="000000"/>
                <w:sz w:val="22"/>
                <w:szCs w:val="22"/>
                <w:lang w:eastAsia="es-BO"/>
              </w:rPr>
            </w:pPr>
            <w:r w:rsidRPr="00D74DE6">
              <w:rPr>
                <w:rFonts w:ascii="Calibri" w:hAnsi="Calibri" w:cs="Calibri"/>
                <w:color w:val="000000"/>
                <w:sz w:val="22"/>
                <w:szCs w:val="22"/>
                <w:lang w:eastAsia="es-BO"/>
              </w:rPr>
              <w:t>Cambio Térmico monofásico de 10-25 Amperios</w:t>
            </w:r>
          </w:p>
        </w:tc>
        <w:tc>
          <w:tcPr>
            <w:tcW w:w="1113" w:type="dxa"/>
            <w:shd w:val="clear" w:color="auto" w:fill="auto"/>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1</w:t>
            </w:r>
          </w:p>
        </w:tc>
        <w:tc>
          <w:tcPr>
            <w:tcW w:w="996" w:type="dxa"/>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Pieza</w:t>
            </w:r>
          </w:p>
        </w:tc>
        <w:tc>
          <w:tcPr>
            <w:tcW w:w="1512" w:type="dxa"/>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40,84</w:t>
            </w:r>
          </w:p>
        </w:tc>
      </w:tr>
      <w:tr w:rsidR="00D74DE6" w:rsidRPr="00D74DE6" w:rsidTr="00D74DE6">
        <w:trPr>
          <w:trHeight w:hRule="exact" w:val="328"/>
          <w:jc w:val="right"/>
        </w:trPr>
        <w:tc>
          <w:tcPr>
            <w:tcW w:w="702" w:type="dxa"/>
            <w:shd w:val="clear" w:color="auto" w:fill="auto"/>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2</w:t>
            </w:r>
          </w:p>
        </w:tc>
        <w:tc>
          <w:tcPr>
            <w:tcW w:w="4728" w:type="dxa"/>
            <w:shd w:val="clear" w:color="auto" w:fill="auto"/>
            <w:vAlign w:val="center"/>
          </w:tcPr>
          <w:p w:rsidR="00D74DE6" w:rsidRPr="00D74DE6" w:rsidRDefault="00D74DE6" w:rsidP="00D74DE6">
            <w:pPr>
              <w:jc w:val="both"/>
              <w:rPr>
                <w:rFonts w:ascii="Calibri" w:hAnsi="Calibri" w:cs="Calibri"/>
                <w:color w:val="000000"/>
                <w:sz w:val="22"/>
                <w:szCs w:val="22"/>
                <w:lang w:eastAsia="es-BO"/>
              </w:rPr>
            </w:pPr>
            <w:r w:rsidRPr="00D74DE6">
              <w:rPr>
                <w:rFonts w:ascii="Calibri" w:hAnsi="Calibri" w:cs="Calibri"/>
                <w:color w:val="000000"/>
                <w:sz w:val="22"/>
                <w:szCs w:val="22"/>
                <w:lang w:eastAsia="es-BO"/>
              </w:rPr>
              <w:t>Cambio Térmico monofásico de 30-50 Amperios</w:t>
            </w:r>
          </w:p>
        </w:tc>
        <w:tc>
          <w:tcPr>
            <w:tcW w:w="1113" w:type="dxa"/>
            <w:shd w:val="clear" w:color="auto" w:fill="auto"/>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1</w:t>
            </w:r>
          </w:p>
        </w:tc>
        <w:tc>
          <w:tcPr>
            <w:tcW w:w="996" w:type="dxa"/>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Pieza</w:t>
            </w:r>
          </w:p>
        </w:tc>
        <w:tc>
          <w:tcPr>
            <w:tcW w:w="1512" w:type="dxa"/>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45,31</w:t>
            </w:r>
          </w:p>
        </w:tc>
      </w:tr>
      <w:tr w:rsidR="00D74DE6" w:rsidRPr="00D74DE6" w:rsidTr="00D74DE6">
        <w:trPr>
          <w:trHeight w:hRule="exact" w:val="328"/>
          <w:jc w:val="right"/>
        </w:trPr>
        <w:tc>
          <w:tcPr>
            <w:tcW w:w="702" w:type="dxa"/>
            <w:shd w:val="clear" w:color="auto" w:fill="auto"/>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3</w:t>
            </w:r>
          </w:p>
        </w:tc>
        <w:tc>
          <w:tcPr>
            <w:tcW w:w="4728" w:type="dxa"/>
            <w:shd w:val="clear" w:color="auto" w:fill="auto"/>
            <w:vAlign w:val="center"/>
          </w:tcPr>
          <w:p w:rsidR="00D74DE6" w:rsidRPr="00D74DE6" w:rsidRDefault="00D74DE6" w:rsidP="00D74DE6">
            <w:pPr>
              <w:jc w:val="both"/>
              <w:rPr>
                <w:rFonts w:ascii="Calibri" w:hAnsi="Calibri" w:cs="Calibri"/>
                <w:color w:val="000000"/>
                <w:sz w:val="22"/>
                <w:szCs w:val="22"/>
                <w:lang w:eastAsia="es-BO"/>
              </w:rPr>
            </w:pPr>
            <w:r w:rsidRPr="00D74DE6">
              <w:rPr>
                <w:rFonts w:ascii="Calibri" w:hAnsi="Calibri" w:cs="Calibri"/>
                <w:color w:val="000000"/>
                <w:sz w:val="22"/>
                <w:szCs w:val="22"/>
                <w:lang w:eastAsia="es-BO"/>
              </w:rPr>
              <w:t>Cambio Térmico trifásico de 10-25 Amperios</w:t>
            </w:r>
          </w:p>
        </w:tc>
        <w:tc>
          <w:tcPr>
            <w:tcW w:w="1113" w:type="dxa"/>
            <w:shd w:val="clear" w:color="auto" w:fill="auto"/>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1</w:t>
            </w:r>
          </w:p>
        </w:tc>
        <w:tc>
          <w:tcPr>
            <w:tcW w:w="996" w:type="dxa"/>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pieza</w:t>
            </w:r>
          </w:p>
        </w:tc>
        <w:tc>
          <w:tcPr>
            <w:tcW w:w="1512" w:type="dxa"/>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124,03</w:t>
            </w:r>
          </w:p>
        </w:tc>
      </w:tr>
      <w:tr w:rsidR="00D74DE6" w:rsidRPr="00D74DE6" w:rsidTr="00D74DE6">
        <w:trPr>
          <w:trHeight w:hRule="exact" w:val="328"/>
          <w:jc w:val="right"/>
        </w:trPr>
        <w:tc>
          <w:tcPr>
            <w:tcW w:w="702" w:type="dxa"/>
            <w:shd w:val="clear" w:color="auto" w:fill="auto"/>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4</w:t>
            </w:r>
          </w:p>
        </w:tc>
        <w:tc>
          <w:tcPr>
            <w:tcW w:w="4728" w:type="dxa"/>
            <w:shd w:val="clear" w:color="auto" w:fill="auto"/>
            <w:vAlign w:val="center"/>
          </w:tcPr>
          <w:p w:rsidR="00D74DE6" w:rsidRPr="00D74DE6" w:rsidRDefault="00D74DE6" w:rsidP="00D74DE6">
            <w:pPr>
              <w:jc w:val="both"/>
              <w:rPr>
                <w:rFonts w:ascii="Calibri" w:hAnsi="Calibri" w:cs="Calibri"/>
                <w:color w:val="000000"/>
                <w:sz w:val="22"/>
                <w:szCs w:val="22"/>
                <w:lang w:eastAsia="es-BO"/>
              </w:rPr>
            </w:pPr>
            <w:r w:rsidRPr="00D74DE6">
              <w:rPr>
                <w:rFonts w:ascii="Calibri" w:hAnsi="Calibri" w:cs="Calibri"/>
                <w:color w:val="000000"/>
                <w:sz w:val="22"/>
                <w:szCs w:val="22"/>
                <w:lang w:eastAsia="es-BO"/>
              </w:rPr>
              <w:t>Cambio Térmico trifásico de 30-70 Amperios</w:t>
            </w:r>
          </w:p>
        </w:tc>
        <w:tc>
          <w:tcPr>
            <w:tcW w:w="1113" w:type="dxa"/>
            <w:shd w:val="clear" w:color="auto" w:fill="auto"/>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1</w:t>
            </w:r>
          </w:p>
        </w:tc>
        <w:tc>
          <w:tcPr>
            <w:tcW w:w="996" w:type="dxa"/>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Pieza</w:t>
            </w:r>
          </w:p>
        </w:tc>
        <w:tc>
          <w:tcPr>
            <w:tcW w:w="1512" w:type="dxa"/>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139,00</w:t>
            </w:r>
          </w:p>
        </w:tc>
      </w:tr>
      <w:tr w:rsidR="00D74DE6" w:rsidRPr="00D74DE6" w:rsidTr="00D74DE6">
        <w:trPr>
          <w:trHeight w:hRule="exact" w:val="328"/>
          <w:jc w:val="right"/>
        </w:trPr>
        <w:tc>
          <w:tcPr>
            <w:tcW w:w="702" w:type="dxa"/>
            <w:shd w:val="clear" w:color="auto" w:fill="auto"/>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5</w:t>
            </w:r>
          </w:p>
        </w:tc>
        <w:tc>
          <w:tcPr>
            <w:tcW w:w="4728" w:type="dxa"/>
            <w:shd w:val="clear" w:color="auto" w:fill="auto"/>
            <w:vAlign w:val="center"/>
          </w:tcPr>
          <w:p w:rsidR="00D74DE6" w:rsidRPr="00D74DE6" w:rsidRDefault="00D74DE6" w:rsidP="00D74DE6">
            <w:pPr>
              <w:jc w:val="both"/>
              <w:rPr>
                <w:rFonts w:ascii="Calibri" w:hAnsi="Calibri" w:cs="Calibri"/>
                <w:color w:val="000000"/>
                <w:sz w:val="22"/>
                <w:szCs w:val="22"/>
                <w:lang w:eastAsia="es-BO"/>
              </w:rPr>
            </w:pPr>
            <w:r w:rsidRPr="00D74DE6">
              <w:rPr>
                <w:rFonts w:ascii="Calibri" w:hAnsi="Calibri" w:cs="Calibri"/>
                <w:color w:val="000000"/>
                <w:sz w:val="22"/>
                <w:szCs w:val="22"/>
                <w:lang w:eastAsia="es-BO"/>
              </w:rPr>
              <w:t>Cambio Contactor de 4-7 KW</w:t>
            </w:r>
          </w:p>
        </w:tc>
        <w:tc>
          <w:tcPr>
            <w:tcW w:w="1113" w:type="dxa"/>
            <w:shd w:val="clear" w:color="auto" w:fill="auto"/>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1</w:t>
            </w:r>
          </w:p>
        </w:tc>
        <w:tc>
          <w:tcPr>
            <w:tcW w:w="996" w:type="dxa"/>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Pieza</w:t>
            </w:r>
          </w:p>
        </w:tc>
        <w:tc>
          <w:tcPr>
            <w:tcW w:w="1512" w:type="dxa"/>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210,00</w:t>
            </w:r>
          </w:p>
        </w:tc>
      </w:tr>
      <w:tr w:rsidR="00D74DE6" w:rsidRPr="00D74DE6" w:rsidTr="00D74DE6">
        <w:trPr>
          <w:trHeight w:hRule="exact" w:val="328"/>
          <w:jc w:val="right"/>
        </w:trPr>
        <w:tc>
          <w:tcPr>
            <w:tcW w:w="702" w:type="dxa"/>
            <w:shd w:val="clear" w:color="auto" w:fill="auto"/>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6</w:t>
            </w:r>
          </w:p>
        </w:tc>
        <w:tc>
          <w:tcPr>
            <w:tcW w:w="4728" w:type="dxa"/>
            <w:shd w:val="clear" w:color="auto" w:fill="auto"/>
          </w:tcPr>
          <w:p w:rsidR="00D74DE6" w:rsidRPr="00D74DE6" w:rsidRDefault="00D74DE6" w:rsidP="00D74DE6">
            <w:pPr>
              <w:rPr>
                <w:sz w:val="24"/>
                <w:szCs w:val="24"/>
                <w:lang w:eastAsia="es-ES"/>
              </w:rPr>
            </w:pPr>
            <w:r w:rsidRPr="00D74DE6">
              <w:rPr>
                <w:rFonts w:ascii="Calibri" w:hAnsi="Calibri" w:cs="Calibri"/>
                <w:color w:val="000000"/>
                <w:sz w:val="22"/>
                <w:szCs w:val="22"/>
                <w:lang w:eastAsia="es-BO"/>
              </w:rPr>
              <w:t>Cambio Contactor de 8-24 KW</w:t>
            </w:r>
          </w:p>
        </w:tc>
        <w:tc>
          <w:tcPr>
            <w:tcW w:w="1113" w:type="dxa"/>
            <w:shd w:val="clear" w:color="auto" w:fill="auto"/>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1</w:t>
            </w:r>
          </w:p>
        </w:tc>
        <w:tc>
          <w:tcPr>
            <w:tcW w:w="996" w:type="dxa"/>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Pieza</w:t>
            </w:r>
          </w:p>
        </w:tc>
        <w:tc>
          <w:tcPr>
            <w:tcW w:w="1512" w:type="dxa"/>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425,00</w:t>
            </w:r>
          </w:p>
        </w:tc>
      </w:tr>
      <w:tr w:rsidR="00D74DE6" w:rsidRPr="00D74DE6" w:rsidTr="00D74DE6">
        <w:trPr>
          <w:trHeight w:hRule="exact" w:val="328"/>
          <w:jc w:val="right"/>
        </w:trPr>
        <w:tc>
          <w:tcPr>
            <w:tcW w:w="702" w:type="dxa"/>
            <w:shd w:val="clear" w:color="auto" w:fill="auto"/>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7</w:t>
            </w:r>
          </w:p>
        </w:tc>
        <w:tc>
          <w:tcPr>
            <w:tcW w:w="4728" w:type="dxa"/>
            <w:shd w:val="clear" w:color="auto" w:fill="auto"/>
          </w:tcPr>
          <w:p w:rsidR="00D74DE6" w:rsidRPr="00D74DE6" w:rsidRDefault="00D74DE6" w:rsidP="00D74DE6">
            <w:pPr>
              <w:rPr>
                <w:sz w:val="24"/>
                <w:szCs w:val="24"/>
                <w:lang w:eastAsia="es-ES"/>
              </w:rPr>
            </w:pPr>
            <w:r w:rsidRPr="00D74DE6">
              <w:rPr>
                <w:rFonts w:ascii="Calibri" w:hAnsi="Calibri" w:cs="Calibri"/>
                <w:color w:val="000000"/>
                <w:sz w:val="22"/>
                <w:szCs w:val="22"/>
                <w:lang w:eastAsia="es-BO"/>
              </w:rPr>
              <w:t>Cambio Contactor de 24-30 KW</w:t>
            </w:r>
          </w:p>
        </w:tc>
        <w:tc>
          <w:tcPr>
            <w:tcW w:w="1113" w:type="dxa"/>
            <w:shd w:val="clear" w:color="auto" w:fill="auto"/>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1</w:t>
            </w:r>
          </w:p>
        </w:tc>
        <w:tc>
          <w:tcPr>
            <w:tcW w:w="996" w:type="dxa"/>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Pieza</w:t>
            </w:r>
          </w:p>
        </w:tc>
        <w:tc>
          <w:tcPr>
            <w:tcW w:w="1512" w:type="dxa"/>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610,00</w:t>
            </w:r>
          </w:p>
        </w:tc>
      </w:tr>
      <w:tr w:rsidR="00D74DE6" w:rsidRPr="00D74DE6" w:rsidTr="00D74DE6">
        <w:trPr>
          <w:trHeight w:hRule="exact" w:val="328"/>
          <w:jc w:val="right"/>
        </w:trPr>
        <w:tc>
          <w:tcPr>
            <w:tcW w:w="702" w:type="dxa"/>
            <w:shd w:val="clear" w:color="auto" w:fill="auto"/>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8</w:t>
            </w:r>
          </w:p>
        </w:tc>
        <w:tc>
          <w:tcPr>
            <w:tcW w:w="4728" w:type="dxa"/>
            <w:shd w:val="clear" w:color="auto" w:fill="auto"/>
            <w:vAlign w:val="center"/>
          </w:tcPr>
          <w:p w:rsidR="00D74DE6" w:rsidRPr="00D74DE6" w:rsidRDefault="00D74DE6" w:rsidP="00D74DE6">
            <w:pPr>
              <w:jc w:val="both"/>
              <w:rPr>
                <w:rFonts w:ascii="Calibri" w:hAnsi="Calibri" w:cs="Calibri"/>
                <w:color w:val="000000"/>
                <w:sz w:val="22"/>
                <w:szCs w:val="22"/>
                <w:lang w:eastAsia="es-BO"/>
              </w:rPr>
            </w:pPr>
            <w:r w:rsidRPr="00D74DE6">
              <w:rPr>
                <w:rFonts w:ascii="Calibri" w:hAnsi="Calibri" w:cs="Calibri"/>
                <w:color w:val="000000"/>
                <w:sz w:val="22"/>
                <w:szCs w:val="22"/>
                <w:lang w:eastAsia="es-BO"/>
              </w:rPr>
              <w:t xml:space="preserve">Cambio Guarda motor de 4-7 KW </w:t>
            </w:r>
          </w:p>
        </w:tc>
        <w:tc>
          <w:tcPr>
            <w:tcW w:w="1113" w:type="dxa"/>
            <w:shd w:val="clear" w:color="auto" w:fill="auto"/>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1</w:t>
            </w:r>
          </w:p>
        </w:tc>
        <w:tc>
          <w:tcPr>
            <w:tcW w:w="996" w:type="dxa"/>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Pieza</w:t>
            </w:r>
          </w:p>
        </w:tc>
        <w:tc>
          <w:tcPr>
            <w:tcW w:w="1512" w:type="dxa"/>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377,00</w:t>
            </w:r>
          </w:p>
        </w:tc>
      </w:tr>
      <w:tr w:rsidR="00D74DE6" w:rsidRPr="00D74DE6" w:rsidTr="00D74DE6">
        <w:trPr>
          <w:trHeight w:hRule="exact" w:val="328"/>
          <w:jc w:val="right"/>
        </w:trPr>
        <w:tc>
          <w:tcPr>
            <w:tcW w:w="702" w:type="dxa"/>
            <w:shd w:val="clear" w:color="auto" w:fill="auto"/>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9</w:t>
            </w:r>
          </w:p>
        </w:tc>
        <w:tc>
          <w:tcPr>
            <w:tcW w:w="4728" w:type="dxa"/>
            <w:shd w:val="clear" w:color="auto" w:fill="auto"/>
          </w:tcPr>
          <w:p w:rsidR="00D74DE6" w:rsidRPr="00D74DE6" w:rsidRDefault="00D74DE6" w:rsidP="00D74DE6">
            <w:pPr>
              <w:rPr>
                <w:sz w:val="24"/>
                <w:szCs w:val="24"/>
                <w:lang w:eastAsia="es-ES"/>
              </w:rPr>
            </w:pPr>
            <w:r w:rsidRPr="00D74DE6">
              <w:rPr>
                <w:rFonts w:ascii="Calibri" w:hAnsi="Calibri" w:cs="Calibri"/>
                <w:color w:val="000000"/>
                <w:sz w:val="22"/>
                <w:szCs w:val="22"/>
                <w:lang w:eastAsia="es-BO"/>
              </w:rPr>
              <w:t xml:space="preserve">Cambio Guarda motor de 8-24 KW </w:t>
            </w:r>
          </w:p>
        </w:tc>
        <w:tc>
          <w:tcPr>
            <w:tcW w:w="1113" w:type="dxa"/>
            <w:shd w:val="clear" w:color="auto" w:fill="auto"/>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1</w:t>
            </w:r>
          </w:p>
        </w:tc>
        <w:tc>
          <w:tcPr>
            <w:tcW w:w="996" w:type="dxa"/>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Pieza</w:t>
            </w:r>
          </w:p>
        </w:tc>
        <w:tc>
          <w:tcPr>
            <w:tcW w:w="1512" w:type="dxa"/>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950,00</w:t>
            </w:r>
          </w:p>
        </w:tc>
      </w:tr>
      <w:tr w:rsidR="00D74DE6" w:rsidRPr="00D74DE6" w:rsidTr="00D74DE6">
        <w:trPr>
          <w:trHeight w:hRule="exact" w:val="328"/>
          <w:jc w:val="right"/>
        </w:trPr>
        <w:tc>
          <w:tcPr>
            <w:tcW w:w="702" w:type="dxa"/>
            <w:shd w:val="clear" w:color="auto" w:fill="auto"/>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10</w:t>
            </w:r>
          </w:p>
        </w:tc>
        <w:tc>
          <w:tcPr>
            <w:tcW w:w="4728" w:type="dxa"/>
            <w:shd w:val="clear" w:color="auto" w:fill="auto"/>
          </w:tcPr>
          <w:p w:rsidR="00D74DE6" w:rsidRPr="00D74DE6" w:rsidRDefault="00D74DE6" w:rsidP="00D74DE6">
            <w:pPr>
              <w:rPr>
                <w:sz w:val="24"/>
                <w:szCs w:val="24"/>
                <w:lang w:eastAsia="es-ES"/>
              </w:rPr>
            </w:pPr>
            <w:r w:rsidRPr="00D74DE6">
              <w:rPr>
                <w:rFonts w:ascii="Calibri" w:hAnsi="Calibri" w:cs="Calibri"/>
                <w:color w:val="000000"/>
                <w:sz w:val="22"/>
                <w:szCs w:val="22"/>
                <w:lang w:eastAsia="es-BO"/>
              </w:rPr>
              <w:t xml:space="preserve">Cambio Guarda motor de 24-30 KW </w:t>
            </w:r>
          </w:p>
        </w:tc>
        <w:tc>
          <w:tcPr>
            <w:tcW w:w="1113" w:type="dxa"/>
            <w:shd w:val="clear" w:color="auto" w:fill="auto"/>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1</w:t>
            </w:r>
          </w:p>
        </w:tc>
        <w:tc>
          <w:tcPr>
            <w:tcW w:w="996" w:type="dxa"/>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Pieza</w:t>
            </w:r>
          </w:p>
        </w:tc>
        <w:tc>
          <w:tcPr>
            <w:tcW w:w="1512" w:type="dxa"/>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1.200,00</w:t>
            </w:r>
          </w:p>
        </w:tc>
      </w:tr>
      <w:tr w:rsidR="00D74DE6" w:rsidRPr="00D74DE6" w:rsidTr="00D74DE6">
        <w:trPr>
          <w:trHeight w:hRule="exact" w:val="328"/>
          <w:jc w:val="right"/>
        </w:trPr>
        <w:tc>
          <w:tcPr>
            <w:tcW w:w="9051" w:type="dxa"/>
            <w:gridSpan w:val="5"/>
            <w:shd w:val="clear" w:color="auto" w:fill="auto"/>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b/>
                <w:bCs/>
                <w:sz w:val="22"/>
                <w:szCs w:val="22"/>
                <w:lang w:eastAsia="es-ES"/>
              </w:rPr>
              <w:t>PRECIO REFERENCIAL POR MANO DE OBRA:</w:t>
            </w:r>
          </w:p>
        </w:tc>
      </w:tr>
      <w:tr w:rsidR="00D74DE6" w:rsidRPr="00D74DE6" w:rsidTr="00D74DE6">
        <w:trPr>
          <w:trHeight w:hRule="exact" w:val="562"/>
          <w:jc w:val="right"/>
        </w:trPr>
        <w:tc>
          <w:tcPr>
            <w:tcW w:w="702" w:type="dxa"/>
            <w:shd w:val="clear" w:color="auto" w:fill="auto"/>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lastRenderedPageBreak/>
              <w:t>11</w:t>
            </w:r>
          </w:p>
        </w:tc>
        <w:tc>
          <w:tcPr>
            <w:tcW w:w="4728" w:type="dxa"/>
            <w:shd w:val="clear" w:color="auto" w:fill="auto"/>
            <w:vAlign w:val="center"/>
          </w:tcPr>
          <w:p w:rsidR="00D74DE6" w:rsidRPr="00D74DE6" w:rsidRDefault="00D74DE6" w:rsidP="00D74DE6">
            <w:pPr>
              <w:jc w:val="both"/>
              <w:rPr>
                <w:rFonts w:ascii="Calibri" w:hAnsi="Calibri" w:cs="Calibri"/>
                <w:color w:val="000000"/>
                <w:sz w:val="22"/>
                <w:szCs w:val="22"/>
                <w:lang w:eastAsia="es-BO"/>
              </w:rPr>
            </w:pPr>
            <w:r w:rsidRPr="00D74DE6">
              <w:rPr>
                <w:rFonts w:ascii="Calibri" w:hAnsi="Calibri" w:cs="Calibri"/>
                <w:color w:val="000000"/>
                <w:sz w:val="22"/>
                <w:szCs w:val="22"/>
                <w:lang w:eastAsia="es-BO"/>
              </w:rPr>
              <w:t>Revisión eléctrica y corrección de fallas en Santa Cruz de la Sierra</w:t>
            </w:r>
          </w:p>
        </w:tc>
        <w:tc>
          <w:tcPr>
            <w:tcW w:w="1113" w:type="dxa"/>
            <w:shd w:val="clear" w:color="auto" w:fill="auto"/>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1</w:t>
            </w:r>
          </w:p>
        </w:tc>
        <w:tc>
          <w:tcPr>
            <w:tcW w:w="996" w:type="dxa"/>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Global</w:t>
            </w:r>
          </w:p>
        </w:tc>
        <w:tc>
          <w:tcPr>
            <w:tcW w:w="1512" w:type="dxa"/>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700,00</w:t>
            </w:r>
          </w:p>
        </w:tc>
      </w:tr>
      <w:tr w:rsidR="00D74DE6" w:rsidRPr="00D74DE6" w:rsidTr="00D74DE6">
        <w:trPr>
          <w:trHeight w:hRule="exact" w:val="557"/>
          <w:jc w:val="right"/>
        </w:trPr>
        <w:tc>
          <w:tcPr>
            <w:tcW w:w="9051" w:type="dxa"/>
            <w:gridSpan w:val="5"/>
            <w:shd w:val="clear" w:color="auto" w:fill="auto"/>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b/>
                <w:color w:val="000000"/>
                <w:sz w:val="22"/>
                <w:szCs w:val="22"/>
                <w:lang w:eastAsia="es-BO"/>
              </w:rPr>
              <w:t>PRECIO REFERENCIAL POR MANO DE OBRA EN ZONA COMERCIAL CAMIRI Y SAN JOSE DE</w:t>
            </w:r>
            <w:r w:rsidRPr="00D74DE6">
              <w:rPr>
                <w:rFonts w:ascii="Calibri" w:hAnsi="Calibri" w:cs="Calibri"/>
                <w:color w:val="000000"/>
                <w:sz w:val="22"/>
                <w:szCs w:val="22"/>
                <w:lang w:eastAsia="es-BO"/>
              </w:rPr>
              <w:t xml:space="preserve"> </w:t>
            </w:r>
            <w:r w:rsidRPr="00D74DE6">
              <w:rPr>
                <w:rFonts w:ascii="Calibri" w:hAnsi="Calibri" w:cs="Calibri"/>
                <w:b/>
                <w:color w:val="000000"/>
                <w:sz w:val="22"/>
                <w:szCs w:val="22"/>
                <w:lang w:eastAsia="es-BO"/>
              </w:rPr>
              <w:t>CHIQUITOS</w:t>
            </w:r>
          </w:p>
        </w:tc>
      </w:tr>
      <w:tr w:rsidR="00D74DE6" w:rsidRPr="00D74DE6" w:rsidTr="00D74DE6">
        <w:trPr>
          <w:trHeight w:hRule="exact" w:val="328"/>
          <w:jc w:val="right"/>
        </w:trPr>
        <w:tc>
          <w:tcPr>
            <w:tcW w:w="702" w:type="dxa"/>
            <w:shd w:val="clear" w:color="auto" w:fill="auto"/>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12</w:t>
            </w:r>
          </w:p>
        </w:tc>
        <w:tc>
          <w:tcPr>
            <w:tcW w:w="4728" w:type="dxa"/>
            <w:shd w:val="clear" w:color="auto" w:fill="auto"/>
            <w:vAlign w:val="center"/>
          </w:tcPr>
          <w:p w:rsidR="00D74DE6" w:rsidRPr="00D74DE6" w:rsidRDefault="00D74DE6" w:rsidP="00D74DE6">
            <w:pPr>
              <w:jc w:val="both"/>
              <w:rPr>
                <w:rFonts w:ascii="Calibri" w:hAnsi="Calibri" w:cs="Calibri"/>
                <w:color w:val="000000"/>
                <w:sz w:val="22"/>
                <w:szCs w:val="22"/>
                <w:lang w:eastAsia="es-BO"/>
              </w:rPr>
            </w:pPr>
            <w:r w:rsidRPr="00D74DE6">
              <w:rPr>
                <w:rFonts w:ascii="Calibri" w:hAnsi="Calibri" w:cs="Calibri"/>
                <w:color w:val="000000"/>
                <w:sz w:val="22"/>
                <w:szCs w:val="22"/>
                <w:lang w:eastAsia="es-BO"/>
              </w:rPr>
              <w:t>Revisión eléctrica y corrección de fallas</w:t>
            </w:r>
          </w:p>
        </w:tc>
        <w:tc>
          <w:tcPr>
            <w:tcW w:w="1113" w:type="dxa"/>
            <w:shd w:val="clear" w:color="auto" w:fill="auto"/>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1</w:t>
            </w:r>
          </w:p>
        </w:tc>
        <w:tc>
          <w:tcPr>
            <w:tcW w:w="996" w:type="dxa"/>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 xml:space="preserve">Global </w:t>
            </w:r>
          </w:p>
        </w:tc>
        <w:tc>
          <w:tcPr>
            <w:tcW w:w="1512" w:type="dxa"/>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3.200,00</w:t>
            </w:r>
          </w:p>
        </w:tc>
      </w:tr>
      <w:tr w:rsidR="00D74DE6" w:rsidRPr="00D74DE6" w:rsidTr="00D74DE6">
        <w:trPr>
          <w:trHeight w:hRule="exact" w:val="328"/>
          <w:jc w:val="right"/>
        </w:trPr>
        <w:tc>
          <w:tcPr>
            <w:tcW w:w="702" w:type="dxa"/>
            <w:shd w:val="clear" w:color="auto" w:fill="auto"/>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13</w:t>
            </w:r>
          </w:p>
        </w:tc>
        <w:tc>
          <w:tcPr>
            <w:tcW w:w="4728" w:type="dxa"/>
            <w:shd w:val="clear" w:color="auto" w:fill="auto"/>
            <w:vAlign w:val="center"/>
          </w:tcPr>
          <w:p w:rsidR="00D74DE6" w:rsidRPr="00D74DE6" w:rsidRDefault="00D74DE6" w:rsidP="00D74DE6">
            <w:pPr>
              <w:jc w:val="both"/>
              <w:rPr>
                <w:rFonts w:ascii="Calibri" w:hAnsi="Calibri" w:cs="Calibri"/>
                <w:color w:val="000000"/>
                <w:sz w:val="22"/>
                <w:szCs w:val="22"/>
                <w:lang w:eastAsia="es-BO"/>
              </w:rPr>
            </w:pPr>
            <w:r w:rsidRPr="00D74DE6">
              <w:rPr>
                <w:rFonts w:ascii="Calibri" w:hAnsi="Calibri" w:cs="Calibri"/>
                <w:color w:val="000000"/>
                <w:sz w:val="22"/>
                <w:szCs w:val="22"/>
                <w:lang w:eastAsia="es-BO"/>
              </w:rPr>
              <w:t>Cambio de Térmico monofásico de 10-25 Amperios</w:t>
            </w:r>
          </w:p>
        </w:tc>
        <w:tc>
          <w:tcPr>
            <w:tcW w:w="1113" w:type="dxa"/>
            <w:shd w:val="clear" w:color="auto" w:fill="auto"/>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1</w:t>
            </w:r>
          </w:p>
        </w:tc>
        <w:tc>
          <w:tcPr>
            <w:tcW w:w="996" w:type="dxa"/>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Pieza</w:t>
            </w:r>
          </w:p>
        </w:tc>
        <w:tc>
          <w:tcPr>
            <w:tcW w:w="1512" w:type="dxa"/>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210,00</w:t>
            </w:r>
          </w:p>
        </w:tc>
      </w:tr>
      <w:tr w:rsidR="00D74DE6" w:rsidRPr="00D74DE6" w:rsidTr="00D74DE6">
        <w:trPr>
          <w:trHeight w:hRule="exact" w:val="328"/>
          <w:jc w:val="right"/>
        </w:trPr>
        <w:tc>
          <w:tcPr>
            <w:tcW w:w="702" w:type="dxa"/>
            <w:shd w:val="clear" w:color="auto" w:fill="auto"/>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14</w:t>
            </w:r>
          </w:p>
        </w:tc>
        <w:tc>
          <w:tcPr>
            <w:tcW w:w="4728" w:type="dxa"/>
            <w:shd w:val="clear" w:color="auto" w:fill="auto"/>
            <w:vAlign w:val="center"/>
          </w:tcPr>
          <w:p w:rsidR="00D74DE6" w:rsidRPr="00D74DE6" w:rsidRDefault="00D74DE6" w:rsidP="00D74DE6">
            <w:pPr>
              <w:jc w:val="both"/>
              <w:rPr>
                <w:rFonts w:ascii="Calibri" w:hAnsi="Calibri" w:cs="Calibri"/>
                <w:color w:val="000000"/>
                <w:sz w:val="22"/>
                <w:szCs w:val="22"/>
                <w:lang w:eastAsia="es-BO"/>
              </w:rPr>
            </w:pPr>
            <w:r w:rsidRPr="00D74DE6">
              <w:rPr>
                <w:rFonts w:ascii="Calibri" w:hAnsi="Calibri" w:cs="Calibri"/>
                <w:color w:val="000000"/>
                <w:sz w:val="22"/>
                <w:szCs w:val="22"/>
                <w:lang w:eastAsia="es-BO"/>
              </w:rPr>
              <w:t>Cambio de Térmico monofásico de 30-50 Amperios</w:t>
            </w:r>
          </w:p>
        </w:tc>
        <w:tc>
          <w:tcPr>
            <w:tcW w:w="1113" w:type="dxa"/>
            <w:shd w:val="clear" w:color="auto" w:fill="auto"/>
          </w:tcPr>
          <w:p w:rsidR="00D74DE6" w:rsidRPr="00D74DE6" w:rsidRDefault="00D74DE6" w:rsidP="00D74DE6">
            <w:pPr>
              <w:jc w:val="center"/>
              <w:rPr>
                <w:sz w:val="24"/>
                <w:szCs w:val="24"/>
                <w:lang w:eastAsia="es-ES"/>
              </w:rPr>
            </w:pPr>
            <w:r w:rsidRPr="00D74DE6">
              <w:rPr>
                <w:rFonts w:ascii="Calibri" w:hAnsi="Calibri" w:cs="Calibri"/>
                <w:color w:val="000000"/>
                <w:sz w:val="22"/>
                <w:szCs w:val="22"/>
                <w:lang w:eastAsia="es-BO"/>
              </w:rPr>
              <w:t>1</w:t>
            </w:r>
          </w:p>
        </w:tc>
        <w:tc>
          <w:tcPr>
            <w:tcW w:w="996" w:type="dxa"/>
          </w:tcPr>
          <w:p w:rsidR="00D74DE6" w:rsidRPr="00D74DE6" w:rsidRDefault="00D74DE6" w:rsidP="00D74DE6">
            <w:pPr>
              <w:jc w:val="center"/>
              <w:rPr>
                <w:sz w:val="24"/>
                <w:szCs w:val="24"/>
                <w:lang w:eastAsia="es-ES"/>
              </w:rPr>
            </w:pPr>
            <w:r w:rsidRPr="00D74DE6">
              <w:rPr>
                <w:rFonts w:ascii="Calibri" w:hAnsi="Calibri" w:cs="Calibri"/>
                <w:color w:val="000000"/>
                <w:sz w:val="22"/>
                <w:szCs w:val="22"/>
                <w:lang w:eastAsia="es-BO"/>
              </w:rPr>
              <w:t>Pieza</w:t>
            </w:r>
          </w:p>
        </w:tc>
        <w:tc>
          <w:tcPr>
            <w:tcW w:w="1512" w:type="dxa"/>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210,00</w:t>
            </w:r>
          </w:p>
        </w:tc>
      </w:tr>
      <w:tr w:rsidR="00D74DE6" w:rsidRPr="00D74DE6" w:rsidTr="00D74DE6">
        <w:trPr>
          <w:trHeight w:hRule="exact" w:val="328"/>
          <w:jc w:val="right"/>
        </w:trPr>
        <w:tc>
          <w:tcPr>
            <w:tcW w:w="702" w:type="dxa"/>
            <w:shd w:val="clear" w:color="auto" w:fill="auto"/>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15</w:t>
            </w:r>
          </w:p>
        </w:tc>
        <w:tc>
          <w:tcPr>
            <w:tcW w:w="4728" w:type="dxa"/>
            <w:shd w:val="clear" w:color="auto" w:fill="auto"/>
            <w:vAlign w:val="center"/>
          </w:tcPr>
          <w:p w:rsidR="00D74DE6" w:rsidRPr="00D74DE6" w:rsidRDefault="00D74DE6" w:rsidP="00D74DE6">
            <w:pPr>
              <w:jc w:val="both"/>
              <w:rPr>
                <w:rFonts w:ascii="Calibri" w:hAnsi="Calibri" w:cs="Calibri"/>
                <w:color w:val="000000"/>
                <w:sz w:val="22"/>
                <w:szCs w:val="22"/>
                <w:lang w:eastAsia="es-BO"/>
              </w:rPr>
            </w:pPr>
            <w:r w:rsidRPr="00D74DE6">
              <w:rPr>
                <w:rFonts w:ascii="Calibri" w:hAnsi="Calibri" w:cs="Calibri"/>
                <w:color w:val="000000"/>
                <w:sz w:val="22"/>
                <w:szCs w:val="22"/>
                <w:lang w:eastAsia="es-BO"/>
              </w:rPr>
              <w:t>Cambio de Térmico trifásico de 10-25 Amperios</w:t>
            </w:r>
          </w:p>
        </w:tc>
        <w:tc>
          <w:tcPr>
            <w:tcW w:w="1113" w:type="dxa"/>
            <w:shd w:val="clear" w:color="auto" w:fill="auto"/>
          </w:tcPr>
          <w:p w:rsidR="00D74DE6" w:rsidRPr="00D74DE6" w:rsidRDefault="00D74DE6" w:rsidP="00D74DE6">
            <w:pPr>
              <w:jc w:val="center"/>
              <w:rPr>
                <w:sz w:val="24"/>
                <w:szCs w:val="24"/>
                <w:lang w:eastAsia="es-ES"/>
              </w:rPr>
            </w:pPr>
            <w:r w:rsidRPr="00D74DE6">
              <w:rPr>
                <w:rFonts w:ascii="Calibri" w:hAnsi="Calibri" w:cs="Calibri"/>
                <w:color w:val="000000"/>
                <w:sz w:val="22"/>
                <w:szCs w:val="22"/>
                <w:lang w:eastAsia="es-BO"/>
              </w:rPr>
              <w:t>1</w:t>
            </w:r>
          </w:p>
        </w:tc>
        <w:tc>
          <w:tcPr>
            <w:tcW w:w="996" w:type="dxa"/>
          </w:tcPr>
          <w:p w:rsidR="00D74DE6" w:rsidRPr="00D74DE6" w:rsidRDefault="00D74DE6" w:rsidP="00D74DE6">
            <w:pPr>
              <w:jc w:val="center"/>
              <w:rPr>
                <w:sz w:val="24"/>
                <w:szCs w:val="24"/>
                <w:lang w:eastAsia="es-ES"/>
              </w:rPr>
            </w:pPr>
            <w:r w:rsidRPr="00D74DE6">
              <w:rPr>
                <w:rFonts w:ascii="Calibri" w:hAnsi="Calibri" w:cs="Calibri"/>
                <w:color w:val="000000"/>
                <w:sz w:val="22"/>
                <w:szCs w:val="22"/>
                <w:lang w:eastAsia="es-BO"/>
              </w:rPr>
              <w:t>Pieza</w:t>
            </w:r>
          </w:p>
        </w:tc>
        <w:tc>
          <w:tcPr>
            <w:tcW w:w="1512" w:type="dxa"/>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210,00</w:t>
            </w:r>
          </w:p>
        </w:tc>
      </w:tr>
      <w:tr w:rsidR="00D74DE6" w:rsidRPr="00D74DE6" w:rsidTr="00D74DE6">
        <w:trPr>
          <w:trHeight w:hRule="exact" w:val="328"/>
          <w:jc w:val="right"/>
        </w:trPr>
        <w:tc>
          <w:tcPr>
            <w:tcW w:w="702" w:type="dxa"/>
            <w:shd w:val="clear" w:color="auto" w:fill="auto"/>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16</w:t>
            </w:r>
          </w:p>
        </w:tc>
        <w:tc>
          <w:tcPr>
            <w:tcW w:w="4728" w:type="dxa"/>
            <w:shd w:val="clear" w:color="auto" w:fill="auto"/>
            <w:vAlign w:val="center"/>
          </w:tcPr>
          <w:p w:rsidR="00D74DE6" w:rsidRPr="00D74DE6" w:rsidRDefault="00D74DE6" w:rsidP="00D74DE6">
            <w:pPr>
              <w:jc w:val="both"/>
              <w:rPr>
                <w:rFonts w:ascii="Calibri" w:hAnsi="Calibri" w:cs="Calibri"/>
                <w:color w:val="000000"/>
                <w:sz w:val="22"/>
                <w:szCs w:val="22"/>
                <w:lang w:eastAsia="es-BO"/>
              </w:rPr>
            </w:pPr>
            <w:r w:rsidRPr="00D74DE6">
              <w:rPr>
                <w:rFonts w:ascii="Calibri" w:hAnsi="Calibri" w:cs="Calibri"/>
                <w:color w:val="000000"/>
                <w:sz w:val="22"/>
                <w:szCs w:val="22"/>
                <w:lang w:eastAsia="es-BO"/>
              </w:rPr>
              <w:t>Cambio de Térmico trifásico de 30-70 Amperios</w:t>
            </w:r>
          </w:p>
        </w:tc>
        <w:tc>
          <w:tcPr>
            <w:tcW w:w="1113" w:type="dxa"/>
            <w:shd w:val="clear" w:color="auto" w:fill="auto"/>
          </w:tcPr>
          <w:p w:rsidR="00D74DE6" w:rsidRPr="00D74DE6" w:rsidRDefault="00D74DE6" w:rsidP="00D74DE6">
            <w:pPr>
              <w:jc w:val="center"/>
              <w:rPr>
                <w:sz w:val="24"/>
                <w:szCs w:val="24"/>
                <w:lang w:eastAsia="es-ES"/>
              </w:rPr>
            </w:pPr>
            <w:r w:rsidRPr="00D74DE6">
              <w:rPr>
                <w:rFonts w:ascii="Calibri" w:hAnsi="Calibri" w:cs="Calibri"/>
                <w:color w:val="000000"/>
                <w:sz w:val="22"/>
                <w:szCs w:val="22"/>
                <w:lang w:eastAsia="es-BO"/>
              </w:rPr>
              <w:t>1</w:t>
            </w:r>
          </w:p>
        </w:tc>
        <w:tc>
          <w:tcPr>
            <w:tcW w:w="996" w:type="dxa"/>
          </w:tcPr>
          <w:p w:rsidR="00D74DE6" w:rsidRPr="00D74DE6" w:rsidRDefault="00D74DE6" w:rsidP="00D74DE6">
            <w:pPr>
              <w:jc w:val="center"/>
              <w:rPr>
                <w:sz w:val="24"/>
                <w:szCs w:val="24"/>
                <w:lang w:eastAsia="es-ES"/>
              </w:rPr>
            </w:pPr>
            <w:r w:rsidRPr="00D74DE6">
              <w:rPr>
                <w:rFonts w:ascii="Calibri" w:hAnsi="Calibri" w:cs="Calibri"/>
                <w:color w:val="000000"/>
                <w:sz w:val="22"/>
                <w:szCs w:val="22"/>
                <w:lang w:eastAsia="es-BO"/>
              </w:rPr>
              <w:t>Pieza</w:t>
            </w:r>
          </w:p>
        </w:tc>
        <w:tc>
          <w:tcPr>
            <w:tcW w:w="1512" w:type="dxa"/>
          </w:tcPr>
          <w:p w:rsidR="00D74DE6" w:rsidRPr="00D74DE6" w:rsidRDefault="00D74DE6" w:rsidP="00D74DE6">
            <w:pPr>
              <w:jc w:val="center"/>
              <w:rPr>
                <w:sz w:val="24"/>
                <w:szCs w:val="24"/>
                <w:lang w:eastAsia="es-ES"/>
              </w:rPr>
            </w:pPr>
            <w:r w:rsidRPr="00D74DE6">
              <w:rPr>
                <w:rFonts w:ascii="Calibri" w:hAnsi="Calibri" w:cs="Calibri"/>
                <w:color w:val="000000"/>
                <w:sz w:val="22"/>
                <w:szCs w:val="22"/>
                <w:lang w:eastAsia="es-BO"/>
              </w:rPr>
              <w:t>210,00</w:t>
            </w:r>
          </w:p>
        </w:tc>
      </w:tr>
      <w:tr w:rsidR="00D74DE6" w:rsidRPr="00D74DE6" w:rsidTr="00D74DE6">
        <w:trPr>
          <w:trHeight w:hRule="exact" w:val="328"/>
          <w:jc w:val="right"/>
        </w:trPr>
        <w:tc>
          <w:tcPr>
            <w:tcW w:w="702" w:type="dxa"/>
            <w:shd w:val="clear" w:color="auto" w:fill="auto"/>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17</w:t>
            </w:r>
          </w:p>
        </w:tc>
        <w:tc>
          <w:tcPr>
            <w:tcW w:w="4728" w:type="dxa"/>
            <w:shd w:val="clear" w:color="auto" w:fill="auto"/>
            <w:vAlign w:val="center"/>
          </w:tcPr>
          <w:p w:rsidR="00D74DE6" w:rsidRPr="00D74DE6" w:rsidRDefault="00D74DE6" w:rsidP="00D74DE6">
            <w:pPr>
              <w:jc w:val="both"/>
              <w:rPr>
                <w:rFonts w:ascii="Calibri" w:hAnsi="Calibri" w:cs="Calibri"/>
                <w:color w:val="000000"/>
                <w:sz w:val="22"/>
                <w:szCs w:val="22"/>
                <w:lang w:eastAsia="es-BO"/>
              </w:rPr>
            </w:pPr>
            <w:r w:rsidRPr="00D74DE6">
              <w:rPr>
                <w:rFonts w:ascii="Calibri" w:hAnsi="Calibri" w:cs="Calibri"/>
                <w:color w:val="000000"/>
                <w:sz w:val="22"/>
                <w:szCs w:val="22"/>
                <w:lang w:eastAsia="es-BO"/>
              </w:rPr>
              <w:t>Cambio de Contactor de 4-7 KW</w:t>
            </w:r>
          </w:p>
        </w:tc>
        <w:tc>
          <w:tcPr>
            <w:tcW w:w="1113" w:type="dxa"/>
            <w:shd w:val="clear" w:color="auto" w:fill="auto"/>
          </w:tcPr>
          <w:p w:rsidR="00D74DE6" w:rsidRPr="00D74DE6" w:rsidRDefault="00D74DE6" w:rsidP="00D74DE6">
            <w:pPr>
              <w:jc w:val="center"/>
              <w:rPr>
                <w:sz w:val="24"/>
                <w:szCs w:val="24"/>
                <w:lang w:eastAsia="es-ES"/>
              </w:rPr>
            </w:pPr>
            <w:r w:rsidRPr="00D74DE6">
              <w:rPr>
                <w:rFonts w:ascii="Calibri" w:hAnsi="Calibri" w:cs="Calibri"/>
                <w:color w:val="000000"/>
                <w:sz w:val="22"/>
                <w:szCs w:val="22"/>
                <w:lang w:eastAsia="es-BO"/>
              </w:rPr>
              <w:t>1</w:t>
            </w:r>
          </w:p>
        </w:tc>
        <w:tc>
          <w:tcPr>
            <w:tcW w:w="996" w:type="dxa"/>
          </w:tcPr>
          <w:p w:rsidR="00D74DE6" w:rsidRPr="00D74DE6" w:rsidRDefault="00D74DE6" w:rsidP="00D74DE6">
            <w:pPr>
              <w:jc w:val="center"/>
              <w:rPr>
                <w:sz w:val="24"/>
                <w:szCs w:val="24"/>
                <w:lang w:eastAsia="es-ES"/>
              </w:rPr>
            </w:pPr>
            <w:r w:rsidRPr="00D74DE6">
              <w:rPr>
                <w:rFonts w:ascii="Calibri" w:hAnsi="Calibri" w:cs="Calibri"/>
                <w:color w:val="000000"/>
                <w:sz w:val="22"/>
                <w:szCs w:val="22"/>
                <w:lang w:eastAsia="es-BO"/>
              </w:rPr>
              <w:t>Pieza</w:t>
            </w:r>
          </w:p>
        </w:tc>
        <w:tc>
          <w:tcPr>
            <w:tcW w:w="1512" w:type="dxa"/>
          </w:tcPr>
          <w:p w:rsidR="00D74DE6" w:rsidRPr="00D74DE6" w:rsidRDefault="00D74DE6" w:rsidP="00D74DE6">
            <w:pPr>
              <w:jc w:val="center"/>
              <w:rPr>
                <w:sz w:val="24"/>
                <w:szCs w:val="24"/>
                <w:lang w:eastAsia="es-ES"/>
              </w:rPr>
            </w:pPr>
            <w:r w:rsidRPr="00D74DE6">
              <w:rPr>
                <w:rFonts w:ascii="Calibri" w:hAnsi="Calibri" w:cs="Calibri"/>
                <w:color w:val="000000"/>
                <w:sz w:val="22"/>
                <w:szCs w:val="22"/>
                <w:lang w:eastAsia="es-BO"/>
              </w:rPr>
              <w:t>210,00</w:t>
            </w:r>
          </w:p>
        </w:tc>
      </w:tr>
      <w:tr w:rsidR="00D74DE6" w:rsidRPr="00D74DE6" w:rsidTr="00D74DE6">
        <w:trPr>
          <w:trHeight w:hRule="exact" w:val="328"/>
          <w:jc w:val="right"/>
        </w:trPr>
        <w:tc>
          <w:tcPr>
            <w:tcW w:w="702" w:type="dxa"/>
            <w:shd w:val="clear" w:color="auto" w:fill="auto"/>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18</w:t>
            </w:r>
          </w:p>
        </w:tc>
        <w:tc>
          <w:tcPr>
            <w:tcW w:w="4728" w:type="dxa"/>
            <w:shd w:val="clear" w:color="auto" w:fill="auto"/>
          </w:tcPr>
          <w:p w:rsidR="00D74DE6" w:rsidRPr="00D74DE6" w:rsidRDefault="00D74DE6" w:rsidP="00D74DE6">
            <w:pPr>
              <w:rPr>
                <w:sz w:val="24"/>
                <w:szCs w:val="24"/>
                <w:lang w:eastAsia="es-ES"/>
              </w:rPr>
            </w:pPr>
            <w:r w:rsidRPr="00D74DE6">
              <w:rPr>
                <w:rFonts w:ascii="Calibri" w:hAnsi="Calibri" w:cs="Calibri"/>
                <w:color w:val="000000"/>
                <w:sz w:val="22"/>
                <w:szCs w:val="22"/>
                <w:lang w:eastAsia="es-BO"/>
              </w:rPr>
              <w:t>Cambio de Contactor de 8-24 KW</w:t>
            </w:r>
          </w:p>
        </w:tc>
        <w:tc>
          <w:tcPr>
            <w:tcW w:w="1113" w:type="dxa"/>
            <w:shd w:val="clear" w:color="auto" w:fill="auto"/>
          </w:tcPr>
          <w:p w:rsidR="00D74DE6" w:rsidRPr="00D74DE6" w:rsidRDefault="00D74DE6" w:rsidP="00D74DE6">
            <w:pPr>
              <w:jc w:val="center"/>
              <w:rPr>
                <w:sz w:val="24"/>
                <w:szCs w:val="24"/>
                <w:lang w:eastAsia="es-ES"/>
              </w:rPr>
            </w:pPr>
            <w:r w:rsidRPr="00D74DE6">
              <w:rPr>
                <w:rFonts w:ascii="Calibri" w:hAnsi="Calibri" w:cs="Calibri"/>
                <w:color w:val="000000"/>
                <w:sz w:val="22"/>
                <w:szCs w:val="22"/>
                <w:lang w:eastAsia="es-BO"/>
              </w:rPr>
              <w:t>1</w:t>
            </w:r>
          </w:p>
        </w:tc>
        <w:tc>
          <w:tcPr>
            <w:tcW w:w="996" w:type="dxa"/>
          </w:tcPr>
          <w:p w:rsidR="00D74DE6" w:rsidRPr="00D74DE6" w:rsidRDefault="00D74DE6" w:rsidP="00D74DE6">
            <w:pPr>
              <w:jc w:val="center"/>
              <w:rPr>
                <w:sz w:val="24"/>
                <w:szCs w:val="24"/>
                <w:lang w:eastAsia="es-ES"/>
              </w:rPr>
            </w:pPr>
            <w:r w:rsidRPr="00D74DE6">
              <w:rPr>
                <w:rFonts w:ascii="Calibri" w:hAnsi="Calibri" w:cs="Calibri"/>
                <w:color w:val="000000"/>
                <w:sz w:val="22"/>
                <w:szCs w:val="22"/>
                <w:lang w:eastAsia="es-BO"/>
              </w:rPr>
              <w:t>Pieza</w:t>
            </w:r>
          </w:p>
        </w:tc>
        <w:tc>
          <w:tcPr>
            <w:tcW w:w="1512" w:type="dxa"/>
          </w:tcPr>
          <w:p w:rsidR="00D74DE6" w:rsidRPr="00D74DE6" w:rsidRDefault="00D74DE6" w:rsidP="00D74DE6">
            <w:pPr>
              <w:jc w:val="center"/>
              <w:rPr>
                <w:sz w:val="24"/>
                <w:szCs w:val="24"/>
                <w:lang w:eastAsia="es-ES"/>
              </w:rPr>
            </w:pPr>
            <w:r w:rsidRPr="00D74DE6">
              <w:rPr>
                <w:rFonts w:ascii="Calibri" w:hAnsi="Calibri" w:cs="Calibri"/>
                <w:color w:val="000000"/>
                <w:sz w:val="22"/>
                <w:szCs w:val="22"/>
                <w:lang w:eastAsia="es-BO"/>
              </w:rPr>
              <w:t>210,00</w:t>
            </w:r>
          </w:p>
        </w:tc>
      </w:tr>
      <w:tr w:rsidR="00D74DE6" w:rsidRPr="00D74DE6" w:rsidTr="00D74DE6">
        <w:trPr>
          <w:trHeight w:hRule="exact" w:val="328"/>
          <w:jc w:val="right"/>
        </w:trPr>
        <w:tc>
          <w:tcPr>
            <w:tcW w:w="702" w:type="dxa"/>
            <w:shd w:val="clear" w:color="auto" w:fill="auto"/>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19</w:t>
            </w:r>
          </w:p>
        </w:tc>
        <w:tc>
          <w:tcPr>
            <w:tcW w:w="4728" w:type="dxa"/>
            <w:shd w:val="clear" w:color="auto" w:fill="auto"/>
          </w:tcPr>
          <w:p w:rsidR="00D74DE6" w:rsidRPr="00D74DE6" w:rsidRDefault="00D74DE6" w:rsidP="00D74DE6">
            <w:pPr>
              <w:rPr>
                <w:sz w:val="24"/>
                <w:szCs w:val="24"/>
                <w:lang w:eastAsia="es-ES"/>
              </w:rPr>
            </w:pPr>
            <w:r w:rsidRPr="00D74DE6">
              <w:rPr>
                <w:rFonts w:ascii="Calibri" w:hAnsi="Calibri" w:cs="Calibri"/>
                <w:color w:val="000000"/>
                <w:sz w:val="22"/>
                <w:szCs w:val="22"/>
                <w:lang w:eastAsia="es-BO"/>
              </w:rPr>
              <w:t>Cambio de Contactor de 24-30 KW</w:t>
            </w:r>
          </w:p>
        </w:tc>
        <w:tc>
          <w:tcPr>
            <w:tcW w:w="1113" w:type="dxa"/>
            <w:shd w:val="clear" w:color="auto" w:fill="auto"/>
          </w:tcPr>
          <w:p w:rsidR="00D74DE6" w:rsidRPr="00D74DE6" w:rsidRDefault="00D74DE6" w:rsidP="00D74DE6">
            <w:pPr>
              <w:jc w:val="center"/>
              <w:rPr>
                <w:sz w:val="24"/>
                <w:szCs w:val="24"/>
                <w:lang w:eastAsia="es-ES"/>
              </w:rPr>
            </w:pPr>
            <w:r w:rsidRPr="00D74DE6">
              <w:rPr>
                <w:rFonts w:ascii="Calibri" w:hAnsi="Calibri" w:cs="Calibri"/>
                <w:color w:val="000000"/>
                <w:sz w:val="22"/>
                <w:szCs w:val="22"/>
                <w:lang w:eastAsia="es-BO"/>
              </w:rPr>
              <w:t>1</w:t>
            </w:r>
          </w:p>
        </w:tc>
        <w:tc>
          <w:tcPr>
            <w:tcW w:w="996" w:type="dxa"/>
          </w:tcPr>
          <w:p w:rsidR="00D74DE6" w:rsidRPr="00D74DE6" w:rsidRDefault="00D74DE6" w:rsidP="00D74DE6">
            <w:pPr>
              <w:jc w:val="center"/>
              <w:rPr>
                <w:sz w:val="24"/>
                <w:szCs w:val="24"/>
                <w:lang w:eastAsia="es-ES"/>
              </w:rPr>
            </w:pPr>
            <w:r w:rsidRPr="00D74DE6">
              <w:rPr>
                <w:rFonts w:ascii="Calibri" w:hAnsi="Calibri" w:cs="Calibri"/>
                <w:color w:val="000000"/>
                <w:sz w:val="22"/>
                <w:szCs w:val="22"/>
                <w:lang w:eastAsia="es-BO"/>
              </w:rPr>
              <w:t>Pieza</w:t>
            </w:r>
          </w:p>
        </w:tc>
        <w:tc>
          <w:tcPr>
            <w:tcW w:w="1512" w:type="dxa"/>
          </w:tcPr>
          <w:p w:rsidR="00D74DE6" w:rsidRPr="00D74DE6" w:rsidRDefault="00D74DE6" w:rsidP="00D74DE6">
            <w:pPr>
              <w:jc w:val="center"/>
              <w:rPr>
                <w:sz w:val="24"/>
                <w:szCs w:val="24"/>
                <w:lang w:eastAsia="es-ES"/>
              </w:rPr>
            </w:pPr>
            <w:r w:rsidRPr="00D74DE6">
              <w:rPr>
                <w:rFonts w:ascii="Calibri" w:hAnsi="Calibri" w:cs="Calibri"/>
                <w:color w:val="000000"/>
                <w:sz w:val="22"/>
                <w:szCs w:val="22"/>
                <w:lang w:eastAsia="es-BO"/>
              </w:rPr>
              <w:t>210,00</w:t>
            </w:r>
          </w:p>
        </w:tc>
      </w:tr>
      <w:tr w:rsidR="00D74DE6" w:rsidRPr="00D74DE6" w:rsidTr="00D74DE6">
        <w:trPr>
          <w:trHeight w:hRule="exact" w:val="328"/>
          <w:jc w:val="right"/>
        </w:trPr>
        <w:tc>
          <w:tcPr>
            <w:tcW w:w="702" w:type="dxa"/>
            <w:shd w:val="clear" w:color="auto" w:fill="auto"/>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20</w:t>
            </w:r>
          </w:p>
        </w:tc>
        <w:tc>
          <w:tcPr>
            <w:tcW w:w="4728" w:type="dxa"/>
            <w:shd w:val="clear" w:color="auto" w:fill="auto"/>
            <w:vAlign w:val="center"/>
          </w:tcPr>
          <w:p w:rsidR="00D74DE6" w:rsidRPr="00D74DE6" w:rsidRDefault="00D74DE6" w:rsidP="00D74DE6">
            <w:pPr>
              <w:jc w:val="both"/>
              <w:rPr>
                <w:rFonts w:ascii="Calibri" w:hAnsi="Calibri" w:cs="Calibri"/>
                <w:color w:val="000000"/>
                <w:sz w:val="22"/>
                <w:szCs w:val="22"/>
                <w:lang w:eastAsia="es-BO"/>
              </w:rPr>
            </w:pPr>
            <w:r w:rsidRPr="00D74DE6">
              <w:rPr>
                <w:rFonts w:ascii="Calibri" w:hAnsi="Calibri" w:cs="Calibri"/>
                <w:color w:val="000000"/>
                <w:sz w:val="22"/>
                <w:szCs w:val="22"/>
                <w:lang w:eastAsia="es-BO"/>
              </w:rPr>
              <w:t xml:space="preserve">Cambio de Guarda motor de 4-7 KW </w:t>
            </w:r>
          </w:p>
        </w:tc>
        <w:tc>
          <w:tcPr>
            <w:tcW w:w="1113" w:type="dxa"/>
            <w:shd w:val="clear" w:color="auto" w:fill="auto"/>
          </w:tcPr>
          <w:p w:rsidR="00D74DE6" w:rsidRPr="00D74DE6" w:rsidRDefault="00D74DE6" w:rsidP="00D74DE6">
            <w:pPr>
              <w:jc w:val="center"/>
              <w:rPr>
                <w:sz w:val="24"/>
                <w:szCs w:val="24"/>
                <w:lang w:eastAsia="es-ES"/>
              </w:rPr>
            </w:pPr>
            <w:r w:rsidRPr="00D74DE6">
              <w:rPr>
                <w:rFonts w:ascii="Calibri" w:hAnsi="Calibri" w:cs="Calibri"/>
                <w:color w:val="000000"/>
                <w:sz w:val="22"/>
                <w:szCs w:val="22"/>
                <w:lang w:eastAsia="es-BO"/>
              </w:rPr>
              <w:t>1</w:t>
            </w:r>
          </w:p>
        </w:tc>
        <w:tc>
          <w:tcPr>
            <w:tcW w:w="996" w:type="dxa"/>
          </w:tcPr>
          <w:p w:rsidR="00D74DE6" w:rsidRPr="00D74DE6" w:rsidRDefault="00D74DE6" w:rsidP="00D74DE6">
            <w:pPr>
              <w:jc w:val="center"/>
              <w:rPr>
                <w:sz w:val="24"/>
                <w:szCs w:val="24"/>
                <w:lang w:eastAsia="es-ES"/>
              </w:rPr>
            </w:pPr>
            <w:r w:rsidRPr="00D74DE6">
              <w:rPr>
                <w:rFonts w:ascii="Calibri" w:hAnsi="Calibri" w:cs="Calibri"/>
                <w:color w:val="000000"/>
                <w:sz w:val="22"/>
                <w:szCs w:val="22"/>
                <w:lang w:eastAsia="es-BO"/>
              </w:rPr>
              <w:t>Pieza</w:t>
            </w:r>
          </w:p>
        </w:tc>
        <w:tc>
          <w:tcPr>
            <w:tcW w:w="1512" w:type="dxa"/>
          </w:tcPr>
          <w:p w:rsidR="00D74DE6" w:rsidRPr="00D74DE6" w:rsidRDefault="00D74DE6" w:rsidP="00D74DE6">
            <w:pPr>
              <w:jc w:val="center"/>
              <w:rPr>
                <w:sz w:val="24"/>
                <w:szCs w:val="24"/>
                <w:lang w:eastAsia="es-ES"/>
              </w:rPr>
            </w:pPr>
            <w:r w:rsidRPr="00D74DE6">
              <w:rPr>
                <w:rFonts w:ascii="Calibri" w:hAnsi="Calibri" w:cs="Calibri"/>
                <w:color w:val="000000"/>
                <w:sz w:val="22"/>
                <w:szCs w:val="22"/>
                <w:lang w:eastAsia="es-BO"/>
              </w:rPr>
              <w:t>210,00</w:t>
            </w:r>
          </w:p>
        </w:tc>
      </w:tr>
      <w:tr w:rsidR="00D74DE6" w:rsidRPr="00D74DE6" w:rsidTr="00D74DE6">
        <w:trPr>
          <w:trHeight w:hRule="exact" w:val="328"/>
          <w:jc w:val="right"/>
        </w:trPr>
        <w:tc>
          <w:tcPr>
            <w:tcW w:w="702" w:type="dxa"/>
            <w:shd w:val="clear" w:color="auto" w:fill="auto"/>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21</w:t>
            </w:r>
          </w:p>
        </w:tc>
        <w:tc>
          <w:tcPr>
            <w:tcW w:w="4728" w:type="dxa"/>
            <w:shd w:val="clear" w:color="auto" w:fill="auto"/>
          </w:tcPr>
          <w:p w:rsidR="00D74DE6" w:rsidRPr="00D74DE6" w:rsidRDefault="00D74DE6" w:rsidP="00D74DE6">
            <w:pPr>
              <w:rPr>
                <w:sz w:val="24"/>
                <w:szCs w:val="24"/>
                <w:lang w:eastAsia="es-ES"/>
              </w:rPr>
            </w:pPr>
            <w:r w:rsidRPr="00D74DE6">
              <w:rPr>
                <w:rFonts w:ascii="Calibri" w:hAnsi="Calibri" w:cs="Calibri"/>
                <w:color w:val="000000"/>
                <w:sz w:val="22"/>
                <w:szCs w:val="22"/>
                <w:lang w:eastAsia="es-BO"/>
              </w:rPr>
              <w:t xml:space="preserve">Cambio de Guarda motor de 8-24 KW </w:t>
            </w:r>
          </w:p>
        </w:tc>
        <w:tc>
          <w:tcPr>
            <w:tcW w:w="1113" w:type="dxa"/>
            <w:shd w:val="clear" w:color="auto" w:fill="auto"/>
          </w:tcPr>
          <w:p w:rsidR="00D74DE6" w:rsidRPr="00D74DE6" w:rsidRDefault="00D74DE6" w:rsidP="00D74DE6">
            <w:pPr>
              <w:jc w:val="center"/>
              <w:rPr>
                <w:sz w:val="24"/>
                <w:szCs w:val="24"/>
                <w:lang w:eastAsia="es-ES"/>
              </w:rPr>
            </w:pPr>
            <w:r w:rsidRPr="00D74DE6">
              <w:rPr>
                <w:rFonts w:ascii="Calibri" w:hAnsi="Calibri" w:cs="Calibri"/>
                <w:color w:val="000000"/>
                <w:sz w:val="22"/>
                <w:szCs w:val="22"/>
                <w:lang w:eastAsia="es-BO"/>
              </w:rPr>
              <w:t>1</w:t>
            </w:r>
          </w:p>
        </w:tc>
        <w:tc>
          <w:tcPr>
            <w:tcW w:w="996" w:type="dxa"/>
          </w:tcPr>
          <w:p w:rsidR="00D74DE6" w:rsidRPr="00D74DE6" w:rsidRDefault="00D74DE6" w:rsidP="00D74DE6">
            <w:pPr>
              <w:jc w:val="center"/>
              <w:rPr>
                <w:sz w:val="24"/>
                <w:szCs w:val="24"/>
                <w:lang w:eastAsia="es-ES"/>
              </w:rPr>
            </w:pPr>
            <w:r w:rsidRPr="00D74DE6">
              <w:rPr>
                <w:rFonts w:ascii="Calibri" w:hAnsi="Calibri" w:cs="Calibri"/>
                <w:color w:val="000000"/>
                <w:sz w:val="22"/>
                <w:szCs w:val="22"/>
                <w:lang w:eastAsia="es-BO"/>
              </w:rPr>
              <w:t>Pieza</w:t>
            </w:r>
          </w:p>
        </w:tc>
        <w:tc>
          <w:tcPr>
            <w:tcW w:w="1512" w:type="dxa"/>
          </w:tcPr>
          <w:p w:rsidR="00D74DE6" w:rsidRPr="00D74DE6" w:rsidRDefault="00D74DE6" w:rsidP="00D74DE6">
            <w:pPr>
              <w:jc w:val="center"/>
              <w:rPr>
                <w:sz w:val="24"/>
                <w:szCs w:val="24"/>
                <w:lang w:eastAsia="es-ES"/>
              </w:rPr>
            </w:pPr>
            <w:r w:rsidRPr="00D74DE6">
              <w:rPr>
                <w:rFonts w:ascii="Calibri" w:hAnsi="Calibri" w:cs="Calibri"/>
                <w:color w:val="000000"/>
                <w:sz w:val="22"/>
                <w:szCs w:val="22"/>
                <w:lang w:eastAsia="es-BO"/>
              </w:rPr>
              <w:t>210,00</w:t>
            </w:r>
          </w:p>
        </w:tc>
      </w:tr>
      <w:tr w:rsidR="00D74DE6" w:rsidRPr="00D74DE6" w:rsidTr="00D74DE6">
        <w:trPr>
          <w:trHeight w:hRule="exact" w:val="328"/>
          <w:jc w:val="right"/>
        </w:trPr>
        <w:tc>
          <w:tcPr>
            <w:tcW w:w="702" w:type="dxa"/>
            <w:shd w:val="clear" w:color="auto" w:fill="auto"/>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22</w:t>
            </w:r>
          </w:p>
        </w:tc>
        <w:tc>
          <w:tcPr>
            <w:tcW w:w="4728" w:type="dxa"/>
            <w:shd w:val="clear" w:color="auto" w:fill="auto"/>
          </w:tcPr>
          <w:p w:rsidR="00D74DE6" w:rsidRPr="00D74DE6" w:rsidRDefault="00D74DE6" w:rsidP="00D74DE6">
            <w:pPr>
              <w:rPr>
                <w:sz w:val="24"/>
                <w:szCs w:val="24"/>
                <w:lang w:eastAsia="es-ES"/>
              </w:rPr>
            </w:pPr>
            <w:r w:rsidRPr="00D74DE6">
              <w:rPr>
                <w:rFonts w:ascii="Calibri" w:hAnsi="Calibri" w:cs="Calibri"/>
                <w:color w:val="000000"/>
                <w:sz w:val="22"/>
                <w:szCs w:val="22"/>
                <w:lang w:eastAsia="es-BO"/>
              </w:rPr>
              <w:t xml:space="preserve">Cambio de Guarda motor de 24-30 KW </w:t>
            </w:r>
          </w:p>
        </w:tc>
        <w:tc>
          <w:tcPr>
            <w:tcW w:w="1113" w:type="dxa"/>
            <w:shd w:val="clear" w:color="auto" w:fill="auto"/>
          </w:tcPr>
          <w:p w:rsidR="00D74DE6" w:rsidRPr="00D74DE6" w:rsidRDefault="00D74DE6" w:rsidP="00D74DE6">
            <w:pPr>
              <w:jc w:val="center"/>
              <w:rPr>
                <w:sz w:val="24"/>
                <w:szCs w:val="24"/>
                <w:lang w:eastAsia="es-ES"/>
              </w:rPr>
            </w:pPr>
            <w:r w:rsidRPr="00D74DE6">
              <w:rPr>
                <w:rFonts w:ascii="Calibri" w:hAnsi="Calibri" w:cs="Calibri"/>
                <w:color w:val="000000"/>
                <w:sz w:val="22"/>
                <w:szCs w:val="22"/>
                <w:lang w:eastAsia="es-BO"/>
              </w:rPr>
              <w:t>1</w:t>
            </w:r>
          </w:p>
        </w:tc>
        <w:tc>
          <w:tcPr>
            <w:tcW w:w="996" w:type="dxa"/>
          </w:tcPr>
          <w:p w:rsidR="00D74DE6" w:rsidRPr="00D74DE6" w:rsidRDefault="00D74DE6" w:rsidP="00D74DE6">
            <w:pPr>
              <w:jc w:val="center"/>
              <w:rPr>
                <w:sz w:val="24"/>
                <w:szCs w:val="24"/>
                <w:lang w:eastAsia="es-ES"/>
              </w:rPr>
            </w:pPr>
            <w:r w:rsidRPr="00D74DE6">
              <w:rPr>
                <w:rFonts w:ascii="Calibri" w:hAnsi="Calibri" w:cs="Calibri"/>
                <w:color w:val="000000"/>
                <w:sz w:val="22"/>
                <w:szCs w:val="22"/>
                <w:lang w:eastAsia="es-BO"/>
              </w:rPr>
              <w:t>Pieza</w:t>
            </w:r>
          </w:p>
        </w:tc>
        <w:tc>
          <w:tcPr>
            <w:tcW w:w="1512" w:type="dxa"/>
          </w:tcPr>
          <w:p w:rsidR="00D74DE6" w:rsidRPr="00D74DE6" w:rsidRDefault="00D74DE6" w:rsidP="00D74DE6">
            <w:pPr>
              <w:jc w:val="center"/>
              <w:rPr>
                <w:sz w:val="24"/>
                <w:szCs w:val="24"/>
                <w:lang w:eastAsia="es-ES"/>
              </w:rPr>
            </w:pPr>
            <w:r w:rsidRPr="00D74DE6">
              <w:rPr>
                <w:rFonts w:ascii="Calibri" w:hAnsi="Calibri" w:cs="Calibri"/>
                <w:color w:val="000000"/>
                <w:sz w:val="22"/>
                <w:szCs w:val="22"/>
                <w:lang w:eastAsia="es-BO"/>
              </w:rPr>
              <w:t>210,00</w:t>
            </w:r>
          </w:p>
        </w:tc>
      </w:tr>
      <w:tr w:rsidR="00D74DE6" w:rsidRPr="00D74DE6" w:rsidTr="00D74DE6">
        <w:trPr>
          <w:trHeight w:hRule="exact" w:val="328"/>
          <w:jc w:val="right"/>
        </w:trPr>
        <w:tc>
          <w:tcPr>
            <w:tcW w:w="9051" w:type="dxa"/>
            <w:gridSpan w:val="5"/>
            <w:shd w:val="clear" w:color="auto" w:fill="auto"/>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b/>
                <w:color w:val="000000"/>
                <w:sz w:val="22"/>
                <w:szCs w:val="22"/>
                <w:lang w:eastAsia="es-BO"/>
              </w:rPr>
              <w:t>PRECIO REFERENCIAL POR MANO DE OBRA EN ZONA COMERCIAL PUERTO SUAREZ</w:t>
            </w:r>
          </w:p>
        </w:tc>
      </w:tr>
      <w:tr w:rsidR="00D74DE6" w:rsidRPr="00D74DE6" w:rsidTr="00D74DE6">
        <w:trPr>
          <w:trHeight w:hRule="exact" w:val="328"/>
          <w:jc w:val="right"/>
        </w:trPr>
        <w:tc>
          <w:tcPr>
            <w:tcW w:w="702" w:type="dxa"/>
            <w:shd w:val="clear" w:color="auto" w:fill="auto"/>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23</w:t>
            </w:r>
          </w:p>
        </w:tc>
        <w:tc>
          <w:tcPr>
            <w:tcW w:w="4728" w:type="dxa"/>
            <w:shd w:val="clear" w:color="auto" w:fill="auto"/>
            <w:vAlign w:val="center"/>
          </w:tcPr>
          <w:p w:rsidR="00D74DE6" w:rsidRPr="00D74DE6" w:rsidRDefault="00D74DE6" w:rsidP="00D74DE6">
            <w:pPr>
              <w:jc w:val="both"/>
              <w:rPr>
                <w:rFonts w:ascii="Calibri" w:hAnsi="Calibri" w:cs="Calibri"/>
                <w:color w:val="000000"/>
                <w:sz w:val="22"/>
                <w:szCs w:val="22"/>
                <w:lang w:eastAsia="es-BO"/>
              </w:rPr>
            </w:pPr>
            <w:r w:rsidRPr="00D74DE6">
              <w:rPr>
                <w:rFonts w:ascii="Calibri" w:hAnsi="Calibri" w:cs="Calibri"/>
                <w:color w:val="000000"/>
                <w:sz w:val="22"/>
                <w:szCs w:val="22"/>
                <w:lang w:eastAsia="es-BO"/>
              </w:rPr>
              <w:t>Revisión eléctrica y corrección de fallas</w:t>
            </w:r>
          </w:p>
        </w:tc>
        <w:tc>
          <w:tcPr>
            <w:tcW w:w="1113" w:type="dxa"/>
            <w:shd w:val="clear" w:color="auto" w:fill="auto"/>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1</w:t>
            </w:r>
          </w:p>
        </w:tc>
        <w:tc>
          <w:tcPr>
            <w:tcW w:w="996" w:type="dxa"/>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 xml:space="preserve">Global </w:t>
            </w:r>
          </w:p>
        </w:tc>
        <w:tc>
          <w:tcPr>
            <w:tcW w:w="1512" w:type="dxa"/>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4.500,00</w:t>
            </w:r>
          </w:p>
        </w:tc>
      </w:tr>
      <w:tr w:rsidR="00D74DE6" w:rsidRPr="00D74DE6" w:rsidTr="00D74DE6">
        <w:trPr>
          <w:trHeight w:hRule="exact" w:val="328"/>
          <w:jc w:val="right"/>
        </w:trPr>
        <w:tc>
          <w:tcPr>
            <w:tcW w:w="702" w:type="dxa"/>
            <w:shd w:val="clear" w:color="auto" w:fill="auto"/>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24</w:t>
            </w:r>
          </w:p>
        </w:tc>
        <w:tc>
          <w:tcPr>
            <w:tcW w:w="4728" w:type="dxa"/>
            <w:shd w:val="clear" w:color="auto" w:fill="auto"/>
            <w:vAlign w:val="center"/>
          </w:tcPr>
          <w:p w:rsidR="00D74DE6" w:rsidRPr="00D74DE6" w:rsidRDefault="00D74DE6" w:rsidP="00D74DE6">
            <w:pPr>
              <w:jc w:val="both"/>
              <w:rPr>
                <w:rFonts w:ascii="Calibri" w:hAnsi="Calibri" w:cs="Calibri"/>
                <w:color w:val="000000"/>
                <w:sz w:val="22"/>
                <w:szCs w:val="22"/>
                <w:lang w:eastAsia="es-BO"/>
              </w:rPr>
            </w:pPr>
            <w:r w:rsidRPr="00D74DE6">
              <w:rPr>
                <w:rFonts w:ascii="Calibri" w:hAnsi="Calibri" w:cs="Calibri"/>
                <w:color w:val="000000"/>
                <w:sz w:val="22"/>
                <w:szCs w:val="22"/>
                <w:lang w:eastAsia="es-BO"/>
              </w:rPr>
              <w:t>Cambio de Térmico monofásico de 10-25 Amperios</w:t>
            </w:r>
          </w:p>
        </w:tc>
        <w:tc>
          <w:tcPr>
            <w:tcW w:w="1113" w:type="dxa"/>
            <w:shd w:val="clear" w:color="auto" w:fill="auto"/>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1</w:t>
            </w:r>
          </w:p>
        </w:tc>
        <w:tc>
          <w:tcPr>
            <w:tcW w:w="996" w:type="dxa"/>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Pieza</w:t>
            </w:r>
          </w:p>
        </w:tc>
        <w:tc>
          <w:tcPr>
            <w:tcW w:w="1512" w:type="dxa"/>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210,00</w:t>
            </w:r>
          </w:p>
        </w:tc>
      </w:tr>
      <w:tr w:rsidR="00D74DE6" w:rsidRPr="00D74DE6" w:rsidTr="00D74DE6">
        <w:trPr>
          <w:trHeight w:hRule="exact" w:val="328"/>
          <w:jc w:val="right"/>
        </w:trPr>
        <w:tc>
          <w:tcPr>
            <w:tcW w:w="702" w:type="dxa"/>
            <w:shd w:val="clear" w:color="auto" w:fill="auto"/>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25</w:t>
            </w:r>
          </w:p>
        </w:tc>
        <w:tc>
          <w:tcPr>
            <w:tcW w:w="4728" w:type="dxa"/>
            <w:shd w:val="clear" w:color="auto" w:fill="auto"/>
            <w:vAlign w:val="center"/>
          </w:tcPr>
          <w:p w:rsidR="00D74DE6" w:rsidRPr="00D74DE6" w:rsidRDefault="00D74DE6" w:rsidP="00D74DE6">
            <w:pPr>
              <w:jc w:val="both"/>
              <w:rPr>
                <w:rFonts w:ascii="Calibri" w:hAnsi="Calibri" w:cs="Calibri"/>
                <w:color w:val="000000"/>
                <w:sz w:val="22"/>
                <w:szCs w:val="22"/>
                <w:lang w:eastAsia="es-BO"/>
              </w:rPr>
            </w:pPr>
            <w:r w:rsidRPr="00D74DE6">
              <w:rPr>
                <w:rFonts w:ascii="Calibri" w:hAnsi="Calibri" w:cs="Calibri"/>
                <w:color w:val="000000"/>
                <w:sz w:val="22"/>
                <w:szCs w:val="22"/>
                <w:lang w:eastAsia="es-BO"/>
              </w:rPr>
              <w:t>Cambio de Térmico monofásico de 30-50 Amperios</w:t>
            </w:r>
          </w:p>
        </w:tc>
        <w:tc>
          <w:tcPr>
            <w:tcW w:w="1113" w:type="dxa"/>
            <w:shd w:val="clear" w:color="auto" w:fill="auto"/>
          </w:tcPr>
          <w:p w:rsidR="00D74DE6" w:rsidRPr="00D74DE6" w:rsidRDefault="00D74DE6" w:rsidP="00D74DE6">
            <w:pPr>
              <w:jc w:val="center"/>
              <w:rPr>
                <w:sz w:val="24"/>
                <w:szCs w:val="24"/>
                <w:lang w:eastAsia="es-ES"/>
              </w:rPr>
            </w:pPr>
            <w:r w:rsidRPr="00D74DE6">
              <w:rPr>
                <w:rFonts w:ascii="Calibri" w:hAnsi="Calibri" w:cs="Calibri"/>
                <w:color w:val="000000"/>
                <w:sz w:val="22"/>
                <w:szCs w:val="22"/>
                <w:lang w:eastAsia="es-BO"/>
              </w:rPr>
              <w:t>1</w:t>
            </w:r>
          </w:p>
        </w:tc>
        <w:tc>
          <w:tcPr>
            <w:tcW w:w="996" w:type="dxa"/>
          </w:tcPr>
          <w:p w:rsidR="00D74DE6" w:rsidRPr="00D74DE6" w:rsidRDefault="00D74DE6" w:rsidP="00D74DE6">
            <w:pPr>
              <w:jc w:val="center"/>
              <w:rPr>
                <w:sz w:val="24"/>
                <w:szCs w:val="24"/>
                <w:lang w:eastAsia="es-ES"/>
              </w:rPr>
            </w:pPr>
            <w:r w:rsidRPr="00D74DE6">
              <w:rPr>
                <w:rFonts w:ascii="Calibri" w:hAnsi="Calibri" w:cs="Calibri"/>
                <w:color w:val="000000"/>
                <w:sz w:val="22"/>
                <w:szCs w:val="22"/>
                <w:lang w:eastAsia="es-BO"/>
              </w:rPr>
              <w:t>Pieza</w:t>
            </w:r>
          </w:p>
        </w:tc>
        <w:tc>
          <w:tcPr>
            <w:tcW w:w="1512" w:type="dxa"/>
          </w:tcPr>
          <w:p w:rsidR="00D74DE6" w:rsidRPr="00D74DE6" w:rsidRDefault="00D74DE6" w:rsidP="00D74DE6">
            <w:pPr>
              <w:jc w:val="center"/>
              <w:rPr>
                <w:sz w:val="24"/>
                <w:szCs w:val="24"/>
                <w:lang w:eastAsia="es-ES"/>
              </w:rPr>
            </w:pPr>
            <w:r w:rsidRPr="00D74DE6">
              <w:rPr>
                <w:rFonts w:ascii="Calibri" w:hAnsi="Calibri" w:cs="Calibri"/>
                <w:color w:val="000000"/>
                <w:sz w:val="22"/>
                <w:szCs w:val="22"/>
                <w:lang w:eastAsia="es-BO"/>
              </w:rPr>
              <w:t>210,00</w:t>
            </w:r>
          </w:p>
        </w:tc>
      </w:tr>
      <w:tr w:rsidR="00D74DE6" w:rsidRPr="00D74DE6" w:rsidTr="00D74DE6">
        <w:trPr>
          <w:trHeight w:hRule="exact" w:val="328"/>
          <w:jc w:val="right"/>
        </w:trPr>
        <w:tc>
          <w:tcPr>
            <w:tcW w:w="702" w:type="dxa"/>
            <w:shd w:val="clear" w:color="auto" w:fill="auto"/>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26</w:t>
            </w:r>
          </w:p>
        </w:tc>
        <w:tc>
          <w:tcPr>
            <w:tcW w:w="4728" w:type="dxa"/>
            <w:shd w:val="clear" w:color="auto" w:fill="auto"/>
            <w:vAlign w:val="center"/>
          </w:tcPr>
          <w:p w:rsidR="00D74DE6" w:rsidRPr="00D74DE6" w:rsidRDefault="00D74DE6" w:rsidP="00D74DE6">
            <w:pPr>
              <w:jc w:val="both"/>
              <w:rPr>
                <w:rFonts w:ascii="Calibri" w:hAnsi="Calibri" w:cs="Calibri"/>
                <w:color w:val="000000"/>
                <w:sz w:val="22"/>
                <w:szCs w:val="22"/>
                <w:lang w:eastAsia="es-BO"/>
              </w:rPr>
            </w:pPr>
            <w:r w:rsidRPr="00D74DE6">
              <w:rPr>
                <w:rFonts w:ascii="Calibri" w:hAnsi="Calibri" w:cs="Calibri"/>
                <w:color w:val="000000"/>
                <w:sz w:val="22"/>
                <w:szCs w:val="22"/>
                <w:lang w:eastAsia="es-BO"/>
              </w:rPr>
              <w:t>Cambio de Térmico trifásico de 10-25 Amperios</w:t>
            </w:r>
          </w:p>
        </w:tc>
        <w:tc>
          <w:tcPr>
            <w:tcW w:w="1113" w:type="dxa"/>
            <w:shd w:val="clear" w:color="auto" w:fill="auto"/>
          </w:tcPr>
          <w:p w:rsidR="00D74DE6" w:rsidRPr="00D74DE6" w:rsidRDefault="00D74DE6" w:rsidP="00D74DE6">
            <w:pPr>
              <w:jc w:val="center"/>
              <w:rPr>
                <w:sz w:val="24"/>
                <w:szCs w:val="24"/>
                <w:lang w:eastAsia="es-ES"/>
              </w:rPr>
            </w:pPr>
            <w:r w:rsidRPr="00D74DE6">
              <w:rPr>
                <w:rFonts w:ascii="Calibri" w:hAnsi="Calibri" w:cs="Calibri"/>
                <w:color w:val="000000"/>
                <w:sz w:val="22"/>
                <w:szCs w:val="22"/>
                <w:lang w:eastAsia="es-BO"/>
              </w:rPr>
              <w:t>1</w:t>
            </w:r>
          </w:p>
        </w:tc>
        <w:tc>
          <w:tcPr>
            <w:tcW w:w="996" w:type="dxa"/>
          </w:tcPr>
          <w:p w:rsidR="00D74DE6" w:rsidRPr="00D74DE6" w:rsidRDefault="00D74DE6" w:rsidP="00D74DE6">
            <w:pPr>
              <w:jc w:val="center"/>
              <w:rPr>
                <w:sz w:val="24"/>
                <w:szCs w:val="24"/>
                <w:lang w:eastAsia="es-ES"/>
              </w:rPr>
            </w:pPr>
            <w:r w:rsidRPr="00D74DE6">
              <w:rPr>
                <w:rFonts w:ascii="Calibri" w:hAnsi="Calibri" w:cs="Calibri"/>
                <w:color w:val="000000"/>
                <w:sz w:val="22"/>
                <w:szCs w:val="22"/>
                <w:lang w:eastAsia="es-BO"/>
              </w:rPr>
              <w:t>Pieza</w:t>
            </w:r>
          </w:p>
        </w:tc>
        <w:tc>
          <w:tcPr>
            <w:tcW w:w="1512" w:type="dxa"/>
          </w:tcPr>
          <w:p w:rsidR="00D74DE6" w:rsidRPr="00D74DE6" w:rsidRDefault="00D74DE6" w:rsidP="00D74DE6">
            <w:pPr>
              <w:jc w:val="center"/>
              <w:rPr>
                <w:sz w:val="24"/>
                <w:szCs w:val="24"/>
                <w:lang w:eastAsia="es-ES"/>
              </w:rPr>
            </w:pPr>
            <w:r w:rsidRPr="00D74DE6">
              <w:rPr>
                <w:rFonts w:ascii="Calibri" w:hAnsi="Calibri" w:cs="Calibri"/>
                <w:color w:val="000000"/>
                <w:sz w:val="22"/>
                <w:szCs w:val="22"/>
                <w:lang w:eastAsia="es-BO"/>
              </w:rPr>
              <w:t>210,00</w:t>
            </w:r>
          </w:p>
        </w:tc>
      </w:tr>
      <w:tr w:rsidR="00D74DE6" w:rsidRPr="00D74DE6" w:rsidTr="00D74DE6">
        <w:trPr>
          <w:trHeight w:hRule="exact" w:val="328"/>
          <w:jc w:val="right"/>
        </w:trPr>
        <w:tc>
          <w:tcPr>
            <w:tcW w:w="702" w:type="dxa"/>
            <w:shd w:val="clear" w:color="auto" w:fill="auto"/>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27</w:t>
            </w:r>
          </w:p>
        </w:tc>
        <w:tc>
          <w:tcPr>
            <w:tcW w:w="4728" w:type="dxa"/>
            <w:shd w:val="clear" w:color="auto" w:fill="auto"/>
            <w:vAlign w:val="center"/>
          </w:tcPr>
          <w:p w:rsidR="00D74DE6" w:rsidRPr="00D74DE6" w:rsidRDefault="00D74DE6" w:rsidP="00D74DE6">
            <w:pPr>
              <w:jc w:val="both"/>
              <w:rPr>
                <w:rFonts w:ascii="Calibri" w:hAnsi="Calibri" w:cs="Calibri"/>
                <w:color w:val="000000"/>
                <w:sz w:val="22"/>
                <w:szCs w:val="22"/>
                <w:lang w:eastAsia="es-BO"/>
              </w:rPr>
            </w:pPr>
            <w:r w:rsidRPr="00D74DE6">
              <w:rPr>
                <w:rFonts w:ascii="Calibri" w:hAnsi="Calibri" w:cs="Calibri"/>
                <w:color w:val="000000"/>
                <w:sz w:val="22"/>
                <w:szCs w:val="22"/>
                <w:lang w:eastAsia="es-BO"/>
              </w:rPr>
              <w:t>Cambio de Térmico trifásico de 30-70 Amperios</w:t>
            </w:r>
          </w:p>
        </w:tc>
        <w:tc>
          <w:tcPr>
            <w:tcW w:w="1113" w:type="dxa"/>
            <w:shd w:val="clear" w:color="auto" w:fill="auto"/>
          </w:tcPr>
          <w:p w:rsidR="00D74DE6" w:rsidRPr="00D74DE6" w:rsidRDefault="00D74DE6" w:rsidP="00D74DE6">
            <w:pPr>
              <w:jc w:val="center"/>
              <w:rPr>
                <w:sz w:val="24"/>
                <w:szCs w:val="24"/>
                <w:lang w:eastAsia="es-ES"/>
              </w:rPr>
            </w:pPr>
            <w:r w:rsidRPr="00D74DE6">
              <w:rPr>
                <w:rFonts w:ascii="Calibri" w:hAnsi="Calibri" w:cs="Calibri"/>
                <w:color w:val="000000"/>
                <w:sz w:val="22"/>
                <w:szCs w:val="22"/>
                <w:lang w:eastAsia="es-BO"/>
              </w:rPr>
              <w:t>1</w:t>
            </w:r>
          </w:p>
        </w:tc>
        <w:tc>
          <w:tcPr>
            <w:tcW w:w="996" w:type="dxa"/>
          </w:tcPr>
          <w:p w:rsidR="00D74DE6" w:rsidRPr="00D74DE6" w:rsidRDefault="00D74DE6" w:rsidP="00D74DE6">
            <w:pPr>
              <w:jc w:val="center"/>
              <w:rPr>
                <w:sz w:val="24"/>
                <w:szCs w:val="24"/>
                <w:lang w:eastAsia="es-ES"/>
              </w:rPr>
            </w:pPr>
            <w:r w:rsidRPr="00D74DE6">
              <w:rPr>
                <w:rFonts w:ascii="Calibri" w:hAnsi="Calibri" w:cs="Calibri"/>
                <w:color w:val="000000"/>
                <w:sz w:val="22"/>
                <w:szCs w:val="22"/>
                <w:lang w:eastAsia="es-BO"/>
              </w:rPr>
              <w:t>Pieza</w:t>
            </w:r>
          </w:p>
        </w:tc>
        <w:tc>
          <w:tcPr>
            <w:tcW w:w="1512" w:type="dxa"/>
          </w:tcPr>
          <w:p w:rsidR="00D74DE6" w:rsidRPr="00D74DE6" w:rsidRDefault="00D74DE6" w:rsidP="00D74DE6">
            <w:pPr>
              <w:jc w:val="center"/>
              <w:rPr>
                <w:sz w:val="24"/>
                <w:szCs w:val="24"/>
                <w:lang w:eastAsia="es-ES"/>
              </w:rPr>
            </w:pPr>
            <w:r w:rsidRPr="00D74DE6">
              <w:rPr>
                <w:rFonts w:ascii="Calibri" w:hAnsi="Calibri" w:cs="Calibri"/>
                <w:color w:val="000000"/>
                <w:sz w:val="22"/>
                <w:szCs w:val="22"/>
                <w:lang w:eastAsia="es-BO"/>
              </w:rPr>
              <w:t>210,00</w:t>
            </w:r>
          </w:p>
        </w:tc>
      </w:tr>
      <w:tr w:rsidR="00D74DE6" w:rsidRPr="00D74DE6" w:rsidTr="00D74DE6">
        <w:trPr>
          <w:trHeight w:hRule="exact" w:val="328"/>
          <w:jc w:val="right"/>
        </w:trPr>
        <w:tc>
          <w:tcPr>
            <w:tcW w:w="702" w:type="dxa"/>
            <w:shd w:val="clear" w:color="auto" w:fill="auto"/>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28</w:t>
            </w:r>
          </w:p>
        </w:tc>
        <w:tc>
          <w:tcPr>
            <w:tcW w:w="4728" w:type="dxa"/>
            <w:shd w:val="clear" w:color="auto" w:fill="auto"/>
            <w:vAlign w:val="center"/>
          </w:tcPr>
          <w:p w:rsidR="00D74DE6" w:rsidRPr="00D74DE6" w:rsidRDefault="00D74DE6" w:rsidP="00D74DE6">
            <w:pPr>
              <w:jc w:val="both"/>
              <w:rPr>
                <w:rFonts w:ascii="Calibri" w:hAnsi="Calibri" w:cs="Calibri"/>
                <w:color w:val="000000"/>
                <w:sz w:val="22"/>
                <w:szCs w:val="22"/>
                <w:lang w:eastAsia="es-BO"/>
              </w:rPr>
            </w:pPr>
            <w:r w:rsidRPr="00D74DE6">
              <w:rPr>
                <w:rFonts w:ascii="Calibri" w:hAnsi="Calibri" w:cs="Calibri"/>
                <w:color w:val="000000"/>
                <w:sz w:val="22"/>
                <w:szCs w:val="22"/>
                <w:lang w:eastAsia="es-BO"/>
              </w:rPr>
              <w:t>Cambio de Contactor de 4-7 KW</w:t>
            </w:r>
          </w:p>
        </w:tc>
        <w:tc>
          <w:tcPr>
            <w:tcW w:w="1113" w:type="dxa"/>
            <w:shd w:val="clear" w:color="auto" w:fill="auto"/>
          </w:tcPr>
          <w:p w:rsidR="00D74DE6" w:rsidRPr="00D74DE6" w:rsidRDefault="00D74DE6" w:rsidP="00D74DE6">
            <w:pPr>
              <w:jc w:val="center"/>
              <w:rPr>
                <w:sz w:val="24"/>
                <w:szCs w:val="24"/>
                <w:lang w:eastAsia="es-ES"/>
              </w:rPr>
            </w:pPr>
            <w:r w:rsidRPr="00D74DE6">
              <w:rPr>
                <w:rFonts w:ascii="Calibri" w:hAnsi="Calibri" w:cs="Calibri"/>
                <w:color w:val="000000"/>
                <w:sz w:val="22"/>
                <w:szCs w:val="22"/>
                <w:lang w:eastAsia="es-BO"/>
              </w:rPr>
              <w:t>1</w:t>
            </w:r>
          </w:p>
        </w:tc>
        <w:tc>
          <w:tcPr>
            <w:tcW w:w="996" w:type="dxa"/>
          </w:tcPr>
          <w:p w:rsidR="00D74DE6" w:rsidRPr="00D74DE6" w:rsidRDefault="00D74DE6" w:rsidP="00D74DE6">
            <w:pPr>
              <w:jc w:val="center"/>
              <w:rPr>
                <w:sz w:val="24"/>
                <w:szCs w:val="24"/>
                <w:lang w:eastAsia="es-ES"/>
              </w:rPr>
            </w:pPr>
            <w:r w:rsidRPr="00D74DE6">
              <w:rPr>
                <w:rFonts w:ascii="Calibri" w:hAnsi="Calibri" w:cs="Calibri"/>
                <w:color w:val="000000"/>
                <w:sz w:val="22"/>
                <w:szCs w:val="22"/>
                <w:lang w:eastAsia="es-BO"/>
              </w:rPr>
              <w:t>Pieza</w:t>
            </w:r>
          </w:p>
        </w:tc>
        <w:tc>
          <w:tcPr>
            <w:tcW w:w="1512" w:type="dxa"/>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210,00</w:t>
            </w:r>
          </w:p>
        </w:tc>
      </w:tr>
      <w:tr w:rsidR="00D74DE6" w:rsidRPr="00D74DE6" w:rsidTr="00D74DE6">
        <w:trPr>
          <w:trHeight w:hRule="exact" w:val="328"/>
          <w:jc w:val="right"/>
        </w:trPr>
        <w:tc>
          <w:tcPr>
            <w:tcW w:w="702" w:type="dxa"/>
            <w:shd w:val="clear" w:color="auto" w:fill="auto"/>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29</w:t>
            </w:r>
          </w:p>
        </w:tc>
        <w:tc>
          <w:tcPr>
            <w:tcW w:w="4728" w:type="dxa"/>
            <w:shd w:val="clear" w:color="auto" w:fill="auto"/>
          </w:tcPr>
          <w:p w:rsidR="00D74DE6" w:rsidRPr="00D74DE6" w:rsidRDefault="00D74DE6" w:rsidP="00D74DE6">
            <w:pPr>
              <w:rPr>
                <w:sz w:val="24"/>
                <w:szCs w:val="24"/>
                <w:lang w:eastAsia="es-ES"/>
              </w:rPr>
            </w:pPr>
            <w:r w:rsidRPr="00D74DE6">
              <w:rPr>
                <w:rFonts w:ascii="Calibri" w:hAnsi="Calibri" w:cs="Calibri"/>
                <w:color w:val="000000"/>
                <w:sz w:val="22"/>
                <w:szCs w:val="22"/>
                <w:lang w:eastAsia="es-BO"/>
              </w:rPr>
              <w:t>Cambio de Contactor de 8-24 KW</w:t>
            </w:r>
          </w:p>
        </w:tc>
        <w:tc>
          <w:tcPr>
            <w:tcW w:w="1113" w:type="dxa"/>
            <w:shd w:val="clear" w:color="auto" w:fill="auto"/>
          </w:tcPr>
          <w:p w:rsidR="00D74DE6" w:rsidRPr="00D74DE6" w:rsidRDefault="00D74DE6" w:rsidP="00D74DE6">
            <w:pPr>
              <w:jc w:val="center"/>
              <w:rPr>
                <w:sz w:val="24"/>
                <w:szCs w:val="24"/>
                <w:lang w:eastAsia="es-ES"/>
              </w:rPr>
            </w:pPr>
            <w:r w:rsidRPr="00D74DE6">
              <w:rPr>
                <w:rFonts w:ascii="Calibri" w:hAnsi="Calibri" w:cs="Calibri"/>
                <w:color w:val="000000"/>
                <w:sz w:val="22"/>
                <w:szCs w:val="22"/>
                <w:lang w:eastAsia="es-BO"/>
              </w:rPr>
              <w:t>1</w:t>
            </w:r>
          </w:p>
        </w:tc>
        <w:tc>
          <w:tcPr>
            <w:tcW w:w="996" w:type="dxa"/>
          </w:tcPr>
          <w:p w:rsidR="00D74DE6" w:rsidRPr="00D74DE6" w:rsidRDefault="00D74DE6" w:rsidP="00D74DE6">
            <w:pPr>
              <w:jc w:val="center"/>
              <w:rPr>
                <w:sz w:val="24"/>
                <w:szCs w:val="24"/>
                <w:lang w:eastAsia="es-ES"/>
              </w:rPr>
            </w:pPr>
            <w:r w:rsidRPr="00D74DE6">
              <w:rPr>
                <w:rFonts w:ascii="Calibri" w:hAnsi="Calibri" w:cs="Calibri"/>
                <w:color w:val="000000"/>
                <w:sz w:val="22"/>
                <w:szCs w:val="22"/>
                <w:lang w:eastAsia="es-BO"/>
              </w:rPr>
              <w:t>Pieza</w:t>
            </w:r>
          </w:p>
        </w:tc>
        <w:tc>
          <w:tcPr>
            <w:tcW w:w="1512" w:type="dxa"/>
          </w:tcPr>
          <w:p w:rsidR="00D74DE6" w:rsidRPr="00D74DE6" w:rsidRDefault="00D74DE6" w:rsidP="00D74DE6">
            <w:pPr>
              <w:jc w:val="center"/>
              <w:rPr>
                <w:sz w:val="24"/>
                <w:szCs w:val="24"/>
                <w:lang w:eastAsia="es-ES"/>
              </w:rPr>
            </w:pPr>
            <w:r w:rsidRPr="00D74DE6">
              <w:rPr>
                <w:rFonts w:ascii="Calibri" w:hAnsi="Calibri" w:cs="Calibri"/>
                <w:color w:val="000000"/>
                <w:sz w:val="22"/>
                <w:szCs w:val="22"/>
                <w:lang w:eastAsia="es-BO"/>
              </w:rPr>
              <w:t>210,00</w:t>
            </w:r>
          </w:p>
        </w:tc>
      </w:tr>
      <w:tr w:rsidR="00D74DE6" w:rsidRPr="00D74DE6" w:rsidTr="00D74DE6">
        <w:trPr>
          <w:trHeight w:hRule="exact" w:val="328"/>
          <w:jc w:val="right"/>
        </w:trPr>
        <w:tc>
          <w:tcPr>
            <w:tcW w:w="702" w:type="dxa"/>
            <w:shd w:val="clear" w:color="auto" w:fill="auto"/>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30</w:t>
            </w:r>
          </w:p>
        </w:tc>
        <w:tc>
          <w:tcPr>
            <w:tcW w:w="4728" w:type="dxa"/>
            <w:shd w:val="clear" w:color="auto" w:fill="auto"/>
          </w:tcPr>
          <w:p w:rsidR="00D74DE6" w:rsidRPr="00D74DE6" w:rsidRDefault="00D74DE6" w:rsidP="00D74DE6">
            <w:pPr>
              <w:rPr>
                <w:sz w:val="24"/>
                <w:szCs w:val="24"/>
                <w:lang w:eastAsia="es-ES"/>
              </w:rPr>
            </w:pPr>
            <w:r w:rsidRPr="00D74DE6">
              <w:rPr>
                <w:rFonts w:ascii="Calibri" w:hAnsi="Calibri" w:cs="Calibri"/>
                <w:color w:val="000000"/>
                <w:sz w:val="22"/>
                <w:szCs w:val="22"/>
                <w:lang w:eastAsia="es-BO"/>
              </w:rPr>
              <w:t>Cambio de Contactor de 24-30 KW</w:t>
            </w:r>
          </w:p>
        </w:tc>
        <w:tc>
          <w:tcPr>
            <w:tcW w:w="1113" w:type="dxa"/>
            <w:shd w:val="clear" w:color="auto" w:fill="auto"/>
          </w:tcPr>
          <w:p w:rsidR="00D74DE6" w:rsidRPr="00D74DE6" w:rsidRDefault="00D74DE6" w:rsidP="00D74DE6">
            <w:pPr>
              <w:jc w:val="center"/>
              <w:rPr>
                <w:sz w:val="24"/>
                <w:szCs w:val="24"/>
                <w:lang w:eastAsia="es-ES"/>
              </w:rPr>
            </w:pPr>
            <w:r w:rsidRPr="00D74DE6">
              <w:rPr>
                <w:rFonts w:ascii="Calibri" w:hAnsi="Calibri" w:cs="Calibri"/>
                <w:color w:val="000000"/>
                <w:sz w:val="22"/>
                <w:szCs w:val="22"/>
                <w:lang w:eastAsia="es-BO"/>
              </w:rPr>
              <w:t>1</w:t>
            </w:r>
          </w:p>
        </w:tc>
        <w:tc>
          <w:tcPr>
            <w:tcW w:w="996" w:type="dxa"/>
          </w:tcPr>
          <w:p w:rsidR="00D74DE6" w:rsidRPr="00D74DE6" w:rsidRDefault="00D74DE6" w:rsidP="00D74DE6">
            <w:pPr>
              <w:jc w:val="center"/>
              <w:rPr>
                <w:sz w:val="24"/>
                <w:szCs w:val="24"/>
                <w:lang w:eastAsia="es-ES"/>
              </w:rPr>
            </w:pPr>
            <w:r w:rsidRPr="00D74DE6">
              <w:rPr>
                <w:rFonts w:ascii="Calibri" w:hAnsi="Calibri" w:cs="Calibri"/>
                <w:color w:val="000000"/>
                <w:sz w:val="22"/>
                <w:szCs w:val="22"/>
                <w:lang w:eastAsia="es-BO"/>
              </w:rPr>
              <w:t>Pieza</w:t>
            </w:r>
          </w:p>
        </w:tc>
        <w:tc>
          <w:tcPr>
            <w:tcW w:w="1512" w:type="dxa"/>
          </w:tcPr>
          <w:p w:rsidR="00D74DE6" w:rsidRPr="00D74DE6" w:rsidRDefault="00D74DE6" w:rsidP="00D74DE6">
            <w:pPr>
              <w:jc w:val="center"/>
              <w:rPr>
                <w:sz w:val="24"/>
                <w:szCs w:val="24"/>
                <w:lang w:eastAsia="es-ES"/>
              </w:rPr>
            </w:pPr>
            <w:r w:rsidRPr="00D74DE6">
              <w:rPr>
                <w:rFonts w:ascii="Calibri" w:hAnsi="Calibri" w:cs="Calibri"/>
                <w:color w:val="000000"/>
                <w:sz w:val="22"/>
                <w:szCs w:val="22"/>
                <w:lang w:eastAsia="es-BO"/>
              </w:rPr>
              <w:t>210,00</w:t>
            </w:r>
          </w:p>
        </w:tc>
      </w:tr>
      <w:tr w:rsidR="00D74DE6" w:rsidRPr="00D74DE6" w:rsidTr="00D74DE6">
        <w:trPr>
          <w:trHeight w:hRule="exact" w:val="328"/>
          <w:jc w:val="right"/>
        </w:trPr>
        <w:tc>
          <w:tcPr>
            <w:tcW w:w="702" w:type="dxa"/>
            <w:shd w:val="clear" w:color="auto" w:fill="auto"/>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31</w:t>
            </w:r>
          </w:p>
        </w:tc>
        <w:tc>
          <w:tcPr>
            <w:tcW w:w="4728" w:type="dxa"/>
            <w:shd w:val="clear" w:color="auto" w:fill="auto"/>
            <w:vAlign w:val="center"/>
          </w:tcPr>
          <w:p w:rsidR="00D74DE6" w:rsidRPr="00D74DE6" w:rsidRDefault="00D74DE6" w:rsidP="00D74DE6">
            <w:pPr>
              <w:jc w:val="both"/>
              <w:rPr>
                <w:rFonts w:ascii="Calibri" w:hAnsi="Calibri" w:cs="Calibri"/>
                <w:color w:val="000000"/>
                <w:sz w:val="22"/>
                <w:szCs w:val="22"/>
                <w:lang w:eastAsia="es-BO"/>
              </w:rPr>
            </w:pPr>
            <w:r w:rsidRPr="00D74DE6">
              <w:rPr>
                <w:rFonts w:ascii="Calibri" w:hAnsi="Calibri" w:cs="Calibri"/>
                <w:color w:val="000000"/>
                <w:sz w:val="22"/>
                <w:szCs w:val="22"/>
                <w:lang w:eastAsia="es-BO"/>
              </w:rPr>
              <w:t xml:space="preserve">Cambio de Guarda motor de 4-7 KW </w:t>
            </w:r>
          </w:p>
        </w:tc>
        <w:tc>
          <w:tcPr>
            <w:tcW w:w="1113" w:type="dxa"/>
            <w:shd w:val="clear" w:color="auto" w:fill="auto"/>
          </w:tcPr>
          <w:p w:rsidR="00D74DE6" w:rsidRPr="00D74DE6" w:rsidRDefault="00D74DE6" w:rsidP="00D74DE6">
            <w:pPr>
              <w:jc w:val="center"/>
              <w:rPr>
                <w:sz w:val="24"/>
                <w:szCs w:val="24"/>
                <w:lang w:eastAsia="es-ES"/>
              </w:rPr>
            </w:pPr>
            <w:r w:rsidRPr="00D74DE6">
              <w:rPr>
                <w:rFonts w:ascii="Calibri" w:hAnsi="Calibri" w:cs="Calibri"/>
                <w:color w:val="000000"/>
                <w:sz w:val="22"/>
                <w:szCs w:val="22"/>
                <w:lang w:eastAsia="es-BO"/>
              </w:rPr>
              <w:t>1</w:t>
            </w:r>
          </w:p>
        </w:tc>
        <w:tc>
          <w:tcPr>
            <w:tcW w:w="996" w:type="dxa"/>
          </w:tcPr>
          <w:p w:rsidR="00D74DE6" w:rsidRPr="00D74DE6" w:rsidRDefault="00D74DE6" w:rsidP="00D74DE6">
            <w:pPr>
              <w:jc w:val="center"/>
              <w:rPr>
                <w:sz w:val="24"/>
                <w:szCs w:val="24"/>
                <w:lang w:eastAsia="es-ES"/>
              </w:rPr>
            </w:pPr>
            <w:r w:rsidRPr="00D74DE6">
              <w:rPr>
                <w:rFonts w:ascii="Calibri" w:hAnsi="Calibri" w:cs="Calibri"/>
                <w:color w:val="000000"/>
                <w:sz w:val="22"/>
                <w:szCs w:val="22"/>
                <w:lang w:eastAsia="es-BO"/>
              </w:rPr>
              <w:t>Pieza</w:t>
            </w:r>
          </w:p>
        </w:tc>
        <w:tc>
          <w:tcPr>
            <w:tcW w:w="1512" w:type="dxa"/>
          </w:tcPr>
          <w:p w:rsidR="00D74DE6" w:rsidRPr="00D74DE6" w:rsidRDefault="00D74DE6" w:rsidP="00D74DE6">
            <w:pPr>
              <w:jc w:val="center"/>
              <w:rPr>
                <w:sz w:val="24"/>
                <w:szCs w:val="24"/>
                <w:lang w:eastAsia="es-ES"/>
              </w:rPr>
            </w:pPr>
            <w:r w:rsidRPr="00D74DE6">
              <w:rPr>
                <w:rFonts w:ascii="Calibri" w:hAnsi="Calibri" w:cs="Calibri"/>
                <w:color w:val="000000"/>
                <w:sz w:val="22"/>
                <w:szCs w:val="22"/>
                <w:lang w:eastAsia="es-BO"/>
              </w:rPr>
              <w:t>210,00</w:t>
            </w:r>
          </w:p>
        </w:tc>
      </w:tr>
      <w:tr w:rsidR="00D74DE6" w:rsidRPr="00D74DE6" w:rsidTr="00D74DE6">
        <w:trPr>
          <w:trHeight w:hRule="exact" w:val="328"/>
          <w:jc w:val="right"/>
        </w:trPr>
        <w:tc>
          <w:tcPr>
            <w:tcW w:w="702" w:type="dxa"/>
            <w:shd w:val="clear" w:color="auto" w:fill="auto"/>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32</w:t>
            </w:r>
          </w:p>
        </w:tc>
        <w:tc>
          <w:tcPr>
            <w:tcW w:w="4728" w:type="dxa"/>
            <w:shd w:val="clear" w:color="auto" w:fill="auto"/>
          </w:tcPr>
          <w:p w:rsidR="00D74DE6" w:rsidRPr="00D74DE6" w:rsidRDefault="00D74DE6" w:rsidP="00D74DE6">
            <w:pPr>
              <w:rPr>
                <w:sz w:val="24"/>
                <w:szCs w:val="24"/>
                <w:lang w:eastAsia="es-ES"/>
              </w:rPr>
            </w:pPr>
            <w:r w:rsidRPr="00D74DE6">
              <w:rPr>
                <w:rFonts w:ascii="Calibri" w:hAnsi="Calibri" w:cs="Calibri"/>
                <w:color w:val="000000"/>
                <w:sz w:val="22"/>
                <w:szCs w:val="22"/>
                <w:lang w:eastAsia="es-BO"/>
              </w:rPr>
              <w:t xml:space="preserve">Cambio de Guarda motor de 8-24 KW </w:t>
            </w:r>
          </w:p>
        </w:tc>
        <w:tc>
          <w:tcPr>
            <w:tcW w:w="1113" w:type="dxa"/>
            <w:shd w:val="clear" w:color="auto" w:fill="auto"/>
          </w:tcPr>
          <w:p w:rsidR="00D74DE6" w:rsidRPr="00D74DE6" w:rsidRDefault="00D74DE6" w:rsidP="00D74DE6">
            <w:pPr>
              <w:jc w:val="center"/>
              <w:rPr>
                <w:sz w:val="24"/>
                <w:szCs w:val="24"/>
                <w:lang w:eastAsia="es-ES"/>
              </w:rPr>
            </w:pPr>
            <w:r w:rsidRPr="00D74DE6">
              <w:rPr>
                <w:rFonts w:ascii="Calibri" w:hAnsi="Calibri" w:cs="Calibri"/>
                <w:color w:val="000000"/>
                <w:sz w:val="22"/>
                <w:szCs w:val="22"/>
                <w:lang w:eastAsia="es-BO"/>
              </w:rPr>
              <w:t>1</w:t>
            </w:r>
          </w:p>
        </w:tc>
        <w:tc>
          <w:tcPr>
            <w:tcW w:w="996" w:type="dxa"/>
          </w:tcPr>
          <w:p w:rsidR="00D74DE6" w:rsidRPr="00D74DE6" w:rsidRDefault="00D74DE6" w:rsidP="00D74DE6">
            <w:pPr>
              <w:jc w:val="center"/>
              <w:rPr>
                <w:sz w:val="24"/>
                <w:szCs w:val="24"/>
                <w:lang w:eastAsia="es-ES"/>
              </w:rPr>
            </w:pPr>
            <w:r w:rsidRPr="00D74DE6">
              <w:rPr>
                <w:rFonts w:ascii="Calibri" w:hAnsi="Calibri" w:cs="Calibri"/>
                <w:color w:val="000000"/>
                <w:sz w:val="22"/>
                <w:szCs w:val="22"/>
                <w:lang w:eastAsia="es-BO"/>
              </w:rPr>
              <w:t>Pieza</w:t>
            </w:r>
          </w:p>
        </w:tc>
        <w:tc>
          <w:tcPr>
            <w:tcW w:w="1512" w:type="dxa"/>
          </w:tcPr>
          <w:p w:rsidR="00D74DE6" w:rsidRPr="00D74DE6" w:rsidRDefault="00D74DE6" w:rsidP="00D74DE6">
            <w:pPr>
              <w:jc w:val="center"/>
              <w:rPr>
                <w:sz w:val="24"/>
                <w:szCs w:val="24"/>
                <w:lang w:eastAsia="es-ES"/>
              </w:rPr>
            </w:pPr>
            <w:r w:rsidRPr="00D74DE6">
              <w:rPr>
                <w:rFonts w:ascii="Calibri" w:hAnsi="Calibri" w:cs="Calibri"/>
                <w:color w:val="000000"/>
                <w:sz w:val="22"/>
                <w:szCs w:val="22"/>
                <w:lang w:eastAsia="es-BO"/>
              </w:rPr>
              <w:t>210,00</w:t>
            </w:r>
          </w:p>
        </w:tc>
      </w:tr>
      <w:tr w:rsidR="00D74DE6" w:rsidRPr="00D74DE6" w:rsidTr="00D74DE6">
        <w:trPr>
          <w:trHeight w:hRule="exact" w:val="328"/>
          <w:jc w:val="right"/>
        </w:trPr>
        <w:tc>
          <w:tcPr>
            <w:tcW w:w="702" w:type="dxa"/>
            <w:shd w:val="clear" w:color="auto" w:fill="auto"/>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33</w:t>
            </w:r>
          </w:p>
        </w:tc>
        <w:tc>
          <w:tcPr>
            <w:tcW w:w="4728" w:type="dxa"/>
            <w:shd w:val="clear" w:color="auto" w:fill="auto"/>
          </w:tcPr>
          <w:p w:rsidR="00D74DE6" w:rsidRPr="00D74DE6" w:rsidRDefault="00D74DE6" w:rsidP="00D74DE6">
            <w:pPr>
              <w:rPr>
                <w:sz w:val="24"/>
                <w:szCs w:val="24"/>
                <w:lang w:eastAsia="es-ES"/>
              </w:rPr>
            </w:pPr>
            <w:r w:rsidRPr="00D74DE6">
              <w:rPr>
                <w:rFonts w:ascii="Calibri" w:hAnsi="Calibri" w:cs="Calibri"/>
                <w:color w:val="000000"/>
                <w:sz w:val="22"/>
                <w:szCs w:val="22"/>
                <w:lang w:eastAsia="es-BO"/>
              </w:rPr>
              <w:t xml:space="preserve">Cambio de Guarda motor de 24-30 KW </w:t>
            </w:r>
          </w:p>
        </w:tc>
        <w:tc>
          <w:tcPr>
            <w:tcW w:w="1113" w:type="dxa"/>
            <w:shd w:val="clear" w:color="auto" w:fill="auto"/>
          </w:tcPr>
          <w:p w:rsidR="00D74DE6" w:rsidRPr="00D74DE6" w:rsidRDefault="00D74DE6" w:rsidP="00D74DE6">
            <w:pPr>
              <w:jc w:val="center"/>
              <w:rPr>
                <w:sz w:val="24"/>
                <w:szCs w:val="24"/>
                <w:lang w:eastAsia="es-ES"/>
              </w:rPr>
            </w:pPr>
            <w:r w:rsidRPr="00D74DE6">
              <w:rPr>
                <w:rFonts w:ascii="Calibri" w:hAnsi="Calibri" w:cs="Calibri"/>
                <w:color w:val="000000"/>
                <w:sz w:val="22"/>
                <w:szCs w:val="22"/>
                <w:lang w:eastAsia="es-BO"/>
              </w:rPr>
              <w:t>1</w:t>
            </w:r>
          </w:p>
        </w:tc>
        <w:tc>
          <w:tcPr>
            <w:tcW w:w="996" w:type="dxa"/>
          </w:tcPr>
          <w:p w:rsidR="00D74DE6" w:rsidRPr="00D74DE6" w:rsidRDefault="00D74DE6" w:rsidP="00D74DE6">
            <w:pPr>
              <w:jc w:val="center"/>
              <w:rPr>
                <w:sz w:val="24"/>
                <w:szCs w:val="24"/>
                <w:lang w:eastAsia="es-ES"/>
              </w:rPr>
            </w:pPr>
            <w:r w:rsidRPr="00D74DE6">
              <w:rPr>
                <w:rFonts w:ascii="Calibri" w:hAnsi="Calibri" w:cs="Calibri"/>
                <w:color w:val="000000"/>
                <w:sz w:val="22"/>
                <w:szCs w:val="22"/>
                <w:lang w:eastAsia="es-BO"/>
              </w:rPr>
              <w:t>Pieza</w:t>
            </w:r>
          </w:p>
        </w:tc>
        <w:tc>
          <w:tcPr>
            <w:tcW w:w="1512" w:type="dxa"/>
          </w:tcPr>
          <w:p w:rsidR="00D74DE6" w:rsidRPr="00D74DE6" w:rsidRDefault="00D74DE6" w:rsidP="00D74DE6">
            <w:pPr>
              <w:jc w:val="center"/>
              <w:rPr>
                <w:sz w:val="24"/>
                <w:szCs w:val="24"/>
                <w:lang w:eastAsia="es-ES"/>
              </w:rPr>
            </w:pPr>
            <w:r w:rsidRPr="00D74DE6">
              <w:rPr>
                <w:rFonts w:ascii="Calibri" w:hAnsi="Calibri" w:cs="Calibri"/>
                <w:color w:val="000000"/>
                <w:sz w:val="22"/>
                <w:szCs w:val="22"/>
                <w:lang w:eastAsia="es-BO"/>
              </w:rPr>
              <w:t>210,00</w:t>
            </w:r>
          </w:p>
        </w:tc>
      </w:tr>
      <w:tr w:rsidR="00D74DE6" w:rsidRPr="00D74DE6" w:rsidTr="00D74DE6">
        <w:trPr>
          <w:trHeight w:hRule="exact" w:val="328"/>
          <w:jc w:val="right"/>
        </w:trPr>
        <w:tc>
          <w:tcPr>
            <w:tcW w:w="9051" w:type="dxa"/>
            <w:gridSpan w:val="5"/>
            <w:shd w:val="clear" w:color="auto" w:fill="auto"/>
            <w:vAlign w:val="center"/>
          </w:tcPr>
          <w:p w:rsidR="00D74DE6" w:rsidRPr="00D74DE6" w:rsidRDefault="00D74DE6" w:rsidP="00D74DE6">
            <w:pPr>
              <w:jc w:val="center"/>
              <w:rPr>
                <w:rFonts w:ascii="Calibri" w:hAnsi="Calibri" w:cs="Calibri"/>
                <w:b/>
                <w:color w:val="000000"/>
                <w:sz w:val="22"/>
                <w:szCs w:val="22"/>
                <w:lang w:eastAsia="es-BO"/>
              </w:rPr>
            </w:pPr>
            <w:r w:rsidRPr="00D74DE6">
              <w:rPr>
                <w:rFonts w:ascii="Calibri" w:hAnsi="Calibri" w:cs="Calibri"/>
                <w:b/>
                <w:color w:val="000000"/>
                <w:sz w:val="22"/>
                <w:szCs w:val="22"/>
                <w:lang w:eastAsia="es-BO"/>
              </w:rPr>
              <w:t>PRECIO REFEREENCIAL POR MANO DE OBRA REBOBINADO DE MOTORES</w:t>
            </w:r>
          </w:p>
        </w:tc>
      </w:tr>
      <w:tr w:rsidR="00D74DE6" w:rsidRPr="00D74DE6" w:rsidTr="00D74DE6">
        <w:trPr>
          <w:trHeight w:hRule="exact" w:val="328"/>
          <w:jc w:val="right"/>
        </w:trPr>
        <w:tc>
          <w:tcPr>
            <w:tcW w:w="702" w:type="dxa"/>
            <w:shd w:val="clear" w:color="auto" w:fill="auto"/>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3</w:t>
            </w:r>
            <w:r w:rsidR="00327B1A">
              <w:rPr>
                <w:rFonts w:ascii="Calibri" w:hAnsi="Calibri" w:cs="Calibri"/>
                <w:color w:val="000000"/>
                <w:sz w:val="22"/>
                <w:szCs w:val="22"/>
                <w:lang w:eastAsia="es-BO"/>
              </w:rPr>
              <w:t>4</w:t>
            </w:r>
          </w:p>
        </w:tc>
        <w:tc>
          <w:tcPr>
            <w:tcW w:w="4728" w:type="dxa"/>
            <w:shd w:val="clear" w:color="auto" w:fill="auto"/>
            <w:vAlign w:val="center"/>
          </w:tcPr>
          <w:p w:rsidR="00D74DE6" w:rsidRPr="00D74DE6" w:rsidRDefault="00D74DE6" w:rsidP="00D74DE6">
            <w:pPr>
              <w:jc w:val="both"/>
              <w:rPr>
                <w:rFonts w:ascii="Calibri" w:hAnsi="Calibri" w:cs="Calibri"/>
                <w:color w:val="000000"/>
                <w:sz w:val="22"/>
                <w:szCs w:val="22"/>
                <w:lang w:eastAsia="es-BO"/>
              </w:rPr>
            </w:pPr>
            <w:r w:rsidRPr="00D74DE6">
              <w:rPr>
                <w:rFonts w:ascii="Calibri" w:hAnsi="Calibri" w:cs="Calibri"/>
                <w:color w:val="000000"/>
                <w:sz w:val="22"/>
                <w:szCs w:val="22"/>
                <w:lang w:eastAsia="es-BO"/>
              </w:rPr>
              <w:t>Rebobinado Motores hasta 5 Hp</w:t>
            </w:r>
          </w:p>
        </w:tc>
        <w:tc>
          <w:tcPr>
            <w:tcW w:w="1113" w:type="dxa"/>
            <w:shd w:val="clear" w:color="auto" w:fill="auto"/>
          </w:tcPr>
          <w:p w:rsidR="00D74DE6" w:rsidRPr="00D74DE6" w:rsidRDefault="00D74DE6" w:rsidP="00D74DE6">
            <w:pPr>
              <w:jc w:val="center"/>
              <w:rPr>
                <w:sz w:val="24"/>
                <w:szCs w:val="24"/>
                <w:lang w:eastAsia="es-ES"/>
              </w:rPr>
            </w:pPr>
            <w:r w:rsidRPr="00D74DE6">
              <w:rPr>
                <w:rFonts w:ascii="Calibri" w:hAnsi="Calibri" w:cs="Calibri"/>
                <w:color w:val="000000"/>
                <w:sz w:val="22"/>
                <w:szCs w:val="22"/>
                <w:lang w:eastAsia="es-BO"/>
              </w:rPr>
              <w:t>1</w:t>
            </w:r>
          </w:p>
        </w:tc>
        <w:tc>
          <w:tcPr>
            <w:tcW w:w="996" w:type="dxa"/>
          </w:tcPr>
          <w:p w:rsidR="00D74DE6" w:rsidRPr="00D74DE6" w:rsidRDefault="00D74DE6" w:rsidP="00D74DE6">
            <w:pPr>
              <w:jc w:val="center"/>
              <w:rPr>
                <w:sz w:val="24"/>
                <w:szCs w:val="24"/>
                <w:lang w:eastAsia="es-ES"/>
              </w:rPr>
            </w:pPr>
            <w:r w:rsidRPr="00D74DE6">
              <w:rPr>
                <w:rFonts w:ascii="Calibri" w:hAnsi="Calibri" w:cs="Calibri"/>
                <w:color w:val="000000"/>
                <w:sz w:val="22"/>
                <w:szCs w:val="22"/>
                <w:lang w:eastAsia="es-BO"/>
              </w:rPr>
              <w:t>Pieza</w:t>
            </w:r>
          </w:p>
        </w:tc>
        <w:tc>
          <w:tcPr>
            <w:tcW w:w="1512" w:type="dxa"/>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1.357,20</w:t>
            </w:r>
          </w:p>
        </w:tc>
      </w:tr>
      <w:tr w:rsidR="00D74DE6" w:rsidRPr="00D74DE6" w:rsidTr="00D74DE6">
        <w:trPr>
          <w:trHeight w:hRule="exact" w:val="328"/>
          <w:jc w:val="right"/>
        </w:trPr>
        <w:tc>
          <w:tcPr>
            <w:tcW w:w="702" w:type="dxa"/>
            <w:shd w:val="clear" w:color="auto" w:fill="auto"/>
            <w:vAlign w:val="center"/>
          </w:tcPr>
          <w:p w:rsidR="00D74DE6" w:rsidRPr="00D74DE6" w:rsidRDefault="00327B1A" w:rsidP="00D74DE6">
            <w:pPr>
              <w:jc w:val="center"/>
              <w:rPr>
                <w:rFonts w:ascii="Calibri" w:hAnsi="Calibri" w:cs="Calibri"/>
                <w:color w:val="000000"/>
                <w:sz w:val="22"/>
                <w:szCs w:val="22"/>
                <w:lang w:eastAsia="es-BO"/>
              </w:rPr>
            </w:pPr>
            <w:r>
              <w:rPr>
                <w:rFonts w:ascii="Calibri" w:hAnsi="Calibri" w:cs="Calibri"/>
                <w:color w:val="000000"/>
                <w:sz w:val="22"/>
                <w:szCs w:val="22"/>
                <w:lang w:eastAsia="es-BO"/>
              </w:rPr>
              <w:t>35</w:t>
            </w:r>
          </w:p>
        </w:tc>
        <w:tc>
          <w:tcPr>
            <w:tcW w:w="4728" w:type="dxa"/>
            <w:shd w:val="clear" w:color="auto" w:fill="auto"/>
          </w:tcPr>
          <w:p w:rsidR="00D74DE6" w:rsidRPr="00D74DE6" w:rsidRDefault="00D74DE6" w:rsidP="00D74DE6">
            <w:pPr>
              <w:rPr>
                <w:sz w:val="24"/>
                <w:szCs w:val="24"/>
                <w:lang w:eastAsia="es-ES"/>
              </w:rPr>
            </w:pPr>
            <w:r w:rsidRPr="00D74DE6">
              <w:rPr>
                <w:rFonts w:ascii="Calibri" w:hAnsi="Calibri" w:cs="Calibri"/>
                <w:color w:val="000000"/>
                <w:sz w:val="22"/>
                <w:szCs w:val="22"/>
                <w:lang w:eastAsia="es-BO"/>
              </w:rPr>
              <w:t>Rebobinado Motores hasta 10 Hp</w:t>
            </w:r>
          </w:p>
        </w:tc>
        <w:tc>
          <w:tcPr>
            <w:tcW w:w="1113" w:type="dxa"/>
            <w:shd w:val="clear" w:color="auto" w:fill="auto"/>
          </w:tcPr>
          <w:p w:rsidR="00D74DE6" w:rsidRPr="00D74DE6" w:rsidRDefault="00D74DE6" w:rsidP="00D74DE6">
            <w:pPr>
              <w:jc w:val="center"/>
              <w:rPr>
                <w:sz w:val="24"/>
                <w:szCs w:val="24"/>
                <w:lang w:eastAsia="es-ES"/>
              </w:rPr>
            </w:pPr>
            <w:r w:rsidRPr="00D74DE6">
              <w:rPr>
                <w:rFonts w:ascii="Calibri" w:hAnsi="Calibri" w:cs="Calibri"/>
                <w:color w:val="000000"/>
                <w:sz w:val="22"/>
                <w:szCs w:val="22"/>
                <w:lang w:eastAsia="es-BO"/>
              </w:rPr>
              <w:t>1</w:t>
            </w:r>
          </w:p>
        </w:tc>
        <w:tc>
          <w:tcPr>
            <w:tcW w:w="996" w:type="dxa"/>
          </w:tcPr>
          <w:p w:rsidR="00D74DE6" w:rsidRPr="00D74DE6" w:rsidRDefault="00D74DE6" w:rsidP="00D74DE6">
            <w:pPr>
              <w:jc w:val="center"/>
              <w:rPr>
                <w:sz w:val="24"/>
                <w:szCs w:val="24"/>
                <w:lang w:eastAsia="es-ES"/>
              </w:rPr>
            </w:pPr>
            <w:r w:rsidRPr="00D74DE6">
              <w:rPr>
                <w:rFonts w:ascii="Calibri" w:hAnsi="Calibri" w:cs="Calibri"/>
                <w:color w:val="000000"/>
                <w:sz w:val="22"/>
                <w:szCs w:val="22"/>
                <w:lang w:eastAsia="es-BO"/>
              </w:rPr>
              <w:t>Pieza</w:t>
            </w:r>
          </w:p>
        </w:tc>
        <w:tc>
          <w:tcPr>
            <w:tcW w:w="1512" w:type="dxa"/>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1.900,56</w:t>
            </w:r>
          </w:p>
        </w:tc>
      </w:tr>
      <w:tr w:rsidR="00D74DE6" w:rsidRPr="00D74DE6" w:rsidTr="00D74DE6">
        <w:trPr>
          <w:trHeight w:hRule="exact" w:val="328"/>
          <w:jc w:val="right"/>
        </w:trPr>
        <w:tc>
          <w:tcPr>
            <w:tcW w:w="702" w:type="dxa"/>
            <w:shd w:val="clear" w:color="auto" w:fill="auto"/>
            <w:vAlign w:val="center"/>
          </w:tcPr>
          <w:p w:rsidR="00D74DE6" w:rsidRPr="00D74DE6" w:rsidRDefault="00327B1A" w:rsidP="00D74DE6">
            <w:pPr>
              <w:jc w:val="center"/>
              <w:rPr>
                <w:rFonts w:ascii="Calibri" w:hAnsi="Calibri" w:cs="Calibri"/>
                <w:color w:val="000000"/>
                <w:sz w:val="22"/>
                <w:szCs w:val="22"/>
                <w:lang w:eastAsia="es-BO"/>
              </w:rPr>
            </w:pPr>
            <w:r>
              <w:rPr>
                <w:rFonts w:ascii="Calibri" w:hAnsi="Calibri" w:cs="Calibri"/>
                <w:color w:val="000000"/>
                <w:sz w:val="22"/>
                <w:szCs w:val="22"/>
                <w:lang w:eastAsia="es-BO"/>
              </w:rPr>
              <w:t>36</w:t>
            </w:r>
          </w:p>
        </w:tc>
        <w:tc>
          <w:tcPr>
            <w:tcW w:w="4728" w:type="dxa"/>
            <w:shd w:val="clear" w:color="auto" w:fill="auto"/>
          </w:tcPr>
          <w:p w:rsidR="00D74DE6" w:rsidRPr="00D74DE6" w:rsidRDefault="00D74DE6" w:rsidP="00D74DE6">
            <w:pPr>
              <w:rPr>
                <w:sz w:val="24"/>
                <w:szCs w:val="24"/>
                <w:lang w:eastAsia="es-ES"/>
              </w:rPr>
            </w:pPr>
            <w:r w:rsidRPr="00D74DE6">
              <w:rPr>
                <w:rFonts w:ascii="Calibri" w:hAnsi="Calibri" w:cs="Calibri"/>
                <w:color w:val="000000"/>
                <w:sz w:val="22"/>
                <w:szCs w:val="22"/>
                <w:lang w:eastAsia="es-BO"/>
              </w:rPr>
              <w:t>Rebobinado Motores hasta 20 Hp</w:t>
            </w:r>
          </w:p>
        </w:tc>
        <w:tc>
          <w:tcPr>
            <w:tcW w:w="1113" w:type="dxa"/>
            <w:shd w:val="clear" w:color="auto" w:fill="auto"/>
          </w:tcPr>
          <w:p w:rsidR="00D74DE6" w:rsidRPr="00D74DE6" w:rsidRDefault="00D74DE6" w:rsidP="00D74DE6">
            <w:pPr>
              <w:jc w:val="center"/>
              <w:rPr>
                <w:sz w:val="24"/>
                <w:szCs w:val="24"/>
                <w:lang w:eastAsia="es-ES"/>
              </w:rPr>
            </w:pPr>
            <w:r w:rsidRPr="00D74DE6">
              <w:rPr>
                <w:rFonts w:ascii="Calibri" w:hAnsi="Calibri" w:cs="Calibri"/>
                <w:color w:val="000000"/>
                <w:sz w:val="22"/>
                <w:szCs w:val="22"/>
                <w:lang w:eastAsia="es-BO"/>
              </w:rPr>
              <w:t>1</w:t>
            </w:r>
          </w:p>
        </w:tc>
        <w:tc>
          <w:tcPr>
            <w:tcW w:w="996" w:type="dxa"/>
          </w:tcPr>
          <w:p w:rsidR="00D74DE6" w:rsidRPr="00D74DE6" w:rsidRDefault="00D74DE6" w:rsidP="00D74DE6">
            <w:pPr>
              <w:jc w:val="center"/>
              <w:rPr>
                <w:sz w:val="24"/>
                <w:szCs w:val="24"/>
                <w:lang w:eastAsia="es-ES"/>
              </w:rPr>
            </w:pPr>
            <w:r w:rsidRPr="00D74DE6">
              <w:rPr>
                <w:rFonts w:ascii="Calibri" w:hAnsi="Calibri" w:cs="Calibri"/>
                <w:color w:val="000000"/>
                <w:sz w:val="22"/>
                <w:szCs w:val="22"/>
                <w:lang w:eastAsia="es-BO"/>
              </w:rPr>
              <w:t>Pieza</w:t>
            </w:r>
          </w:p>
        </w:tc>
        <w:tc>
          <w:tcPr>
            <w:tcW w:w="1512" w:type="dxa"/>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3.500,00</w:t>
            </w:r>
          </w:p>
        </w:tc>
      </w:tr>
      <w:tr w:rsidR="00D74DE6" w:rsidRPr="00D74DE6" w:rsidTr="00D74DE6">
        <w:trPr>
          <w:trHeight w:hRule="exact" w:val="328"/>
          <w:jc w:val="right"/>
        </w:trPr>
        <w:tc>
          <w:tcPr>
            <w:tcW w:w="702" w:type="dxa"/>
            <w:shd w:val="clear" w:color="auto" w:fill="auto"/>
            <w:vAlign w:val="center"/>
          </w:tcPr>
          <w:p w:rsidR="00D74DE6" w:rsidRPr="00D74DE6" w:rsidRDefault="00327B1A" w:rsidP="00D74DE6">
            <w:pPr>
              <w:jc w:val="center"/>
              <w:rPr>
                <w:rFonts w:ascii="Calibri" w:hAnsi="Calibri" w:cs="Calibri"/>
                <w:color w:val="000000"/>
                <w:sz w:val="22"/>
                <w:szCs w:val="22"/>
                <w:lang w:eastAsia="es-BO"/>
              </w:rPr>
            </w:pPr>
            <w:r>
              <w:rPr>
                <w:rFonts w:ascii="Calibri" w:hAnsi="Calibri" w:cs="Calibri"/>
                <w:color w:val="000000"/>
                <w:sz w:val="22"/>
                <w:szCs w:val="22"/>
                <w:lang w:eastAsia="es-BO"/>
              </w:rPr>
              <w:t>37</w:t>
            </w:r>
          </w:p>
        </w:tc>
        <w:tc>
          <w:tcPr>
            <w:tcW w:w="4728" w:type="dxa"/>
            <w:shd w:val="clear" w:color="auto" w:fill="auto"/>
          </w:tcPr>
          <w:p w:rsidR="00D74DE6" w:rsidRPr="00D74DE6" w:rsidRDefault="00D74DE6" w:rsidP="00D74DE6">
            <w:pPr>
              <w:rPr>
                <w:sz w:val="24"/>
                <w:szCs w:val="24"/>
                <w:lang w:eastAsia="es-ES"/>
              </w:rPr>
            </w:pPr>
            <w:r w:rsidRPr="00D74DE6">
              <w:rPr>
                <w:rFonts w:ascii="Calibri" w:hAnsi="Calibri" w:cs="Calibri"/>
                <w:color w:val="000000"/>
                <w:sz w:val="22"/>
                <w:szCs w:val="22"/>
                <w:lang w:eastAsia="es-BO"/>
              </w:rPr>
              <w:t>Rebobinado Motores hasta 40 Hp</w:t>
            </w:r>
          </w:p>
        </w:tc>
        <w:tc>
          <w:tcPr>
            <w:tcW w:w="1113" w:type="dxa"/>
            <w:shd w:val="clear" w:color="auto" w:fill="auto"/>
          </w:tcPr>
          <w:p w:rsidR="00D74DE6" w:rsidRPr="00D74DE6" w:rsidRDefault="00D74DE6" w:rsidP="00D74DE6">
            <w:pPr>
              <w:jc w:val="center"/>
              <w:rPr>
                <w:sz w:val="24"/>
                <w:szCs w:val="24"/>
                <w:lang w:eastAsia="es-ES"/>
              </w:rPr>
            </w:pPr>
            <w:r w:rsidRPr="00D74DE6">
              <w:rPr>
                <w:rFonts w:ascii="Calibri" w:hAnsi="Calibri" w:cs="Calibri"/>
                <w:color w:val="000000"/>
                <w:sz w:val="22"/>
                <w:szCs w:val="22"/>
                <w:lang w:eastAsia="es-BO"/>
              </w:rPr>
              <w:t>1</w:t>
            </w:r>
          </w:p>
        </w:tc>
        <w:tc>
          <w:tcPr>
            <w:tcW w:w="996" w:type="dxa"/>
          </w:tcPr>
          <w:p w:rsidR="00D74DE6" w:rsidRPr="00D74DE6" w:rsidRDefault="00D74DE6" w:rsidP="00D74DE6">
            <w:pPr>
              <w:jc w:val="center"/>
              <w:rPr>
                <w:sz w:val="24"/>
                <w:szCs w:val="24"/>
                <w:lang w:eastAsia="es-ES"/>
              </w:rPr>
            </w:pPr>
            <w:r w:rsidRPr="00D74DE6">
              <w:rPr>
                <w:rFonts w:ascii="Calibri" w:hAnsi="Calibri" w:cs="Calibri"/>
                <w:color w:val="000000"/>
                <w:sz w:val="22"/>
                <w:szCs w:val="22"/>
                <w:lang w:eastAsia="es-BO"/>
              </w:rPr>
              <w:t>Pieza</w:t>
            </w:r>
          </w:p>
        </w:tc>
        <w:tc>
          <w:tcPr>
            <w:tcW w:w="1512" w:type="dxa"/>
            <w:vAlign w:val="center"/>
          </w:tcPr>
          <w:p w:rsidR="00D74DE6" w:rsidRPr="00D74DE6" w:rsidRDefault="00D74DE6" w:rsidP="00D74DE6">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6.333,60</w:t>
            </w:r>
          </w:p>
        </w:tc>
      </w:tr>
      <w:tr w:rsidR="00D74DE6" w:rsidRPr="00D74DE6" w:rsidTr="00D74DE6">
        <w:trPr>
          <w:trHeight w:hRule="exact" w:val="328"/>
          <w:jc w:val="right"/>
        </w:trPr>
        <w:tc>
          <w:tcPr>
            <w:tcW w:w="6543" w:type="dxa"/>
            <w:gridSpan w:val="3"/>
            <w:shd w:val="clear" w:color="auto" w:fill="auto"/>
            <w:vAlign w:val="center"/>
          </w:tcPr>
          <w:p w:rsidR="00D74DE6" w:rsidRPr="00D74DE6" w:rsidRDefault="00D74DE6" w:rsidP="00D74DE6">
            <w:pPr>
              <w:jc w:val="center"/>
              <w:rPr>
                <w:rFonts w:ascii="Calibri" w:hAnsi="Calibri" w:cs="Calibri"/>
                <w:b/>
                <w:color w:val="000000"/>
                <w:sz w:val="22"/>
                <w:szCs w:val="22"/>
                <w:lang w:eastAsia="es-BO"/>
              </w:rPr>
            </w:pPr>
            <w:r w:rsidRPr="00D74DE6">
              <w:rPr>
                <w:rFonts w:ascii="Calibri" w:hAnsi="Calibri" w:cs="Calibri"/>
                <w:b/>
                <w:color w:val="000000"/>
                <w:sz w:val="22"/>
                <w:szCs w:val="22"/>
                <w:lang w:eastAsia="es-BO"/>
              </w:rPr>
              <w:t>TOTAL PRECIO REFERENCIAL UNITARIO</w:t>
            </w:r>
          </w:p>
        </w:tc>
        <w:tc>
          <w:tcPr>
            <w:tcW w:w="996" w:type="dxa"/>
          </w:tcPr>
          <w:p w:rsidR="00D74DE6" w:rsidRPr="00D74DE6" w:rsidRDefault="00D74DE6" w:rsidP="00D74DE6">
            <w:pPr>
              <w:jc w:val="center"/>
              <w:rPr>
                <w:rFonts w:ascii="Calibri" w:hAnsi="Calibri" w:cs="Calibri"/>
                <w:b/>
                <w:color w:val="000000"/>
                <w:sz w:val="22"/>
                <w:szCs w:val="22"/>
                <w:lang w:eastAsia="es-BO"/>
              </w:rPr>
            </w:pPr>
            <w:r w:rsidRPr="00D74DE6">
              <w:rPr>
                <w:rFonts w:ascii="Calibri" w:hAnsi="Calibri" w:cs="Calibri"/>
                <w:b/>
                <w:color w:val="000000"/>
                <w:sz w:val="22"/>
                <w:szCs w:val="22"/>
                <w:lang w:eastAsia="es-BO"/>
              </w:rPr>
              <w:t>Bs.</w:t>
            </w:r>
          </w:p>
        </w:tc>
        <w:tc>
          <w:tcPr>
            <w:tcW w:w="1512" w:type="dxa"/>
            <w:vAlign w:val="center"/>
          </w:tcPr>
          <w:p w:rsidR="00D74DE6" w:rsidRPr="00D74DE6" w:rsidRDefault="00B32EB6" w:rsidP="00D74DE6">
            <w:pPr>
              <w:jc w:val="center"/>
              <w:rPr>
                <w:rFonts w:ascii="Calibri" w:hAnsi="Calibri" w:cs="Calibri"/>
                <w:b/>
                <w:color w:val="000000"/>
                <w:sz w:val="22"/>
                <w:szCs w:val="22"/>
                <w:u w:val="double"/>
                <w:lang w:eastAsia="es-BO"/>
              </w:rPr>
            </w:pPr>
            <w:r>
              <w:rPr>
                <w:rFonts w:ascii="Calibri" w:hAnsi="Calibri" w:cs="Calibri"/>
                <w:b/>
                <w:color w:val="000000"/>
                <w:sz w:val="22"/>
                <w:szCs w:val="22"/>
                <w:u w:val="double"/>
                <w:lang w:eastAsia="es-BO"/>
              </w:rPr>
              <w:t>29.812</w:t>
            </w:r>
            <w:r w:rsidR="00D74DE6" w:rsidRPr="00D74DE6">
              <w:rPr>
                <w:rFonts w:ascii="Calibri" w:hAnsi="Calibri" w:cs="Calibri"/>
                <w:b/>
                <w:color w:val="000000"/>
                <w:sz w:val="22"/>
                <w:szCs w:val="22"/>
                <w:u w:val="double"/>
                <w:lang w:eastAsia="es-BO"/>
              </w:rPr>
              <w:t>,54</w:t>
            </w:r>
          </w:p>
        </w:tc>
      </w:tr>
    </w:tbl>
    <w:p w:rsidR="00D356B3" w:rsidRDefault="00D356B3" w:rsidP="00D356B3">
      <w:pPr>
        <w:tabs>
          <w:tab w:val="left" w:pos="5691"/>
        </w:tabs>
        <w:rPr>
          <w:rFonts w:ascii="Calibri" w:hAnsi="Calibri" w:cs="Arial"/>
          <w:sz w:val="18"/>
          <w:szCs w:val="22"/>
        </w:rPr>
      </w:pPr>
    </w:p>
    <w:p w:rsidR="00D356B3" w:rsidRPr="001D785B" w:rsidRDefault="00D356B3" w:rsidP="00D356B3">
      <w:pPr>
        <w:jc w:val="both"/>
        <w:rPr>
          <w:rFonts w:ascii="Calibri" w:hAnsi="Calibri" w:cs="Arial"/>
          <w:sz w:val="22"/>
          <w:szCs w:val="22"/>
        </w:rPr>
      </w:pPr>
      <w:r w:rsidRPr="001D785B">
        <w:rPr>
          <w:rFonts w:ascii="Calibri" w:hAnsi="Calibri" w:cs="Arial"/>
          <w:sz w:val="22"/>
          <w:szCs w:val="22"/>
        </w:rPr>
        <w:t xml:space="preserve">El precio referencial </w:t>
      </w:r>
      <w:r w:rsidR="00D74DE6">
        <w:rPr>
          <w:rFonts w:ascii="Calibri" w:hAnsi="Calibri" w:cs="Arial"/>
          <w:sz w:val="22"/>
          <w:szCs w:val="22"/>
        </w:rPr>
        <w:t>Total para la presente contratación es de 2</w:t>
      </w:r>
      <w:r w:rsidRPr="001D785B">
        <w:rPr>
          <w:rFonts w:ascii="Calibri" w:hAnsi="Calibri" w:cs="Arial"/>
          <w:sz w:val="22"/>
          <w:szCs w:val="22"/>
        </w:rPr>
        <w:t>00.000,00 Bs.- (</w:t>
      </w:r>
      <w:r w:rsidR="00B32EB6">
        <w:rPr>
          <w:rFonts w:ascii="Calibri" w:hAnsi="Calibri" w:cs="Arial"/>
          <w:sz w:val="22"/>
          <w:szCs w:val="22"/>
        </w:rPr>
        <w:t>Doscientos</w:t>
      </w:r>
      <w:r w:rsidRPr="001D785B">
        <w:rPr>
          <w:rFonts w:ascii="Calibri" w:hAnsi="Calibri" w:cs="Arial"/>
          <w:sz w:val="22"/>
          <w:szCs w:val="22"/>
        </w:rPr>
        <w:t xml:space="preserve"> Mil 00/100 Bolivianos), monto que será deducible cada mes, bajo el control, seguimiento y administrado por el fiscal del servicio, según las necesidades solicitadas por YPFB.</w:t>
      </w:r>
    </w:p>
    <w:p w:rsidR="00CD7DE0" w:rsidRDefault="00CD7DE0" w:rsidP="00552079">
      <w:pPr>
        <w:rPr>
          <w:rFonts w:asciiTheme="minorHAnsi" w:hAnsiTheme="minorHAnsi" w:cstheme="minorHAnsi"/>
          <w:b/>
          <w:sz w:val="22"/>
          <w:szCs w:val="22"/>
        </w:rPr>
      </w:pPr>
    </w:p>
    <w:p w:rsidR="003606AD" w:rsidRDefault="003606AD" w:rsidP="00552079">
      <w:pPr>
        <w:rPr>
          <w:rFonts w:asciiTheme="minorHAnsi" w:hAnsiTheme="minorHAnsi" w:cstheme="minorHAnsi"/>
          <w:b/>
          <w:sz w:val="22"/>
          <w:szCs w:val="22"/>
        </w:rPr>
      </w:pPr>
    </w:p>
    <w:p w:rsidR="00D74DE6" w:rsidRDefault="00D74DE6" w:rsidP="00552079">
      <w:pPr>
        <w:rPr>
          <w:rFonts w:asciiTheme="minorHAnsi" w:hAnsiTheme="minorHAnsi" w:cstheme="minorHAnsi"/>
          <w:b/>
          <w:sz w:val="22"/>
          <w:szCs w:val="22"/>
        </w:rPr>
      </w:pPr>
    </w:p>
    <w:p w:rsidR="00D74DE6" w:rsidRDefault="00D74DE6" w:rsidP="00552079">
      <w:pPr>
        <w:rPr>
          <w:rFonts w:asciiTheme="minorHAnsi" w:hAnsiTheme="minorHAnsi" w:cstheme="minorHAnsi"/>
          <w:b/>
          <w:sz w:val="22"/>
          <w:szCs w:val="22"/>
        </w:rPr>
      </w:pPr>
    </w:p>
    <w:p w:rsidR="00D74DE6" w:rsidRPr="00552079" w:rsidRDefault="00D74DE6"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7E3652">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7E3652">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7E3652">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7E3652">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7E3652">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Micro y Pequeñas Empresas - MyPES.</w:t>
      </w:r>
    </w:p>
    <w:p w:rsidR="006F058D" w:rsidRPr="00C57126" w:rsidRDefault="006F058D" w:rsidP="007E3652">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7E365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7E365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7E365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7E365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7E365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7E365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7E365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7E365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7E365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7E365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7E365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7E3652">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7E365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7E365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7E365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7E365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ción Desierta ó</w:t>
      </w:r>
      <w:r w:rsidRPr="00595D30">
        <w:rPr>
          <w:rFonts w:asciiTheme="minorHAnsi" w:hAnsiTheme="minorHAnsi" w:cstheme="minorHAnsi"/>
          <w:sz w:val="22"/>
          <w:szCs w:val="22"/>
        </w:rPr>
        <w:t xml:space="preserve"> Cancelación </w:t>
      </w:r>
      <w:r>
        <w:rPr>
          <w:rFonts w:asciiTheme="minorHAnsi" w:hAnsiTheme="minorHAnsi" w:cstheme="minorHAnsi"/>
          <w:sz w:val="22"/>
          <w:szCs w:val="22"/>
        </w:rPr>
        <w:t>ó</w:t>
      </w:r>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7E3652">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7E3652">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7E3652">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7E3652">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7E3652">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7E365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7E365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7E365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7E365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7E3652">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7E365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7E365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7E365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7E365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7E3652">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7E3652">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7E365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7E365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7E365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A72EED"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000E33F0"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A72EED"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F323AE" w:rsidRDefault="00F323AE" w:rsidP="00B37050">
      <w:pPr>
        <w:ind w:left="426"/>
        <w:jc w:val="both"/>
        <w:rPr>
          <w:rFonts w:asciiTheme="minorHAnsi" w:hAnsiTheme="minorHAnsi" w:cstheme="minorHAnsi"/>
          <w:i/>
          <w:color w:val="FF0000"/>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7E3652">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7E3652">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163E0B" w:rsidRDefault="00163E0B" w:rsidP="00163E0B">
      <w:pPr>
        <w:ind w:right="186"/>
        <w:contextualSpacing/>
        <w:jc w:val="both"/>
        <w:rPr>
          <w:rFonts w:ascii="Calibri" w:hAnsi="Calibri" w:cs="Calibri"/>
          <w:b/>
          <w:sz w:val="22"/>
          <w:szCs w:val="22"/>
          <w:lang w:eastAsia="es-ES"/>
        </w:rPr>
      </w:pPr>
    </w:p>
    <w:p w:rsidR="00163E0B" w:rsidRPr="00163E0B" w:rsidRDefault="00163E0B" w:rsidP="00163E0B">
      <w:pPr>
        <w:ind w:right="186"/>
        <w:contextualSpacing/>
        <w:jc w:val="both"/>
        <w:rPr>
          <w:rFonts w:ascii="Calibri" w:hAnsi="Calibri" w:cs="Calibri"/>
          <w:b/>
          <w:sz w:val="22"/>
          <w:szCs w:val="22"/>
          <w:lang w:eastAsia="es-ES"/>
        </w:rPr>
      </w:pPr>
      <w:r w:rsidRPr="00163E0B">
        <w:rPr>
          <w:rFonts w:ascii="Calibri" w:hAnsi="Calibri" w:cs="Calibri"/>
          <w:b/>
          <w:sz w:val="22"/>
          <w:szCs w:val="22"/>
          <w:lang w:eastAsia="es-ES"/>
        </w:rPr>
        <w:t>GARANTIA DE CUMPLIMIENTO DE CONTRATO</w:t>
      </w:r>
    </w:p>
    <w:p w:rsidR="00163E0B" w:rsidRPr="00163E0B" w:rsidRDefault="00163E0B" w:rsidP="00163E0B">
      <w:pPr>
        <w:ind w:right="186"/>
        <w:contextualSpacing/>
        <w:jc w:val="both"/>
        <w:rPr>
          <w:rFonts w:ascii="Calibri" w:hAnsi="Calibri" w:cs="Calibri"/>
          <w:b/>
          <w:sz w:val="22"/>
          <w:szCs w:val="22"/>
          <w:lang w:eastAsia="es-ES"/>
        </w:rPr>
      </w:pPr>
    </w:p>
    <w:p w:rsidR="00163E0B" w:rsidRDefault="00163E0B" w:rsidP="00163E0B">
      <w:pPr>
        <w:ind w:right="186"/>
        <w:contextualSpacing/>
        <w:jc w:val="both"/>
        <w:rPr>
          <w:rFonts w:ascii="Calibri" w:hAnsi="Calibri" w:cs="Calibri"/>
          <w:sz w:val="22"/>
          <w:szCs w:val="22"/>
          <w:lang w:val="es-ES_tradnl" w:eastAsia="es-ES"/>
        </w:rPr>
      </w:pPr>
      <w:r w:rsidRPr="00163E0B">
        <w:rPr>
          <w:rFonts w:ascii="Calibri" w:hAnsi="Calibri" w:cs="Calibri"/>
          <w:b/>
          <w:sz w:val="22"/>
          <w:szCs w:val="22"/>
          <w:lang w:eastAsia="es-ES"/>
        </w:rPr>
        <w:t>1.-</w:t>
      </w:r>
      <w:r w:rsidRPr="00163E0B">
        <w:rPr>
          <w:rFonts w:ascii="Calibri" w:hAnsi="Calibri" w:cs="Calibri"/>
          <w:sz w:val="22"/>
          <w:szCs w:val="22"/>
          <w:lang w:eastAsia="es-ES"/>
        </w:rPr>
        <w:t xml:space="preserve"> </w:t>
      </w:r>
      <w:r w:rsidRPr="00163E0B">
        <w:rPr>
          <w:rFonts w:ascii="Calibri" w:hAnsi="Calibri" w:cs="Calibri"/>
          <w:b/>
          <w:sz w:val="22"/>
          <w:szCs w:val="22"/>
          <w:lang w:val="es-ES_tradnl" w:eastAsia="es-ES"/>
        </w:rPr>
        <w:t>Boleta de Garantía</w:t>
      </w:r>
      <w:r w:rsidRPr="00163E0B">
        <w:rPr>
          <w:rFonts w:ascii="Calibri" w:hAnsi="Calibri" w:cs="Calibri"/>
          <w:sz w:val="22"/>
          <w:szCs w:val="22"/>
          <w:lang w:val="es-ES_tradnl"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w:t>
      </w:r>
      <w:r w:rsidRPr="00163E0B">
        <w:rPr>
          <w:rFonts w:ascii="Calibri" w:hAnsi="Calibri" w:cs="Calibri"/>
          <w:bCs/>
          <w:sz w:val="22"/>
          <w:szCs w:val="22"/>
          <w:lang w:eastAsia="es-ES"/>
        </w:rPr>
        <w:t xml:space="preserve">que será computado a partir de su emisión debiendo exceder en sesenta (60) </w:t>
      </w:r>
      <w:r w:rsidRPr="00163E0B">
        <w:rPr>
          <w:rFonts w:ascii="Calibri" w:hAnsi="Calibri" w:cs="Calibri"/>
          <w:sz w:val="22"/>
          <w:szCs w:val="22"/>
          <w:lang w:val="es-ES_tradnl" w:eastAsia="es-ES"/>
        </w:rPr>
        <w:t>días calendario adicionales a la vigencia del contrato, por un importe equivalente al 7% del valor total del contrato.</w:t>
      </w:r>
    </w:p>
    <w:p w:rsidR="00163E0B" w:rsidRPr="00163E0B" w:rsidRDefault="00163E0B" w:rsidP="00163E0B">
      <w:pPr>
        <w:ind w:right="186"/>
        <w:contextualSpacing/>
        <w:jc w:val="both"/>
        <w:rPr>
          <w:rFonts w:ascii="Calibri" w:hAnsi="Calibri" w:cs="Calibri"/>
          <w:sz w:val="22"/>
          <w:szCs w:val="22"/>
          <w:lang w:val="es-ES_tradnl" w:eastAsia="es-ES"/>
        </w:rPr>
      </w:pPr>
    </w:p>
    <w:p w:rsidR="00163E0B" w:rsidRDefault="00163E0B" w:rsidP="00163E0B">
      <w:pPr>
        <w:jc w:val="both"/>
        <w:rPr>
          <w:rFonts w:ascii="Calibri" w:hAnsi="Calibri"/>
          <w:sz w:val="22"/>
          <w:szCs w:val="22"/>
          <w:lang w:eastAsia="es-ES"/>
        </w:rPr>
      </w:pPr>
      <w:r w:rsidRPr="00163E0B">
        <w:rPr>
          <w:rFonts w:ascii="Calibri" w:hAnsi="Calibri"/>
          <w:b/>
          <w:bCs/>
          <w:sz w:val="22"/>
          <w:szCs w:val="22"/>
          <w:lang w:eastAsia="es-ES"/>
        </w:rPr>
        <w:t>2.- Garantía a Primer Requerimiento,</w:t>
      </w:r>
      <w:r w:rsidRPr="00163E0B">
        <w:rPr>
          <w:rFonts w:ascii="Calibri" w:hAnsi="Calibr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163E0B">
        <w:rPr>
          <w:rFonts w:ascii="Calibri" w:hAnsi="Calibri"/>
          <w:b/>
          <w:bCs/>
          <w:sz w:val="22"/>
          <w:szCs w:val="22"/>
          <w:lang w:eastAsia="es-ES"/>
        </w:rPr>
        <w:t>renovable, irrevocable y de ejecución a primer requerimiento</w:t>
      </w:r>
      <w:r w:rsidRPr="00163E0B">
        <w:rPr>
          <w:rFonts w:ascii="Calibri" w:hAnsi="Calibri"/>
          <w:sz w:val="22"/>
          <w:szCs w:val="22"/>
          <w:lang w:eastAsia="es-ES"/>
        </w:rPr>
        <w:t xml:space="preserve"> con vigencia </w:t>
      </w:r>
      <w:r w:rsidRPr="00163E0B">
        <w:rPr>
          <w:rFonts w:ascii="Calibri" w:hAnsi="Calibri" w:cs="Calibri"/>
          <w:bCs/>
          <w:sz w:val="22"/>
          <w:szCs w:val="22"/>
          <w:lang w:eastAsia="es-ES"/>
        </w:rPr>
        <w:t>que será computado a partir de su emisión debiendo exceder en sesenta (60)</w:t>
      </w:r>
      <w:r w:rsidRPr="00163E0B">
        <w:rPr>
          <w:rFonts w:ascii="Calibri" w:hAnsi="Calibri"/>
          <w:sz w:val="22"/>
          <w:szCs w:val="22"/>
          <w:lang w:eastAsia="es-ES"/>
        </w:rPr>
        <w:t>días calendario adicionales a la vigencia del contrato, por un importe equivalente al 7% del valor total del contrato.</w:t>
      </w:r>
    </w:p>
    <w:p w:rsidR="00163E0B" w:rsidRPr="00163E0B" w:rsidRDefault="00163E0B" w:rsidP="00163E0B">
      <w:pPr>
        <w:jc w:val="both"/>
        <w:rPr>
          <w:rFonts w:ascii="Calibri" w:hAnsi="Calibri"/>
          <w:b/>
          <w:bCs/>
          <w:sz w:val="22"/>
          <w:szCs w:val="22"/>
          <w:lang w:val="es-BO" w:eastAsia="es-BO"/>
        </w:rPr>
      </w:pPr>
    </w:p>
    <w:p w:rsidR="00163E0B" w:rsidRDefault="00163E0B" w:rsidP="00163E0B">
      <w:pPr>
        <w:autoSpaceDE w:val="0"/>
        <w:autoSpaceDN w:val="0"/>
        <w:adjustRightInd w:val="0"/>
        <w:jc w:val="both"/>
        <w:rPr>
          <w:rFonts w:ascii="Verdana" w:hAnsi="Verdana" w:cs="Calibri"/>
          <w:sz w:val="18"/>
          <w:szCs w:val="18"/>
          <w:lang w:eastAsia="es-ES"/>
        </w:rPr>
      </w:pPr>
      <w:r w:rsidRPr="00163E0B">
        <w:rPr>
          <w:rFonts w:ascii="Calibri" w:hAnsi="Calibri" w:cs="Calibri"/>
          <w:b/>
          <w:sz w:val="22"/>
          <w:szCs w:val="22"/>
          <w:lang w:val="es-ES_tradnl" w:eastAsia="es-ES"/>
        </w:rPr>
        <w:lastRenderedPageBreak/>
        <w:t>3.- Póliza de caución a Primer requerimiento</w:t>
      </w:r>
      <w:r w:rsidRPr="00163E0B">
        <w:rPr>
          <w:rFonts w:ascii="Calibri" w:hAnsi="Calibri" w:cs="Calibri"/>
          <w:sz w:val="22"/>
          <w:szCs w:val="22"/>
          <w:lang w:val="es-ES_tradnl" w:eastAsia="es-ES"/>
        </w:rPr>
        <w:t xml:space="preserve">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w:t>
      </w:r>
      <w:r w:rsidRPr="00163E0B">
        <w:rPr>
          <w:rFonts w:ascii="Calibri" w:hAnsi="Calibri" w:cs="Calibri"/>
          <w:bCs/>
          <w:sz w:val="22"/>
          <w:szCs w:val="22"/>
          <w:lang w:eastAsia="es-ES"/>
        </w:rPr>
        <w:t>que será computado a partir de su emisión debiendo exceder en sesenta (60)</w:t>
      </w:r>
      <w:r w:rsidRPr="00163E0B">
        <w:rPr>
          <w:rFonts w:ascii="Calibri" w:hAnsi="Calibri" w:cs="Calibri"/>
          <w:sz w:val="22"/>
          <w:szCs w:val="22"/>
          <w:lang w:val="es-ES_tradnl" w:eastAsia="es-ES"/>
        </w:rPr>
        <w:t xml:space="preserve"> días calendario adicionales a la vigencia del contrato, por un importe equivalente al 7% del valor total del contrato.</w:t>
      </w:r>
    </w:p>
    <w:p w:rsidR="00163E0B" w:rsidRPr="00163E0B" w:rsidRDefault="00163E0B" w:rsidP="00163E0B">
      <w:pPr>
        <w:autoSpaceDE w:val="0"/>
        <w:autoSpaceDN w:val="0"/>
        <w:adjustRightInd w:val="0"/>
        <w:jc w:val="both"/>
        <w:rPr>
          <w:rFonts w:ascii="Verdana" w:hAnsi="Verdana" w:cs="Calibri"/>
          <w:sz w:val="18"/>
          <w:szCs w:val="18"/>
          <w:lang w:eastAsia="es-ES"/>
        </w:rPr>
      </w:pPr>
    </w:p>
    <w:p w:rsidR="00163E0B" w:rsidRPr="00163E0B" w:rsidRDefault="00163E0B" w:rsidP="00163E0B">
      <w:pPr>
        <w:autoSpaceDE w:val="0"/>
        <w:autoSpaceDN w:val="0"/>
        <w:adjustRightInd w:val="0"/>
        <w:jc w:val="both"/>
        <w:rPr>
          <w:rFonts w:ascii="Verdana" w:hAnsi="Verdana" w:cs="Calibri"/>
          <w:sz w:val="18"/>
          <w:szCs w:val="18"/>
          <w:lang w:eastAsia="es-ES"/>
        </w:rPr>
      </w:pPr>
      <w:r w:rsidRPr="00163E0B">
        <w:rPr>
          <w:rFonts w:ascii="Verdana" w:hAnsi="Verdana" w:cs="Calibri"/>
          <w:b/>
          <w:sz w:val="18"/>
          <w:szCs w:val="18"/>
          <w:lang w:eastAsia="es-ES"/>
        </w:rPr>
        <w:t>4.-</w:t>
      </w:r>
      <w:r w:rsidRPr="00163E0B">
        <w:rPr>
          <w:rFonts w:ascii="Verdana" w:hAnsi="Verdana" w:cs="Calibri"/>
          <w:sz w:val="18"/>
          <w:szCs w:val="18"/>
          <w:lang w:eastAsia="es-ES"/>
        </w:rPr>
        <w:t xml:space="preserve"> </w:t>
      </w:r>
      <w:r w:rsidRPr="00163E0B">
        <w:rPr>
          <w:rFonts w:ascii="Calibri" w:hAnsi="Calibri" w:cs="Calibri"/>
          <w:color w:val="000000"/>
          <w:sz w:val="22"/>
          <w:szCs w:val="22"/>
          <w:lang w:eastAsia="es-ES"/>
        </w:rPr>
        <w:t>Cuando se tengan programados pagos parciales, en sustitución de la garantía de cumplimiento de contrato, se podrá prever una retención del 7% de cada pago. Por lo que la empresa adjudicada deberá solicitar mediante nota expresa la retención del 7% de cada pago parcial.</w:t>
      </w:r>
    </w:p>
    <w:p w:rsidR="00F50C94" w:rsidRPr="00163E0B" w:rsidRDefault="00F50C94" w:rsidP="00B37050">
      <w:pPr>
        <w:jc w:val="center"/>
        <w:rPr>
          <w:rFonts w:asciiTheme="minorHAnsi" w:hAnsiTheme="minorHAnsi" w:cstheme="minorHAnsi"/>
          <w:b/>
          <w:sz w:val="22"/>
          <w:szCs w:val="22"/>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rsidR="00ED7766" w:rsidRPr="00ED7766" w:rsidRDefault="00ED7766" w:rsidP="00ED7766">
      <w:pPr>
        <w:jc w:val="center"/>
        <w:rPr>
          <w:rFonts w:ascii="Calibri" w:hAnsi="Calibri" w:cs="Arial"/>
          <w:b/>
          <w:sz w:val="24"/>
          <w:szCs w:val="24"/>
          <w:lang w:val="es-BO" w:eastAsia="es-BO"/>
        </w:rPr>
      </w:pPr>
      <w:r w:rsidRPr="00ED7766">
        <w:rPr>
          <w:rFonts w:ascii="Calibri" w:hAnsi="Calibri" w:cs="Arial"/>
          <w:b/>
          <w:sz w:val="24"/>
          <w:szCs w:val="24"/>
          <w:lang w:val="es-BO" w:eastAsia="es-BO"/>
        </w:rPr>
        <w:t>SERVICIO MANTENIMIENTO ELÉCTRICO PLANTA PALMASOLA Y ZONAS COMERCIALES</w:t>
      </w:r>
    </w:p>
    <w:p w:rsidR="00ED7766" w:rsidRPr="00ED7766" w:rsidRDefault="00ED7766" w:rsidP="00ED7766">
      <w:pPr>
        <w:jc w:val="center"/>
        <w:rPr>
          <w:rFonts w:ascii="Calibri" w:hAnsi="Calibri" w:cs="Calibri"/>
          <w:b/>
          <w:sz w:val="24"/>
          <w:szCs w:val="24"/>
          <w:lang w:eastAsia="es-ES"/>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ED7766" w:rsidRPr="00ED7766" w:rsidTr="0026142E">
        <w:trPr>
          <w:trHeight w:val="502"/>
        </w:trPr>
        <w:tc>
          <w:tcPr>
            <w:tcW w:w="992" w:type="dxa"/>
            <w:tcBorders>
              <w:top w:val="single" w:sz="4" w:space="0" w:color="auto"/>
              <w:left w:val="single" w:sz="4" w:space="0" w:color="auto"/>
              <w:bottom w:val="single" w:sz="4" w:space="0" w:color="auto"/>
              <w:right w:val="single" w:sz="4" w:space="0" w:color="000000"/>
            </w:tcBorders>
            <w:shd w:val="clear" w:color="auto" w:fill="B8CCE4"/>
            <w:vAlign w:val="center"/>
          </w:tcPr>
          <w:p w:rsidR="00ED7766" w:rsidRPr="00ED7766" w:rsidRDefault="00ED7766" w:rsidP="00ED7766">
            <w:pPr>
              <w:spacing w:before="60" w:after="60"/>
              <w:jc w:val="center"/>
              <w:rPr>
                <w:rFonts w:ascii="Verdana" w:hAnsi="Verdana" w:cs="Calibri"/>
                <w:b/>
                <w:bCs/>
                <w:sz w:val="16"/>
                <w:szCs w:val="18"/>
                <w:lang w:val="es-BO" w:eastAsia="es-ES"/>
              </w:rPr>
            </w:pPr>
            <w:r w:rsidRPr="00ED7766">
              <w:rPr>
                <w:rFonts w:ascii="Verdana" w:hAnsi="Verdana" w:cs="Calibri"/>
                <w:b/>
                <w:bCs/>
                <w:sz w:val="16"/>
                <w:szCs w:val="18"/>
                <w:lang w:val="es-BO" w:eastAsia="es-ES"/>
              </w:rPr>
              <w:t>N° ÍTEM</w:t>
            </w:r>
          </w:p>
        </w:tc>
        <w:tc>
          <w:tcPr>
            <w:tcW w:w="793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ED7766" w:rsidRPr="00ED7766" w:rsidRDefault="00ED7766" w:rsidP="00ED7766">
            <w:pPr>
              <w:spacing w:before="60" w:after="60"/>
              <w:jc w:val="center"/>
              <w:rPr>
                <w:rFonts w:ascii="Verdana" w:hAnsi="Verdana" w:cs="Calibri"/>
                <w:b/>
                <w:bCs/>
                <w:sz w:val="16"/>
                <w:szCs w:val="18"/>
                <w:lang w:val="es-BO" w:eastAsia="es-ES"/>
              </w:rPr>
            </w:pPr>
            <w:r w:rsidRPr="00ED7766">
              <w:rPr>
                <w:rFonts w:ascii="Verdana" w:hAnsi="Verdana" w:cs="Calibri"/>
                <w:b/>
                <w:bCs/>
                <w:sz w:val="16"/>
                <w:szCs w:val="18"/>
                <w:lang w:val="es-BO" w:eastAsia="es-ES"/>
              </w:rPr>
              <w:t xml:space="preserve">DESCRIPCIÓN DETALLADA DEL SERVICIO </w:t>
            </w:r>
          </w:p>
        </w:tc>
      </w:tr>
      <w:tr w:rsidR="00ED7766" w:rsidRPr="00ED7766" w:rsidTr="0026142E">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ED7766" w:rsidRPr="00ED7766" w:rsidRDefault="00ED7766" w:rsidP="00ED7766">
            <w:pPr>
              <w:spacing w:before="60" w:after="60"/>
              <w:jc w:val="center"/>
              <w:rPr>
                <w:rFonts w:ascii="Verdana" w:hAnsi="Verdana" w:cs="Calibri"/>
                <w:b/>
                <w:bCs/>
                <w:sz w:val="18"/>
                <w:szCs w:val="18"/>
                <w:lang w:val="es-BO" w:eastAsia="es-ES"/>
              </w:rPr>
            </w:pPr>
            <w:r w:rsidRPr="00ED7766">
              <w:rPr>
                <w:rFonts w:ascii="Verdana" w:hAnsi="Verdana" w:cs="Calibri"/>
                <w:b/>
                <w:bCs/>
                <w:sz w:val="18"/>
                <w:szCs w:val="18"/>
                <w:lang w:val="es-BO" w:eastAsia="es-ES"/>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D7766" w:rsidRPr="00ED7766" w:rsidRDefault="00ED7766" w:rsidP="00ED7766">
            <w:pPr>
              <w:spacing w:before="60" w:after="60"/>
              <w:rPr>
                <w:rFonts w:ascii="Verdana" w:eastAsia="Microsoft Yi Baiti" w:hAnsi="Verdana" w:cs="Calibri"/>
                <w:sz w:val="18"/>
                <w:szCs w:val="18"/>
                <w:lang w:val="es-BO" w:eastAsia="es-ES"/>
              </w:rPr>
            </w:pPr>
            <w:r w:rsidRPr="00ED7766">
              <w:rPr>
                <w:rFonts w:ascii="Verdana" w:eastAsia="Arial Unicode MS" w:hAnsi="Verdana" w:cs="Calibri"/>
                <w:sz w:val="18"/>
                <w:szCs w:val="18"/>
                <w:lang w:val="es-MX" w:eastAsia="es-ES"/>
              </w:rPr>
              <w:t>Mantenimiento Preventivo de motores y equipos eléctricos de Planta Palmasola y Zonas Comerciales.</w:t>
            </w:r>
          </w:p>
        </w:tc>
      </w:tr>
      <w:tr w:rsidR="00ED7766" w:rsidRPr="00ED7766" w:rsidTr="0026142E">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ED7766" w:rsidRPr="00ED7766" w:rsidRDefault="00ED7766" w:rsidP="00ED7766">
            <w:pPr>
              <w:spacing w:before="60" w:after="60"/>
              <w:jc w:val="center"/>
              <w:rPr>
                <w:rFonts w:ascii="Verdana" w:hAnsi="Verdana" w:cs="Calibri"/>
                <w:b/>
                <w:bCs/>
                <w:sz w:val="18"/>
                <w:szCs w:val="18"/>
                <w:lang w:val="es-BO" w:eastAsia="es-ES"/>
              </w:rPr>
            </w:pPr>
            <w:r w:rsidRPr="00ED7766">
              <w:rPr>
                <w:rFonts w:ascii="Verdana" w:hAnsi="Verdana" w:cs="Calibri"/>
                <w:b/>
                <w:bCs/>
                <w:sz w:val="18"/>
                <w:szCs w:val="18"/>
                <w:lang w:val="es-BO" w:eastAsia="es-ES"/>
              </w:rPr>
              <w:t>2</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D7766" w:rsidRPr="00ED7766" w:rsidRDefault="00ED7766" w:rsidP="00ED7766">
            <w:pPr>
              <w:spacing w:before="60" w:after="60"/>
              <w:rPr>
                <w:rFonts w:ascii="Verdana" w:hAnsi="Verdana" w:cs="Calibri"/>
                <w:sz w:val="18"/>
                <w:szCs w:val="18"/>
                <w:lang w:val="es-BO" w:eastAsia="es-ES"/>
              </w:rPr>
            </w:pPr>
            <w:r w:rsidRPr="00ED7766">
              <w:rPr>
                <w:rFonts w:ascii="Verdana" w:hAnsi="Verdana" w:cs="Calibri"/>
                <w:sz w:val="18"/>
                <w:szCs w:val="18"/>
                <w:lang w:val="es-BO" w:eastAsia="es-ES"/>
              </w:rPr>
              <w:t xml:space="preserve">Mantenimiento Correctivo y provisión de repuestos para </w:t>
            </w:r>
            <w:r w:rsidRPr="00ED7766">
              <w:rPr>
                <w:rFonts w:ascii="Verdana" w:eastAsia="Arial Unicode MS" w:hAnsi="Verdana" w:cs="Calibri"/>
                <w:sz w:val="18"/>
                <w:szCs w:val="18"/>
                <w:lang w:val="es-MX" w:eastAsia="es-ES"/>
              </w:rPr>
              <w:t>motores y equipos eléctricos de Planta Palmasola y Zonas Comerciales.</w:t>
            </w:r>
          </w:p>
        </w:tc>
      </w:tr>
      <w:tr w:rsidR="00ED7766" w:rsidRPr="00ED7766" w:rsidTr="0026142E">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ED7766" w:rsidRPr="00ED7766" w:rsidRDefault="00ED7766" w:rsidP="00ED7766">
            <w:pPr>
              <w:spacing w:before="60" w:after="60"/>
              <w:jc w:val="center"/>
              <w:rPr>
                <w:rFonts w:ascii="Verdana" w:hAnsi="Verdana" w:cs="Calibri"/>
                <w:b/>
                <w:bCs/>
                <w:sz w:val="18"/>
                <w:szCs w:val="18"/>
                <w:lang w:val="es-BO" w:eastAsia="es-ES"/>
              </w:rPr>
            </w:pPr>
            <w:r w:rsidRPr="00ED7766">
              <w:rPr>
                <w:rFonts w:ascii="Verdana" w:hAnsi="Verdana" w:cs="Calibri"/>
                <w:b/>
                <w:bCs/>
                <w:sz w:val="18"/>
                <w:szCs w:val="18"/>
                <w:lang w:val="es-BO" w:eastAsia="es-ES"/>
              </w:rPr>
              <w:t>3</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D7766" w:rsidRPr="00ED7766" w:rsidRDefault="00ED7766" w:rsidP="00ED7766">
            <w:pPr>
              <w:spacing w:before="60" w:after="60"/>
              <w:rPr>
                <w:rFonts w:ascii="Verdana" w:hAnsi="Verdana" w:cs="Calibri"/>
                <w:sz w:val="18"/>
                <w:szCs w:val="18"/>
                <w:lang w:val="es-BO" w:eastAsia="es-ES"/>
              </w:rPr>
            </w:pPr>
            <w:r w:rsidRPr="00ED7766">
              <w:rPr>
                <w:rFonts w:ascii="Verdana" w:hAnsi="Verdana" w:cs="Calibri"/>
                <w:sz w:val="18"/>
                <w:szCs w:val="18"/>
                <w:lang w:val="es-BO" w:eastAsia="es-ES"/>
              </w:rPr>
              <w:t>Rebobinado de Motores Eléctricos, Planta Palmasola y Zonas Comerciales.</w:t>
            </w:r>
          </w:p>
        </w:tc>
      </w:tr>
    </w:tbl>
    <w:p w:rsidR="00ED7766" w:rsidRPr="00ED7766" w:rsidRDefault="00ED7766" w:rsidP="00ED7766">
      <w:pPr>
        <w:jc w:val="both"/>
        <w:rPr>
          <w:rFonts w:ascii="Verdana" w:hAnsi="Verdana" w:cs="Verdana"/>
          <w:bCs/>
          <w:color w:val="000000"/>
          <w:sz w:val="12"/>
          <w:szCs w:val="12"/>
          <w:lang w:eastAsia="es-ES"/>
        </w:rPr>
      </w:pPr>
    </w:p>
    <w:p w:rsidR="00ED7766" w:rsidRPr="00ED7766" w:rsidRDefault="00ED7766" w:rsidP="00ED7766">
      <w:pPr>
        <w:numPr>
          <w:ilvl w:val="0"/>
          <w:numId w:val="31"/>
        </w:numPr>
        <w:ind w:left="567" w:hanging="567"/>
        <w:contextualSpacing/>
        <w:jc w:val="both"/>
        <w:rPr>
          <w:rFonts w:ascii="Verdana" w:hAnsi="Verdana" w:cs="Calibri"/>
          <w:b/>
          <w:bCs/>
          <w:sz w:val="18"/>
          <w:szCs w:val="18"/>
          <w:lang w:eastAsia="es-BO"/>
        </w:rPr>
      </w:pPr>
      <w:r w:rsidRPr="00ED7766">
        <w:rPr>
          <w:rFonts w:ascii="Verdana" w:hAnsi="Verdana" w:cs="Calibri"/>
          <w:b/>
          <w:bCs/>
          <w:sz w:val="18"/>
          <w:szCs w:val="18"/>
          <w:lang w:eastAsia="es-BO"/>
        </w:rPr>
        <w:t>CARACTERÍSTICAS DEL SERVICIO</w:t>
      </w:r>
    </w:p>
    <w:p w:rsidR="00ED7766" w:rsidRPr="00ED7766" w:rsidRDefault="00ED7766" w:rsidP="00ED7766">
      <w:pPr>
        <w:autoSpaceDE w:val="0"/>
        <w:autoSpaceDN w:val="0"/>
        <w:adjustRightInd w:val="0"/>
        <w:rPr>
          <w:rFonts w:ascii="Verdana" w:hAnsi="Verdana" w:cs="Calibri"/>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ED7766" w:rsidRPr="00ED7766" w:rsidTr="0026142E">
        <w:trPr>
          <w:trHeight w:val="388"/>
        </w:trPr>
        <w:tc>
          <w:tcPr>
            <w:tcW w:w="9322" w:type="dxa"/>
            <w:shd w:val="clear" w:color="auto" w:fill="8DB3E2"/>
            <w:vAlign w:val="center"/>
          </w:tcPr>
          <w:p w:rsidR="00ED7766" w:rsidRPr="00ED7766" w:rsidRDefault="00ED7766" w:rsidP="00ED7766">
            <w:pPr>
              <w:autoSpaceDE w:val="0"/>
              <w:autoSpaceDN w:val="0"/>
              <w:adjustRightInd w:val="0"/>
              <w:rPr>
                <w:rFonts w:ascii="Verdana" w:hAnsi="Verdana" w:cs="Calibri"/>
                <w:sz w:val="18"/>
                <w:szCs w:val="18"/>
                <w:lang w:eastAsia="es-ES"/>
              </w:rPr>
            </w:pPr>
            <w:r w:rsidRPr="00ED7766">
              <w:rPr>
                <w:rFonts w:ascii="Verdana" w:hAnsi="Verdana" w:cs="Calibri"/>
                <w:b/>
                <w:bCs/>
                <w:sz w:val="18"/>
                <w:szCs w:val="18"/>
                <w:lang w:eastAsia="es-ES"/>
              </w:rPr>
              <w:t>DESCRIPCIÓN DEL SERVICIO</w:t>
            </w:r>
          </w:p>
        </w:tc>
      </w:tr>
      <w:tr w:rsidR="00ED7766" w:rsidRPr="00ED7766" w:rsidTr="0026142E">
        <w:trPr>
          <w:trHeight w:val="2250"/>
        </w:trPr>
        <w:tc>
          <w:tcPr>
            <w:tcW w:w="9322" w:type="dxa"/>
            <w:shd w:val="clear" w:color="auto" w:fill="auto"/>
            <w:vAlign w:val="center"/>
          </w:tcPr>
          <w:p w:rsidR="00ED7766" w:rsidRPr="00ED7766" w:rsidRDefault="00ED7766" w:rsidP="00ED7766">
            <w:pPr>
              <w:jc w:val="both"/>
              <w:rPr>
                <w:rFonts w:ascii="Calibri" w:hAnsi="Calibri" w:cs="Calibri"/>
                <w:sz w:val="22"/>
                <w:szCs w:val="22"/>
              </w:rPr>
            </w:pPr>
            <w:r w:rsidRPr="00ED7766">
              <w:rPr>
                <w:rFonts w:ascii="Calibri" w:hAnsi="Calibri" w:cs="Calibri"/>
                <w:sz w:val="22"/>
                <w:szCs w:val="22"/>
              </w:rPr>
              <w:t>El Servicio de Mantenimiento requerido consiste en:</w:t>
            </w:r>
          </w:p>
          <w:p w:rsidR="00ED7766" w:rsidRPr="00ED7766" w:rsidRDefault="00ED7766" w:rsidP="00ED7766">
            <w:pPr>
              <w:jc w:val="both"/>
              <w:rPr>
                <w:rFonts w:ascii="Calibri" w:hAnsi="Calibri" w:cs="Calibri"/>
                <w:sz w:val="8"/>
                <w:szCs w:val="8"/>
              </w:rPr>
            </w:pPr>
          </w:p>
          <w:p w:rsidR="00ED7766" w:rsidRPr="00ED7766" w:rsidRDefault="00ED7766" w:rsidP="00ED7766">
            <w:pPr>
              <w:jc w:val="both"/>
              <w:rPr>
                <w:rFonts w:ascii="Calibri" w:hAnsi="Calibri" w:cs="Calibri"/>
                <w:sz w:val="22"/>
                <w:szCs w:val="22"/>
              </w:rPr>
            </w:pPr>
            <w:r w:rsidRPr="00ED7766">
              <w:rPr>
                <w:rFonts w:ascii="Calibri" w:hAnsi="Calibri" w:cs="Calibri"/>
                <w:sz w:val="22"/>
                <w:szCs w:val="22"/>
              </w:rPr>
              <w:t>1</w:t>
            </w:r>
            <w:r w:rsidRPr="00ED7766">
              <w:rPr>
                <w:rFonts w:ascii="Calibri" w:hAnsi="Calibri" w:cs="Calibri"/>
                <w:sz w:val="22"/>
                <w:szCs w:val="22"/>
              </w:rPr>
              <w:tab/>
              <w:t>Cambio Térmico monofásico de 10-25 Amperios</w:t>
            </w:r>
          </w:p>
          <w:p w:rsidR="00ED7766" w:rsidRPr="00ED7766" w:rsidRDefault="00ED7766" w:rsidP="00ED7766">
            <w:pPr>
              <w:jc w:val="both"/>
              <w:rPr>
                <w:rFonts w:ascii="Calibri" w:hAnsi="Calibri" w:cs="Calibri"/>
                <w:sz w:val="22"/>
                <w:szCs w:val="22"/>
              </w:rPr>
            </w:pPr>
            <w:r w:rsidRPr="00ED7766">
              <w:rPr>
                <w:rFonts w:ascii="Calibri" w:hAnsi="Calibri" w:cs="Calibri"/>
                <w:sz w:val="22"/>
                <w:szCs w:val="22"/>
              </w:rPr>
              <w:t>2</w:t>
            </w:r>
            <w:r w:rsidRPr="00ED7766">
              <w:rPr>
                <w:rFonts w:ascii="Calibri" w:hAnsi="Calibri" w:cs="Calibri"/>
                <w:sz w:val="22"/>
                <w:szCs w:val="22"/>
              </w:rPr>
              <w:tab/>
              <w:t>Cambio Térmico monofásico de 30-50 Amperios</w:t>
            </w:r>
          </w:p>
          <w:p w:rsidR="00ED7766" w:rsidRPr="00ED7766" w:rsidRDefault="00ED7766" w:rsidP="00ED7766">
            <w:pPr>
              <w:jc w:val="both"/>
              <w:rPr>
                <w:rFonts w:ascii="Calibri" w:hAnsi="Calibri" w:cs="Calibri"/>
                <w:sz w:val="22"/>
                <w:szCs w:val="22"/>
              </w:rPr>
            </w:pPr>
            <w:r w:rsidRPr="00ED7766">
              <w:rPr>
                <w:rFonts w:ascii="Calibri" w:hAnsi="Calibri" w:cs="Calibri"/>
                <w:sz w:val="22"/>
                <w:szCs w:val="22"/>
              </w:rPr>
              <w:t>3</w:t>
            </w:r>
            <w:r w:rsidRPr="00ED7766">
              <w:rPr>
                <w:rFonts w:ascii="Calibri" w:hAnsi="Calibri" w:cs="Calibri"/>
                <w:sz w:val="22"/>
                <w:szCs w:val="22"/>
              </w:rPr>
              <w:tab/>
              <w:t>Cambio Térmico trifásico de 10-25 Amperios</w:t>
            </w:r>
          </w:p>
          <w:p w:rsidR="00ED7766" w:rsidRPr="00ED7766" w:rsidRDefault="00ED7766" w:rsidP="00ED7766">
            <w:pPr>
              <w:jc w:val="both"/>
              <w:rPr>
                <w:rFonts w:ascii="Calibri" w:hAnsi="Calibri" w:cs="Calibri"/>
                <w:sz w:val="22"/>
                <w:szCs w:val="22"/>
              </w:rPr>
            </w:pPr>
            <w:r w:rsidRPr="00ED7766">
              <w:rPr>
                <w:rFonts w:ascii="Calibri" w:hAnsi="Calibri" w:cs="Calibri"/>
                <w:sz w:val="22"/>
                <w:szCs w:val="22"/>
              </w:rPr>
              <w:t>4</w:t>
            </w:r>
            <w:r w:rsidRPr="00ED7766">
              <w:rPr>
                <w:rFonts w:ascii="Calibri" w:hAnsi="Calibri" w:cs="Calibri"/>
                <w:sz w:val="22"/>
                <w:szCs w:val="22"/>
              </w:rPr>
              <w:tab/>
              <w:t>Cambio Térmico trifásico de 30-70 Amperios</w:t>
            </w:r>
          </w:p>
          <w:p w:rsidR="00ED7766" w:rsidRPr="00ED7766" w:rsidRDefault="00ED7766" w:rsidP="00ED7766">
            <w:pPr>
              <w:jc w:val="both"/>
              <w:rPr>
                <w:rFonts w:ascii="Calibri" w:hAnsi="Calibri" w:cs="Calibri"/>
                <w:sz w:val="22"/>
                <w:szCs w:val="22"/>
              </w:rPr>
            </w:pPr>
            <w:r w:rsidRPr="00ED7766">
              <w:rPr>
                <w:rFonts w:ascii="Calibri" w:hAnsi="Calibri" w:cs="Calibri"/>
                <w:sz w:val="22"/>
                <w:szCs w:val="22"/>
              </w:rPr>
              <w:t>5</w:t>
            </w:r>
            <w:r w:rsidRPr="00ED7766">
              <w:rPr>
                <w:rFonts w:ascii="Calibri" w:hAnsi="Calibri" w:cs="Calibri"/>
                <w:sz w:val="22"/>
                <w:szCs w:val="22"/>
              </w:rPr>
              <w:tab/>
              <w:t>Cambio Contactor de 4-7 KW</w:t>
            </w:r>
          </w:p>
          <w:p w:rsidR="00ED7766" w:rsidRPr="00ED7766" w:rsidRDefault="00ED7766" w:rsidP="00ED7766">
            <w:pPr>
              <w:jc w:val="both"/>
              <w:rPr>
                <w:rFonts w:ascii="Calibri" w:hAnsi="Calibri" w:cs="Calibri"/>
                <w:sz w:val="22"/>
                <w:szCs w:val="22"/>
              </w:rPr>
            </w:pPr>
            <w:r w:rsidRPr="00ED7766">
              <w:rPr>
                <w:rFonts w:ascii="Calibri" w:hAnsi="Calibri" w:cs="Calibri"/>
                <w:sz w:val="22"/>
                <w:szCs w:val="22"/>
              </w:rPr>
              <w:t>6</w:t>
            </w:r>
            <w:r w:rsidRPr="00ED7766">
              <w:rPr>
                <w:rFonts w:ascii="Calibri" w:hAnsi="Calibri" w:cs="Calibri"/>
                <w:sz w:val="22"/>
                <w:szCs w:val="22"/>
              </w:rPr>
              <w:tab/>
              <w:t>Cambio Contactor de 8-24 KW</w:t>
            </w:r>
          </w:p>
          <w:p w:rsidR="00ED7766" w:rsidRPr="00ED7766" w:rsidRDefault="00ED7766" w:rsidP="00ED7766">
            <w:pPr>
              <w:jc w:val="both"/>
              <w:rPr>
                <w:rFonts w:ascii="Calibri" w:hAnsi="Calibri" w:cs="Calibri"/>
                <w:sz w:val="22"/>
                <w:szCs w:val="22"/>
              </w:rPr>
            </w:pPr>
            <w:r w:rsidRPr="00ED7766">
              <w:rPr>
                <w:rFonts w:ascii="Calibri" w:hAnsi="Calibri" w:cs="Calibri"/>
                <w:sz w:val="22"/>
                <w:szCs w:val="22"/>
              </w:rPr>
              <w:t>7</w:t>
            </w:r>
            <w:r w:rsidRPr="00ED7766">
              <w:rPr>
                <w:rFonts w:ascii="Calibri" w:hAnsi="Calibri" w:cs="Calibri"/>
                <w:sz w:val="22"/>
                <w:szCs w:val="22"/>
              </w:rPr>
              <w:tab/>
              <w:t>Cambio Contactor de 24-30 KW</w:t>
            </w:r>
          </w:p>
          <w:p w:rsidR="00ED7766" w:rsidRPr="00ED7766" w:rsidRDefault="00ED7766" w:rsidP="00ED7766">
            <w:pPr>
              <w:jc w:val="both"/>
              <w:rPr>
                <w:rFonts w:ascii="Calibri" w:hAnsi="Calibri" w:cs="Calibri"/>
                <w:sz w:val="22"/>
                <w:szCs w:val="22"/>
              </w:rPr>
            </w:pPr>
            <w:r w:rsidRPr="00ED7766">
              <w:rPr>
                <w:rFonts w:ascii="Calibri" w:hAnsi="Calibri" w:cs="Calibri"/>
                <w:sz w:val="22"/>
                <w:szCs w:val="22"/>
              </w:rPr>
              <w:t>8</w:t>
            </w:r>
            <w:r w:rsidRPr="00ED7766">
              <w:rPr>
                <w:rFonts w:ascii="Calibri" w:hAnsi="Calibri" w:cs="Calibri"/>
                <w:sz w:val="22"/>
                <w:szCs w:val="22"/>
              </w:rPr>
              <w:tab/>
              <w:t xml:space="preserve">Cambio Guarda motor de 4-7 KW </w:t>
            </w:r>
          </w:p>
          <w:p w:rsidR="00ED7766" w:rsidRPr="00ED7766" w:rsidRDefault="00ED7766" w:rsidP="00ED7766">
            <w:pPr>
              <w:jc w:val="both"/>
              <w:rPr>
                <w:rFonts w:ascii="Calibri" w:hAnsi="Calibri" w:cs="Calibri"/>
                <w:sz w:val="22"/>
                <w:szCs w:val="22"/>
              </w:rPr>
            </w:pPr>
            <w:r w:rsidRPr="00ED7766">
              <w:rPr>
                <w:rFonts w:ascii="Calibri" w:hAnsi="Calibri" w:cs="Calibri"/>
                <w:sz w:val="22"/>
                <w:szCs w:val="22"/>
              </w:rPr>
              <w:t>9</w:t>
            </w:r>
            <w:r w:rsidRPr="00ED7766">
              <w:rPr>
                <w:rFonts w:ascii="Calibri" w:hAnsi="Calibri" w:cs="Calibri"/>
                <w:sz w:val="22"/>
                <w:szCs w:val="22"/>
              </w:rPr>
              <w:tab/>
              <w:t xml:space="preserve">Cambio Guarda motor de 8-24 KW </w:t>
            </w:r>
          </w:p>
          <w:p w:rsidR="00ED7766" w:rsidRPr="00ED7766" w:rsidRDefault="00ED7766" w:rsidP="00ED7766">
            <w:pPr>
              <w:jc w:val="both"/>
              <w:rPr>
                <w:rFonts w:ascii="Calibri" w:hAnsi="Calibri" w:cs="Calibri"/>
                <w:sz w:val="22"/>
                <w:szCs w:val="22"/>
              </w:rPr>
            </w:pPr>
            <w:r w:rsidRPr="00ED7766">
              <w:rPr>
                <w:rFonts w:ascii="Calibri" w:hAnsi="Calibri" w:cs="Calibri"/>
                <w:sz w:val="22"/>
                <w:szCs w:val="22"/>
              </w:rPr>
              <w:t>10</w:t>
            </w:r>
            <w:r w:rsidRPr="00ED7766">
              <w:rPr>
                <w:rFonts w:ascii="Calibri" w:hAnsi="Calibri" w:cs="Calibri"/>
                <w:sz w:val="22"/>
                <w:szCs w:val="22"/>
              </w:rPr>
              <w:tab/>
              <w:t>Cambio Guarda motor de 24-30 KW</w:t>
            </w:r>
          </w:p>
          <w:p w:rsidR="00ED7766" w:rsidRPr="00ED7766" w:rsidRDefault="00ED7766" w:rsidP="00ED7766">
            <w:pPr>
              <w:jc w:val="both"/>
              <w:rPr>
                <w:rFonts w:ascii="Calibri" w:hAnsi="Calibri" w:cs="Calibri"/>
                <w:sz w:val="22"/>
                <w:szCs w:val="22"/>
              </w:rPr>
            </w:pPr>
            <w:r w:rsidRPr="00ED7766">
              <w:rPr>
                <w:rFonts w:ascii="Calibri" w:hAnsi="Calibri" w:cs="Calibri"/>
                <w:sz w:val="22"/>
                <w:szCs w:val="22"/>
              </w:rPr>
              <w:t>11</w:t>
            </w:r>
            <w:r w:rsidRPr="00ED7766">
              <w:rPr>
                <w:rFonts w:ascii="Calibri" w:hAnsi="Calibri" w:cs="Calibri"/>
                <w:sz w:val="22"/>
                <w:szCs w:val="22"/>
              </w:rPr>
              <w:tab/>
              <w:t>Revisión eléctrica y corrección de fallas en Planta Palmasola y Zonas Comerciales.</w:t>
            </w:r>
          </w:p>
          <w:p w:rsidR="00ED7766" w:rsidRPr="00ED7766" w:rsidRDefault="00ED7766" w:rsidP="00ED7766">
            <w:pPr>
              <w:jc w:val="both"/>
              <w:rPr>
                <w:rFonts w:ascii="Calibri" w:hAnsi="Calibri" w:cs="Calibri"/>
                <w:sz w:val="22"/>
                <w:szCs w:val="22"/>
              </w:rPr>
            </w:pPr>
            <w:r w:rsidRPr="00ED7766">
              <w:rPr>
                <w:rFonts w:ascii="Calibri" w:hAnsi="Calibri" w:cs="Calibri"/>
                <w:sz w:val="22"/>
                <w:szCs w:val="22"/>
              </w:rPr>
              <w:t>12</w:t>
            </w:r>
            <w:r w:rsidRPr="00ED7766">
              <w:rPr>
                <w:rFonts w:ascii="Calibri" w:hAnsi="Calibri" w:cs="Calibri"/>
                <w:sz w:val="22"/>
                <w:szCs w:val="22"/>
              </w:rPr>
              <w:tab/>
              <w:t>Rebobinado Motores hasta 5 Hp</w:t>
            </w:r>
          </w:p>
          <w:p w:rsidR="00ED7766" w:rsidRPr="00ED7766" w:rsidRDefault="00ED7766" w:rsidP="00ED7766">
            <w:pPr>
              <w:jc w:val="both"/>
              <w:rPr>
                <w:rFonts w:ascii="Calibri" w:hAnsi="Calibri" w:cs="Calibri"/>
                <w:sz w:val="22"/>
                <w:szCs w:val="22"/>
              </w:rPr>
            </w:pPr>
            <w:r w:rsidRPr="00ED7766">
              <w:rPr>
                <w:rFonts w:ascii="Calibri" w:hAnsi="Calibri" w:cs="Calibri"/>
                <w:sz w:val="22"/>
                <w:szCs w:val="22"/>
              </w:rPr>
              <w:t>13</w:t>
            </w:r>
            <w:r w:rsidRPr="00ED7766">
              <w:rPr>
                <w:rFonts w:ascii="Calibri" w:hAnsi="Calibri" w:cs="Calibri"/>
                <w:sz w:val="22"/>
                <w:szCs w:val="22"/>
              </w:rPr>
              <w:tab/>
              <w:t>Rebobinado Motores hasta 10 Hp</w:t>
            </w:r>
          </w:p>
          <w:p w:rsidR="00ED7766" w:rsidRPr="00ED7766" w:rsidRDefault="00ED7766" w:rsidP="00ED7766">
            <w:pPr>
              <w:jc w:val="both"/>
              <w:rPr>
                <w:rFonts w:ascii="Calibri" w:hAnsi="Calibri" w:cs="Calibri"/>
                <w:sz w:val="22"/>
                <w:szCs w:val="22"/>
              </w:rPr>
            </w:pPr>
            <w:r w:rsidRPr="00ED7766">
              <w:rPr>
                <w:rFonts w:ascii="Calibri" w:hAnsi="Calibri" w:cs="Calibri"/>
                <w:sz w:val="22"/>
                <w:szCs w:val="22"/>
              </w:rPr>
              <w:t>14</w:t>
            </w:r>
            <w:r w:rsidRPr="00ED7766">
              <w:rPr>
                <w:rFonts w:ascii="Calibri" w:hAnsi="Calibri" w:cs="Calibri"/>
                <w:sz w:val="22"/>
                <w:szCs w:val="22"/>
              </w:rPr>
              <w:tab/>
              <w:t>Rebobinado Motores hasta 20 Hp</w:t>
            </w:r>
          </w:p>
          <w:p w:rsidR="00ED7766" w:rsidRPr="00ED7766" w:rsidRDefault="00ED7766" w:rsidP="00ED7766">
            <w:pPr>
              <w:jc w:val="both"/>
              <w:rPr>
                <w:rFonts w:ascii="Calibri" w:hAnsi="Calibri" w:cs="Calibri"/>
                <w:sz w:val="22"/>
                <w:szCs w:val="22"/>
              </w:rPr>
            </w:pPr>
            <w:r w:rsidRPr="00ED7766">
              <w:rPr>
                <w:rFonts w:ascii="Calibri" w:hAnsi="Calibri" w:cs="Calibri"/>
                <w:sz w:val="22"/>
                <w:szCs w:val="22"/>
              </w:rPr>
              <w:t>15</w:t>
            </w:r>
            <w:r w:rsidRPr="00ED7766">
              <w:rPr>
                <w:rFonts w:ascii="Calibri" w:hAnsi="Calibri" w:cs="Calibri"/>
                <w:sz w:val="22"/>
                <w:szCs w:val="22"/>
              </w:rPr>
              <w:tab/>
              <w:t>Rebobinado Motores hasta 40 Hp</w:t>
            </w:r>
          </w:p>
          <w:p w:rsidR="00ED7766" w:rsidRPr="00ED7766" w:rsidRDefault="00ED7766" w:rsidP="00ED7766">
            <w:pPr>
              <w:jc w:val="both"/>
              <w:rPr>
                <w:rFonts w:ascii="Calibri" w:hAnsi="Calibri" w:cs="Calibri"/>
                <w:sz w:val="8"/>
                <w:szCs w:val="8"/>
              </w:rPr>
            </w:pPr>
          </w:p>
          <w:p w:rsidR="00ED7766" w:rsidRPr="00ED7766" w:rsidRDefault="00ED7766" w:rsidP="00ED7766">
            <w:pPr>
              <w:jc w:val="both"/>
              <w:rPr>
                <w:rFonts w:ascii="Calibri" w:hAnsi="Calibri" w:cs="Calibri"/>
                <w:b/>
                <w:sz w:val="22"/>
                <w:szCs w:val="22"/>
              </w:rPr>
            </w:pPr>
            <w:r w:rsidRPr="00ED7766">
              <w:rPr>
                <w:rFonts w:ascii="Calibri" w:hAnsi="Calibri" w:cs="Calibri"/>
                <w:b/>
                <w:sz w:val="22"/>
                <w:szCs w:val="22"/>
              </w:rPr>
              <w:t xml:space="preserve">Mantenimientos Preventivos:  </w:t>
            </w:r>
          </w:p>
          <w:p w:rsidR="00ED7766" w:rsidRPr="00ED7766" w:rsidRDefault="00ED7766" w:rsidP="00ED7766">
            <w:pPr>
              <w:jc w:val="both"/>
              <w:rPr>
                <w:rFonts w:ascii="Calibri" w:hAnsi="Calibri" w:cs="Calibri"/>
                <w:sz w:val="22"/>
                <w:szCs w:val="22"/>
              </w:rPr>
            </w:pPr>
            <w:r w:rsidRPr="00ED7766">
              <w:rPr>
                <w:rFonts w:ascii="Calibri" w:hAnsi="Calibri" w:cs="Calibri"/>
                <w:sz w:val="22"/>
                <w:szCs w:val="22"/>
              </w:rPr>
              <w:t xml:space="preserve">La empresa adjudicada deberá realizar mantenimientos preventivos a </w:t>
            </w:r>
            <w:r w:rsidRPr="00ED7766">
              <w:rPr>
                <w:rFonts w:ascii="Verdana" w:eastAsia="Arial Unicode MS" w:hAnsi="Verdana" w:cs="Calibri"/>
                <w:sz w:val="18"/>
                <w:szCs w:val="18"/>
                <w:lang w:val="es-MX" w:eastAsia="es-ES"/>
              </w:rPr>
              <w:t xml:space="preserve">motores y equipos eléctricos </w:t>
            </w:r>
            <w:r w:rsidRPr="00ED7766">
              <w:rPr>
                <w:rFonts w:ascii="Verdana" w:eastAsia="Arial Unicode MS" w:hAnsi="Verdana" w:cs="Calibri"/>
                <w:sz w:val="18"/>
                <w:szCs w:val="18"/>
                <w:lang w:val="es-MX" w:eastAsia="es-ES"/>
              </w:rPr>
              <w:lastRenderedPageBreak/>
              <w:t>de Planta Palmasola y Zonas Comerciales</w:t>
            </w:r>
            <w:r w:rsidRPr="00ED7766">
              <w:rPr>
                <w:rFonts w:ascii="Calibri" w:hAnsi="Calibri" w:cs="Calibri"/>
                <w:sz w:val="22"/>
                <w:szCs w:val="22"/>
              </w:rPr>
              <w:t xml:space="preserve"> de acuerdo a un cronograma que será proporcionado por la Unidad de Operaciones y Mantenimiento de YPFB - Distrito Comercial Santa Cruz bajo la supervisión del fiscal del servicio asignado.</w:t>
            </w:r>
          </w:p>
          <w:p w:rsidR="00ED7766" w:rsidRPr="00ED7766" w:rsidRDefault="00ED7766" w:rsidP="00ED7766">
            <w:pPr>
              <w:jc w:val="both"/>
              <w:rPr>
                <w:rFonts w:ascii="Calibri" w:hAnsi="Calibri" w:cs="Calibri"/>
                <w:b/>
                <w:sz w:val="8"/>
                <w:szCs w:val="8"/>
              </w:rPr>
            </w:pPr>
          </w:p>
          <w:p w:rsidR="00ED7766" w:rsidRPr="00ED7766" w:rsidRDefault="00ED7766" w:rsidP="00ED7766">
            <w:pPr>
              <w:jc w:val="both"/>
              <w:rPr>
                <w:rFonts w:ascii="Calibri" w:hAnsi="Calibri" w:cs="Calibri"/>
                <w:sz w:val="22"/>
                <w:szCs w:val="22"/>
              </w:rPr>
            </w:pPr>
            <w:r w:rsidRPr="00ED7766">
              <w:rPr>
                <w:rFonts w:ascii="Calibri" w:hAnsi="Calibri" w:cs="Calibri"/>
                <w:b/>
                <w:sz w:val="22"/>
                <w:szCs w:val="22"/>
              </w:rPr>
              <w:t>Mantenimientos Correctivos:</w:t>
            </w:r>
          </w:p>
          <w:p w:rsidR="00ED7766" w:rsidRPr="00ED7766" w:rsidRDefault="00ED7766" w:rsidP="00ED7766">
            <w:pPr>
              <w:spacing w:after="120"/>
              <w:jc w:val="both"/>
              <w:rPr>
                <w:rFonts w:ascii="Calibri" w:hAnsi="Calibri"/>
                <w:sz w:val="22"/>
                <w:szCs w:val="22"/>
              </w:rPr>
            </w:pPr>
            <w:r w:rsidRPr="00ED7766">
              <w:rPr>
                <w:rFonts w:ascii="Calibri" w:hAnsi="Calibri"/>
                <w:sz w:val="22"/>
                <w:szCs w:val="22"/>
              </w:rPr>
              <w:t xml:space="preserve">La empresa adjudicada deberá realizar mantenimientos correctivos a </w:t>
            </w:r>
            <w:r w:rsidRPr="00ED7766">
              <w:rPr>
                <w:rFonts w:ascii="Verdana" w:eastAsia="Arial Unicode MS" w:hAnsi="Verdana" w:cs="Calibri"/>
                <w:sz w:val="18"/>
                <w:szCs w:val="18"/>
                <w:lang w:val="es-MX" w:eastAsia="es-ES"/>
              </w:rPr>
              <w:t>motores y equipos eléctricos de Planta Palmasola y Zonas Comerciales</w:t>
            </w:r>
            <w:r w:rsidRPr="00ED7766">
              <w:rPr>
                <w:rFonts w:ascii="Calibri" w:hAnsi="Calibri"/>
                <w:sz w:val="22"/>
                <w:szCs w:val="22"/>
              </w:rPr>
              <w:t xml:space="preserve"> a necesidad y por requerimiento de YPFB, cuando la Planta Palmasola o Zona Comercial así lo requiera. En caso de requerirse el cambio de repuestos o partes por desgaste natural, fallas o cumplida la vida útil de cualquier pieza de los equipos, el fiscal del servicio estará encargado de dar la orden correspondiente para proceder, previo informe de la empresa proveedora.</w:t>
            </w:r>
          </w:p>
          <w:p w:rsidR="00ED7766" w:rsidRPr="00ED7766" w:rsidRDefault="00ED7766" w:rsidP="00ED7766">
            <w:pPr>
              <w:jc w:val="both"/>
              <w:rPr>
                <w:rFonts w:ascii="Calibri" w:hAnsi="Calibri" w:cs="Arial"/>
                <w:b/>
                <w:bCs/>
                <w:sz w:val="22"/>
                <w:szCs w:val="22"/>
              </w:rPr>
            </w:pPr>
            <w:r w:rsidRPr="00ED7766">
              <w:rPr>
                <w:rFonts w:ascii="Calibri" w:hAnsi="Calibri" w:cs="Arial"/>
                <w:b/>
                <w:bCs/>
                <w:sz w:val="22"/>
                <w:szCs w:val="22"/>
              </w:rPr>
              <w:t>Provisión de Repuestos:</w:t>
            </w:r>
          </w:p>
          <w:p w:rsidR="00ED7766" w:rsidRPr="00ED7766" w:rsidRDefault="00ED7766" w:rsidP="00ED7766">
            <w:pPr>
              <w:jc w:val="both"/>
              <w:rPr>
                <w:rFonts w:ascii="Calibri" w:hAnsi="Calibri" w:cs="Arial"/>
                <w:b/>
                <w:bCs/>
                <w:sz w:val="8"/>
                <w:szCs w:val="8"/>
              </w:rPr>
            </w:pPr>
          </w:p>
          <w:p w:rsidR="00ED7766" w:rsidRPr="00ED7766" w:rsidRDefault="00ED7766" w:rsidP="00ED7766">
            <w:pPr>
              <w:spacing w:after="120"/>
              <w:jc w:val="both"/>
              <w:rPr>
                <w:rFonts w:ascii="Calibri" w:hAnsi="Calibri"/>
                <w:sz w:val="22"/>
                <w:szCs w:val="22"/>
              </w:rPr>
            </w:pPr>
            <w:r w:rsidRPr="00ED7766">
              <w:rPr>
                <w:rFonts w:ascii="Calibri" w:eastAsia="Calibri" w:hAnsi="Calibri" w:cs="Tahoma"/>
                <w:sz w:val="22"/>
                <w:szCs w:val="22"/>
              </w:rPr>
              <w:t xml:space="preserve">Para la provisión de repuestos, La empresa proveedora del servicio deberá hacer conocer por escrito mediante nota o por correo institucional al </w:t>
            </w:r>
            <w:r w:rsidRPr="00ED7766">
              <w:rPr>
                <w:rFonts w:ascii="Calibri" w:eastAsia="Calibri" w:hAnsi="Calibri" w:cs="Arial"/>
                <w:sz w:val="22"/>
                <w:szCs w:val="22"/>
                <w:lang w:val="es-BO"/>
              </w:rPr>
              <w:t>Fiscal del Servicio</w:t>
            </w:r>
            <w:r w:rsidRPr="00ED7766">
              <w:rPr>
                <w:rFonts w:ascii="Calibri" w:eastAsia="Calibri" w:hAnsi="Calibri" w:cs="Tahoma"/>
                <w:sz w:val="22"/>
                <w:szCs w:val="22"/>
              </w:rPr>
              <w:t xml:space="preserve"> la causa probable del desperfecto así como la cotización de los repuestos y/o accesorios necesarios para su reparación, previamente a la ejecución del Servicio, el costo que demande la adquisición de los repuestos y accesorios estará a cargo de la empresa que prestará el servicio, debiendo facturar estos a YPFB – DCSC en el periodo mensual que corresponde el pago por el servicio prestado</w:t>
            </w:r>
          </w:p>
          <w:p w:rsidR="00ED7766" w:rsidRPr="00ED7766" w:rsidRDefault="00ED7766" w:rsidP="00ED7766">
            <w:pPr>
              <w:autoSpaceDE w:val="0"/>
              <w:autoSpaceDN w:val="0"/>
              <w:adjustRightInd w:val="0"/>
              <w:jc w:val="both"/>
              <w:rPr>
                <w:rFonts w:ascii="Calibri" w:hAnsi="Calibri" w:cs="Calibri"/>
                <w:sz w:val="22"/>
                <w:szCs w:val="22"/>
              </w:rPr>
            </w:pPr>
            <w:r w:rsidRPr="00ED7766">
              <w:rPr>
                <w:rFonts w:ascii="Calibri" w:hAnsi="Calibri" w:cs="Calibri"/>
                <w:sz w:val="22"/>
                <w:szCs w:val="22"/>
              </w:rPr>
              <w:t>La empresa adjudicada deberá efectuar la devolución de los repuestos dañados que hubiesen sido remplazados a solicitud de YPFB al fiscal del servicio,</w:t>
            </w:r>
            <w:r w:rsidRPr="00ED7766">
              <w:rPr>
                <w:rFonts w:ascii="Calibri" w:hAnsi="Calibri" w:cs="Arial"/>
                <w:sz w:val="22"/>
                <w:szCs w:val="22"/>
              </w:rPr>
              <w:t xml:space="preserve"> adjuntando </w:t>
            </w:r>
            <w:r w:rsidRPr="00ED7766">
              <w:rPr>
                <w:rFonts w:ascii="Calibri" w:hAnsi="Calibri" w:cs="Calibri"/>
                <w:sz w:val="22"/>
                <w:szCs w:val="22"/>
              </w:rPr>
              <w:t>un informe detallado de las piezas remplazadas y sus condiciones.</w:t>
            </w:r>
          </w:p>
          <w:p w:rsidR="00ED7766" w:rsidRPr="00ED7766" w:rsidRDefault="00ED7766" w:rsidP="00ED7766">
            <w:pPr>
              <w:autoSpaceDE w:val="0"/>
              <w:autoSpaceDN w:val="0"/>
              <w:adjustRightInd w:val="0"/>
              <w:jc w:val="both"/>
              <w:rPr>
                <w:rFonts w:ascii="Calibri" w:hAnsi="Calibri" w:cs="Calibri"/>
                <w:sz w:val="8"/>
                <w:szCs w:val="8"/>
                <w:lang w:val="es-BO"/>
              </w:rPr>
            </w:pPr>
          </w:p>
        </w:tc>
      </w:tr>
      <w:tr w:rsidR="00ED7766" w:rsidRPr="00ED7766" w:rsidTr="0026142E">
        <w:trPr>
          <w:trHeight w:val="416"/>
        </w:trPr>
        <w:tc>
          <w:tcPr>
            <w:tcW w:w="9322" w:type="dxa"/>
            <w:shd w:val="clear" w:color="auto" w:fill="8DB3E2"/>
            <w:vAlign w:val="center"/>
          </w:tcPr>
          <w:p w:rsidR="00ED7766" w:rsidRPr="00ED7766" w:rsidRDefault="00ED7766" w:rsidP="00ED7766">
            <w:pPr>
              <w:rPr>
                <w:rFonts w:ascii="Verdana" w:hAnsi="Verdana" w:cs="Calibri"/>
                <w:sz w:val="18"/>
                <w:szCs w:val="18"/>
                <w:lang w:eastAsia="es-ES"/>
              </w:rPr>
            </w:pPr>
            <w:r w:rsidRPr="00ED7766">
              <w:rPr>
                <w:rFonts w:ascii="Calibri" w:eastAsia="Calibri" w:hAnsi="Calibri" w:cs="Arial"/>
                <w:b/>
                <w:sz w:val="22"/>
                <w:szCs w:val="22"/>
              </w:rPr>
              <w:lastRenderedPageBreak/>
              <w:t>PROPUESTA ECONÓMICA</w:t>
            </w:r>
          </w:p>
        </w:tc>
      </w:tr>
      <w:tr w:rsidR="00ED7766" w:rsidRPr="00ED7766" w:rsidTr="0026142E">
        <w:trPr>
          <w:trHeight w:val="564"/>
        </w:trPr>
        <w:tc>
          <w:tcPr>
            <w:tcW w:w="9322" w:type="dxa"/>
            <w:shd w:val="clear" w:color="auto" w:fill="auto"/>
            <w:vAlign w:val="center"/>
          </w:tcPr>
          <w:p w:rsidR="00ED7766" w:rsidRPr="00ED7766" w:rsidRDefault="00ED7766" w:rsidP="00ED7766">
            <w:pPr>
              <w:numPr>
                <w:ilvl w:val="0"/>
                <w:numId w:val="54"/>
              </w:numPr>
              <w:jc w:val="both"/>
              <w:rPr>
                <w:rFonts w:ascii="Calibri" w:eastAsia="Calibri" w:hAnsi="Calibri" w:cs="Arial"/>
                <w:b/>
                <w:sz w:val="22"/>
                <w:szCs w:val="22"/>
              </w:rPr>
            </w:pPr>
            <w:r w:rsidRPr="00ED7766">
              <w:rPr>
                <w:rFonts w:ascii="Calibri" w:eastAsia="Calibri" w:hAnsi="Calibri" w:cs="Arial"/>
                <w:sz w:val="22"/>
                <w:szCs w:val="22"/>
              </w:rPr>
              <w:t>Debe ser expresada en moneda nacional (Bolivianos)</w:t>
            </w:r>
          </w:p>
          <w:p w:rsidR="00ED7766" w:rsidRPr="00ED7766" w:rsidRDefault="00ED7766" w:rsidP="00ED7766">
            <w:pPr>
              <w:numPr>
                <w:ilvl w:val="0"/>
                <w:numId w:val="54"/>
              </w:numPr>
              <w:jc w:val="both"/>
              <w:rPr>
                <w:rFonts w:ascii="Calibri" w:eastAsia="Calibri" w:hAnsi="Calibri" w:cs="Arial"/>
                <w:b/>
                <w:sz w:val="22"/>
                <w:szCs w:val="22"/>
              </w:rPr>
            </w:pPr>
            <w:r w:rsidRPr="00ED7766">
              <w:rPr>
                <w:rFonts w:ascii="Calibri" w:eastAsia="Calibri" w:hAnsi="Calibri" w:cs="Arial"/>
                <w:sz w:val="22"/>
                <w:szCs w:val="22"/>
              </w:rPr>
              <w:t>YPFB no otorgará ningún anticipo.</w:t>
            </w:r>
          </w:p>
          <w:p w:rsidR="00ED7766" w:rsidRPr="00ED7766" w:rsidRDefault="00ED7766" w:rsidP="00ED7766">
            <w:pPr>
              <w:autoSpaceDE w:val="0"/>
              <w:autoSpaceDN w:val="0"/>
              <w:adjustRightInd w:val="0"/>
              <w:jc w:val="both"/>
              <w:rPr>
                <w:rFonts w:ascii="Calibri" w:eastAsia="Calibri" w:hAnsi="Calibri" w:cs="Arial"/>
                <w:bCs/>
                <w:sz w:val="22"/>
                <w:szCs w:val="22"/>
              </w:rPr>
            </w:pPr>
            <w:r w:rsidRPr="00ED7766">
              <w:rPr>
                <w:rFonts w:ascii="Calibri" w:eastAsia="Calibri" w:hAnsi="Calibri" w:cs="Arial"/>
                <w:bCs/>
                <w:sz w:val="22"/>
                <w:szCs w:val="22"/>
              </w:rPr>
              <w:t>El proponente adjudicado bajo ninguna circunstancia podrá modificar la escala de precios unitarios en su propuesta económica, bajo pena de rescisión del contrato.</w:t>
            </w:r>
          </w:p>
        </w:tc>
      </w:tr>
      <w:tr w:rsidR="00ED7766" w:rsidRPr="00ED7766" w:rsidTr="0026142E">
        <w:trPr>
          <w:trHeight w:val="358"/>
        </w:trPr>
        <w:tc>
          <w:tcPr>
            <w:tcW w:w="9322" w:type="dxa"/>
            <w:shd w:val="clear" w:color="auto" w:fill="8DB3E2"/>
            <w:vAlign w:val="center"/>
          </w:tcPr>
          <w:p w:rsidR="00ED7766" w:rsidRPr="00ED7766" w:rsidRDefault="00ED7766" w:rsidP="00ED7766">
            <w:pPr>
              <w:rPr>
                <w:rFonts w:ascii="Verdana" w:hAnsi="Verdana" w:cs="Calibri"/>
                <w:sz w:val="18"/>
                <w:szCs w:val="18"/>
                <w:lang w:eastAsia="es-ES"/>
              </w:rPr>
            </w:pPr>
            <w:r w:rsidRPr="00ED7766">
              <w:rPr>
                <w:rFonts w:ascii="Verdana" w:hAnsi="Verdana" w:cs="Calibri"/>
                <w:b/>
                <w:bCs/>
                <w:sz w:val="18"/>
                <w:szCs w:val="18"/>
                <w:lang w:eastAsia="es-ES"/>
              </w:rPr>
              <w:t>PLAZO DEL SERVICIO</w:t>
            </w:r>
          </w:p>
        </w:tc>
      </w:tr>
      <w:tr w:rsidR="00ED7766" w:rsidRPr="00ED7766" w:rsidTr="0026142E">
        <w:trPr>
          <w:trHeight w:val="651"/>
        </w:trPr>
        <w:tc>
          <w:tcPr>
            <w:tcW w:w="9322" w:type="dxa"/>
            <w:shd w:val="clear" w:color="auto" w:fill="auto"/>
            <w:vAlign w:val="center"/>
          </w:tcPr>
          <w:p w:rsidR="00ED7766" w:rsidRPr="00ED7766" w:rsidRDefault="00ED7766" w:rsidP="00ED7766">
            <w:pPr>
              <w:autoSpaceDE w:val="0"/>
              <w:autoSpaceDN w:val="0"/>
              <w:adjustRightInd w:val="0"/>
              <w:jc w:val="both"/>
              <w:rPr>
                <w:rFonts w:ascii="Calibri" w:hAnsi="Calibri" w:cs="Calibri"/>
                <w:sz w:val="22"/>
                <w:szCs w:val="22"/>
                <w:lang w:eastAsia="es-ES"/>
              </w:rPr>
            </w:pPr>
            <w:r w:rsidRPr="00ED7766">
              <w:rPr>
                <w:rFonts w:ascii="Calibri" w:hAnsi="Calibri" w:cs="Arial"/>
                <w:sz w:val="22"/>
                <w:szCs w:val="22"/>
                <w:lang w:val="es-BO" w:eastAsia="es-ES"/>
              </w:rPr>
              <w:t>El Contrato resultante del presente proceso, tendrá vigencia desde el día de su suscripción  hasta el  31 de diciembre de 2016, computable a partir de la instrucción de la unidad solicitante</w:t>
            </w:r>
            <w:r w:rsidRPr="00ED7766">
              <w:rPr>
                <w:rFonts w:ascii="Calibri" w:hAnsi="Calibri" w:cs="Calibri"/>
                <w:sz w:val="22"/>
                <w:szCs w:val="22"/>
                <w:lang w:eastAsia="es-ES"/>
              </w:rPr>
              <w:t>.</w:t>
            </w:r>
          </w:p>
        </w:tc>
      </w:tr>
      <w:tr w:rsidR="00ED7766" w:rsidRPr="00ED7766" w:rsidTr="0026142E">
        <w:trPr>
          <w:trHeight w:val="295"/>
        </w:trPr>
        <w:tc>
          <w:tcPr>
            <w:tcW w:w="9322" w:type="dxa"/>
            <w:shd w:val="clear" w:color="auto" w:fill="8DB3E2"/>
            <w:vAlign w:val="center"/>
          </w:tcPr>
          <w:p w:rsidR="00ED7766" w:rsidRPr="00ED7766" w:rsidRDefault="00ED7766" w:rsidP="00ED7766">
            <w:pPr>
              <w:rPr>
                <w:rFonts w:ascii="Verdana" w:hAnsi="Verdana" w:cs="Calibri"/>
                <w:sz w:val="18"/>
                <w:szCs w:val="18"/>
                <w:lang w:eastAsia="es-ES"/>
              </w:rPr>
            </w:pPr>
            <w:r w:rsidRPr="00ED7766">
              <w:rPr>
                <w:rFonts w:ascii="Verdana" w:hAnsi="Verdana" w:cs="Calibri"/>
                <w:b/>
                <w:bCs/>
                <w:sz w:val="18"/>
                <w:szCs w:val="18"/>
                <w:lang w:eastAsia="es-ES"/>
              </w:rPr>
              <w:t>EXPERIENCIA ESPECIFICA DEL PROPONENTE</w:t>
            </w:r>
          </w:p>
        </w:tc>
      </w:tr>
      <w:tr w:rsidR="00ED7766" w:rsidRPr="00ED7766" w:rsidTr="0026142E">
        <w:trPr>
          <w:trHeight w:val="811"/>
        </w:trPr>
        <w:tc>
          <w:tcPr>
            <w:tcW w:w="9322" w:type="dxa"/>
            <w:shd w:val="clear" w:color="auto" w:fill="auto"/>
            <w:vAlign w:val="center"/>
          </w:tcPr>
          <w:p w:rsidR="00ED7766" w:rsidRPr="00ED7766" w:rsidRDefault="00ED7766" w:rsidP="00ED7766">
            <w:pPr>
              <w:autoSpaceDE w:val="0"/>
              <w:autoSpaceDN w:val="0"/>
              <w:adjustRightInd w:val="0"/>
              <w:jc w:val="both"/>
              <w:rPr>
                <w:rFonts w:ascii="Verdana" w:hAnsi="Verdana" w:cs="Calibri"/>
                <w:sz w:val="18"/>
                <w:szCs w:val="18"/>
                <w:lang w:eastAsia="es-ES"/>
              </w:rPr>
            </w:pPr>
            <w:r w:rsidRPr="00ED7766">
              <w:rPr>
                <w:rFonts w:ascii="Calibri" w:eastAsia="Calibri" w:hAnsi="Calibri"/>
                <w:sz w:val="22"/>
                <w:szCs w:val="22"/>
              </w:rPr>
              <w:t xml:space="preserve">El proponente deberá contar con una experiencia de al menos 5 contratos u Órdenes de Servicio en servicios de mantenimiento y reparación de </w:t>
            </w:r>
            <w:r w:rsidRPr="00ED7766">
              <w:rPr>
                <w:rFonts w:ascii="Verdana" w:eastAsia="Arial Unicode MS" w:hAnsi="Verdana" w:cs="Calibri"/>
                <w:sz w:val="18"/>
                <w:szCs w:val="18"/>
                <w:lang w:val="es-MX" w:eastAsia="es-ES"/>
              </w:rPr>
              <w:t>motores y equipos eléctricos</w:t>
            </w:r>
            <w:r w:rsidRPr="00ED7766">
              <w:rPr>
                <w:rFonts w:ascii="Calibri" w:eastAsia="Calibri" w:hAnsi="Calibri"/>
                <w:sz w:val="22"/>
                <w:szCs w:val="22"/>
              </w:rPr>
              <w:t>. Adjuntar documentación de respaldo al momento de presentar su propuesta.</w:t>
            </w:r>
          </w:p>
        </w:tc>
      </w:tr>
      <w:tr w:rsidR="00ED7766" w:rsidRPr="00ED7766" w:rsidTr="0026142E">
        <w:trPr>
          <w:trHeight w:val="270"/>
        </w:trPr>
        <w:tc>
          <w:tcPr>
            <w:tcW w:w="9322" w:type="dxa"/>
            <w:shd w:val="clear" w:color="auto" w:fill="9CC2E5"/>
            <w:vAlign w:val="center"/>
          </w:tcPr>
          <w:p w:rsidR="00ED7766" w:rsidRPr="00ED7766" w:rsidRDefault="00ED7766" w:rsidP="00ED7766">
            <w:pPr>
              <w:rPr>
                <w:rFonts w:ascii="Verdana" w:hAnsi="Verdana" w:cs="Calibri"/>
                <w:sz w:val="18"/>
                <w:szCs w:val="18"/>
                <w:lang w:eastAsia="es-ES"/>
              </w:rPr>
            </w:pPr>
            <w:r w:rsidRPr="00ED7766">
              <w:rPr>
                <w:rFonts w:ascii="Verdana" w:hAnsi="Verdana" w:cs="Calibri"/>
                <w:b/>
                <w:bCs/>
                <w:sz w:val="18"/>
                <w:szCs w:val="18"/>
                <w:lang w:eastAsia="es-ES"/>
              </w:rPr>
              <w:t>RESPONSABILIDAD DEL PROPONENTE</w:t>
            </w:r>
          </w:p>
        </w:tc>
      </w:tr>
      <w:tr w:rsidR="00ED7766" w:rsidRPr="00ED7766" w:rsidTr="0026142E">
        <w:trPr>
          <w:trHeight w:val="2825"/>
        </w:trPr>
        <w:tc>
          <w:tcPr>
            <w:tcW w:w="9322" w:type="dxa"/>
            <w:shd w:val="clear" w:color="auto" w:fill="auto"/>
            <w:vAlign w:val="center"/>
          </w:tcPr>
          <w:p w:rsidR="00ED7766" w:rsidRPr="00ED7766" w:rsidRDefault="00ED7766" w:rsidP="00ED7766">
            <w:pPr>
              <w:jc w:val="both"/>
              <w:rPr>
                <w:rFonts w:ascii="Calibri" w:eastAsia="Arial Unicode MS" w:hAnsi="Calibri" w:cs="Arial Unicode MS"/>
                <w:sz w:val="22"/>
                <w:szCs w:val="22"/>
              </w:rPr>
            </w:pPr>
            <w:r w:rsidRPr="00ED7766">
              <w:rPr>
                <w:rFonts w:ascii="Calibri" w:eastAsia="Arial Unicode MS" w:hAnsi="Calibri" w:cs="Arial Unicode MS"/>
                <w:sz w:val="22"/>
                <w:szCs w:val="22"/>
              </w:rPr>
              <w:t>El proveedor del servicio tendrá plena responsabilidad por el personal técnico-calificado-capacitado, empleado para la ejecución del servicio y en cuanto a salarios y otros beneficios; se aclara que no existe ni existirá ninguna relación de dependencia laboral con YPFB.</w:t>
            </w:r>
          </w:p>
          <w:p w:rsidR="00ED7766" w:rsidRPr="00ED7766" w:rsidRDefault="00ED7766" w:rsidP="00ED7766">
            <w:pPr>
              <w:jc w:val="both"/>
              <w:rPr>
                <w:rFonts w:ascii="Calibri" w:eastAsia="Arial Unicode MS" w:hAnsi="Calibri" w:cs="Arial Unicode MS"/>
                <w:sz w:val="22"/>
                <w:szCs w:val="22"/>
              </w:rPr>
            </w:pPr>
            <w:r w:rsidRPr="00ED7766">
              <w:rPr>
                <w:rFonts w:ascii="Calibri" w:eastAsia="Arial Unicode MS" w:hAnsi="Calibri" w:cs="Arial Unicode MS"/>
                <w:sz w:val="22"/>
                <w:szCs w:val="22"/>
              </w:rPr>
              <w:t>Se deja claramente establecido que la empresa proveedora del servicio garantizará implícitamente lo siguiente:</w:t>
            </w:r>
          </w:p>
          <w:p w:rsidR="00ED7766" w:rsidRPr="00ED7766" w:rsidRDefault="00ED7766" w:rsidP="00ED7766">
            <w:pPr>
              <w:jc w:val="both"/>
              <w:rPr>
                <w:rFonts w:ascii="Calibri" w:eastAsia="Arial Unicode MS" w:hAnsi="Calibri" w:cs="Arial Unicode MS"/>
                <w:sz w:val="12"/>
                <w:szCs w:val="12"/>
              </w:rPr>
            </w:pPr>
          </w:p>
          <w:p w:rsidR="00ED7766" w:rsidRPr="00ED7766" w:rsidRDefault="00ED7766" w:rsidP="00ED7766">
            <w:pPr>
              <w:numPr>
                <w:ilvl w:val="0"/>
                <w:numId w:val="55"/>
              </w:numPr>
              <w:jc w:val="both"/>
              <w:rPr>
                <w:rFonts w:ascii="Calibri" w:eastAsia="Arial Unicode MS" w:hAnsi="Calibri" w:cs="Arial Unicode MS"/>
                <w:sz w:val="22"/>
                <w:szCs w:val="22"/>
              </w:rPr>
            </w:pPr>
            <w:r w:rsidRPr="00ED7766">
              <w:rPr>
                <w:rFonts w:ascii="Calibri" w:eastAsia="Arial Unicode MS" w:hAnsi="Calibri" w:cs="Arial Unicode MS"/>
                <w:sz w:val="22"/>
                <w:szCs w:val="22"/>
              </w:rPr>
              <w:t>El buen comportamiento ético y responsable de su personal técnico-calificado-capacitado.</w:t>
            </w:r>
          </w:p>
          <w:p w:rsidR="00ED7766" w:rsidRPr="00ED7766" w:rsidRDefault="00ED7766" w:rsidP="00ED7766">
            <w:pPr>
              <w:numPr>
                <w:ilvl w:val="0"/>
                <w:numId w:val="55"/>
              </w:numPr>
              <w:jc w:val="both"/>
              <w:rPr>
                <w:rFonts w:ascii="Calibri" w:hAnsi="Calibri" w:cs="Calibri"/>
                <w:sz w:val="22"/>
                <w:szCs w:val="22"/>
              </w:rPr>
            </w:pPr>
            <w:r w:rsidRPr="00ED7766">
              <w:rPr>
                <w:rFonts w:ascii="Calibri" w:eastAsia="Arial Unicode MS" w:hAnsi="Calibri" w:cs="Arial Unicode MS"/>
                <w:sz w:val="22"/>
                <w:szCs w:val="22"/>
              </w:rPr>
              <w:t xml:space="preserve">Cualquier daño a los </w:t>
            </w:r>
            <w:r w:rsidRPr="00ED7766">
              <w:rPr>
                <w:rFonts w:ascii="Verdana" w:eastAsia="Arial Unicode MS" w:hAnsi="Verdana" w:cs="Calibri"/>
                <w:sz w:val="18"/>
                <w:szCs w:val="18"/>
                <w:lang w:val="es-MX" w:eastAsia="es-ES"/>
              </w:rPr>
              <w:t>motores y equipos eléctricos de Planta Palmasola y Zonas Comerciales,</w:t>
            </w:r>
            <w:r w:rsidRPr="00ED7766">
              <w:rPr>
                <w:rFonts w:ascii="Calibri" w:eastAsia="Arial Unicode MS" w:hAnsi="Calibri" w:cs="Arial Unicode MS"/>
                <w:sz w:val="22"/>
                <w:szCs w:val="22"/>
              </w:rPr>
              <w:t xml:space="preserve"> atribuibles al descuido o negligencia del personal </w:t>
            </w:r>
            <w:r w:rsidRPr="00ED7766">
              <w:rPr>
                <w:rFonts w:ascii="Calibri" w:hAnsi="Calibri" w:cs="Calibri"/>
                <w:sz w:val="22"/>
                <w:szCs w:val="22"/>
              </w:rPr>
              <w:t>empleado al servicio, serán reparados de forma inmediata y sin costo alguno para YPFB.</w:t>
            </w:r>
          </w:p>
          <w:p w:rsidR="00ED7766" w:rsidRPr="00ED7766" w:rsidRDefault="00ED7766" w:rsidP="00ED7766">
            <w:pPr>
              <w:numPr>
                <w:ilvl w:val="0"/>
                <w:numId w:val="55"/>
              </w:numPr>
              <w:autoSpaceDE w:val="0"/>
              <w:autoSpaceDN w:val="0"/>
              <w:adjustRightInd w:val="0"/>
              <w:jc w:val="both"/>
              <w:rPr>
                <w:rFonts w:ascii="Verdana" w:hAnsi="Verdana" w:cs="Calibri"/>
                <w:sz w:val="18"/>
                <w:szCs w:val="18"/>
                <w:lang w:eastAsia="es-ES"/>
              </w:rPr>
            </w:pPr>
            <w:r w:rsidRPr="00ED7766">
              <w:rPr>
                <w:rFonts w:ascii="Calibri" w:hAnsi="Calibri" w:cs="Calibri"/>
                <w:sz w:val="22"/>
                <w:szCs w:val="22"/>
              </w:rPr>
              <w:t>El personal que realice el servicio en Planta Palmasola y Zonas Comerciales debe utilizar EPP.</w:t>
            </w:r>
          </w:p>
        </w:tc>
      </w:tr>
    </w:tbl>
    <w:p w:rsidR="00ED7766" w:rsidRPr="00ED7766" w:rsidRDefault="00ED7766" w:rsidP="00ED7766">
      <w:pPr>
        <w:rPr>
          <w:rFonts w:ascii="Calibri" w:hAnsi="Calibri" w:cs="Calibri"/>
          <w:sz w:val="12"/>
          <w:szCs w:val="12"/>
          <w:lang w:eastAsia="es-ES"/>
        </w:rPr>
      </w:pPr>
    </w:p>
    <w:p w:rsidR="00ED7766" w:rsidRPr="00ED7766" w:rsidRDefault="00ED7766" w:rsidP="00ED7766">
      <w:pPr>
        <w:numPr>
          <w:ilvl w:val="0"/>
          <w:numId w:val="31"/>
        </w:numPr>
        <w:ind w:left="567" w:hanging="567"/>
        <w:jc w:val="both"/>
        <w:rPr>
          <w:rFonts w:ascii="Verdana" w:hAnsi="Verdana" w:cs="Calibri"/>
          <w:b/>
          <w:bCs/>
          <w:sz w:val="18"/>
          <w:szCs w:val="18"/>
          <w:lang w:eastAsia="es-BO"/>
        </w:rPr>
      </w:pPr>
      <w:r w:rsidRPr="00ED7766">
        <w:rPr>
          <w:rFonts w:ascii="Verdana" w:hAnsi="Verdana" w:cs="Calibri"/>
          <w:b/>
          <w:bCs/>
          <w:sz w:val="18"/>
          <w:szCs w:val="18"/>
          <w:lang w:eastAsia="es-BO"/>
        </w:rPr>
        <w:t xml:space="preserve">CONDICIONES REQUERIDAS PARA EL SERVICIO </w:t>
      </w:r>
    </w:p>
    <w:p w:rsidR="00ED7766" w:rsidRPr="00ED7766" w:rsidRDefault="00ED7766" w:rsidP="00ED7766">
      <w:pPr>
        <w:ind w:left="720"/>
        <w:contextualSpacing/>
        <w:jc w:val="both"/>
        <w:rPr>
          <w:rFonts w:ascii="Calibri" w:hAnsi="Calibri" w:cs="Calibri"/>
          <w:b/>
          <w:sz w:val="12"/>
          <w:szCs w:val="12"/>
          <w:lang w:eastAsia="es-ES"/>
        </w:rPr>
      </w:pPr>
    </w:p>
    <w:tbl>
      <w:tblPr>
        <w:tblW w:w="9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0"/>
      </w:tblGrid>
      <w:tr w:rsidR="00ED7766" w:rsidRPr="00ED7766" w:rsidTr="0026142E">
        <w:trPr>
          <w:trHeight w:val="454"/>
        </w:trPr>
        <w:tc>
          <w:tcPr>
            <w:tcW w:w="9860" w:type="dxa"/>
            <w:shd w:val="clear" w:color="auto" w:fill="8DB3E2"/>
            <w:vAlign w:val="center"/>
          </w:tcPr>
          <w:p w:rsidR="00ED7766" w:rsidRPr="00ED7766" w:rsidRDefault="00ED7766" w:rsidP="00ED7766">
            <w:pPr>
              <w:rPr>
                <w:rFonts w:ascii="Verdana" w:hAnsi="Verdana" w:cs="Calibri"/>
                <w:sz w:val="18"/>
                <w:szCs w:val="18"/>
                <w:lang w:eastAsia="es-ES"/>
              </w:rPr>
            </w:pPr>
            <w:r w:rsidRPr="00ED7766">
              <w:rPr>
                <w:rFonts w:ascii="Verdana" w:hAnsi="Verdana" w:cs="Calibri"/>
                <w:b/>
                <w:bCs/>
                <w:sz w:val="18"/>
                <w:szCs w:val="18"/>
                <w:lang w:eastAsia="es-ES"/>
              </w:rPr>
              <w:t>FORMA DE PAGO</w:t>
            </w:r>
          </w:p>
        </w:tc>
      </w:tr>
      <w:tr w:rsidR="00ED7766" w:rsidRPr="00ED7766" w:rsidTr="0026142E">
        <w:trPr>
          <w:trHeight w:val="1095"/>
        </w:trPr>
        <w:tc>
          <w:tcPr>
            <w:tcW w:w="9860" w:type="dxa"/>
            <w:shd w:val="clear" w:color="auto" w:fill="auto"/>
          </w:tcPr>
          <w:p w:rsidR="00ED7766" w:rsidRPr="00ED7766" w:rsidRDefault="00ED7766" w:rsidP="00ED7766">
            <w:pPr>
              <w:contextualSpacing/>
              <w:jc w:val="both"/>
              <w:rPr>
                <w:rFonts w:ascii="Calibri" w:eastAsia="Calibri" w:hAnsi="Calibri" w:cs="Tahoma"/>
                <w:sz w:val="22"/>
                <w:szCs w:val="22"/>
                <w:lang w:val="es-BO"/>
              </w:rPr>
            </w:pPr>
            <w:r w:rsidRPr="00ED7766">
              <w:rPr>
                <w:rFonts w:ascii="Calibri" w:eastAsia="Calibri" w:hAnsi="Calibri" w:cs="Tahoma"/>
                <w:sz w:val="22"/>
                <w:szCs w:val="22"/>
                <w:lang w:val="es-BO"/>
              </w:rPr>
              <w:t xml:space="preserve">El pago se realizará de forma mensual a través del SIGEP a una cuenta del Banco Unión S.A., previo informe de conformidad emitido por el fiscal del servicio designado por YPFB. </w:t>
            </w:r>
          </w:p>
          <w:p w:rsidR="00ED7766" w:rsidRPr="00ED7766" w:rsidRDefault="00ED7766" w:rsidP="00ED7766">
            <w:pPr>
              <w:contextualSpacing/>
              <w:jc w:val="both"/>
              <w:rPr>
                <w:rFonts w:ascii="Calibri" w:eastAsia="Calibri" w:hAnsi="Calibri" w:cs="Tahoma"/>
                <w:sz w:val="10"/>
                <w:szCs w:val="10"/>
                <w:lang w:val="es-BO"/>
              </w:rPr>
            </w:pPr>
          </w:p>
          <w:p w:rsidR="00ED7766" w:rsidRPr="00ED7766" w:rsidRDefault="00ED7766" w:rsidP="00ED7766">
            <w:pPr>
              <w:jc w:val="both"/>
              <w:rPr>
                <w:rFonts w:ascii="Calibri" w:eastAsia="Calibri" w:hAnsi="Calibri" w:cs="Arial"/>
                <w:b/>
                <w:sz w:val="22"/>
                <w:szCs w:val="22"/>
              </w:rPr>
            </w:pPr>
            <w:r w:rsidRPr="00ED7766">
              <w:rPr>
                <w:rFonts w:ascii="Calibri" w:eastAsia="Calibri" w:hAnsi="Calibri" w:cs="Arial"/>
                <w:b/>
                <w:sz w:val="22"/>
                <w:szCs w:val="22"/>
              </w:rPr>
              <w:t>Documentos necesarios para procesar pagos (Proveedor del servicio)</w:t>
            </w:r>
          </w:p>
          <w:p w:rsidR="00ED7766" w:rsidRPr="00ED7766" w:rsidRDefault="00ED7766" w:rsidP="00ED7766">
            <w:pPr>
              <w:jc w:val="both"/>
              <w:rPr>
                <w:rFonts w:ascii="Calibri" w:eastAsia="Calibri" w:hAnsi="Calibri" w:cs="Arial"/>
                <w:sz w:val="22"/>
                <w:szCs w:val="22"/>
              </w:rPr>
            </w:pPr>
            <w:r w:rsidRPr="00ED7766">
              <w:rPr>
                <w:rFonts w:ascii="Calibri" w:eastAsia="Calibri" w:hAnsi="Calibri" w:cs="Arial"/>
                <w:sz w:val="22"/>
                <w:szCs w:val="22"/>
              </w:rPr>
              <w:t>El proveedor debe presentar los siguientes documentos para procesar los pagos:</w:t>
            </w:r>
          </w:p>
          <w:p w:rsidR="00ED7766" w:rsidRPr="00ED7766" w:rsidRDefault="00ED7766" w:rsidP="00ED7766">
            <w:pPr>
              <w:jc w:val="both"/>
              <w:rPr>
                <w:rFonts w:ascii="Calibri" w:eastAsia="Calibri" w:hAnsi="Calibri" w:cs="Arial"/>
                <w:sz w:val="10"/>
                <w:szCs w:val="10"/>
              </w:rPr>
            </w:pPr>
          </w:p>
          <w:p w:rsidR="00ED7766" w:rsidRPr="00ED7766" w:rsidRDefault="00ED7766" w:rsidP="00ED7766">
            <w:pPr>
              <w:numPr>
                <w:ilvl w:val="0"/>
                <w:numId w:val="56"/>
              </w:numPr>
              <w:jc w:val="both"/>
              <w:rPr>
                <w:rFonts w:ascii="Calibri" w:hAnsi="Calibri"/>
                <w:sz w:val="22"/>
                <w:szCs w:val="22"/>
              </w:rPr>
            </w:pPr>
            <w:r w:rsidRPr="00ED7766">
              <w:rPr>
                <w:rFonts w:ascii="Calibri" w:hAnsi="Calibri"/>
                <w:sz w:val="22"/>
                <w:szCs w:val="22"/>
              </w:rPr>
              <w:t>Carta de solicitud de pago</w:t>
            </w:r>
          </w:p>
          <w:p w:rsidR="00ED7766" w:rsidRPr="00ED7766" w:rsidRDefault="00ED7766" w:rsidP="00ED7766">
            <w:pPr>
              <w:numPr>
                <w:ilvl w:val="0"/>
                <w:numId w:val="56"/>
              </w:numPr>
              <w:jc w:val="both"/>
              <w:rPr>
                <w:rFonts w:ascii="Calibri" w:hAnsi="Calibri"/>
                <w:sz w:val="22"/>
                <w:szCs w:val="22"/>
              </w:rPr>
            </w:pPr>
            <w:r w:rsidRPr="00ED7766">
              <w:rPr>
                <w:rFonts w:ascii="Calibri" w:hAnsi="Calibri"/>
                <w:sz w:val="22"/>
                <w:szCs w:val="22"/>
              </w:rPr>
              <w:t>Factura original a Nombre de YPFB</w:t>
            </w:r>
          </w:p>
          <w:p w:rsidR="00ED7766" w:rsidRPr="00ED7766" w:rsidRDefault="00ED7766" w:rsidP="00ED7766">
            <w:pPr>
              <w:numPr>
                <w:ilvl w:val="0"/>
                <w:numId w:val="56"/>
              </w:numPr>
              <w:jc w:val="both"/>
              <w:rPr>
                <w:rFonts w:ascii="Calibri" w:hAnsi="Calibri"/>
                <w:sz w:val="22"/>
                <w:szCs w:val="22"/>
              </w:rPr>
            </w:pPr>
            <w:r w:rsidRPr="00ED7766">
              <w:rPr>
                <w:rFonts w:ascii="Calibri" w:hAnsi="Calibri"/>
                <w:sz w:val="22"/>
                <w:szCs w:val="22"/>
              </w:rPr>
              <w:t>Fotocopia simple de NIT</w:t>
            </w:r>
          </w:p>
          <w:p w:rsidR="00ED7766" w:rsidRPr="00ED7766" w:rsidRDefault="00ED7766" w:rsidP="00ED7766">
            <w:pPr>
              <w:numPr>
                <w:ilvl w:val="0"/>
                <w:numId w:val="56"/>
              </w:numPr>
              <w:jc w:val="both"/>
              <w:rPr>
                <w:rFonts w:ascii="Calibri" w:hAnsi="Calibri"/>
                <w:sz w:val="22"/>
                <w:szCs w:val="22"/>
              </w:rPr>
            </w:pPr>
            <w:r w:rsidRPr="00ED7766">
              <w:rPr>
                <w:rFonts w:ascii="Calibri" w:hAnsi="Calibri"/>
                <w:sz w:val="22"/>
                <w:szCs w:val="22"/>
              </w:rPr>
              <w:t xml:space="preserve">Fotocopia simple de Registro SIGEP. Cuenta Banco Unión </w:t>
            </w:r>
          </w:p>
          <w:p w:rsidR="00ED7766" w:rsidRPr="00ED7766" w:rsidRDefault="00ED7766" w:rsidP="00ED7766">
            <w:pPr>
              <w:numPr>
                <w:ilvl w:val="0"/>
                <w:numId w:val="56"/>
              </w:numPr>
              <w:jc w:val="both"/>
              <w:rPr>
                <w:rFonts w:ascii="Calibri" w:hAnsi="Calibri"/>
                <w:sz w:val="22"/>
                <w:szCs w:val="22"/>
              </w:rPr>
            </w:pPr>
            <w:r w:rsidRPr="00ED7766">
              <w:rPr>
                <w:rFonts w:ascii="Calibri" w:hAnsi="Calibri"/>
                <w:sz w:val="22"/>
                <w:szCs w:val="22"/>
              </w:rPr>
              <w:t xml:space="preserve">Fotocopia simple de Contrato </w:t>
            </w:r>
          </w:p>
          <w:p w:rsidR="00ED7766" w:rsidRPr="00ED7766" w:rsidRDefault="00ED7766" w:rsidP="00ED7766">
            <w:pPr>
              <w:ind w:left="436"/>
              <w:jc w:val="both"/>
              <w:rPr>
                <w:rFonts w:ascii="Calibri" w:hAnsi="Calibri"/>
                <w:sz w:val="10"/>
                <w:szCs w:val="10"/>
              </w:rPr>
            </w:pPr>
          </w:p>
          <w:p w:rsidR="00ED7766" w:rsidRPr="00ED7766" w:rsidRDefault="00ED7766" w:rsidP="00ED7766">
            <w:pPr>
              <w:jc w:val="both"/>
              <w:rPr>
                <w:rFonts w:ascii="Calibri" w:hAnsi="Calibri"/>
                <w:sz w:val="22"/>
                <w:szCs w:val="22"/>
              </w:rPr>
            </w:pPr>
            <w:r w:rsidRPr="00ED7766">
              <w:rPr>
                <w:rFonts w:ascii="Calibri" w:hAnsi="Calibri"/>
                <w:b/>
                <w:sz w:val="22"/>
                <w:szCs w:val="22"/>
              </w:rPr>
              <w:t>Documentos a presentar mensualmente para el desembolso. (YPFB)</w:t>
            </w:r>
          </w:p>
          <w:p w:rsidR="00ED7766" w:rsidRPr="00ED7766" w:rsidRDefault="00ED7766" w:rsidP="00ED7766">
            <w:pPr>
              <w:jc w:val="both"/>
              <w:rPr>
                <w:rFonts w:ascii="Calibri" w:hAnsi="Calibri"/>
                <w:sz w:val="8"/>
                <w:szCs w:val="8"/>
              </w:rPr>
            </w:pPr>
          </w:p>
          <w:p w:rsidR="00ED7766" w:rsidRPr="00ED7766" w:rsidRDefault="00ED7766" w:rsidP="00ED7766">
            <w:pPr>
              <w:numPr>
                <w:ilvl w:val="0"/>
                <w:numId w:val="56"/>
              </w:numPr>
              <w:jc w:val="both"/>
              <w:rPr>
                <w:rFonts w:ascii="Calibri" w:hAnsi="Calibri"/>
                <w:sz w:val="22"/>
                <w:szCs w:val="22"/>
              </w:rPr>
            </w:pPr>
            <w:r w:rsidRPr="00ED7766">
              <w:rPr>
                <w:rFonts w:ascii="Calibri" w:hAnsi="Calibri"/>
                <w:sz w:val="22"/>
                <w:szCs w:val="22"/>
              </w:rPr>
              <w:t>Informe técnico de los servicios de mantenimiento preventivo y correctivo realizados en el mes.</w:t>
            </w:r>
          </w:p>
          <w:p w:rsidR="00ED7766" w:rsidRPr="00ED7766" w:rsidRDefault="00ED7766" w:rsidP="00ED7766">
            <w:pPr>
              <w:jc w:val="both"/>
              <w:rPr>
                <w:rFonts w:ascii="Calibri" w:hAnsi="Calibri"/>
                <w:sz w:val="8"/>
                <w:szCs w:val="8"/>
              </w:rPr>
            </w:pPr>
          </w:p>
          <w:p w:rsidR="00ED7766" w:rsidRPr="00ED7766" w:rsidRDefault="00ED7766" w:rsidP="00ED7766">
            <w:pPr>
              <w:jc w:val="both"/>
              <w:rPr>
                <w:rFonts w:ascii="Calibri" w:hAnsi="Calibri"/>
                <w:sz w:val="22"/>
                <w:szCs w:val="24"/>
                <w:lang w:val="es-BO" w:eastAsia="es-ES"/>
              </w:rPr>
            </w:pPr>
            <w:r w:rsidRPr="00ED7766">
              <w:rPr>
                <w:rFonts w:ascii="Calibri" w:hAnsi="Calibri"/>
                <w:sz w:val="22"/>
                <w:szCs w:val="24"/>
                <w:lang w:val="es-BO" w:eastAsia="es-ES"/>
              </w:rPr>
              <w:t>Con la documentación presentada, el Fiscal del Servicio designado por YPFB, de no existir observaciones, procederá a elaborar su informe de conformidad y recomendación de pago.</w:t>
            </w:r>
          </w:p>
        </w:tc>
      </w:tr>
      <w:tr w:rsidR="00ED7766" w:rsidRPr="00ED7766" w:rsidTr="0026142E">
        <w:trPr>
          <w:trHeight w:val="417"/>
        </w:trPr>
        <w:tc>
          <w:tcPr>
            <w:tcW w:w="9860" w:type="dxa"/>
            <w:shd w:val="clear" w:color="auto" w:fill="9CC2E5"/>
            <w:vAlign w:val="center"/>
          </w:tcPr>
          <w:p w:rsidR="00ED7766" w:rsidRPr="00ED7766" w:rsidRDefault="00ED7766" w:rsidP="00ED7766">
            <w:pPr>
              <w:autoSpaceDE w:val="0"/>
              <w:autoSpaceDN w:val="0"/>
              <w:adjustRightInd w:val="0"/>
              <w:jc w:val="both"/>
              <w:rPr>
                <w:rFonts w:ascii="Verdana" w:hAnsi="Verdana" w:cs="Calibri"/>
                <w:sz w:val="18"/>
                <w:szCs w:val="18"/>
                <w:lang w:eastAsia="es-ES"/>
              </w:rPr>
            </w:pPr>
            <w:r w:rsidRPr="00ED7766">
              <w:rPr>
                <w:rFonts w:ascii="Verdana" w:hAnsi="Verdana" w:cs="Calibri"/>
                <w:b/>
                <w:bCs/>
                <w:sz w:val="18"/>
                <w:szCs w:val="18"/>
                <w:lang w:eastAsia="es-ES"/>
              </w:rPr>
              <w:t>LUGAR DE PRESTACIÓN DEL SERVICIO</w:t>
            </w:r>
          </w:p>
        </w:tc>
      </w:tr>
      <w:tr w:rsidR="00ED7766" w:rsidRPr="00ED7766" w:rsidTr="0026142E">
        <w:trPr>
          <w:trHeight w:val="424"/>
        </w:trPr>
        <w:tc>
          <w:tcPr>
            <w:tcW w:w="9860" w:type="dxa"/>
            <w:shd w:val="clear" w:color="auto" w:fill="auto"/>
            <w:vAlign w:val="center"/>
          </w:tcPr>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297"/>
              <w:gridCol w:w="2268"/>
              <w:gridCol w:w="1842"/>
            </w:tblGrid>
            <w:tr w:rsidR="00ED7766" w:rsidRPr="00ED7766" w:rsidTr="0026142E">
              <w:tc>
                <w:tcPr>
                  <w:tcW w:w="3227" w:type="dxa"/>
                  <w:shd w:val="clear" w:color="auto" w:fill="D9D9D9"/>
                </w:tcPr>
                <w:p w:rsidR="00ED7766" w:rsidRPr="00ED7766" w:rsidRDefault="00ED7766" w:rsidP="00ED7766">
                  <w:pPr>
                    <w:jc w:val="center"/>
                    <w:rPr>
                      <w:rFonts w:ascii="Calibri" w:hAnsi="Calibri" w:cs="Calibri"/>
                      <w:b/>
                      <w:color w:val="333333"/>
                      <w:sz w:val="18"/>
                      <w:szCs w:val="18"/>
                      <w:lang w:eastAsia="es-ES"/>
                    </w:rPr>
                  </w:pPr>
                  <w:r w:rsidRPr="00ED7766">
                    <w:rPr>
                      <w:rFonts w:ascii="Calibri" w:hAnsi="Calibri" w:cs="Calibri"/>
                      <w:b/>
                      <w:color w:val="333333"/>
                      <w:sz w:val="18"/>
                      <w:szCs w:val="18"/>
                      <w:lang w:eastAsia="es-ES"/>
                    </w:rPr>
                    <w:t>PLANTA DE ENGARRAFADO</w:t>
                  </w:r>
                </w:p>
              </w:tc>
              <w:tc>
                <w:tcPr>
                  <w:tcW w:w="2297" w:type="dxa"/>
                  <w:shd w:val="clear" w:color="auto" w:fill="D9D9D9"/>
                </w:tcPr>
                <w:p w:rsidR="00ED7766" w:rsidRPr="00ED7766" w:rsidRDefault="00ED7766" w:rsidP="00ED7766">
                  <w:pPr>
                    <w:jc w:val="center"/>
                    <w:rPr>
                      <w:rFonts w:ascii="Calibri" w:hAnsi="Calibri" w:cs="Calibri"/>
                      <w:b/>
                      <w:color w:val="333333"/>
                      <w:sz w:val="18"/>
                      <w:szCs w:val="18"/>
                      <w:lang w:eastAsia="es-ES"/>
                    </w:rPr>
                  </w:pPr>
                  <w:r w:rsidRPr="00ED7766">
                    <w:rPr>
                      <w:rFonts w:ascii="Calibri" w:hAnsi="Calibri" w:cs="Calibri"/>
                      <w:b/>
                      <w:color w:val="333333"/>
                      <w:sz w:val="18"/>
                      <w:szCs w:val="18"/>
                      <w:lang w:eastAsia="es-ES"/>
                    </w:rPr>
                    <w:t>DIRECCIÓN</w:t>
                  </w:r>
                </w:p>
              </w:tc>
              <w:tc>
                <w:tcPr>
                  <w:tcW w:w="2268" w:type="dxa"/>
                  <w:shd w:val="clear" w:color="auto" w:fill="D9D9D9"/>
                </w:tcPr>
                <w:p w:rsidR="00ED7766" w:rsidRPr="00ED7766" w:rsidRDefault="00ED7766" w:rsidP="00ED7766">
                  <w:pPr>
                    <w:jc w:val="center"/>
                    <w:rPr>
                      <w:rFonts w:ascii="Calibri" w:hAnsi="Calibri" w:cs="Calibri"/>
                      <w:b/>
                      <w:color w:val="333333"/>
                      <w:sz w:val="18"/>
                      <w:szCs w:val="18"/>
                      <w:lang w:eastAsia="es-ES"/>
                    </w:rPr>
                  </w:pPr>
                  <w:r w:rsidRPr="00ED7766">
                    <w:rPr>
                      <w:rFonts w:ascii="Calibri" w:hAnsi="Calibri" w:cs="Calibri"/>
                      <w:b/>
                      <w:color w:val="333333"/>
                      <w:sz w:val="18"/>
                      <w:szCs w:val="18"/>
                      <w:lang w:eastAsia="es-ES"/>
                    </w:rPr>
                    <w:t>LOCALIDAD</w:t>
                  </w:r>
                </w:p>
              </w:tc>
              <w:tc>
                <w:tcPr>
                  <w:tcW w:w="1842" w:type="dxa"/>
                  <w:shd w:val="clear" w:color="auto" w:fill="D9D9D9"/>
                </w:tcPr>
                <w:p w:rsidR="00ED7766" w:rsidRPr="00ED7766" w:rsidRDefault="00ED7766" w:rsidP="00ED7766">
                  <w:pPr>
                    <w:jc w:val="center"/>
                    <w:rPr>
                      <w:rFonts w:ascii="Calibri" w:hAnsi="Calibri" w:cs="Calibri"/>
                      <w:b/>
                      <w:color w:val="333333"/>
                      <w:sz w:val="18"/>
                      <w:szCs w:val="18"/>
                      <w:lang w:eastAsia="es-ES"/>
                    </w:rPr>
                  </w:pPr>
                  <w:r w:rsidRPr="00ED7766">
                    <w:rPr>
                      <w:rFonts w:ascii="Calibri" w:hAnsi="Calibri" w:cs="Calibri"/>
                      <w:b/>
                      <w:color w:val="333333"/>
                      <w:sz w:val="18"/>
                      <w:szCs w:val="18"/>
                      <w:lang w:eastAsia="es-ES"/>
                    </w:rPr>
                    <w:t>PROVINCIA</w:t>
                  </w:r>
                </w:p>
              </w:tc>
            </w:tr>
            <w:tr w:rsidR="00ED7766" w:rsidRPr="00ED7766" w:rsidTr="0026142E">
              <w:tc>
                <w:tcPr>
                  <w:tcW w:w="3227" w:type="dxa"/>
                  <w:shd w:val="clear" w:color="auto" w:fill="auto"/>
                </w:tcPr>
                <w:p w:rsidR="00ED7766" w:rsidRPr="00ED7766" w:rsidRDefault="00ED7766" w:rsidP="00ED7766">
                  <w:pPr>
                    <w:jc w:val="both"/>
                    <w:rPr>
                      <w:rFonts w:ascii="Calibri" w:hAnsi="Calibri" w:cs="Calibri"/>
                      <w:color w:val="333333"/>
                      <w:sz w:val="18"/>
                      <w:szCs w:val="18"/>
                      <w:lang w:eastAsia="es-ES"/>
                    </w:rPr>
                  </w:pPr>
                  <w:r w:rsidRPr="00ED7766">
                    <w:rPr>
                      <w:rFonts w:ascii="Calibri" w:hAnsi="Calibri" w:cs="Calibri"/>
                      <w:color w:val="333333"/>
                      <w:sz w:val="18"/>
                      <w:szCs w:val="18"/>
                      <w:lang w:eastAsia="es-ES"/>
                    </w:rPr>
                    <w:t>PALMASOLA</w:t>
                  </w:r>
                </w:p>
              </w:tc>
              <w:tc>
                <w:tcPr>
                  <w:tcW w:w="2297" w:type="dxa"/>
                  <w:shd w:val="clear" w:color="auto" w:fill="auto"/>
                </w:tcPr>
                <w:p w:rsidR="00ED7766" w:rsidRPr="00ED7766" w:rsidRDefault="00ED7766" w:rsidP="00ED7766">
                  <w:pPr>
                    <w:jc w:val="both"/>
                    <w:rPr>
                      <w:rFonts w:ascii="Calibri" w:hAnsi="Calibri" w:cs="Calibri"/>
                      <w:sz w:val="18"/>
                      <w:szCs w:val="18"/>
                      <w:lang w:eastAsia="es-ES"/>
                    </w:rPr>
                  </w:pPr>
                  <w:r w:rsidRPr="00ED7766">
                    <w:rPr>
                      <w:rFonts w:ascii="Calibri" w:hAnsi="Calibri" w:cs="Calibri"/>
                      <w:sz w:val="18"/>
                      <w:szCs w:val="18"/>
                      <w:lang w:eastAsia="es-ES"/>
                    </w:rPr>
                    <w:t>Final Av. Santos Dumont</w:t>
                  </w:r>
                </w:p>
              </w:tc>
              <w:tc>
                <w:tcPr>
                  <w:tcW w:w="2268" w:type="dxa"/>
                  <w:shd w:val="clear" w:color="auto" w:fill="auto"/>
                </w:tcPr>
                <w:p w:rsidR="00ED7766" w:rsidRPr="00ED7766" w:rsidRDefault="00ED7766" w:rsidP="00ED7766">
                  <w:pPr>
                    <w:jc w:val="both"/>
                    <w:rPr>
                      <w:rFonts w:ascii="Calibri" w:hAnsi="Calibri" w:cs="Calibri"/>
                      <w:color w:val="333333"/>
                      <w:sz w:val="18"/>
                      <w:szCs w:val="18"/>
                      <w:lang w:eastAsia="es-ES"/>
                    </w:rPr>
                  </w:pPr>
                  <w:r w:rsidRPr="00ED7766">
                    <w:rPr>
                      <w:rFonts w:ascii="Calibri" w:hAnsi="Calibri" w:cs="Calibri"/>
                      <w:color w:val="333333"/>
                      <w:sz w:val="18"/>
                      <w:szCs w:val="18"/>
                      <w:lang w:eastAsia="es-ES"/>
                    </w:rPr>
                    <w:t>Santa Cruz de la Sierra</w:t>
                  </w:r>
                </w:p>
              </w:tc>
              <w:tc>
                <w:tcPr>
                  <w:tcW w:w="1842" w:type="dxa"/>
                  <w:shd w:val="clear" w:color="auto" w:fill="auto"/>
                </w:tcPr>
                <w:p w:rsidR="00ED7766" w:rsidRPr="00ED7766" w:rsidRDefault="00ED7766" w:rsidP="00ED7766">
                  <w:pPr>
                    <w:jc w:val="both"/>
                    <w:rPr>
                      <w:rFonts w:ascii="Calibri" w:hAnsi="Calibri" w:cs="Calibri"/>
                      <w:color w:val="333333"/>
                      <w:sz w:val="18"/>
                      <w:szCs w:val="18"/>
                      <w:lang w:eastAsia="es-ES"/>
                    </w:rPr>
                  </w:pPr>
                  <w:r w:rsidRPr="00ED7766">
                    <w:rPr>
                      <w:rFonts w:ascii="Calibri" w:hAnsi="Calibri" w:cs="Calibri"/>
                      <w:color w:val="333333"/>
                      <w:sz w:val="18"/>
                      <w:szCs w:val="18"/>
                      <w:lang w:eastAsia="es-ES"/>
                    </w:rPr>
                    <w:t>Zona Palmasola</w:t>
                  </w:r>
                </w:p>
              </w:tc>
            </w:tr>
            <w:tr w:rsidR="00ED7766" w:rsidRPr="00ED7766" w:rsidTr="0026142E">
              <w:tc>
                <w:tcPr>
                  <w:tcW w:w="3227" w:type="dxa"/>
                  <w:shd w:val="clear" w:color="auto" w:fill="auto"/>
                </w:tcPr>
                <w:p w:rsidR="00ED7766" w:rsidRPr="00ED7766" w:rsidRDefault="00ED7766" w:rsidP="00ED7766">
                  <w:pPr>
                    <w:jc w:val="both"/>
                    <w:rPr>
                      <w:rFonts w:ascii="Calibri" w:hAnsi="Calibri" w:cs="Calibri"/>
                      <w:color w:val="333333"/>
                      <w:sz w:val="18"/>
                      <w:szCs w:val="18"/>
                      <w:lang w:eastAsia="es-ES"/>
                    </w:rPr>
                  </w:pPr>
                  <w:r w:rsidRPr="00ED7766">
                    <w:rPr>
                      <w:rFonts w:ascii="Calibri" w:hAnsi="Calibri" w:cs="Calibri"/>
                      <w:color w:val="333333"/>
                      <w:sz w:val="18"/>
                      <w:szCs w:val="18"/>
                      <w:lang w:eastAsia="es-ES"/>
                    </w:rPr>
                    <w:t>Zona Comercial Camiri</w:t>
                  </w:r>
                </w:p>
              </w:tc>
              <w:tc>
                <w:tcPr>
                  <w:tcW w:w="2297" w:type="dxa"/>
                  <w:shd w:val="clear" w:color="auto" w:fill="auto"/>
                </w:tcPr>
                <w:p w:rsidR="00ED7766" w:rsidRPr="00ED7766" w:rsidRDefault="00ED7766" w:rsidP="00ED7766">
                  <w:pPr>
                    <w:jc w:val="both"/>
                    <w:rPr>
                      <w:rFonts w:ascii="Calibri" w:hAnsi="Calibri" w:cs="Calibri"/>
                      <w:color w:val="333333"/>
                      <w:sz w:val="18"/>
                      <w:szCs w:val="18"/>
                      <w:lang w:eastAsia="es-ES"/>
                    </w:rPr>
                  </w:pPr>
                  <w:r w:rsidRPr="00ED7766">
                    <w:rPr>
                      <w:rFonts w:ascii="Calibri" w:hAnsi="Calibri" w:cs="Calibri"/>
                      <w:color w:val="333333"/>
                      <w:sz w:val="18"/>
                      <w:szCs w:val="18"/>
                      <w:lang w:eastAsia="es-ES"/>
                    </w:rPr>
                    <w:t>Carretera a Puente Viejo Zona Choreti</w:t>
                  </w:r>
                </w:p>
              </w:tc>
              <w:tc>
                <w:tcPr>
                  <w:tcW w:w="2268" w:type="dxa"/>
                  <w:shd w:val="clear" w:color="auto" w:fill="auto"/>
                </w:tcPr>
                <w:p w:rsidR="00ED7766" w:rsidRPr="00ED7766" w:rsidRDefault="00ED7766" w:rsidP="00ED7766">
                  <w:pPr>
                    <w:jc w:val="both"/>
                    <w:rPr>
                      <w:rFonts w:ascii="Calibri" w:hAnsi="Calibri" w:cs="Calibri"/>
                      <w:color w:val="333333"/>
                      <w:sz w:val="18"/>
                      <w:szCs w:val="18"/>
                      <w:lang w:eastAsia="es-ES"/>
                    </w:rPr>
                  </w:pPr>
                  <w:r w:rsidRPr="00ED7766">
                    <w:rPr>
                      <w:rFonts w:ascii="Calibri" w:hAnsi="Calibri" w:cs="Calibri"/>
                      <w:color w:val="333333"/>
                      <w:sz w:val="18"/>
                      <w:szCs w:val="18"/>
                      <w:lang w:eastAsia="es-ES"/>
                    </w:rPr>
                    <w:t>Camiri</w:t>
                  </w:r>
                </w:p>
              </w:tc>
              <w:tc>
                <w:tcPr>
                  <w:tcW w:w="1842" w:type="dxa"/>
                  <w:shd w:val="clear" w:color="auto" w:fill="auto"/>
                </w:tcPr>
                <w:p w:rsidR="00ED7766" w:rsidRPr="00ED7766" w:rsidRDefault="00ED7766" w:rsidP="00ED7766">
                  <w:pPr>
                    <w:jc w:val="both"/>
                    <w:rPr>
                      <w:rFonts w:ascii="Calibri" w:hAnsi="Calibri" w:cs="Calibri"/>
                      <w:color w:val="333333"/>
                      <w:sz w:val="18"/>
                      <w:szCs w:val="18"/>
                      <w:lang w:eastAsia="es-ES"/>
                    </w:rPr>
                  </w:pPr>
                  <w:r w:rsidRPr="00ED7766">
                    <w:rPr>
                      <w:rFonts w:ascii="Calibri" w:hAnsi="Calibri" w:cs="Calibri"/>
                      <w:color w:val="333333"/>
                      <w:sz w:val="18"/>
                      <w:szCs w:val="18"/>
                      <w:lang w:eastAsia="es-ES"/>
                    </w:rPr>
                    <w:t xml:space="preserve">Cordillera  </w:t>
                  </w:r>
                </w:p>
              </w:tc>
            </w:tr>
            <w:tr w:rsidR="00ED7766" w:rsidRPr="00ED7766" w:rsidTr="0026142E">
              <w:tc>
                <w:tcPr>
                  <w:tcW w:w="3227" w:type="dxa"/>
                  <w:shd w:val="clear" w:color="auto" w:fill="auto"/>
                </w:tcPr>
                <w:p w:rsidR="00ED7766" w:rsidRPr="00ED7766" w:rsidRDefault="00ED7766" w:rsidP="00ED7766">
                  <w:pPr>
                    <w:jc w:val="both"/>
                    <w:rPr>
                      <w:rFonts w:ascii="Calibri" w:hAnsi="Calibri" w:cs="Calibri"/>
                      <w:color w:val="333333"/>
                      <w:sz w:val="18"/>
                      <w:szCs w:val="18"/>
                      <w:lang w:eastAsia="es-ES"/>
                    </w:rPr>
                  </w:pPr>
                  <w:r w:rsidRPr="00ED7766">
                    <w:rPr>
                      <w:rFonts w:ascii="Calibri" w:hAnsi="Calibri" w:cs="Calibri"/>
                      <w:color w:val="333333"/>
                      <w:sz w:val="18"/>
                      <w:szCs w:val="18"/>
                      <w:lang w:eastAsia="es-ES"/>
                    </w:rPr>
                    <w:t>Zona Comercial San Jose de Chiquito</w:t>
                  </w:r>
                </w:p>
              </w:tc>
              <w:tc>
                <w:tcPr>
                  <w:tcW w:w="2297" w:type="dxa"/>
                  <w:shd w:val="clear" w:color="auto" w:fill="auto"/>
                </w:tcPr>
                <w:p w:rsidR="00ED7766" w:rsidRPr="00ED7766" w:rsidRDefault="00ED7766" w:rsidP="00ED7766">
                  <w:pPr>
                    <w:jc w:val="both"/>
                    <w:rPr>
                      <w:rFonts w:ascii="Calibri" w:hAnsi="Calibri" w:cs="Calibri"/>
                      <w:color w:val="333333"/>
                      <w:sz w:val="18"/>
                      <w:szCs w:val="18"/>
                      <w:lang w:eastAsia="es-ES"/>
                    </w:rPr>
                  </w:pPr>
                  <w:r w:rsidRPr="00ED7766">
                    <w:rPr>
                      <w:rFonts w:ascii="Calibri" w:hAnsi="Calibri" w:cs="Calibri"/>
                      <w:color w:val="333333"/>
                      <w:sz w:val="18"/>
                      <w:szCs w:val="18"/>
                      <w:lang w:eastAsia="es-ES"/>
                    </w:rPr>
                    <w:t>Av. Roque Romanazzi</w:t>
                  </w:r>
                </w:p>
              </w:tc>
              <w:tc>
                <w:tcPr>
                  <w:tcW w:w="2268" w:type="dxa"/>
                  <w:shd w:val="clear" w:color="auto" w:fill="auto"/>
                </w:tcPr>
                <w:p w:rsidR="00ED7766" w:rsidRPr="00ED7766" w:rsidRDefault="00ED7766" w:rsidP="00ED7766">
                  <w:pPr>
                    <w:jc w:val="both"/>
                    <w:rPr>
                      <w:rFonts w:ascii="Calibri" w:hAnsi="Calibri" w:cs="Calibri"/>
                      <w:color w:val="333333"/>
                      <w:sz w:val="18"/>
                      <w:szCs w:val="18"/>
                      <w:lang w:eastAsia="es-ES"/>
                    </w:rPr>
                  </w:pPr>
                  <w:r w:rsidRPr="00ED7766">
                    <w:rPr>
                      <w:rFonts w:ascii="Calibri" w:hAnsi="Calibri" w:cs="Calibri"/>
                      <w:color w:val="333333"/>
                      <w:sz w:val="18"/>
                      <w:szCs w:val="18"/>
                      <w:lang w:eastAsia="es-ES"/>
                    </w:rPr>
                    <w:t>San José de Chiquitos</w:t>
                  </w:r>
                </w:p>
              </w:tc>
              <w:tc>
                <w:tcPr>
                  <w:tcW w:w="1842" w:type="dxa"/>
                  <w:shd w:val="clear" w:color="auto" w:fill="auto"/>
                </w:tcPr>
                <w:p w:rsidR="00ED7766" w:rsidRPr="00ED7766" w:rsidRDefault="00ED7766" w:rsidP="00ED7766">
                  <w:pPr>
                    <w:jc w:val="both"/>
                    <w:rPr>
                      <w:rFonts w:ascii="Calibri" w:hAnsi="Calibri" w:cs="Calibri"/>
                      <w:color w:val="333333"/>
                      <w:sz w:val="18"/>
                      <w:szCs w:val="18"/>
                      <w:lang w:eastAsia="es-ES"/>
                    </w:rPr>
                  </w:pPr>
                  <w:r w:rsidRPr="00ED7766">
                    <w:rPr>
                      <w:rFonts w:ascii="Calibri" w:hAnsi="Calibri" w:cs="Calibri"/>
                      <w:color w:val="333333"/>
                      <w:sz w:val="18"/>
                      <w:szCs w:val="18"/>
                      <w:lang w:eastAsia="es-ES"/>
                    </w:rPr>
                    <w:t>Caballero</w:t>
                  </w:r>
                </w:p>
              </w:tc>
            </w:tr>
            <w:tr w:rsidR="00ED7766" w:rsidRPr="00ED7766" w:rsidTr="0026142E">
              <w:tc>
                <w:tcPr>
                  <w:tcW w:w="3227" w:type="dxa"/>
                  <w:shd w:val="clear" w:color="auto" w:fill="auto"/>
                </w:tcPr>
                <w:p w:rsidR="00ED7766" w:rsidRPr="00ED7766" w:rsidRDefault="00ED7766" w:rsidP="00ED7766">
                  <w:pPr>
                    <w:jc w:val="both"/>
                    <w:rPr>
                      <w:rFonts w:ascii="Calibri" w:hAnsi="Calibri" w:cs="Calibri"/>
                      <w:color w:val="333333"/>
                      <w:sz w:val="18"/>
                      <w:szCs w:val="18"/>
                      <w:lang w:eastAsia="es-ES"/>
                    </w:rPr>
                  </w:pPr>
                  <w:r w:rsidRPr="00ED7766">
                    <w:rPr>
                      <w:rFonts w:ascii="Calibri" w:hAnsi="Calibri" w:cs="Calibri"/>
                      <w:color w:val="333333"/>
                      <w:sz w:val="18"/>
                      <w:szCs w:val="18"/>
                      <w:lang w:eastAsia="es-ES"/>
                    </w:rPr>
                    <w:t>Zona Comercial Puerto Suarez</w:t>
                  </w:r>
                </w:p>
              </w:tc>
              <w:tc>
                <w:tcPr>
                  <w:tcW w:w="2297" w:type="dxa"/>
                  <w:shd w:val="clear" w:color="auto" w:fill="auto"/>
                </w:tcPr>
                <w:p w:rsidR="00ED7766" w:rsidRPr="00ED7766" w:rsidRDefault="00ED7766" w:rsidP="00ED7766">
                  <w:pPr>
                    <w:jc w:val="both"/>
                    <w:rPr>
                      <w:rFonts w:ascii="Calibri" w:hAnsi="Calibri" w:cs="Calibri"/>
                      <w:color w:val="333333"/>
                      <w:sz w:val="18"/>
                      <w:szCs w:val="18"/>
                      <w:lang w:eastAsia="es-ES"/>
                    </w:rPr>
                  </w:pPr>
                  <w:r w:rsidRPr="00ED7766">
                    <w:rPr>
                      <w:rFonts w:ascii="Calibri" w:hAnsi="Calibri" w:cs="Calibri"/>
                      <w:color w:val="333333"/>
                      <w:sz w:val="18"/>
                      <w:szCs w:val="18"/>
                      <w:lang w:eastAsia="es-ES"/>
                    </w:rPr>
                    <w:t>Av. Mariscal Sucre</w:t>
                  </w:r>
                </w:p>
              </w:tc>
              <w:tc>
                <w:tcPr>
                  <w:tcW w:w="2268" w:type="dxa"/>
                  <w:shd w:val="clear" w:color="auto" w:fill="auto"/>
                </w:tcPr>
                <w:p w:rsidR="00ED7766" w:rsidRPr="00ED7766" w:rsidRDefault="00ED7766" w:rsidP="00ED7766">
                  <w:pPr>
                    <w:jc w:val="both"/>
                    <w:rPr>
                      <w:rFonts w:ascii="Calibri" w:hAnsi="Calibri" w:cs="Calibri"/>
                      <w:color w:val="333333"/>
                      <w:sz w:val="18"/>
                      <w:szCs w:val="18"/>
                      <w:lang w:eastAsia="es-ES"/>
                    </w:rPr>
                  </w:pPr>
                  <w:r w:rsidRPr="00ED7766">
                    <w:rPr>
                      <w:rFonts w:ascii="Calibri" w:hAnsi="Calibri" w:cs="Calibri"/>
                      <w:color w:val="333333"/>
                      <w:sz w:val="18"/>
                      <w:szCs w:val="18"/>
                      <w:lang w:eastAsia="es-ES"/>
                    </w:rPr>
                    <w:t>Puerto Suarez</w:t>
                  </w:r>
                </w:p>
              </w:tc>
              <w:tc>
                <w:tcPr>
                  <w:tcW w:w="1842" w:type="dxa"/>
                  <w:shd w:val="clear" w:color="auto" w:fill="auto"/>
                </w:tcPr>
                <w:p w:rsidR="00ED7766" w:rsidRPr="00ED7766" w:rsidRDefault="00ED7766" w:rsidP="00ED7766">
                  <w:pPr>
                    <w:jc w:val="both"/>
                    <w:rPr>
                      <w:rFonts w:ascii="Calibri" w:hAnsi="Calibri" w:cs="Calibri"/>
                      <w:color w:val="333333"/>
                      <w:sz w:val="18"/>
                      <w:szCs w:val="18"/>
                      <w:lang w:eastAsia="es-ES"/>
                    </w:rPr>
                  </w:pPr>
                  <w:r w:rsidRPr="00ED7766">
                    <w:rPr>
                      <w:rFonts w:ascii="Calibri" w:hAnsi="Calibri" w:cs="Calibri"/>
                      <w:color w:val="333333"/>
                      <w:sz w:val="18"/>
                      <w:szCs w:val="18"/>
                      <w:lang w:eastAsia="es-ES"/>
                    </w:rPr>
                    <w:t xml:space="preserve">German Busch </w:t>
                  </w:r>
                </w:p>
              </w:tc>
            </w:tr>
          </w:tbl>
          <w:p w:rsidR="00ED7766" w:rsidRPr="00ED7766" w:rsidRDefault="00ED7766" w:rsidP="00ED7766">
            <w:pPr>
              <w:autoSpaceDE w:val="0"/>
              <w:autoSpaceDN w:val="0"/>
              <w:adjustRightInd w:val="0"/>
              <w:jc w:val="both"/>
              <w:rPr>
                <w:rFonts w:ascii="Verdana" w:hAnsi="Verdana" w:cs="Calibri"/>
                <w:sz w:val="18"/>
                <w:szCs w:val="18"/>
                <w:lang w:eastAsia="es-ES"/>
              </w:rPr>
            </w:pPr>
          </w:p>
        </w:tc>
      </w:tr>
      <w:tr w:rsidR="00ED7766" w:rsidRPr="00ED7766" w:rsidTr="0026142E">
        <w:trPr>
          <w:trHeight w:val="416"/>
        </w:trPr>
        <w:tc>
          <w:tcPr>
            <w:tcW w:w="9860" w:type="dxa"/>
            <w:shd w:val="clear" w:color="auto" w:fill="9CC2E5"/>
            <w:vAlign w:val="center"/>
          </w:tcPr>
          <w:p w:rsidR="00ED7766" w:rsidRPr="00ED7766" w:rsidRDefault="00ED7766" w:rsidP="00ED7766">
            <w:pPr>
              <w:autoSpaceDE w:val="0"/>
              <w:autoSpaceDN w:val="0"/>
              <w:adjustRightInd w:val="0"/>
              <w:jc w:val="both"/>
              <w:rPr>
                <w:rFonts w:ascii="Verdana" w:hAnsi="Verdana" w:cs="Calibri"/>
                <w:sz w:val="18"/>
                <w:szCs w:val="18"/>
                <w:lang w:eastAsia="es-ES"/>
              </w:rPr>
            </w:pPr>
            <w:r w:rsidRPr="00ED7766">
              <w:rPr>
                <w:rFonts w:ascii="Verdana" w:hAnsi="Verdana" w:cs="Calibri"/>
                <w:b/>
                <w:bCs/>
                <w:sz w:val="18"/>
                <w:szCs w:val="18"/>
                <w:lang w:eastAsia="es-ES"/>
              </w:rPr>
              <w:t>FISCAL DEL SERVICIO</w:t>
            </w:r>
          </w:p>
        </w:tc>
      </w:tr>
      <w:tr w:rsidR="00ED7766" w:rsidRPr="00ED7766" w:rsidTr="0026142E">
        <w:trPr>
          <w:trHeight w:val="833"/>
        </w:trPr>
        <w:tc>
          <w:tcPr>
            <w:tcW w:w="9860" w:type="dxa"/>
            <w:shd w:val="clear" w:color="auto" w:fill="auto"/>
            <w:vAlign w:val="center"/>
          </w:tcPr>
          <w:p w:rsidR="00ED7766" w:rsidRPr="00ED7766" w:rsidRDefault="00ED7766" w:rsidP="00ED7766">
            <w:pPr>
              <w:jc w:val="both"/>
              <w:rPr>
                <w:rFonts w:ascii="Calibri" w:eastAsia="Arial Unicode MS" w:hAnsi="Calibri" w:cs="Arial Unicode MS"/>
                <w:sz w:val="22"/>
                <w:szCs w:val="22"/>
                <w:lang w:eastAsia="es-ES"/>
              </w:rPr>
            </w:pPr>
            <w:r w:rsidRPr="00ED7766">
              <w:rPr>
                <w:rFonts w:ascii="Calibri" w:eastAsia="Arial Unicode MS" w:hAnsi="Calibri" w:cs="Arial Unicode MS"/>
                <w:sz w:val="22"/>
                <w:szCs w:val="22"/>
                <w:lang w:eastAsia="es-ES"/>
              </w:rPr>
              <w:t>YPFB designará un funcionario dependiente del Distrito Comercial Santa Cruz, quien ejercerá las función de fiscal del Servicio, y que tendrá las siguientes responsabilidades:</w:t>
            </w:r>
          </w:p>
          <w:p w:rsidR="00ED7766" w:rsidRPr="00ED7766" w:rsidRDefault="00ED7766" w:rsidP="00ED7766">
            <w:pPr>
              <w:jc w:val="both"/>
              <w:rPr>
                <w:rFonts w:ascii="Calibri" w:eastAsia="Arial Unicode MS" w:hAnsi="Calibri" w:cs="Arial Unicode MS"/>
                <w:sz w:val="8"/>
                <w:szCs w:val="8"/>
                <w:lang w:eastAsia="es-ES"/>
              </w:rPr>
            </w:pPr>
          </w:p>
          <w:p w:rsidR="00ED7766" w:rsidRPr="00ED7766" w:rsidRDefault="00ED7766" w:rsidP="00ED7766">
            <w:pPr>
              <w:numPr>
                <w:ilvl w:val="0"/>
                <w:numId w:val="57"/>
              </w:numPr>
              <w:contextualSpacing/>
              <w:jc w:val="both"/>
              <w:rPr>
                <w:rFonts w:ascii="Calibri" w:eastAsia="Arial Unicode MS" w:hAnsi="Calibri" w:cs="Arial Unicode MS"/>
                <w:b/>
                <w:sz w:val="22"/>
                <w:szCs w:val="22"/>
                <w:lang w:eastAsia="es-ES"/>
              </w:rPr>
            </w:pPr>
            <w:r w:rsidRPr="00ED7766">
              <w:rPr>
                <w:rFonts w:ascii="Calibri" w:eastAsia="Arial Unicode MS" w:hAnsi="Calibri" w:cs="Arial Unicode MS"/>
                <w:sz w:val="22"/>
                <w:szCs w:val="22"/>
                <w:lang w:eastAsia="es-ES"/>
              </w:rPr>
              <w:t>Verificar que los diagnósticos realizados por el contratista respondan al real estado de los motores y maquinas eléctricas</w:t>
            </w:r>
          </w:p>
          <w:p w:rsidR="00ED7766" w:rsidRPr="00ED7766" w:rsidRDefault="00ED7766" w:rsidP="00ED7766">
            <w:pPr>
              <w:numPr>
                <w:ilvl w:val="0"/>
                <w:numId w:val="57"/>
              </w:numPr>
              <w:contextualSpacing/>
              <w:jc w:val="both"/>
              <w:rPr>
                <w:rFonts w:ascii="Calibri" w:eastAsia="Arial Unicode MS" w:hAnsi="Calibri" w:cs="Arial Unicode MS"/>
                <w:b/>
                <w:sz w:val="22"/>
                <w:szCs w:val="22"/>
                <w:lang w:eastAsia="es-ES"/>
              </w:rPr>
            </w:pPr>
            <w:r w:rsidRPr="00ED7766">
              <w:rPr>
                <w:rFonts w:ascii="Calibri" w:eastAsia="Arial Unicode MS" w:hAnsi="Calibri" w:cs="Arial Unicode MS"/>
                <w:sz w:val="22"/>
                <w:szCs w:val="22"/>
                <w:lang w:eastAsia="es-ES"/>
              </w:rPr>
              <w:t>Emitir las órdenes de servicio y órdenes de cambio de repuestos de acuerdo a previo diagnóstico o necesidad evaluada por el contratista.</w:t>
            </w:r>
          </w:p>
          <w:p w:rsidR="00ED7766" w:rsidRPr="00ED7766" w:rsidRDefault="00ED7766" w:rsidP="00ED7766">
            <w:pPr>
              <w:numPr>
                <w:ilvl w:val="0"/>
                <w:numId w:val="57"/>
              </w:numPr>
              <w:contextualSpacing/>
              <w:jc w:val="both"/>
              <w:rPr>
                <w:rFonts w:ascii="Calibri" w:eastAsia="Arial Unicode MS" w:hAnsi="Calibri" w:cs="Arial Unicode MS"/>
                <w:b/>
                <w:sz w:val="22"/>
                <w:szCs w:val="22"/>
                <w:lang w:eastAsia="es-ES"/>
              </w:rPr>
            </w:pPr>
            <w:r w:rsidRPr="00ED7766">
              <w:rPr>
                <w:rFonts w:ascii="Calibri" w:eastAsia="Arial Unicode MS" w:hAnsi="Calibri" w:cs="Arial Unicode MS"/>
                <w:sz w:val="22"/>
                <w:szCs w:val="22"/>
                <w:lang w:eastAsia="es-ES"/>
              </w:rPr>
              <w:t>Verificar la calidad y cantidad de repuestos a ser cambiados-reemplazados, sean nuevos y los adecuados, compatiblemente con los motores y maquinas eléctricas</w:t>
            </w:r>
          </w:p>
          <w:p w:rsidR="00ED7766" w:rsidRPr="00ED7766" w:rsidRDefault="00ED7766" w:rsidP="00ED7766">
            <w:pPr>
              <w:numPr>
                <w:ilvl w:val="0"/>
                <w:numId w:val="57"/>
              </w:numPr>
              <w:contextualSpacing/>
              <w:jc w:val="both"/>
              <w:rPr>
                <w:rFonts w:ascii="Calibri" w:eastAsia="Arial Unicode MS" w:hAnsi="Calibri" w:cs="Arial Unicode MS"/>
                <w:b/>
                <w:sz w:val="22"/>
                <w:szCs w:val="22"/>
                <w:lang w:eastAsia="es-ES"/>
              </w:rPr>
            </w:pPr>
            <w:r w:rsidRPr="00ED7766">
              <w:rPr>
                <w:rFonts w:ascii="Calibri" w:eastAsia="Arial Unicode MS" w:hAnsi="Calibri" w:cs="Arial Unicode MS"/>
                <w:sz w:val="22"/>
                <w:szCs w:val="22"/>
                <w:lang w:eastAsia="es-ES"/>
              </w:rPr>
              <w:t>Realizar el seguimiento y verificación del cumplimiento de Especificaciones Técnicas y Contrato.</w:t>
            </w:r>
          </w:p>
          <w:p w:rsidR="00ED7766" w:rsidRPr="00ED7766" w:rsidRDefault="00ED7766" w:rsidP="00ED7766">
            <w:pPr>
              <w:numPr>
                <w:ilvl w:val="0"/>
                <w:numId w:val="57"/>
              </w:numPr>
              <w:contextualSpacing/>
              <w:jc w:val="both"/>
              <w:rPr>
                <w:rFonts w:ascii="Calibri" w:eastAsia="Arial Unicode MS" w:hAnsi="Calibri" w:cs="Arial Unicode MS"/>
                <w:b/>
                <w:sz w:val="22"/>
                <w:szCs w:val="22"/>
                <w:lang w:eastAsia="es-ES"/>
              </w:rPr>
            </w:pPr>
            <w:r w:rsidRPr="00ED7766">
              <w:rPr>
                <w:rFonts w:ascii="Calibri" w:eastAsia="Arial Unicode MS" w:hAnsi="Calibri" w:cs="Arial Unicode MS"/>
                <w:sz w:val="22"/>
                <w:szCs w:val="22"/>
                <w:lang w:eastAsia="es-ES"/>
              </w:rPr>
              <w:t>Verificar que los repuestos cambiados-reemplazados, sean devueltos.</w:t>
            </w:r>
          </w:p>
          <w:p w:rsidR="00ED7766" w:rsidRPr="00ED7766" w:rsidRDefault="00ED7766" w:rsidP="00ED7766">
            <w:pPr>
              <w:numPr>
                <w:ilvl w:val="0"/>
                <w:numId w:val="57"/>
              </w:numPr>
              <w:autoSpaceDE w:val="0"/>
              <w:autoSpaceDN w:val="0"/>
              <w:adjustRightInd w:val="0"/>
              <w:jc w:val="both"/>
              <w:rPr>
                <w:rFonts w:ascii="Verdana" w:hAnsi="Verdana" w:cs="Calibri"/>
                <w:sz w:val="18"/>
                <w:szCs w:val="18"/>
                <w:lang w:eastAsia="es-ES"/>
              </w:rPr>
            </w:pPr>
            <w:r w:rsidRPr="00ED7766">
              <w:rPr>
                <w:rFonts w:ascii="Calibri" w:hAnsi="Calibri" w:cs="Calibri"/>
                <w:sz w:val="22"/>
                <w:szCs w:val="22"/>
                <w:lang w:eastAsia="es-ES"/>
              </w:rPr>
              <w:t>Dar conformidad del servicio</w:t>
            </w:r>
          </w:p>
        </w:tc>
      </w:tr>
      <w:tr w:rsidR="00ED7766" w:rsidRPr="00ED7766" w:rsidTr="0026142E">
        <w:trPr>
          <w:trHeight w:val="391"/>
        </w:trPr>
        <w:tc>
          <w:tcPr>
            <w:tcW w:w="9860" w:type="dxa"/>
            <w:shd w:val="clear" w:color="auto" w:fill="9CC2E5"/>
            <w:vAlign w:val="center"/>
          </w:tcPr>
          <w:p w:rsidR="00ED7766" w:rsidRPr="00ED7766" w:rsidRDefault="00ED7766" w:rsidP="00ED7766">
            <w:pPr>
              <w:rPr>
                <w:rFonts w:ascii="Verdana" w:hAnsi="Verdana" w:cs="Calibri"/>
                <w:sz w:val="18"/>
                <w:szCs w:val="18"/>
                <w:lang w:eastAsia="es-ES"/>
              </w:rPr>
            </w:pPr>
            <w:r w:rsidRPr="00ED7766">
              <w:rPr>
                <w:rFonts w:ascii="Verdana" w:hAnsi="Verdana" w:cs="Calibri"/>
                <w:b/>
                <w:sz w:val="18"/>
                <w:szCs w:val="18"/>
                <w:lang w:eastAsia="es-ES"/>
              </w:rPr>
              <w:t>MULTAS</w:t>
            </w:r>
          </w:p>
        </w:tc>
      </w:tr>
      <w:tr w:rsidR="00ED7766" w:rsidRPr="00ED7766" w:rsidTr="0026142E">
        <w:trPr>
          <w:trHeight w:val="553"/>
        </w:trPr>
        <w:tc>
          <w:tcPr>
            <w:tcW w:w="9860" w:type="dxa"/>
            <w:shd w:val="clear" w:color="auto" w:fill="auto"/>
            <w:vAlign w:val="center"/>
          </w:tcPr>
          <w:p w:rsidR="00ED7766" w:rsidRPr="00ED7766" w:rsidRDefault="00ED7766" w:rsidP="00ED7766">
            <w:pPr>
              <w:ind w:left="360"/>
              <w:jc w:val="both"/>
              <w:rPr>
                <w:rFonts w:ascii="Calibri" w:eastAsia="Calibri" w:hAnsi="Calibri" w:cs="Arial"/>
                <w:sz w:val="22"/>
                <w:szCs w:val="22"/>
              </w:rPr>
            </w:pPr>
            <w:r w:rsidRPr="00ED7766">
              <w:rPr>
                <w:rFonts w:ascii="Calibri" w:eastAsia="Calibri" w:hAnsi="Calibri" w:cs="Arial"/>
                <w:sz w:val="22"/>
                <w:szCs w:val="22"/>
              </w:rPr>
              <w:t xml:space="preserve">El proveedor debe cumplir con los días de ejecución del servicio de mantenimiento programado en coordinación con el fiscal de servicio, siendo pasible a una sanción de 1% </w:t>
            </w:r>
            <w:r w:rsidRPr="00ED7766">
              <w:rPr>
                <w:rFonts w:ascii="Calibri" w:hAnsi="Calibri" w:cs="Calibri"/>
                <w:bCs/>
                <w:color w:val="000000"/>
                <w:sz w:val="22"/>
                <w:szCs w:val="22"/>
                <w:lang w:eastAsia="es-ES"/>
              </w:rPr>
              <w:t>sobre el monto facturado en el mes</w:t>
            </w:r>
            <w:r w:rsidRPr="00ED7766">
              <w:rPr>
                <w:rFonts w:ascii="Calibri" w:eastAsia="Calibri" w:hAnsi="Calibri" w:cs="Arial"/>
                <w:sz w:val="22"/>
                <w:szCs w:val="22"/>
              </w:rPr>
              <w:t xml:space="preserve"> por cada día calendario de retraso;</w:t>
            </w:r>
            <w:r w:rsidRPr="00ED7766">
              <w:rPr>
                <w:rFonts w:ascii="Calibri" w:hAnsi="Calibri" w:cs="Calibri"/>
                <w:bCs/>
                <w:color w:val="000000"/>
                <w:sz w:val="22"/>
                <w:szCs w:val="22"/>
                <w:lang w:eastAsia="es-ES"/>
              </w:rPr>
              <w:t xml:space="preserve"> considerando que en caso de sobre pasar el 20% en cuanto a multas, el contrato quedara sin efecto</w:t>
            </w:r>
            <w:r w:rsidRPr="00ED7766">
              <w:rPr>
                <w:rFonts w:ascii="Calibri" w:eastAsia="Calibri" w:hAnsi="Calibri" w:cs="Arial"/>
                <w:sz w:val="22"/>
                <w:szCs w:val="22"/>
              </w:rPr>
              <w:t>, con las sanciones correspondientes a los proveedores de acuerdo Reglamente Específico.</w:t>
            </w:r>
          </w:p>
        </w:tc>
      </w:tr>
      <w:tr w:rsidR="00ED7766" w:rsidRPr="00ED7766" w:rsidTr="0026142E">
        <w:trPr>
          <w:trHeight w:val="250"/>
        </w:trPr>
        <w:tc>
          <w:tcPr>
            <w:tcW w:w="9860" w:type="dxa"/>
            <w:shd w:val="clear" w:color="auto" w:fill="9CC2E5"/>
            <w:vAlign w:val="center"/>
          </w:tcPr>
          <w:p w:rsidR="00ED7766" w:rsidRPr="00ED7766" w:rsidRDefault="00ED7766" w:rsidP="00ED7766">
            <w:pPr>
              <w:rPr>
                <w:rFonts w:ascii="Verdana" w:hAnsi="Verdana" w:cs="Calibri"/>
                <w:sz w:val="18"/>
                <w:szCs w:val="18"/>
                <w:lang w:eastAsia="es-ES"/>
              </w:rPr>
            </w:pPr>
            <w:r w:rsidRPr="00ED7766">
              <w:rPr>
                <w:rFonts w:ascii="Calibri" w:hAnsi="Calibri" w:cs="Calibri"/>
                <w:b/>
                <w:color w:val="333333"/>
                <w:sz w:val="22"/>
                <w:szCs w:val="22"/>
                <w:lang w:eastAsia="es-ES"/>
              </w:rPr>
              <w:t>SEGURO</w:t>
            </w:r>
          </w:p>
        </w:tc>
      </w:tr>
      <w:tr w:rsidR="00ED7766" w:rsidRPr="00ED7766" w:rsidTr="0026142E">
        <w:trPr>
          <w:trHeight w:val="554"/>
        </w:trPr>
        <w:tc>
          <w:tcPr>
            <w:tcW w:w="9860" w:type="dxa"/>
            <w:shd w:val="clear" w:color="auto" w:fill="auto"/>
            <w:vAlign w:val="center"/>
          </w:tcPr>
          <w:p w:rsidR="00ED7766" w:rsidRPr="00ED7766" w:rsidRDefault="00ED7766" w:rsidP="00ED7766">
            <w:pPr>
              <w:ind w:left="720" w:right="281"/>
              <w:jc w:val="both"/>
              <w:rPr>
                <w:rFonts w:ascii="Calibri" w:hAnsi="Calibri" w:cs="Calibri"/>
                <w:b/>
                <w:color w:val="333333"/>
                <w:sz w:val="22"/>
                <w:szCs w:val="22"/>
                <w:lang w:eastAsia="es-ES"/>
              </w:rPr>
            </w:pPr>
            <w:r w:rsidRPr="00ED7766">
              <w:rPr>
                <w:rFonts w:ascii="Calibri" w:hAnsi="Calibri" w:cs="Calibri"/>
                <w:b/>
                <w:color w:val="333333"/>
                <w:sz w:val="22"/>
                <w:szCs w:val="22"/>
                <w:lang w:eastAsia="es-ES"/>
              </w:rPr>
              <w:lastRenderedPageBreak/>
              <w:t>1.- CLAUSULA DE SEGUROS.</w:t>
            </w:r>
          </w:p>
          <w:p w:rsidR="00ED7766" w:rsidRPr="00ED7766" w:rsidRDefault="00ED7766" w:rsidP="00ED7766">
            <w:pPr>
              <w:ind w:right="281"/>
              <w:jc w:val="both"/>
              <w:rPr>
                <w:rFonts w:ascii="Calibri" w:hAnsi="Calibri" w:cs="Calibri"/>
                <w:color w:val="333333"/>
                <w:sz w:val="22"/>
                <w:szCs w:val="22"/>
                <w:lang w:eastAsia="es-ES"/>
              </w:rPr>
            </w:pPr>
            <w:r w:rsidRPr="00ED7766">
              <w:rPr>
                <w:rFonts w:ascii="Calibri" w:hAnsi="Calibri" w:cs="Calibri"/>
                <w:color w:val="333333"/>
                <w:sz w:val="22"/>
                <w:szCs w:val="22"/>
                <w:lang w:eastAsia="es-ES"/>
              </w:rPr>
              <w:t>La Empresa adjudicada, deberá presentar y mantener vigente de forma interrumpida durante todo el periodo del contrato la Póliza de Seguro especificada a continuación:</w:t>
            </w:r>
          </w:p>
          <w:p w:rsidR="00ED7766" w:rsidRPr="00ED7766" w:rsidRDefault="00ED7766" w:rsidP="00ED7766">
            <w:pPr>
              <w:ind w:right="281"/>
              <w:jc w:val="both"/>
              <w:rPr>
                <w:rFonts w:ascii="Calibri" w:hAnsi="Calibri" w:cs="Calibri"/>
                <w:color w:val="333333"/>
                <w:sz w:val="8"/>
                <w:szCs w:val="8"/>
                <w:lang w:eastAsia="es-ES"/>
              </w:rPr>
            </w:pPr>
          </w:p>
          <w:p w:rsidR="00ED7766" w:rsidRPr="00ED7766" w:rsidRDefault="00ED7766" w:rsidP="00ED7766">
            <w:pPr>
              <w:numPr>
                <w:ilvl w:val="0"/>
                <w:numId w:val="58"/>
              </w:numPr>
              <w:ind w:left="284" w:hanging="284"/>
              <w:jc w:val="both"/>
              <w:rPr>
                <w:rFonts w:ascii="Calibri" w:hAnsi="Calibri" w:cs="Calibri"/>
                <w:b/>
                <w:sz w:val="22"/>
                <w:szCs w:val="22"/>
              </w:rPr>
            </w:pPr>
            <w:r w:rsidRPr="00ED7766">
              <w:rPr>
                <w:rFonts w:ascii="Calibri" w:hAnsi="Calibri" w:cs="Calibri"/>
                <w:b/>
                <w:sz w:val="22"/>
                <w:szCs w:val="22"/>
              </w:rPr>
              <w:t xml:space="preserve">Póliza de responsabilidad Civil </w:t>
            </w:r>
          </w:p>
          <w:p w:rsidR="00ED7766" w:rsidRPr="00ED7766" w:rsidRDefault="00ED7766" w:rsidP="00ED7766">
            <w:pPr>
              <w:ind w:left="284"/>
              <w:jc w:val="both"/>
              <w:rPr>
                <w:rFonts w:ascii="Calibri" w:hAnsi="Calibri" w:cs="Calibri"/>
                <w:b/>
                <w:sz w:val="22"/>
                <w:szCs w:val="22"/>
              </w:rPr>
            </w:pPr>
            <w:r w:rsidRPr="00ED7766">
              <w:rPr>
                <w:rFonts w:ascii="Calibri" w:hAnsi="Calibri" w:cs="Calibri"/>
                <w:sz w:val="22"/>
                <w:szCs w:val="22"/>
              </w:rPr>
              <w:t xml:space="preserve">Por daños a terceros, o bienes de terceros por cualquier causa que durante la presentación del servicio que pudieran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w:t>
            </w:r>
            <w:r w:rsidRPr="00ED7766">
              <w:rPr>
                <w:rFonts w:ascii="Calibri" w:hAnsi="Calibri" w:cs="Calibri"/>
                <w:b/>
                <w:sz w:val="22"/>
                <w:szCs w:val="22"/>
              </w:rPr>
              <w:t>En</w:t>
            </w:r>
            <w:r w:rsidRPr="00ED7766">
              <w:rPr>
                <w:rFonts w:ascii="Calibri" w:hAnsi="Calibri" w:cs="Calibri"/>
                <w:sz w:val="22"/>
                <w:szCs w:val="22"/>
              </w:rPr>
              <w:t xml:space="preserve"> </w:t>
            </w:r>
            <w:r w:rsidRPr="00ED7766">
              <w:rPr>
                <w:rFonts w:ascii="Calibri" w:hAnsi="Calibri" w:cs="Calibri"/>
                <w:b/>
                <w:sz w:val="22"/>
                <w:szCs w:val="22"/>
              </w:rPr>
              <w:t>Esta póliza YPFB deberá figurar como un tercero.</w:t>
            </w:r>
          </w:p>
          <w:p w:rsidR="00ED7766" w:rsidRPr="00ED7766" w:rsidRDefault="00ED7766" w:rsidP="00ED7766">
            <w:pPr>
              <w:numPr>
                <w:ilvl w:val="0"/>
                <w:numId w:val="58"/>
              </w:numPr>
              <w:ind w:left="284" w:hanging="284"/>
              <w:jc w:val="both"/>
              <w:rPr>
                <w:rFonts w:ascii="Calibri" w:hAnsi="Calibri" w:cs="Calibri"/>
                <w:b/>
                <w:sz w:val="22"/>
                <w:szCs w:val="22"/>
              </w:rPr>
            </w:pPr>
            <w:r w:rsidRPr="00ED7766">
              <w:rPr>
                <w:rFonts w:ascii="Calibri" w:hAnsi="Calibri" w:cs="Calibri"/>
                <w:b/>
                <w:sz w:val="22"/>
                <w:szCs w:val="22"/>
              </w:rPr>
              <w:t>Póliza de Accidentes Personales</w:t>
            </w:r>
          </w:p>
          <w:p w:rsidR="00ED7766" w:rsidRPr="00ED7766" w:rsidRDefault="00ED7766" w:rsidP="00ED7766">
            <w:pPr>
              <w:ind w:left="284"/>
              <w:jc w:val="both"/>
              <w:rPr>
                <w:rFonts w:ascii="Calibri" w:hAnsi="Calibri" w:cs="Calibri"/>
                <w:sz w:val="22"/>
                <w:szCs w:val="22"/>
              </w:rPr>
            </w:pPr>
            <w:r w:rsidRPr="00ED7766">
              <w:rPr>
                <w:rFonts w:ascii="Calibri" w:hAnsi="Calibri" w:cs="Calibri"/>
                <w:sz w:val="22"/>
                <w:szCs w:val="22"/>
              </w:rPr>
              <w:t>Los trabajadores, funcionarios y empleados designados por la Empresa adjudicada, deberán estar cubiertos bajo el Seguro de Accidentes Personales (que cubra gastos médicos, invalidez parcial permanente, invalides total permanente y muerte), por lesiones corporales sufridas como consecuencia directa e inmediata de los accidentes que ocurran en el desempeño de su trabajo.</w:t>
            </w:r>
          </w:p>
          <w:p w:rsidR="00ED7766" w:rsidRPr="00ED7766" w:rsidRDefault="00ED7766" w:rsidP="00ED7766">
            <w:pPr>
              <w:ind w:left="360"/>
              <w:rPr>
                <w:rFonts w:ascii="Calibri" w:hAnsi="Calibri" w:cs="Calibri"/>
                <w:b/>
                <w:sz w:val="22"/>
                <w:szCs w:val="22"/>
                <w:lang w:eastAsia="es-ES"/>
              </w:rPr>
            </w:pPr>
            <w:r w:rsidRPr="00ED7766">
              <w:rPr>
                <w:rFonts w:ascii="Calibri" w:hAnsi="Calibri" w:cs="Calibri"/>
                <w:b/>
                <w:sz w:val="22"/>
                <w:szCs w:val="22"/>
                <w:lang w:eastAsia="es-ES"/>
              </w:rPr>
              <w:t xml:space="preserve">         2.- CONDICIONES ADICIONALES.</w:t>
            </w:r>
          </w:p>
          <w:p w:rsidR="00ED7766" w:rsidRPr="00ED7766" w:rsidRDefault="00ED7766" w:rsidP="00ED7766">
            <w:pPr>
              <w:numPr>
                <w:ilvl w:val="0"/>
                <w:numId w:val="59"/>
              </w:numPr>
              <w:ind w:right="281"/>
              <w:jc w:val="both"/>
              <w:rPr>
                <w:rFonts w:ascii="Calibri" w:hAnsi="Calibri" w:cs="Calibri"/>
                <w:color w:val="333333"/>
                <w:sz w:val="22"/>
                <w:szCs w:val="22"/>
                <w:lang w:eastAsia="es-ES"/>
              </w:rPr>
            </w:pPr>
            <w:r w:rsidRPr="00ED7766">
              <w:rPr>
                <w:rFonts w:ascii="Calibri" w:hAnsi="Calibri" w:cs="Calibri"/>
                <w:color w:val="333333"/>
                <w:sz w:val="22"/>
                <w:szCs w:val="22"/>
                <w:lang w:eastAsia="es-ES"/>
              </w:rPr>
              <w:t>De suspenderse por cualquier razón la vigencia o cobertura de las Pólizas nominadas precedentemente, o bien se presente la existencia de eventos no cubiertos por las mismas; la empresa adjudicada se hace enteramente responsable frente a YPFB, por todos los accidentes que sean responsables y hayan causado en el desempeño de sus funciones.</w:t>
            </w:r>
          </w:p>
          <w:p w:rsidR="00ED7766" w:rsidRPr="00ED7766" w:rsidRDefault="00ED7766" w:rsidP="00ED7766">
            <w:pPr>
              <w:numPr>
                <w:ilvl w:val="0"/>
                <w:numId w:val="59"/>
              </w:numPr>
              <w:autoSpaceDE w:val="0"/>
              <w:autoSpaceDN w:val="0"/>
              <w:adjustRightInd w:val="0"/>
              <w:jc w:val="both"/>
              <w:rPr>
                <w:rFonts w:ascii="Verdana" w:hAnsi="Verdana" w:cs="Calibri"/>
                <w:sz w:val="18"/>
                <w:szCs w:val="18"/>
                <w:lang w:eastAsia="es-ES"/>
              </w:rPr>
            </w:pPr>
            <w:r w:rsidRPr="00ED7766">
              <w:rPr>
                <w:rFonts w:ascii="Calibri" w:hAnsi="Calibri" w:cs="Calibri"/>
                <w:color w:val="333333"/>
                <w:sz w:val="22"/>
                <w:szCs w:val="22"/>
                <w:lang w:eastAsia="es-ES"/>
              </w:rPr>
              <w:t>La Empresa adjudicada, deberá entregar una copia de las citadas Pólizas a YPFB antes de la suscripción del contrato.</w:t>
            </w:r>
          </w:p>
        </w:tc>
      </w:tr>
      <w:tr w:rsidR="00ED7766" w:rsidRPr="00ED7766" w:rsidTr="0026142E">
        <w:trPr>
          <w:trHeight w:val="176"/>
        </w:trPr>
        <w:tc>
          <w:tcPr>
            <w:tcW w:w="9860" w:type="dxa"/>
            <w:shd w:val="clear" w:color="auto" w:fill="9CC2E5"/>
            <w:vAlign w:val="center"/>
          </w:tcPr>
          <w:p w:rsidR="00ED7766" w:rsidRPr="00ED7766" w:rsidRDefault="00ED7766" w:rsidP="00ED7766">
            <w:pPr>
              <w:autoSpaceDE w:val="0"/>
              <w:autoSpaceDN w:val="0"/>
              <w:adjustRightInd w:val="0"/>
              <w:rPr>
                <w:rFonts w:ascii="Verdana" w:hAnsi="Verdana" w:cs="Calibri"/>
                <w:sz w:val="18"/>
                <w:szCs w:val="18"/>
                <w:lang w:eastAsia="es-ES"/>
              </w:rPr>
            </w:pPr>
            <w:r w:rsidRPr="00ED7766">
              <w:rPr>
                <w:rFonts w:ascii="Calibri" w:hAnsi="Calibri" w:cs="Calibri"/>
                <w:b/>
                <w:color w:val="333333"/>
                <w:sz w:val="22"/>
                <w:szCs w:val="22"/>
                <w:lang w:eastAsia="es-ES"/>
              </w:rPr>
              <w:t>FACTURACIÓN Y TRIBUTOS</w:t>
            </w:r>
          </w:p>
        </w:tc>
      </w:tr>
      <w:tr w:rsidR="00ED7766" w:rsidRPr="00ED7766" w:rsidTr="0026142E">
        <w:trPr>
          <w:trHeight w:val="412"/>
        </w:trPr>
        <w:tc>
          <w:tcPr>
            <w:tcW w:w="9860" w:type="dxa"/>
            <w:shd w:val="clear" w:color="auto" w:fill="auto"/>
            <w:vAlign w:val="center"/>
          </w:tcPr>
          <w:p w:rsidR="00ED7766" w:rsidRPr="00ED7766" w:rsidRDefault="00ED7766" w:rsidP="00ED7766">
            <w:pPr>
              <w:ind w:right="281"/>
              <w:jc w:val="both"/>
              <w:rPr>
                <w:rFonts w:ascii="Calibri" w:hAnsi="Calibri" w:cs="Calibri"/>
                <w:color w:val="333333"/>
                <w:sz w:val="22"/>
                <w:szCs w:val="22"/>
                <w:lang w:eastAsia="es-ES"/>
              </w:rPr>
            </w:pPr>
            <w:r w:rsidRPr="00ED7766">
              <w:rPr>
                <w:rFonts w:ascii="Calibri" w:hAnsi="Calibri" w:cs="Calibri"/>
                <w:color w:val="333333"/>
                <w:sz w:val="22"/>
                <w:szCs w:val="22"/>
                <w:lang w:eastAsia="es-ES"/>
              </w:rPr>
              <w:t>La Factura debe ser emitida de acuerdo a normativa vigente a nombre de Yacimientos Petrolíferos Fiscales Bolivianos consignado el Número de Identificación Tributaria (NIT) 1020269020.</w:t>
            </w:r>
          </w:p>
          <w:p w:rsidR="00ED7766" w:rsidRPr="00ED7766" w:rsidRDefault="00ED7766" w:rsidP="00ED7766">
            <w:pPr>
              <w:ind w:right="281"/>
              <w:jc w:val="both"/>
              <w:rPr>
                <w:rFonts w:ascii="Calibri" w:hAnsi="Calibri" w:cs="Calibri"/>
                <w:color w:val="333333"/>
                <w:sz w:val="22"/>
                <w:szCs w:val="22"/>
                <w:lang w:eastAsia="es-ES"/>
              </w:rPr>
            </w:pPr>
            <w:r w:rsidRPr="00ED7766">
              <w:rPr>
                <w:rFonts w:ascii="Calibri" w:hAnsi="Calibri" w:cs="Calibri"/>
                <w:color w:val="333333"/>
                <w:sz w:val="22"/>
                <w:szCs w:val="22"/>
                <w:lang w:eastAsia="es-ES"/>
              </w:rPr>
              <w:t>La factura deberá emitirse en el momento que finalice la ejecución o la prestación efectiva del servicio o al momento de percibir el pago total o parcial, lo que ocurra primero, sin deducir las multas ni otros cargos.</w:t>
            </w:r>
          </w:p>
          <w:p w:rsidR="00ED7766" w:rsidRPr="00ED7766" w:rsidRDefault="00ED7766" w:rsidP="00ED7766">
            <w:pPr>
              <w:ind w:right="281"/>
              <w:jc w:val="both"/>
              <w:rPr>
                <w:rFonts w:ascii="Calibri" w:hAnsi="Calibri" w:cs="Calibri"/>
                <w:color w:val="333333"/>
                <w:sz w:val="22"/>
                <w:szCs w:val="22"/>
                <w:lang w:eastAsia="es-ES"/>
              </w:rPr>
            </w:pPr>
            <w:r w:rsidRPr="00ED7766">
              <w:rPr>
                <w:rFonts w:ascii="Calibri" w:hAnsi="Calibri" w:cs="Calibri"/>
                <w:color w:val="333333"/>
                <w:sz w:val="22"/>
                <w:szCs w:val="22"/>
                <w:lang w:eastAsia="es-ES"/>
              </w:rPr>
              <w:t xml:space="preserve">El proponente deberá presentar fotocopia del Certificado de Inscripción en el Padrón Nacional de Contribuyentes (del original o del emitido por la Oficina Virtual del SIN) o fotocopia del Certificado del NIT. La actividad registrada en el citado documento deberá guardar directa relación con el objeto del proceso de contratación. </w:t>
            </w:r>
          </w:p>
          <w:p w:rsidR="00ED7766" w:rsidRPr="00ED7766" w:rsidRDefault="00ED7766" w:rsidP="00ED7766">
            <w:pPr>
              <w:ind w:right="281"/>
              <w:jc w:val="both"/>
              <w:rPr>
                <w:rFonts w:ascii="Calibri" w:hAnsi="Calibri" w:cs="Calibri"/>
                <w:b/>
                <w:color w:val="333333"/>
                <w:sz w:val="22"/>
                <w:szCs w:val="22"/>
                <w:u w:val="single"/>
                <w:lang w:eastAsia="es-ES"/>
              </w:rPr>
            </w:pPr>
            <w:r w:rsidRPr="00ED7766">
              <w:rPr>
                <w:rFonts w:ascii="Calibri" w:hAnsi="Calibri" w:cs="Calibri"/>
                <w:b/>
                <w:color w:val="333333"/>
                <w:sz w:val="22"/>
                <w:szCs w:val="22"/>
                <w:u w:val="single"/>
                <w:lang w:eastAsia="es-ES"/>
              </w:rPr>
              <w:t xml:space="preserve">TRIBUTOS </w:t>
            </w:r>
          </w:p>
          <w:p w:rsidR="00ED7766" w:rsidRPr="00ED7766" w:rsidRDefault="00ED7766" w:rsidP="00ED7766">
            <w:pPr>
              <w:ind w:right="281"/>
              <w:jc w:val="both"/>
              <w:rPr>
                <w:rFonts w:ascii="Calibri" w:hAnsi="Calibri" w:cs="Calibri"/>
                <w:b/>
                <w:color w:val="333333"/>
                <w:sz w:val="22"/>
                <w:szCs w:val="22"/>
                <w:u w:val="single"/>
                <w:lang w:eastAsia="es-ES"/>
              </w:rPr>
            </w:pPr>
            <w:r w:rsidRPr="00ED7766">
              <w:rPr>
                <w:rFonts w:ascii="Calibri" w:hAnsi="Calibri"/>
                <w:color w:val="000000"/>
                <w:sz w:val="22"/>
                <w:szCs w:val="22"/>
                <w:lang w:eastAsia="es-BO"/>
              </w:rPr>
              <w:t>El adjudicado declara que todos los tributos vigentes a la fecha y que puedan originarse directa o indirectamente en aplicación del contrato, son de su responsabilidad, no correspondiendo ningún reclamo posterior.</w:t>
            </w:r>
          </w:p>
        </w:tc>
      </w:tr>
    </w:tbl>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7E3652">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4B6122" w:rsidRDefault="00B17267" w:rsidP="00B17267">
      <w:pPr>
        <w:pStyle w:val="Normal2"/>
        <w:ind w:left="2124" w:hanging="2124"/>
        <w:rPr>
          <w:rFonts w:asciiTheme="minorHAnsi" w:hAnsiTheme="minorHAnsi" w:cstheme="minorHAnsi"/>
          <w:b/>
          <w:sz w:val="22"/>
          <w:szCs w:val="22"/>
          <w:highlight w:val="yellow"/>
          <w:lang w:val="es-BO"/>
        </w:rPr>
      </w:pPr>
      <w:r w:rsidRPr="00552079">
        <w:rPr>
          <w:rFonts w:asciiTheme="minorHAnsi" w:hAnsiTheme="minorHAnsi" w:cstheme="minorHAnsi"/>
          <w:b/>
          <w:sz w:val="22"/>
          <w:szCs w:val="22"/>
        </w:rPr>
        <w:tab/>
      </w:r>
      <w:r w:rsidRPr="004B6122">
        <w:rPr>
          <w:rFonts w:asciiTheme="minorHAnsi" w:hAnsiTheme="minorHAnsi" w:cstheme="minorHAnsi"/>
          <w:b/>
          <w:sz w:val="22"/>
          <w:szCs w:val="22"/>
          <w:highlight w:val="yellow"/>
        </w:rPr>
        <w:t>Documentos/Formularios</w:t>
      </w:r>
      <w:r w:rsidRPr="004B6122">
        <w:rPr>
          <w:rFonts w:asciiTheme="minorHAnsi" w:hAnsiTheme="minorHAnsi" w:cstheme="minorHAnsi"/>
          <w:b/>
          <w:sz w:val="22"/>
          <w:szCs w:val="22"/>
          <w:highlight w:val="yellow"/>
          <w:lang w:val="es-BO"/>
        </w:rPr>
        <w:t xml:space="preserve"> Administrativos:</w:t>
      </w:r>
    </w:p>
    <w:p w:rsidR="00FF5C94" w:rsidRPr="004B6122" w:rsidRDefault="00FF5C94" w:rsidP="00C43EF5">
      <w:pPr>
        <w:pStyle w:val="Normal2"/>
        <w:ind w:left="2124" w:hanging="2124"/>
        <w:rPr>
          <w:rFonts w:asciiTheme="minorHAnsi" w:hAnsiTheme="minorHAnsi" w:cstheme="minorHAnsi"/>
          <w:b/>
          <w:sz w:val="22"/>
          <w:szCs w:val="22"/>
          <w:highlight w:val="yellow"/>
          <w:lang w:val="es-BO"/>
        </w:rPr>
      </w:pPr>
    </w:p>
    <w:p w:rsidR="002D61B8" w:rsidRPr="004B6122" w:rsidRDefault="00E80263" w:rsidP="007E3652">
      <w:pPr>
        <w:pStyle w:val="Prrafodelista"/>
        <w:numPr>
          <w:ilvl w:val="0"/>
          <w:numId w:val="16"/>
        </w:numPr>
        <w:jc w:val="both"/>
        <w:rPr>
          <w:rFonts w:asciiTheme="minorHAnsi" w:hAnsiTheme="minorHAnsi" w:cstheme="minorHAnsi"/>
          <w:sz w:val="22"/>
          <w:szCs w:val="22"/>
          <w:highlight w:val="yellow"/>
        </w:rPr>
      </w:pPr>
      <w:r w:rsidRPr="004B6122">
        <w:rPr>
          <w:rFonts w:asciiTheme="minorHAnsi" w:hAnsiTheme="minorHAnsi" w:cstheme="minorHAnsi"/>
          <w:sz w:val="22"/>
          <w:szCs w:val="22"/>
          <w:highlight w:val="yellow"/>
        </w:rPr>
        <w:t xml:space="preserve">Formulario A-1 </w:t>
      </w:r>
      <w:r w:rsidR="009869C1" w:rsidRPr="004B6122">
        <w:rPr>
          <w:rFonts w:asciiTheme="minorHAnsi" w:hAnsiTheme="minorHAnsi" w:cstheme="minorHAnsi"/>
          <w:sz w:val="22"/>
          <w:szCs w:val="22"/>
          <w:highlight w:val="yellow"/>
        </w:rPr>
        <w:t xml:space="preserve">Presentación de la Propuesta </w:t>
      </w:r>
      <w:r w:rsidR="00B17267" w:rsidRPr="004B6122">
        <w:rPr>
          <w:rFonts w:asciiTheme="minorHAnsi" w:hAnsiTheme="minorHAnsi" w:cstheme="minorHAnsi"/>
          <w:sz w:val="22"/>
          <w:szCs w:val="22"/>
          <w:highlight w:val="yellow"/>
        </w:rPr>
        <w:t>e Identificación del Proponente.</w:t>
      </w:r>
    </w:p>
    <w:p w:rsidR="000A2BD2" w:rsidRPr="004B6122" w:rsidRDefault="000A2BD2" w:rsidP="007E3652">
      <w:pPr>
        <w:pStyle w:val="Prrafodelista"/>
        <w:numPr>
          <w:ilvl w:val="0"/>
          <w:numId w:val="16"/>
        </w:numPr>
        <w:jc w:val="both"/>
        <w:rPr>
          <w:rFonts w:asciiTheme="minorHAnsi" w:hAnsiTheme="minorHAnsi" w:cstheme="minorHAnsi"/>
          <w:color w:val="000000"/>
          <w:sz w:val="22"/>
          <w:szCs w:val="22"/>
          <w:highlight w:val="yellow"/>
        </w:rPr>
      </w:pPr>
      <w:r w:rsidRPr="004B6122">
        <w:rPr>
          <w:rFonts w:asciiTheme="minorHAnsi" w:hAnsiTheme="minorHAnsi" w:cstheme="minorHAnsi"/>
          <w:color w:val="000000"/>
          <w:sz w:val="22"/>
          <w:szCs w:val="22"/>
          <w:highlight w:val="yellow"/>
        </w:rPr>
        <w:t>Certificado electrónico o fotocopia simple del Número de Identif</w:t>
      </w:r>
      <w:r w:rsidR="008C206C" w:rsidRPr="004B6122">
        <w:rPr>
          <w:rFonts w:asciiTheme="minorHAnsi" w:hAnsiTheme="minorHAnsi" w:cstheme="minorHAnsi"/>
          <w:color w:val="000000"/>
          <w:sz w:val="22"/>
          <w:szCs w:val="22"/>
          <w:highlight w:val="yellow"/>
        </w:rPr>
        <w:t>icación Tributario (NIT)</w:t>
      </w:r>
    </w:p>
    <w:p w:rsidR="000A2BD2" w:rsidRPr="004B6122" w:rsidRDefault="000A2BD2" w:rsidP="007E3652">
      <w:pPr>
        <w:pStyle w:val="Prrafodelista"/>
        <w:numPr>
          <w:ilvl w:val="0"/>
          <w:numId w:val="16"/>
        </w:numPr>
        <w:jc w:val="both"/>
        <w:rPr>
          <w:rFonts w:asciiTheme="minorHAnsi" w:hAnsiTheme="minorHAnsi" w:cstheme="minorHAnsi"/>
          <w:sz w:val="22"/>
          <w:szCs w:val="22"/>
          <w:highlight w:val="yellow"/>
        </w:rPr>
      </w:pPr>
      <w:r w:rsidRPr="004B6122">
        <w:rPr>
          <w:rFonts w:asciiTheme="minorHAnsi" w:hAnsiTheme="minorHAnsi" w:cstheme="minorHAnsi"/>
          <w:color w:val="000000"/>
          <w:sz w:val="22"/>
          <w:szCs w:val="22"/>
          <w:highlight w:val="yellow"/>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4B6122" w:rsidRDefault="000A2BD2" w:rsidP="007E3652">
      <w:pPr>
        <w:numPr>
          <w:ilvl w:val="1"/>
          <w:numId w:val="10"/>
        </w:numPr>
        <w:tabs>
          <w:tab w:val="clear" w:pos="1080"/>
          <w:tab w:val="num" w:pos="1701"/>
        </w:tabs>
        <w:ind w:left="1701"/>
        <w:jc w:val="both"/>
        <w:rPr>
          <w:rFonts w:asciiTheme="minorHAnsi" w:hAnsiTheme="minorHAnsi" w:cstheme="minorHAnsi"/>
          <w:color w:val="000000"/>
          <w:sz w:val="22"/>
          <w:szCs w:val="22"/>
          <w:highlight w:val="yellow"/>
        </w:rPr>
      </w:pPr>
      <w:r w:rsidRPr="004B6122">
        <w:rPr>
          <w:rFonts w:asciiTheme="minorHAnsi" w:hAnsiTheme="minorHAnsi" w:cstheme="minorHAnsi"/>
          <w:color w:val="000000"/>
          <w:sz w:val="22"/>
          <w:szCs w:val="22"/>
          <w:highlight w:val="yellow"/>
        </w:rPr>
        <w:t>Cuando el empleador tiene a sus dependientes registrados en una sola AFP, deberá presentar el certificado de no adeudo CNA emitido por dicha administradora y el documento de no registro emitido por la otra AFP.</w:t>
      </w:r>
    </w:p>
    <w:p w:rsidR="000A2BD2" w:rsidRPr="004B6122" w:rsidRDefault="000A2BD2" w:rsidP="007E3652">
      <w:pPr>
        <w:numPr>
          <w:ilvl w:val="1"/>
          <w:numId w:val="10"/>
        </w:numPr>
        <w:tabs>
          <w:tab w:val="clear" w:pos="1080"/>
          <w:tab w:val="num" w:pos="1701"/>
        </w:tabs>
        <w:ind w:left="1701"/>
        <w:jc w:val="both"/>
        <w:rPr>
          <w:rFonts w:asciiTheme="minorHAnsi" w:hAnsiTheme="minorHAnsi" w:cstheme="minorHAnsi"/>
          <w:color w:val="000000"/>
          <w:sz w:val="22"/>
          <w:szCs w:val="22"/>
          <w:highlight w:val="yellow"/>
        </w:rPr>
      </w:pPr>
      <w:r w:rsidRPr="004B6122">
        <w:rPr>
          <w:rFonts w:asciiTheme="minorHAnsi" w:hAnsiTheme="minorHAnsi" w:cstheme="minorHAnsi"/>
          <w:color w:val="000000"/>
          <w:sz w:val="22"/>
          <w:szCs w:val="22"/>
          <w:highlight w:val="yellow"/>
        </w:rPr>
        <w:t>Cuando el empleador tiene a sus dependientes registrados en ambas AFP’s deberá presentar los certificados de no adeudo emitidos tanto por Futuro de Bolivia S.A. como por BBVA previsión AFP S.A.</w:t>
      </w:r>
    </w:p>
    <w:p w:rsidR="000A2BD2" w:rsidRPr="004B6122" w:rsidRDefault="000A2BD2" w:rsidP="007E3652">
      <w:pPr>
        <w:numPr>
          <w:ilvl w:val="1"/>
          <w:numId w:val="10"/>
        </w:numPr>
        <w:tabs>
          <w:tab w:val="clear" w:pos="1080"/>
          <w:tab w:val="num" w:pos="1701"/>
        </w:tabs>
        <w:ind w:left="1701"/>
        <w:jc w:val="both"/>
        <w:rPr>
          <w:rFonts w:asciiTheme="minorHAnsi" w:hAnsiTheme="minorHAnsi" w:cstheme="minorHAnsi"/>
          <w:color w:val="000000"/>
          <w:sz w:val="22"/>
          <w:szCs w:val="22"/>
          <w:highlight w:val="yellow"/>
        </w:rPr>
      </w:pPr>
      <w:r w:rsidRPr="004B6122">
        <w:rPr>
          <w:rFonts w:asciiTheme="minorHAnsi" w:hAnsiTheme="minorHAnsi" w:cstheme="minorHAnsi"/>
          <w:color w:val="000000"/>
          <w:sz w:val="22"/>
          <w:szCs w:val="22"/>
          <w:highlight w:val="yellow"/>
        </w:rPr>
        <w:t>No es sujeto de contrataciones para YPFB, el empleador que presentare el documento de NO REGISTRO de ambas AFP’s</w:t>
      </w:r>
    </w:p>
    <w:p w:rsidR="000A2BD2" w:rsidRPr="004B6122" w:rsidRDefault="000A2BD2" w:rsidP="007E3652">
      <w:pPr>
        <w:pStyle w:val="Prrafodelista"/>
        <w:numPr>
          <w:ilvl w:val="0"/>
          <w:numId w:val="16"/>
        </w:numPr>
        <w:jc w:val="both"/>
        <w:rPr>
          <w:rFonts w:asciiTheme="minorHAnsi" w:hAnsiTheme="minorHAnsi" w:cstheme="minorHAnsi"/>
          <w:color w:val="000000"/>
          <w:sz w:val="22"/>
          <w:szCs w:val="22"/>
          <w:highlight w:val="yellow"/>
        </w:rPr>
      </w:pPr>
      <w:r w:rsidRPr="004B6122">
        <w:rPr>
          <w:rFonts w:asciiTheme="minorHAnsi" w:hAnsiTheme="minorHAnsi" w:cstheme="minorHAnsi"/>
          <w:color w:val="000000"/>
          <w:sz w:val="22"/>
          <w:szCs w:val="22"/>
          <w:highlight w:val="yellow"/>
        </w:rPr>
        <w:t>Estados Financieros al cierre de la última gestión fiscal en fotocopia simple que refleje la información detallada</w:t>
      </w:r>
      <w:r w:rsidR="00DF2088" w:rsidRPr="004B6122">
        <w:rPr>
          <w:rFonts w:asciiTheme="minorHAnsi" w:hAnsiTheme="minorHAnsi" w:cstheme="minorHAnsi"/>
          <w:color w:val="000000"/>
          <w:sz w:val="22"/>
          <w:szCs w:val="22"/>
          <w:highlight w:val="yellow"/>
        </w:rPr>
        <w:t>,</w:t>
      </w:r>
      <w:r w:rsidRPr="004B6122">
        <w:rPr>
          <w:rFonts w:asciiTheme="minorHAnsi" w:hAnsiTheme="minorHAnsi" w:cstheme="minorHAnsi"/>
          <w:color w:val="000000"/>
          <w:sz w:val="22"/>
          <w:szCs w:val="22"/>
          <w:highlight w:val="yellow"/>
        </w:rPr>
        <w:t xml:space="preserve"> </w:t>
      </w:r>
      <w:r w:rsidR="00D877F4" w:rsidRPr="004B6122">
        <w:rPr>
          <w:rFonts w:asciiTheme="minorHAnsi" w:hAnsiTheme="minorHAnsi" w:cstheme="minorHAnsi"/>
          <w:b/>
          <w:i/>
          <w:color w:val="FF0000"/>
          <w:sz w:val="22"/>
          <w:szCs w:val="22"/>
          <w:highlight w:val="yellow"/>
        </w:rPr>
        <w:t xml:space="preserve"> “NO APLICA”.</w:t>
      </w:r>
    </w:p>
    <w:p w:rsidR="004A11B1" w:rsidRPr="004B6122" w:rsidRDefault="000A2BD2" w:rsidP="007E3652">
      <w:pPr>
        <w:pStyle w:val="Prrafodelista"/>
        <w:numPr>
          <w:ilvl w:val="0"/>
          <w:numId w:val="16"/>
        </w:numPr>
        <w:jc w:val="both"/>
        <w:rPr>
          <w:rFonts w:asciiTheme="minorHAnsi" w:eastAsia="Calibri" w:hAnsiTheme="minorHAnsi" w:cstheme="minorHAnsi"/>
          <w:bCs/>
          <w:sz w:val="22"/>
          <w:szCs w:val="22"/>
          <w:highlight w:val="yellow"/>
          <w:lang w:val="es-BO"/>
        </w:rPr>
      </w:pPr>
      <w:r w:rsidRPr="004B6122">
        <w:rPr>
          <w:rFonts w:asciiTheme="minorHAnsi" w:hAnsiTheme="minorHAnsi" w:cstheme="minorHAnsi"/>
          <w:sz w:val="22"/>
          <w:szCs w:val="22"/>
          <w:highlight w:val="yellow"/>
        </w:rPr>
        <w:t>Original de la Garantía de Seriedad de Propuesta</w:t>
      </w:r>
      <w:r w:rsidR="00163E0B" w:rsidRPr="004B6122">
        <w:rPr>
          <w:rFonts w:asciiTheme="minorHAnsi" w:hAnsiTheme="minorHAnsi" w:cstheme="minorHAnsi"/>
          <w:sz w:val="22"/>
          <w:szCs w:val="22"/>
          <w:highlight w:val="yellow"/>
        </w:rPr>
        <w:t xml:space="preserve"> </w:t>
      </w:r>
      <w:r w:rsidR="0039589A" w:rsidRPr="004B6122">
        <w:rPr>
          <w:rFonts w:asciiTheme="minorHAnsi" w:hAnsiTheme="minorHAnsi" w:cstheme="minorHAnsi"/>
          <w:b/>
          <w:i/>
          <w:color w:val="FF0000"/>
          <w:sz w:val="22"/>
          <w:szCs w:val="22"/>
          <w:highlight w:val="yellow"/>
        </w:rPr>
        <w:t>“NO SOLICITADA</w:t>
      </w:r>
      <w:r w:rsidR="00163E0B" w:rsidRPr="004B6122">
        <w:rPr>
          <w:rFonts w:asciiTheme="minorHAnsi" w:hAnsiTheme="minorHAnsi" w:cstheme="minorHAnsi"/>
          <w:b/>
          <w:i/>
          <w:color w:val="FF0000"/>
          <w:sz w:val="22"/>
          <w:szCs w:val="22"/>
          <w:highlight w:val="yellow"/>
        </w:rPr>
        <w:t>”.</w:t>
      </w:r>
    </w:p>
    <w:p w:rsidR="004A11B1" w:rsidRPr="004B6122" w:rsidRDefault="004A11B1" w:rsidP="00B37050">
      <w:pPr>
        <w:ind w:left="872"/>
        <w:jc w:val="both"/>
        <w:rPr>
          <w:rFonts w:asciiTheme="minorHAnsi" w:hAnsiTheme="minorHAnsi" w:cstheme="minorHAnsi"/>
          <w:sz w:val="22"/>
          <w:szCs w:val="22"/>
          <w:highlight w:val="yellow"/>
          <w:lang w:val="es-BO"/>
        </w:rPr>
      </w:pPr>
    </w:p>
    <w:p w:rsidR="00B17267" w:rsidRPr="004B6122" w:rsidRDefault="00B17267" w:rsidP="00B17267">
      <w:pPr>
        <w:pStyle w:val="Normal2"/>
        <w:ind w:left="2124" w:hanging="2124"/>
        <w:rPr>
          <w:rFonts w:asciiTheme="minorHAnsi" w:hAnsiTheme="minorHAnsi" w:cstheme="minorHAnsi"/>
          <w:b/>
          <w:sz w:val="22"/>
          <w:szCs w:val="22"/>
          <w:highlight w:val="yellow"/>
          <w:lang w:val="es-BO"/>
        </w:rPr>
      </w:pPr>
      <w:r w:rsidRPr="004B6122">
        <w:rPr>
          <w:rFonts w:asciiTheme="minorHAnsi" w:hAnsiTheme="minorHAnsi" w:cstheme="minorHAnsi"/>
          <w:b/>
          <w:sz w:val="22"/>
          <w:szCs w:val="22"/>
          <w:highlight w:val="yellow"/>
          <w:lang w:val="es-BO"/>
        </w:rPr>
        <w:tab/>
        <w:t>Documentos Legales:</w:t>
      </w:r>
    </w:p>
    <w:p w:rsidR="00E80263" w:rsidRPr="004B6122" w:rsidRDefault="00E80263" w:rsidP="00B37050">
      <w:pPr>
        <w:jc w:val="both"/>
        <w:rPr>
          <w:rFonts w:asciiTheme="minorHAnsi" w:hAnsiTheme="minorHAnsi" w:cstheme="minorHAnsi"/>
          <w:sz w:val="22"/>
          <w:szCs w:val="22"/>
          <w:highlight w:val="yellow"/>
        </w:rPr>
      </w:pPr>
    </w:p>
    <w:p w:rsidR="00FE5AE8" w:rsidRPr="004B6122" w:rsidRDefault="00FE5AE8" w:rsidP="007E3652">
      <w:pPr>
        <w:pStyle w:val="Prrafodelista"/>
        <w:numPr>
          <w:ilvl w:val="0"/>
          <w:numId w:val="24"/>
        </w:numPr>
        <w:jc w:val="both"/>
        <w:rPr>
          <w:rFonts w:asciiTheme="minorHAnsi" w:hAnsiTheme="minorHAnsi" w:cstheme="minorHAnsi"/>
          <w:sz w:val="22"/>
          <w:szCs w:val="22"/>
          <w:highlight w:val="yellow"/>
        </w:rPr>
      </w:pPr>
      <w:r w:rsidRPr="004B6122">
        <w:rPr>
          <w:rFonts w:asciiTheme="minorHAnsi" w:hAnsiTheme="minorHAnsi" w:cstheme="minorHAnsi"/>
          <w:sz w:val="22"/>
          <w:szCs w:val="22"/>
          <w:highlight w:val="yellow"/>
        </w:rPr>
        <w:t>Fotocopia simple de la Escritura Pública de Constitución de la empresa y de todas sus modificaciones registradas en FUNDEMPRESA, excepto empresas unipersonales.</w:t>
      </w:r>
    </w:p>
    <w:p w:rsidR="00FE5AE8" w:rsidRPr="004B6122" w:rsidRDefault="00FE5AE8" w:rsidP="007E3652">
      <w:pPr>
        <w:pStyle w:val="Prrafodelista"/>
        <w:numPr>
          <w:ilvl w:val="0"/>
          <w:numId w:val="24"/>
        </w:numPr>
        <w:jc w:val="both"/>
        <w:rPr>
          <w:rFonts w:asciiTheme="minorHAnsi" w:hAnsiTheme="minorHAnsi" w:cstheme="minorHAnsi"/>
          <w:sz w:val="22"/>
          <w:szCs w:val="22"/>
          <w:highlight w:val="yellow"/>
        </w:rPr>
      </w:pPr>
      <w:r w:rsidRPr="004B6122">
        <w:rPr>
          <w:rFonts w:asciiTheme="minorHAnsi" w:hAnsiTheme="minorHAnsi" w:cstheme="minorHAnsi"/>
          <w:sz w:val="22"/>
          <w:szCs w:val="22"/>
          <w:highlight w:val="yellow"/>
        </w:rPr>
        <w:t>Fotocopia simple del Poder de Representación Legal de la empresa, con facultades específicas para presentarse a convocatorias públicas, presentar propuestas y suscribir contratos (incluidas las empresas unipersonales cuando el representante legal sea diferente al propietario registrado en FUNDEMPRESA.</w:t>
      </w:r>
    </w:p>
    <w:p w:rsidR="00FE5AE8" w:rsidRPr="004B6122" w:rsidRDefault="00FE5AE8" w:rsidP="007E3652">
      <w:pPr>
        <w:pStyle w:val="Prrafodelista"/>
        <w:numPr>
          <w:ilvl w:val="0"/>
          <w:numId w:val="24"/>
        </w:numPr>
        <w:jc w:val="both"/>
        <w:rPr>
          <w:rFonts w:asciiTheme="minorHAnsi" w:hAnsiTheme="minorHAnsi" w:cstheme="minorHAnsi"/>
          <w:sz w:val="22"/>
          <w:szCs w:val="22"/>
          <w:highlight w:val="yellow"/>
        </w:rPr>
      </w:pPr>
      <w:r w:rsidRPr="004B6122">
        <w:rPr>
          <w:rFonts w:asciiTheme="minorHAnsi" w:hAnsiTheme="minorHAnsi" w:cstheme="minorHAnsi"/>
          <w:sz w:val="22"/>
          <w:szCs w:val="22"/>
          <w:highlight w:val="yellow"/>
        </w:rPr>
        <w:t>Fotocopia simple de la Matricula de Comercio FUNDEMPRESA actualizada.</w:t>
      </w:r>
    </w:p>
    <w:p w:rsidR="00FE5AE8" w:rsidRPr="004B6122" w:rsidRDefault="00FE5AE8" w:rsidP="007E3652">
      <w:pPr>
        <w:pStyle w:val="Prrafodelista"/>
        <w:numPr>
          <w:ilvl w:val="0"/>
          <w:numId w:val="24"/>
        </w:numPr>
        <w:jc w:val="both"/>
        <w:rPr>
          <w:rFonts w:asciiTheme="minorHAnsi" w:hAnsiTheme="minorHAnsi" w:cstheme="minorHAnsi"/>
          <w:sz w:val="22"/>
          <w:szCs w:val="22"/>
          <w:highlight w:val="yellow"/>
        </w:rPr>
      </w:pPr>
      <w:r w:rsidRPr="004B6122">
        <w:rPr>
          <w:rFonts w:asciiTheme="minorHAnsi" w:hAnsiTheme="minorHAnsi" w:cstheme="minorHAnsi"/>
          <w:sz w:val="22"/>
          <w:szCs w:val="22"/>
          <w:highlight w:val="yellow"/>
        </w:rPr>
        <w:t>Fotocopia simple del Certificado de Actualización de Inscripción e FUNDEMPRESA vigente.</w:t>
      </w:r>
    </w:p>
    <w:p w:rsidR="00FE5AE8" w:rsidRPr="004B6122" w:rsidRDefault="00FE5AE8" w:rsidP="007E3652">
      <w:pPr>
        <w:pStyle w:val="Prrafodelista"/>
        <w:numPr>
          <w:ilvl w:val="0"/>
          <w:numId w:val="24"/>
        </w:numPr>
        <w:jc w:val="both"/>
        <w:rPr>
          <w:rFonts w:asciiTheme="minorHAnsi" w:hAnsiTheme="minorHAnsi" w:cstheme="minorHAnsi"/>
          <w:sz w:val="22"/>
          <w:szCs w:val="22"/>
          <w:highlight w:val="yellow"/>
        </w:rPr>
      </w:pPr>
      <w:r w:rsidRPr="004B6122">
        <w:rPr>
          <w:rFonts w:asciiTheme="minorHAnsi" w:hAnsiTheme="minorHAnsi" w:cstheme="minorHAnsi"/>
          <w:sz w:val="22"/>
          <w:szCs w:val="22"/>
          <w:highlight w:val="yellow"/>
        </w:rPr>
        <w:t>Fotocopia simple del Certificado de Tradición Comercial de toda su carpeta comercial en el que se consignen todas las modificaciones y poderes.</w:t>
      </w:r>
    </w:p>
    <w:p w:rsidR="000A2BD2" w:rsidRPr="004B6122" w:rsidRDefault="00FE5AE8" w:rsidP="007E3652">
      <w:pPr>
        <w:pStyle w:val="Prrafodelista"/>
        <w:numPr>
          <w:ilvl w:val="0"/>
          <w:numId w:val="24"/>
        </w:numPr>
        <w:jc w:val="both"/>
        <w:rPr>
          <w:rFonts w:asciiTheme="minorHAnsi" w:hAnsiTheme="minorHAnsi" w:cstheme="minorHAnsi"/>
          <w:sz w:val="22"/>
          <w:szCs w:val="22"/>
          <w:highlight w:val="yellow"/>
        </w:rPr>
      </w:pPr>
      <w:r w:rsidRPr="004B6122">
        <w:rPr>
          <w:rFonts w:asciiTheme="minorHAnsi" w:hAnsiTheme="minorHAnsi" w:cstheme="minorHAnsi"/>
          <w:sz w:val="22"/>
          <w:szCs w:val="22"/>
          <w:highlight w:val="yellow"/>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7E3652">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7E3652">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7E3652">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7E3652">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7E365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7E365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7E3652">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7E3652">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7E3652">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7E3652">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F45BC" w:rsidRPr="00BF45BC" w:rsidRDefault="00BF45BC" w:rsidP="007E3652">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No es sujeto de contrataciones para YPFB, el empleador que presentare el documento de NO REGISTRO de ambas AFP’s.</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7E365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7E365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7E365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7E3652">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rsidR="00FE5AE8" w:rsidRDefault="00FE5AE8" w:rsidP="007E3652">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7E3652">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7E3652">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4B6122">
        <w:rPr>
          <w:rFonts w:asciiTheme="minorHAnsi" w:hAnsiTheme="minorHAnsi" w:cstheme="minorHAnsi"/>
          <w:sz w:val="22"/>
          <w:szCs w:val="22"/>
          <w:highlight w:val="yellow"/>
        </w:rPr>
        <w:t xml:space="preserve">Formulario B-1  </w:t>
      </w:r>
      <w:r w:rsidRPr="004B6122">
        <w:rPr>
          <w:rFonts w:asciiTheme="minorHAnsi" w:hAnsiTheme="minorHAnsi" w:cstheme="minorHAnsi"/>
          <w:sz w:val="22"/>
          <w:szCs w:val="22"/>
          <w:highlight w:val="yellow"/>
        </w:rPr>
        <w:tab/>
        <w:t>Propuesta Económi</w:t>
      </w:r>
      <w:r w:rsidR="00BF45BC" w:rsidRPr="004B6122">
        <w:rPr>
          <w:rFonts w:asciiTheme="minorHAnsi" w:hAnsiTheme="minorHAnsi" w:cstheme="minorHAnsi"/>
          <w:sz w:val="22"/>
          <w:szCs w:val="22"/>
          <w:highlight w:val="yellow"/>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7E3652">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sidRPr="004B6122">
        <w:rPr>
          <w:rFonts w:asciiTheme="minorHAnsi" w:hAnsiTheme="minorHAnsi" w:cstheme="minorHAnsi"/>
          <w:sz w:val="22"/>
          <w:szCs w:val="22"/>
          <w:highlight w:val="yellow"/>
          <w:lang w:val="es-BO"/>
        </w:rPr>
        <w:t>Formulario C-1</w:t>
      </w:r>
      <w:r w:rsidRPr="004B6122">
        <w:rPr>
          <w:rFonts w:asciiTheme="minorHAnsi" w:hAnsiTheme="minorHAnsi" w:cstheme="minorHAnsi"/>
          <w:sz w:val="22"/>
          <w:szCs w:val="22"/>
          <w:highlight w:val="yellow"/>
          <w:lang w:val="es-BO"/>
        </w:rPr>
        <w:tab/>
      </w:r>
      <w:r w:rsidRPr="004B6122">
        <w:rPr>
          <w:rFonts w:asciiTheme="minorHAnsi" w:hAnsiTheme="minorHAnsi" w:cstheme="minorHAnsi"/>
          <w:sz w:val="22"/>
          <w:szCs w:val="22"/>
          <w:highlight w:val="yellow"/>
          <w:lang w:val="es-BO"/>
        </w:rPr>
        <w:tab/>
        <w:t>Propuesta 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sidRPr="004B6122">
        <w:rPr>
          <w:rFonts w:asciiTheme="minorHAnsi" w:hAnsiTheme="minorHAnsi" w:cstheme="minorHAnsi"/>
          <w:sz w:val="22"/>
          <w:szCs w:val="22"/>
          <w:highlight w:val="yellow"/>
          <w:lang w:val="es-BO"/>
        </w:rPr>
        <w:t>Formulario C-2</w:t>
      </w:r>
      <w:r w:rsidRPr="004B6122">
        <w:rPr>
          <w:rFonts w:asciiTheme="minorHAnsi" w:hAnsiTheme="minorHAnsi" w:cstheme="minorHAnsi"/>
          <w:sz w:val="22"/>
          <w:szCs w:val="22"/>
          <w:highlight w:val="yellow"/>
          <w:lang w:val="es-BO"/>
        </w:rPr>
        <w:tab/>
        <w:t>Experiencia General y Específica del Proponente</w:t>
      </w:r>
      <w:r>
        <w:rPr>
          <w:rFonts w:asciiTheme="minorHAnsi" w:hAnsiTheme="minorHAnsi" w:cstheme="minorHAnsi"/>
          <w:sz w:val="22"/>
          <w:szCs w:val="22"/>
          <w:lang w:val="es-BO"/>
        </w:rPr>
        <w:t xml:space="preserve"> </w:t>
      </w:r>
    </w:p>
    <w:p w:rsidR="000E4271" w:rsidRDefault="006025E6" w:rsidP="0057235B">
      <w:pPr>
        <w:pStyle w:val="Normal2"/>
        <w:tabs>
          <w:tab w:val="left" w:pos="1701"/>
        </w:tabs>
        <w:ind w:left="1417"/>
        <w:rPr>
          <w:rFonts w:asciiTheme="minorHAnsi" w:hAnsiTheme="minorHAnsi" w:cstheme="minorHAnsi"/>
          <w:sz w:val="22"/>
          <w:szCs w:val="22"/>
        </w:rPr>
      </w:pPr>
      <w:r w:rsidRPr="009D49EA">
        <w:rPr>
          <w:rFonts w:asciiTheme="minorHAnsi" w:hAnsiTheme="minorHAnsi" w:cstheme="minorHAnsi"/>
          <w:sz w:val="22"/>
          <w:szCs w:val="22"/>
          <w:lang w:val="es-BO"/>
        </w:rPr>
        <w:t xml:space="preserve"> </w:t>
      </w:r>
      <w:r w:rsidR="006C2915">
        <w:rPr>
          <w:rFonts w:asciiTheme="minorHAnsi" w:hAnsiTheme="minorHAnsi" w:cstheme="minorHAnsi"/>
          <w:sz w:val="22"/>
          <w:szCs w:val="22"/>
        </w:rPr>
        <w:tab/>
      </w:r>
    </w:p>
    <w:p w:rsidR="00775867" w:rsidRPr="0039589A" w:rsidRDefault="00775867" w:rsidP="00775867">
      <w:pPr>
        <w:jc w:val="center"/>
        <w:rPr>
          <w:rFonts w:asciiTheme="minorHAnsi" w:hAnsiTheme="minorHAnsi" w:cstheme="minorHAnsi"/>
          <w:b/>
          <w:sz w:val="22"/>
          <w:szCs w:val="22"/>
          <w:highlight w:val="yellow"/>
        </w:rPr>
      </w:pPr>
      <w:r w:rsidRPr="0039589A">
        <w:rPr>
          <w:rFonts w:asciiTheme="minorHAnsi" w:hAnsiTheme="minorHAnsi" w:cstheme="minorHAnsi"/>
          <w:b/>
          <w:sz w:val="22"/>
          <w:szCs w:val="22"/>
          <w:highlight w:val="yellow"/>
        </w:rPr>
        <w:t>FORMULARIO A-1</w:t>
      </w:r>
    </w:p>
    <w:p w:rsidR="00775867" w:rsidRPr="00552079" w:rsidRDefault="00775867" w:rsidP="00775867">
      <w:pPr>
        <w:jc w:val="center"/>
        <w:rPr>
          <w:rFonts w:asciiTheme="minorHAnsi" w:hAnsiTheme="minorHAnsi" w:cstheme="minorHAnsi"/>
          <w:b/>
          <w:sz w:val="22"/>
          <w:szCs w:val="22"/>
        </w:rPr>
      </w:pPr>
      <w:r w:rsidRPr="0039589A">
        <w:rPr>
          <w:rFonts w:asciiTheme="minorHAnsi" w:hAnsiTheme="minorHAnsi" w:cstheme="minorHAnsi"/>
          <w:b/>
          <w:sz w:val="22"/>
          <w:szCs w:val="22"/>
          <w:highlight w:val="yellow"/>
        </w:rPr>
        <w:t xml:space="preserve">PRESENTACIÓN DE LA </w:t>
      </w:r>
      <w:r w:rsidR="004A735B" w:rsidRPr="0039589A">
        <w:rPr>
          <w:rFonts w:asciiTheme="minorHAnsi" w:hAnsiTheme="minorHAnsi" w:cstheme="minorHAnsi"/>
          <w:b/>
          <w:sz w:val="22"/>
          <w:szCs w:val="22"/>
          <w:highlight w:val="yellow"/>
        </w:rPr>
        <w:t xml:space="preserve">PROPUESTA </w:t>
      </w:r>
      <w:r w:rsidR="003000F6" w:rsidRPr="0039589A">
        <w:rPr>
          <w:rFonts w:asciiTheme="minorHAnsi" w:hAnsiTheme="minorHAnsi" w:cstheme="minorHAnsi"/>
          <w:b/>
          <w:sz w:val="22"/>
          <w:szCs w:val="22"/>
          <w:highlight w:val="yellow"/>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lastRenderedPageBreak/>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7E3652">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7E3652">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7E3652">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7E365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7E365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7E365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7E365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7E365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7E365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2C772A" w:rsidRPr="00552079" w:rsidRDefault="002C772A" w:rsidP="007E365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No es sujeto de contrataciones de bienes y servicios para el Estado, el empleador que presentare el documento de NO REGISTRO de ambas AFP’s.</w:t>
      </w:r>
    </w:p>
    <w:p w:rsidR="002C772A" w:rsidRPr="00552079" w:rsidRDefault="002C772A" w:rsidP="007E365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7E365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57235B" w:rsidRPr="0057235B" w:rsidRDefault="002C772A" w:rsidP="007E3652">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p>
    <w:p w:rsidR="0057235B" w:rsidRPr="0057235B" w:rsidRDefault="0057235B" w:rsidP="0057235B">
      <w:pPr>
        <w:ind w:left="720"/>
        <w:jc w:val="both"/>
        <w:rPr>
          <w:rFonts w:asciiTheme="minorHAnsi" w:hAnsiTheme="minorHAnsi" w:cstheme="minorHAnsi"/>
          <w:color w:val="000000"/>
          <w:sz w:val="22"/>
          <w:szCs w:val="22"/>
        </w:rPr>
      </w:pPr>
    </w:p>
    <w:p w:rsidR="0057235B" w:rsidRDefault="0057235B" w:rsidP="0057235B">
      <w:pPr>
        <w:pStyle w:val="Prrafodelista"/>
        <w:ind w:right="186"/>
        <w:contextualSpacing/>
        <w:jc w:val="both"/>
        <w:rPr>
          <w:rFonts w:ascii="Calibri" w:hAnsi="Calibri" w:cs="Calibri"/>
          <w:sz w:val="22"/>
          <w:szCs w:val="22"/>
          <w:lang w:val="es-ES_tradnl" w:eastAsia="es-ES"/>
        </w:rPr>
      </w:pPr>
      <w:r>
        <w:rPr>
          <w:rFonts w:ascii="Calibri" w:hAnsi="Calibri" w:cs="Calibri"/>
          <w:b/>
          <w:sz w:val="22"/>
          <w:szCs w:val="22"/>
          <w:lang w:eastAsia="es-ES"/>
        </w:rPr>
        <w:t>1</w:t>
      </w:r>
      <w:r w:rsidRPr="0057235B">
        <w:rPr>
          <w:rFonts w:ascii="Calibri" w:hAnsi="Calibri" w:cs="Calibri"/>
          <w:b/>
          <w:sz w:val="22"/>
          <w:szCs w:val="22"/>
          <w:lang w:eastAsia="es-ES"/>
        </w:rPr>
        <w:t>.-</w:t>
      </w:r>
      <w:r w:rsidRPr="0057235B">
        <w:rPr>
          <w:rFonts w:ascii="Calibri" w:hAnsi="Calibri" w:cs="Calibri"/>
          <w:sz w:val="22"/>
          <w:szCs w:val="22"/>
          <w:lang w:eastAsia="es-ES"/>
        </w:rPr>
        <w:t xml:space="preserve"> </w:t>
      </w:r>
      <w:r w:rsidRPr="0057235B">
        <w:rPr>
          <w:rFonts w:ascii="Calibri" w:hAnsi="Calibri" w:cs="Calibri"/>
          <w:b/>
          <w:sz w:val="22"/>
          <w:szCs w:val="22"/>
          <w:lang w:val="es-ES_tradnl" w:eastAsia="es-ES"/>
        </w:rPr>
        <w:t>Boleta de Garantía</w:t>
      </w:r>
      <w:r w:rsidRPr="0057235B">
        <w:rPr>
          <w:rFonts w:ascii="Calibri" w:hAnsi="Calibri" w:cs="Calibri"/>
          <w:sz w:val="22"/>
          <w:szCs w:val="22"/>
          <w:lang w:val="es-ES_tradnl"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w:t>
      </w:r>
      <w:r w:rsidRPr="0057235B">
        <w:rPr>
          <w:rFonts w:ascii="Calibri" w:hAnsi="Calibri" w:cs="Calibri"/>
          <w:bCs/>
          <w:sz w:val="22"/>
          <w:szCs w:val="22"/>
          <w:lang w:eastAsia="es-ES"/>
        </w:rPr>
        <w:t xml:space="preserve">que será computado a partir de su emisión debiendo exceder en sesenta (60) </w:t>
      </w:r>
      <w:r w:rsidRPr="0057235B">
        <w:rPr>
          <w:rFonts w:ascii="Calibri" w:hAnsi="Calibri" w:cs="Calibri"/>
          <w:sz w:val="22"/>
          <w:szCs w:val="22"/>
          <w:lang w:val="es-ES_tradnl" w:eastAsia="es-ES"/>
        </w:rPr>
        <w:t>días calendario adicionales a la vigencia del contrato, por un importe equivalente al 7% del valor total del contrato.</w:t>
      </w:r>
    </w:p>
    <w:p w:rsidR="0057235B" w:rsidRPr="0057235B" w:rsidRDefault="0057235B" w:rsidP="0057235B">
      <w:pPr>
        <w:pStyle w:val="Prrafodelista"/>
        <w:ind w:right="186"/>
        <w:contextualSpacing/>
        <w:jc w:val="both"/>
        <w:rPr>
          <w:rFonts w:ascii="Calibri" w:hAnsi="Calibri" w:cs="Calibri"/>
          <w:sz w:val="22"/>
          <w:szCs w:val="22"/>
          <w:lang w:val="es-ES_tradnl" w:eastAsia="es-ES"/>
        </w:rPr>
      </w:pPr>
    </w:p>
    <w:p w:rsidR="0057235B" w:rsidRDefault="0057235B" w:rsidP="0057235B">
      <w:pPr>
        <w:pStyle w:val="Prrafodelista"/>
        <w:jc w:val="both"/>
        <w:rPr>
          <w:rFonts w:ascii="Calibri" w:hAnsi="Calibri"/>
          <w:sz w:val="22"/>
          <w:szCs w:val="22"/>
          <w:lang w:eastAsia="es-ES"/>
        </w:rPr>
      </w:pPr>
      <w:r w:rsidRPr="0057235B">
        <w:rPr>
          <w:rFonts w:ascii="Calibri" w:hAnsi="Calibri"/>
          <w:b/>
          <w:bCs/>
          <w:sz w:val="22"/>
          <w:szCs w:val="22"/>
          <w:lang w:eastAsia="es-ES"/>
        </w:rPr>
        <w:t>2.- Garantía a Primer Requerimiento,</w:t>
      </w:r>
      <w:r w:rsidRPr="0057235B">
        <w:rPr>
          <w:rFonts w:ascii="Calibri" w:hAnsi="Calibr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57235B">
        <w:rPr>
          <w:rFonts w:ascii="Calibri" w:hAnsi="Calibri"/>
          <w:b/>
          <w:bCs/>
          <w:sz w:val="22"/>
          <w:szCs w:val="22"/>
          <w:lang w:eastAsia="es-ES"/>
        </w:rPr>
        <w:t>renovable, irrevocable y de ejecución a primer requerimiento</w:t>
      </w:r>
      <w:r w:rsidRPr="0057235B">
        <w:rPr>
          <w:rFonts w:ascii="Calibri" w:hAnsi="Calibri"/>
          <w:sz w:val="22"/>
          <w:szCs w:val="22"/>
          <w:lang w:eastAsia="es-ES"/>
        </w:rPr>
        <w:t xml:space="preserve"> con vigencia </w:t>
      </w:r>
      <w:r w:rsidRPr="0057235B">
        <w:rPr>
          <w:rFonts w:ascii="Calibri" w:hAnsi="Calibri" w:cs="Calibri"/>
          <w:bCs/>
          <w:sz w:val="22"/>
          <w:szCs w:val="22"/>
          <w:lang w:eastAsia="es-ES"/>
        </w:rPr>
        <w:t>que será computado a partir de su emisión debiendo exceder en sesenta (60)</w:t>
      </w:r>
      <w:r w:rsidRPr="0057235B">
        <w:rPr>
          <w:rFonts w:ascii="Calibri" w:hAnsi="Calibri"/>
          <w:sz w:val="22"/>
          <w:szCs w:val="22"/>
          <w:lang w:eastAsia="es-ES"/>
        </w:rPr>
        <w:t>días calendario adicionales a la vigencia del contrato, por un importe equivalente al 7% del valor total del contrato.</w:t>
      </w:r>
    </w:p>
    <w:p w:rsidR="0057235B" w:rsidRPr="0057235B" w:rsidRDefault="0057235B" w:rsidP="0057235B">
      <w:pPr>
        <w:pStyle w:val="Prrafodelista"/>
        <w:jc w:val="both"/>
        <w:rPr>
          <w:rFonts w:ascii="Calibri" w:hAnsi="Calibri"/>
          <w:b/>
          <w:bCs/>
          <w:sz w:val="22"/>
          <w:szCs w:val="22"/>
          <w:lang w:val="es-BO" w:eastAsia="es-BO"/>
        </w:rPr>
      </w:pPr>
    </w:p>
    <w:p w:rsidR="0057235B" w:rsidRDefault="0057235B" w:rsidP="0057235B">
      <w:pPr>
        <w:pStyle w:val="Prrafodelista"/>
        <w:autoSpaceDE w:val="0"/>
        <w:autoSpaceDN w:val="0"/>
        <w:adjustRightInd w:val="0"/>
        <w:jc w:val="both"/>
        <w:rPr>
          <w:rFonts w:ascii="Verdana" w:hAnsi="Verdana" w:cs="Calibri"/>
          <w:sz w:val="18"/>
          <w:szCs w:val="18"/>
          <w:lang w:eastAsia="es-ES"/>
        </w:rPr>
      </w:pPr>
      <w:r w:rsidRPr="0057235B">
        <w:rPr>
          <w:rFonts w:ascii="Calibri" w:hAnsi="Calibri" w:cs="Calibri"/>
          <w:b/>
          <w:sz w:val="22"/>
          <w:szCs w:val="22"/>
          <w:lang w:val="es-ES_tradnl" w:eastAsia="es-ES"/>
        </w:rPr>
        <w:t>3.- Póliza de caución a Primer requerimiento</w:t>
      </w:r>
      <w:r w:rsidRPr="0057235B">
        <w:rPr>
          <w:rFonts w:ascii="Calibri" w:hAnsi="Calibri" w:cs="Calibri"/>
          <w:sz w:val="22"/>
          <w:szCs w:val="22"/>
          <w:lang w:val="es-ES_tradnl" w:eastAsia="es-ES"/>
        </w:rPr>
        <w:t xml:space="preserve">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w:t>
      </w:r>
      <w:r w:rsidRPr="0057235B">
        <w:rPr>
          <w:rFonts w:ascii="Calibri" w:hAnsi="Calibri" w:cs="Calibri"/>
          <w:bCs/>
          <w:sz w:val="22"/>
          <w:szCs w:val="22"/>
          <w:lang w:eastAsia="es-ES"/>
        </w:rPr>
        <w:t>que será computado a partir de su emisión debiendo exceder en sesenta (60)</w:t>
      </w:r>
      <w:r w:rsidRPr="0057235B">
        <w:rPr>
          <w:rFonts w:ascii="Calibri" w:hAnsi="Calibri" w:cs="Calibri"/>
          <w:sz w:val="22"/>
          <w:szCs w:val="22"/>
          <w:lang w:val="es-ES_tradnl" w:eastAsia="es-ES"/>
        </w:rPr>
        <w:t xml:space="preserve"> días calendario adicionales a la vigencia del contrato, por un importe equivalente al 7% del valor total del contrato.</w:t>
      </w:r>
      <w:r w:rsidRPr="0057235B">
        <w:rPr>
          <w:rFonts w:ascii="Verdana" w:hAnsi="Verdana" w:cs="Calibri"/>
          <w:sz w:val="18"/>
          <w:szCs w:val="18"/>
          <w:lang w:eastAsia="es-ES"/>
        </w:rPr>
        <w:t>.</w:t>
      </w:r>
    </w:p>
    <w:p w:rsidR="0057235B" w:rsidRPr="0057235B" w:rsidRDefault="0057235B" w:rsidP="0057235B">
      <w:pPr>
        <w:pStyle w:val="Prrafodelista"/>
        <w:autoSpaceDE w:val="0"/>
        <w:autoSpaceDN w:val="0"/>
        <w:adjustRightInd w:val="0"/>
        <w:jc w:val="both"/>
        <w:rPr>
          <w:rFonts w:ascii="Verdana" w:hAnsi="Verdana" w:cs="Calibri"/>
          <w:sz w:val="18"/>
          <w:szCs w:val="18"/>
          <w:lang w:eastAsia="es-ES"/>
        </w:rPr>
      </w:pPr>
    </w:p>
    <w:p w:rsidR="0057235B" w:rsidRPr="0057235B" w:rsidRDefault="0057235B" w:rsidP="0057235B">
      <w:pPr>
        <w:pStyle w:val="Prrafodelista"/>
        <w:autoSpaceDE w:val="0"/>
        <w:autoSpaceDN w:val="0"/>
        <w:adjustRightInd w:val="0"/>
        <w:jc w:val="both"/>
        <w:rPr>
          <w:rFonts w:ascii="Verdana" w:hAnsi="Verdana" w:cs="Calibri"/>
          <w:sz w:val="18"/>
          <w:szCs w:val="18"/>
          <w:lang w:eastAsia="es-ES"/>
        </w:rPr>
      </w:pPr>
      <w:r w:rsidRPr="0057235B">
        <w:rPr>
          <w:rFonts w:ascii="Verdana" w:hAnsi="Verdana" w:cs="Calibri"/>
          <w:b/>
          <w:sz w:val="18"/>
          <w:szCs w:val="18"/>
          <w:lang w:eastAsia="es-ES"/>
        </w:rPr>
        <w:t>4.-</w:t>
      </w:r>
      <w:r w:rsidRPr="0057235B">
        <w:rPr>
          <w:rFonts w:ascii="Verdana" w:hAnsi="Verdana" w:cs="Calibri"/>
          <w:sz w:val="18"/>
          <w:szCs w:val="18"/>
          <w:lang w:eastAsia="es-ES"/>
        </w:rPr>
        <w:t xml:space="preserve"> </w:t>
      </w:r>
      <w:r w:rsidRPr="0057235B">
        <w:rPr>
          <w:rFonts w:ascii="Calibri" w:hAnsi="Calibri" w:cs="Calibri"/>
          <w:color w:val="000000"/>
          <w:sz w:val="22"/>
          <w:szCs w:val="22"/>
          <w:lang w:eastAsia="es-ES"/>
        </w:rPr>
        <w:t>Cuando se tengan programados pagos parciales, en sustitución de la garantía de cumplimiento de contrato, se podrá prever una retención del 7% de cada pago. Por lo que la empresa adjudicada deberá solicitar mediante nota expresa la retención del 7% de cada pago parcial.</w:t>
      </w:r>
    </w:p>
    <w:p w:rsidR="008C7CAD" w:rsidRPr="008C7CAD" w:rsidRDefault="008C7CAD" w:rsidP="0057235B">
      <w:pPr>
        <w:ind w:left="720"/>
        <w:jc w:val="both"/>
        <w:rPr>
          <w:rFonts w:asciiTheme="minorHAnsi" w:hAnsiTheme="minorHAnsi" w:cstheme="minorHAnsi"/>
          <w:color w:val="000000"/>
          <w:sz w:val="22"/>
          <w:szCs w:val="22"/>
        </w:rPr>
      </w:pPr>
    </w:p>
    <w:p w:rsidR="005A2A0A" w:rsidRPr="000440BF" w:rsidRDefault="005A2A0A" w:rsidP="007E3652">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7E3652">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0C6B1A" w:rsidRDefault="00F10C70" w:rsidP="00FA78A9">
      <w:pPr>
        <w:jc w:val="center"/>
        <w:rPr>
          <w:rFonts w:asciiTheme="minorHAnsi" w:hAnsiTheme="minorHAnsi" w:cstheme="minorHAnsi"/>
          <w:b/>
          <w:sz w:val="22"/>
          <w:szCs w:val="22"/>
          <w:highlight w:val="yellow"/>
        </w:rPr>
      </w:pPr>
      <w:r w:rsidRPr="000C6B1A">
        <w:rPr>
          <w:rFonts w:asciiTheme="minorHAnsi" w:hAnsiTheme="minorHAnsi" w:cstheme="minorHAnsi"/>
          <w:b/>
          <w:sz w:val="22"/>
          <w:szCs w:val="22"/>
          <w:highlight w:val="yellow"/>
        </w:rPr>
        <w:lastRenderedPageBreak/>
        <w:t>FORMULARIO</w:t>
      </w:r>
      <w:r w:rsidR="00FA78A9" w:rsidRPr="000C6B1A">
        <w:rPr>
          <w:rFonts w:asciiTheme="minorHAnsi" w:hAnsiTheme="minorHAnsi" w:cstheme="minorHAnsi"/>
          <w:b/>
          <w:sz w:val="22"/>
          <w:szCs w:val="22"/>
          <w:highlight w:val="yellow"/>
        </w:rPr>
        <w:t xml:space="preserve"> B-1</w:t>
      </w:r>
    </w:p>
    <w:p w:rsidR="00FA78A9" w:rsidRPr="000C6B1A" w:rsidRDefault="001F4807" w:rsidP="00FA78A9">
      <w:pPr>
        <w:jc w:val="center"/>
        <w:rPr>
          <w:rFonts w:asciiTheme="minorHAnsi" w:hAnsiTheme="minorHAnsi" w:cstheme="minorHAnsi"/>
          <w:b/>
          <w:sz w:val="22"/>
          <w:szCs w:val="22"/>
          <w:highlight w:val="yellow"/>
          <w:lang w:val="es-BO"/>
        </w:rPr>
      </w:pPr>
      <w:r w:rsidRPr="000C6B1A">
        <w:rPr>
          <w:rFonts w:asciiTheme="minorHAnsi" w:hAnsiTheme="minorHAnsi" w:cstheme="minorHAnsi"/>
          <w:b/>
          <w:sz w:val="22"/>
          <w:szCs w:val="22"/>
          <w:highlight w:val="yellow"/>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0C6B1A">
        <w:rPr>
          <w:rFonts w:asciiTheme="minorHAnsi" w:hAnsiTheme="minorHAnsi" w:cstheme="minorHAnsi"/>
          <w:b/>
          <w:sz w:val="22"/>
          <w:szCs w:val="22"/>
          <w:highlight w:val="yellow"/>
          <w:lang w:val="es-BO"/>
        </w:rPr>
        <w:t>(En Bolivianos)</w:t>
      </w:r>
    </w:p>
    <w:p w:rsidR="00FA78A9" w:rsidRDefault="00FA78A9" w:rsidP="00FA78A9">
      <w:pPr>
        <w:jc w:val="center"/>
        <w:rPr>
          <w:rFonts w:asciiTheme="minorHAnsi" w:hAnsiTheme="minorHAnsi" w:cstheme="minorHAnsi"/>
          <w:b/>
          <w:sz w:val="22"/>
          <w:szCs w:val="22"/>
          <w:lang w:val="es-BO"/>
        </w:rPr>
      </w:pPr>
    </w:p>
    <w:tbl>
      <w:tblPr>
        <w:tblW w:w="905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2"/>
        <w:gridCol w:w="4728"/>
        <w:gridCol w:w="1113"/>
        <w:gridCol w:w="996"/>
        <w:gridCol w:w="1512"/>
      </w:tblGrid>
      <w:tr w:rsidR="00F31021" w:rsidRPr="00F31021" w:rsidTr="0026142E">
        <w:trPr>
          <w:trHeight w:val="435"/>
          <w:jc w:val="right"/>
        </w:trPr>
        <w:tc>
          <w:tcPr>
            <w:tcW w:w="702" w:type="dxa"/>
            <w:shd w:val="clear" w:color="auto" w:fill="D9D9D9"/>
            <w:vAlign w:val="center"/>
            <w:hideMark/>
          </w:tcPr>
          <w:p w:rsidR="00F31021" w:rsidRPr="00F31021" w:rsidRDefault="00F31021" w:rsidP="00F31021">
            <w:pPr>
              <w:jc w:val="center"/>
              <w:rPr>
                <w:rFonts w:ascii="Calibri" w:hAnsi="Calibri" w:cs="Calibri"/>
                <w:b/>
                <w:bCs/>
                <w:sz w:val="16"/>
                <w:szCs w:val="16"/>
                <w:lang w:eastAsia="es-BO"/>
              </w:rPr>
            </w:pPr>
            <w:r w:rsidRPr="00F31021">
              <w:rPr>
                <w:rFonts w:ascii="Calibri" w:hAnsi="Calibri" w:cs="Calibri"/>
                <w:b/>
                <w:bCs/>
                <w:sz w:val="16"/>
                <w:szCs w:val="16"/>
                <w:lang w:val="es-ES_tradnl" w:eastAsia="es-BO"/>
              </w:rPr>
              <w:t>Nº</w:t>
            </w:r>
          </w:p>
        </w:tc>
        <w:tc>
          <w:tcPr>
            <w:tcW w:w="4728" w:type="dxa"/>
            <w:shd w:val="clear" w:color="auto" w:fill="D9D9D9"/>
            <w:vAlign w:val="center"/>
            <w:hideMark/>
          </w:tcPr>
          <w:p w:rsidR="00F31021" w:rsidRPr="00F31021" w:rsidRDefault="00F31021" w:rsidP="00F31021">
            <w:pPr>
              <w:jc w:val="center"/>
              <w:rPr>
                <w:rFonts w:ascii="Calibri" w:hAnsi="Calibri" w:cs="Calibri"/>
                <w:b/>
                <w:bCs/>
                <w:sz w:val="16"/>
                <w:szCs w:val="16"/>
                <w:lang w:eastAsia="es-BO"/>
              </w:rPr>
            </w:pPr>
            <w:r w:rsidRPr="00F31021">
              <w:rPr>
                <w:rFonts w:ascii="Calibri" w:hAnsi="Calibri" w:cs="Calibri"/>
                <w:b/>
                <w:bCs/>
                <w:sz w:val="16"/>
                <w:szCs w:val="16"/>
                <w:lang w:val="es-ES_tradnl" w:eastAsia="es-BO"/>
              </w:rPr>
              <w:t>DETALLE</w:t>
            </w:r>
          </w:p>
        </w:tc>
        <w:tc>
          <w:tcPr>
            <w:tcW w:w="1113" w:type="dxa"/>
            <w:shd w:val="clear" w:color="auto" w:fill="D9D9D9"/>
            <w:vAlign w:val="center"/>
            <w:hideMark/>
          </w:tcPr>
          <w:p w:rsidR="00F31021" w:rsidRPr="00F31021" w:rsidRDefault="00F31021" w:rsidP="00F31021">
            <w:pPr>
              <w:jc w:val="center"/>
              <w:rPr>
                <w:rFonts w:ascii="Calibri" w:hAnsi="Calibri" w:cs="Calibri"/>
                <w:b/>
                <w:bCs/>
                <w:sz w:val="16"/>
                <w:szCs w:val="16"/>
                <w:lang w:eastAsia="es-BO"/>
              </w:rPr>
            </w:pPr>
            <w:r w:rsidRPr="00F31021">
              <w:rPr>
                <w:rFonts w:ascii="Calibri" w:hAnsi="Calibri" w:cs="Calibri"/>
                <w:b/>
                <w:bCs/>
                <w:sz w:val="16"/>
                <w:szCs w:val="16"/>
                <w:lang w:eastAsia="es-BO"/>
              </w:rPr>
              <w:t>CANTIDAD</w:t>
            </w:r>
          </w:p>
        </w:tc>
        <w:tc>
          <w:tcPr>
            <w:tcW w:w="996" w:type="dxa"/>
            <w:shd w:val="clear" w:color="auto" w:fill="D9D9D9"/>
            <w:vAlign w:val="center"/>
          </w:tcPr>
          <w:p w:rsidR="00F31021" w:rsidRPr="00F31021" w:rsidRDefault="00F31021" w:rsidP="00F31021">
            <w:pPr>
              <w:jc w:val="center"/>
              <w:rPr>
                <w:rFonts w:ascii="Calibri" w:hAnsi="Calibri" w:cs="Calibri"/>
                <w:b/>
                <w:bCs/>
                <w:sz w:val="16"/>
                <w:szCs w:val="16"/>
                <w:lang w:val="es-ES_tradnl" w:eastAsia="es-BO"/>
              </w:rPr>
            </w:pPr>
            <w:r w:rsidRPr="00F31021">
              <w:rPr>
                <w:rFonts w:ascii="Calibri" w:hAnsi="Calibri" w:cs="Calibri"/>
                <w:b/>
                <w:bCs/>
                <w:sz w:val="16"/>
                <w:szCs w:val="16"/>
                <w:lang w:val="es-ES_tradnl" w:eastAsia="es-BO"/>
              </w:rPr>
              <w:t>UNIDAD DE MEDIDA</w:t>
            </w:r>
          </w:p>
        </w:tc>
        <w:tc>
          <w:tcPr>
            <w:tcW w:w="1512" w:type="dxa"/>
            <w:shd w:val="clear" w:color="auto" w:fill="D9D9D9"/>
            <w:vAlign w:val="center"/>
          </w:tcPr>
          <w:p w:rsidR="00F31021" w:rsidRPr="00F31021" w:rsidRDefault="00F31021" w:rsidP="00F31021">
            <w:pPr>
              <w:jc w:val="center"/>
              <w:rPr>
                <w:rFonts w:ascii="Calibri" w:hAnsi="Calibri" w:cs="Calibri"/>
                <w:b/>
                <w:bCs/>
                <w:sz w:val="16"/>
                <w:szCs w:val="16"/>
                <w:lang w:val="es-ES_tradnl" w:eastAsia="es-BO"/>
              </w:rPr>
            </w:pPr>
            <w:r w:rsidRPr="00F31021">
              <w:rPr>
                <w:rFonts w:ascii="Calibri" w:hAnsi="Calibri" w:cs="Calibri"/>
                <w:b/>
                <w:bCs/>
                <w:sz w:val="16"/>
                <w:szCs w:val="16"/>
                <w:lang w:val="es-ES_tradnl" w:eastAsia="es-BO"/>
              </w:rPr>
              <w:t xml:space="preserve">PRECIO UNITARIO </w:t>
            </w:r>
          </w:p>
          <w:p w:rsidR="00F31021" w:rsidRPr="00F31021" w:rsidRDefault="00F31021" w:rsidP="00F31021">
            <w:pPr>
              <w:jc w:val="center"/>
              <w:rPr>
                <w:rFonts w:ascii="Calibri" w:hAnsi="Calibri" w:cs="Calibri"/>
                <w:b/>
                <w:bCs/>
                <w:sz w:val="16"/>
                <w:szCs w:val="16"/>
                <w:lang w:val="es-ES_tradnl" w:eastAsia="es-BO"/>
              </w:rPr>
            </w:pPr>
            <w:r w:rsidRPr="00F31021">
              <w:rPr>
                <w:rFonts w:ascii="Calibri" w:hAnsi="Calibri" w:cs="Calibri"/>
                <w:b/>
                <w:bCs/>
                <w:sz w:val="16"/>
                <w:szCs w:val="16"/>
                <w:lang w:eastAsia="es-BO"/>
              </w:rPr>
              <w:t>(Bs.)</w:t>
            </w:r>
          </w:p>
        </w:tc>
      </w:tr>
      <w:tr w:rsidR="00F31021" w:rsidRPr="00F31021" w:rsidTr="0026142E">
        <w:trPr>
          <w:trHeight w:hRule="exact" w:val="328"/>
          <w:jc w:val="right"/>
        </w:trPr>
        <w:tc>
          <w:tcPr>
            <w:tcW w:w="702" w:type="dxa"/>
            <w:shd w:val="clear" w:color="auto" w:fill="auto"/>
            <w:vAlign w:val="center"/>
          </w:tcPr>
          <w:p w:rsidR="00F31021" w:rsidRPr="00F31021" w:rsidRDefault="00F31021" w:rsidP="00F31021">
            <w:pPr>
              <w:jc w:val="center"/>
              <w:rPr>
                <w:rFonts w:ascii="Calibri" w:hAnsi="Calibri" w:cs="Calibri"/>
                <w:color w:val="000000"/>
                <w:sz w:val="22"/>
                <w:szCs w:val="22"/>
                <w:lang w:eastAsia="es-BO"/>
              </w:rPr>
            </w:pPr>
          </w:p>
        </w:tc>
        <w:tc>
          <w:tcPr>
            <w:tcW w:w="8349" w:type="dxa"/>
            <w:gridSpan w:val="4"/>
            <w:shd w:val="clear" w:color="auto" w:fill="auto"/>
            <w:vAlign w:val="center"/>
          </w:tcPr>
          <w:p w:rsidR="00F31021" w:rsidRPr="00F31021" w:rsidRDefault="004E05CB" w:rsidP="00F31021">
            <w:pPr>
              <w:jc w:val="center"/>
              <w:rPr>
                <w:rFonts w:ascii="Calibri" w:hAnsi="Calibri" w:cs="Calibri"/>
                <w:color w:val="000000"/>
                <w:sz w:val="22"/>
                <w:szCs w:val="22"/>
                <w:lang w:eastAsia="es-BO"/>
              </w:rPr>
            </w:pPr>
            <w:r>
              <w:rPr>
                <w:rFonts w:ascii="Calibri" w:hAnsi="Calibri" w:cs="Calibri"/>
                <w:b/>
                <w:bCs/>
                <w:color w:val="000000"/>
                <w:lang w:eastAsia="es-ES"/>
              </w:rPr>
              <w:t>PRECIO</w:t>
            </w:r>
            <w:r w:rsidR="004B6122" w:rsidRPr="004B6122">
              <w:rPr>
                <w:rFonts w:ascii="Calibri" w:hAnsi="Calibri" w:cs="Calibri"/>
                <w:b/>
                <w:bCs/>
                <w:color w:val="000000"/>
                <w:lang w:eastAsia="es-ES"/>
              </w:rPr>
              <w:t xml:space="preserve"> PROPUESTO</w:t>
            </w:r>
            <w:r w:rsidR="00F31021" w:rsidRPr="004B6122">
              <w:rPr>
                <w:rFonts w:ascii="Calibri" w:hAnsi="Calibri" w:cs="Calibri"/>
                <w:b/>
                <w:bCs/>
                <w:color w:val="000000"/>
                <w:lang w:eastAsia="es-ES"/>
              </w:rPr>
              <w:t xml:space="preserve"> POR REPUESTO</w:t>
            </w:r>
            <w:r w:rsidR="00F31021" w:rsidRPr="00F31021">
              <w:rPr>
                <w:rFonts w:ascii="Calibri" w:hAnsi="Calibri" w:cs="Calibri"/>
                <w:b/>
                <w:bCs/>
                <w:color w:val="000000"/>
                <w:sz w:val="22"/>
                <w:szCs w:val="22"/>
                <w:lang w:eastAsia="es-ES"/>
              </w:rPr>
              <w:t>.</w:t>
            </w:r>
          </w:p>
        </w:tc>
      </w:tr>
      <w:tr w:rsidR="00F31021" w:rsidRPr="00F31021" w:rsidTr="0026142E">
        <w:trPr>
          <w:trHeight w:hRule="exact" w:val="328"/>
          <w:jc w:val="right"/>
        </w:trPr>
        <w:tc>
          <w:tcPr>
            <w:tcW w:w="702" w:type="dxa"/>
            <w:shd w:val="clear" w:color="auto" w:fill="auto"/>
            <w:vAlign w:val="center"/>
          </w:tcPr>
          <w:p w:rsidR="00F31021" w:rsidRPr="00F31021" w:rsidRDefault="00F31021" w:rsidP="00F31021">
            <w:pPr>
              <w:jc w:val="center"/>
              <w:rPr>
                <w:rFonts w:ascii="Calibri" w:hAnsi="Calibri" w:cs="Calibri"/>
                <w:color w:val="000000"/>
                <w:sz w:val="22"/>
                <w:szCs w:val="22"/>
                <w:lang w:eastAsia="es-BO"/>
              </w:rPr>
            </w:pPr>
            <w:r w:rsidRPr="00F31021">
              <w:rPr>
                <w:rFonts w:ascii="Calibri" w:hAnsi="Calibri" w:cs="Calibri"/>
                <w:color w:val="000000"/>
                <w:sz w:val="22"/>
                <w:szCs w:val="22"/>
                <w:lang w:eastAsia="es-BO"/>
              </w:rPr>
              <w:t>1</w:t>
            </w:r>
          </w:p>
        </w:tc>
        <w:tc>
          <w:tcPr>
            <w:tcW w:w="4728" w:type="dxa"/>
            <w:shd w:val="clear" w:color="auto" w:fill="auto"/>
            <w:vAlign w:val="center"/>
          </w:tcPr>
          <w:p w:rsidR="00F31021" w:rsidRPr="00F31021" w:rsidRDefault="00F31021" w:rsidP="00F31021">
            <w:pPr>
              <w:jc w:val="both"/>
              <w:rPr>
                <w:rFonts w:ascii="Calibri" w:hAnsi="Calibri" w:cs="Calibri"/>
                <w:color w:val="000000"/>
                <w:sz w:val="22"/>
                <w:szCs w:val="22"/>
                <w:lang w:eastAsia="es-BO"/>
              </w:rPr>
            </w:pPr>
            <w:r w:rsidRPr="00F31021">
              <w:rPr>
                <w:rFonts w:ascii="Calibri" w:hAnsi="Calibri" w:cs="Calibri"/>
                <w:color w:val="000000"/>
                <w:sz w:val="22"/>
                <w:szCs w:val="22"/>
                <w:lang w:eastAsia="es-BO"/>
              </w:rPr>
              <w:t>Cambio Térmico monofásico de 10-25 Amperios</w:t>
            </w:r>
          </w:p>
        </w:tc>
        <w:tc>
          <w:tcPr>
            <w:tcW w:w="1113" w:type="dxa"/>
            <w:shd w:val="clear" w:color="auto" w:fill="auto"/>
            <w:vAlign w:val="center"/>
          </w:tcPr>
          <w:p w:rsidR="00F31021" w:rsidRPr="00F31021" w:rsidRDefault="00F31021" w:rsidP="00F31021">
            <w:pPr>
              <w:jc w:val="center"/>
              <w:rPr>
                <w:rFonts w:ascii="Calibri" w:hAnsi="Calibri" w:cs="Calibri"/>
                <w:color w:val="000000"/>
                <w:sz w:val="22"/>
                <w:szCs w:val="22"/>
                <w:lang w:eastAsia="es-BO"/>
              </w:rPr>
            </w:pPr>
            <w:r w:rsidRPr="00F31021">
              <w:rPr>
                <w:rFonts w:ascii="Calibri" w:hAnsi="Calibri" w:cs="Calibri"/>
                <w:color w:val="000000"/>
                <w:sz w:val="22"/>
                <w:szCs w:val="22"/>
                <w:lang w:eastAsia="es-BO"/>
              </w:rPr>
              <w:t>1</w:t>
            </w:r>
          </w:p>
        </w:tc>
        <w:tc>
          <w:tcPr>
            <w:tcW w:w="996" w:type="dxa"/>
          </w:tcPr>
          <w:p w:rsidR="00F31021" w:rsidRPr="00F31021" w:rsidRDefault="00F31021" w:rsidP="00F31021">
            <w:pPr>
              <w:jc w:val="center"/>
              <w:rPr>
                <w:rFonts w:ascii="Calibri" w:hAnsi="Calibri" w:cs="Calibri"/>
                <w:color w:val="000000"/>
                <w:sz w:val="22"/>
                <w:szCs w:val="22"/>
                <w:lang w:eastAsia="es-BO"/>
              </w:rPr>
            </w:pPr>
            <w:r w:rsidRPr="00F31021">
              <w:rPr>
                <w:rFonts w:ascii="Calibri" w:hAnsi="Calibri" w:cs="Calibri"/>
                <w:color w:val="000000"/>
                <w:sz w:val="22"/>
                <w:szCs w:val="22"/>
                <w:lang w:eastAsia="es-BO"/>
              </w:rPr>
              <w:t>Pieza</w:t>
            </w:r>
          </w:p>
        </w:tc>
        <w:tc>
          <w:tcPr>
            <w:tcW w:w="1512" w:type="dxa"/>
            <w:vAlign w:val="center"/>
          </w:tcPr>
          <w:p w:rsidR="00F31021" w:rsidRPr="00F31021" w:rsidRDefault="00F31021" w:rsidP="00F31021">
            <w:pPr>
              <w:jc w:val="center"/>
              <w:rPr>
                <w:rFonts w:ascii="Calibri" w:hAnsi="Calibri" w:cs="Calibri"/>
                <w:color w:val="000000"/>
                <w:sz w:val="22"/>
                <w:szCs w:val="22"/>
                <w:lang w:eastAsia="es-BO"/>
              </w:rPr>
            </w:pPr>
          </w:p>
        </w:tc>
      </w:tr>
      <w:tr w:rsidR="00F31021" w:rsidRPr="00F31021" w:rsidTr="0026142E">
        <w:trPr>
          <w:trHeight w:hRule="exact" w:val="328"/>
          <w:jc w:val="right"/>
        </w:trPr>
        <w:tc>
          <w:tcPr>
            <w:tcW w:w="702" w:type="dxa"/>
            <w:shd w:val="clear" w:color="auto" w:fill="auto"/>
            <w:vAlign w:val="center"/>
          </w:tcPr>
          <w:p w:rsidR="00F31021" w:rsidRPr="00F31021" w:rsidRDefault="00F31021" w:rsidP="00F31021">
            <w:pPr>
              <w:jc w:val="center"/>
              <w:rPr>
                <w:rFonts w:ascii="Calibri" w:hAnsi="Calibri" w:cs="Calibri"/>
                <w:color w:val="000000"/>
                <w:sz w:val="22"/>
                <w:szCs w:val="22"/>
                <w:lang w:eastAsia="es-BO"/>
              </w:rPr>
            </w:pPr>
            <w:r w:rsidRPr="00F31021">
              <w:rPr>
                <w:rFonts w:ascii="Calibri" w:hAnsi="Calibri" w:cs="Calibri"/>
                <w:color w:val="000000"/>
                <w:sz w:val="22"/>
                <w:szCs w:val="22"/>
                <w:lang w:eastAsia="es-BO"/>
              </w:rPr>
              <w:t>2</w:t>
            </w:r>
          </w:p>
        </w:tc>
        <w:tc>
          <w:tcPr>
            <w:tcW w:w="4728" w:type="dxa"/>
            <w:shd w:val="clear" w:color="auto" w:fill="auto"/>
            <w:vAlign w:val="center"/>
          </w:tcPr>
          <w:p w:rsidR="00F31021" w:rsidRPr="00F31021" w:rsidRDefault="00F31021" w:rsidP="00F31021">
            <w:pPr>
              <w:jc w:val="both"/>
              <w:rPr>
                <w:rFonts w:ascii="Calibri" w:hAnsi="Calibri" w:cs="Calibri"/>
                <w:color w:val="000000"/>
                <w:sz w:val="22"/>
                <w:szCs w:val="22"/>
                <w:lang w:eastAsia="es-BO"/>
              </w:rPr>
            </w:pPr>
            <w:r w:rsidRPr="00F31021">
              <w:rPr>
                <w:rFonts w:ascii="Calibri" w:hAnsi="Calibri" w:cs="Calibri"/>
                <w:color w:val="000000"/>
                <w:sz w:val="22"/>
                <w:szCs w:val="22"/>
                <w:lang w:eastAsia="es-BO"/>
              </w:rPr>
              <w:t>Cambio Térmico monofásico de 30-50 Amperios</w:t>
            </w:r>
          </w:p>
        </w:tc>
        <w:tc>
          <w:tcPr>
            <w:tcW w:w="1113" w:type="dxa"/>
            <w:shd w:val="clear" w:color="auto" w:fill="auto"/>
            <w:vAlign w:val="center"/>
          </w:tcPr>
          <w:p w:rsidR="00F31021" w:rsidRPr="00F31021" w:rsidRDefault="00F31021" w:rsidP="00F31021">
            <w:pPr>
              <w:jc w:val="center"/>
              <w:rPr>
                <w:rFonts w:ascii="Calibri" w:hAnsi="Calibri" w:cs="Calibri"/>
                <w:color w:val="000000"/>
                <w:sz w:val="22"/>
                <w:szCs w:val="22"/>
                <w:lang w:eastAsia="es-BO"/>
              </w:rPr>
            </w:pPr>
            <w:r w:rsidRPr="00F31021">
              <w:rPr>
                <w:rFonts w:ascii="Calibri" w:hAnsi="Calibri" w:cs="Calibri"/>
                <w:color w:val="000000"/>
                <w:sz w:val="22"/>
                <w:szCs w:val="22"/>
                <w:lang w:eastAsia="es-BO"/>
              </w:rPr>
              <w:t>1</w:t>
            </w:r>
          </w:p>
        </w:tc>
        <w:tc>
          <w:tcPr>
            <w:tcW w:w="996" w:type="dxa"/>
          </w:tcPr>
          <w:p w:rsidR="00F31021" w:rsidRPr="00F31021" w:rsidRDefault="00F31021" w:rsidP="00F31021">
            <w:pPr>
              <w:jc w:val="center"/>
              <w:rPr>
                <w:rFonts w:ascii="Calibri" w:hAnsi="Calibri" w:cs="Calibri"/>
                <w:color w:val="000000"/>
                <w:sz w:val="22"/>
                <w:szCs w:val="22"/>
                <w:lang w:eastAsia="es-BO"/>
              </w:rPr>
            </w:pPr>
            <w:r w:rsidRPr="00F31021">
              <w:rPr>
                <w:rFonts w:ascii="Calibri" w:hAnsi="Calibri" w:cs="Calibri"/>
                <w:color w:val="000000"/>
                <w:sz w:val="22"/>
                <w:szCs w:val="22"/>
                <w:lang w:eastAsia="es-BO"/>
              </w:rPr>
              <w:t>Pieza</w:t>
            </w:r>
          </w:p>
        </w:tc>
        <w:tc>
          <w:tcPr>
            <w:tcW w:w="1512" w:type="dxa"/>
            <w:vAlign w:val="center"/>
          </w:tcPr>
          <w:p w:rsidR="00F31021" w:rsidRPr="00F31021" w:rsidRDefault="00F31021" w:rsidP="00F31021">
            <w:pPr>
              <w:jc w:val="center"/>
              <w:rPr>
                <w:rFonts w:ascii="Calibri" w:hAnsi="Calibri" w:cs="Calibri"/>
                <w:color w:val="000000"/>
                <w:sz w:val="22"/>
                <w:szCs w:val="22"/>
                <w:lang w:eastAsia="es-BO"/>
              </w:rPr>
            </w:pPr>
          </w:p>
        </w:tc>
      </w:tr>
      <w:tr w:rsidR="00F31021" w:rsidRPr="00F31021" w:rsidTr="0026142E">
        <w:trPr>
          <w:trHeight w:hRule="exact" w:val="328"/>
          <w:jc w:val="right"/>
        </w:trPr>
        <w:tc>
          <w:tcPr>
            <w:tcW w:w="702" w:type="dxa"/>
            <w:shd w:val="clear" w:color="auto" w:fill="auto"/>
            <w:vAlign w:val="center"/>
          </w:tcPr>
          <w:p w:rsidR="00F31021" w:rsidRPr="00F31021" w:rsidRDefault="00F31021" w:rsidP="00F31021">
            <w:pPr>
              <w:jc w:val="center"/>
              <w:rPr>
                <w:rFonts w:ascii="Calibri" w:hAnsi="Calibri" w:cs="Calibri"/>
                <w:color w:val="000000"/>
                <w:sz w:val="22"/>
                <w:szCs w:val="22"/>
                <w:lang w:eastAsia="es-BO"/>
              </w:rPr>
            </w:pPr>
            <w:r w:rsidRPr="00F31021">
              <w:rPr>
                <w:rFonts w:ascii="Calibri" w:hAnsi="Calibri" w:cs="Calibri"/>
                <w:color w:val="000000"/>
                <w:sz w:val="22"/>
                <w:szCs w:val="22"/>
                <w:lang w:eastAsia="es-BO"/>
              </w:rPr>
              <w:t>3</w:t>
            </w:r>
          </w:p>
        </w:tc>
        <w:tc>
          <w:tcPr>
            <w:tcW w:w="4728" w:type="dxa"/>
            <w:shd w:val="clear" w:color="auto" w:fill="auto"/>
            <w:vAlign w:val="center"/>
          </w:tcPr>
          <w:p w:rsidR="00F31021" w:rsidRPr="00F31021" w:rsidRDefault="00F31021" w:rsidP="00F31021">
            <w:pPr>
              <w:jc w:val="both"/>
              <w:rPr>
                <w:rFonts w:ascii="Calibri" w:hAnsi="Calibri" w:cs="Calibri"/>
                <w:color w:val="000000"/>
                <w:sz w:val="22"/>
                <w:szCs w:val="22"/>
                <w:lang w:eastAsia="es-BO"/>
              </w:rPr>
            </w:pPr>
            <w:r w:rsidRPr="00F31021">
              <w:rPr>
                <w:rFonts w:ascii="Calibri" w:hAnsi="Calibri" w:cs="Calibri"/>
                <w:color w:val="000000"/>
                <w:sz w:val="22"/>
                <w:szCs w:val="22"/>
                <w:lang w:eastAsia="es-BO"/>
              </w:rPr>
              <w:t>Cambio Térmico trifásico de 10-25 Amperios</w:t>
            </w:r>
          </w:p>
        </w:tc>
        <w:tc>
          <w:tcPr>
            <w:tcW w:w="1113" w:type="dxa"/>
            <w:shd w:val="clear" w:color="auto" w:fill="auto"/>
            <w:vAlign w:val="center"/>
          </w:tcPr>
          <w:p w:rsidR="00F31021" w:rsidRPr="00F31021" w:rsidRDefault="00F31021" w:rsidP="00F31021">
            <w:pPr>
              <w:jc w:val="center"/>
              <w:rPr>
                <w:rFonts w:ascii="Calibri" w:hAnsi="Calibri" w:cs="Calibri"/>
                <w:color w:val="000000"/>
                <w:sz w:val="22"/>
                <w:szCs w:val="22"/>
                <w:lang w:eastAsia="es-BO"/>
              </w:rPr>
            </w:pPr>
            <w:r w:rsidRPr="00F31021">
              <w:rPr>
                <w:rFonts w:ascii="Calibri" w:hAnsi="Calibri" w:cs="Calibri"/>
                <w:color w:val="000000"/>
                <w:sz w:val="22"/>
                <w:szCs w:val="22"/>
                <w:lang w:eastAsia="es-BO"/>
              </w:rPr>
              <w:t>1</w:t>
            </w:r>
          </w:p>
        </w:tc>
        <w:tc>
          <w:tcPr>
            <w:tcW w:w="996" w:type="dxa"/>
          </w:tcPr>
          <w:p w:rsidR="00F31021" w:rsidRPr="00F31021" w:rsidRDefault="00F31021" w:rsidP="00F31021">
            <w:pPr>
              <w:jc w:val="center"/>
              <w:rPr>
                <w:rFonts w:ascii="Calibri" w:hAnsi="Calibri" w:cs="Calibri"/>
                <w:color w:val="000000"/>
                <w:sz w:val="22"/>
                <w:szCs w:val="22"/>
                <w:lang w:eastAsia="es-BO"/>
              </w:rPr>
            </w:pPr>
            <w:r w:rsidRPr="00F31021">
              <w:rPr>
                <w:rFonts w:ascii="Calibri" w:hAnsi="Calibri" w:cs="Calibri"/>
                <w:color w:val="000000"/>
                <w:sz w:val="22"/>
                <w:szCs w:val="22"/>
                <w:lang w:eastAsia="es-BO"/>
              </w:rPr>
              <w:t>pieza</w:t>
            </w:r>
          </w:p>
        </w:tc>
        <w:tc>
          <w:tcPr>
            <w:tcW w:w="1512" w:type="dxa"/>
            <w:vAlign w:val="center"/>
          </w:tcPr>
          <w:p w:rsidR="00F31021" w:rsidRPr="00F31021" w:rsidRDefault="00F31021" w:rsidP="00F31021">
            <w:pPr>
              <w:jc w:val="center"/>
              <w:rPr>
                <w:rFonts w:ascii="Calibri" w:hAnsi="Calibri" w:cs="Calibri"/>
                <w:color w:val="000000"/>
                <w:sz w:val="22"/>
                <w:szCs w:val="22"/>
                <w:lang w:eastAsia="es-BO"/>
              </w:rPr>
            </w:pPr>
          </w:p>
        </w:tc>
      </w:tr>
      <w:tr w:rsidR="00F31021" w:rsidRPr="00F31021" w:rsidTr="0026142E">
        <w:trPr>
          <w:trHeight w:hRule="exact" w:val="328"/>
          <w:jc w:val="right"/>
        </w:trPr>
        <w:tc>
          <w:tcPr>
            <w:tcW w:w="702" w:type="dxa"/>
            <w:shd w:val="clear" w:color="auto" w:fill="auto"/>
            <w:vAlign w:val="center"/>
          </w:tcPr>
          <w:p w:rsidR="00F31021" w:rsidRPr="00F31021" w:rsidRDefault="00F31021" w:rsidP="00F31021">
            <w:pPr>
              <w:jc w:val="center"/>
              <w:rPr>
                <w:rFonts w:ascii="Calibri" w:hAnsi="Calibri" w:cs="Calibri"/>
                <w:color w:val="000000"/>
                <w:sz w:val="22"/>
                <w:szCs w:val="22"/>
                <w:lang w:eastAsia="es-BO"/>
              </w:rPr>
            </w:pPr>
            <w:r w:rsidRPr="00F31021">
              <w:rPr>
                <w:rFonts w:ascii="Calibri" w:hAnsi="Calibri" w:cs="Calibri"/>
                <w:color w:val="000000"/>
                <w:sz w:val="22"/>
                <w:szCs w:val="22"/>
                <w:lang w:eastAsia="es-BO"/>
              </w:rPr>
              <w:t>4</w:t>
            </w:r>
          </w:p>
        </w:tc>
        <w:tc>
          <w:tcPr>
            <w:tcW w:w="4728" w:type="dxa"/>
            <w:shd w:val="clear" w:color="auto" w:fill="auto"/>
            <w:vAlign w:val="center"/>
          </w:tcPr>
          <w:p w:rsidR="00F31021" w:rsidRPr="00F31021" w:rsidRDefault="00F31021" w:rsidP="00F31021">
            <w:pPr>
              <w:jc w:val="both"/>
              <w:rPr>
                <w:rFonts w:ascii="Calibri" w:hAnsi="Calibri" w:cs="Calibri"/>
                <w:color w:val="000000"/>
                <w:sz w:val="22"/>
                <w:szCs w:val="22"/>
                <w:lang w:eastAsia="es-BO"/>
              </w:rPr>
            </w:pPr>
            <w:r w:rsidRPr="00F31021">
              <w:rPr>
                <w:rFonts w:ascii="Calibri" w:hAnsi="Calibri" w:cs="Calibri"/>
                <w:color w:val="000000"/>
                <w:sz w:val="22"/>
                <w:szCs w:val="22"/>
                <w:lang w:eastAsia="es-BO"/>
              </w:rPr>
              <w:t>Cambio Térmico trifásico de 30-70 Amperios</w:t>
            </w:r>
          </w:p>
        </w:tc>
        <w:tc>
          <w:tcPr>
            <w:tcW w:w="1113" w:type="dxa"/>
            <w:shd w:val="clear" w:color="auto" w:fill="auto"/>
            <w:vAlign w:val="center"/>
          </w:tcPr>
          <w:p w:rsidR="00F31021" w:rsidRPr="00F31021" w:rsidRDefault="00F31021" w:rsidP="00F31021">
            <w:pPr>
              <w:jc w:val="center"/>
              <w:rPr>
                <w:rFonts w:ascii="Calibri" w:hAnsi="Calibri" w:cs="Calibri"/>
                <w:color w:val="000000"/>
                <w:sz w:val="22"/>
                <w:szCs w:val="22"/>
                <w:lang w:eastAsia="es-BO"/>
              </w:rPr>
            </w:pPr>
            <w:r w:rsidRPr="00F31021">
              <w:rPr>
                <w:rFonts w:ascii="Calibri" w:hAnsi="Calibri" w:cs="Calibri"/>
                <w:color w:val="000000"/>
                <w:sz w:val="22"/>
                <w:szCs w:val="22"/>
                <w:lang w:eastAsia="es-BO"/>
              </w:rPr>
              <w:t>1</w:t>
            </w:r>
          </w:p>
        </w:tc>
        <w:tc>
          <w:tcPr>
            <w:tcW w:w="996" w:type="dxa"/>
          </w:tcPr>
          <w:p w:rsidR="00F31021" w:rsidRPr="00F31021" w:rsidRDefault="00F31021" w:rsidP="00F31021">
            <w:pPr>
              <w:jc w:val="center"/>
              <w:rPr>
                <w:rFonts w:ascii="Calibri" w:hAnsi="Calibri" w:cs="Calibri"/>
                <w:color w:val="000000"/>
                <w:sz w:val="22"/>
                <w:szCs w:val="22"/>
                <w:lang w:eastAsia="es-BO"/>
              </w:rPr>
            </w:pPr>
            <w:r w:rsidRPr="00F31021">
              <w:rPr>
                <w:rFonts w:ascii="Calibri" w:hAnsi="Calibri" w:cs="Calibri"/>
                <w:color w:val="000000"/>
                <w:sz w:val="22"/>
                <w:szCs w:val="22"/>
                <w:lang w:eastAsia="es-BO"/>
              </w:rPr>
              <w:t>Pieza</w:t>
            </w:r>
          </w:p>
        </w:tc>
        <w:tc>
          <w:tcPr>
            <w:tcW w:w="1512" w:type="dxa"/>
            <w:vAlign w:val="center"/>
          </w:tcPr>
          <w:p w:rsidR="00F31021" w:rsidRPr="00F31021" w:rsidRDefault="00F31021" w:rsidP="00F31021">
            <w:pPr>
              <w:jc w:val="center"/>
              <w:rPr>
                <w:rFonts w:ascii="Calibri" w:hAnsi="Calibri" w:cs="Calibri"/>
                <w:color w:val="000000"/>
                <w:sz w:val="22"/>
                <w:szCs w:val="22"/>
                <w:lang w:eastAsia="es-BO"/>
              </w:rPr>
            </w:pPr>
          </w:p>
        </w:tc>
      </w:tr>
      <w:tr w:rsidR="00F31021" w:rsidRPr="00F31021" w:rsidTr="0026142E">
        <w:trPr>
          <w:trHeight w:hRule="exact" w:val="328"/>
          <w:jc w:val="right"/>
        </w:trPr>
        <w:tc>
          <w:tcPr>
            <w:tcW w:w="702" w:type="dxa"/>
            <w:shd w:val="clear" w:color="auto" w:fill="auto"/>
            <w:vAlign w:val="center"/>
          </w:tcPr>
          <w:p w:rsidR="00F31021" w:rsidRPr="00F31021" w:rsidRDefault="00F31021" w:rsidP="00F31021">
            <w:pPr>
              <w:jc w:val="center"/>
              <w:rPr>
                <w:rFonts w:ascii="Calibri" w:hAnsi="Calibri" w:cs="Calibri"/>
                <w:color w:val="000000"/>
                <w:sz w:val="22"/>
                <w:szCs w:val="22"/>
                <w:lang w:eastAsia="es-BO"/>
              </w:rPr>
            </w:pPr>
            <w:r w:rsidRPr="00F31021">
              <w:rPr>
                <w:rFonts w:ascii="Calibri" w:hAnsi="Calibri" w:cs="Calibri"/>
                <w:color w:val="000000"/>
                <w:sz w:val="22"/>
                <w:szCs w:val="22"/>
                <w:lang w:eastAsia="es-BO"/>
              </w:rPr>
              <w:t>5</w:t>
            </w:r>
          </w:p>
        </w:tc>
        <w:tc>
          <w:tcPr>
            <w:tcW w:w="4728" w:type="dxa"/>
            <w:shd w:val="clear" w:color="auto" w:fill="auto"/>
            <w:vAlign w:val="center"/>
          </w:tcPr>
          <w:p w:rsidR="00F31021" w:rsidRPr="00F31021" w:rsidRDefault="00F31021" w:rsidP="00F31021">
            <w:pPr>
              <w:jc w:val="both"/>
              <w:rPr>
                <w:rFonts w:ascii="Calibri" w:hAnsi="Calibri" w:cs="Calibri"/>
                <w:color w:val="000000"/>
                <w:sz w:val="22"/>
                <w:szCs w:val="22"/>
                <w:lang w:eastAsia="es-BO"/>
              </w:rPr>
            </w:pPr>
            <w:r w:rsidRPr="00F31021">
              <w:rPr>
                <w:rFonts w:ascii="Calibri" w:hAnsi="Calibri" w:cs="Calibri"/>
                <w:color w:val="000000"/>
                <w:sz w:val="22"/>
                <w:szCs w:val="22"/>
                <w:lang w:eastAsia="es-BO"/>
              </w:rPr>
              <w:t>Cambio Contactor de 4-7 KW</w:t>
            </w:r>
          </w:p>
        </w:tc>
        <w:tc>
          <w:tcPr>
            <w:tcW w:w="1113" w:type="dxa"/>
            <w:shd w:val="clear" w:color="auto" w:fill="auto"/>
            <w:vAlign w:val="center"/>
          </w:tcPr>
          <w:p w:rsidR="00F31021" w:rsidRPr="00F31021" w:rsidRDefault="00F31021" w:rsidP="00F31021">
            <w:pPr>
              <w:jc w:val="center"/>
              <w:rPr>
                <w:rFonts w:ascii="Calibri" w:hAnsi="Calibri" w:cs="Calibri"/>
                <w:color w:val="000000"/>
                <w:sz w:val="22"/>
                <w:szCs w:val="22"/>
                <w:lang w:eastAsia="es-BO"/>
              </w:rPr>
            </w:pPr>
            <w:r w:rsidRPr="00F31021">
              <w:rPr>
                <w:rFonts w:ascii="Calibri" w:hAnsi="Calibri" w:cs="Calibri"/>
                <w:color w:val="000000"/>
                <w:sz w:val="22"/>
                <w:szCs w:val="22"/>
                <w:lang w:eastAsia="es-BO"/>
              </w:rPr>
              <w:t>1</w:t>
            </w:r>
          </w:p>
        </w:tc>
        <w:tc>
          <w:tcPr>
            <w:tcW w:w="996" w:type="dxa"/>
          </w:tcPr>
          <w:p w:rsidR="00F31021" w:rsidRPr="00F31021" w:rsidRDefault="00F31021" w:rsidP="00F31021">
            <w:pPr>
              <w:jc w:val="center"/>
              <w:rPr>
                <w:rFonts w:ascii="Calibri" w:hAnsi="Calibri" w:cs="Calibri"/>
                <w:color w:val="000000"/>
                <w:sz w:val="22"/>
                <w:szCs w:val="22"/>
                <w:lang w:eastAsia="es-BO"/>
              </w:rPr>
            </w:pPr>
            <w:r w:rsidRPr="00F31021">
              <w:rPr>
                <w:rFonts w:ascii="Calibri" w:hAnsi="Calibri" w:cs="Calibri"/>
                <w:color w:val="000000"/>
                <w:sz w:val="22"/>
                <w:szCs w:val="22"/>
                <w:lang w:eastAsia="es-BO"/>
              </w:rPr>
              <w:t>Pieza</w:t>
            </w:r>
          </w:p>
        </w:tc>
        <w:tc>
          <w:tcPr>
            <w:tcW w:w="1512" w:type="dxa"/>
            <w:vAlign w:val="center"/>
          </w:tcPr>
          <w:p w:rsidR="00F31021" w:rsidRPr="00F31021" w:rsidRDefault="00F31021" w:rsidP="00F31021">
            <w:pPr>
              <w:jc w:val="center"/>
              <w:rPr>
                <w:rFonts w:ascii="Calibri" w:hAnsi="Calibri" w:cs="Calibri"/>
                <w:color w:val="000000"/>
                <w:sz w:val="22"/>
                <w:szCs w:val="22"/>
                <w:lang w:eastAsia="es-BO"/>
              </w:rPr>
            </w:pPr>
          </w:p>
        </w:tc>
      </w:tr>
      <w:tr w:rsidR="00F31021" w:rsidRPr="00F31021" w:rsidTr="0026142E">
        <w:trPr>
          <w:trHeight w:hRule="exact" w:val="328"/>
          <w:jc w:val="right"/>
        </w:trPr>
        <w:tc>
          <w:tcPr>
            <w:tcW w:w="702" w:type="dxa"/>
            <w:shd w:val="clear" w:color="auto" w:fill="auto"/>
            <w:vAlign w:val="center"/>
          </w:tcPr>
          <w:p w:rsidR="00F31021" w:rsidRPr="00F31021" w:rsidRDefault="00F31021" w:rsidP="00F31021">
            <w:pPr>
              <w:jc w:val="center"/>
              <w:rPr>
                <w:rFonts w:ascii="Calibri" w:hAnsi="Calibri" w:cs="Calibri"/>
                <w:color w:val="000000"/>
                <w:sz w:val="22"/>
                <w:szCs w:val="22"/>
                <w:lang w:eastAsia="es-BO"/>
              </w:rPr>
            </w:pPr>
            <w:r w:rsidRPr="00F31021">
              <w:rPr>
                <w:rFonts w:ascii="Calibri" w:hAnsi="Calibri" w:cs="Calibri"/>
                <w:color w:val="000000"/>
                <w:sz w:val="22"/>
                <w:szCs w:val="22"/>
                <w:lang w:eastAsia="es-BO"/>
              </w:rPr>
              <w:t>6</w:t>
            </w:r>
          </w:p>
        </w:tc>
        <w:tc>
          <w:tcPr>
            <w:tcW w:w="4728" w:type="dxa"/>
            <w:shd w:val="clear" w:color="auto" w:fill="auto"/>
          </w:tcPr>
          <w:p w:rsidR="00F31021" w:rsidRPr="00F31021" w:rsidRDefault="00F31021" w:rsidP="00F31021">
            <w:pPr>
              <w:rPr>
                <w:sz w:val="24"/>
                <w:szCs w:val="24"/>
                <w:lang w:eastAsia="es-ES"/>
              </w:rPr>
            </w:pPr>
            <w:r w:rsidRPr="00F31021">
              <w:rPr>
                <w:rFonts w:ascii="Calibri" w:hAnsi="Calibri" w:cs="Calibri"/>
                <w:color w:val="000000"/>
                <w:sz w:val="22"/>
                <w:szCs w:val="22"/>
                <w:lang w:eastAsia="es-BO"/>
              </w:rPr>
              <w:t>Cambio Contactor de 8-24 KW</w:t>
            </w:r>
          </w:p>
        </w:tc>
        <w:tc>
          <w:tcPr>
            <w:tcW w:w="1113" w:type="dxa"/>
            <w:shd w:val="clear" w:color="auto" w:fill="auto"/>
            <w:vAlign w:val="center"/>
          </w:tcPr>
          <w:p w:rsidR="00F31021" w:rsidRPr="00F31021" w:rsidRDefault="00F31021" w:rsidP="00F31021">
            <w:pPr>
              <w:jc w:val="center"/>
              <w:rPr>
                <w:rFonts w:ascii="Calibri" w:hAnsi="Calibri" w:cs="Calibri"/>
                <w:color w:val="000000"/>
                <w:sz w:val="22"/>
                <w:szCs w:val="22"/>
                <w:lang w:eastAsia="es-BO"/>
              </w:rPr>
            </w:pPr>
            <w:r w:rsidRPr="00F31021">
              <w:rPr>
                <w:rFonts w:ascii="Calibri" w:hAnsi="Calibri" w:cs="Calibri"/>
                <w:color w:val="000000"/>
                <w:sz w:val="22"/>
                <w:szCs w:val="22"/>
                <w:lang w:eastAsia="es-BO"/>
              </w:rPr>
              <w:t>1</w:t>
            </w:r>
          </w:p>
        </w:tc>
        <w:tc>
          <w:tcPr>
            <w:tcW w:w="996" w:type="dxa"/>
          </w:tcPr>
          <w:p w:rsidR="00F31021" w:rsidRPr="00F31021" w:rsidRDefault="00F31021" w:rsidP="00F31021">
            <w:pPr>
              <w:jc w:val="center"/>
              <w:rPr>
                <w:rFonts w:ascii="Calibri" w:hAnsi="Calibri" w:cs="Calibri"/>
                <w:color w:val="000000"/>
                <w:sz w:val="22"/>
                <w:szCs w:val="22"/>
                <w:lang w:eastAsia="es-BO"/>
              </w:rPr>
            </w:pPr>
            <w:r w:rsidRPr="00F31021">
              <w:rPr>
                <w:rFonts w:ascii="Calibri" w:hAnsi="Calibri" w:cs="Calibri"/>
                <w:color w:val="000000"/>
                <w:sz w:val="22"/>
                <w:szCs w:val="22"/>
                <w:lang w:eastAsia="es-BO"/>
              </w:rPr>
              <w:t>Pieza</w:t>
            </w:r>
          </w:p>
        </w:tc>
        <w:tc>
          <w:tcPr>
            <w:tcW w:w="1512" w:type="dxa"/>
            <w:vAlign w:val="center"/>
          </w:tcPr>
          <w:p w:rsidR="00F31021" w:rsidRPr="00F31021" w:rsidRDefault="00F31021" w:rsidP="00F31021">
            <w:pPr>
              <w:jc w:val="center"/>
              <w:rPr>
                <w:rFonts w:ascii="Calibri" w:hAnsi="Calibri" w:cs="Calibri"/>
                <w:color w:val="000000"/>
                <w:sz w:val="22"/>
                <w:szCs w:val="22"/>
                <w:lang w:eastAsia="es-BO"/>
              </w:rPr>
            </w:pPr>
          </w:p>
        </w:tc>
      </w:tr>
      <w:tr w:rsidR="00F31021" w:rsidRPr="00F31021" w:rsidTr="0026142E">
        <w:trPr>
          <w:trHeight w:hRule="exact" w:val="328"/>
          <w:jc w:val="right"/>
        </w:trPr>
        <w:tc>
          <w:tcPr>
            <w:tcW w:w="702" w:type="dxa"/>
            <w:shd w:val="clear" w:color="auto" w:fill="auto"/>
            <w:vAlign w:val="center"/>
          </w:tcPr>
          <w:p w:rsidR="00F31021" w:rsidRPr="00F31021" w:rsidRDefault="00F31021" w:rsidP="00F31021">
            <w:pPr>
              <w:jc w:val="center"/>
              <w:rPr>
                <w:rFonts w:ascii="Calibri" w:hAnsi="Calibri" w:cs="Calibri"/>
                <w:color w:val="000000"/>
                <w:sz w:val="22"/>
                <w:szCs w:val="22"/>
                <w:lang w:eastAsia="es-BO"/>
              </w:rPr>
            </w:pPr>
            <w:r w:rsidRPr="00F31021">
              <w:rPr>
                <w:rFonts w:ascii="Calibri" w:hAnsi="Calibri" w:cs="Calibri"/>
                <w:color w:val="000000"/>
                <w:sz w:val="22"/>
                <w:szCs w:val="22"/>
                <w:lang w:eastAsia="es-BO"/>
              </w:rPr>
              <w:t>7</w:t>
            </w:r>
          </w:p>
        </w:tc>
        <w:tc>
          <w:tcPr>
            <w:tcW w:w="4728" w:type="dxa"/>
            <w:shd w:val="clear" w:color="auto" w:fill="auto"/>
          </w:tcPr>
          <w:p w:rsidR="00F31021" w:rsidRPr="00F31021" w:rsidRDefault="00F31021" w:rsidP="00F31021">
            <w:pPr>
              <w:rPr>
                <w:sz w:val="24"/>
                <w:szCs w:val="24"/>
                <w:lang w:eastAsia="es-ES"/>
              </w:rPr>
            </w:pPr>
            <w:r w:rsidRPr="00F31021">
              <w:rPr>
                <w:rFonts w:ascii="Calibri" w:hAnsi="Calibri" w:cs="Calibri"/>
                <w:color w:val="000000"/>
                <w:sz w:val="22"/>
                <w:szCs w:val="22"/>
                <w:lang w:eastAsia="es-BO"/>
              </w:rPr>
              <w:t>Cambio Contactor de 24-30 KW</w:t>
            </w:r>
          </w:p>
        </w:tc>
        <w:tc>
          <w:tcPr>
            <w:tcW w:w="1113" w:type="dxa"/>
            <w:shd w:val="clear" w:color="auto" w:fill="auto"/>
            <w:vAlign w:val="center"/>
          </w:tcPr>
          <w:p w:rsidR="00F31021" w:rsidRPr="00F31021" w:rsidRDefault="00F31021" w:rsidP="00F31021">
            <w:pPr>
              <w:jc w:val="center"/>
              <w:rPr>
                <w:rFonts w:ascii="Calibri" w:hAnsi="Calibri" w:cs="Calibri"/>
                <w:color w:val="000000"/>
                <w:sz w:val="22"/>
                <w:szCs w:val="22"/>
                <w:lang w:eastAsia="es-BO"/>
              </w:rPr>
            </w:pPr>
            <w:r w:rsidRPr="00F31021">
              <w:rPr>
                <w:rFonts w:ascii="Calibri" w:hAnsi="Calibri" w:cs="Calibri"/>
                <w:color w:val="000000"/>
                <w:sz w:val="22"/>
                <w:szCs w:val="22"/>
                <w:lang w:eastAsia="es-BO"/>
              </w:rPr>
              <w:t>1</w:t>
            </w:r>
          </w:p>
        </w:tc>
        <w:tc>
          <w:tcPr>
            <w:tcW w:w="996" w:type="dxa"/>
          </w:tcPr>
          <w:p w:rsidR="00F31021" w:rsidRPr="00F31021" w:rsidRDefault="00F31021" w:rsidP="00F31021">
            <w:pPr>
              <w:jc w:val="center"/>
              <w:rPr>
                <w:rFonts w:ascii="Calibri" w:hAnsi="Calibri" w:cs="Calibri"/>
                <w:color w:val="000000"/>
                <w:sz w:val="22"/>
                <w:szCs w:val="22"/>
                <w:lang w:eastAsia="es-BO"/>
              </w:rPr>
            </w:pPr>
            <w:r w:rsidRPr="00F31021">
              <w:rPr>
                <w:rFonts w:ascii="Calibri" w:hAnsi="Calibri" w:cs="Calibri"/>
                <w:color w:val="000000"/>
                <w:sz w:val="22"/>
                <w:szCs w:val="22"/>
                <w:lang w:eastAsia="es-BO"/>
              </w:rPr>
              <w:t>Pieza</w:t>
            </w:r>
          </w:p>
        </w:tc>
        <w:tc>
          <w:tcPr>
            <w:tcW w:w="1512" w:type="dxa"/>
            <w:vAlign w:val="center"/>
          </w:tcPr>
          <w:p w:rsidR="00F31021" w:rsidRPr="00F31021" w:rsidRDefault="00F31021" w:rsidP="00F31021">
            <w:pPr>
              <w:jc w:val="center"/>
              <w:rPr>
                <w:rFonts w:ascii="Calibri" w:hAnsi="Calibri" w:cs="Calibri"/>
                <w:color w:val="000000"/>
                <w:sz w:val="22"/>
                <w:szCs w:val="22"/>
                <w:lang w:eastAsia="es-BO"/>
              </w:rPr>
            </w:pPr>
          </w:p>
        </w:tc>
      </w:tr>
      <w:tr w:rsidR="00F31021" w:rsidRPr="00F31021" w:rsidTr="0026142E">
        <w:trPr>
          <w:trHeight w:hRule="exact" w:val="328"/>
          <w:jc w:val="right"/>
        </w:trPr>
        <w:tc>
          <w:tcPr>
            <w:tcW w:w="702" w:type="dxa"/>
            <w:shd w:val="clear" w:color="auto" w:fill="auto"/>
            <w:vAlign w:val="center"/>
          </w:tcPr>
          <w:p w:rsidR="00F31021" w:rsidRPr="00F31021" w:rsidRDefault="00F31021" w:rsidP="00F31021">
            <w:pPr>
              <w:jc w:val="center"/>
              <w:rPr>
                <w:rFonts w:ascii="Calibri" w:hAnsi="Calibri" w:cs="Calibri"/>
                <w:color w:val="000000"/>
                <w:sz w:val="22"/>
                <w:szCs w:val="22"/>
                <w:lang w:eastAsia="es-BO"/>
              </w:rPr>
            </w:pPr>
            <w:r w:rsidRPr="00F31021">
              <w:rPr>
                <w:rFonts w:ascii="Calibri" w:hAnsi="Calibri" w:cs="Calibri"/>
                <w:color w:val="000000"/>
                <w:sz w:val="22"/>
                <w:szCs w:val="22"/>
                <w:lang w:eastAsia="es-BO"/>
              </w:rPr>
              <w:t>8</w:t>
            </w:r>
          </w:p>
        </w:tc>
        <w:tc>
          <w:tcPr>
            <w:tcW w:w="4728" w:type="dxa"/>
            <w:shd w:val="clear" w:color="auto" w:fill="auto"/>
            <w:vAlign w:val="center"/>
          </w:tcPr>
          <w:p w:rsidR="00F31021" w:rsidRPr="00F31021" w:rsidRDefault="00F31021" w:rsidP="00F31021">
            <w:pPr>
              <w:jc w:val="both"/>
              <w:rPr>
                <w:rFonts w:ascii="Calibri" w:hAnsi="Calibri" w:cs="Calibri"/>
                <w:color w:val="000000"/>
                <w:sz w:val="22"/>
                <w:szCs w:val="22"/>
                <w:lang w:eastAsia="es-BO"/>
              </w:rPr>
            </w:pPr>
            <w:r w:rsidRPr="00F31021">
              <w:rPr>
                <w:rFonts w:ascii="Calibri" w:hAnsi="Calibri" w:cs="Calibri"/>
                <w:color w:val="000000"/>
                <w:sz w:val="22"/>
                <w:szCs w:val="22"/>
                <w:lang w:eastAsia="es-BO"/>
              </w:rPr>
              <w:t xml:space="preserve">Cambio Guarda motor de 4-7 KW </w:t>
            </w:r>
          </w:p>
        </w:tc>
        <w:tc>
          <w:tcPr>
            <w:tcW w:w="1113" w:type="dxa"/>
            <w:shd w:val="clear" w:color="auto" w:fill="auto"/>
            <w:vAlign w:val="center"/>
          </w:tcPr>
          <w:p w:rsidR="00F31021" w:rsidRPr="00F31021" w:rsidRDefault="00F31021" w:rsidP="00F31021">
            <w:pPr>
              <w:jc w:val="center"/>
              <w:rPr>
                <w:rFonts w:ascii="Calibri" w:hAnsi="Calibri" w:cs="Calibri"/>
                <w:color w:val="000000"/>
                <w:sz w:val="22"/>
                <w:szCs w:val="22"/>
                <w:lang w:eastAsia="es-BO"/>
              </w:rPr>
            </w:pPr>
            <w:r w:rsidRPr="00F31021">
              <w:rPr>
                <w:rFonts w:ascii="Calibri" w:hAnsi="Calibri" w:cs="Calibri"/>
                <w:color w:val="000000"/>
                <w:sz w:val="22"/>
                <w:szCs w:val="22"/>
                <w:lang w:eastAsia="es-BO"/>
              </w:rPr>
              <w:t>1</w:t>
            </w:r>
          </w:p>
        </w:tc>
        <w:tc>
          <w:tcPr>
            <w:tcW w:w="996" w:type="dxa"/>
          </w:tcPr>
          <w:p w:rsidR="00F31021" w:rsidRPr="00F31021" w:rsidRDefault="00F31021" w:rsidP="00F31021">
            <w:pPr>
              <w:jc w:val="center"/>
              <w:rPr>
                <w:rFonts w:ascii="Calibri" w:hAnsi="Calibri" w:cs="Calibri"/>
                <w:color w:val="000000"/>
                <w:sz w:val="22"/>
                <w:szCs w:val="22"/>
                <w:lang w:eastAsia="es-BO"/>
              </w:rPr>
            </w:pPr>
            <w:r w:rsidRPr="00F31021">
              <w:rPr>
                <w:rFonts w:ascii="Calibri" w:hAnsi="Calibri" w:cs="Calibri"/>
                <w:color w:val="000000"/>
                <w:sz w:val="22"/>
                <w:szCs w:val="22"/>
                <w:lang w:eastAsia="es-BO"/>
              </w:rPr>
              <w:t>Pieza</w:t>
            </w:r>
          </w:p>
        </w:tc>
        <w:tc>
          <w:tcPr>
            <w:tcW w:w="1512" w:type="dxa"/>
            <w:vAlign w:val="center"/>
          </w:tcPr>
          <w:p w:rsidR="00F31021" w:rsidRPr="00F31021" w:rsidRDefault="00F31021" w:rsidP="00F31021">
            <w:pPr>
              <w:jc w:val="center"/>
              <w:rPr>
                <w:rFonts w:ascii="Calibri" w:hAnsi="Calibri" w:cs="Calibri"/>
                <w:color w:val="000000"/>
                <w:sz w:val="22"/>
                <w:szCs w:val="22"/>
                <w:lang w:eastAsia="es-BO"/>
              </w:rPr>
            </w:pPr>
          </w:p>
        </w:tc>
      </w:tr>
      <w:tr w:rsidR="00F31021" w:rsidRPr="00F31021" w:rsidTr="0026142E">
        <w:trPr>
          <w:trHeight w:hRule="exact" w:val="328"/>
          <w:jc w:val="right"/>
        </w:trPr>
        <w:tc>
          <w:tcPr>
            <w:tcW w:w="702" w:type="dxa"/>
            <w:shd w:val="clear" w:color="auto" w:fill="auto"/>
            <w:vAlign w:val="center"/>
          </w:tcPr>
          <w:p w:rsidR="00F31021" w:rsidRPr="00F31021" w:rsidRDefault="00F31021" w:rsidP="00F31021">
            <w:pPr>
              <w:jc w:val="center"/>
              <w:rPr>
                <w:rFonts w:ascii="Calibri" w:hAnsi="Calibri" w:cs="Calibri"/>
                <w:color w:val="000000"/>
                <w:sz w:val="22"/>
                <w:szCs w:val="22"/>
                <w:lang w:eastAsia="es-BO"/>
              </w:rPr>
            </w:pPr>
            <w:r w:rsidRPr="00F31021">
              <w:rPr>
                <w:rFonts w:ascii="Calibri" w:hAnsi="Calibri" w:cs="Calibri"/>
                <w:color w:val="000000"/>
                <w:sz w:val="22"/>
                <w:szCs w:val="22"/>
                <w:lang w:eastAsia="es-BO"/>
              </w:rPr>
              <w:t>9</w:t>
            </w:r>
          </w:p>
        </w:tc>
        <w:tc>
          <w:tcPr>
            <w:tcW w:w="4728" w:type="dxa"/>
            <w:shd w:val="clear" w:color="auto" w:fill="auto"/>
          </w:tcPr>
          <w:p w:rsidR="00F31021" w:rsidRPr="00F31021" w:rsidRDefault="00F31021" w:rsidP="00F31021">
            <w:pPr>
              <w:rPr>
                <w:sz w:val="24"/>
                <w:szCs w:val="24"/>
                <w:lang w:eastAsia="es-ES"/>
              </w:rPr>
            </w:pPr>
            <w:r w:rsidRPr="00F31021">
              <w:rPr>
                <w:rFonts w:ascii="Calibri" w:hAnsi="Calibri" w:cs="Calibri"/>
                <w:color w:val="000000"/>
                <w:sz w:val="22"/>
                <w:szCs w:val="22"/>
                <w:lang w:eastAsia="es-BO"/>
              </w:rPr>
              <w:t xml:space="preserve">Cambio Guarda motor de 8-24 KW </w:t>
            </w:r>
          </w:p>
        </w:tc>
        <w:tc>
          <w:tcPr>
            <w:tcW w:w="1113" w:type="dxa"/>
            <w:shd w:val="clear" w:color="auto" w:fill="auto"/>
            <w:vAlign w:val="center"/>
          </w:tcPr>
          <w:p w:rsidR="00F31021" w:rsidRPr="00F31021" w:rsidRDefault="00F31021" w:rsidP="00F31021">
            <w:pPr>
              <w:jc w:val="center"/>
              <w:rPr>
                <w:rFonts w:ascii="Calibri" w:hAnsi="Calibri" w:cs="Calibri"/>
                <w:color w:val="000000"/>
                <w:sz w:val="22"/>
                <w:szCs w:val="22"/>
                <w:lang w:eastAsia="es-BO"/>
              </w:rPr>
            </w:pPr>
            <w:r w:rsidRPr="00F31021">
              <w:rPr>
                <w:rFonts w:ascii="Calibri" w:hAnsi="Calibri" w:cs="Calibri"/>
                <w:color w:val="000000"/>
                <w:sz w:val="22"/>
                <w:szCs w:val="22"/>
                <w:lang w:eastAsia="es-BO"/>
              </w:rPr>
              <w:t>1</w:t>
            </w:r>
          </w:p>
        </w:tc>
        <w:tc>
          <w:tcPr>
            <w:tcW w:w="996" w:type="dxa"/>
          </w:tcPr>
          <w:p w:rsidR="00F31021" w:rsidRPr="00F31021" w:rsidRDefault="00F31021" w:rsidP="00F31021">
            <w:pPr>
              <w:jc w:val="center"/>
              <w:rPr>
                <w:rFonts w:ascii="Calibri" w:hAnsi="Calibri" w:cs="Calibri"/>
                <w:color w:val="000000"/>
                <w:sz w:val="22"/>
                <w:szCs w:val="22"/>
                <w:lang w:eastAsia="es-BO"/>
              </w:rPr>
            </w:pPr>
            <w:r w:rsidRPr="00F31021">
              <w:rPr>
                <w:rFonts w:ascii="Calibri" w:hAnsi="Calibri" w:cs="Calibri"/>
                <w:color w:val="000000"/>
                <w:sz w:val="22"/>
                <w:szCs w:val="22"/>
                <w:lang w:eastAsia="es-BO"/>
              </w:rPr>
              <w:t>Pieza</w:t>
            </w:r>
          </w:p>
        </w:tc>
        <w:tc>
          <w:tcPr>
            <w:tcW w:w="1512" w:type="dxa"/>
            <w:vAlign w:val="center"/>
          </w:tcPr>
          <w:p w:rsidR="00F31021" w:rsidRPr="00F31021" w:rsidRDefault="00F31021" w:rsidP="00F31021">
            <w:pPr>
              <w:jc w:val="center"/>
              <w:rPr>
                <w:rFonts w:ascii="Calibri" w:hAnsi="Calibri" w:cs="Calibri"/>
                <w:color w:val="000000"/>
                <w:sz w:val="22"/>
                <w:szCs w:val="22"/>
                <w:lang w:eastAsia="es-BO"/>
              </w:rPr>
            </w:pPr>
          </w:p>
        </w:tc>
      </w:tr>
      <w:tr w:rsidR="00F31021" w:rsidRPr="00F31021" w:rsidTr="0026142E">
        <w:trPr>
          <w:trHeight w:hRule="exact" w:val="328"/>
          <w:jc w:val="right"/>
        </w:trPr>
        <w:tc>
          <w:tcPr>
            <w:tcW w:w="702" w:type="dxa"/>
            <w:shd w:val="clear" w:color="auto" w:fill="auto"/>
            <w:vAlign w:val="center"/>
          </w:tcPr>
          <w:p w:rsidR="00F31021" w:rsidRPr="00F31021" w:rsidRDefault="00F31021" w:rsidP="00F31021">
            <w:pPr>
              <w:jc w:val="center"/>
              <w:rPr>
                <w:rFonts w:ascii="Calibri" w:hAnsi="Calibri" w:cs="Calibri"/>
                <w:color w:val="000000"/>
                <w:sz w:val="22"/>
                <w:szCs w:val="22"/>
                <w:lang w:eastAsia="es-BO"/>
              </w:rPr>
            </w:pPr>
            <w:r w:rsidRPr="00F31021">
              <w:rPr>
                <w:rFonts w:ascii="Calibri" w:hAnsi="Calibri" w:cs="Calibri"/>
                <w:color w:val="000000"/>
                <w:sz w:val="22"/>
                <w:szCs w:val="22"/>
                <w:lang w:eastAsia="es-BO"/>
              </w:rPr>
              <w:t>10</w:t>
            </w:r>
          </w:p>
        </w:tc>
        <w:tc>
          <w:tcPr>
            <w:tcW w:w="4728" w:type="dxa"/>
            <w:shd w:val="clear" w:color="auto" w:fill="auto"/>
          </w:tcPr>
          <w:p w:rsidR="00F31021" w:rsidRPr="00F31021" w:rsidRDefault="00F31021" w:rsidP="00F31021">
            <w:pPr>
              <w:rPr>
                <w:sz w:val="24"/>
                <w:szCs w:val="24"/>
                <w:lang w:eastAsia="es-ES"/>
              </w:rPr>
            </w:pPr>
            <w:r w:rsidRPr="00F31021">
              <w:rPr>
                <w:rFonts w:ascii="Calibri" w:hAnsi="Calibri" w:cs="Calibri"/>
                <w:color w:val="000000"/>
                <w:sz w:val="22"/>
                <w:szCs w:val="22"/>
                <w:lang w:eastAsia="es-BO"/>
              </w:rPr>
              <w:t xml:space="preserve">Cambio Guarda motor de 24-30 KW </w:t>
            </w:r>
          </w:p>
        </w:tc>
        <w:tc>
          <w:tcPr>
            <w:tcW w:w="1113" w:type="dxa"/>
            <w:shd w:val="clear" w:color="auto" w:fill="auto"/>
            <w:vAlign w:val="center"/>
          </w:tcPr>
          <w:p w:rsidR="00F31021" w:rsidRPr="00F31021" w:rsidRDefault="00F31021" w:rsidP="00F31021">
            <w:pPr>
              <w:jc w:val="center"/>
              <w:rPr>
                <w:rFonts w:ascii="Calibri" w:hAnsi="Calibri" w:cs="Calibri"/>
                <w:color w:val="000000"/>
                <w:sz w:val="22"/>
                <w:szCs w:val="22"/>
                <w:lang w:eastAsia="es-BO"/>
              </w:rPr>
            </w:pPr>
            <w:r w:rsidRPr="00F31021">
              <w:rPr>
                <w:rFonts w:ascii="Calibri" w:hAnsi="Calibri" w:cs="Calibri"/>
                <w:color w:val="000000"/>
                <w:sz w:val="22"/>
                <w:szCs w:val="22"/>
                <w:lang w:eastAsia="es-BO"/>
              </w:rPr>
              <w:t>1</w:t>
            </w:r>
          </w:p>
        </w:tc>
        <w:tc>
          <w:tcPr>
            <w:tcW w:w="996" w:type="dxa"/>
          </w:tcPr>
          <w:p w:rsidR="00F31021" w:rsidRPr="00F31021" w:rsidRDefault="00F31021" w:rsidP="00F31021">
            <w:pPr>
              <w:jc w:val="center"/>
              <w:rPr>
                <w:rFonts w:ascii="Calibri" w:hAnsi="Calibri" w:cs="Calibri"/>
                <w:color w:val="000000"/>
                <w:sz w:val="22"/>
                <w:szCs w:val="22"/>
                <w:lang w:eastAsia="es-BO"/>
              </w:rPr>
            </w:pPr>
            <w:r w:rsidRPr="00F31021">
              <w:rPr>
                <w:rFonts w:ascii="Calibri" w:hAnsi="Calibri" w:cs="Calibri"/>
                <w:color w:val="000000"/>
                <w:sz w:val="22"/>
                <w:szCs w:val="22"/>
                <w:lang w:eastAsia="es-BO"/>
              </w:rPr>
              <w:t>Pieza</w:t>
            </w:r>
          </w:p>
        </w:tc>
        <w:tc>
          <w:tcPr>
            <w:tcW w:w="1512" w:type="dxa"/>
            <w:vAlign w:val="center"/>
          </w:tcPr>
          <w:p w:rsidR="00F31021" w:rsidRPr="00F31021" w:rsidRDefault="00F31021" w:rsidP="00F31021">
            <w:pPr>
              <w:jc w:val="center"/>
              <w:rPr>
                <w:rFonts w:ascii="Calibri" w:hAnsi="Calibri" w:cs="Calibri"/>
                <w:color w:val="000000"/>
                <w:sz w:val="22"/>
                <w:szCs w:val="22"/>
                <w:lang w:eastAsia="es-BO"/>
              </w:rPr>
            </w:pPr>
          </w:p>
        </w:tc>
      </w:tr>
      <w:tr w:rsidR="00F31021" w:rsidRPr="00F31021" w:rsidTr="0026142E">
        <w:trPr>
          <w:trHeight w:hRule="exact" w:val="328"/>
          <w:jc w:val="right"/>
        </w:trPr>
        <w:tc>
          <w:tcPr>
            <w:tcW w:w="9051" w:type="dxa"/>
            <w:gridSpan w:val="5"/>
            <w:shd w:val="clear" w:color="auto" w:fill="auto"/>
            <w:vAlign w:val="center"/>
          </w:tcPr>
          <w:p w:rsidR="00F31021" w:rsidRPr="004B6122" w:rsidRDefault="004B6122" w:rsidP="00F31021">
            <w:pPr>
              <w:jc w:val="center"/>
              <w:rPr>
                <w:rFonts w:ascii="Calibri" w:hAnsi="Calibri" w:cs="Calibri"/>
                <w:color w:val="000000"/>
                <w:lang w:eastAsia="es-BO"/>
              </w:rPr>
            </w:pPr>
            <w:r w:rsidRPr="004B6122">
              <w:rPr>
                <w:rFonts w:ascii="Calibri" w:hAnsi="Calibri" w:cs="Calibri"/>
                <w:b/>
                <w:bCs/>
                <w:lang w:eastAsia="es-ES"/>
              </w:rPr>
              <w:t xml:space="preserve">PRECIO PROPUESTO </w:t>
            </w:r>
            <w:r w:rsidR="00F31021" w:rsidRPr="004B6122">
              <w:rPr>
                <w:rFonts w:ascii="Calibri" w:hAnsi="Calibri" w:cs="Calibri"/>
                <w:b/>
                <w:bCs/>
                <w:lang w:eastAsia="es-ES"/>
              </w:rPr>
              <w:t>POR MANO DE OBRA:</w:t>
            </w:r>
          </w:p>
        </w:tc>
      </w:tr>
      <w:tr w:rsidR="00F31021" w:rsidRPr="00F31021" w:rsidTr="0026142E">
        <w:trPr>
          <w:trHeight w:hRule="exact" w:val="562"/>
          <w:jc w:val="right"/>
        </w:trPr>
        <w:tc>
          <w:tcPr>
            <w:tcW w:w="702" w:type="dxa"/>
            <w:shd w:val="clear" w:color="auto" w:fill="auto"/>
            <w:vAlign w:val="center"/>
          </w:tcPr>
          <w:p w:rsidR="00F31021" w:rsidRPr="00F31021" w:rsidRDefault="00F31021" w:rsidP="00F31021">
            <w:pPr>
              <w:jc w:val="center"/>
              <w:rPr>
                <w:rFonts w:ascii="Calibri" w:hAnsi="Calibri" w:cs="Calibri"/>
                <w:color w:val="000000"/>
                <w:sz w:val="22"/>
                <w:szCs w:val="22"/>
                <w:lang w:eastAsia="es-BO"/>
              </w:rPr>
            </w:pPr>
            <w:r w:rsidRPr="00F31021">
              <w:rPr>
                <w:rFonts w:ascii="Calibri" w:hAnsi="Calibri" w:cs="Calibri"/>
                <w:color w:val="000000"/>
                <w:sz w:val="22"/>
                <w:szCs w:val="22"/>
                <w:lang w:eastAsia="es-BO"/>
              </w:rPr>
              <w:t>11</w:t>
            </w:r>
          </w:p>
        </w:tc>
        <w:tc>
          <w:tcPr>
            <w:tcW w:w="4728" w:type="dxa"/>
            <w:shd w:val="clear" w:color="auto" w:fill="auto"/>
            <w:vAlign w:val="center"/>
          </w:tcPr>
          <w:p w:rsidR="00F31021" w:rsidRPr="00F31021" w:rsidRDefault="00F31021" w:rsidP="00F31021">
            <w:pPr>
              <w:jc w:val="both"/>
              <w:rPr>
                <w:rFonts w:ascii="Calibri" w:hAnsi="Calibri" w:cs="Calibri"/>
                <w:color w:val="000000"/>
                <w:sz w:val="22"/>
                <w:szCs w:val="22"/>
                <w:lang w:eastAsia="es-BO"/>
              </w:rPr>
            </w:pPr>
            <w:r w:rsidRPr="00F31021">
              <w:rPr>
                <w:rFonts w:ascii="Calibri" w:hAnsi="Calibri" w:cs="Calibri"/>
                <w:color w:val="000000"/>
                <w:sz w:val="22"/>
                <w:szCs w:val="22"/>
                <w:lang w:eastAsia="es-BO"/>
              </w:rPr>
              <w:t>Revisión eléctrica y corrección de fallas en Santa Cruz de la Sierra</w:t>
            </w:r>
          </w:p>
        </w:tc>
        <w:tc>
          <w:tcPr>
            <w:tcW w:w="1113" w:type="dxa"/>
            <w:shd w:val="clear" w:color="auto" w:fill="auto"/>
            <w:vAlign w:val="center"/>
          </w:tcPr>
          <w:p w:rsidR="00F31021" w:rsidRPr="00F31021" w:rsidRDefault="00F31021" w:rsidP="00F31021">
            <w:pPr>
              <w:jc w:val="center"/>
              <w:rPr>
                <w:rFonts w:ascii="Calibri" w:hAnsi="Calibri" w:cs="Calibri"/>
                <w:color w:val="000000"/>
                <w:sz w:val="22"/>
                <w:szCs w:val="22"/>
                <w:lang w:eastAsia="es-BO"/>
              </w:rPr>
            </w:pPr>
            <w:r w:rsidRPr="00F31021">
              <w:rPr>
                <w:rFonts w:ascii="Calibri" w:hAnsi="Calibri" w:cs="Calibri"/>
                <w:color w:val="000000"/>
                <w:sz w:val="22"/>
                <w:szCs w:val="22"/>
                <w:lang w:eastAsia="es-BO"/>
              </w:rPr>
              <w:t>1</w:t>
            </w:r>
          </w:p>
        </w:tc>
        <w:tc>
          <w:tcPr>
            <w:tcW w:w="996" w:type="dxa"/>
            <w:vAlign w:val="center"/>
          </w:tcPr>
          <w:p w:rsidR="00F31021" w:rsidRPr="00F31021" w:rsidRDefault="00F31021" w:rsidP="00F31021">
            <w:pPr>
              <w:jc w:val="center"/>
              <w:rPr>
                <w:rFonts w:ascii="Calibri" w:hAnsi="Calibri" w:cs="Calibri"/>
                <w:color w:val="000000"/>
                <w:sz w:val="22"/>
                <w:szCs w:val="22"/>
                <w:lang w:eastAsia="es-BO"/>
              </w:rPr>
            </w:pPr>
            <w:r w:rsidRPr="00F31021">
              <w:rPr>
                <w:rFonts w:ascii="Calibri" w:hAnsi="Calibri" w:cs="Calibri"/>
                <w:color w:val="000000"/>
                <w:sz w:val="22"/>
                <w:szCs w:val="22"/>
                <w:lang w:eastAsia="es-BO"/>
              </w:rPr>
              <w:t>Global</w:t>
            </w:r>
          </w:p>
        </w:tc>
        <w:tc>
          <w:tcPr>
            <w:tcW w:w="1512" w:type="dxa"/>
            <w:vAlign w:val="center"/>
          </w:tcPr>
          <w:p w:rsidR="00F31021" w:rsidRPr="00F31021" w:rsidRDefault="00F31021" w:rsidP="00F31021">
            <w:pPr>
              <w:jc w:val="center"/>
              <w:rPr>
                <w:rFonts w:ascii="Calibri" w:hAnsi="Calibri" w:cs="Calibri"/>
                <w:color w:val="000000"/>
                <w:sz w:val="22"/>
                <w:szCs w:val="22"/>
                <w:lang w:eastAsia="es-BO"/>
              </w:rPr>
            </w:pPr>
          </w:p>
        </w:tc>
      </w:tr>
      <w:tr w:rsidR="00F31021" w:rsidRPr="00F31021" w:rsidTr="0026142E">
        <w:trPr>
          <w:trHeight w:hRule="exact" w:val="557"/>
          <w:jc w:val="right"/>
        </w:trPr>
        <w:tc>
          <w:tcPr>
            <w:tcW w:w="9051" w:type="dxa"/>
            <w:gridSpan w:val="5"/>
            <w:shd w:val="clear" w:color="auto" w:fill="auto"/>
            <w:vAlign w:val="center"/>
          </w:tcPr>
          <w:p w:rsidR="00F31021" w:rsidRPr="004B6122" w:rsidRDefault="004B6122" w:rsidP="00F31021">
            <w:pPr>
              <w:jc w:val="center"/>
              <w:rPr>
                <w:rFonts w:ascii="Calibri" w:hAnsi="Calibri" w:cs="Calibri"/>
                <w:color w:val="000000"/>
                <w:lang w:eastAsia="es-BO"/>
              </w:rPr>
            </w:pPr>
            <w:r w:rsidRPr="004B6122">
              <w:rPr>
                <w:rFonts w:ascii="Calibri" w:hAnsi="Calibri" w:cs="Calibri"/>
                <w:b/>
                <w:color w:val="000000"/>
                <w:lang w:eastAsia="es-BO"/>
              </w:rPr>
              <w:t>PRECIO</w:t>
            </w:r>
            <w:r w:rsidR="00F31021" w:rsidRPr="004B6122">
              <w:rPr>
                <w:rFonts w:ascii="Calibri" w:hAnsi="Calibri" w:cs="Calibri"/>
                <w:b/>
                <w:color w:val="000000"/>
                <w:lang w:eastAsia="es-BO"/>
              </w:rPr>
              <w:t xml:space="preserve"> </w:t>
            </w:r>
            <w:r w:rsidRPr="004B6122">
              <w:rPr>
                <w:rFonts w:ascii="Calibri" w:hAnsi="Calibri" w:cs="Calibri"/>
                <w:b/>
                <w:color w:val="000000"/>
                <w:lang w:eastAsia="es-BO"/>
              </w:rPr>
              <w:t xml:space="preserve">PROPUESTO </w:t>
            </w:r>
            <w:r w:rsidR="00F31021" w:rsidRPr="004B6122">
              <w:rPr>
                <w:rFonts w:ascii="Calibri" w:hAnsi="Calibri" w:cs="Calibri"/>
                <w:b/>
                <w:color w:val="000000"/>
                <w:lang w:eastAsia="es-BO"/>
              </w:rPr>
              <w:t>POR MANO DE OBRA EN ZONA COMERCIAL CAMIRI Y SAN JOSE DE</w:t>
            </w:r>
            <w:r w:rsidR="00F31021" w:rsidRPr="004B6122">
              <w:rPr>
                <w:rFonts w:ascii="Calibri" w:hAnsi="Calibri" w:cs="Calibri"/>
                <w:color w:val="000000"/>
                <w:lang w:eastAsia="es-BO"/>
              </w:rPr>
              <w:t xml:space="preserve"> </w:t>
            </w:r>
            <w:r w:rsidR="00F31021" w:rsidRPr="004B6122">
              <w:rPr>
                <w:rFonts w:ascii="Calibri" w:hAnsi="Calibri" w:cs="Calibri"/>
                <w:b/>
                <w:color w:val="000000"/>
                <w:lang w:eastAsia="es-BO"/>
              </w:rPr>
              <w:t>CHIQUITOS</w:t>
            </w:r>
          </w:p>
        </w:tc>
      </w:tr>
      <w:tr w:rsidR="00F31021" w:rsidRPr="00F31021" w:rsidTr="0026142E">
        <w:trPr>
          <w:trHeight w:hRule="exact" w:val="328"/>
          <w:jc w:val="right"/>
        </w:trPr>
        <w:tc>
          <w:tcPr>
            <w:tcW w:w="702" w:type="dxa"/>
            <w:shd w:val="clear" w:color="auto" w:fill="auto"/>
            <w:vAlign w:val="center"/>
          </w:tcPr>
          <w:p w:rsidR="00F31021" w:rsidRPr="00F31021" w:rsidRDefault="00F31021" w:rsidP="00F31021">
            <w:pPr>
              <w:jc w:val="center"/>
              <w:rPr>
                <w:rFonts w:ascii="Calibri" w:hAnsi="Calibri" w:cs="Calibri"/>
                <w:color w:val="000000"/>
                <w:sz w:val="22"/>
                <w:szCs w:val="22"/>
                <w:lang w:eastAsia="es-BO"/>
              </w:rPr>
            </w:pPr>
            <w:r w:rsidRPr="00F31021">
              <w:rPr>
                <w:rFonts w:ascii="Calibri" w:hAnsi="Calibri" w:cs="Calibri"/>
                <w:color w:val="000000"/>
                <w:sz w:val="22"/>
                <w:szCs w:val="22"/>
                <w:lang w:eastAsia="es-BO"/>
              </w:rPr>
              <w:t>12</w:t>
            </w:r>
          </w:p>
        </w:tc>
        <w:tc>
          <w:tcPr>
            <w:tcW w:w="4728" w:type="dxa"/>
            <w:shd w:val="clear" w:color="auto" w:fill="auto"/>
            <w:vAlign w:val="center"/>
          </w:tcPr>
          <w:p w:rsidR="00F31021" w:rsidRPr="00F31021" w:rsidRDefault="00F31021" w:rsidP="00F31021">
            <w:pPr>
              <w:jc w:val="both"/>
              <w:rPr>
                <w:rFonts w:ascii="Calibri" w:hAnsi="Calibri" w:cs="Calibri"/>
                <w:color w:val="000000"/>
                <w:sz w:val="22"/>
                <w:szCs w:val="22"/>
                <w:lang w:eastAsia="es-BO"/>
              </w:rPr>
            </w:pPr>
            <w:r w:rsidRPr="00F31021">
              <w:rPr>
                <w:rFonts w:ascii="Calibri" w:hAnsi="Calibri" w:cs="Calibri"/>
                <w:color w:val="000000"/>
                <w:sz w:val="22"/>
                <w:szCs w:val="22"/>
                <w:lang w:eastAsia="es-BO"/>
              </w:rPr>
              <w:t>Revisión eléctrica y corrección de fallas</w:t>
            </w:r>
          </w:p>
        </w:tc>
        <w:tc>
          <w:tcPr>
            <w:tcW w:w="1113" w:type="dxa"/>
            <w:shd w:val="clear" w:color="auto" w:fill="auto"/>
            <w:vAlign w:val="center"/>
          </w:tcPr>
          <w:p w:rsidR="00F31021" w:rsidRPr="00F31021" w:rsidRDefault="00F31021" w:rsidP="00F31021">
            <w:pPr>
              <w:jc w:val="center"/>
              <w:rPr>
                <w:rFonts w:ascii="Calibri" w:hAnsi="Calibri" w:cs="Calibri"/>
                <w:color w:val="000000"/>
                <w:sz w:val="22"/>
                <w:szCs w:val="22"/>
                <w:lang w:eastAsia="es-BO"/>
              </w:rPr>
            </w:pPr>
            <w:r w:rsidRPr="00F31021">
              <w:rPr>
                <w:rFonts w:ascii="Calibri" w:hAnsi="Calibri" w:cs="Calibri"/>
                <w:color w:val="000000"/>
                <w:sz w:val="22"/>
                <w:szCs w:val="22"/>
                <w:lang w:eastAsia="es-BO"/>
              </w:rPr>
              <w:t>1</w:t>
            </w:r>
          </w:p>
        </w:tc>
        <w:tc>
          <w:tcPr>
            <w:tcW w:w="996" w:type="dxa"/>
          </w:tcPr>
          <w:p w:rsidR="00F31021" w:rsidRPr="00F31021" w:rsidRDefault="00F31021" w:rsidP="00F31021">
            <w:pPr>
              <w:jc w:val="center"/>
              <w:rPr>
                <w:rFonts w:ascii="Calibri" w:hAnsi="Calibri" w:cs="Calibri"/>
                <w:color w:val="000000"/>
                <w:sz w:val="22"/>
                <w:szCs w:val="22"/>
                <w:lang w:eastAsia="es-BO"/>
              </w:rPr>
            </w:pPr>
            <w:r w:rsidRPr="00F31021">
              <w:rPr>
                <w:rFonts w:ascii="Calibri" w:hAnsi="Calibri" w:cs="Calibri"/>
                <w:color w:val="000000"/>
                <w:sz w:val="22"/>
                <w:szCs w:val="22"/>
                <w:lang w:eastAsia="es-BO"/>
              </w:rPr>
              <w:t xml:space="preserve">Global </w:t>
            </w:r>
          </w:p>
        </w:tc>
        <w:tc>
          <w:tcPr>
            <w:tcW w:w="1512" w:type="dxa"/>
            <w:vAlign w:val="center"/>
          </w:tcPr>
          <w:p w:rsidR="00F31021" w:rsidRPr="00F31021" w:rsidRDefault="00F31021" w:rsidP="00F31021">
            <w:pPr>
              <w:jc w:val="center"/>
              <w:rPr>
                <w:rFonts w:ascii="Calibri" w:hAnsi="Calibri" w:cs="Calibri"/>
                <w:color w:val="000000"/>
                <w:sz w:val="22"/>
                <w:szCs w:val="22"/>
                <w:lang w:eastAsia="es-BO"/>
              </w:rPr>
            </w:pPr>
          </w:p>
        </w:tc>
      </w:tr>
      <w:tr w:rsidR="00F31021" w:rsidRPr="00F31021" w:rsidTr="0026142E">
        <w:trPr>
          <w:trHeight w:hRule="exact" w:val="328"/>
          <w:jc w:val="right"/>
        </w:trPr>
        <w:tc>
          <w:tcPr>
            <w:tcW w:w="702" w:type="dxa"/>
            <w:shd w:val="clear" w:color="auto" w:fill="auto"/>
            <w:vAlign w:val="center"/>
          </w:tcPr>
          <w:p w:rsidR="00F31021" w:rsidRPr="00F31021" w:rsidRDefault="00F31021" w:rsidP="00F31021">
            <w:pPr>
              <w:jc w:val="center"/>
              <w:rPr>
                <w:rFonts w:ascii="Calibri" w:hAnsi="Calibri" w:cs="Calibri"/>
                <w:color w:val="000000"/>
                <w:sz w:val="22"/>
                <w:szCs w:val="22"/>
                <w:lang w:eastAsia="es-BO"/>
              </w:rPr>
            </w:pPr>
            <w:r w:rsidRPr="00F31021">
              <w:rPr>
                <w:rFonts w:ascii="Calibri" w:hAnsi="Calibri" w:cs="Calibri"/>
                <w:color w:val="000000"/>
                <w:sz w:val="22"/>
                <w:szCs w:val="22"/>
                <w:lang w:eastAsia="es-BO"/>
              </w:rPr>
              <w:t>13</w:t>
            </w:r>
          </w:p>
        </w:tc>
        <w:tc>
          <w:tcPr>
            <w:tcW w:w="4728" w:type="dxa"/>
            <w:shd w:val="clear" w:color="auto" w:fill="auto"/>
            <w:vAlign w:val="center"/>
          </w:tcPr>
          <w:p w:rsidR="00F31021" w:rsidRPr="00F31021" w:rsidRDefault="00F31021" w:rsidP="00F31021">
            <w:pPr>
              <w:jc w:val="both"/>
              <w:rPr>
                <w:rFonts w:ascii="Calibri" w:hAnsi="Calibri" w:cs="Calibri"/>
                <w:color w:val="000000"/>
                <w:sz w:val="22"/>
                <w:szCs w:val="22"/>
                <w:lang w:eastAsia="es-BO"/>
              </w:rPr>
            </w:pPr>
            <w:r w:rsidRPr="00F31021">
              <w:rPr>
                <w:rFonts w:ascii="Calibri" w:hAnsi="Calibri" w:cs="Calibri"/>
                <w:color w:val="000000"/>
                <w:sz w:val="22"/>
                <w:szCs w:val="22"/>
                <w:lang w:eastAsia="es-BO"/>
              </w:rPr>
              <w:t>Cambio de Térmico monofásico de 10-25 Amperios</w:t>
            </w:r>
          </w:p>
        </w:tc>
        <w:tc>
          <w:tcPr>
            <w:tcW w:w="1113" w:type="dxa"/>
            <w:shd w:val="clear" w:color="auto" w:fill="auto"/>
            <w:vAlign w:val="center"/>
          </w:tcPr>
          <w:p w:rsidR="00F31021" w:rsidRPr="00F31021" w:rsidRDefault="00F31021" w:rsidP="00F31021">
            <w:pPr>
              <w:jc w:val="center"/>
              <w:rPr>
                <w:rFonts w:ascii="Calibri" w:hAnsi="Calibri" w:cs="Calibri"/>
                <w:color w:val="000000"/>
                <w:sz w:val="22"/>
                <w:szCs w:val="22"/>
                <w:lang w:eastAsia="es-BO"/>
              </w:rPr>
            </w:pPr>
            <w:r w:rsidRPr="00F31021">
              <w:rPr>
                <w:rFonts w:ascii="Calibri" w:hAnsi="Calibri" w:cs="Calibri"/>
                <w:color w:val="000000"/>
                <w:sz w:val="22"/>
                <w:szCs w:val="22"/>
                <w:lang w:eastAsia="es-BO"/>
              </w:rPr>
              <w:t>1</w:t>
            </w:r>
          </w:p>
        </w:tc>
        <w:tc>
          <w:tcPr>
            <w:tcW w:w="996" w:type="dxa"/>
          </w:tcPr>
          <w:p w:rsidR="00F31021" w:rsidRPr="00F31021" w:rsidRDefault="00F31021" w:rsidP="00F31021">
            <w:pPr>
              <w:jc w:val="center"/>
              <w:rPr>
                <w:rFonts w:ascii="Calibri" w:hAnsi="Calibri" w:cs="Calibri"/>
                <w:color w:val="000000"/>
                <w:sz w:val="22"/>
                <w:szCs w:val="22"/>
                <w:lang w:eastAsia="es-BO"/>
              </w:rPr>
            </w:pPr>
            <w:r w:rsidRPr="00F31021">
              <w:rPr>
                <w:rFonts w:ascii="Calibri" w:hAnsi="Calibri" w:cs="Calibri"/>
                <w:color w:val="000000"/>
                <w:sz w:val="22"/>
                <w:szCs w:val="22"/>
                <w:lang w:eastAsia="es-BO"/>
              </w:rPr>
              <w:t>Pieza</w:t>
            </w:r>
          </w:p>
        </w:tc>
        <w:tc>
          <w:tcPr>
            <w:tcW w:w="1512" w:type="dxa"/>
            <w:vAlign w:val="center"/>
          </w:tcPr>
          <w:p w:rsidR="00F31021" w:rsidRPr="00F31021" w:rsidRDefault="00F31021" w:rsidP="00F31021">
            <w:pPr>
              <w:jc w:val="center"/>
              <w:rPr>
                <w:rFonts w:ascii="Calibri" w:hAnsi="Calibri" w:cs="Calibri"/>
                <w:color w:val="000000"/>
                <w:sz w:val="22"/>
                <w:szCs w:val="22"/>
                <w:lang w:eastAsia="es-BO"/>
              </w:rPr>
            </w:pPr>
          </w:p>
        </w:tc>
      </w:tr>
      <w:tr w:rsidR="00F31021" w:rsidRPr="00F31021" w:rsidTr="0026142E">
        <w:trPr>
          <w:trHeight w:hRule="exact" w:val="328"/>
          <w:jc w:val="right"/>
        </w:trPr>
        <w:tc>
          <w:tcPr>
            <w:tcW w:w="702" w:type="dxa"/>
            <w:shd w:val="clear" w:color="auto" w:fill="auto"/>
            <w:vAlign w:val="center"/>
          </w:tcPr>
          <w:p w:rsidR="00F31021" w:rsidRPr="00F31021" w:rsidRDefault="00F31021" w:rsidP="00F31021">
            <w:pPr>
              <w:jc w:val="center"/>
              <w:rPr>
                <w:rFonts w:ascii="Calibri" w:hAnsi="Calibri" w:cs="Calibri"/>
                <w:color w:val="000000"/>
                <w:sz w:val="22"/>
                <w:szCs w:val="22"/>
                <w:lang w:eastAsia="es-BO"/>
              </w:rPr>
            </w:pPr>
            <w:r w:rsidRPr="00F31021">
              <w:rPr>
                <w:rFonts w:ascii="Calibri" w:hAnsi="Calibri" w:cs="Calibri"/>
                <w:color w:val="000000"/>
                <w:sz w:val="22"/>
                <w:szCs w:val="22"/>
                <w:lang w:eastAsia="es-BO"/>
              </w:rPr>
              <w:t>14</w:t>
            </w:r>
          </w:p>
        </w:tc>
        <w:tc>
          <w:tcPr>
            <w:tcW w:w="4728" w:type="dxa"/>
            <w:shd w:val="clear" w:color="auto" w:fill="auto"/>
            <w:vAlign w:val="center"/>
          </w:tcPr>
          <w:p w:rsidR="00F31021" w:rsidRPr="00F31021" w:rsidRDefault="00F31021" w:rsidP="00F31021">
            <w:pPr>
              <w:jc w:val="both"/>
              <w:rPr>
                <w:rFonts w:ascii="Calibri" w:hAnsi="Calibri" w:cs="Calibri"/>
                <w:color w:val="000000"/>
                <w:sz w:val="22"/>
                <w:szCs w:val="22"/>
                <w:lang w:eastAsia="es-BO"/>
              </w:rPr>
            </w:pPr>
            <w:r w:rsidRPr="00F31021">
              <w:rPr>
                <w:rFonts w:ascii="Calibri" w:hAnsi="Calibri" w:cs="Calibri"/>
                <w:color w:val="000000"/>
                <w:sz w:val="22"/>
                <w:szCs w:val="22"/>
                <w:lang w:eastAsia="es-BO"/>
              </w:rPr>
              <w:t>Cambio de Térmico monofásico de 30-50 Amperios</w:t>
            </w:r>
          </w:p>
        </w:tc>
        <w:tc>
          <w:tcPr>
            <w:tcW w:w="1113" w:type="dxa"/>
            <w:shd w:val="clear" w:color="auto" w:fill="auto"/>
          </w:tcPr>
          <w:p w:rsidR="00F31021" w:rsidRPr="00F31021" w:rsidRDefault="00F31021" w:rsidP="00F31021">
            <w:pPr>
              <w:jc w:val="center"/>
              <w:rPr>
                <w:sz w:val="24"/>
                <w:szCs w:val="24"/>
                <w:lang w:eastAsia="es-ES"/>
              </w:rPr>
            </w:pPr>
            <w:r w:rsidRPr="00F31021">
              <w:rPr>
                <w:rFonts w:ascii="Calibri" w:hAnsi="Calibri" w:cs="Calibri"/>
                <w:color w:val="000000"/>
                <w:sz w:val="22"/>
                <w:szCs w:val="22"/>
                <w:lang w:eastAsia="es-BO"/>
              </w:rPr>
              <w:t>1</w:t>
            </w:r>
          </w:p>
        </w:tc>
        <w:tc>
          <w:tcPr>
            <w:tcW w:w="996" w:type="dxa"/>
          </w:tcPr>
          <w:p w:rsidR="00F31021" w:rsidRPr="00F31021" w:rsidRDefault="00F31021" w:rsidP="00F31021">
            <w:pPr>
              <w:jc w:val="center"/>
              <w:rPr>
                <w:sz w:val="24"/>
                <w:szCs w:val="24"/>
                <w:lang w:eastAsia="es-ES"/>
              </w:rPr>
            </w:pPr>
            <w:r w:rsidRPr="00F31021">
              <w:rPr>
                <w:rFonts w:ascii="Calibri" w:hAnsi="Calibri" w:cs="Calibri"/>
                <w:color w:val="000000"/>
                <w:sz w:val="22"/>
                <w:szCs w:val="22"/>
                <w:lang w:eastAsia="es-BO"/>
              </w:rPr>
              <w:t>Pieza</w:t>
            </w:r>
          </w:p>
        </w:tc>
        <w:tc>
          <w:tcPr>
            <w:tcW w:w="1512" w:type="dxa"/>
            <w:vAlign w:val="center"/>
          </w:tcPr>
          <w:p w:rsidR="00F31021" w:rsidRPr="00F31021" w:rsidRDefault="00F31021" w:rsidP="00F31021">
            <w:pPr>
              <w:jc w:val="center"/>
              <w:rPr>
                <w:rFonts w:ascii="Calibri" w:hAnsi="Calibri" w:cs="Calibri"/>
                <w:color w:val="000000"/>
                <w:sz w:val="22"/>
                <w:szCs w:val="22"/>
                <w:lang w:eastAsia="es-BO"/>
              </w:rPr>
            </w:pPr>
          </w:p>
        </w:tc>
      </w:tr>
      <w:tr w:rsidR="00F31021" w:rsidRPr="00F31021" w:rsidTr="0026142E">
        <w:trPr>
          <w:trHeight w:hRule="exact" w:val="328"/>
          <w:jc w:val="right"/>
        </w:trPr>
        <w:tc>
          <w:tcPr>
            <w:tcW w:w="702" w:type="dxa"/>
            <w:shd w:val="clear" w:color="auto" w:fill="auto"/>
            <w:vAlign w:val="center"/>
          </w:tcPr>
          <w:p w:rsidR="00F31021" w:rsidRPr="00F31021" w:rsidRDefault="00F31021" w:rsidP="00F31021">
            <w:pPr>
              <w:jc w:val="center"/>
              <w:rPr>
                <w:rFonts w:ascii="Calibri" w:hAnsi="Calibri" w:cs="Calibri"/>
                <w:color w:val="000000"/>
                <w:sz w:val="22"/>
                <w:szCs w:val="22"/>
                <w:lang w:eastAsia="es-BO"/>
              </w:rPr>
            </w:pPr>
            <w:r w:rsidRPr="00F31021">
              <w:rPr>
                <w:rFonts w:ascii="Calibri" w:hAnsi="Calibri" w:cs="Calibri"/>
                <w:color w:val="000000"/>
                <w:sz w:val="22"/>
                <w:szCs w:val="22"/>
                <w:lang w:eastAsia="es-BO"/>
              </w:rPr>
              <w:t>15</w:t>
            </w:r>
          </w:p>
        </w:tc>
        <w:tc>
          <w:tcPr>
            <w:tcW w:w="4728" w:type="dxa"/>
            <w:shd w:val="clear" w:color="auto" w:fill="auto"/>
            <w:vAlign w:val="center"/>
          </w:tcPr>
          <w:p w:rsidR="00F31021" w:rsidRPr="00F31021" w:rsidRDefault="00F31021" w:rsidP="00F31021">
            <w:pPr>
              <w:jc w:val="both"/>
              <w:rPr>
                <w:rFonts w:ascii="Calibri" w:hAnsi="Calibri" w:cs="Calibri"/>
                <w:color w:val="000000"/>
                <w:sz w:val="22"/>
                <w:szCs w:val="22"/>
                <w:lang w:eastAsia="es-BO"/>
              </w:rPr>
            </w:pPr>
            <w:r w:rsidRPr="00F31021">
              <w:rPr>
                <w:rFonts w:ascii="Calibri" w:hAnsi="Calibri" w:cs="Calibri"/>
                <w:color w:val="000000"/>
                <w:sz w:val="22"/>
                <w:szCs w:val="22"/>
                <w:lang w:eastAsia="es-BO"/>
              </w:rPr>
              <w:t>Cambio de Térmico trifásico de 10-25 Amperios</w:t>
            </w:r>
          </w:p>
        </w:tc>
        <w:tc>
          <w:tcPr>
            <w:tcW w:w="1113" w:type="dxa"/>
            <w:shd w:val="clear" w:color="auto" w:fill="auto"/>
          </w:tcPr>
          <w:p w:rsidR="00F31021" w:rsidRPr="00F31021" w:rsidRDefault="00F31021" w:rsidP="00F31021">
            <w:pPr>
              <w:jc w:val="center"/>
              <w:rPr>
                <w:sz w:val="24"/>
                <w:szCs w:val="24"/>
                <w:lang w:eastAsia="es-ES"/>
              </w:rPr>
            </w:pPr>
            <w:r w:rsidRPr="00F31021">
              <w:rPr>
                <w:rFonts w:ascii="Calibri" w:hAnsi="Calibri" w:cs="Calibri"/>
                <w:color w:val="000000"/>
                <w:sz w:val="22"/>
                <w:szCs w:val="22"/>
                <w:lang w:eastAsia="es-BO"/>
              </w:rPr>
              <w:t>1</w:t>
            </w:r>
          </w:p>
        </w:tc>
        <w:tc>
          <w:tcPr>
            <w:tcW w:w="996" w:type="dxa"/>
          </w:tcPr>
          <w:p w:rsidR="00F31021" w:rsidRPr="00F31021" w:rsidRDefault="00F31021" w:rsidP="00F31021">
            <w:pPr>
              <w:jc w:val="center"/>
              <w:rPr>
                <w:sz w:val="24"/>
                <w:szCs w:val="24"/>
                <w:lang w:eastAsia="es-ES"/>
              </w:rPr>
            </w:pPr>
            <w:r w:rsidRPr="00F31021">
              <w:rPr>
                <w:rFonts w:ascii="Calibri" w:hAnsi="Calibri" w:cs="Calibri"/>
                <w:color w:val="000000"/>
                <w:sz w:val="22"/>
                <w:szCs w:val="22"/>
                <w:lang w:eastAsia="es-BO"/>
              </w:rPr>
              <w:t>Pieza</w:t>
            </w:r>
          </w:p>
        </w:tc>
        <w:tc>
          <w:tcPr>
            <w:tcW w:w="1512" w:type="dxa"/>
            <w:vAlign w:val="center"/>
          </w:tcPr>
          <w:p w:rsidR="00F31021" w:rsidRPr="00F31021" w:rsidRDefault="00F31021" w:rsidP="00F31021">
            <w:pPr>
              <w:jc w:val="center"/>
              <w:rPr>
                <w:rFonts w:ascii="Calibri" w:hAnsi="Calibri" w:cs="Calibri"/>
                <w:color w:val="000000"/>
                <w:sz w:val="22"/>
                <w:szCs w:val="22"/>
                <w:lang w:eastAsia="es-BO"/>
              </w:rPr>
            </w:pPr>
          </w:p>
        </w:tc>
      </w:tr>
      <w:tr w:rsidR="00F31021" w:rsidRPr="00F31021" w:rsidTr="0026142E">
        <w:trPr>
          <w:trHeight w:hRule="exact" w:val="328"/>
          <w:jc w:val="right"/>
        </w:trPr>
        <w:tc>
          <w:tcPr>
            <w:tcW w:w="702" w:type="dxa"/>
            <w:shd w:val="clear" w:color="auto" w:fill="auto"/>
            <w:vAlign w:val="center"/>
          </w:tcPr>
          <w:p w:rsidR="00F31021" w:rsidRPr="00F31021" w:rsidRDefault="00F31021" w:rsidP="00F31021">
            <w:pPr>
              <w:jc w:val="center"/>
              <w:rPr>
                <w:rFonts w:ascii="Calibri" w:hAnsi="Calibri" w:cs="Calibri"/>
                <w:color w:val="000000"/>
                <w:sz w:val="22"/>
                <w:szCs w:val="22"/>
                <w:lang w:eastAsia="es-BO"/>
              </w:rPr>
            </w:pPr>
            <w:r w:rsidRPr="00F31021">
              <w:rPr>
                <w:rFonts w:ascii="Calibri" w:hAnsi="Calibri" w:cs="Calibri"/>
                <w:color w:val="000000"/>
                <w:sz w:val="22"/>
                <w:szCs w:val="22"/>
                <w:lang w:eastAsia="es-BO"/>
              </w:rPr>
              <w:t>16</w:t>
            </w:r>
          </w:p>
        </w:tc>
        <w:tc>
          <w:tcPr>
            <w:tcW w:w="4728" w:type="dxa"/>
            <w:shd w:val="clear" w:color="auto" w:fill="auto"/>
            <w:vAlign w:val="center"/>
          </w:tcPr>
          <w:p w:rsidR="00F31021" w:rsidRPr="00F31021" w:rsidRDefault="00F31021" w:rsidP="00F31021">
            <w:pPr>
              <w:jc w:val="both"/>
              <w:rPr>
                <w:rFonts w:ascii="Calibri" w:hAnsi="Calibri" w:cs="Calibri"/>
                <w:color w:val="000000"/>
                <w:sz w:val="22"/>
                <w:szCs w:val="22"/>
                <w:lang w:eastAsia="es-BO"/>
              </w:rPr>
            </w:pPr>
            <w:r w:rsidRPr="00F31021">
              <w:rPr>
                <w:rFonts w:ascii="Calibri" w:hAnsi="Calibri" w:cs="Calibri"/>
                <w:color w:val="000000"/>
                <w:sz w:val="22"/>
                <w:szCs w:val="22"/>
                <w:lang w:eastAsia="es-BO"/>
              </w:rPr>
              <w:t>Cambio de Térmico trifásico de 30-70 Amperios</w:t>
            </w:r>
          </w:p>
        </w:tc>
        <w:tc>
          <w:tcPr>
            <w:tcW w:w="1113" w:type="dxa"/>
            <w:shd w:val="clear" w:color="auto" w:fill="auto"/>
          </w:tcPr>
          <w:p w:rsidR="00F31021" w:rsidRPr="00F31021" w:rsidRDefault="00F31021" w:rsidP="00F31021">
            <w:pPr>
              <w:jc w:val="center"/>
              <w:rPr>
                <w:sz w:val="24"/>
                <w:szCs w:val="24"/>
                <w:lang w:eastAsia="es-ES"/>
              </w:rPr>
            </w:pPr>
            <w:r w:rsidRPr="00F31021">
              <w:rPr>
                <w:rFonts w:ascii="Calibri" w:hAnsi="Calibri" w:cs="Calibri"/>
                <w:color w:val="000000"/>
                <w:sz w:val="22"/>
                <w:szCs w:val="22"/>
                <w:lang w:eastAsia="es-BO"/>
              </w:rPr>
              <w:t>1</w:t>
            </w:r>
          </w:p>
        </w:tc>
        <w:tc>
          <w:tcPr>
            <w:tcW w:w="996" w:type="dxa"/>
          </w:tcPr>
          <w:p w:rsidR="00F31021" w:rsidRPr="00F31021" w:rsidRDefault="00F31021" w:rsidP="00F31021">
            <w:pPr>
              <w:jc w:val="center"/>
              <w:rPr>
                <w:sz w:val="24"/>
                <w:szCs w:val="24"/>
                <w:lang w:eastAsia="es-ES"/>
              </w:rPr>
            </w:pPr>
            <w:r w:rsidRPr="00F31021">
              <w:rPr>
                <w:rFonts w:ascii="Calibri" w:hAnsi="Calibri" w:cs="Calibri"/>
                <w:color w:val="000000"/>
                <w:sz w:val="22"/>
                <w:szCs w:val="22"/>
                <w:lang w:eastAsia="es-BO"/>
              </w:rPr>
              <w:t>Pieza</w:t>
            </w:r>
          </w:p>
        </w:tc>
        <w:tc>
          <w:tcPr>
            <w:tcW w:w="1512" w:type="dxa"/>
          </w:tcPr>
          <w:p w:rsidR="00F31021" w:rsidRPr="00F31021" w:rsidRDefault="00F31021" w:rsidP="00F31021">
            <w:pPr>
              <w:jc w:val="center"/>
              <w:rPr>
                <w:sz w:val="24"/>
                <w:szCs w:val="24"/>
                <w:lang w:eastAsia="es-ES"/>
              </w:rPr>
            </w:pPr>
          </w:p>
        </w:tc>
      </w:tr>
      <w:tr w:rsidR="00F31021" w:rsidRPr="00F31021" w:rsidTr="0026142E">
        <w:trPr>
          <w:trHeight w:hRule="exact" w:val="328"/>
          <w:jc w:val="right"/>
        </w:trPr>
        <w:tc>
          <w:tcPr>
            <w:tcW w:w="702" w:type="dxa"/>
            <w:shd w:val="clear" w:color="auto" w:fill="auto"/>
            <w:vAlign w:val="center"/>
          </w:tcPr>
          <w:p w:rsidR="00F31021" w:rsidRPr="00F31021" w:rsidRDefault="00F31021" w:rsidP="00F31021">
            <w:pPr>
              <w:jc w:val="center"/>
              <w:rPr>
                <w:rFonts w:ascii="Calibri" w:hAnsi="Calibri" w:cs="Calibri"/>
                <w:color w:val="000000"/>
                <w:sz w:val="22"/>
                <w:szCs w:val="22"/>
                <w:lang w:eastAsia="es-BO"/>
              </w:rPr>
            </w:pPr>
            <w:r w:rsidRPr="00F31021">
              <w:rPr>
                <w:rFonts w:ascii="Calibri" w:hAnsi="Calibri" w:cs="Calibri"/>
                <w:color w:val="000000"/>
                <w:sz w:val="22"/>
                <w:szCs w:val="22"/>
                <w:lang w:eastAsia="es-BO"/>
              </w:rPr>
              <w:t>17</w:t>
            </w:r>
          </w:p>
        </w:tc>
        <w:tc>
          <w:tcPr>
            <w:tcW w:w="4728" w:type="dxa"/>
            <w:shd w:val="clear" w:color="auto" w:fill="auto"/>
            <w:vAlign w:val="center"/>
          </w:tcPr>
          <w:p w:rsidR="00F31021" w:rsidRPr="00F31021" w:rsidRDefault="00F31021" w:rsidP="00F31021">
            <w:pPr>
              <w:jc w:val="both"/>
              <w:rPr>
                <w:rFonts w:ascii="Calibri" w:hAnsi="Calibri" w:cs="Calibri"/>
                <w:color w:val="000000"/>
                <w:sz w:val="22"/>
                <w:szCs w:val="22"/>
                <w:lang w:eastAsia="es-BO"/>
              </w:rPr>
            </w:pPr>
            <w:r w:rsidRPr="00F31021">
              <w:rPr>
                <w:rFonts w:ascii="Calibri" w:hAnsi="Calibri" w:cs="Calibri"/>
                <w:color w:val="000000"/>
                <w:sz w:val="22"/>
                <w:szCs w:val="22"/>
                <w:lang w:eastAsia="es-BO"/>
              </w:rPr>
              <w:t>Cambio de Contactor de 4-7 KW</w:t>
            </w:r>
          </w:p>
        </w:tc>
        <w:tc>
          <w:tcPr>
            <w:tcW w:w="1113" w:type="dxa"/>
            <w:shd w:val="clear" w:color="auto" w:fill="auto"/>
          </w:tcPr>
          <w:p w:rsidR="00F31021" w:rsidRPr="00F31021" w:rsidRDefault="00F31021" w:rsidP="00F31021">
            <w:pPr>
              <w:jc w:val="center"/>
              <w:rPr>
                <w:sz w:val="24"/>
                <w:szCs w:val="24"/>
                <w:lang w:eastAsia="es-ES"/>
              </w:rPr>
            </w:pPr>
            <w:r w:rsidRPr="00F31021">
              <w:rPr>
                <w:rFonts w:ascii="Calibri" w:hAnsi="Calibri" w:cs="Calibri"/>
                <w:color w:val="000000"/>
                <w:sz w:val="22"/>
                <w:szCs w:val="22"/>
                <w:lang w:eastAsia="es-BO"/>
              </w:rPr>
              <w:t>1</w:t>
            </w:r>
          </w:p>
        </w:tc>
        <w:tc>
          <w:tcPr>
            <w:tcW w:w="996" w:type="dxa"/>
          </w:tcPr>
          <w:p w:rsidR="00F31021" w:rsidRPr="00F31021" w:rsidRDefault="00F31021" w:rsidP="00F31021">
            <w:pPr>
              <w:jc w:val="center"/>
              <w:rPr>
                <w:sz w:val="24"/>
                <w:szCs w:val="24"/>
                <w:lang w:eastAsia="es-ES"/>
              </w:rPr>
            </w:pPr>
            <w:r w:rsidRPr="00F31021">
              <w:rPr>
                <w:rFonts w:ascii="Calibri" w:hAnsi="Calibri" w:cs="Calibri"/>
                <w:color w:val="000000"/>
                <w:sz w:val="22"/>
                <w:szCs w:val="22"/>
                <w:lang w:eastAsia="es-BO"/>
              </w:rPr>
              <w:t>Pieza</w:t>
            </w:r>
          </w:p>
        </w:tc>
        <w:tc>
          <w:tcPr>
            <w:tcW w:w="1512" w:type="dxa"/>
          </w:tcPr>
          <w:p w:rsidR="00F31021" w:rsidRPr="00F31021" w:rsidRDefault="00F31021" w:rsidP="00F31021">
            <w:pPr>
              <w:jc w:val="center"/>
              <w:rPr>
                <w:sz w:val="24"/>
                <w:szCs w:val="24"/>
                <w:lang w:eastAsia="es-ES"/>
              </w:rPr>
            </w:pPr>
          </w:p>
        </w:tc>
      </w:tr>
      <w:tr w:rsidR="00F31021" w:rsidRPr="00F31021" w:rsidTr="0026142E">
        <w:trPr>
          <w:trHeight w:hRule="exact" w:val="328"/>
          <w:jc w:val="right"/>
        </w:trPr>
        <w:tc>
          <w:tcPr>
            <w:tcW w:w="702" w:type="dxa"/>
            <w:shd w:val="clear" w:color="auto" w:fill="auto"/>
            <w:vAlign w:val="center"/>
          </w:tcPr>
          <w:p w:rsidR="00F31021" w:rsidRPr="00F31021" w:rsidRDefault="00F31021" w:rsidP="00F31021">
            <w:pPr>
              <w:jc w:val="center"/>
              <w:rPr>
                <w:rFonts w:ascii="Calibri" w:hAnsi="Calibri" w:cs="Calibri"/>
                <w:color w:val="000000"/>
                <w:sz w:val="22"/>
                <w:szCs w:val="22"/>
                <w:lang w:eastAsia="es-BO"/>
              </w:rPr>
            </w:pPr>
            <w:r w:rsidRPr="00F31021">
              <w:rPr>
                <w:rFonts w:ascii="Calibri" w:hAnsi="Calibri" w:cs="Calibri"/>
                <w:color w:val="000000"/>
                <w:sz w:val="22"/>
                <w:szCs w:val="22"/>
                <w:lang w:eastAsia="es-BO"/>
              </w:rPr>
              <w:t>18</w:t>
            </w:r>
          </w:p>
        </w:tc>
        <w:tc>
          <w:tcPr>
            <w:tcW w:w="4728" w:type="dxa"/>
            <w:shd w:val="clear" w:color="auto" w:fill="auto"/>
          </w:tcPr>
          <w:p w:rsidR="00F31021" w:rsidRPr="00F31021" w:rsidRDefault="00F31021" w:rsidP="00F31021">
            <w:pPr>
              <w:rPr>
                <w:sz w:val="24"/>
                <w:szCs w:val="24"/>
                <w:lang w:eastAsia="es-ES"/>
              </w:rPr>
            </w:pPr>
            <w:r w:rsidRPr="00F31021">
              <w:rPr>
                <w:rFonts w:ascii="Calibri" w:hAnsi="Calibri" w:cs="Calibri"/>
                <w:color w:val="000000"/>
                <w:sz w:val="22"/>
                <w:szCs w:val="22"/>
                <w:lang w:eastAsia="es-BO"/>
              </w:rPr>
              <w:t>Cambio de Contactor de 8-24 KW</w:t>
            </w:r>
          </w:p>
        </w:tc>
        <w:tc>
          <w:tcPr>
            <w:tcW w:w="1113" w:type="dxa"/>
            <w:shd w:val="clear" w:color="auto" w:fill="auto"/>
          </w:tcPr>
          <w:p w:rsidR="00F31021" w:rsidRPr="00F31021" w:rsidRDefault="00F31021" w:rsidP="00F31021">
            <w:pPr>
              <w:jc w:val="center"/>
              <w:rPr>
                <w:sz w:val="24"/>
                <w:szCs w:val="24"/>
                <w:lang w:eastAsia="es-ES"/>
              </w:rPr>
            </w:pPr>
            <w:r w:rsidRPr="00F31021">
              <w:rPr>
                <w:rFonts w:ascii="Calibri" w:hAnsi="Calibri" w:cs="Calibri"/>
                <w:color w:val="000000"/>
                <w:sz w:val="22"/>
                <w:szCs w:val="22"/>
                <w:lang w:eastAsia="es-BO"/>
              </w:rPr>
              <w:t>1</w:t>
            </w:r>
          </w:p>
        </w:tc>
        <w:tc>
          <w:tcPr>
            <w:tcW w:w="996" w:type="dxa"/>
          </w:tcPr>
          <w:p w:rsidR="00F31021" w:rsidRPr="00F31021" w:rsidRDefault="00F31021" w:rsidP="00F31021">
            <w:pPr>
              <w:jc w:val="center"/>
              <w:rPr>
                <w:sz w:val="24"/>
                <w:szCs w:val="24"/>
                <w:lang w:eastAsia="es-ES"/>
              </w:rPr>
            </w:pPr>
            <w:r w:rsidRPr="00F31021">
              <w:rPr>
                <w:rFonts w:ascii="Calibri" w:hAnsi="Calibri" w:cs="Calibri"/>
                <w:color w:val="000000"/>
                <w:sz w:val="22"/>
                <w:szCs w:val="22"/>
                <w:lang w:eastAsia="es-BO"/>
              </w:rPr>
              <w:t>Pieza</w:t>
            </w:r>
          </w:p>
        </w:tc>
        <w:tc>
          <w:tcPr>
            <w:tcW w:w="1512" w:type="dxa"/>
          </w:tcPr>
          <w:p w:rsidR="00F31021" w:rsidRPr="00F31021" w:rsidRDefault="00F31021" w:rsidP="00F31021">
            <w:pPr>
              <w:jc w:val="center"/>
              <w:rPr>
                <w:sz w:val="24"/>
                <w:szCs w:val="24"/>
                <w:lang w:eastAsia="es-ES"/>
              </w:rPr>
            </w:pPr>
          </w:p>
        </w:tc>
      </w:tr>
      <w:tr w:rsidR="00F31021" w:rsidRPr="00F31021" w:rsidTr="0026142E">
        <w:trPr>
          <w:trHeight w:hRule="exact" w:val="328"/>
          <w:jc w:val="right"/>
        </w:trPr>
        <w:tc>
          <w:tcPr>
            <w:tcW w:w="702" w:type="dxa"/>
            <w:shd w:val="clear" w:color="auto" w:fill="auto"/>
            <w:vAlign w:val="center"/>
          </w:tcPr>
          <w:p w:rsidR="00F31021" w:rsidRPr="00F31021" w:rsidRDefault="00F31021" w:rsidP="00F31021">
            <w:pPr>
              <w:jc w:val="center"/>
              <w:rPr>
                <w:rFonts w:ascii="Calibri" w:hAnsi="Calibri" w:cs="Calibri"/>
                <w:color w:val="000000"/>
                <w:sz w:val="22"/>
                <w:szCs w:val="22"/>
                <w:lang w:eastAsia="es-BO"/>
              </w:rPr>
            </w:pPr>
            <w:r w:rsidRPr="00F31021">
              <w:rPr>
                <w:rFonts w:ascii="Calibri" w:hAnsi="Calibri" w:cs="Calibri"/>
                <w:color w:val="000000"/>
                <w:sz w:val="22"/>
                <w:szCs w:val="22"/>
                <w:lang w:eastAsia="es-BO"/>
              </w:rPr>
              <w:t>19</w:t>
            </w:r>
          </w:p>
        </w:tc>
        <w:tc>
          <w:tcPr>
            <w:tcW w:w="4728" w:type="dxa"/>
            <w:shd w:val="clear" w:color="auto" w:fill="auto"/>
          </w:tcPr>
          <w:p w:rsidR="00F31021" w:rsidRPr="00F31021" w:rsidRDefault="00F31021" w:rsidP="00F31021">
            <w:pPr>
              <w:rPr>
                <w:sz w:val="24"/>
                <w:szCs w:val="24"/>
                <w:lang w:eastAsia="es-ES"/>
              </w:rPr>
            </w:pPr>
            <w:r w:rsidRPr="00F31021">
              <w:rPr>
                <w:rFonts w:ascii="Calibri" w:hAnsi="Calibri" w:cs="Calibri"/>
                <w:color w:val="000000"/>
                <w:sz w:val="22"/>
                <w:szCs w:val="22"/>
                <w:lang w:eastAsia="es-BO"/>
              </w:rPr>
              <w:t>Cambio de Contactor de 24-30 KW</w:t>
            </w:r>
          </w:p>
        </w:tc>
        <w:tc>
          <w:tcPr>
            <w:tcW w:w="1113" w:type="dxa"/>
            <w:shd w:val="clear" w:color="auto" w:fill="auto"/>
          </w:tcPr>
          <w:p w:rsidR="00F31021" w:rsidRPr="00F31021" w:rsidRDefault="00F31021" w:rsidP="00F31021">
            <w:pPr>
              <w:jc w:val="center"/>
              <w:rPr>
                <w:sz w:val="24"/>
                <w:szCs w:val="24"/>
                <w:lang w:eastAsia="es-ES"/>
              </w:rPr>
            </w:pPr>
            <w:r w:rsidRPr="00F31021">
              <w:rPr>
                <w:rFonts w:ascii="Calibri" w:hAnsi="Calibri" w:cs="Calibri"/>
                <w:color w:val="000000"/>
                <w:sz w:val="22"/>
                <w:szCs w:val="22"/>
                <w:lang w:eastAsia="es-BO"/>
              </w:rPr>
              <w:t>1</w:t>
            </w:r>
          </w:p>
        </w:tc>
        <w:tc>
          <w:tcPr>
            <w:tcW w:w="996" w:type="dxa"/>
          </w:tcPr>
          <w:p w:rsidR="00F31021" w:rsidRPr="00F31021" w:rsidRDefault="00F31021" w:rsidP="00F31021">
            <w:pPr>
              <w:jc w:val="center"/>
              <w:rPr>
                <w:sz w:val="24"/>
                <w:szCs w:val="24"/>
                <w:lang w:eastAsia="es-ES"/>
              </w:rPr>
            </w:pPr>
            <w:r w:rsidRPr="00F31021">
              <w:rPr>
                <w:rFonts w:ascii="Calibri" w:hAnsi="Calibri" w:cs="Calibri"/>
                <w:color w:val="000000"/>
                <w:sz w:val="22"/>
                <w:szCs w:val="22"/>
                <w:lang w:eastAsia="es-BO"/>
              </w:rPr>
              <w:t>Pieza</w:t>
            </w:r>
          </w:p>
        </w:tc>
        <w:tc>
          <w:tcPr>
            <w:tcW w:w="1512" w:type="dxa"/>
          </w:tcPr>
          <w:p w:rsidR="00F31021" w:rsidRPr="00F31021" w:rsidRDefault="00F31021" w:rsidP="00F31021">
            <w:pPr>
              <w:jc w:val="center"/>
              <w:rPr>
                <w:sz w:val="24"/>
                <w:szCs w:val="24"/>
                <w:lang w:eastAsia="es-ES"/>
              </w:rPr>
            </w:pPr>
          </w:p>
        </w:tc>
      </w:tr>
      <w:tr w:rsidR="00F31021" w:rsidRPr="00F31021" w:rsidTr="0026142E">
        <w:trPr>
          <w:trHeight w:hRule="exact" w:val="328"/>
          <w:jc w:val="right"/>
        </w:trPr>
        <w:tc>
          <w:tcPr>
            <w:tcW w:w="702" w:type="dxa"/>
            <w:shd w:val="clear" w:color="auto" w:fill="auto"/>
            <w:vAlign w:val="center"/>
          </w:tcPr>
          <w:p w:rsidR="00F31021" w:rsidRPr="00F31021" w:rsidRDefault="00F31021" w:rsidP="00F31021">
            <w:pPr>
              <w:jc w:val="center"/>
              <w:rPr>
                <w:rFonts w:ascii="Calibri" w:hAnsi="Calibri" w:cs="Calibri"/>
                <w:color w:val="000000"/>
                <w:sz w:val="22"/>
                <w:szCs w:val="22"/>
                <w:lang w:eastAsia="es-BO"/>
              </w:rPr>
            </w:pPr>
            <w:r w:rsidRPr="00F31021">
              <w:rPr>
                <w:rFonts w:ascii="Calibri" w:hAnsi="Calibri" w:cs="Calibri"/>
                <w:color w:val="000000"/>
                <w:sz w:val="22"/>
                <w:szCs w:val="22"/>
                <w:lang w:eastAsia="es-BO"/>
              </w:rPr>
              <w:t>20</w:t>
            </w:r>
          </w:p>
        </w:tc>
        <w:tc>
          <w:tcPr>
            <w:tcW w:w="4728" w:type="dxa"/>
            <w:shd w:val="clear" w:color="auto" w:fill="auto"/>
            <w:vAlign w:val="center"/>
          </w:tcPr>
          <w:p w:rsidR="00F31021" w:rsidRPr="00F31021" w:rsidRDefault="00F31021" w:rsidP="00F31021">
            <w:pPr>
              <w:jc w:val="both"/>
              <w:rPr>
                <w:rFonts w:ascii="Calibri" w:hAnsi="Calibri" w:cs="Calibri"/>
                <w:color w:val="000000"/>
                <w:sz w:val="22"/>
                <w:szCs w:val="22"/>
                <w:lang w:eastAsia="es-BO"/>
              </w:rPr>
            </w:pPr>
            <w:r w:rsidRPr="00F31021">
              <w:rPr>
                <w:rFonts w:ascii="Calibri" w:hAnsi="Calibri" w:cs="Calibri"/>
                <w:color w:val="000000"/>
                <w:sz w:val="22"/>
                <w:szCs w:val="22"/>
                <w:lang w:eastAsia="es-BO"/>
              </w:rPr>
              <w:t xml:space="preserve">Cambio de Guarda motor de 4-7 KW </w:t>
            </w:r>
          </w:p>
        </w:tc>
        <w:tc>
          <w:tcPr>
            <w:tcW w:w="1113" w:type="dxa"/>
            <w:shd w:val="clear" w:color="auto" w:fill="auto"/>
          </w:tcPr>
          <w:p w:rsidR="00F31021" w:rsidRPr="00F31021" w:rsidRDefault="00F31021" w:rsidP="00F31021">
            <w:pPr>
              <w:jc w:val="center"/>
              <w:rPr>
                <w:sz w:val="24"/>
                <w:szCs w:val="24"/>
                <w:lang w:eastAsia="es-ES"/>
              </w:rPr>
            </w:pPr>
            <w:r w:rsidRPr="00F31021">
              <w:rPr>
                <w:rFonts w:ascii="Calibri" w:hAnsi="Calibri" w:cs="Calibri"/>
                <w:color w:val="000000"/>
                <w:sz w:val="22"/>
                <w:szCs w:val="22"/>
                <w:lang w:eastAsia="es-BO"/>
              </w:rPr>
              <w:t>1</w:t>
            </w:r>
          </w:p>
        </w:tc>
        <w:tc>
          <w:tcPr>
            <w:tcW w:w="996" w:type="dxa"/>
          </w:tcPr>
          <w:p w:rsidR="00F31021" w:rsidRPr="00F31021" w:rsidRDefault="00F31021" w:rsidP="00F31021">
            <w:pPr>
              <w:jc w:val="center"/>
              <w:rPr>
                <w:sz w:val="24"/>
                <w:szCs w:val="24"/>
                <w:lang w:eastAsia="es-ES"/>
              </w:rPr>
            </w:pPr>
            <w:r w:rsidRPr="00F31021">
              <w:rPr>
                <w:rFonts w:ascii="Calibri" w:hAnsi="Calibri" w:cs="Calibri"/>
                <w:color w:val="000000"/>
                <w:sz w:val="22"/>
                <w:szCs w:val="22"/>
                <w:lang w:eastAsia="es-BO"/>
              </w:rPr>
              <w:t>Pieza</w:t>
            </w:r>
          </w:p>
        </w:tc>
        <w:tc>
          <w:tcPr>
            <w:tcW w:w="1512" w:type="dxa"/>
          </w:tcPr>
          <w:p w:rsidR="00F31021" w:rsidRPr="00F31021" w:rsidRDefault="00F31021" w:rsidP="00F31021">
            <w:pPr>
              <w:jc w:val="center"/>
              <w:rPr>
                <w:sz w:val="24"/>
                <w:szCs w:val="24"/>
                <w:lang w:eastAsia="es-ES"/>
              </w:rPr>
            </w:pPr>
          </w:p>
        </w:tc>
      </w:tr>
      <w:tr w:rsidR="00F31021" w:rsidRPr="00F31021" w:rsidTr="0026142E">
        <w:trPr>
          <w:trHeight w:hRule="exact" w:val="328"/>
          <w:jc w:val="right"/>
        </w:trPr>
        <w:tc>
          <w:tcPr>
            <w:tcW w:w="702" w:type="dxa"/>
            <w:shd w:val="clear" w:color="auto" w:fill="auto"/>
            <w:vAlign w:val="center"/>
          </w:tcPr>
          <w:p w:rsidR="00F31021" w:rsidRPr="00F31021" w:rsidRDefault="00F31021" w:rsidP="00F31021">
            <w:pPr>
              <w:jc w:val="center"/>
              <w:rPr>
                <w:rFonts w:ascii="Calibri" w:hAnsi="Calibri" w:cs="Calibri"/>
                <w:color w:val="000000"/>
                <w:sz w:val="22"/>
                <w:szCs w:val="22"/>
                <w:lang w:eastAsia="es-BO"/>
              </w:rPr>
            </w:pPr>
            <w:r w:rsidRPr="00F31021">
              <w:rPr>
                <w:rFonts w:ascii="Calibri" w:hAnsi="Calibri" w:cs="Calibri"/>
                <w:color w:val="000000"/>
                <w:sz w:val="22"/>
                <w:szCs w:val="22"/>
                <w:lang w:eastAsia="es-BO"/>
              </w:rPr>
              <w:t>21</w:t>
            </w:r>
          </w:p>
        </w:tc>
        <w:tc>
          <w:tcPr>
            <w:tcW w:w="4728" w:type="dxa"/>
            <w:shd w:val="clear" w:color="auto" w:fill="auto"/>
          </w:tcPr>
          <w:p w:rsidR="00F31021" w:rsidRPr="00F31021" w:rsidRDefault="00F31021" w:rsidP="00F31021">
            <w:pPr>
              <w:rPr>
                <w:sz w:val="24"/>
                <w:szCs w:val="24"/>
                <w:lang w:eastAsia="es-ES"/>
              </w:rPr>
            </w:pPr>
            <w:r w:rsidRPr="00F31021">
              <w:rPr>
                <w:rFonts w:ascii="Calibri" w:hAnsi="Calibri" w:cs="Calibri"/>
                <w:color w:val="000000"/>
                <w:sz w:val="22"/>
                <w:szCs w:val="22"/>
                <w:lang w:eastAsia="es-BO"/>
              </w:rPr>
              <w:t xml:space="preserve">Cambio de Guarda motor de 8-24 KW </w:t>
            </w:r>
          </w:p>
        </w:tc>
        <w:tc>
          <w:tcPr>
            <w:tcW w:w="1113" w:type="dxa"/>
            <w:shd w:val="clear" w:color="auto" w:fill="auto"/>
          </w:tcPr>
          <w:p w:rsidR="00F31021" w:rsidRPr="00F31021" w:rsidRDefault="00F31021" w:rsidP="00F31021">
            <w:pPr>
              <w:jc w:val="center"/>
              <w:rPr>
                <w:sz w:val="24"/>
                <w:szCs w:val="24"/>
                <w:lang w:eastAsia="es-ES"/>
              </w:rPr>
            </w:pPr>
            <w:r w:rsidRPr="00F31021">
              <w:rPr>
                <w:rFonts w:ascii="Calibri" w:hAnsi="Calibri" w:cs="Calibri"/>
                <w:color w:val="000000"/>
                <w:sz w:val="22"/>
                <w:szCs w:val="22"/>
                <w:lang w:eastAsia="es-BO"/>
              </w:rPr>
              <w:t>1</w:t>
            </w:r>
          </w:p>
        </w:tc>
        <w:tc>
          <w:tcPr>
            <w:tcW w:w="996" w:type="dxa"/>
          </w:tcPr>
          <w:p w:rsidR="00F31021" w:rsidRPr="00F31021" w:rsidRDefault="00F31021" w:rsidP="00F31021">
            <w:pPr>
              <w:jc w:val="center"/>
              <w:rPr>
                <w:sz w:val="24"/>
                <w:szCs w:val="24"/>
                <w:lang w:eastAsia="es-ES"/>
              </w:rPr>
            </w:pPr>
            <w:r w:rsidRPr="00F31021">
              <w:rPr>
                <w:rFonts w:ascii="Calibri" w:hAnsi="Calibri" w:cs="Calibri"/>
                <w:color w:val="000000"/>
                <w:sz w:val="22"/>
                <w:szCs w:val="22"/>
                <w:lang w:eastAsia="es-BO"/>
              </w:rPr>
              <w:t>Pieza</w:t>
            </w:r>
          </w:p>
        </w:tc>
        <w:tc>
          <w:tcPr>
            <w:tcW w:w="1512" w:type="dxa"/>
          </w:tcPr>
          <w:p w:rsidR="00F31021" w:rsidRPr="00F31021" w:rsidRDefault="00F31021" w:rsidP="00F31021">
            <w:pPr>
              <w:jc w:val="center"/>
              <w:rPr>
                <w:sz w:val="24"/>
                <w:szCs w:val="24"/>
                <w:lang w:eastAsia="es-ES"/>
              </w:rPr>
            </w:pPr>
          </w:p>
        </w:tc>
      </w:tr>
      <w:tr w:rsidR="00F31021" w:rsidRPr="00F31021" w:rsidTr="0026142E">
        <w:trPr>
          <w:trHeight w:hRule="exact" w:val="328"/>
          <w:jc w:val="right"/>
        </w:trPr>
        <w:tc>
          <w:tcPr>
            <w:tcW w:w="702" w:type="dxa"/>
            <w:shd w:val="clear" w:color="auto" w:fill="auto"/>
            <w:vAlign w:val="center"/>
          </w:tcPr>
          <w:p w:rsidR="00F31021" w:rsidRPr="00F31021" w:rsidRDefault="00F31021" w:rsidP="00F31021">
            <w:pPr>
              <w:jc w:val="center"/>
              <w:rPr>
                <w:rFonts w:ascii="Calibri" w:hAnsi="Calibri" w:cs="Calibri"/>
                <w:color w:val="000000"/>
                <w:sz w:val="22"/>
                <w:szCs w:val="22"/>
                <w:lang w:eastAsia="es-BO"/>
              </w:rPr>
            </w:pPr>
            <w:r w:rsidRPr="00F31021">
              <w:rPr>
                <w:rFonts w:ascii="Calibri" w:hAnsi="Calibri" w:cs="Calibri"/>
                <w:color w:val="000000"/>
                <w:sz w:val="22"/>
                <w:szCs w:val="22"/>
                <w:lang w:eastAsia="es-BO"/>
              </w:rPr>
              <w:t>22</w:t>
            </w:r>
          </w:p>
        </w:tc>
        <w:tc>
          <w:tcPr>
            <w:tcW w:w="4728" w:type="dxa"/>
            <w:shd w:val="clear" w:color="auto" w:fill="auto"/>
          </w:tcPr>
          <w:p w:rsidR="00F31021" w:rsidRPr="00F31021" w:rsidRDefault="00F31021" w:rsidP="00F31021">
            <w:pPr>
              <w:rPr>
                <w:sz w:val="24"/>
                <w:szCs w:val="24"/>
                <w:lang w:eastAsia="es-ES"/>
              </w:rPr>
            </w:pPr>
            <w:r w:rsidRPr="00F31021">
              <w:rPr>
                <w:rFonts w:ascii="Calibri" w:hAnsi="Calibri" w:cs="Calibri"/>
                <w:color w:val="000000"/>
                <w:sz w:val="22"/>
                <w:szCs w:val="22"/>
                <w:lang w:eastAsia="es-BO"/>
              </w:rPr>
              <w:t xml:space="preserve">Cambio de Guarda motor de 24-30 KW </w:t>
            </w:r>
          </w:p>
        </w:tc>
        <w:tc>
          <w:tcPr>
            <w:tcW w:w="1113" w:type="dxa"/>
            <w:shd w:val="clear" w:color="auto" w:fill="auto"/>
          </w:tcPr>
          <w:p w:rsidR="00F31021" w:rsidRPr="00F31021" w:rsidRDefault="00F31021" w:rsidP="00F31021">
            <w:pPr>
              <w:jc w:val="center"/>
              <w:rPr>
                <w:sz w:val="24"/>
                <w:szCs w:val="24"/>
                <w:lang w:eastAsia="es-ES"/>
              </w:rPr>
            </w:pPr>
            <w:r w:rsidRPr="00F31021">
              <w:rPr>
                <w:rFonts w:ascii="Calibri" w:hAnsi="Calibri" w:cs="Calibri"/>
                <w:color w:val="000000"/>
                <w:sz w:val="22"/>
                <w:szCs w:val="22"/>
                <w:lang w:eastAsia="es-BO"/>
              </w:rPr>
              <w:t>1</w:t>
            </w:r>
          </w:p>
        </w:tc>
        <w:tc>
          <w:tcPr>
            <w:tcW w:w="996" w:type="dxa"/>
          </w:tcPr>
          <w:p w:rsidR="00F31021" w:rsidRPr="00F31021" w:rsidRDefault="00F31021" w:rsidP="00F31021">
            <w:pPr>
              <w:jc w:val="center"/>
              <w:rPr>
                <w:sz w:val="24"/>
                <w:szCs w:val="24"/>
                <w:lang w:eastAsia="es-ES"/>
              </w:rPr>
            </w:pPr>
            <w:r w:rsidRPr="00F31021">
              <w:rPr>
                <w:rFonts w:ascii="Calibri" w:hAnsi="Calibri" w:cs="Calibri"/>
                <w:color w:val="000000"/>
                <w:sz w:val="22"/>
                <w:szCs w:val="22"/>
                <w:lang w:eastAsia="es-BO"/>
              </w:rPr>
              <w:t>Pieza</w:t>
            </w:r>
          </w:p>
        </w:tc>
        <w:tc>
          <w:tcPr>
            <w:tcW w:w="1512" w:type="dxa"/>
          </w:tcPr>
          <w:p w:rsidR="00F31021" w:rsidRPr="00F31021" w:rsidRDefault="00F31021" w:rsidP="00F31021">
            <w:pPr>
              <w:jc w:val="center"/>
              <w:rPr>
                <w:sz w:val="24"/>
                <w:szCs w:val="24"/>
                <w:lang w:eastAsia="es-ES"/>
              </w:rPr>
            </w:pPr>
          </w:p>
        </w:tc>
      </w:tr>
      <w:tr w:rsidR="00F31021" w:rsidRPr="00F31021" w:rsidTr="0026142E">
        <w:trPr>
          <w:trHeight w:hRule="exact" w:val="328"/>
          <w:jc w:val="right"/>
        </w:trPr>
        <w:tc>
          <w:tcPr>
            <w:tcW w:w="9051" w:type="dxa"/>
            <w:gridSpan w:val="5"/>
            <w:shd w:val="clear" w:color="auto" w:fill="auto"/>
            <w:vAlign w:val="center"/>
          </w:tcPr>
          <w:p w:rsidR="00F31021" w:rsidRPr="004B6122" w:rsidRDefault="004B6122" w:rsidP="00F31021">
            <w:pPr>
              <w:jc w:val="center"/>
              <w:rPr>
                <w:rFonts w:ascii="Calibri" w:hAnsi="Calibri" w:cs="Calibri"/>
                <w:color w:val="000000"/>
                <w:lang w:eastAsia="es-BO"/>
              </w:rPr>
            </w:pPr>
            <w:r w:rsidRPr="004B6122">
              <w:rPr>
                <w:rFonts w:ascii="Calibri" w:hAnsi="Calibri" w:cs="Calibri"/>
                <w:b/>
                <w:color w:val="000000"/>
                <w:lang w:eastAsia="es-BO"/>
              </w:rPr>
              <w:t xml:space="preserve">PRECIO </w:t>
            </w:r>
            <w:r w:rsidR="00F31021" w:rsidRPr="004B6122">
              <w:rPr>
                <w:rFonts w:ascii="Calibri" w:hAnsi="Calibri" w:cs="Calibri"/>
                <w:b/>
                <w:color w:val="000000"/>
                <w:lang w:eastAsia="es-BO"/>
              </w:rPr>
              <w:t xml:space="preserve"> </w:t>
            </w:r>
            <w:r w:rsidRPr="004B6122">
              <w:rPr>
                <w:rFonts w:ascii="Calibri" w:hAnsi="Calibri" w:cs="Calibri"/>
                <w:b/>
                <w:color w:val="000000"/>
                <w:lang w:eastAsia="es-BO"/>
              </w:rPr>
              <w:t xml:space="preserve">PROPUESTO </w:t>
            </w:r>
            <w:r w:rsidR="00F31021" w:rsidRPr="004B6122">
              <w:rPr>
                <w:rFonts w:ascii="Calibri" w:hAnsi="Calibri" w:cs="Calibri"/>
                <w:b/>
                <w:color w:val="000000"/>
                <w:lang w:eastAsia="es-BO"/>
              </w:rPr>
              <w:t>POR MANO DE OBRA EN ZONA COMERCIAL PUERTO SUAREZ</w:t>
            </w:r>
          </w:p>
        </w:tc>
      </w:tr>
      <w:tr w:rsidR="00F31021" w:rsidRPr="00F31021" w:rsidTr="0026142E">
        <w:trPr>
          <w:trHeight w:hRule="exact" w:val="328"/>
          <w:jc w:val="right"/>
        </w:trPr>
        <w:tc>
          <w:tcPr>
            <w:tcW w:w="702" w:type="dxa"/>
            <w:shd w:val="clear" w:color="auto" w:fill="auto"/>
            <w:vAlign w:val="center"/>
          </w:tcPr>
          <w:p w:rsidR="00F31021" w:rsidRPr="00F31021" w:rsidRDefault="00F31021" w:rsidP="00F31021">
            <w:pPr>
              <w:jc w:val="center"/>
              <w:rPr>
                <w:rFonts w:ascii="Calibri" w:hAnsi="Calibri" w:cs="Calibri"/>
                <w:color w:val="000000"/>
                <w:sz w:val="22"/>
                <w:szCs w:val="22"/>
                <w:lang w:eastAsia="es-BO"/>
              </w:rPr>
            </w:pPr>
            <w:r w:rsidRPr="00F31021">
              <w:rPr>
                <w:rFonts w:ascii="Calibri" w:hAnsi="Calibri" w:cs="Calibri"/>
                <w:color w:val="000000"/>
                <w:sz w:val="22"/>
                <w:szCs w:val="22"/>
                <w:lang w:eastAsia="es-BO"/>
              </w:rPr>
              <w:t>23</w:t>
            </w:r>
          </w:p>
        </w:tc>
        <w:tc>
          <w:tcPr>
            <w:tcW w:w="4728" w:type="dxa"/>
            <w:shd w:val="clear" w:color="auto" w:fill="auto"/>
            <w:vAlign w:val="center"/>
          </w:tcPr>
          <w:p w:rsidR="00F31021" w:rsidRPr="00F31021" w:rsidRDefault="00F31021" w:rsidP="00F31021">
            <w:pPr>
              <w:jc w:val="both"/>
              <w:rPr>
                <w:rFonts w:ascii="Calibri" w:hAnsi="Calibri" w:cs="Calibri"/>
                <w:color w:val="000000"/>
                <w:sz w:val="22"/>
                <w:szCs w:val="22"/>
                <w:lang w:eastAsia="es-BO"/>
              </w:rPr>
            </w:pPr>
            <w:r w:rsidRPr="00F31021">
              <w:rPr>
                <w:rFonts w:ascii="Calibri" w:hAnsi="Calibri" w:cs="Calibri"/>
                <w:color w:val="000000"/>
                <w:sz w:val="22"/>
                <w:szCs w:val="22"/>
                <w:lang w:eastAsia="es-BO"/>
              </w:rPr>
              <w:t>Revisión eléctrica y corrección de fallas</w:t>
            </w:r>
          </w:p>
        </w:tc>
        <w:tc>
          <w:tcPr>
            <w:tcW w:w="1113" w:type="dxa"/>
            <w:shd w:val="clear" w:color="auto" w:fill="auto"/>
            <w:vAlign w:val="center"/>
          </w:tcPr>
          <w:p w:rsidR="00F31021" w:rsidRPr="00F31021" w:rsidRDefault="00F31021" w:rsidP="00F31021">
            <w:pPr>
              <w:jc w:val="center"/>
              <w:rPr>
                <w:rFonts w:ascii="Calibri" w:hAnsi="Calibri" w:cs="Calibri"/>
                <w:color w:val="000000"/>
                <w:sz w:val="22"/>
                <w:szCs w:val="22"/>
                <w:lang w:eastAsia="es-BO"/>
              </w:rPr>
            </w:pPr>
            <w:r w:rsidRPr="00F31021">
              <w:rPr>
                <w:rFonts w:ascii="Calibri" w:hAnsi="Calibri" w:cs="Calibri"/>
                <w:color w:val="000000"/>
                <w:sz w:val="22"/>
                <w:szCs w:val="22"/>
                <w:lang w:eastAsia="es-BO"/>
              </w:rPr>
              <w:t>1</w:t>
            </w:r>
          </w:p>
        </w:tc>
        <w:tc>
          <w:tcPr>
            <w:tcW w:w="996" w:type="dxa"/>
          </w:tcPr>
          <w:p w:rsidR="00F31021" w:rsidRPr="00F31021" w:rsidRDefault="00F31021" w:rsidP="00F31021">
            <w:pPr>
              <w:jc w:val="center"/>
              <w:rPr>
                <w:rFonts w:ascii="Calibri" w:hAnsi="Calibri" w:cs="Calibri"/>
                <w:color w:val="000000"/>
                <w:sz w:val="22"/>
                <w:szCs w:val="22"/>
                <w:lang w:eastAsia="es-BO"/>
              </w:rPr>
            </w:pPr>
            <w:r w:rsidRPr="00F31021">
              <w:rPr>
                <w:rFonts w:ascii="Calibri" w:hAnsi="Calibri" w:cs="Calibri"/>
                <w:color w:val="000000"/>
                <w:sz w:val="22"/>
                <w:szCs w:val="22"/>
                <w:lang w:eastAsia="es-BO"/>
              </w:rPr>
              <w:t xml:space="preserve">Global </w:t>
            </w:r>
          </w:p>
        </w:tc>
        <w:tc>
          <w:tcPr>
            <w:tcW w:w="1512" w:type="dxa"/>
            <w:vAlign w:val="center"/>
          </w:tcPr>
          <w:p w:rsidR="00F31021" w:rsidRPr="00F31021" w:rsidRDefault="00F31021" w:rsidP="00F31021">
            <w:pPr>
              <w:jc w:val="center"/>
              <w:rPr>
                <w:rFonts w:ascii="Calibri" w:hAnsi="Calibri" w:cs="Calibri"/>
                <w:color w:val="000000"/>
                <w:sz w:val="22"/>
                <w:szCs w:val="22"/>
                <w:lang w:eastAsia="es-BO"/>
              </w:rPr>
            </w:pPr>
          </w:p>
        </w:tc>
      </w:tr>
      <w:tr w:rsidR="00F31021" w:rsidRPr="00F31021" w:rsidTr="0026142E">
        <w:trPr>
          <w:trHeight w:hRule="exact" w:val="328"/>
          <w:jc w:val="right"/>
        </w:trPr>
        <w:tc>
          <w:tcPr>
            <w:tcW w:w="702" w:type="dxa"/>
            <w:shd w:val="clear" w:color="auto" w:fill="auto"/>
            <w:vAlign w:val="center"/>
          </w:tcPr>
          <w:p w:rsidR="00F31021" w:rsidRPr="00F31021" w:rsidRDefault="00F31021" w:rsidP="00F31021">
            <w:pPr>
              <w:jc w:val="center"/>
              <w:rPr>
                <w:rFonts w:ascii="Calibri" w:hAnsi="Calibri" w:cs="Calibri"/>
                <w:color w:val="000000"/>
                <w:sz w:val="22"/>
                <w:szCs w:val="22"/>
                <w:lang w:eastAsia="es-BO"/>
              </w:rPr>
            </w:pPr>
            <w:r w:rsidRPr="00F31021">
              <w:rPr>
                <w:rFonts w:ascii="Calibri" w:hAnsi="Calibri" w:cs="Calibri"/>
                <w:color w:val="000000"/>
                <w:sz w:val="22"/>
                <w:szCs w:val="22"/>
                <w:lang w:eastAsia="es-BO"/>
              </w:rPr>
              <w:t>24</w:t>
            </w:r>
          </w:p>
        </w:tc>
        <w:tc>
          <w:tcPr>
            <w:tcW w:w="4728" w:type="dxa"/>
            <w:shd w:val="clear" w:color="auto" w:fill="auto"/>
            <w:vAlign w:val="center"/>
          </w:tcPr>
          <w:p w:rsidR="00F31021" w:rsidRPr="00F31021" w:rsidRDefault="00F31021" w:rsidP="00F31021">
            <w:pPr>
              <w:jc w:val="both"/>
              <w:rPr>
                <w:rFonts w:ascii="Calibri" w:hAnsi="Calibri" w:cs="Calibri"/>
                <w:color w:val="000000"/>
                <w:sz w:val="22"/>
                <w:szCs w:val="22"/>
                <w:lang w:eastAsia="es-BO"/>
              </w:rPr>
            </w:pPr>
            <w:r w:rsidRPr="00F31021">
              <w:rPr>
                <w:rFonts w:ascii="Calibri" w:hAnsi="Calibri" w:cs="Calibri"/>
                <w:color w:val="000000"/>
                <w:sz w:val="22"/>
                <w:szCs w:val="22"/>
                <w:lang w:eastAsia="es-BO"/>
              </w:rPr>
              <w:t>Cambio de Térmico monofásico de 10-25 Amperios</w:t>
            </w:r>
          </w:p>
        </w:tc>
        <w:tc>
          <w:tcPr>
            <w:tcW w:w="1113" w:type="dxa"/>
            <w:shd w:val="clear" w:color="auto" w:fill="auto"/>
            <w:vAlign w:val="center"/>
          </w:tcPr>
          <w:p w:rsidR="00F31021" w:rsidRPr="00F31021" w:rsidRDefault="00F31021" w:rsidP="00F31021">
            <w:pPr>
              <w:jc w:val="center"/>
              <w:rPr>
                <w:rFonts w:ascii="Calibri" w:hAnsi="Calibri" w:cs="Calibri"/>
                <w:color w:val="000000"/>
                <w:sz w:val="22"/>
                <w:szCs w:val="22"/>
                <w:lang w:eastAsia="es-BO"/>
              </w:rPr>
            </w:pPr>
            <w:r w:rsidRPr="00F31021">
              <w:rPr>
                <w:rFonts w:ascii="Calibri" w:hAnsi="Calibri" w:cs="Calibri"/>
                <w:color w:val="000000"/>
                <w:sz w:val="22"/>
                <w:szCs w:val="22"/>
                <w:lang w:eastAsia="es-BO"/>
              </w:rPr>
              <w:t>1</w:t>
            </w:r>
          </w:p>
        </w:tc>
        <w:tc>
          <w:tcPr>
            <w:tcW w:w="996" w:type="dxa"/>
          </w:tcPr>
          <w:p w:rsidR="00F31021" w:rsidRPr="00F31021" w:rsidRDefault="00F31021" w:rsidP="00F31021">
            <w:pPr>
              <w:jc w:val="center"/>
              <w:rPr>
                <w:rFonts w:ascii="Calibri" w:hAnsi="Calibri" w:cs="Calibri"/>
                <w:color w:val="000000"/>
                <w:sz w:val="22"/>
                <w:szCs w:val="22"/>
                <w:lang w:eastAsia="es-BO"/>
              </w:rPr>
            </w:pPr>
            <w:r w:rsidRPr="00F31021">
              <w:rPr>
                <w:rFonts w:ascii="Calibri" w:hAnsi="Calibri" w:cs="Calibri"/>
                <w:color w:val="000000"/>
                <w:sz w:val="22"/>
                <w:szCs w:val="22"/>
                <w:lang w:eastAsia="es-BO"/>
              </w:rPr>
              <w:t>Pieza</w:t>
            </w:r>
          </w:p>
        </w:tc>
        <w:tc>
          <w:tcPr>
            <w:tcW w:w="1512" w:type="dxa"/>
            <w:vAlign w:val="center"/>
          </w:tcPr>
          <w:p w:rsidR="00F31021" w:rsidRPr="00F31021" w:rsidRDefault="00F31021" w:rsidP="00F31021">
            <w:pPr>
              <w:jc w:val="center"/>
              <w:rPr>
                <w:rFonts w:ascii="Calibri" w:hAnsi="Calibri" w:cs="Calibri"/>
                <w:color w:val="000000"/>
                <w:sz w:val="22"/>
                <w:szCs w:val="22"/>
                <w:lang w:eastAsia="es-BO"/>
              </w:rPr>
            </w:pPr>
          </w:p>
        </w:tc>
      </w:tr>
      <w:tr w:rsidR="00F31021" w:rsidRPr="00F31021" w:rsidTr="0026142E">
        <w:trPr>
          <w:trHeight w:hRule="exact" w:val="328"/>
          <w:jc w:val="right"/>
        </w:trPr>
        <w:tc>
          <w:tcPr>
            <w:tcW w:w="702" w:type="dxa"/>
            <w:shd w:val="clear" w:color="auto" w:fill="auto"/>
            <w:vAlign w:val="center"/>
          </w:tcPr>
          <w:p w:rsidR="00F31021" w:rsidRPr="00F31021" w:rsidRDefault="00F31021" w:rsidP="00F31021">
            <w:pPr>
              <w:jc w:val="center"/>
              <w:rPr>
                <w:rFonts w:ascii="Calibri" w:hAnsi="Calibri" w:cs="Calibri"/>
                <w:color w:val="000000"/>
                <w:sz w:val="22"/>
                <w:szCs w:val="22"/>
                <w:lang w:eastAsia="es-BO"/>
              </w:rPr>
            </w:pPr>
            <w:r w:rsidRPr="00F31021">
              <w:rPr>
                <w:rFonts w:ascii="Calibri" w:hAnsi="Calibri" w:cs="Calibri"/>
                <w:color w:val="000000"/>
                <w:sz w:val="22"/>
                <w:szCs w:val="22"/>
                <w:lang w:eastAsia="es-BO"/>
              </w:rPr>
              <w:t>25</w:t>
            </w:r>
          </w:p>
        </w:tc>
        <w:tc>
          <w:tcPr>
            <w:tcW w:w="4728" w:type="dxa"/>
            <w:shd w:val="clear" w:color="auto" w:fill="auto"/>
            <w:vAlign w:val="center"/>
          </w:tcPr>
          <w:p w:rsidR="00F31021" w:rsidRPr="00F31021" w:rsidRDefault="00F31021" w:rsidP="00F31021">
            <w:pPr>
              <w:jc w:val="both"/>
              <w:rPr>
                <w:rFonts w:ascii="Calibri" w:hAnsi="Calibri" w:cs="Calibri"/>
                <w:color w:val="000000"/>
                <w:sz w:val="22"/>
                <w:szCs w:val="22"/>
                <w:lang w:eastAsia="es-BO"/>
              </w:rPr>
            </w:pPr>
            <w:r w:rsidRPr="00F31021">
              <w:rPr>
                <w:rFonts w:ascii="Calibri" w:hAnsi="Calibri" w:cs="Calibri"/>
                <w:color w:val="000000"/>
                <w:sz w:val="22"/>
                <w:szCs w:val="22"/>
                <w:lang w:eastAsia="es-BO"/>
              </w:rPr>
              <w:t>Cambio de Térmico monofásico de 30-50 Amperios</w:t>
            </w:r>
          </w:p>
        </w:tc>
        <w:tc>
          <w:tcPr>
            <w:tcW w:w="1113" w:type="dxa"/>
            <w:shd w:val="clear" w:color="auto" w:fill="auto"/>
          </w:tcPr>
          <w:p w:rsidR="00F31021" w:rsidRPr="00F31021" w:rsidRDefault="00F31021" w:rsidP="00F31021">
            <w:pPr>
              <w:jc w:val="center"/>
              <w:rPr>
                <w:sz w:val="24"/>
                <w:szCs w:val="24"/>
                <w:lang w:eastAsia="es-ES"/>
              </w:rPr>
            </w:pPr>
            <w:r w:rsidRPr="00F31021">
              <w:rPr>
                <w:rFonts w:ascii="Calibri" w:hAnsi="Calibri" w:cs="Calibri"/>
                <w:color w:val="000000"/>
                <w:sz w:val="22"/>
                <w:szCs w:val="22"/>
                <w:lang w:eastAsia="es-BO"/>
              </w:rPr>
              <w:t>1</w:t>
            </w:r>
          </w:p>
        </w:tc>
        <w:tc>
          <w:tcPr>
            <w:tcW w:w="996" w:type="dxa"/>
          </w:tcPr>
          <w:p w:rsidR="00F31021" w:rsidRPr="00F31021" w:rsidRDefault="00F31021" w:rsidP="00F31021">
            <w:pPr>
              <w:jc w:val="center"/>
              <w:rPr>
                <w:sz w:val="24"/>
                <w:szCs w:val="24"/>
                <w:lang w:eastAsia="es-ES"/>
              </w:rPr>
            </w:pPr>
            <w:r w:rsidRPr="00F31021">
              <w:rPr>
                <w:rFonts w:ascii="Calibri" w:hAnsi="Calibri" w:cs="Calibri"/>
                <w:color w:val="000000"/>
                <w:sz w:val="22"/>
                <w:szCs w:val="22"/>
                <w:lang w:eastAsia="es-BO"/>
              </w:rPr>
              <w:t>Pieza</w:t>
            </w:r>
          </w:p>
        </w:tc>
        <w:tc>
          <w:tcPr>
            <w:tcW w:w="1512" w:type="dxa"/>
          </w:tcPr>
          <w:p w:rsidR="00F31021" w:rsidRPr="00F31021" w:rsidRDefault="00F31021" w:rsidP="00F31021">
            <w:pPr>
              <w:jc w:val="center"/>
              <w:rPr>
                <w:sz w:val="24"/>
                <w:szCs w:val="24"/>
                <w:lang w:eastAsia="es-ES"/>
              </w:rPr>
            </w:pPr>
          </w:p>
        </w:tc>
      </w:tr>
      <w:tr w:rsidR="00F31021" w:rsidRPr="00F31021" w:rsidTr="0026142E">
        <w:trPr>
          <w:trHeight w:hRule="exact" w:val="328"/>
          <w:jc w:val="right"/>
        </w:trPr>
        <w:tc>
          <w:tcPr>
            <w:tcW w:w="702" w:type="dxa"/>
            <w:shd w:val="clear" w:color="auto" w:fill="auto"/>
            <w:vAlign w:val="center"/>
          </w:tcPr>
          <w:p w:rsidR="00F31021" w:rsidRPr="00F31021" w:rsidRDefault="00F31021" w:rsidP="00F31021">
            <w:pPr>
              <w:jc w:val="center"/>
              <w:rPr>
                <w:rFonts w:ascii="Calibri" w:hAnsi="Calibri" w:cs="Calibri"/>
                <w:color w:val="000000"/>
                <w:sz w:val="22"/>
                <w:szCs w:val="22"/>
                <w:lang w:eastAsia="es-BO"/>
              </w:rPr>
            </w:pPr>
            <w:r w:rsidRPr="00F31021">
              <w:rPr>
                <w:rFonts w:ascii="Calibri" w:hAnsi="Calibri" w:cs="Calibri"/>
                <w:color w:val="000000"/>
                <w:sz w:val="22"/>
                <w:szCs w:val="22"/>
                <w:lang w:eastAsia="es-BO"/>
              </w:rPr>
              <w:t>26</w:t>
            </w:r>
          </w:p>
        </w:tc>
        <w:tc>
          <w:tcPr>
            <w:tcW w:w="4728" w:type="dxa"/>
            <w:shd w:val="clear" w:color="auto" w:fill="auto"/>
            <w:vAlign w:val="center"/>
          </w:tcPr>
          <w:p w:rsidR="00F31021" w:rsidRPr="00F31021" w:rsidRDefault="00F31021" w:rsidP="00F31021">
            <w:pPr>
              <w:jc w:val="both"/>
              <w:rPr>
                <w:rFonts w:ascii="Calibri" w:hAnsi="Calibri" w:cs="Calibri"/>
                <w:color w:val="000000"/>
                <w:sz w:val="22"/>
                <w:szCs w:val="22"/>
                <w:lang w:eastAsia="es-BO"/>
              </w:rPr>
            </w:pPr>
            <w:r w:rsidRPr="00F31021">
              <w:rPr>
                <w:rFonts w:ascii="Calibri" w:hAnsi="Calibri" w:cs="Calibri"/>
                <w:color w:val="000000"/>
                <w:sz w:val="22"/>
                <w:szCs w:val="22"/>
                <w:lang w:eastAsia="es-BO"/>
              </w:rPr>
              <w:t>Cambio de Térmico trifásico de 10-25 Amperios</w:t>
            </w:r>
          </w:p>
        </w:tc>
        <w:tc>
          <w:tcPr>
            <w:tcW w:w="1113" w:type="dxa"/>
            <w:shd w:val="clear" w:color="auto" w:fill="auto"/>
          </w:tcPr>
          <w:p w:rsidR="00F31021" w:rsidRPr="00F31021" w:rsidRDefault="00F31021" w:rsidP="00F31021">
            <w:pPr>
              <w:jc w:val="center"/>
              <w:rPr>
                <w:sz w:val="24"/>
                <w:szCs w:val="24"/>
                <w:lang w:eastAsia="es-ES"/>
              </w:rPr>
            </w:pPr>
            <w:r w:rsidRPr="00F31021">
              <w:rPr>
                <w:rFonts w:ascii="Calibri" w:hAnsi="Calibri" w:cs="Calibri"/>
                <w:color w:val="000000"/>
                <w:sz w:val="22"/>
                <w:szCs w:val="22"/>
                <w:lang w:eastAsia="es-BO"/>
              </w:rPr>
              <w:t>1</w:t>
            </w:r>
          </w:p>
        </w:tc>
        <w:tc>
          <w:tcPr>
            <w:tcW w:w="996" w:type="dxa"/>
          </w:tcPr>
          <w:p w:rsidR="00F31021" w:rsidRPr="00F31021" w:rsidRDefault="00F31021" w:rsidP="00F31021">
            <w:pPr>
              <w:jc w:val="center"/>
              <w:rPr>
                <w:sz w:val="24"/>
                <w:szCs w:val="24"/>
                <w:lang w:eastAsia="es-ES"/>
              </w:rPr>
            </w:pPr>
            <w:r w:rsidRPr="00F31021">
              <w:rPr>
                <w:rFonts w:ascii="Calibri" w:hAnsi="Calibri" w:cs="Calibri"/>
                <w:color w:val="000000"/>
                <w:sz w:val="22"/>
                <w:szCs w:val="22"/>
                <w:lang w:eastAsia="es-BO"/>
              </w:rPr>
              <w:t>Pieza</w:t>
            </w:r>
          </w:p>
        </w:tc>
        <w:tc>
          <w:tcPr>
            <w:tcW w:w="1512" w:type="dxa"/>
          </w:tcPr>
          <w:p w:rsidR="00F31021" w:rsidRPr="00F31021" w:rsidRDefault="00F31021" w:rsidP="00F31021">
            <w:pPr>
              <w:jc w:val="center"/>
              <w:rPr>
                <w:sz w:val="24"/>
                <w:szCs w:val="24"/>
                <w:lang w:eastAsia="es-ES"/>
              </w:rPr>
            </w:pPr>
          </w:p>
        </w:tc>
      </w:tr>
      <w:tr w:rsidR="00F31021" w:rsidRPr="00F31021" w:rsidTr="0026142E">
        <w:trPr>
          <w:trHeight w:hRule="exact" w:val="328"/>
          <w:jc w:val="right"/>
        </w:trPr>
        <w:tc>
          <w:tcPr>
            <w:tcW w:w="702" w:type="dxa"/>
            <w:shd w:val="clear" w:color="auto" w:fill="auto"/>
            <w:vAlign w:val="center"/>
          </w:tcPr>
          <w:p w:rsidR="00F31021" w:rsidRPr="00F31021" w:rsidRDefault="00F31021" w:rsidP="00F31021">
            <w:pPr>
              <w:jc w:val="center"/>
              <w:rPr>
                <w:rFonts w:ascii="Calibri" w:hAnsi="Calibri" w:cs="Calibri"/>
                <w:color w:val="000000"/>
                <w:sz w:val="22"/>
                <w:szCs w:val="22"/>
                <w:lang w:eastAsia="es-BO"/>
              </w:rPr>
            </w:pPr>
            <w:r w:rsidRPr="00F31021">
              <w:rPr>
                <w:rFonts w:ascii="Calibri" w:hAnsi="Calibri" w:cs="Calibri"/>
                <w:color w:val="000000"/>
                <w:sz w:val="22"/>
                <w:szCs w:val="22"/>
                <w:lang w:eastAsia="es-BO"/>
              </w:rPr>
              <w:t>27</w:t>
            </w:r>
          </w:p>
        </w:tc>
        <w:tc>
          <w:tcPr>
            <w:tcW w:w="4728" w:type="dxa"/>
            <w:shd w:val="clear" w:color="auto" w:fill="auto"/>
            <w:vAlign w:val="center"/>
          </w:tcPr>
          <w:p w:rsidR="00F31021" w:rsidRPr="00F31021" w:rsidRDefault="00F31021" w:rsidP="00F31021">
            <w:pPr>
              <w:jc w:val="both"/>
              <w:rPr>
                <w:rFonts w:ascii="Calibri" w:hAnsi="Calibri" w:cs="Calibri"/>
                <w:color w:val="000000"/>
                <w:sz w:val="22"/>
                <w:szCs w:val="22"/>
                <w:lang w:eastAsia="es-BO"/>
              </w:rPr>
            </w:pPr>
            <w:r w:rsidRPr="00F31021">
              <w:rPr>
                <w:rFonts w:ascii="Calibri" w:hAnsi="Calibri" w:cs="Calibri"/>
                <w:color w:val="000000"/>
                <w:sz w:val="22"/>
                <w:szCs w:val="22"/>
                <w:lang w:eastAsia="es-BO"/>
              </w:rPr>
              <w:t>Cambio de Térmico trifásico de 30-70 Amperios</w:t>
            </w:r>
          </w:p>
        </w:tc>
        <w:tc>
          <w:tcPr>
            <w:tcW w:w="1113" w:type="dxa"/>
            <w:shd w:val="clear" w:color="auto" w:fill="auto"/>
          </w:tcPr>
          <w:p w:rsidR="00F31021" w:rsidRPr="00F31021" w:rsidRDefault="00F31021" w:rsidP="00F31021">
            <w:pPr>
              <w:jc w:val="center"/>
              <w:rPr>
                <w:sz w:val="24"/>
                <w:szCs w:val="24"/>
                <w:lang w:eastAsia="es-ES"/>
              </w:rPr>
            </w:pPr>
            <w:r w:rsidRPr="00F31021">
              <w:rPr>
                <w:rFonts w:ascii="Calibri" w:hAnsi="Calibri" w:cs="Calibri"/>
                <w:color w:val="000000"/>
                <w:sz w:val="22"/>
                <w:szCs w:val="22"/>
                <w:lang w:eastAsia="es-BO"/>
              </w:rPr>
              <w:t>1</w:t>
            </w:r>
          </w:p>
        </w:tc>
        <w:tc>
          <w:tcPr>
            <w:tcW w:w="996" w:type="dxa"/>
          </w:tcPr>
          <w:p w:rsidR="00F31021" w:rsidRPr="00F31021" w:rsidRDefault="00F31021" w:rsidP="00F31021">
            <w:pPr>
              <w:jc w:val="center"/>
              <w:rPr>
                <w:sz w:val="24"/>
                <w:szCs w:val="24"/>
                <w:lang w:eastAsia="es-ES"/>
              </w:rPr>
            </w:pPr>
            <w:r w:rsidRPr="00F31021">
              <w:rPr>
                <w:rFonts w:ascii="Calibri" w:hAnsi="Calibri" w:cs="Calibri"/>
                <w:color w:val="000000"/>
                <w:sz w:val="22"/>
                <w:szCs w:val="22"/>
                <w:lang w:eastAsia="es-BO"/>
              </w:rPr>
              <w:t>Pieza</w:t>
            </w:r>
          </w:p>
        </w:tc>
        <w:tc>
          <w:tcPr>
            <w:tcW w:w="1512" w:type="dxa"/>
          </w:tcPr>
          <w:p w:rsidR="00F31021" w:rsidRPr="00F31021" w:rsidRDefault="00F31021" w:rsidP="00F31021">
            <w:pPr>
              <w:jc w:val="center"/>
              <w:rPr>
                <w:sz w:val="24"/>
                <w:szCs w:val="24"/>
                <w:lang w:eastAsia="es-ES"/>
              </w:rPr>
            </w:pPr>
          </w:p>
        </w:tc>
      </w:tr>
      <w:tr w:rsidR="00F31021" w:rsidRPr="00F31021" w:rsidTr="0026142E">
        <w:trPr>
          <w:trHeight w:hRule="exact" w:val="328"/>
          <w:jc w:val="right"/>
        </w:trPr>
        <w:tc>
          <w:tcPr>
            <w:tcW w:w="702" w:type="dxa"/>
            <w:shd w:val="clear" w:color="auto" w:fill="auto"/>
            <w:vAlign w:val="center"/>
          </w:tcPr>
          <w:p w:rsidR="00F31021" w:rsidRPr="00F31021" w:rsidRDefault="00F31021" w:rsidP="00F31021">
            <w:pPr>
              <w:jc w:val="center"/>
              <w:rPr>
                <w:rFonts w:ascii="Calibri" w:hAnsi="Calibri" w:cs="Calibri"/>
                <w:color w:val="000000"/>
                <w:sz w:val="22"/>
                <w:szCs w:val="22"/>
                <w:lang w:eastAsia="es-BO"/>
              </w:rPr>
            </w:pPr>
            <w:r w:rsidRPr="00F31021">
              <w:rPr>
                <w:rFonts w:ascii="Calibri" w:hAnsi="Calibri" w:cs="Calibri"/>
                <w:color w:val="000000"/>
                <w:sz w:val="22"/>
                <w:szCs w:val="22"/>
                <w:lang w:eastAsia="es-BO"/>
              </w:rPr>
              <w:t>28</w:t>
            </w:r>
          </w:p>
        </w:tc>
        <w:tc>
          <w:tcPr>
            <w:tcW w:w="4728" w:type="dxa"/>
            <w:shd w:val="clear" w:color="auto" w:fill="auto"/>
            <w:vAlign w:val="center"/>
          </w:tcPr>
          <w:p w:rsidR="00F31021" w:rsidRPr="00F31021" w:rsidRDefault="00F31021" w:rsidP="00F31021">
            <w:pPr>
              <w:jc w:val="both"/>
              <w:rPr>
                <w:rFonts w:ascii="Calibri" w:hAnsi="Calibri" w:cs="Calibri"/>
                <w:color w:val="000000"/>
                <w:sz w:val="22"/>
                <w:szCs w:val="22"/>
                <w:lang w:eastAsia="es-BO"/>
              </w:rPr>
            </w:pPr>
            <w:r w:rsidRPr="00F31021">
              <w:rPr>
                <w:rFonts w:ascii="Calibri" w:hAnsi="Calibri" w:cs="Calibri"/>
                <w:color w:val="000000"/>
                <w:sz w:val="22"/>
                <w:szCs w:val="22"/>
                <w:lang w:eastAsia="es-BO"/>
              </w:rPr>
              <w:t>Cambio de Contactor de 4-7 KW</w:t>
            </w:r>
          </w:p>
        </w:tc>
        <w:tc>
          <w:tcPr>
            <w:tcW w:w="1113" w:type="dxa"/>
            <w:shd w:val="clear" w:color="auto" w:fill="auto"/>
          </w:tcPr>
          <w:p w:rsidR="00F31021" w:rsidRPr="00F31021" w:rsidRDefault="00F31021" w:rsidP="00F31021">
            <w:pPr>
              <w:jc w:val="center"/>
              <w:rPr>
                <w:sz w:val="24"/>
                <w:szCs w:val="24"/>
                <w:lang w:eastAsia="es-ES"/>
              </w:rPr>
            </w:pPr>
            <w:r w:rsidRPr="00F31021">
              <w:rPr>
                <w:rFonts w:ascii="Calibri" w:hAnsi="Calibri" w:cs="Calibri"/>
                <w:color w:val="000000"/>
                <w:sz w:val="22"/>
                <w:szCs w:val="22"/>
                <w:lang w:eastAsia="es-BO"/>
              </w:rPr>
              <w:t>1</w:t>
            </w:r>
          </w:p>
        </w:tc>
        <w:tc>
          <w:tcPr>
            <w:tcW w:w="996" w:type="dxa"/>
          </w:tcPr>
          <w:p w:rsidR="00F31021" w:rsidRPr="00F31021" w:rsidRDefault="00F31021" w:rsidP="00F31021">
            <w:pPr>
              <w:jc w:val="center"/>
              <w:rPr>
                <w:sz w:val="24"/>
                <w:szCs w:val="24"/>
                <w:lang w:eastAsia="es-ES"/>
              </w:rPr>
            </w:pPr>
            <w:r w:rsidRPr="00F31021">
              <w:rPr>
                <w:rFonts w:ascii="Calibri" w:hAnsi="Calibri" w:cs="Calibri"/>
                <w:color w:val="000000"/>
                <w:sz w:val="22"/>
                <w:szCs w:val="22"/>
                <w:lang w:eastAsia="es-BO"/>
              </w:rPr>
              <w:t>Pieza</w:t>
            </w:r>
          </w:p>
        </w:tc>
        <w:tc>
          <w:tcPr>
            <w:tcW w:w="1512" w:type="dxa"/>
            <w:vAlign w:val="center"/>
          </w:tcPr>
          <w:p w:rsidR="00F31021" w:rsidRPr="00F31021" w:rsidRDefault="00F31021" w:rsidP="00F31021">
            <w:pPr>
              <w:jc w:val="center"/>
              <w:rPr>
                <w:rFonts w:ascii="Calibri" w:hAnsi="Calibri" w:cs="Calibri"/>
                <w:color w:val="000000"/>
                <w:sz w:val="22"/>
                <w:szCs w:val="22"/>
                <w:lang w:eastAsia="es-BO"/>
              </w:rPr>
            </w:pPr>
          </w:p>
        </w:tc>
      </w:tr>
      <w:tr w:rsidR="00F31021" w:rsidRPr="00F31021" w:rsidTr="0026142E">
        <w:trPr>
          <w:trHeight w:hRule="exact" w:val="328"/>
          <w:jc w:val="right"/>
        </w:trPr>
        <w:tc>
          <w:tcPr>
            <w:tcW w:w="702" w:type="dxa"/>
            <w:shd w:val="clear" w:color="auto" w:fill="auto"/>
            <w:vAlign w:val="center"/>
          </w:tcPr>
          <w:p w:rsidR="00F31021" w:rsidRPr="00F31021" w:rsidRDefault="00F31021" w:rsidP="00F31021">
            <w:pPr>
              <w:jc w:val="center"/>
              <w:rPr>
                <w:rFonts w:ascii="Calibri" w:hAnsi="Calibri" w:cs="Calibri"/>
                <w:color w:val="000000"/>
                <w:sz w:val="22"/>
                <w:szCs w:val="22"/>
                <w:lang w:eastAsia="es-BO"/>
              </w:rPr>
            </w:pPr>
            <w:r w:rsidRPr="00F31021">
              <w:rPr>
                <w:rFonts w:ascii="Calibri" w:hAnsi="Calibri" w:cs="Calibri"/>
                <w:color w:val="000000"/>
                <w:sz w:val="22"/>
                <w:szCs w:val="22"/>
                <w:lang w:eastAsia="es-BO"/>
              </w:rPr>
              <w:t>29</w:t>
            </w:r>
          </w:p>
        </w:tc>
        <w:tc>
          <w:tcPr>
            <w:tcW w:w="4728" w:type="dxa"/>
            <w:shd w:val="clear" w:color="auto" w:fill="auto"/>
          </w:tcPr>
          <w:p w:rsidR="00F31021" w:rsidRPr="00F31021" w:rsidRDefault="00F31021" w:rsidP="00F31021">
            <w:pPr>
              <w:rPr>
                <w:sz w:val="24"/>
                <w:szCs w:val="24"/>
                <w:lang w:eastAsia="es-ES"/>
              </w:rPr>
            </w:pPr>
            <w:r w:rsidRPr="00F31021">
              <w:rPr>
                <w:rFonts w:ascii="Calibri" w:hAnsi="Calibri" w:cs="Calibri"/>
                <w:color w:val="000000"/>
                <w:sz w:val="22"/>
                <w:szCs w:val="22"/>
                <w:lang w:eastAsia="es-BO"/>
              </w:rPr>
              <w:t>Cambio de Contactor de 8-24 KW</w:t>
            </w:r>
          </w:p>
        </w:tc>
        <w:tc>
          <w:tcPr>
            <w:tcW w:w="1113" w:type="dxa"/>
            <w:shd w:val="clear" w:color="auto" w:fill="auto"/>
          </w:tcPr>
          <w:p w:rsidR="00F31021" w:rsidRPr="00F31021" w:rsidRDefault="00F31021" w:rsidP="00F31021">
            <w:pPr>
              <w:jc w:val="center"/>
              <w:rPr>
                <w:sz w:val="24"/>
                <w:szCs w:val="24"/>
                <w:lang w:eastAsia="es-ES"/>
              </w:rPr>
            </w:pPr>
            <w:r w:rsidRPr="00F31021">
              <w:rPr>
                <w:rFonts w:ascii="Calibri" w:hAnsi="Calibri" w:cs="Calibri"/>
                <w:color w:val="000000"/>
                <w:sz w:val="22"/>
                <w:szCs w:val="22"/>
                <w:lang w:eastAsia="es-BO"/>
              </w:rPr>
              <w:t>1</w:t>
            </w:r>
          </w:p>
        </w:tc>
        <w:tc>
          <w:tcPr>
            <w:tcW w:w="996" w:type="dxa"/>
          </w:tcPr>
          <w:p w:rsidR="00F31021" w:rsidRPr="00F31021" w:rsidRDefault="00F31021" w:rsidP="00F31021">
            <w:pPr>
              <w:jc w:val="center"/>
              <w:rPr>
                <w:sz w:val="24"/>
                <w:szCs w:val="24"/>
                <w:lang w:eastAsia="es-ES"/>
              </w:rPr>
            </w:pPr>
            <w:r w:rsidRPr="00F31021">
              <w:rPr>
                <w:rFonts w:ascii="Calibri" w:hAnsi="Calibri" w:cs="Calibri"/>
                <w:color w:val="000000"/>
                <w:sz w:val="22"/>
                <w:szCs w:val="22"/>
                <w:lang w:eastAsia="es-BO"/>
              </w:rPr>
              <w:t>Pieza</w:t>
            </w:r>
          </w:p>
        </w:tc>
        <w:tc>
          <w:tcPr>
            <w:tcW w:w="1512" w:type="dxa"/>
          </w:tcPr>
          <w:p w:rsidR="00F31021" w:rsidRPr="00F31021" w:rsidRDefault="00F31021" w:rsidP="00F31021">
            <w:pPr>
              <w:jc w:val="center"/>
              <w:rPr>
                <w:sz w:val="24"/>
                <w:szCs w:val="24"/>
                <w:lang w:eastAsia="es-ES"/>
              </w:rPr>
            </w:pPr>
          </w:p>
        </w:tc>
      </w:tr>
      <w:tr w:rsidR="00F31021" w:rsidRPr="00F31021" w:rsidTr="0026142E">
        <w:trPr>
          <w:trHeight w:hRule="exact" w:val="328"/>
          <w:jc w:val="right"/>
        </w:trPr>
        <w:tc>
          <w:tcPr>
            <w:tcW w:w="702" w:type="dxa"/>
            <w:shd w:val="clear" w:color="auto" w:fill="auto"/>
            <w:vAlign w:val="center"/>
          </w:tcPr>
          <w:p w:rsidR="00F31021" w:rsidRPr="00F31021" w:rsidRDefault="00F31021" w:rsidP="00F31021">
            <w:pPr>
              <w:jc w:val="center"/>
              <w:rPr>
                <w:rFonts w:ascii="Calibri" w:hAnsi="Calibri" w:cs="Calibri"/>
                <w:sz w:val="22"/>
                <w:szCs w:val="22"/>
                <w:lang w:eastAsia="es-BO"/>
              </w:rPr>
            </w:pPr>
            <w:r w:rsidRPr="00F31021">
              <w:rPr>
                <w:rFonts w:ascii="Calibri" w:hAnsi="Calibri" w:cs="Calibri"/>
                <w:sz w:val="22"/>
                <w:szCs w:val="22"/>
                <w:lang w:eastAsia="es-BO"/>
              </w:rPr>
              <w:lastRenderedPageBreak/>
              <w:t>30</w:t>
            </w:r>
          </w:p>
        </w:tc>
        <w:tc>
          <w:tcPr>
            <w:tcW w:w="4728" w:type="dxa"/>
            <w:shd w:val="clear" w:color="auto" w:fill="auto"/>
          </w:tcPr>
          <w:p w:rsidR="00F31021" w:rsidRPr="00F31021" w:rsidRDefault="00F31021" w:rsidP="00F31021">
            <w:pPr>
              <w:rPr>
                <w:sz w:val="24"/>
                <w:szCs w:val="24"/>
                <w:lang w:eastAsia="es-ES"/>
              </w:rPr>
            </w:pPr>
            <w:r w:rsidRPr="00F31021">
              <w:rPr>
                <w:rFonts w:ascii="Calibri" w:hAnsi="Calibri" w:cs="Calibri"/>
                <w:sz w:val="22"/>
                <w:szCs w:val="22"/>
                <w:lang w:eastAsia="es-BO"/>
              </w:rPr>
              <w:t>Cambio de Contactor de 24-30 KW</w:t>
            </w:r>
          </w:p>
        </w:tc>
        <w:tc>
          <w:tcPr>
            <w:tcW w:w="1113" w:type="dxa"/>
            <w:shd w:val="clear" w:color="auto" w:fill="auto"/>
          </w:tcPr>
          <w:p w:rsidR="00F31021" w:rsidRPr="00F31021" w:rsidRDefault="00F31021" w:rsidP="00F31021">
            <w:pPr>
              <w:jc w:val="center"/>
              <w:rPr>
                <w:sz w:val="24"/>
                <w:szCs w:val="24"/>
                <w:lang w:eastAsia="es-ES"/>
              </w:rPr>
            </w:pPr>
            <w:r w:rsidRPr="00F31021">
              <w:rPr>
                <w:rFonts w:ascii="Calibri" w:hAnsi="Calibri" w:cs="Calibri"/>
                <w:sz w:val="22"/>
                <w:szCs w:val="22"/>
                <w:lang w:eastAsia="es-BO"/>
              </w:rPr>
              <w:t>1</w:t>
            </w:r>
          </w:p>
        </w:tc>
        <w:tc>
          <w:tcPr>
            <w:tcW w:w="996" w:type="dxa"/>
          </w:tcPr>
          <w:p w:rsidR="00F31021" w:rsidRPr="00F31021" w:rsidRDefault="00F31021" w:rsidP="00F31021">
            <w:pPr>
              <w:jc w:val="center"/>
              <w:rPr>
                <w:sz w:val="24"/>
                <w:szCs w:val="24"/>
                <w:lang w:eastAsia="es-ES"/>
              </w:rPr>
            </w:pPr>
            <w:r w:rsidRPr="00F31021">
              <w:rPr>
                <w:rFonts w:ascii="Calibri" w:hAnsi="Calibri" w:cs="Calibri"/>
                <w:sz w:val="22"/>
                <w:szCs w:val="22"/>
                <w:lang w:eastAsia="es-BO"/>
              </w:rPr>
              <w:t>Pieza</w:t>
            </w:r>
          </w:p>
        </w:tc>
        <w:tc>
          <w:tcPr>
            <w:tcW w:w="1512" w:type="dxa"/>
          </w:tcPr>
          <w:p w:rsidR="00F31021" w:rsidRPr="00F31021" w:rsidRDefault="00F31021" w:rsidP="00F31021">
            <w:pPr>
              <w:jc w:val="center"/>
              <w:rPr>
                <w:sz w:val="24"/>
                <w:szCs w:val="24"/>
                <w:lang w:eastAsia="es-ES"/>
              </w:rPr>
            </w:pPr>
          </w:p>
        </w:tc>
      </w:tr>
      <w:tr w:rsidR="00F31021" w:rsidRPr="00F31021" w:rsidTr="0026142E">
        <w:trPr>
          <w:trHeight w:hRule="exact" w:val="328"/>
          <w:jc w:val="right"/>
        </w:trPr>
        <w:tc>
          <w:tcPr>
            <w:tcW w:w="702" w:type="dxa"/>
            <w:shd w:val="clear" w:color="auto" w:fill="auto"/>
            <w:vAlign w:val="center"/>
          </w:tcPr>
          <w:p w:rsidR="00F31021" w:rsidRPr="00F31021" w:rsidRDefault="00F31021" w:rsidP="00F31021">
            <w:pPr>
              <w:jc w:val="center"/>
              <w:rPr>
                <w:rFonts w:ascii="Calibri" w:hAnsi="Calibri" w:cs="Calibri"/>
                <w:sz w:val="22"/>
                <w:szCs w:val="22"/>
                <w:lang w:eastAsia="es-BO"/>
              </w:rPr>
            </w:pPr>
            <w:r w:rsidRPr="00F31021">
              <w:rPr>
                <w:rFonts w:ascii="Calibri" w:hAnsi="Calibri" w:cs="Calibri"/>
                <w:sz w:val="22"/>
                <w:szCs w:val="22"/>
                <w:lang w:eastAsia="es-BO"/>
              </w:rPr>
              <w:t>31</w:t>
            </w:r>
          </w:p>
        </w:tc>
        <w:tc>
          <w:tcPr>
            <w:tcW w:w="4728" w:type="dxa"/>
            <w:shd w:val="clear" w:color="auto" w:fill="auto"/>
            <w:vAlign w:val="center"/>
          </w:tcPr>
          <w:p w:rsidR="00F31021" w:rsidRPr="00F31021" w:rsidRDefault="00F31021" w:rsidP="00F31021">
            <w:pPr>
              <w:jc w:val="both"/>
              <w:rPr>
                <w:rFonts w:ascii="Calibri" w:hAnsi="Calibri" w:cs="Calibri"/>
                <w:sz w:val="22"/>
                <w:szCs w:val="22"/>
                <w:lang w:eastAsia="es-BO"/>
              </w:rPr>
            </w:pPr>
            <w:r w:rsidRPr="00F31021">
              <w:rPr>
                <w:rFonts w:ascii="Calibri" w:hAnsi="Calibri" w:cs="Calibri"/>
                <w:sz w:val="22"/>
                <w:szCs w:val="22"/>
                <w:lang w:eastAsia="es-BO"/>
              </w:rPr>
              <w:t xml:space="preserve">Cambio de Guarda motor de 4-7 KW </w:t>
            </w:r>
          </w:p>
        </w:tc>
        <w:tc>
          <w:tcPr>
            <w:tcW w:w="1113" w:type="dxa"/>
            <w:shd w:val="clear" w:color="auto" w:fill="auto"/>
          </w:tcPr>
          <w:p w:rsidR="00F31021" w:rsidRPr="00F31021" w:rsidRDefault="00F31021" w:rsidP="00F31021">
            <w:pPr>
              <w:jc w:val="center"/>
              <w:rPr>
                <w:sz w:val="24"/>
                <w:szCs w:val="24"/>
                <w:lang w:eastAsia="es-ES"/>
              </w:rPr>
            </w:pPr>
            <w:r w:rsidRPr="00F31021">
              <w:rPr>
                <w:rFonts w:ascii="Calibri" w:hAnsi="Calibri" w:cs="Calibri"/>
                <w:sz w:val="22"/>
                <w:szCs w:val="22"/>
                <w:lang w:eastAsia="es-BO"/>
              </w:rPr>
              <w:t>1</w:t>
            </w:r>
          </w:p>
        </w:tc>
        <w:tc>
          <w:tcPr>
            <w:tcW w:w="996" w:type="dxa"/>
          </w:tcPr>
          <w:p w:rsidR="00F31021" w:rsidRPr="00F31021" w:rsidRDefault="00F31021" w:rsidP="00F31021">
            <w:pPr>
              <w:jc w:val="center"/>
              <w:rPr>
                <w:sz w:val="24"/>
                <w:szCs w:val="24"/>
                <w:lang w:eastAsia="es-ES"/>
              </w:rPr>
            </w:pPr>
            <w:r w:rsidRPr="00F31021">
              <w:rPr>
                <w:rFonts w:ascii="Calibri" w:hAnsi="Calibri" w:cs="Calibri"/>
                <w:sz w:val="22"/>
                <w:szCs w:val="22"/>
                <w:lang w:eastAsia="es-BO"/>
              </w:rPr>
              <w:t>Pieza</w:t>
            </w:r>
          </w:p>
        </w:tc>
        <w:tc>
          <w:tcPr>
            <w:tcW w:w="1512" w:type="dxa"/>
          </w:tcPr>
          <w:p w:rsidR="00F31021" w:rsidRPr="00F31021" w:rsidRDefault="00F31021" w:rsidP="00F31021">
            <w:pPr>
              <w:jc w:val="center"/>
              <w:rPr>
                <w:sz w:val="24"/>
                <w:szCs w:val="24"/>
                <w:lang w:eastAsia="es-ES"/>
              </w:rPr>
            </w:pPr>
          </w:p>
        </w:tc>
      </w:tr>
      <w:tr w:rsidR="00F31021" w:rsidRPr="00F31021" w:rsidTr="0026142E">
        <w:trPr>
          <w:trHeight w:hRule="exact" w:val="328"/>
          <w:jc w:val="right"/>
        </w:trPr>
        <w:tc>
          <w:tcPr>
            <w:tcW w:w="702" w:type="dxa"/>
            <w:shd w:val="clear" w:color="auto" w:fill="auto"/>
            <w:vAlign w:val="center"/>
          </w:tcPr>
          <w:p w:rsidR="00F31021" w:rsidRPr="00F31021" w:rsidRDefault="00F31021" w:rsidP="00F31021">
            <w:pPr>
              <w:jc w:val="center"/>
              <w:rPr>
                <w:rFonts w:ascii="Calibri" w:hAnsi="Calibri" w:cs="Calibri"/>
                <w:sz w:val="22"/>
                <w:szCs w:val="22"/>
                <w:lang w:eastAsia="es-BO"/>
              </w:rPr>
            </w:pPr>
            <w:r w:rsidRPr="00F31021">
              <w:rPr>
                <w:rFonts w:ascii="Calibri" w:hAnsi="Calibri" w:cs="Calibri"/>
                <w:sz w:val="22"/>
                <w:szCs w:val="22"/>
                <w:lang w:eastAsia="es-BO"/>
              </w:rPr>
              <w:t>32</w:t>
            </w:r>
          </w:p>
        </w:tc>
        <w:tc>
          <w:tcPr>
            <w:tcW w:w="4728" w:type="dxa"/>
            <w:shd w:val="clear" w:color="auto" w:fill="auto"/>
          </w:tcPr>
          <w:p w:rsidR="00F31021" w:rsidRPr="00F31021" w:rsidRDefault="00F31021" w:rsidP="00F31021">
            <w:pPr>
              <w:rPr>
                <w:sz w:val="24"/>
                <w:szCs w:val="24"/>
                <w:lang w:eastAsia="es-ES"/>
              </w:rPr>
            </w:pPr>
            <w:r w:rsidRPr="00F31021">
              <w:rPr>
                <w:rFonts w:ascii="Calibri" w:hAnsi="Calibri" w:cs="Calibri"/>
                <w:sz w:val="22"/>
                <w:szCs w:val="22"/>
                <w:lang w:eastAsia="es-BO"/>
              </w:rPr>
              <w:t xml:space="preserve">Cambio de Guarda motor de 8-24 KW </w:t>
            </w:r>
          </w:p>
        </w:tc>
        <w:tc>
          <w:tcPr>
            <w:tcW w:w="1113" w:type="dxa"/>
            <w:shd w:val="clear" w:color="auto" w:fill="auto"/>
          </w:tcPr>
          <w:p w:rsidR="00F31021" w:rsidRPr="00F31021" w:rsidRDefault="00F31021" w:rsidP="00F31021">
            <w:pPr>
              <w:jc w:val="center"/>
              <w:rPr>
                <w:sz w:val="24"/>
                <w:szCs w:val="24"/>
                <w:lang w:eastAsia="es-ES"/>
              </w:rPr>
            </w:pPr>
            <w:r w:rsidRPr="00F31021">
              <w:rPr>
                <w:rFonts w:ascii="Calibri" w:hAnsi="Calibri" w:cs="Calibri"/>
                <w:sz w:val="22"/>
                <w:szCs w:val="22"/>
                <w:lang w:eastAsia="es-BO"/>
              </w:rPr>
              <w:t>1</w:t>
            </w:r>
          </w:p>
        </w:tc>
        <w:tc>
          <w:tcPr>
            <w:tcW w:w="996" w:type="dxa"/>
          </w:tcPr>
          <w:p w:rsidR="00F31021" w:rsidRPr="00F31021" w:rsidRDefault="00F31021" w:rsidP="00F31021">
            <w:pPr>
              <w:jc w:val="center"/>
              <w:rPr>
                <w:sz w:val="24"/>
                <w:szCs w:val="24"/>
                <w:lang w:eastAsia="es-ES"/>
              </w:rPr>
            </w:pPr>
            <w:r w:rsidRPr="00F31021">
              <w:rPr>
                <w:rFonts w:ascii="Calibri" w:hAnsi="Calibri" w:cs="Calibri"/>
                <w:sz w:val="22"/>
                <w:szCs w:val="22"/>
                <w:lang w:eastAsia="es-BO"/>
              </w:rPr>
              <w:t>Pieza</w:t>
            </w:r>
          </w:p>
        </w:tc>
        <w:tc>
          <w:tcPr>
            <w:tcW w:w="1512" w:type="dxa"/>
          </w:tcPr>
          <w:p w:rsidR="00F31021" w:rsidRPr="00F31021" w:rsidRDefault="00F31021" w:rsidP="00F31021">
            <w:pPr>
              <w:jc w:val="center"/>
              <w:rPr>
                <w:sz w:val="24"/>
                <w:szCs w:val="24"/>
                <w:lang w:eastAsia="es-ES"/>
              </w:rPr>
            </w:pPr>
          </w:p>
        </w:tc>
      </w:tr>
      <w:tr w:rsidR="00F31021" w:rsidRPr="00F31021" w:rsidTr="0026142E">
        <w:trPr>
          <w:trHeight w:hRule="exact" w:val="328"/>
          <w:jc w:val="right"/>
        </w:trPr>
        <w:tc>
          <w:tcPr>
            <w:tcW w:w="702" w:type="dxa"/>
            <w:shd w:val="clear" w:color="auto" w:fill="auto"/>
            <w:vAlign w:val="center"/>
          </w:tcPr>
          <w:p w:rsidR="00F31021" w:rsidRPr="00F31021" w:rsidRDefault="00F31021" w:rsidP="00F31021">
            <w:pPr>
              <w:jc w:val="center"/>
              <w:rPr>
                <w:rFonts w:ascii="Calibri" w:hAnsi="Calibri" w:cs="Calibri"/>
                <w:sz w:val="22"/>
                <w:szCs w:val="22"/>
                <w:lang w:eastAsia="es-BO"/>
              </w:rPr>
            </w:pPr>
            <w:r w:rsidRPr="00F31021">
              <w:rPr>
                <w:rFonts w:ascii="Calibri" w:hAnsi="Calibri" w:cs="Calibri"/>
                <w:sz w:val="22"/>
                <w:szCs w:val="22"/>
                <w:lang w:eastAsia="es-BO"/>
              </w:rPr>
              <w:t>33</w:t>
            </w:r>
          </w:p>
        </w:tc>
        <w:tc>
          <w:tcPr>
            <w:tcW w:w="4728" w:type="dxa"/>
            <w:shd w:val="clear" w:color="auto" w:fill="auto"/>
          </w:tcPr>
          <w:p w:rsidR="00F31021" w:rsidRPr="00F31021" w:rsidRDefault="00F31021" w:rsidP="00F31021">
            <w:pPr>
              <w:rPr>
                <w:sz w:val="24"/>
                <w:szCs w:val="24"/>
                <w:lang w:eastAsia="es-ES"/>
              </w:rPr>
            </w:pPr>
            <w:r w:rsidRPr="00F31021">
              <w:rPr>
                <w:rFonts w:ascii="Calibri" w:hAnsi="Calibri" w:cs="Calibri"/>
                <w:sz w:val="22"/>
                <w:szCs w:val="22"/>
                <w:lang w:eastAsia="es-BO"/>
              </w:rPr>
              <w:t xml:space="preserve">Cambio de Guarda motor de 24-30 KW </w:t>
            </w:r>
          </w:p>
        </w:tc>
        <w:tc>
          <w:tcPr>
            <w:tcW w:w="1113" w:type="dxa"/>
            <w:shd w:val="clear" w:color="auto" w:fill="auto"/>
          </w:tcPr>
          <w:p w:rsidR="00F31021" w:rsidRPr="00F31021" w:rsidRDefault="00F31021" w:rsidP="00F31021">
            <w:pPr>
              <w:jc w:val="center"/>
              <w:rPr>
                <w:sz w:val="24"/>
                <w:szCs w:val="24"/>
                <w:lang w:eastAsia="es-ES"/>
              </w:rPr>
            </w:pPr>
            <w:r w:rsidRPr="00F31021">
              <w:rPr>
                <w:rFonts w:ascii="Calibri" w:hAnsi="Calibri" w:cs="Calibri"/>
                <w:sz w:val="22"/>
                <w:szCs w:val="22"/>
                <w:lang w:eastAsia="es-BO"/>
              </w:rPr>
              <w:t>1</w:t>
            </w:r>
          </w:p>
        </w:tc>
        <w:tc>
          <w:tcPr>
            <w:tcW w:w="996" w:type="dxa"/>
          </w:tcPr>
          <w:p w:rsidR="00F31021" w:rsidRPr="00F31021" w:rsidRDefault="00F31021" w:rsidP="00F31021">
            <w:pPr>
              <w:jc w:val="center"/>
              <w:rPr>
                <w:sz w:val="24"/>
                <w:szCs w:val="24"/>
                <w:lang w:eastAsia="es-ES"/>
              </w:rPr>
            </w:pPr>
            <w:r w:rsidRPr="00F31021">
              <w:rPr>
                <w:rFonts w:ascii="Calibri" w:hAnsi="Calibri" w:cs="Calibri"/>
                <w:sz w:val="22"/>
                <w:szCs w:val="22"/>
                <w:lang w:eastAsia="es-BO"/>
              </w:rPr>
              <w:t>Pieza</w:t>
            </w:r>
          </w:p>
        </w:tc>
        <w:tc>
          <w:tcPr>
            <w:tcW w:w="1512" w:type="dxa"/>
          </w:tcPr>
          <w:p w:rsidR="00F31021" w:rsidRPr="00F31021" w:rsidRDefault="00F31021" w:rsidP="00F31021">
            <w:pPr>
              <w:jc w:val="center"/>
              <w:rPr>
                <w:sz w:val="24"/>
                <w:szCs w:val="24"/>
                <w:lang w:eastAsia="es-ES"/>
              </w:rPr>
            </w:pPr>
          </w:p>
        </w:tc>
      </w:tr>
      <w:tr w:rsidR="00F31021" w:rsidRPr="00F31021" w:rsidTr="0026142E">
        <w:trPr>
          <w:trHeight w:hRule="exact" w:val="328"/>
          <w:jc w:val="right"/>
        </w:trPr>
        <w:tc>
          <w:tcPr>
            <w:tcW w:w="9051" w:type="dxa"/>
            <w:gridSpan w:val="5"/>
            <w:shd w:val="clear" w:color="auto" w:fill="auto"/>
            <w:vAlign w:val="center"/>
          </w:tcPr>
          <w:p w:rsidR="00F31021" w:rsidRPr="004B6122" w:rsidRDefault="004B6122" w:rsidP="00F31021">
            <w:pPr>
              <w:jc w:val="center"/>
              <w:rPr>
                <w:rFonts w:ascii="Calibri" w:hAnsi="Calibri" w:cs="Calibri"/>
                <w:b/>
                <w:lang w:eastAsia="es-BO"/>
              </w:rPr>
            </w:pPr>
            <w:r w:rsidRPr="004B6122">
              <w:rPr>
                <w:rFonts w:ascii="Calibri" w:hAnsi="Calibri" w:cs="Calibri"/>
                <w:b/>
                <w:lang w:eastAsia="es-BO"/>
              </w:rPr>
              <w:t>PRECIO</w:t>
            </w:r>
            <w:r w:rsidR="00F31021" w:rsidRPr="004B6122">
              <w:rPr>
                <w:rFonts w:ascii="Calibri" w:hAnsi="Calibri" w:cs="Calibri"/>
                <w:b/>
                <w:lang w:eastAsia="es-BO"/>
              </w:rPr>
              <w:t xml:space="preserve"> </w:t>
            </w:r>
            <w:r w:rsidRPr="004B6122">
              <w:rPr>
                <w:rFonts w:ascii="Calibri" w:hAnsi="Calibri" w:cs="Calibri"/>
                <w:b/>
                <w:lang w:eastAsia="es-BO"/>
              </w:rPr>
              <w:t xml:space="preserve">PROPUESTO </w:t>
            </w:r>
            <w:r w:rsidR="00F31021" w:rsidRPr="004B6122">
              <w:rPr>
                <w:rFonts w:ascii="Calibri" w:hAnsi="Calibri" w:cs="Calibri"/>
                <w:b/>
                <w:lang w:eastAsia="es-BO"/>
              </w:rPr>
              <w:t>POR MANO DE OBRA REBOBINADO DE MOTORES</w:t>
            </w:r>
          </w:p>
        </w:tc>
      </w:tr>
      <w:tr w:rsidR="00327B1A" w:rsidRPr="00F31021" w:rsidTr="0026142E">
        <w:trPr>
          <w:trHeight w:hRule="exact" w:val="328"/>
          <w:jc w:val="right"/>
        </w:trPr>
        <w:tc>
          <w:tcPr>
            <w:tcW w:w="702" w:type="dxa"/>
            <w:shd w:val="clear" w:color="auto" w:fill="auto"/>
            <w:vAlign w:val="center"/>
          </w:tcPr>
          <w:p w:rsidR="00327B1A" w:rsidRPr="00D74DE6" w:rsidRDefault="00327B1A" w:rsidP="00327B1A">
            <w:pPr>
              <w:jc w:val="center"/>
              <w:rPr>
                <w:rFonts w:ascii="Calibri" w:hAnsi="Calibri" w:cs="Calibri"/>
                <w:color w:val="000000"/>
                <w:sz w:val="22"/>
                <w:szCs w:val="22"/>
                <w:lang w:eastAsia="es-BO"/>
              </w:rPr>
            </w:pPr>
            <w:r w:rsidRPr="00D74DE6">
              <w:rPr>
                <w:rFonts w:ascii="Calibri" w:hAnsi="Calibri" w:cs="Calibri"/>
                <w:color w:val="000000"/>
                <w:sz w:val="22"/>
                <w:szCs w:val="22"/>
                <w:lang w:eastAsia="es-BO"/>
              </w:rPr>
              <w:t>3</w:t>
            </w:r>
            <w:r>
              <w:rPr>
                <w:rFonts w:ascii="Calibri" w:hAnsi="Calibri" w:cs="Calibri"/>
                <w:color w:val="000000"/>
                <w:sz w:val="22"/>
                <w:szCs w:val="22"/>
                <w:lang w:eastAsia="es-BO"/>
              </w:rPr>
              <w:t>4</w:t>
            </w:r>
          </w:p>
        </w:tc>
        <w:tc>
          <w:tcPr>
            <w:tcW w:w="4728" w:type="dxa"/>
            <w:shd w:val="clear" w:color="auto" w:fill="auto"/>
            <w:vAlign w:val="center"/>
          </w:tcPr>
          <w:p w:rsidR="00327B1A" w:rsidRPr="00F31021" w:rsidRDefault="00327B1A" w:rsidP="00327B1A">
            <w:pPr>
              <w:jc w:val="both"/>
              <w:rPr>
                <w:rFonts w:ascii="Calibri" w:hAnsi="Calibri" w:cs="Calibri"/>
                <w:color w:val="000000"/>
                <w:sz w:val="22"/>
                <w:szCs w:val="22"/>
                <w:lang w:eastAsia="es-BO"/>
              </w:rPr>
            </w:pPr>
            <w:r w:rsidRPr="00F31021">
              <w:rPr>
                <w:rFonts w:ascii="Calibri" w:hAnsi="Calibri" w:cs="Calibri"/>
                <w:color w:val="000000"/>
                <w:sz w:val="22"/>
                <w:szCs w:val="22"/>
                <w:lang w:eastAsia="es-BO"/>
              </w:rPr>
              <w:t>Rebobinado Motores hasta 5 Hp</w:t>
            </w:r>
          </w:p>
        </w:tc>
        <w:tc>
          <w:tcPr>
            <w:tcW w:w="1113" w:type="dxa"/>
            <w:shd w:val="clear" w:color="auto" w:fill="auto"/>
          </w:tcPr>
          <w:p w:rsidR="00327B1A" w:rsidRPr="00F31021" w:rsidRDefault="00327B1A" w:rsidP="00327B1A">
            <w:pPr>
              <w:jc w:val="center"/>
              <w:rPr>
                <w:sz w:val="24"/>
                <w:szCs w:val="24"/>
                <w:lang w:eastAsia="es-ES"/>
              </w:rPr>
            </w:pPr>
            <w:r w:rsidRPr="00F31021">
              <w:rPr>
                <w:rFonts w:ascii="Calibri" w:hAnsi="Calibri" w:cs="Calibri"/>
                <w:color w:val="000000"/>
                <w:sz w:val="22"/>
                <w:szCs w:val="22"/>
                <w:lang w:eastAsia="es-BO"/>
              </w:rPr>
              <w:t>1</w:t>
            </w:r>
          </w:p>
        </w:tc>
        <w:tc>
          <w:tcPr>
            <w:tcW w:w="996" w:type="dxa"/>
          </w:tcPr>
          <w:p w:rsidR="00327B1A" w:rsidRPr="00F31021" w:rsidRDefault="00327B1A" w:rsidP="00327B1A">
            <w:pPr>
              <w:jc w:val="center"/>
              <w:rPr>
                <w:sz w:val="24"/>
                <w:szCs w:val="24"/>
                <w:lang w:eastAsia="es-ES"/>
              </w:rPr>
            </w:pPr>
            <w:r w:rsidRPr="00F31021">
              <w:rPr>
                <w:rFonts w:ascii="Calibri" w:hAnsi="Calibri" w:cs="Calibri"/>
                <w:color w:val="000000"/>
                <w:sz w:val="22"/>
                <w:szCs w:val="22"/>
                <w:lang w:eastAsia="es-BO"/>
              </w:rPr>
              <w:t>Pieza</w:t>
            </w:r>
          </w:p>
        </w:tc>
        <w:tc>
          <w:tcPr>
            <w:tcW w:w="1512" w:type="dxa"/>
            <w:vAlign w:val="center"/>
          </w:tcPr>
          <w:p w:rsidR="00327B1A" w:rsidRPr="00F31021" w:rsidRDefault="00327B1A" w:rsidP="00327B1A">
            <w:pPr>
              <w:jc w:val="center"/>
              <w:rPr>
                <w:rFonts w:ascii="Calibri" w:hAnsi="Calibri" w:cs="Calibri"/>
                <w:color w:val="000000"/>
                <w:sz w:val="22"/>
                <w:szCs w:val="22"/>
                <w:lang w:eastAsia="es-BO"/>
              </w:rPr>
            </w:pPr>
          </w:p>
        </w:tc>
      </w:tr>
      <w:tr w:rsidR="00327B1A" w:rsidRPr="00F31021" w:rsidTr="0026142E">
        <w:trPr>
          <w:trHeight w:hRule="exact" w:val="328"/>
          <w:jc w:val="right"/>
        </w:trPr>
        <w:tc>
          <w:tcPr>
            <w:tcW w:w="702" w:type="dxa"/>
            <w:shd w:val="clear" w:color="auto" w:fill="auto"/>
            <w:vAlign w:val="center"/>
          </w:tcPr>
          <w:p w:rsidR="00327B1A" w:rsidRPr="00D74DE6" w:rsidRDefault="00327B1A" w:rsidP="00327B1A">
            <w:pPr>
              <w:jc w:val="center"/>
              <w:rPr>
                <w:rFonts w:ascii="Calibri" w:hAnsi="Calibri" w:cs="Calibri"/>
                <w:color w:val="000000"/>
                <w:sz w:val="22"/>
                <w:szCs w:val="22"/>
                <w:lang w:eastAsia="es-BO"/>
              </w:rPr>
            </w:pPr>
            <w:r>
              <w:rPr>
                <w:rFonts w:ascii="Calibri" w:hAnsi="Calibri" w:cs="Calibri"/>
                <w:color w:val="000000"/>
                <w:sz w:val="22"/>
                <w:szCs w:val="22"/>
                <w:lang w:eastAsia="es-BO"/>
              </w:rPr>
              <w:t>35</w:t>
            </w:r>
          </w:p>
        </w:tc>
        <w:tc>
          <w:tcPr>
            <w:tcW w:w="4728" w:type="dxa"/>
            <w:shd w:val="clear" w:color="auto" w:fill="auto"/>
          </w:tcPr>
          <w:p w:rsidR="00327B1A" w:rsidRPr="00F31021" w:rsidRDefault="00327B1A" w:rsidP="00327B1A">
            <w:pPr>
              <w:rPr>
                <w:sz w:val="24"/>
                <w:szCs w:val="24"/>
                <w:lang w:eastAsia="es-ES"/>
              </w:rPr>
            </w:pPr>
            <w:r w:rsidRPr="00F31021">
              <w:rPr>
                <w:rFonts w:ascii="Calibri" w:hAnsi="Calibri" w:cs="Calibri"/>
                <w:color w:val="000000"/>
                <w:sz w:val="22"/>
                <w:szCs w:val="22"/>
                <w:lang w:eastAsia="es-BO"/>
              </w:rPr>
              <w:t>Rebobinado Motores hasta 10 Hp</w:t>
            </w:r>
          </w:p>
        </w:tc>
        <w:tc>
          <w:tcPr>
            <w:tcW w:w="1113" w:type="dxa"/>
            <w:shd w:val="clear" w:color="auto" w:fill="auto"/>
          </w:tcPr>
          <w:p w:rsidR="00327B1A" w:rsidRPr="00F31021" w:rsidRDefault="00327B1A" w:rsidP="00327B1A">
            <w:pPr>
              <w:jc w:val="center"/>
              <w:rPr>
                <w:sz w:val="24"/>
                <w:szCs w:val="24"/>
                <w:lang w:eastAsia="es-ES"/>
              </w:rPr>
            </w:pPr>
            <w:r w:rsidRPr="00F31021">
              <w:rPr>
                <w:rFonts w:ascii="Calibri" w:hAnsi="Calibri" w:cs="Calibri"/>
                <w:color w:val="000000"/>
                <w:sz w:val="22"/>
                <w:szCs w:val="22"/>
                <w:lang w:eastAsia="es-BO"/>
              </w:rPr>
              <w:t>1</w:t>
            </w:r>
          </w:p>
        </w:tc>
        <w:tc>
          <w:tcPr>
            <w:tcW w:w="996" w:type="dxa"/>
          </w:tcPr>
          <w:p w:rsidR="00327B1A" w:rsidRPr="00F31021" w:rsidRDefault="00327B1A" w:rsidP="00327B1A">
            <w:pPr>
              <w:jc w:val="center"/>
              <w:rPr>
                <w:sz w:val="24"/>
                <w:szCs w:val="24"/>
                <w:lang w:eastAsia="es-ES"/>
              </w:rPr>
            </w:pPr>
            <w:r w:rsidRPr="00F31021">
              <w:rPr>
                <w:rFonts w:ascii="Calibri" w:hAnsi="Calibri" w:cs="Calibri"/>
                <w:color w:val="000000"/>
                <w:sz w:val="22"/>
                <w:szCs w:val="22"/>
                <w:lang w:eastAsia="es-BO"/>
              </w:rPr>
              <w:t>Pieza</w:t>
            </w:r>
          </w:p>
        </w:tc>
        <w:tc>
          <w:tcPr>
            <w:tcW w:w="1512" w:type="dxa"/>
            <w:vAlign w:val="center"/>
          </w:tcPr>
          <w:p w:rsidR="00327B1A" w:rsidRPr="00F31021" w:rsidRDefault="00327B1A" w:rsidP="00327B1A">
            <w:pPr>
              <w:jc w:val="center"/>
              <w:rPr>
                <w:rFonts w:ascii="Calibri" w:hAnsi="Calibri" w:cs="Calibri"/>
                <w:color w:val="000000"/>
                <w:sz w:val="22"/>
                <w:szCs w:val="22"/>
                <w:lang w:eastAsia="es-BO"/>
              </w:rPr>
            </w:pPr>
          </w:p>
        </w:tc>
      </w:tr>
      <w:tr w:rsidR="00327B1A" w:rsidRPr="00F31021" w:rsidTr="0026142E">
        <w:trPr>
          <w:trHeight w:hRule="exact" w:val="328"/>
          <w:jc w:val="right"/>
        </w:trPr>
        <w:tc>
          <w:tcPr>
            <w:tcW w:w="702" w:type="dxa"/>
            <w:shd w:val="clear" w:color="auto" w:fill="auto"/>
            <w:vAlign w:val="center"/>
          </w:tcPr>
          <w:p w:rsidR="00327B1A" w:rsidRPr="00D74DE6" w:rsidRDefault="00327B1A" w:rsidP="00327B1A">
            <w:pPr>
              <w:jc w:val="center"/>
              <w:rPr>
                <w:rFonts w:ascii="Calibri" w:hAnsi="Calibri" w:cs="Calibri"/>
                <w:color w:val="000000"/>
                <w:sz w:val="22"/>
                <w:szCs w:val="22"/>
                <w:lang w:eastAsia="es-BO"/>
              </w:rPr>
            </w:pPr>
            <w:r>
              <w:rPr>
                <w:rFonts w:ascii="Calibri" w:hAnsi="Calibri" w:cs="Calibri"/>
                <w:color w:val="000000"/>
                <w:sz w:val="22"/>
                <w:szCs w:val="22"/>
                <w:lang w:eastAsia="es-BO"/>
              </w:rPr>
              <w:t>36</w:t>
            </w:r>
          </w:p>
        </w:tc>
        <w:tc>
          <w:tcPr>
            <w:tcW w:w="4728" w:type="dxa"/>
            <w:shd w:val="clear" w:color="auto" w:fill="auto"/>
          </w:tcPr>
          <w:p w:rsidR="00327B1A" w:rsidRPr="00F31021" w:rsidRDefault="00327B1A" w:rsidP="00327B1A">
            <w:pPr>
              <w:rPr>
                <w:sz w:val="24"/>
                <w:szCs w:val="24"/>
                <w:lang w:eastAsia="es-ES"/>
              </w:rPr>
            </w:pPr>
            <w:r w:rsidRPr="00F31021">
              <w:rPr>
                <w:rFonts w:ascii="Calibri" w:hAnsi="Calibri" w:cs="Calibri"/>
                <w:color w:val="000000"/>
                <w:sz w:val="22"/>
                <w:szCs w:val="22"/>
                <w:lang w:eastAsia="es-BO"/>
              </w:rPr>
              <w:t>Rebobinado Motores hasta 20 Hp</w:t>
            </w:r>
          </w:p>
        </w:tc>
        <w:tc>
          <w:tcPr>
            <w:tcW w:w="1113" w:type="dxa"/>
            <w:shd w:val="clear" w:color="auto" w:fill="auto"/>
          </w:tcPr>
          <w:p w:rsidR="00327B1A" w:rsidRPr="00F31021" w:rsidRDefault="00327B1A" w:rsidP="00327B1A">
            <w:pPr>
              <w:jc w:val="center"/>
              <w:rPr>
                <w:sz w:val="24"/>
                <w:szCs w:val="24"/>
                <w:lang w:eastAsia="es-ES"/>
              </w:rPr>
            </w:pPr>
            <w:r w:rsidRPr="00F31021">
              <w:rPr>
                <w:rFonts w:ascii="Calibri" w:hAnsi="Calibri" w:cs="Calibri"/>
                <w:color w:val="000000"/>
                <w:sz w:val="22"/>
                <w:szCs w:val="22"/>
                <w:lang w:eastAsia="es-BO"/>
              </w:rPr>
              <w:t>1</w:t>
            </w:r>
          </w:p>
        </w:tc>
        <w:tc>
          <w:tcPr>
            <w:tcW w:w="996" w:type="dxa"/>
          </w:tcPr>
          <w:p w:rsidR="00327B1A" w:rsidRPr="00F31021" w:rsidRDefault="00327B1A" w:rsidP="00327B1A">
            <w:pPr>
              <w:jc w:val="center"/>
              <w:rPr>
                <w:sz w:val="24"/>
                <w:szCs w:val="24"/>
                <w:lang w:eastAsia="es-ES"/>
              </w:rPr>
            </w:pPr>
            <w:r w:rsidRPr="00F31021">
              <w:rPr>
                <w:rFonts w:ascii="Calibri" w:hAnsi="Calibri" w:cs="Calibri"/>
                <w:color w:val="000000"/>
                <w:sz w:val="22"/>
                <w:szCs w:val="22"/>
                <w:lang w:eastAsia="es-BO"/>
              </w:rPr>
              <w:t>Pieza</w:t>
            </w:r>
          </w:p>
        </w:tc>
        <w:tc>
          <w:tcPr>
            <w:tcW w:w="1512" w:type="dxa"/>
            <w:vAlign w:val="center"/>
          </w:tcPr>
          <w:p w:rsidR="00327B1A" w:rsidRPr="00F31021" w:rsidRDefault="00327B1A" w:rsidP="00327B1A">
            <w:pPr>
              <w:jc w:val="center"/>
              <w:rPr>
                <w:rFonts w:ascii="Calibri" w:hAnsi="Calibri" w:cs="Calibri"/>
                <w:color w:val="000000"/>
                <w:sz w:val="22"/>
                <w:szCs w:val="22"/>
                <w:lang w:eastAsia="es-BO"/>
              </w:rPr>
            </w:pPr>
          </w:p>
        </w:tc>
      </w:tr>
      <w:tr w:rsidR="00327B1A" w:rsidRPr="00F31021" w:rsidTr="0026142E">
        <w:trPr>
          <w:trHeight w:hRule="exact" w:val="328"/>
          <w:jc w:val="right"/>
        </w:trPr>
        <w:tc>
          <w:tcPr>
            <w:tcW w:w="702" w:type="dxa"/>
            <w:shd w:val="clear" w:color="auto" w:fill="auto"/>
            <w:vAlign w:val="center"/>
          </w:tcPr>
          <w:p w:rsidR="00327B1A" w:rsidRPr="00D74DE6" w:rsidRDefault="00327B1A" w:rsidP="00327B1A">
            <w:pPr>
              <w:jc w:val="center"/>
              <w:rPr>
                <w:rFonts w:ascii="Calibri" w:hAnsi="Calibri" w:cs="Calibri"/>
                <w:color w:val="000000"/>
                <w:sz w:val="22"/>
                <w:szCs w:val="22"/>
                <w:lang w:eastAsia="es-BO"/>
              </w:rPr>
            </w:pPr>
            <w:r>
              <w:rPr>
                <w:rFonts w:ascii="Calibri" w:hAnsi="Calibri" w:cs="Calibri"/>
                <w:color w:val="000000"/>
                <w:sz w:val="22"/>
                <w:szCs w:val="22"/>
                <w:lang w:eastAsia="es-BO"/>
              </w:rPr>
              <w:t>37</w:t>
            </w:r>
          </w:p>
        </w:tc>
        <w:tc>
          <w:tcPr>
            <w:tcW w:w="4728" w:type="dxa"/>
            <w:shd w:val="clear" w:color="auto" w:fill="auto"/>
          </w:tcPr>
          <w:p w:rsidR="00327B1A" w:rsidRPr="00F31021" w:rsidRDefault="00327B1A" w:rsidP="00327B1A">
            <w:pPr>
              <w:rPr>
                <w:sz w:val="24"/>
                <w:szCs w:val="24"/>
                <w:lang w:eastAsia="es-ES"/>
              </w:rPr>
            </w:pPr>
            <w:r w:rsidRPr="00F31021">
              <w:rPr>
                <w:rFonts w:ascii="Calibri" w:hAnsi="Calibri" w:cs="Calibri"/>
                <w:color w:val="000000"/>
                <w:sz w:val="22"/>
                <w:szCs w:val="22"/>
                <w:lang w:eastAsia="es-BO"/>
              </w:rPr>
              <w:t>Rebobinado Motores hasta 40 Hp</w:t>
            </w:r>
          </w:p>
        </w:tc>
        <w:tc>
          <w:tcPr>
            <w:tcW w:w="1113" w:type="dxa"/>
            <w:shd w:val="clear" w:color="auto" w:fill="auto"/>
          </w:tcPr>
          <w:p w:rsidR="00327B1A" w:rsidRPr="00F31021" w:rsidRDefault="00327B1A" w:rsidP="00327B1A">
            <w:pPr>
              <w:jc w:val="center"/>
              <w:rPr>
                <w:sz w:val="24"/>
                <w:szCs w:val="24"/>
                <w:lang w:eastAsia="es-ES"/>
              </w:rPr>
            </w:pPr>
            <w:r w:rsidRPr="00F31021">
              <w:rPr>
                <w:rFonts w:ascii="Calibri" w:hAnsi="Calibri" w:cs="Calibri"/>
                <w:color w:val="000000"/>
                <w:sz w:val="22"/>
                <w:szCs w:val="22"/>
                <w:lang w:eastAsia="es-BO"/>
              </w:rPr>
              <w:t>1</w:t>
            </w:r>
          </w:p>
        </w:tc>
        <w:tc>
          <w:tcPr>
            <w:tcW w:w="996" w:type="dxa"/>
          </w:tcPr>
          <w:p w:rsidR="00327B1A" w:rsidRPr="00F31021" w:rsidRDefault="00327B1A" w:rsidP="00327B1A">
            <w:pPr>
              <w:jc w:val="center"/>
              <w:rPr>
                <w:sz w:val="24"/>
                <w:szCs w:val="24"/>
                <w:lang w:eastAsia="es-ES"/>
              </w:rPr>
            </w:pPr>
            <w:r w:rsidRPr="00F31021">
              <w:rPr>
                <w:rFonts w:ascii="Calibri" w:hAnsi="Calibri" w:cs="Calibri"/>
                <w:color w:val="000000"/>
                <w:sz w:val="22"/>
                <w:szCs w:val="22"/>
                <w:lang w:eastAsia="es-BO"/>
              </w:rPr>
              <w:t>Pieza</w:t>
            </w:r>
          </w:p>
        </w:tc>
        <w:tc>
          <w:tcPr>
            <w:tcW w:w="1512" w:type="dxa"/>
            <w:vAlign w:val="center"/>
          </w:tcPr>
          <w:p w:rsidR="00327B1A" w:rsidRPr="00F31021" w:rsidRDefault="00327B1A" w:rsidP="00327B1A">
            <w:pPr>
              <w:jc w:val="center"/>
              <w:rPr>
                <w:rFonts w:ascii="Calibri" w:hAnsi="Calibri" w:cs="Calibri"/>
                <w:color w:val="000000"/>
                <w:sz w:val="22"/>
                <w:szCs w:val="22"/>
                <w:lang w:eastAsia="es-BO"/>
              </w:rPr>
            </w:pPr>
          </w:p>
        </w:tc>
      </w:tr>
      <w:tr w:rsidR="00F31021" w:rsidRPr="00F31021" w:rsidTr="0026142E">
        <w:trPr>
          <w:trHeight w:hRule="exact" w:val="328"/>
          <w:jc w:val="right"/>
        </w:trPr>
        <w:tc>
          <w:tcPr>
            <w:tcW w:w="6543" w:type="dxa"/>
            <w:gridSpan w:val="3"/>
            <w:shd w:val="clear" w:color="auto" w:fill="auto"/>
            <w:vAlign w:val="center"/>
          </w:tcPr>
          <w:p w:rsidR="00F31021" w:rsidRPr="00F31021" w:rsidRDefault="004B6122" w:rsidP="00F31021">
            <w:pPr>
              <w:jc w:val="center"/>
              <w:rPr>
                <w:rFonts w:ascii="Calibri" w:hAnsi="Calibri" w:cs="Calibri"/>
                <w:b/>
                <w:color w:val="000000"/>
                <w:sz w:val="22"/>
                <w:szCs w:val="22"/>
                <w:lang w:eastAsia="es-BO"/>
              </w:rPr>
            </w:pPr>
            <w:r>
              <w:rPr>
                <w:rFonts w:ascii="Calibri" w:hAnsi="Calibri" w:cs="Calibri"/>
                <w:b/>
                <w:color w:val="000000"/>
                <w:sz w:val="22"/>
                <w:szCs w:val="22"/>
                <w:lang w:eastAsia="es-BO"/>
              </w:rPr>
              <w:t xml:space="preserve">TOTAL PRECIO </w:t>
            </w:r>
            <w:r w:rsidR="00F31021" w:rsidRPr="00F31021">
              <w:rPr>
                <w:rFonts w:ascii="Calibri" w:hAnsi="Calibri" w:cs="Calibri"/>
                <w:b/>
                <w:color w:val="000000"/>
                <w:sz w:val="22"/>
                <w:szCs w:val="22"/>
                <w:lang w:eastAsia="es-BO"/>
              </w:rPr>
              <w:t xml:space="preserve"> UNITARIO</w:t>
            </w:r>
            <w:r w:rsidR="00F31021">
              <w:rPr>
                <w:rFonts w:ascii="Calibri" w:hAnsi="Calibri" w:cs="Calibri"/>
                <w:b/>
                <w:color w:val="000000"/>
                <w:sz w:val="22"/>
                <w:szCs w:val="22"/>
                <w:lang w:eastAsia="es-BO"/>
              </w:rPr>
              <w:t xml:space="preserve"> (Numeral)</w:t>
            </w:r>
          </w:p>
        </w:tc>
        <w:tc>
          <w:tcPr>
            <w:tcW w:w="996" w:type="dxa"/>
          </w:tcPr>
          <w:p w:rsidR="00F31021" w:rsidRPr="00F31021" w:rsidRDefault="00F31021" w:rsidP="00F31021">
            <w:pPr>
              <w:jc w:val="center"/>
              <w:rPr>
                <w:rFonts w:ascii="Calibri" w:hAnsi="Calibri" w:cs="Calibri"/>
                <w:b/>
                <w:color w:val="000000"/>
                <w:sz w:val="22"/>
                <w:szCs w:val="22"/>
                <w:lang w:eastAsia="es-BO"/>
              </w:rPr>
            </w:pPr>
            <w:r w:rsidRPr="00F31021">
              <w:rPr>
                <w:rFonts w:ascii="Calibri" w:hAnsi="Calibri" w:cs="Calibri"/>
                <w:b/>
                <w:color w:val="000000"/>
                <w:sz w:val="22"/>
                <w:szCs w:val="22"/>
                <w:lang w:eastAsia="es-BO"/>
              </w:rPr>
              <w:t>Bs.</w:t>
            </w:r>
          </w:p>
        </w:tc>
        <w:tc>
          <w:tcPr>
            <w:tcW w:w="1512" w:type="dxa"/>
            <w:vAlign w:val="center"/>
          </w:tcPr>
          <w:p w:rsidR="00F31021" w:rsidRPr="00F31021" w:rsidRDefault="00F31021" w:rsidP="00F31021">
            <w:pPr>
              <w:jc w:val="center"/>
              <w:rPr>
                <w:rFonts w:ascii="Calibri" w:hAnsi="Calibri" w:cs="Calibri"/>
                <w:b/>
                <w:color w:val="000000"/>
                <w:sz w:val="22"/>
                <w:szCs w:val="22"/>
                <w:u w:val="double"/>
                <w:lang w:eastAsia="es-BO"/>
              </w:rPr>
            </w:pPr>
          </w:p>
        </w:tc>
      </w:tr>
      <w:tr w:rsidR="00F31021" w:rsidRPr="00F31021" w:rsidTr="006E03FB">
        <w:trPr>
          <w:trHeight w:hRule="exact" w:val="328"/>
          <w:jc w:val="right"/>
        </w:trPr>
        <w:tc>
          <w:tcPr>
            <w:tcW w:w="9051" w:type="dxa"/>
            <w:gridSpan w:val="5"/>
            <w:shd w:val="clear" w:color="auto" w:fill="auto"/>
            <w:vAlign w:val="center"/>
          </w:tcPr>
          <w:p w:rsidR="00F31021" w:rsidRPr="00F31021" w:rsidRDefault="00F31021" w:rsidP="00F31021">
            <w:pPr>
              <w:rPr>
                <w:rFonts w:ascii="Calibri" w:hAnsi="Calibri" w:cs="Calibri"/>
                <w:color w:val="000000"/>
                <w:sz w:val="22"/>
                <w:szCs w:val="22"/>
                <w:lang w:eastAsia="es-BO"/>
              </w:rPr>
            </w:pPr>
            <w:r w:rsidRPr="00F31021">
              <w:rPr>
                <w:rFonts w:ascii="Calibri" w:hAnsi="Calibri" w:cs="Calibri"/>
                <w:b/>
                <w:color w:val="000000"/>
                <w:sz w:val="22"/>
                <w:szCs w:val="22"/>
                <w:lang w:val="es-BO" w:eastAsia="es-BO"/>
              </w:rPr>
              <w:t>PRECIO TOTAL UNITARIO  (Literal)</w:t>
            </w:r>
          </w:p>
        </w:tc>
      </w:tr>
    </w:tbl>
    <w:p w:rsidR="00F31021" w:rsidRDefault="00F31021" w:rsidP="00FA78A9">
      <w:pPr>
        <w:jc w:val="center"/>
        <w:rPr>
          <w:rFonts w:asciiTheme="minorHAnsi" w:hAnsiTheme="minorHAnsi" w:cstheme="minorHAnsi"/>
          <w:b/>
          <w:sz w:val="22"/>
          <w:szCs w:val="22"/>
          <w:lang w:val="es-BO"/>
        </w:rPr>
      </w:pPr>
    </w:p>
    <w:p w:rsidR="002417C3" w:rsidRPr="00552079" w:rsidRDefault="002417C3" w:rsidP="002417C3">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E10B34" w:rsidRPr="002417C3" w:rsidRDefault="00E10B34" w:rsidP="00FA78A9">
      <w:pPr>
        <w:rPr>
          <w:rFonts w:asciiTheme="minorHAnsi" w:hAnsiTheme="minorHAnsi" w:cstheme="minorHAnsi"/>
          <w:sz w:val="22"/>
          <w:szCs w:val="22"/>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292A55" w:rsidRDefault="00201A09" w:rsidP="002417C3">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32EB6" w:rsidRDefault="00B32EB6" w:rsidP="00596B5C">
      <w:pPr>
        <w:jc w:val="center"/>
        <w:rPr>
          <w:rFonts w:ascii="Calibri" w:hAnsi="Calibri" w:cs="Calibri"/>
          <w:b/>
          <w:highlight w:val="yellow"/>
        </w:rPr>
      </w:pPr>
    </w:p>
    <w:p w:rsidR="00B32EB6" w:rsidRDefault="00B32EB6" w:rsidP="00596B5C">
      <w:pPr>
        <w:jc w:val="center"/>
        <w:rPr>
          <w:rFonts w:ascii="Calibri" w:hAnsi="Calibri" w:cs="Calibri"/>
          <w:b/>
          <w:highlight w:val="yellow"/>
        </w:rPr>
      </w:pPr>
    </w:p>
    <w:p w:rsidR="00B32EB6" w:rsidRDefault="00B32EB6" w:rsidP="00596B5C">
      <w:pPr>
        <w:jc w:val="center"/>
        <w:rPr>
          <w:rFonts w:ascii="Calibri" w:hAnsi="Calibri" w:cs="Calibri"/>
          <w:b/>
          <w:highlight w:val="yellow"/>
        </w:rPr>
      </w:pPr>
    </w:p>
    <w:p w:rsidR="00B32EB6" w:rsidRDefault="00B32EB6" w:rsidP="00596B5C">
      <w:pPr>
        <w:jc w:val="center"/>
        <w:rPr>
          <w:rFonts w:ascii="Calibri" w:hAnsi="Calibri" w:cs="Calibri"/>
          <w:b/>
          <w:highlight w:val="yellow"/>
        </w:rPr>
      </w:pPr>
    </w:p>
    <w:p w:rsidR="00B32EB6" w:rsidRDefault="00B32EB6" w:rsidP="00596B5C">
      <w:pPr>
        <w:jc w:val="center"/>
        <w:rPr>
          <w:rFonts w:ascii="Calibri" w:hAnsi="Calibri" w:cs="Calibri"/>
          <w:b/>
          <w:highlight w:val="yellow"/>
        </w:rPr>
      </w:pPr>
    </w:p>
    <w:p w:rsidR="00B32EB6" w:rsidRDefault="00B32EB6" w:rsidP="00596B5C">
      <w:pPr>
        <w:jc w:val="center"/>
        <w:rPr>
          <w:rFonts w:ascii="Calibri" w:hAnsi="Calibri" w:cs="Calibri"/>
          <w:b/>
          <w:highlight w:val="yellow"/>
        </w:rPr>
      </w:pPr>
    </w:p>
    <w:p w:rsidR="00B32EB6" w:rsidRDefault="00B32EB6" w:rsidP="00596B5C">
      <w:pPr>
        <w:jc w:val="center"/>
        <w:rPr>
          <w:rFonts w:ascii="Calibri" w:hAnsi="Calibri" w:cs="Calibri"/>
          <w:b/>
          <w:highlight w:val="yellow"/>
        </w:rPr>
      </w:pPr>
    </w:p>
    <w:p w:rsidR="00B32EB6" w:rsidRDefault="00B32EB6" w:rsidP="00596B5C">
      <w:pPr>
        <w:jc w:val="center"/>
        <w:rPr>
          <w:rFonts w:ascii="Calibri" w:hAnsi="Calibri" w:cs="Calibri"/>
          <w:b/>
          <w:highlight w:val="yellow"/>
        </w:rPr>
      </w:pPr>
    </w:p>
    <w:p w:rsidR="00B32EB6" w:rsidRDefault="00B32EB6" w:rsidP="00596B5C">
      <w:pPr>
        <w:jc w:val="center"/>
        <w:rPr>
          <w:rFonts w:ascii="Calibri" w:hAnsi="Calibri" w:cs="Calibri"/>
          <w:b/>
          <w:highlight w:val="yellow"/>
        </w:rPr>
      </w:pPr>
    </w:p>
    <w:p w:rsidR="00B32EB6" w:rsidRDefault="00B32EB6" w:rsidP="00596B5C">
      <w:pPr>
        <w:jc w:val="center"/>
        <w:rPr>
          <w:rFonts w:ascii="Calibri" w:hAnsi="Calibri" w:cs="Calibri"/>
          <w:b/>
          <w:highlight w:val="yellow"/>
        </w:rPr>
      </w:pPr>
    </w:p>
    <w:p w:rsidR="00B32EB6" w:rsidRDefault="00B32EB6" w:rsidP="00596B5C">
      <w:pPr>
        <w:jc w:val="center"/>
        <w:rPr>
          <w:rFonts w:ascii="Calibri" w:hAnsi="Calibri" w:cs="Calibri"/>
          <w:b/>
          <w:highlight w:val="yellow"/>
        </w:rPr>
      </w:pPr>
    </w:p>
    <w:p w:rsidR="00B32EB6" w:rsidRDefault="00B32EB6" w:rsidP="00596B5C">
      <w:pPr>
        <w:jc w:val="center"/>
        <w:rPr>
          <w:rFonts w:ascii="Calibri" w:hAnsi="Calibri" w:cs="Calibri"/>
          <w:b/>
          <w:highlight w:val="yellow"/>
        </w:rPr>
      </w:pPr>
    </w:p>
    <w:p w:rsidR="00B32EB6" w:rsidRDefault="00B32EB6" w:rsidP="00596B5C">
      <w:pPr>
        <w:jc w:val="center"/>
        <w:rPr>
          <w:rFonts w:ascii="Calibri" w:hAnsi="Calibri" w:cs="Calibri"/>
          <w:b/>
          <w:highlight w:val="yellow"/>
        </w:rPr>
      </w:pPr>
    </w:p>
    <w:p w:rsidR="00B32EB6" w:rsidRDefault="00B32EB6" w:rsidP="00596B5C">
      <w:pPr>
        <w:jc w:val="center"/>
        <w:rPr>
          <w:rFonts w:ascii="Calibri" w:hAnsi="Calibri" w:cs="Calibri"/>
          <w:b/>
          <w:highlight w:val="yellow"/>
        </w:rPr>
      </w:pPr>
    </w:p>
    <w:p w:rsidR="00B32EB6" w:rsidRDefault="00B32EB6" w:rsidP="00596B5C">
      <w:pPr>
        <w:jc w:val="center"/>
        <w:rPr>
          <w:rFonts w:ascii="Calibri" w:hAnsi="Calibri" w:cs="Calibri"/>
          <w:b/>
          <w:highlight w:val="yellow"/>
        </w:rPr>
      </w:pPr>
    </w:p>
    <w:p w:rsidR="00B32EB6" w:rsidRDefault="00B32EB6" w:rsidP="00596B5C">
      <w:pPr>
        <w:jc w:val="center"/>
        <w:rPr>
          <w:rFonts w:ascii="Calibri" w:hAnsi="Calibri" w:cs="Calibri"/>
          <w:b/>
          <w:highlight w:val="yellow"/>
        </w:rPr>
      </w:pPr>
    </w:p>
    <w:p w:rsidR="00B32EB6" w:rsidRDefault="00B32EB6" w:rsidP="00596B5C">
      <w:pPr>
        <w:jc w:val="center"/>
        <w:rPr>
          <w:rFonts w:ascii="Calibri" w:hAnsi="Calibri" w:cs="Calibri"/>
          <w:b/>
          <w:highlight w:val="yellow"/>
        </w:rPr>
      </w:pPr>
    </w:p>
    <w:p w:rsidR="00B32EB6" w:rsidRDefault="00B32EB6" w:rsidP="00596B5C">
      <w:pPr>
        <w:jc w:val="center"/>
        <w:rPr>
          <w:rFonts w:ascii="Calibri" w:hAnsi="Calibri" w:cs="Calibri"/>
          <w:b/>
          <w:highlight w:val="yellow"/>
        </w:rPr>
      </w:pPr>
    </w:p>
    <w:p w:rsidR="00B32EB6" w:rsidRDefault="00B32EB6" w:rsidP="00596B5C">
      <w:pPr>
        <w:jc w:val="center"/>
        <w:rPr>
          <w:rFonts w:ascii="Calibri" w:hAnsi="Calibri" w:cs="Calibri"/>
          <w:b/>
          <w:highlight w:val="yellow"/>
        </w:rPr>
      </w:pPr>
    </w:p>
    <w:p w:rsidR="00B32EB6" w:rsidRDefault="00B32EB6" w:rsidP="00596B5C">
      <w:pPr>
        <w:jc w:val="center"/>
        <w:rPr>
          <w:rFonts w:ascii="Calibri" w:hAnsi="Calibri" w:cs="Calibri"/>
          <w:b/>
          <w:highlight w:val="yellow"/>
        </w:rPr>
      </w:pPr>
    </w:p>
    <w:p w:rsidR="00B32EB6" w:rsidRDefault="00B32EB6" w:rsidP="00596B5C">
      <w:pPr>
        <w:jc w:val="center"/>
        <w:rPr>
          <w:rFonts w:ascii="Calibri" w:hAnsi="Calibri" w:cs="Calibri"/>
          <w:b/>
          <w:highlight w:val="yellow"/>
        </w:rPr>
      </w:pPr>
    </w:p>
    <w:p w:rsidR="00B32EB6" w:rsidRDefault="00B32EB6" w:rsidP="00596B5C">
      <w:pPr>
        <w:jc w:val="center"/>
        <w:rPr>
          <w:rFonts w:ascii="Calibri" w:hAnsi="Calibri" w:cs="Calibri"/>
          <w:b/>
          <w:highlight w:val="yellow"/>
        </w:rPr>
      </w:pPr>
    </w:p>
    <w:p w:rsidR="00B32EB6" w:rsidRDefault="00B32EB6" w:rsidP="00596B5C">
      <w:pPr>
        <w:jc w:val="center"/>
        <w:rPr>
          <w:rFonts w:ascii="Calibri" w:hAnsi="Calibri" w:cs="Calibri"/>
          <w:b/>
          <w:highlight w:val="yellow"/>
        </w:rPr>
      </w:pPr>
    </w:p>
    <w:p w:rsidR="00B32EB6" w:rsidRDefault="00B32EB6" w:rsidP="00596B5C">
      <w:pPr>
        <w:jc w:val="center"/>
        <w:rPr>
          <w:rFonts w:ascii="Calibri" w:hAnsi="Calibri" w:cs="Calibri"/>
          <w:b/>
          <w:highlight w:val="yellow"/>
        </w:rPr>
      </w:pPr>
    </w:p>
    <w:p w:rsidR="00B32EB6" w:rsidRDefault="00B32EB6" w:rsidP="00596B5C">
      <w:pPr>
        <w:jc w:val="center"/>
        <w:rPr>
          <w:rFonts w:ascii="Calibri" w:hAnsi="Calibri" w:cs="Calibri"/>
          <w:b/>
          <w:highlight w:val="yellow"/>
        </w:rPr>
      </w:pPr>
    </w:p>
    <w:p w:rsidR="00B32EB6" w:rsidRDefault="00B32EB6" w:rsidP="00596B5C">
      <w:pPr>
        <w:jc w:val="center"/>
        <w:rPr>
          <w:rFonts w:ascii="Calibri" w:hAnsi="Calibri" w:cs="Calibri"/>
          <w:b/>
          <w:highlight w:val="yellow"/>
        </w:rPr>
      </w:pPr>
    </w:p>
    <w:p w:rsidR="00B32EB6" w:rsidRDefault="00B32EB6" w:rsidP="00596B5C">
      <w:pPr>
        <w:jc w:val="center"/>
        <w:rPr>
          <w:rFonts w:ascii="Calibri" w:hAnsi="Calibri" w:cs="Calibri"/>
          <w:b/>
          <w:highlight w:val="yellow"/>
        </w:rPr>
      </w:pPr>
    </w:p>
    <w:p w:rsidR="006D7AF1" w:rsidRDefault="006D7AF1" w:rsidP="00596B5C">
      <w:pPr>
        <w:jc w:val="center"/>
        <w:rPr>
          <w:rFonts w:ascii="Calibri" w:hAnsi="Calibri" w:cs="Calibri"/>
          <w:b/>
          <w:highlight w:val="yellow"/>
        </w:rPr>
      </w:pPr>
    </w:p>
    <w:p w:rsidR="006D7AF1" w:rsidRDefault="006D7AF1" w:rsidP="00596B5C">
      <w:pPr>
        <w:jc w:val="center"/>
        <w:rPr>
          <w:rFonts w:ascii="Calibri" w:hAnsi="Calibri" w:cs="Calibri"/>
          <w:b/>
          <w:highlight w:val="yellow"/>
        </w:rPr>
      </w:pPr>
    </w:p>
    <w:p w:rsidR="006D7AF1" w:rsidRDefault="006D7AF1" w:rsidP="00596B5C">
      <w:pPr>
        <w:jc w:val="center"/>
        <w:rPr>
          <w:rFonts w:ascii="Calibri" w:hAnsi="Calibri" w:cs="Calibri"/>
          <w:b/>
          <w:highlight w:val="yellow"/>
        </w:rPr>
      </w:pPr>
    </w:p>
    <w:p w:rsidR="00596B5C" w:rsidRPr="000C6B1A" w:rsidRDefault="00596B5C" w:rsidP="00596B5C">
      <w:pPr>
        <w:jc w:val="center"/>
        <w:rPr>
          <w:rFonts w:ascii="Calibri" w:hAnsi="Calibri" w:cs="Calibri"/>
          <w:b/>
          <w:highlight w:val="yellow"/>
        </w:rPr>
      </w:pPr>
      <w:r w:rsidRPr="000C6B1A">
        <w:rPr>
          <w:rFonts w:ascii="Calibri" w:hAnsi="Calibri" w:cs="Calibri"/>
          <w:b/>
          <w:highlight w:val="yellow"/>
        </w:rPr>
        <w:lastRenderedPageBreak/>
        <w:t>FORMULARIO C-1</w:t>
      </w:r>
    </w:p>
    <w:p w:rsidR="00596B5C" w:rsidRPr="000C6B1A" w:rsidRDefault="00596B5C" w:rsidP="00596B5C">
      <w:pPr>
        <w:jc w:val="center"/>
        <w:rPr>
          <w:rFonts w:ascii="Calibri" w:hAnsi="Calibri" w:cs="Calibri"/>
          <w:b/>
          <w:highlight w:val="yellow"/>
        </w:rPr>
      </w:pPr>
      <w:r w:rsidRPr="000C6B1A">
        <w:rPr>
          <w:rFonts w:ascii="Calibri" w:hAnsi="Calibri" w:cs="Calibri"/>
          <w:b/>
          <w:highlight w:val="yellow"/>
        </w:rPr>
        <w:t>ESPECIFICACIONES TÉCNICAS</w:t>
      </w:r>
    </w:p>
    <w:p w:rsidR="00596B5C" w:rsidRPr="00DB5AAF" w:rsidRDefault="00596B5C" w:rsidP="00596B5C">
      <w:pPr>
        <w:jc w:val="center"/>
        <w:rPr>
          <w:rFonts w:ascii="Calibri" w:hAnsi="Calibri" w:cs="Calibri"/>
          <w:b/>
        </w:rPr>
      </w:pPr>
      <w:r w:rsidRPr="000C6B1A">
        <w:rPr>
          <w:rFonts w:ascii="Calibri" w:hAnsi="Calibri" w:cs="Calibri"/>
          <w:b/>
          <w:highlight w:val="yellow"/>
        </w:rPr>
        <w:t>CARATERISTICAS TECNICAS SOLICITADAS</w:t>
      </w:r>
      <w:r>
        <w:rPr>
          <w:rFonts w:ascii="Calibri" w:hAnsi="Calibri" w:cs="Calibri"/>
          <w:b/>
        </w:rPr>
        <w:t xml:space="preserve">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281"/>
        <w:gridCol w:w="3118"/>
        <w:gridCol w:w="567"/>
        <w:gridCol w:w="567"/>
        <w:gridCol w:w="646"/>
      </w:tblGrid>
      <w:tr w:rsidR="00596B5C" w:rsidRPr="00C75BEC" w:rsidTr="006D7AF1">
        <w:trPr>
          <w:tblHeader/>
          <w:jc w:val="center"/>
        </w:trPr>
        <w:tc>
          <w:tcPr>
            <w:tcW w:w="4281"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118"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780"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6D7AF1">
        <w:trPr>
          <w:cantSplit/>
          <w:trHeight w:val="1448"/>
          <w:jc w:val="center"/>
        </w:trPr>
        <w:tc>
          <w:tcPr>
            <w:tcW w:w="4281"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311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646"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596B5C" w:rsidRPr="00C75BEC" w:rsidTr="006D7AF1">
        <w:trPr>
          <w:jc w:val="center"/>
        </w:trPr>
        <w:tc>
          <w:tcPr>
            <w:tcW w:w="4281" w:type="dxa"/>
            <w:vAlign w:val="center"/>
          </w:tcPr>
          <w:tbl>
            <w:tblPr>
              <w:tblW w:w="0" w:type="auto"/>
              <w:tblLayout w:type="fixed"/>
              <w:tblCellMar>
                <w:left w:w="70" w:type="dxa"/>
                <w:right w:w="70" w:type="dxa"/>
              </w:tblCellMar>
              <w:tblLook w:val="04A0" w:firstRow="1" w:lastRow="0" w:firstColumn="1" w:lastColumn="0" w:noHBand="0" w:noVBand="1"/>
            </w:tblPr>
            <w:tblGrid>
              <w:gridCol w:w="468"/>
              <w:gridCol w:w="3747"/>
            </w:tblGrid>
            <w:tr w:rsidR="00B32EB6" w:rsidRPr="00FD291B" w:rsidTr="00B32EB6">
              <w:trPr>
                <w:trHeight w:val="502"/>
              </w:trPr>
              <w:tc>
                <w:tcPr>
                  <w:tcW w:w="468" w:type="dxa"/>
                  <w:tcBorders>
                    <w:top w:val="single" w:sz="4" w:space="0" w:color="auto"/>
                    <w:left w:val="single" w:sz="4" w:space="0" w:color="auto"/>
                    <w:bottom w:val="single" w:sz="4" w:space="0" w:color="auto"/>
                    <w:right w:val="single" w:sz="4" w:space="0" w:color="000000"/>
                  </w:tcBorders>
                  <w:shd w:val="clear" w:color="auto" w:fill="B8CCE4"/>
                  <w:vAlign w:val="center"/>
                </w:tcPr>
                <w:p w:rsidR="00B32EB6" w:rsidRPr="00FD291B" w:rsidRDefault="00B32EB6" w:rsidP="00B32EB6">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3747"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B32EB6" w:rsidRPr="00FD291B" w:rsidRDefault="00B32EB6" w:rsidP="00B32EB6">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w:t>
                  </w:r>
                  <w:r>
                    <w:rPr>
                      <w:rFonts w:ascii="Verdana" w:hAnsi="Verdana" w:cs="Calibri"/>
                      <w:b/>
                      <w:bCs/>
                      <w:sz w:val="16"/>
                      <w:szCs w:val="18"/>
                      <w:lang w:val="es-BO"/>
                    </w:rPr>
                    <w:t>SERVICIO</w:t>
                  </w:r>
                  <w:r w:rsidRPr="00FD291B">
                    <w:rPr>
                      <w:rFonts w:ascii="Verdana" w:hAnsi="Verdana" w:cs="Calibri"/>
                      <w:b/>
                      <w:bCs/>
                      <w:sz w:val="16"/>
                      <w:szCs w:val="18"/>
                      <w:lang w:val="es-BO"/>
                    </w:rPr>
                    <w:t xml:space="preserve"> </w:t>
                  </w:r>
                </w:p>
              </w:tc>
            </w:tr>
            <w:tr w:rsidR="00B32EB6" w:rsidRPr="00FD291B" w:rsidTr="00B32EB6">
              <w:trPr>
                <w:trHeight w:val="397"/>
              </w:trPr>
              <w:tc>
                <w:tcPr>
                  <w:tcW w:w="468" w:type="dxa"/>
                  <w:tcBorders>
                    <w:top w:val="single" w:sz="4" w:space="0" w:color="auto"/>
                    <w:left w:val="single" w:sz="4" w:space="0" w:color="auto"/>
                    <w:bottom w:val="single" w:sz="4" w:space="0" w:color="auto"/>
                    <w:right w:val="single" w:sz="4" w:space="0" w:color="000000"/>
                  </w:tcBorders>
                  <w:vAlign w:val="center"/>
                </w:tcPr>
                <w:p w:rsidR="00B32EB6" w:rsidRPr="00FD291B" w:rsidRDefault="00B32EB6" w:rsidP="00B32EB6">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374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32EB6" w:rsidRPr="00003F73" w:rsidRDefault="00B32EB6" w:rsidP="00B32EB6">
                  <w:pPr>
                    <w:spacing w:before="60" w:after="60"/>
                    <w:rPr>
                      <w:rFonts w:ascii="Verdana" w:eastAsia="Microsoft Yi Baiti" w:hAnsi="Verdana" w:cs="Calibri"/>
                      <w:sz w:val="18"/>
                      <w:szCs w:val="18"/>
                      <w:lang w:val="es-BO"/>
                    </w:rPr>
                  </w:pPr>
                  <w:r w:rsidRPr="00003F73">
                    <w:rPr>
                      <w:rFonts w:ascii="Verdana" w:eastAsia="Arial Unicode MS" w:hAnsi="Verdana" w:cs="Calibri"/>
                      <w:sz w:val="18"/>
                      <w:szCs w:val="18"/>
                      <w:lang w:val="es-MX"/>
                    </w:rPr>
                    <w:t xml:space="preserve">Mantenimiento Preventivo de </w:t>
                  </w:r>
                  <w:r>
                    <w:rPr>
                      <w:rFonts w:ascii="Verdana" w:eastAsia="Arial Unicode MS" w:hAnsi="Verdana" w:cs="Calibri"/>
                      <w:sz w:val="18"/>
                      <w:szCs w:val="18"/>
                      <w:lang w:val="es-MX"/>
                    </w:rPr>
                    <w:t>motores y</w:t>
                  </w:r>
                  <w:r w:rsidRPr="00003F73">
                    <w:rPr>
                      <w:rFonts w:ascii="Verdana" w:eastAsia="Arial Unicode MS" w:hAnsi="Verdana" w:cs="Calibri"/>
                      <w:sz w:val="18"/>
                      <w:szCs w:val="18"/>
                      <w:lang w:val="es-MX"/>
                    </w:rPr>
                    <w:t xml:space="preserve"> equipos</w:t>
                  </w:r>
                  <w:r>
                    <w:rPr>
                      <w:rFonts w:ascii="Verdana" w:eastAsia="Arial Unicode MS" w:hAnsi="Verdana" w:cs="Calibri"/>
                      <w:sz w:val="18"/>
                      <w:szCs w:val="18"/>
                      <w:lang w:val="es-MX"/>
                    </w:rPr>
                    <w:t xml:space="preserve"> eléctricos de Planta Palmasola y Zonas Comerciales.</w:t>
                  </w:r>
                </w:p>
              </w:tc>
            </w:tr>
            <w:tr w:rsidR="00B32EB6" w:rsidRPr="00FD291B" w:rsidTr="00B32EB6">
              <w:trPr>
                <w:trHeight w:val="397"/>
              </w:trPr>
              <w:tc>
                <w:tcPr>
                  <w:tcW w:w="468" w:type="dxa"/>
                  <w:tcBorders>
                    <w:top w:val="single" w:sz="4" w:space="0" w:color="auto"/>
                    <w:left w:val="single" w:sz="4" w:space="0" w:color="auto"/>
                    <w:bottom w:val="single" w:sz="4" w:space="0" w:color="auto"/>
                    <w:right w:val="single" w:sz="4" w:space="0" w:color="000000"/>
                  </w:tcBorders>
                  <w:vAlign w:val="center"/>
                </w:tcPr>
                <w:p w:rsidR="00B32EB6" w:rsidRPr="00FD291B" w:rsidRDefault="00B32EB6" w:rsidP="00B32EB6">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2</w:t>
                  </w:r>
                </w:p>
              </w:tc>
              <w:tc>
                <w:tcPr>
                  <w:tcW w:w="374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32EB6" w:rsidRPr="00FD291B" w:rsidRDefault="00B32EB6" w:rsidP="00B32EB6">
                  <w:pPr>
                    <w:spacing w:before="60" w:after="60"/>
                    <w:rPr>
                      <w:rFonts w:ascii="Verdana" w:hAnsi="Verdana" w:cs="Calibri"/>
                      <w:sz w:val="18"/>
                      <w:szCs w:val="18"/>
                      <w:lang w:val="es-BO"/>
                    </w:rPr>
                  </w:pPr>
                  <w:r>
                    <w:rPr>
                      <w:rFonts w:ascii="Verdana" w:hAnsi="Verdana" w:cs="Calibri"/>
                      <w:sz w:val="18"/>
                      <w:szCs w:val="18"/>
                      <w:lang w:val="es-BO"/>
                    </w:rPr>
                    <w:t xml:space="preserve">Mantenimiento Correctivo y provisión de repuestos para </w:t>
                  </w:r>
                  <w:r>
                    <w:rPr>
                      <w:rFonts w:ascii="Verdana" w:eastAsia="Arial Unicode MS" w:hAnsi="Verdana" w:cs="Calibri"/>
                      <w:sz w:val="18"/>
                      <w:szCs w:val="18"/>
                      <w:lang w:val="es-MX"/>
                    </w:rPr>
                    <w:t>motores y</w:t>
                  </w:r>
                  <w:r w:rsidRPr="00003F73">
                    <w:rPr>
                      <w:rFonts w:ascii="Verdana" w:eastAsia="Arial Unicode MS" w:hAnsi="Verdana" w:cs="Calibri"/>
                      <w:sz w:val="18"/>
                      <w:szCs w:val="18"/>
                      <w:lang w:val="es-MX"/>
                    </w:rPr>
                    <w:t xml:space="preserve"> equipos</w:t>
                  </w:r>
                  <w:r>
                    <w:rPr>
                      <w:rFonts w:ascii="Verdana" w:eastAsia="Arial Unicode MS" w:hAnsi="Verdana" w:cs="Calibri"/>
                      <w:sz w:val="18"/>
                      <w:szCs w:val="18"/>
                      <w:lang w:val="es-MX"/>
                    </w:rPr>
                    <w:t xml:space="preserve"> eléctricos de Planta Palmasola y Zonas Comerciales.</w:t>
                  </w:r>
                </w:p>
              </w:tc>
            </w:tr>
            <w:tr w:rsidR="00B32EB6" w:rsidRPr="00FD291B" w:rsidTr="00B32EB6">
              <w:trPr>
                <w:trHeight w:val="397"/>
              </w:trPr>
              <w:tc>
                <w:tcPr>
                  <w:tcW w:w="468" w:type="dxa"/>
                  <w:tcBorders>
                    <w:top w:val="single" w:sz="4" w:space="0" w:color="auto"/>
                    <w:left w:val="single" w:sz="4" w:space="0" w:color="auto"/>
                    <w:bottom w:val="single" w:sz="4" w:space="0" w:color="auto"/>
                    <w:right w:val="single" w:sz="4" w:space="0" w:color="000000"/>
                  </w:tcBorders>
                  <w:vAlign w:val="center"/>
                </w:tcPr>
                <w:p w:rsidR="00B32EB6" w:rsidRPr="00FD291B" w:rsidRDefault="00B32EB6" w:rsidP="00B32EB6">
                  <w:pPr>
                    <w:spacing w:before="60" w:after="60"/>
                    <w:jc w:val="center"/>
                    <w:rPr>
                      <w:rFonts w:ascii="Verdana" w:hAnsi="Verdana" w:cs="Calibri"/>
                      <w:b/>
                      <w:bCs/>
                      <w:sz w:val="18"/>
                      <w:szCs w:val="18"/>
                      <w:lang w:val="es-BO"/>
                    </w:rPr>
                  </w:pPr>
                  <w:r>
                    <w:rPr>
                      <w:rFonts w:ascii="Verdana" w:hAnsi="Verdana" w:cs="Calibri"/>
                      <w:b/>
                      <w:bCs/>
                      <w:sz w:val="18"/>
                      <w:szCs w:val="18"/>
                      <w:lang w:val="es-BO"/>
                    </w:rPr>
                    <w:t>3</w:t>
                  </w:r>
                </w:p>
              </w:tc>
              <w:tc>
                <w:tcPr>
                  <w:tcW w:w="374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32EB6" w:rsidRDefault="00B32EB6" w:rsidP="00B32EB6">
                  <w:pPr>
                    <w:spacing w:before="60" w:after="60"/>
                    <w:rPr>
                      <w:rFonts w:ascii="Verdana" w:hAnsi="Verdana" w:cs="Calibri"/>
                      <w:sz w:val="18"/>
                      <w:szCs w:val="18"/>
                      <w:lang w:val="es-BO"/>
                    </w:rPr>
                  </w:pPr>
                  <w:r>
                    <w:rPr>
                      <w:rFonts w:ascii="Verdana" w:hAnsi="Verdana" w:cs="Calibri"/>
                      <w:sz w:val="18"/>
                      <w:szCs w:val="18"/>
                      <w:lang w:val="es-BO"/>
                    </w:rPr>
                    <w:t>Rebobinado de Motores Eléctricos, Planta Palmasola y Zonas Comerciales.</w:t>
                  </w:r>
                </w:p>
              </w:tc>
            </w:tr>
          </w:tbl>
          <w:p w:rsidR="00596B5C" w:rsidRPr="00B32EB6" w:rsidRDefault="00596B5C" w:rsidP="00F75B19">
            <w:pPr>
              <w:rPr>
                <w:rFonts w:ascii="Calibri" w:hAnsi="Calibri" w:cs="Calibri"/>
                <w:b/>
                <w:sz w:val="18"/>
                <w:szCs w:val="18"/>
              </w:rPr>
            </w:pPr>
          </w:p>
        </w:tc>
        <w:tc>
          <w:tcPr>
            <w:tcW w:w="3118" w:type="dxa"/>
            <w:vAlign w:val="center"/>
          </w:tcPr>
          <w:p w:rsidR="00596B5C" w:rsidRDefault="00596B5C" w:rsidP="00560F45">
            <w:pPr>
              <w:rPr>
                <w:rFonts w:ascii="Calibri" w:hAnsi="Calibri" w:cs="Calibri"/>
                <w:b/>
                <w:sz w:val="18"/>
                <w:szCs w:val="18"/>
              </w:rPr>
            </w:pPr>
          </w:p>
          <w:p w:rsidR="00B32EB6" w:rsidRDefault="00B32EB6" w:rsidP="00560F45">
            <w:pPr>
              <w:rPr>
                <w:rFonts w:ascii="Calibri" w:hAnsi="Calibri" w:cs="Calibri"/>
                <w:b/>
                <w:sz w:val="18"/>
                <w:szCs w:val="18"/>
              </w:rPr>
            </w:pPr>
          </w:p>
          <w:p w:rsidR="00B32EB6" w:rsidRDefault="00B32EB6" w:rsidP="00560F45">
            <w:pPr>
              <w:rPr>
                <w:rFonts w:ascii="Calibri" w:hAnsi="Calibri" w:cs="Calibri"/>
                <w:b/>
                <w:sz w:val="18"/>
                <w:szCs w:val="18"/>
              </w:rPr>
            </w:pPr>
          </w:p>
          <w:p w:rsidR="00B32EB6" w:rsidRDefault="00B32EB6" w:rsidP="00560F45">
            <w:pPr>
              <w:rPr>
                <w:rFonts w:ascii="Calibri" w:hAnsi="Calibri" w:cs="Calibri"/>
                <w:b/>
                <w:sz w:val="18"/>
                <w:szCs w:val="18"/>
              </w:rPr>
            </w:pPr>
          </w:p>
          <w:p w:rsidR="00B32EB6" w:rsidRDefault="00B32EB6" w:rsidP="00560F45">
            <w:pPr>
              <w:rPr>
                <w:rFonts w:ascii="Calibri" w:hAnsi="Calibri" w:cs="Calibri"/>
                <w:b/>
                <w:sz w:val="18"/>
                <w:szCs w:val="18"/>
              </w:rPr>
            </w:pPr>
          </w:p>
          <w:p w:rsidR="00B32EB6" w:rsidRDefault="00B32EB6" w:rsidP="00560F45">
            <w:pPr>
              <w:rPr>
                <w:rFonts w:ascii="Calibri" w:hAnsi="Calibri" w:cs="Calibri"/>
                <w:b/>
                <w:sz w:val="18"/>
                <w:szCs w:val="18"/>
              </w:rPr>
            </w:pPr>
          </w:p>
          <w:p w:rsidR="00B32EB6" w:rsidRDefault="00B32EB6" w:rsidP="00560F45">
            <w:pPr>
              <w:rPr>
                <w:rFonts w:ascii="Calibri" w:hAnsi="Calibri" w:cs="Calibri"/>
                <w:b/>
                <w:sz w:val="18"/>
                <w:szCs w:val="18"/>
              </w:rPr>
            </w:pPr>
          </w:p>
          <w:p w:rsidR="00B32EB6" w:rsidRDefault="00B32EB6" w:rsidP="00560F45">
            <w:pPr>
              <w:rPr>
                <w:rFonts w:ascii="Calibri" w:hAnsi="Calibri" w:cs="Calibri"/>
                <w:b/>
                <w:sz w:val="18"/>
                <w:szCs w:val="18"/>
              </w:rPr>
            </w:pPr>
          </w:p>
          <w:p w:rsidR="00B32EB6" w:rsidRDefault="00B32EB6" w:rsidP="00560F45">
            <w:pPr>
              <w:rPr>
                <w:rFonts w:ascii="Calibri" w:hAnsi="Calibri" w:cs="Calibri"/>
                <w:b/>
                <w:sz w:val="18"/>
                <w:szCs w:val="18"/>
              </w:rPr>
            </w:pPr>
          </w:p>
          <w:p w:rsidR="00B32EB6" w:rsidRDefault="00B32EB6" w:rsidP="00560F45">
            <w:pPr>
              <w:rPr>
                <w:rFonts w:ascii="Calibri" w:hAnsi="Calibri" w:cs="Calibri"/>
                <w:b/>
                <w:sz w:val="18"/>
                <w:szCs w:val="18"/>
              </w:rPr>
            </w:pPr>
          </w:p>
          <w:p w:rsidR="00B32EB6" w:rsidRDefault="00B32EB6" w:rsidP="00560F45">
            <w:pPr>
              <w:rPr>
                <w:rFonts w:ascii="Calibri" w:hAnsi="Calibri" w:cs="Calibri"/>
                <w:b/>
                <w:sz w:val="18"/>
                <w:szCs w:val="18"/>
              </w:rPr>
            </w:pPr>
          </w:p>
          <w:p w:rsidR="00B32EB6" w:rsidRDefault="00B32EB6" w:rsidP="00560F45">
            <w:pPr>
              <w:rPr>
                <w:rFonts w:ascii="Calibri" w:hAnsi="Calibri" w:cs="Calibri"/>
                <w:b/>
                <w:sz w:val="18"/>
                <w:szCs w:val="18"/>
              </w:rPr>
            </w:pPr>
          </w:p>
          <w:p w:rsidR="00B32EB6" w:rsidRDefault="00B32EB6" w:rsidP="00560F45">
            <w:pPr>
              <w:rPr>
                <w:rFonts w:ascii="Calibri" w:hAnsi="Calibri" w:cs="Calibri"/>
                <w:b/>
                <w:sz w:val="18"/>
                <w:szCs w:val="18"/>
              </w:rPr>
            </w:pPr>
          </w:p>
          <w:p w:rsidR="00B32EB6" w:rsidRPr="00DB5AAF" w:rsidRDefault="00B32EB6" w:rsidP="00560F45">
            <w:pPr>
              <w:rPr>
                <w:rFonts w:ascii="Calibri" w:hAnsi="Calibri" w:cs="Calibri"/>
                <w:b/>
                <w:sz w:val="18"/>
                <w:szCs w:val="18"/>
              </w:rPr>
            </w:pPr>
          </w:p>
        </w:tc>
        <w:tc>
          <w:tcPr>
            <w:tcW w:w="567"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567"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646" w:type="dxa"/>
            <w:tcBorders>
              <w:top w:val="single" w:sz="2" w:space="0" w:color="000000"/>
            </w:tcBorders>
            <w:vAlign w:val="center"/>
          </w:tcPr>
          <w:p w:rsidR="00596B5C" w:rsidRPr="00DB5AAF" w:rsidRDefault="00596B5C" w:rsidP="00560F45">
            <w:pPr>
              <w:rPr>
                <w:rFonts w:ascii="Calibri" w:hAnsi="Calibri" w:cs="Calibri"/>
                <w:b/>
                <w:sz w:val="18"/>
                <w:szCs w:val="18"/>
              </w:rPr>
            </w:pPr>
          </w:p>
        </w:tc>
      </w:tr>
      <w:tr w:rsidR="00596B5C" w:rsidRPr="00C75BEC" w:rsidTr="006D7AF1">
        <w:trPr>
          <w:jc w:val="center"/>
        </w:trPr>
        <w:tc>
          <w:tcPr>
            <w:tcW w:w="4281" w:type="dxa"/>
            <w:vAlign w:val="center"/>
          </w:tcPr>
          <w:p w:rsidR="00596B5C" w:rsidRDefault="00B32EB6" w:rsidP="00560F45">
            <w:pPr>
              <w:autoSpaceDE w:val="0"/>
              <w:autoSpaceDN w:val="0"/>
              <w:adjustRightInd w:val="0"/>
              <w:rPr>
                <w:rFonts w:ascii="Verdana" w:hAnsi="Verdana" w:cs="Calibri"/>
                <w:b/>
                <w:bCs/>
                <w:sz w:val="18"/>
                <w:szCs w:val="18"/>
                <w:lang w:eastAsia="es-ES"/>
              </w:rPr>
            </w:pPr>
            <w:r w:rsidRPr="00B32EB6">
              <w:rPr>
                <w:rFonts w:ascii="Verdana" w:hAnsi="Verdana" w:cs="Calibri"/>
                <w:b/>
                <w:bCs/>
                <w:sz w:val="18"/>
                <w:szCs w:val="18"/>
                <w:lang w:eastAsia="es-ES"/>
              </w:rPr>
              <w:t>DESCRIPCIÓN DEL SERVICIO</w:t>
            </w:r>
          </w:p>
          <w:p w:rsidR="00B32EB6" w:rsidRPr="00B32EB6" w:rsidRDefault="00B32EB6" w:rsidP="00B32EB6">
            <w:pPr>
              <w:autoSpaceDE w:val="0"/>
              <w:autoSpaceDN w:val="0"/>
              <w:adjustRightInd w:val="0"/>
              <w:rPr>
                <w:rFonts w:ascii="Calibri" w:hAnsi="Calibri" w:cs="Calibri"/>
                <w:sz w:val="18"/>
                <w:szCs w:val="18"/>
              </w:rPr>
            </w:pPr>
            <w:r w:rsidRPr="00B32EB6">
              <w:rPr>
                <w:rFonts w:ascii="Calibri" w:hAnsi="Calibri" w:cs="Calibri"/>
                <w:sz w:val="18"/>
                <w:szCs w:val="18"/>
              </w:rPr>
              <w:t>El Servicio de Mantenimiento requerido consiste en:</w:t>
            </w:r>
          </w:p>
          <w:p w:rsidR="00B32EB6" w:rsidRPr="00B32EB6" w:rsidRDefault="00B32EB6" w:rsidP="00B32EB6">
            <w:pPr>
              <w:autoSpaceDE w:val="0"/>
              <w:autoSpaceDN w:val="0"/>
              <w:adjustRightInd w:val="0"/>
              <w:rPr>
                <w:rFonts w:ascii="Calibri" w:hAnsi="Calibri" w:cs="Calibri"/>
                <w:sz w:val="18"/>
                <w:szCs w:val="18"/>
              </w:rPr>
            </w:pPr>
          </w:p>
          <w:p w:rsidR="00B32EB6" w:rsidRPr="00B32EB6" w:rsidRDefault="00B32EB6" w:rsidP="00B32EB6">
            <w:pPr>
              <w:autoSpaceDE w:val="0"/>
              <w:autoSpaceDN w:val="0"/>
              <w:adjustRightInd w:val="0"/>
              <w:rPr>
                <w:rFonts w:ascii="Calibri" w:hAnsi="Calibri" w:cs="Calibri"/>
                <w:sz w:val="18"/>
                <w:szCs w:val="18"/>
              </w:rPr>
            </w:pPr>
            <w:r w:rsidRPr="00B32EB6">
              <w:rPr>
                <w:rFonts w:ascii="Calibri" w:hAnsi="Calibri" w:cs="Calibri"/>
                <w:sz w:val="18"/>
                <w:szCs w:val="18"/>
              </w:rPr>
              <w:t>1</w:t>
            </w:r>
            <w:r w:rsidRPr="00B32EB6">
              <w:rPr>
                <w:rFonts w:ascii="Calibri" w:hAnsi="Calibri" w:cs="Calibri"/>
                <w:sz w:val="18"/>
                <w:szCs w:val="18"/>
              </w:rPr>
              <w:tab/>
              <w:t>Cambio Térmico monofásico de 10-25 Amperios</w:t>
            </w:r>
          </w:p>
          <w:p w:rsidR="00B32EB6" w:rsidRPr="00B32EB6" w:rsidRDefault="00B32EB6" w:rsidP="00B32EB6">
            <w:pPr>
              <w:autoSpaceDE w:val="0"/>
              <w:autoSpaceDN w:val="0"/>
              <w:adjustRightInd w:val="0"/>
              <w:rPr>
                <w:rFonts w:ascii="Calibri" w:hAnsi="Calibri" w:cs="Calibri"/>
                <w:sz w:val="18"/>
                <w:szCs w:val="18"/>
              </w:rPr>
            </w:pPr>
            <w:r w:rsidRPr="00B32EB6">
              <w:rPr>
                <w:rFonts w:ascii="Calibri" w:hAnsi="Calibri" w:cs="Calibri"/>
                <w:sz w:val="18"/>
                <w:szCs w:val="18"/>
              </w:rPr>
              <w:t>2</w:t>
            </w:r>
            <w:r w:rsidRPr="00B32EB6">
              <w:rPr>
                <w:rFonts w:ascii="Calibri" w:hAnsi="Calibri" w:cs="Calibri"/>
                <w:sz w:val="18"/>
                <w:szCs w:val="18"/>
              </w:rPr>
              <w:tab/>
              <w:t>Cambio Térmico monofásico de 30-50 Amperios</w:t>
            </w:r>
          </w:p>
          <w:p w:rsidR="00B32EB6" w:rsidRPr="00B32EB6" w:rsidRDefault="00B32EB6" w:rsidP="00B32EB6">
            <w:pPr>
              <w:autoSpaceDE w:val="0"/>
              <w:autoSpaceDN w:val="0"/>
              <w:adjustRightInd w:val="0"/>
              <w:rPr>
                <w:rFonts w:ascii="Calibri" w:hAnsi="Calibri" w:cs="Calibri"/>
                <w:sz w:val="18"/>
                <w:szCs w:val="18"/>
              </w:rPr>
            </w:pPr>
            <w:r w:rsidRPr="00B32EB6">
              <w:rPr>
                <w:rFonts w:ascii="Calibri" w:hAnsi="Calibri" w:cs="Calibri"/>
                <w:sz w:val="18"/>
                <w:szCs w:val="18"/>
              </w:rPr>
              <w:t>3</w:t>
            </w:r>
            <w:r w:rsidRPr="00B32EB6">
              <w:rPr>
                <w:rFonts w:ascii="Calibri" w:hAnsi="Calibri" w:cs="Calibri"/>
                <w:sz w:val="18"/>
                <w:szCs w:val="18"/>
              </w:rPr>
              <w:tab/>
              <w:t>Cambio Térmico trifásico de 10-25 Amperios</w:t>
            </w:r>
          </w:p>
          <w:p w:rsidR="00B32EB6" w:rsidRPr="00B32EB6" w:rsidRDefault="00B32EB6" w:rsidP="00B32EB6">
            <w:pPr>
              <w:autoSpaceDE w:val="0"/>
              <w:autoSpaceDN w:val="0"/>
              <w:adjustRightInd w:val="0"/>
              <w:rPr>
                <w:rFonts w:ascii="Calibri" w:hAnsi="Calibri" w:cs="Calibri"/>
                <w:sz w:val="18"/>
                <w:szCs w:val="18"/>
              </w:rPr>
            </w:pPr>
            <w:r w:rsidRPr="00B32EB6">
              <w:rPr>
                <w:rFonts w:ascii="Calibri" w:hAnsi="Calibri" w:cs="Calibri"/>
                <w:sz w:val="18"/>
                <w:szCs w:val="18"/>
              </w:rPr>
              <w:t>4</w:t>
            </w:r>
            <w:r w:rsidRPr="00B32EB6">
              <w:rPr>
                <w:rFonts w:ascii="Calibri" w:hAnsi="Calibri" w:cs="Calibri"/>
                <w:sz w:val="18"/>
                <w:szCs w:val="18"/>
              </w:rPr>
              <w:tab/>
              <w:t>Cambio Térmico trifásico de 30-70 Amperios</w:t>
            </w:r>
          </w:p>
          <w:p w:rsidR="00B32EB6" w:rsidRPr="00B32EB6" w:rsidRDefault="00B32EB6" w:rsidP="00B32EB6">
            <w:pPr>
              <w:autoSpaceDE w:val="0"/>
              <w:autoSpaceDN w:val="0"/>
              <w:adjustRightInd w:val="0"/>
              <w:rPr>
                <w:rFonts w:ascii="Calibri" w:hAnsi="Calibri" w:cs="Calibri"/>
                <w:sz w:val="18"/>
                <w:szCs w:val="18"/>
              </w:rPr>
            </w:pPr>
            <w:r w:rsidRPr="00B32EB6">
              <w:rPr>
                <w:rFonts w:ascii="Calibri" w:hAnsi="Calibri" w:cs="Calibri"/>
                <w:sz w:val="18"/>
                <w:szCs w:val="18"/>
              </w:rPr>
              <w:t>5</w:t>
            </w:r>
            <w:r w:rsidRPr="00B32EB6">
              <w:rPr>
                <w:rFonts w:ascii="Calibri" w:hAnsi="Calibri" w:cs="Calibri"/>
                <w:sz w:val="18"/>
                <w:szCs w:val="18"/>
              </w:rPr>
              <w:tab/>
              <w:t>Cambio Contactor de 4-7 KW</w:t>
            </w:r>
          </w:p>
          <w:p w:rsidR="00B32EB6" w:rsidRPr="00B32EB6" w:rsidRDefault="00B32EB6" w:rsidP="00B32EB6">
            <w:pPr>
              <w:autoSpaceDE w:val="0"/>
              <w:autoSpaceDN w:val="0"/>
              <w:adjustRightInd w:val="0"/>
              <w:rPr>
                <w:rFonts w:ascii="Calibri" w:hAnsi="Calibri" w:cs="Calibri"/>
                <w:sz w:val="18"/>
                <w:szCs w:val="18"/>
              </w:rPr>
            </w:pPr>
            <w:r w:rsidRPr="00B32EB6">
              <w:rPr>
                <w:rFonts w:ascii="Calibri" w:hAnsi="Calibri" w:cs="Calibri"/>
                <w:sz w:val="18"/>
                <w:szCs w:val="18"/>
              </w:rPr>
              <w:t>6</w:t>
            </w:r>
            <w:r w:rsidRPr="00B32EB6">
              <w:rPr>
                <w:rFonts w:ascii="Calibri" w:hAnsi="Calibri" w:cs="Calibri"/>
                <w:sz w:val="18"/>
                <w:szCs w:val="18"/>
              </w:rPr>
              <w:tab/>
              <w:t>Cambio Contactor de 8-24 KW</w:t>
            </w:r>
          </w:p>
          <w:p w:rsidR="00B32EB6" w:rsidRPr="00B32EB6" w:rsidRDefault="00B32EB6" w:rsidP="00B32EB6">
            <w:pPr>
              <w:autoSpaceDE w:val="0"/>
              <w:autoSpaceDN w:val="0"/>
              <w:adjustRightInd w:val="0"/>
              <w:rPr>
                <w:rFonts w:ascii="Calibri" w:hAnsi="Calibri" w:cs="Calibri"/>
                <w:sz w:val="18"/>
                <w:szCs w:val="18"/>
              </w:rPr>
            </w:pPr>
            <w:r w:rsidRPr="00B32EB6">
              <w:rPr>
                <w:rFonts w:ascii="Calibri" w:hAnsi="Calibri" w:cs="Calibri"/>
                <w:sz w:val="18"/>
                <w:szCs w:val="18"/>
              </w:rPr>
              <w:t>7</w:t>
            </w:r>
            <w:r w:rsidRPr="00B32EB6">
              <w:rPr>
                <w:rFonts w:ascii="Calibri" w:hAnsi="Calibri" w:cs="Calibri"/>
                <w:sz w:val="18"/>
                <w:szCs w:val="18"/>
              </w:rPr>
              <w:tab/>
              <w:t>Cambio Contactor de 24-30 KW</w:t>
            </w:r>
          </w:p>
          <w:p w:rsidR="00B32EB6" w:rsidRPr="00B32EB6" w:rsidRDefault="00B32EB6" w:rsidP="00B32EB6">
            <w:pPr>
              <w:autoSpaceDE w:val="0"/>
              <w:autoSpaceDN w:val="0"/>
              <w:adjustRightInd w:val="0"/>
              <w:rPr>
                <w:rFonts w:ascii="Calibri" w:hAnsi="Calibri" w:cs="Calibri"/>
                <w:sz w:val="18"/>
                <w:szCs w:val="18"/>
              </w:rPr>
            </w:pPr>
            <w:r w:rsidRPr="00B32EB6">
              <w:rPr>
                <w:rFonts w:ascii="Calibri" w:hAnsi="Calibri" w:cs="Calibri"/>
                <w:sz w:val="18"/>
                <w:szCs w:val="18"/>
              </w:rPr>
              <w:t>8</w:t>
            </w:r>
            <w:r w:rsidRPr="00B32EB6">
              <w:rPr>
                <w:rFonts w:ascii="Calibri" w:hAnsi="Calibri" w:cs="Calibri"/>
                <w:sz w:val="18"/>
                <w:szCs w:val="18"/>
              </w:rPr>
              <w:tab/>
              <w:t xml:space="preserve">Cambio Guarda motor de 4-7 KW </w:t>
            </w:r>
          </w:p>
          <w:p w:rsidR="00B32EB6" w:rsidRPr="00B32EB6" w:rsidRDefault="00B32EB6" w:rsidP="00B32EB6">
            <w:pPr>
              <w:autoSpaceDE w:val="0"/>
              <w:autoSpaceDN w:val="0"/>
              <w:adjustRightInd w:val="0"/>
              <w:rPr>
                <w:rFonts w:ascii="Calibri" w:hAnsi="Calibri" w:cs="Calibri"/>
                <w:sz w:val="18"/>
                <w:szCs w:val="18"/>
              </w:rPr>
            </w:pPr>
            <w:r w:rsidRPr="00B32EB6">
              <w:rPr>
                <w:rFonts w:ascii="Calibri" w:hAnsi="Calibri" w:cs="Calibri"/>
                <w:sz w:val="18"/>
                <w:szCs w:val="18"/>
              </w:rPr>
              <w:t>9</w:t>
            </w:r>
            <w:r w:rsidRPr="00B32EB6">
              <w:rPr>
                <w:rFonts w:ascii="Calibri" w:hAnsi="Calibri" w:cs="Calibri"/>
                <w:sz w:val="18"/>
                <w:szCs w:val="18"/>
              </w:rPr>
              <w:tab/>
              <w:t xml:space="preserve">Cambio Guarda motor de 8-24 KW </w:t>
            </w:r>
          </w:p>
          <w:p w:rsidR="00B32EB6" w:rsidRPr="00B32EB6" w:rsidRDefault="00B32EB6" w:rsidP="00B32EB6">
            <w:pPr>
              <w:autoSpaceDE w:val="0"/>
              <w:autoSpaceDN w:val="0"/>
              <w:adjustRightInd w:val="0"/>
              <w:rPr>
                <w:rFonts w:ascii="Calibri" w:hAnsi="Calibri" w:cs="Calibri"/>
                <w:sz w:val="18"/>
                <w:szCs w:val="18"/>
              </w:rPr>
            </w:pPr>
            <w:r w:rsidRPr="00B32EB6">
              <w:rPr>
                <w:rFonts w:ascii="Calibri" w:hAnsi="Calibri" w:cs="Calibri"/>
                <w:sz w:val="18"/>
                <w:szCs w:val="18"/>
              </w:rPr>
              <w:t>10</w:t>
            </w:r>
            <w:r w:rsidRPr="00B32EB6">
              <w:rPr>
                <w:rFonts w:ascii="Calibri" w:hAnsi="Calibri" w:cs="Calibri"/>
                <w:sz w:val="18"/>
                <w:szCs w:val="18"/>
              </w:rPr>
              <w:tab/>
              <w:t>Cambio Guarda motor de 24-30 KW</w:t>
            </w:r>
          </w:p>
          <w:p w:rsidR="00B32EB6" w:rsidRPr="00B32EB6" w:rsidRDefault="00B32EB6" w:rsidP="00B32EB6">
            <w:pPr>
              <w:autoSpaceDE w:val="0"/>
              <w:autoSpaceDN w:val="0"/>
              <w:adjustRightInd w:val="0"/>
              <w:rPr>
                <w:rFonts w:ascii="Calibri" w:hAnsi="Calibri" w:cs="Calibri"/>
                <w:sz w:val="18"/>
                <w:szCs w:val="18"/>
              </w:rPr>
            </w:pPr>
            <w:r w:rsidRPr="00B32EB6">
              <w:rPr>
                <w:rFonts w:ascii="Calibri" w:hAnsi="Calibri" w:cs="Calibri"/>
                <w:sz w:val="18"/>
                <w:szCs w:val="18"/>
              </w:rPr>
              <w:t>11</w:t>
            </w:r>
            <w:r w:rsidRPr="00B32EB6">
              <w:rPr>
                <w:rFonts w:ascii="Calibri" w:hAnsi="Calibri" w:cs="Calibri"/>
                <w:sz w:val="18"/>
                <w:szCs w:val="18"/>
              </w:rPr>
              <w:tab/>
              <w:t>Revisión eléctrica y corrección de fallas en Planta Palmasola y Zonas Comerciales.</w:t>
            </w:r>
          </w:p>
          <w:p w:rsidR="00B32EB6" w:rsidRPr="00B32EB6" w:rsidRDefault="00B32EB6" w:rsidP="00B32EB6">
            <w:pPr>
              <w:autoSpaceDE w:val="0"/>
              <w:autoSpaceDN w:val="0"/>
              <w:adjustRightInd w:val="0"/>
              <w:rPr>
                <w:rFonts w:ascii="Calibri" w:hAnsi="Calibri" w:cs="Calibri"/>
                <w:sz w:val="18"/>
                <w:szCs w:val="18"/>
              </w:rPr>
            </w:pPr>
            <w:r w:rsidRPr="00B32EB6">
              <w:rPr>
                <w:rFonts w:ascii="Calibri" w:hAnsi="Calibri" w:cs="Calibri"/>
                <w:sz w:val="18"/>
                <w:szCs w:val="18"/>
              </w:rPr>
              <w:t>12</w:t>
            </w:r>
            <w:r w:rsidRPr="00B32EB6">
              <w:rPr>
                <w:rFonts w:ascii="Calibri" w:hAnsi="Calibri" w:cs="Calibri"/>
                <w:sz w:val="18"/>
                <w:szCs w:val="18"/>
              </w:rPr>
              <w:tab/>
              <w:t>Rebobinado Motores hasta 5 Hp</w:t>
            </w:r>
          </w:p>
          <w:p w:rsidR="00B32EB6" w:rsidRPr="00B32EB6" w:rsidRDefault="00B32EB6" w:rsidP="00B32EB6">
            <w:pPr>
              <w:autoSpaceDE w:val="0"/>
              <w:autoSpaceDN w:val="0"/>
              <w:adjustRightInd w:val="0"/>
              <w:rPr>
                <w:rFonts w:ascii="Calibri" w:hAnsi="Calibri" w:cs="Calibri"/>
                <w:sz w:val="18"/>
                <w:szCs w:val="18"/>
              </w:rPr>
            </w:pPr>
            <w:r w:rsidRPr="00B32EB6">
              <w:rPr>
                <w:rFonts w:ascii="Calibri" w:hAnsi="Calibri" w:cs="Calibri"/>
                <w:sz w:val="18"/>
                <w:szCs w:val="18"/>
              </w:rPr>
              <w:t>13</w:t>
            </w:r>
            <w:r w:rsidRPr="00B32EB6">
              <w:rPr>
                <w:rFonts w:ascii="Calibri" w:hAnsi="Calibri" w:cs="Calibri"/>
                <w:sz w:val="18"/>
                <w:szCs w:val="18"/>
              </w:rPr>
              <w:tab/>
              <w:t>Rebobinado Motores hasta 10 Hp</w:t>
            </w:r>
          </w:p>
          <w:p w:rsidR="00B32EB6" w:rsidRPr="00B32EB6" w:rsidRDefault="00B32EB6" w:rsidP="00B32EB6">
            <w:pPr>
              <w:autoSpaceDE w:val="0"/>
              <w:autoSpaceDN w:val="0"/>
              <w:adjustRightInd w:val="0"/>
              <w:rPr>
                <w:rFonts w:ascii="Calibri" w:hAnsi="Calibri" w:cs="Calibri"/>
                <w:sz w:val="18"/>
                <w:szCs w:val="18"/>
              </w:rPr>
            </w:pPr>
            <w:r w:rsidRPr="00B32EB6">
              <w:rPr>
                <w:rFonts w:ascii="Calibri" w:hAnsi="Calibri" w:cs="Calibri"/>
                <w:sz w:val="18"/>
                <w:szCs w:val="18"/>
              </w:rPr>
              <w:t>14</w:t>
            </w:r>
            <w:r w:rsidRPr="00B32EB6">
              <w:rPr>
                <w:rFonts w:ascii="Calibri" w:hAnsi="Calibri" w:cs="Calibri"/>
                <w:sz w:val="18"/>
                <w:szCs w:val="18"/>
              </w:rPr>
              <w:tab/>
              <w:t>Rebobinado Motores hasta 20 Hp</w:t>
            </w:r>
          </w:p>
          <w:p w:rsidR="00B32EB6" w:rsidRPr="00F75B19" w:rsidRDefault="00B32EB6" w:rsidP="00B32EB6">
            <w:pPr>
              <w:autoSpaceDE w:val="0"/>
              <w:autoSpaceDN w:val="0"/>
              <w:adjustRightInd w:val="0"/>
              <w:rPr>
                <w:rFonts w:ascii="Calibri" w:hAnsi="Calibri" w:cs="Calibri"/>
                <w:sz w:val="18"/>
                <w:szCs w:val="18"/>
                <w:lang w:val="es-BO"/>
              </w:rPr>
            </w:pPr>
            <w:r w:rsidRPr="00B32EB6">
              <w:rPr>
                <w:rFonts w:ascii="Calibri" w:hAnsi="Calibri" w:cs="Calibri"/>
                <w:sz w:val="18"/>
                <w:szCs w:val="18"/>
              </w:rPr>
              <w:t>15</w:t>
            </w:r>
            <w:r w:rsidRPr="00B32EB6">
              <w:rPr>
                <w:rFonts w:ascii="Calibri" w:hAnsi="Calibri" w:cs="Calibri"/>
                <w:sz w:val="18"/>
                <w:szCs w:val="18"/>
              </w:rPr>
              <w:tab/>
              <w:t>Rebobinado Motores hasta 40 Hp</w:t>
            </w:r>
          </w:p>
        </w:tc>
        <w:tc>
          <w:tcPr>
            <w:tcW w:w="3118" w:type="dxa"/>
            <w:vAlign w:val="center"/>
          </w:tcPr>
          <w:p w:rsidR="00596B5C" w:rsidRPr="00DB5AAF" w:rsidRDefault="00596B5C" w:rsidP="00560F45">
            <w:pPr>
              <w:rPr>
                <w:rFonts w:ascii="Calibri" w:hAnsi="Calibri" w:cs="Calibri"/>
                <w:b/>
                <w:sz w:val="18"/>
                <w:szCs w:val="18"/>
              </w:rPr>
            </w:pPr>
          </w:p>
        </w:tc>
        <w:tc>
          <w:tcPr>
            <w:tcW w:w="567" w:type="dxa"/>
            <w:vAlign w:val="center"/>
          </w:tcPr>
          <w:p w:rsidR="00596B5C" w:rsidRPr="00DB5AAF" w:rsidRDefault="00596B5C" w:rsidP="00560F45">
            <w:pPr>
              <w:rPr>
                <w:rFonts w:ascii="Calibri" w:hAnsi="Calibri" w:cs="Calibri"/>
                <w:b/>
                <w:sz w:val="18"/>
                <w:szCs w:val="18"/>
              </w:rPr>
            </w:pPr>
          </w:p>
        </w:tc>
        <w:tc>
          <w:tcPr>
            <w:tcW w:w="567" w:type="dxa"/>
            <w:vAlign w:val="center"/>
          </w:tcPr>
          <w:p w:rsidR="00596B5C" w:rsidRPr="00DB5AAF" w:rsidRDefault="00596B5C" w:rsidP="00560F45">
            <w:pPr>
              <w:rPr>
                <w:rFonts w:ascii="Calibri" w:hAnsi="Calibri" w:cs="Calibri"/>
                <w:b/>
                <w:sz w:val="18"/>
                <w:szCs w:val="18"/>
              </w:rPr>
            </w:pPr>
          </w:p>
        </w:tc>
        <w:tc>
          <w:tcPr>
            <w:tcW w:w="646" w:type="dxa"/>
            <w:vAlign w:val="center"/>
          </w:tcPr>
          <w:p w:rsidR="00596B5C" w:rsidRPr="00DB5AAF" w:rsidRDefault="00596B5C" w:rsidP="00560F45">
            <w:pPr>
              <w:rPr>
                <w:rFonts w:ascii="Calibri" w:hAnsi="Calibri" w:cs="Calibri"/>
                <w:b/>
                <w:sz w:val="18"/>
                <w:szCs w:val="18"/>
              </w:rPr>
            </w:pPr>
          </w:p>
        </w:tc>
      </w:tr>
      <w:tr w:rsidR="00596B5C" w:rsidRPr="00C75BEC" w:rsidTr="006D7AF1">
        <w:trPr>
          <w:jc w:val="center"/>
        </w:trPr>
        <w:tc>
          <w:tcPr>
            <w:tcW w:w="4281" w:type="dxa"/>
            <w:vAlign w:val="center"/>
          </w:tcPr>
          <w:p w:rsidR="00B32EB6" w:rsidRPr="00B32EB6" w:rsidRDefault="00B32EB6" w:rsidP="00B32EB6">
            <w:pPr>
              <w:jc w:val="both"/>
              <w:rPr>
                <w:rFonts w:ascii="Calibri" w:hAnsi="Calibri" w:cs="Calibri"/>
                <w:b/>
                <w:sz w:val="22"/>
                <w:szCs w:val="22"/>
              </w:rPr>
            </w:pPr>
            <w:r w:rsidRPr="00B32EB6">
              <w:rPr>
                <w:rFonts w:ascii="Calibri" w:hAnsi="Calibri" w:cs="Calibri"/>
                <w:b/>
                <w:sz w:val="22"/>
                <w:szCs w:val="22"/>
              </w:rPr>
              <w:t xml:space="preserve">Mantenimientos Preventivos:  </w:t>
            </w:r>
          </w:p>
          <w:p w:rsidR="00596B5C" w:rsidRPr="00DB5AAF" w:rsidRDefault="00B32EB6" w:rsidP="00B32EB6">
            <w:pPr>
              <w:jc w:val="both"/>
              <w:rPr>
                <w:rFonts w:ascii="Calibri" w:hAnsi="Calibri" w:cs="Calibri"/>
                <w:b/>
                <w:sz w:val="18"/>
                <w:szCs w:val="18"/>
              </w:rPr>
            </w:pPr>
            <w:r w:rsidRPr="00B32EB6">
              <w:rPr>
                <w:rFonts w:ascii="Calibri" w:hAnsi="Calibri" w:cs="Calibri"/>
                <w:sz w:val="22"/>
                <w:szCs w:val="22"/>
              </w:rPr>
              <w:t xml:space="preserve">La empresa adjudicada deberá realizar mantenimientos preventivos a </w:t>
            </w:r>
            <w:r w:rsidRPr="00B32EB6">
              <w:rPr>
                <w:rFonts w:ascii="Verdana" w:eastAsia="Arial Unicode MS" w:hAnsi="Verdana" w:cs="Calibri"/>
                <w:sz w:val="18"/>
                <w:szCs w:val="18"/>
                <w:lang w:val="es-MX" w:eastAsia="es-ES"/>
              </w:rPr>
              <w:t>motores y equipos eléctricos de Planta Palmasola y Zonas Comerciales</w:t>
            </w:r>
            <w:r w:rsidRPr="00B32EB6">
              <w:rPr>
                <w:rFonts w:ascii="Calibri" w:hAnsi="Calibri" w:cs="Calibri"/>
                <w:sz w:val="22"/>
                <w:szCs w:val="22"/>
              </w:rPr>
              <w:t xml:space="preserve"> de acuerdo a un cronograma que será proporcionado por la Unidad de Operaciones y Mantenimiento de YPFB - Distrito Comercial Santa Cruz bajo la </w:t>
            </w:r>
            <w:r w:rsidRPr="00B32EB6">
              <w:rPr>
                <w:rFonts w:ascii="Calibri" w:hAnsi="Calibri" w:cs="Calibri"/>
                <w:sz w:val="22"/>
                <w:szCs w:val="22"/>
              </w:rPr>
              <w:lastRenderedPageBreak/>
              <w:t>supervisión del fiscal del servicio asignado.</w:t>
            </w:r>
          </w:p>
        </w:tc>
        <w:tc>
          <w:tcPr>
            <w:tcW w:w="3118" w:type="dxa"/>
            <w:vAlign w:val="center"/>
          </w:tcPr>
          <w:p w:rsidR="00596B5C" w:rsidRPr="00DB5AAF" w:rsidRDefault="00596B5C" w:rsidP="00560F45">
            <w:pPr>
              <w:rPr>
                <w:rFonts w:ascii="Calibri" w:hAnsi="Calibri" w:cs="Calibri"/>
                <w:b/>
                <w:sz w:val="18"/>
                <w:szCs w:val="18"/>
              </w:rPr>
            </w:pPr>
          </w:p>
        </w:tc>
        <w:tc>
          <w:tcPr>
            <w:tcW w:w="567" w:type="dxa"/>
            <w:vAlign w:val="center"/>
          </w:tcPr>
          <w:p w:rsidR="00596B5C" w:rsidRPr="00DB5AAF" w:rsidRDefault="00596B5C" w:rsidP="00560F45">
            <w:pPr>
              <w:rPr>
                <w:rFonts w:ascii="Calibri" w:hAnsi="Calibri" w:cs="Calibri"/>
                <w:b/>
                <w:sz w:val="18"/>
                <w:szCs w:val="18"/>
              </w:rPr>
            </w:pPr>
          </w:p>
        </w:tc>
        <w:tc>
          <w:tcPr>
            <w:tcW w:w="567" w:type="dxa"/>
            <w:vAlign w:val="center"/>
          </w:tcPr>
          <w:p w:rsidR="00596B5C" w:rsidRPr="00DB5AAF" w:rsidRDefault="00596B5C" w:rsidP="00560F45">
            <w:pPr>
              <w:rPr>
                <w:rFonts w:ascii="Calibri" w:hAnsi="Calibri" w:cs="Calibri"/>
                <w:b/>
                <w:sz w:val="18"/>
                <w:szCs w:val="18"/>
              </w:rPr>
            </w:pPr>
          </w:p>
        </w:tc>
        <w:tc>
          <w:tcPr>
            <w:tcW w:w="646" w:type="dxa"/>
            <w:vAlign w:val="center"/>
          </w:tcPr>
          <w:p w:rsidR="00596B5C" w:rsidRPr="00DB5AAF" w:rsidRDefault="00596B5C" w:rsidP="00560F45">
            <w:pPr>
              <w:rPr>
                <w:rFonts w:ascii="Calibri" w:hAnsi="Calibri" w:cs="Calibri"/>
                <w:b/>
                <w:sz w:val="18"/>
                <w:szCs w:val="18"/>
              </w:rPr>
            </w:pPr>
          </w:p>
        </w:tc>
      </w:tr>
      <w:tr w:rsidR="00596B5C" w:rsidRPr="00C75BEC" w:rsidTr="006D7AF1">
        <w:trPr>
          <w:jc w:val="center"/>
        </w:trPr>
        <w:tc>
          <w:tcPr>
            <w:tcW w:w="4281" w:type="dxa"/>
            <w:vAlign w:val="center"/>
          </w:tcPr>
          <w:p w:rsidR="00B32EB6" w:rsidRPr="00B32EB6" w:rsidRDefault="00B32EB6" w:rsidP="00B32EB6">
            <w:pPr>
              <w:jc w:val="both"/>
              <w:rPr>
                <w:rFonts w:ascii="Calibri" w:hAnsi="Calibri" w:cs="Calibri"/>
                <w:sz w:val="22"/>
                <w:szCs w:val="22"/>
              </w:rPr>
            </w:pPr>
            <w:r w:rsidRPr="00B32EB6">
              <w:rPr>
                <w:rFonts w:ascii="Calibri" w:hAnsi="Calibri" w:cs="Calibri"/>
                <w:b/>
                <w:sz w:val="22"/>
                <w:szCs w:val="22"/>
              </w:rPr>
              <w:lastRenderedPageBreak/>
              <w:t>Mantenimientos Correctivos:</w:t>
            </w:r>
          </w:p>
          <w:p w:rsidR="00596B5C" w:rsidRPr="00DB5AAF" w:rsidRDefault="00B32EB6" w:rsidP="00B32EB6">
            <w:pPr>
              <w:spacing w:after="120"/>
              <w:jc w:val="both"/>
              <w:rPr>
                <w:rFonts w:ascii="Calibri" w:hAnsi="Calibri" w:cs="Calibri"/>
                <w:sz w:val="18"/>
                <w:szCs w:val="18"/>
              </w:rPr>
            </w:pPr>
            <w:r w:rsidRPr="00B32EB6">
              <w:rPr>
                <w:rFonts w:ascii="Calibri" w:hAnsi="Calibri"/>
                <w:sz w:val="22"/>
                <w:szCs w:val="22"/>
              </w:rPr>
              <w:t xml:space="preserve">La empresa adjudicada deberá realizar mantenimientos correctivos a </w:t>
            </w:r>
            <w:r w:rsidRPr="00B32EB6">
              <w:rPr>
                <w:rFonts w:ascii="Verdana" w:eastAsia="Arial Unicode MS" w:hAnsi="Verdana" w:cs="Calibri"/>
                <w:sz w:val="18"/>
                <w:szCs w:val="18"/>
                <w:lang w:val="es-MX" w:eastAsia="es-ES"/>
              </w:rPr>
              <w:t>motores y equipos eléctricos de Planta Palmasola y Zonas Comerciales</w:t>
            </w:r>
            <w:r w:rsidRPr="00B32EB6">
              <w:rPr>
                <w:rFonts w:ascii="Calibri" w:hAnsi="Calibri"/>
                <w:sz w:val="22"/>
                <w:szCs w:val="22"/>
              </w:rPr>
              <w:t xml:space="preserve"> a necesidad y por requerimiento de YPFB, cuando la Planta Palmasola o Zona Comercial así lo requiera. En caso de requerirse el cambio de repuestos o partes por desgaste natural, fallas o cumplida la vida útil de cualquier pieza de los equipos, el fiscal del servicio estará encargado de dar la orden correspondiente para proceder, previo informe de la empresa proveedora.</w:t>
            </w:r>
          </w:p>
        </w:tc>
        <w:tc>
          <w:tcPr>
            <w:tcW w:w="3118" w:type="dxa"/>
            <w:vAlign w:val="center"/>
          </w:tcPr>
          <w:p w:rsidR="00596B5C" w:rsidRPr="00DB5AAF" w:rsidRDefault="00596B5C" w:rsidP="00560F45">
            <w:pPr>
              <w:rPr>
                <w:rFonts w:ascii="Calibri" w:hAnsi="Calibri" w:cs="Calibri"/>
                <w:b/>
                <w:sz w:val="18"/>
                <w:szCs w:val="18"/>
              </w:rPr>
            </w:pPr>
          </w:p>
        </w:tc>
        <w:tc>
          <w:tcPr>
            <w:tcW w:w="567" w:type="dxa"/>
            <w:vAlign w:val="center"/>
          </w:tcPr>
          <w:p w:rsidR="00596B5C" w:rsidRPr="00DB5AAF" w:rsidRDefault="00596B5C" w:rsidP="00560F45">
            <w:pPr>
              <w:rPr>
                <w:rFonts w:ascii="Calibri" w:hAnsi="Calibri" w:cs="Calibri"/>
                <w:b/>
                <w:sz w:val="18"/>
                <w:szCs w:val="18"/>
              </w:rPr>
            </w:pPr>
          </w:p>
        </w:tc>
        <w:tc>
          <w:tcPr>
            <w:tcW w:w="567" w:type="dxa"/>
            <w:vAlign w:val="center"/>
          </w:tcPr>
          <w:p w:rsidR="00596B5C" w:rsidRPr="00DB5AAF" w:rsidRDefault="00596B5C" w:rsidP="00560F45">
            <w:pPr>
              <w:rPr>
                <w:rFonts w:ascii="Calibri" w:hAnsi="Calibri" w:cs="Calibri"/>
                <w:b/>
                <w:sz w:val="18"/>
                <w:szCs w:val="18"/>
              </w:rPr>
            </w:pPr>
          </w:p>
        </w:tc>
        <w:tc>
          <w:tcPr>
            <w:tcW w:w="646" w:type="dxa"/>
            <w:vAlign w:val="center"/>
          </w:tcPr>
          <w:p w:rsidR="00596B5C" w:rsidRPr="00DB5AAF" w:rsidRDefault="00596B5C" w:rsidP="00560F45">
            <w:pPr>
              <w:rPr>
                <w:rFonts w:ascii="Calibri" w:hAnsi="Calibri" w:cs="Calibri"/>
                <w:b/>
                <w:sz w:val="18"/>
                <w:szCs w:val="18"/>
              </w:rPr>
            </w:pPr>
          </w:p>
        </w:tc>
      </w:tr>
      <w:tr w:rsidR="00596B5C" w:rsidRPr="00C75BEC" w:rsidTr="006D7AF1">
        <w:trPr>
          <w:jc w:val="center"/>
        </w:trPr>
        <w:tc>
          <w:tcPr>
            <w:tcW w:w="4281" w:type="dxa"/>
            <w:vAlign w:val="center"/>
          </w:tcPr>
          <w:p w:rsidR="00B32EB6" w:rsidRPr="00B32EB6" w:rsidRDefault="00B32EB6" w:rsidP="00B32EB6">
            <w:pPr>
              <w:jc w:val="both"/>
              <w:rPr>
                <w:rFonts w:ascii="Calibri" w:hAnsi="Calibri" w:cs="Arial"/>
                <w:b/>
                <w:bCs/>
                <w:sz w:val="22"/>
                <w:szCs w:val="22"/>
              </w:rPr>
            </w:pPr>
            <w:r w:rsidRPr="00B32EB6">
              <w:rPr>
                <w:rFonts w:ascii="Calibri" w:hAnsi="Calibri" w:cs="Arial"/>
                <w:b/>
                <w:bCs/>
                <w:sz w:val="22"/>
                <w:szCs w:val="22"/>
              </w:rPr>
              <w:t>Provisión de Repuestos:</w:t>
            </w:r>
          </w:p>
          <w:p w:rsidR="00B32EB6" w:rsidRPr="00B32EB6" w:rsidRDefault="00B32EB6" w:rsidP="00B32EB6">
            <w:pPr>
              <w:jc w:val="both"/>
              <w:rPr>
                <w:rFonts w:ascii="Calibri" w:hAnsi="Calibri" w:cs="Arial"/>
                <w:b/>
                <w:bCs/>
                <w:sz w:val="8"/>
                <w:szCs w:val="8"/>
              </w:rPr>
            </w:pPr>
          </w:p>
          <w:p w:rsidR="00B32EB6" w:rsidRPr="00B32EB6" w:rsidRDefault="00B32EB6" w:rsidP="00B32EB6">
            <w:pPr>
              <w:spacing w:after="120"/>
              <w:jc w:val="both"/>
              <w:rPr>
                <w:rFonts w:ascii="Calibri" w:hAnsi="Calibri"/>
                <w:sz w:val="22"/>
                <w:szCs w:val="22"/>
              </w:rPr>
            </w:pPr>
            <w:r w:rsidRPr="00B32EB6">
              <w:rPr>
                <w:rFonts w:ascii="Calibri" w:eastAsia="Calibri" w:hAnsi="Calibri" w:cs="Tahoma"/>
                <w:sz w:val="22"/>
                <w:szCs w:val="22"/>
              </w:rPr>
              <w:t xml:space="preserve">Para la provisión de repuestos, La empresa proveedora del servicio deberá hacer conocer por escrito mediante nota o por correo institucional al </w:t>
            </w:r>
            <w:r w:rsidRPr="00B32EB6">
              <w:rPr>
                <w:rFonts w:ascii="Calibri" w:eastAsia="Calibri" w:hAnsi="Calibri" w:cs="Arial"/>
                <w:sz w:val="22"/>
                <w:szCs w:val="22"/>
                <w:lang w:val="es-BO"/>
              </w:rPr>
              <w:t>Fiscal del Servicio</w:t>
            </w:r>
            <w:r w:rsidRPr="00B32EB6">
              <w:rPr>
                <w:rFonts w:ascii="Calibri" w:eastAsia="Calibri" w:hAnsi="Calibri" w:cs="Tahoma"/>
                <w:sz w:val="22"/>
                <w:szCs w:val="22"/>
              </w:rPr>
              <w:t xml:space="preserve"> la causa probable del desperfecto así como la cotización de los repuestos y/o accesorios necesarios para su reparación, previamente a la ejecución del Servicio, el costo que demande la adquisición de los repuestos y accesorios estará a cargo de la empresa que prestará el servicio, debiendo facturar estos a YPFB – DCSC en el periodo mensual que corresponde el pago por el servicio prestado</w:t>
            </w:r>
          </w:p>
          <w:p w:rsidR="00F75B19" w:rsidRPr="00DB5AAF" w:rsidRDefault="00B32EB6" w:rsidP="00B32EB6">
            <w:pPr>
              <w:autoSpaceDE w:val="0"/>
              <w:autoSpaceDN w:val="0"/>
              <w:adjustRightInd w:val="0"/>
              <w:jc w:val="both"/>
              <w:rPr>
                <w:rFonts w:ascii="Calibri" w:hAnsi="Calibri" w:cs="Calibri"/>
                <w:b/>
                <w:sz w:val="18"/>
                <w:szCs w:val="18"/>
              </w:rPr>
            </w:pPr>
            <w:r w:rsidRPr="00B32EB6">
              <w:rPr>
                <w:rFonts w:ascii="Calibri" w:hAnsi="Calibri" w:cs="Calibri"/>
                <w:sz w:val="22"/>
                <w:szCs w:val="22"/>
              </w:rPr>
              <w:t>La empresa adjudicada deberá efectuar la devolución de los repuestos dañados que hubiesen sido remplazados a solicitud de YPFB al fiscal del servicio,</w:t>
            </w:r>
            <w:r w:rsidRPr="00B32EB6">
              <w:rPr>
                <w:rFonts w:ascii="Calibri" w:hAnsi="Calibri" w:cs="Arial"/>
                <w:sz w:val="22"/>
                <w:szCs w:val="22"/>
              </w:rPr>
              <w:t xml:space="preserve"> adjuntando </w:t>
            </w:r>
            <w:r w:rsidRPr="00B32EB6">
              <w:rPr>
                <w:rFonts w:ascii="Calibri" w:hAnsi="Calibri" w:cs="Calibri"/>
                <w:sz w:val="22"/>
                <w:szCs w:val="22"/>
              </w:rPr>
              <w:t>un informe detallado de las piezas remplazadas y sus condiciones.</w:t>
            </w:r>
          </w:p>
        </w:tc>
        <w:tc>
          <w:tcPr>
            <w:tcW w:w="3118" w:type="dxa"/>
            <w:vAlign w:val="center"/>
          </w:tcPr>
          <w:p w:rsidR="00596B5C" w:rsidRPr="00DB5AAF" w:rsidRDefault="00596B5C" w:rsidP="00560F45">
            <w:pPr>
              <w:rPr>
                <w:rFonts w:ascii="Calibri" w:hAnsi="Calibri" w:cs="Calibri"/>
                <w:b/>
                <w:sz w:val="18"/>
                <w:szCs w:val="18"/>
              </w:rPr>
            </w:pPr>
          </w:p>
        </w:tc>
        <w:tc>
          <w:tcPr>
            <w:tcW w:w="567" w:type="dxa"/>
            <w:vAlign w:val="center"/>
          </w:tcPr>
          <w:p w:rsidR="00596B5C" w:rsidRPr="00DB5AAF" w:rsidRDefault="00596B5C" w:rsidP="00560F45">
            <w:pPr>
              <w:rPr>
                <w:rFonts w:ascii="Calibri" w:hAnsi="Calibri" w:cs="Calibri"/>
                <w:b/>
                <w:sz w:val="18"/>
                <w:szCs w:val="18"/>
              </w:rPr>
            </w:pPr>
          </w:p>
        </w:tc>
        <w:tc>
          <w:tcPr>
            <w:tcW w:w="567" w:type="dxa"/>
            <w:vAlign w:val="center"/>
          </w:tcPr>
          <w:p w:rsidR="00596B5C" w:rsidRPr="00DB5AAF" w:rsidRDefault="00596B5C" w:rsidP="00560F45">
            <w:pPr>
              <w:rPr>
                <w:rFonts w:ascii="Calibri" w:hAnsi="Calibri" w:cs="Calibri"/>
                <w:b/>
                <w:sz w:val="18"/>
                <w:szCs w:val="18"/>
              </w:rPr>
            </w:pPr>
          </w:p>
        </w:tc>
        <w:tc>
          <w:tcPr>
            <w:tcW w:w="646" w:type="dxa"/>
            <w:vAlign w:val="center"/>
          </w:tcPr>
          <w:p w:rsidR="00596B5C" w:rsidRPr="00DB5AAF" w:rsidRDefault="00596B5C" w:rsidP="00560F45">
            <w:pPr>
              <w:rPr>
                <w:rFonts w:ascii="Calibri" w:hAnsi="Calibri" w:cs="Calibri"/>
                <w:b/>
                <w:sz w:val="18"/>
                <w:szCs w:val="18"/>
              </w:rPr>
            </w:pPr>
          </w:p>
        </w:tc>
      </w:tr>
    </w:tbl>
    <w:p w:rsidR="004E05CB" w:rsidRDefault="004E05CB" w:rsidP="00AF2036">
      <w:pPr>
        <w:jc w:val="center"/>
        <w:rPr>
          <w:rFonts w:asciiTheme="minorHAnsi" w:hAnsiTheme="minorHAnsi" w:cstheme="minorHAnsi"/>
          <w:b/>
          <w:sz w:val="22"/>
          <w:szCs w:val="22"/>
          <w:highlight w:val="yellow"/>
        </w:rPr>
      </w:pPr>
    </w:p>
    <w:p w:rsidR="004E05CB" w:rsidRDefault="004E05CB" w:rsidP="00AF2036">
      <w:pPr>
        <w:jc w:val="center"/>
        <w:rPr>
          <w:rFonts w:asciiTheme="minorHAnsi" w:hAnsiTheme="minorHAnsi" w:cstheme="minorHAnsi"/>
          <w:b/>
          <w:sz w:val="22"/>
          <w:szCs w:val="22"/>
          <w:highlight w:val="yellow"/>
        </w:rPr>
      </w:pPr>
    </w:p>
    <w:p w:rsidR="004E05CB" w:rsidRDefault="004E05CB" w:rsidP="00AF2036">
      <w:pPr>
        <w:jc w:val="center"/>
        <w:rPr>
          <w:rFonts w:asciiTheme="minorHAnsi" w:hAnsiTheme="minorHAnsi" w:cstheme="minorHAnsi"/>
          <w:b/>
          <w:sz w:val="22"/>
          <w:szCs w:val="22"/>
          <w:highlight w:val="yellow"/>
        </w:rPr>
      </w:pPr>
    </w:p>
    <w:p w:rsidR="004E05CB" w:rsidRDefault="004E05CB" w:rsidP="00AF2036">
      <w:pPr>
        <w:jc w:val="center"/>
        <w:rPr>
          <w:rFonts w:asciiTheme="minorHAnsi" w:hAnsiTheme="minorHAnsi" w:cstheme="minorHAnsi"/>
          <w:b/>
          <w:sz w:val="22"/>
          <w:szCs w:val="22"/>
          <w:highlight w:val="yellow"/>
        </w:rPr>
      </w:pPr>
    </w:p>
    <w:p w:rsidR="004E05CB" w:rsidRDefault="004E05CB" w:rsidP="00AF2036">
      <w:pPr>
        <w:jc w:val="center"/>
        <w:rPr>
          <w:rFonts w:asciiTheme="minorHAnsi" w:hAnsiTheme="minorHAnsi" w:cstheme="minorHAnsi"/>
          <w:b/>
          <w:sz w:val="22"/>
          <w:szCs w:val="22"/>
          <w:highlight w:val="yellow"/>
        </w:rPr>
      </w:pPr>
    </w:p>
    <w:p w:rsidR="004E05CB" w:rsidRDefault="004E05CB" w:rsidP="00AF2036">
      <w:pPr>
        <w:jc w:val="center"/>
        <w:rPr>
          <w:rFonts w:asciiTheme="minorHAnsi" w:hAnsiTheme="minorHAnsi" w:cstheme="minorHAnsi"/>
          <w:b/>
          <w:sz w:val="22"/>
          <w:szCs w:val="22"/>
          <w:highlight w:val="yellow"/>
        </w:rPr>
      </w:pPr>
    </w:p>
    <w:p w:rsidR="004E05CB" w:rsidRDefault="004E05CB" w:rsidP="00AF2036">
      <w:pPr>
        <w:jc w:val="center"/>
        <w:rPr>
          <w:rFonts w:asciiTheme="minorHAnsi" w:hAnsiTheme="minorHAnsi" w:cstheme="minorHAnsi"/>
          <w:b/>
          <w:sz w:val="22"/>
          <w:szCs w:val="22"/>
          <w:highlight w:val="yellow"/>
        </w:rPr>
      </w:pPr>
    </w:p>
    <w:p w:rsidR="004E05CB" w:rsidRDefault="004E05CB" w:rsidP="00AF2036">
      <w:pPr>
        <w:jc w:val="center"/>
        <w:rPr>
          <w:rFonts w:asciiTheme="minorHAnsi" w:hAnsiTheme="minorHAnsi" w:cstheme="minorHAnsi"/>
          <w:b/>
          <w:sz w:val="22"/>
          <w:szCs w:val="22"/>
          <w:highlight w:val="yellow"/>
        </w:rPr>
      </w:pPr>
    </w:p>
    <w:p w:rsidR="004E05CB" w:rsidRDefault="004E05CB" w:rsidP="00AF2036">
      <w:pPr>
        <w:jc w:val="center"/>
        <w:rPr>
          <w:rFonts w:asciiTheme="minorHAnsi" w:hAnsiTheme="minorHAnsi" w:cstheme="minorHAnsi"/>
          <w:b/>
          <w:sz w:val="22"/>
          <w:szCs w:val="22"/>
          <w:highlight w:val="yellow"/>
        </w:rPr>
      </w:pPr>
    </w:p>
    <w:p w:rsidR="00AF2036" w:rsidRPr="000C6B1A" w:rsidRDefault="00AF2036" w:rsidP="00AF2036">
      <w:pPr>
        <w:jc w:val="center"/>
        <w:rPr>
          <w:rFonts w:asciiTheme="minorHAnsi" w:hAnsiTheme="minorHAnsi" w:cstheme="minorHAnsi"/>
          <w:b/>
          <w:sz w:val="22"/>
          <w:szCs w:val="22"/>
          <w:highlight w:val="yellow"/>
        </w:rPr>
      </w:pPr>
      <w:r w:rsidRPr="000C6B1A">
        <w:rPr>
          <w:rFonts w:asciiTheme="minorHAnsi" w:hAnsiTheme="minorHAnsi" w:cstheme="minorHAnsi"/>
          <w:b/>
          <w:sz w:val="22"/>
          <w:szCs w:val="22"/>
          <w:highlight w:val="yellow"/>
        </w:rPr>
        <w:lastRenderedPageBreak/>
        <w:t>FORMULARIO C-2</w:t>
      </w:r>
    </w:p>
    <w:p w:rsidR="00AF2036" w:rsidRDefault="00AF2036" w:rsidP="00AF2036">
      <w:pPr>
        <w:jc w:val="center"/>
        <w:rPr>
          <w:rFonts w:asciiTheme="minorHAnsi" w:hAnsiTheme="minorHAnsi" w:cstheme="minorHAnsi"/>
          <w:b/>
          <w:bCs/>
          <w:sz w:val="22"/>
          <w:szCs w:val="22"/>
          <w:lang w:eastAsia="es-BO"/>
        </w:rPr>
      </w:pPr>
      <w:r w:rsidRPr="000C6B1A">
        <w:rPr>
          <w:rFonts w:asciiTheme="minorHAnsi" w:hAnsiTheme="minorHAnsi" w:cstheme="minorHAnsi"/>
          <w:b/>
          <w:bCs/>
          <w:sz w:val="22"/>
          <w:szCs w:val="22"/>
          <w:highlight w:val="yellow"/>
          <w:lang w:eastAsia="es-BO"/>
        </w:rPr>
        <w:t>EXPERIENCIA GENERAL Y ESPECÍFICA 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7E3652">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7E3652">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7E3652">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5"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BF273A" w:rsidRDefault="00AF2036" w:rsidP="002417C3">
      <w:pPr>
        <w:tabs>
          <w:tab w:val="left" w:pos="5160"/>
        </w:tabs>
        <w:rPr>
          <w:rFonts w:asciiTheme="minorHAnsi" w:hAnsiTheme="minorHAnsi" w:cstheme="minorHAnsi"/>
          <w:b/>
          <w:sz w:val="22"/>
          <w:szCs w:val="22"/>
        </w:rPr>
      </w:pPr>
      <w:r>
        <w:rPr>
          <w:rFonts w:asciiTheme="minorHAnsi" w:hAnsiTheme="minorHAnsi" w:cstheme="minorHAnsi"/>
          <w:sz w:val="22"/>
          <w:szCs w:val="22"/>
        </w:rPr>
        <w:tab/>
      </w:r>
      <w:bookmarkEnd w:id="5"/>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2417C3" w:rsidRDefault="0070385B" w:rsidP="0070385B">
      <w:pPr>
        <w:keepNext/>
        <w:keepLines/>
        <w:spacing w:before="200"/>
        <w:jc w:val="center"/>
        <w:outlineLvl w:val="1"/>
        <w:rPr>
          <w:rFonts w:asciiTheme="minorHAnsi" w:hAnsiTheme="minorHAnsi" w:cstheme="minorHAnsi"/>
          <w:b/>
          <w:bCs/>
          <w:sz w:val="22"/>
          <w:szCs w:val="22"/>
          <w:highlight w:val="yellow"/>
          <w:lang w:val="es-BO"/>
        </w:rPr>
      </w:pPr>
      <w:r w:rsidRPr="002417C3">
        <w:rPr>
          <w:rFonts w:asciiTheme="minorHAnsi" w:hAnsiTheme="minorHAnsi" w:cstheme="minorHAnsi"/>
          <w:b/>
          <w:bCs/>
          <w:sz w:val="22"/>
          <w:szCs w:val="22"/>
          <w:highlight w:val="yellow"/>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2417C3">
        <w:rPr>
          <w:rFonts w:asciiTheme="minorHAnsi" w:hAnsiTheme="minorHAnsi" w:cstheme="minorHAnsi"/>
          <w:b/>
          <w:bCs/>
          <w:sz w:val="22"/>
          <w:szCs w:val="22"/>
          <w:highlight w:val="yellow"/>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7E3652">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7E3652">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7E3652">
      <w:pPr>
        <w:pStyle w:val="Prrafodelista"/>
        <w:numPr>
          <w:ilvl w:val="0"/>
          <w:numId w:val="19"/>
        </w:numPr>
        <w:jc w:val="both"/>
        <w:rPr>
          <w:rFonts w:asciiTheme="minorHAnsi" w:hAnsiTheme="minorHAnsi" w:cstheme="minorHAnsi"/>
          <w:b/>
          <w:vanish/>
          <w:sz w:val="22"/>
          <w:szCs w:val="22"/>
        </w:rPr>
      </w:pPr>
    </w:p>
    <w:p w:rsidR="0070385B" w:rsidRPr="00987515" w:rsidRDefault="0070385B" w:rsidP="007E3652">
      <w:pPr>
        <w:pStyle w:val="Prrafodelista"/>
        <w:numPr>
          <w:ilvl w:val="0"/>
          <w:numId w:val="19"/>
        </w:numPr>
        <w:jc w:val="both"/>
        <w:rPr>
          <w:rFonts w:asciiTheme="minorHAnsi" w:hAnsiTheme="minorHAnsi" w:cstheme="minorHAnsi"/>
          <w:b/>
          <w:vanish/>
          <w:sz w:val="22"/>
          <w:szCs w:val="22"/>
        </w:rPr>
      </w:pPr>
    </w:p>
    <w:p w:rsidR="0070385B" w:rsidRPr="00A303EE" w:rsidRDefault="005F6C94" w:rsidP="007E3652">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7E3652">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7E3652">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7E3652">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7E3652">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7E3652">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7E3652">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7" w:name="_Toc346784731"/>
      <w:bookmarkStart w:id="8" w:name="_Toc346784742"/>
      <w:bookmarkEnd w:id="6"/>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7"/>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8"/>
    <w:p w:rsidR="0070385B" w:rsidRPr="00B40D0C" w:rsidRDefault="0070385B" w:rsidP="007E3652">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9D3553"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7E3652">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70385B" w:rsidRPr="005F6C94" w:rsidRDefault="0070385B" w:rsidP="007E3652">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lastRenderedPageBreak/>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7E3652">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7E3652">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Pr="00C515B5" w:rsidRDefault="0070385B" w:rsidP="0070385B">
      <w:pPr>
        <w:pStyle w:val="Sinespaciado"/>
        <w:jc w:val="both"/>
        <w:rPr>
          <w:rFonts w:asciiTheme="minorHAnsi" w:hAnsiTheme="minorHAnsi" w:cstheme="minorHAnsi"/>
          <w:lang w:val="es-ES_tradnl"/>
        </w:rPr>
      </w:pPr>
    </w:p>
    <w:p w:rsidR="0070385B" w:rsidRPr="00A07912" w:rsidRDefault="0070385B" w:rsidP="0070385B">
      <w:pPr>
        <w:jc w:val="center"/>
        <w:rPr>
          <w:rFonts w:asciiTheme="minorHAnsi" w:hAnsiTheme="minorHAnsi" w:cstheme="minorHAnsi"/>
          <w:b/>
          <w:bCs/>
          <w:sz w:val="22"/>
          <w:szCs w:val="22"/>
          <w:lang w:val="es-BO"/>
        </w:rPr>
      </w:pPr>
    </w:p>
    <w:p w:rsidR="0070385B" w:rsidRDefault="0070385B" w:rsidP="0070385B">
      <w:pPr>
        <w:jc w:val="center"/>
        <w:rPr>
          <w:rFonts w:asciiTheme="minorHAnsi" w:hAnsiTheme="minorHAnsi" w:cstheme="minorHAnsi"/>
          <w:b/>
          <w:bCs/>
          <w:sz w:val="22"/>
          <w:szCs w:val="22"/>
          <w:lang w:val="es-ES_tradnl"/>
        </w:rPr>
      </w:pPr>
    </w:p>
    <w:p w:rsidR="0039589A" w:rsidRDefault="0039589A" w:rsidP="0070385B">
      <w:pPr>
        <w:jc w:val="center"/>
        <w:rPr>
          <w:rFonts w:asciiTheme="minorHAnsi" w:hAnsiTheme="minorHAnsi" w:cstheme="minorHAnsi"/>
          <w:b/>
          <w:bCs/>
          <w:sz w:val="22"/>
          <w:szCs w:val="22"/>
        </w:rPr>
      </w:pPr>
    </w:p>
    <w:p w:rsidR="0039589A" w:rsidRDefault="0039589A" w:rsidP="0070385B">
      <w:pPr>
        <w:jc w:val="center"/>
        <w:rPr>
          <w:rFonts w:asciiTheme="minorHAnsi" w:hAnsiTheme="minorHAnsi" w:cstheme="minorHAnsi"/>
          <w:b/>
          <w:bCs/>
          <w:sz w:val="22"/>
          <w:szCs w:val="22"/>
        </w:rPr>
      </w:pPr>
    </w:p>
    <w:p w:rsidR="0039589A" w:rsidRDefault="0039589A"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bookmarkStart w:id="9" w:name="_GoBack"/>
      <w:bookmarkEnd w:id="9"/>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0385B" w:rsidRPr="00552079" w:rsidTr="002417C3">
        <w:trPr>
          <w:trHeight w:val="595"/>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2417C3" w:rsidRPr="000C6B1A" w:rsidRDefault="002417C3" w:rsidP="002417C3">
      <w:pPr>
        <w:spacing w:before="120" w:after="120"/>
        <w:ind w:left="3540" w:firstLine="708"/>
        <w:rPr>
          <w:rFonts w:ascii="Arial" w:hAnsi="Arial" w:cs="Arial"/>
          <w:b/>
          <w:sz w:val="18"/>
          <w:szCs w:val="18"/>
          <w:lang w:val="es-BO" w:eastAsia="es-ES"/>
        </w:rPr>
      </w:pPr>
      <w:r w:rsidRPr="000C6B1A">
        <w:rPr>
          <w:rFonts w:ascii="Arial" w:hAnsi="Arial" w:cs="Arial"/>
          <w:b/>
          <w:sz w:val="18"/>
          <w:szCs w:val="18"/>
          <w:lang w:val="es-BO" w:eastAsia="es-ES"/>
        </w:rPr>
        <w:t>CONTRATO Nº YPFB/DLG</w:t>
      </w:r>
    </w:p>
    <w:p w:rsidR="002417C3" w:rsidRPr="000C6B1A" w:rsidRDefault="002417C3" w:rsidP="002417C3">
      <w:pPr>
        <w:spacing w:before="120" w:after="120"/>
        <w:ind w:left="3540" w:firstLine="708"/>
        <w:rPr>
          <w:rFonts w:ascii="Arial" w:hAnsi="Arial" w:cs="Arial"/>
          <w:b/>
          <w:sz w:val="18"/>
          <w:szCs w:val="18"/>
          <w:lang w:val="es-BO" w:eastAsia="es-ES"/>
        </w:rPr>
      </w:pPr>
      <w:r w:rsidRPr="000C6B1A">
        <w:rPr>
          <w:rFonts w:ascii="Arial" w:hAnsi="Arial" w:cs="Arial"/>
          <w:b/>
          <w:sz w:val="18"/>
          <w:szCs w:val="18"/>
          <w:lang w:val="es-BO" w:eastAsia="es-ES"/>
        </w:rPr>
        <w:t xml:space="preserve">                                La Paz, </w:t>
      </w:r>
    </w:p>
    <w:p w:rsidR="002417C3" w:rsidRPr="000C6B1A" w:rsidRDefault="002417C3" w:rsidP="002417C3">
      <w:pPr>
        <w:tabs>
          <w:tab w:val="left" w:pos="0"/>
        </w:tabs>
        <w:jc w:val="center"/>
        <w:rPr>
          <w:rFonts w:ascii="Arial" w:hAnsi="Arial" w:cs="Arial"/>
          <w:b/>
          <w:sz w:val="18"/>
          <w:szCs w:val="18"/>
          <w:lang w:val="es-BO" w:eastAsia="es-ES"/>
        </w:rPr>
      </w:pPr>
      <w:r w:rsidRPr="000C6B1A">
        <w:rPr>
          <w:rFonts w:ascii="Arial" w:hAnsi="Arial" w:cs="Arial"/>
          <w:b/>
          <w:sz w:val="18"/>
          <w:szCs w:val="18"/>
          <w:lang w:val="es-BO" w:eastAsia="es-ES"/>
        </w:rPr>
        <w:t>CONTRATO ADMINISTRATIVO DE SERVICIO DE ______________________</w:t>
      </w:r>
    </w:p>
    <w:p w:rsidR="002417C3" w:rsidRPr="000C6B1A" w:rsidRDefault="002417C3" w:rsidP="002417C3">
      <w:pPr>
        <w:tabs>
          <w:tab w:val="left" w:pos="0"/>
        </w:tabs>
        <w:jc w:val="center"/>
        <w:rPr>
          <w:rFonts w:ascii="Arial" w:hAnsi="Arial" w:cs="Arial"/>
          <w:b/>
          <w:sz w:val="18"/>
          <w:szCs w:val="18"/>
          <w:lang w:val="es-BO" w:eastAsia="es-ES"/>
        </w:rPr>
      </w:pPr>
      <w:r w:rsidRPr="000C6B1A">
        <w:rPr>
          <w:rFonts w:ascii="Arial" w:hAnsi="Arial" w:cs="Arial"/>
          <w:b/>
          <w:sz w:val="18"/>
          <w:szCs w:val="18"/>
          <w:lang w:val="es-BO" w:eastAsia="es-ES"/>
        </w:rPr>
        <w:t>CÓDIGO: _______________</w:t>
      </w:r>
    </w:p>
    <w:p w:rsidR="002417C3" w:rsidRPr="000C6B1A" w:rsidRDefault="002417C3" w:rsidP="002417C3">
      <w:pPr>
        <w:rPr>
          <w:rFonts w:ascii="Arial" w:hAnsi="Arial" w:cs="Arial"/>
          <w:b/>
          <w:sz w:val="18"/>
          <w:szCs w:val="18"/>
          <w:lang w:val="es-BO" w:eastAsia="es-ES"/>
        </w:rPr>
      </w:pPr>
    </w:p>
    <w:p w:rsidR="002417C3" w:rsidRPr="000C6B1A" w:rsidRDefault="002417C3" w:rsidP="002417C3">
      <w:pPr>
        <w:spacing w:after="120"/>
        <w:jc w:val="both"/>
        <w:rPr>
          <w:rFonts w:ascii="Arial" w:hAnsi="Arial" w:cs="Arial"/>
          <w:b/>
          <w:i/>
          <w:sz w:val="18"/>
          <w:szCs w:val="18"/>
          <w:u w:val="single"/>
          <w:lang w:val="es-BO" w:eastAsia="es-ES"/>
        </w:rPr>
      </w:pPr>
      <w:r w:rsidRPr="000C6B1A">
        <w:rPr>
          <w:rFonts w:ascii="Arial" w:hAnsi="Arial" w:cs="Arial"/>
          <w:b/>
          <w:i/>
          <w:sz w:val="18"/>
          <w:szCs w:val="18"/>
          <w:u w:val="single"/>
          <w:lang w:val="es-BO" w:eastAsia="es-ES"/>
        </w:rPr>
        <w:t>INCLUIR EL SIGUIENTE TEXTO EN CASO DE QUE CORRESPONDA:</w:t>
      </w:r>
    </w:p>
    <w:p w:rsidR="002417C3" w:rsidRPr="000C6B1A" w:rsidRDefault="002417C3" w:rsidP="002417C3">
      <w:pPr>
        <w:spacing w:after="120"/>
        <w:jc w:val="both"/>
        <w:rPr>
          <w:rFonts w:ascii="Arial" w:hAnsi="Arial" w:cs="Arial"/>
          <w:b/>
          <w:i/>
          <w:sz w:val="18"/>
          <w:szCs w:val="18"/>
          <w:u w:val="single"/>
          <w:lang w:val="es-BO" w:eastAsia="es-ES"/>
        </w:rPr>
      </w:pPr>
      <w:r w:rsidRPr="000C6B1A">
        <w:rPr>
          <w:rFonts w:ascii="Arial" w:hAnsi="Arial" w:cs="Arial"/>
          <w:b/>
          <w:i/>
          <w:sz w:val="18"/>
          <w:szCs w:val="18"/>
          <w:u w:val="single"/>
          <w:lang w:val="es-BO" w:eastAsia="es-ES"/>
        </w:rPr>
        <w:t>SEÑOR NOTARIO DE GOBIERNO DEL DISTRITO ADMINISTRATIVO DE _______</w:t>
      </w:r>
    </w:p>
    <w:p w:rsidR="002417C3" w:rsidRPr="000C6B1A" w:rsidRDefault="002417C3" w:rsidP="002417C3">
      <w:pPr>
        <w:jc w:val="both"/>
        <w:rPr>
          <w:rFonts w:ascii="Arial" w:hAnsi="Arial" w:cs="Arial"/>
          <w:b/>
          <w:i/>
          <w:sz w:val="18"/>
          <w:szCs w:val="18"/>
          <w:u w:val="single"/>
          <w:lang w:val="es-BO" w:eastAsia="es-ES"/>
        </w:rPr>
      </w:pPr>
      <w:r w:rsidRPr="000C6B1A">
        <w:rPr>
          <w:rFonts w:ascii="Arial" w:hAnsi="Arial" w:cs="Arial"/>
          <w:i/>
          <w:sz w:val="18"/>
          <w:szCs w:val="18"/>
          <w:u w:val="single"/>
          <w:lang w:val="es-BO" w:eastAsia="es-ES"/>
        </w:rPr>
        <w:t>En el registro de Escrituras Públicas que corren a su cargo, sírvase usted insertar el presente Contrato para la adquisición de ______________________, sujeto a los siguientes términos y condiciones:</w:t>
      </w:r>
      <w:r w:rsidRPr="000C6B1A">
        <w:rPr>
          <w:rFonts w:ascii="Arial" w:hAnsi="Arial" w:cs="Arial"/>
          <w:i/>
          <w:sz w:val="18"/>
          <w:szCs w:val="18"/>
          <w:lang w:val="es-BO" w:eastAsia="es-ES"/>
        </w:rPr>
        <w:t> </w:t>
      </w:r>
      <w:r w:rsidRPr="000C6B1A">
        <w:rPr>
          <w:rFonts w:ascii="Arial" w:hAnsi="Arial" w:cs="Arial"/>
          <w:bCs/>
          <w:i/>
          <w:sz w:val="18"/>
          <w:szCs w:val="18"/>
          <w:lang w:val="es-BO" w:eastAsia="es-ES"/>
        </w:rPr>
        <w:t> </w:t>
      </w:r>
    </w:p>
    <w:p w:rsidR="002417C3" w:rsidRPr="000C6B1A" w:rsidRDefault="002417C3" w:rsidP="002417C3">
      <w:pPr>
        <w:spacing w:before="120" w:after="120"/>
        <w:jc w:val="both"/>
        <w:rPr>
          <w:rFonts w:ascii="Arial" w:hAnsi="Arial" w:cs="Arial"/>
          <w:b/>
          <w:sz w:val="18"/>
          <w:szCs w:val="18"/>
          <w:u w:val="single"/>
          <w:lang w:val="es-BO" w:eastAsia="es-ES"/>
        </w:rPr>
      </w:pPr>
    </w:p>
    <w:p w:rsidR="002417C3" w:rsidRPr="000C6B1A" w:rsidRDefault="002417C3" w:rsidP="002417C3">
      <w:pPr>
        <w:spacing w:before="120" w:after="120"/>
        <w:jc w:val="both"/>
        <w:rPr>
          <w:rFonts w:ascii="Arial" w:hAnsi="Arial" w:cs="Arial"/>
          <w:b/>
          <w:sz w:val="18"/>
          <w:szCs w:val="18"/>
          <w:lang w:val="es-BO" w:eastAsia="es-ES"/>
        </w:rPr>
      </w:pPr>
      <w:r w:rsidRPr="000C6B1A">
        <w:rPr>
          <w:rFonts w:ascii="Arial" w:hAnsi="Arial" w:cs="Arial"/>
          <w:b/>
          <w:sz w:val="18"/>
          <w:szCs w:val="18"/>
          <w:u w:val="single"/>
          <w:lang w:val="es-BO" w:eastAsia="es-ES"/>
        </w:rPr>
        <w:t xml:space="preserve">PRIMERA.- (PARTES </w:t>
      </w:r>
      <w:r w:rsidRPr="000C6B1A">
        <w:rPr>
          <w:rFonts w:ascii="Arial" w:hAnsi="Arial" w:cs="Arial"/>
          <w:b/>
          <w:bCs/>
          <w:sz w:val="18"/>
          <w:szCs w:val="18"/>
          <w:u w:val="single"/>
          <w:lang w:val="es-BO" w:eastAsia="es-ES"/>
        </w:rPr>
        <w:t>CONTRATANTE</w:t>
      </w:r>
      <w:r w:rsidRPr="000C6B1A">
        <w:rPr>
          <w:rFonts w:ascii="Arial" w:hAnsi="Arial" w:cs="Arial"/>
          <w:b/>
          <w:sz w:val="18"/>
          <w:szCs w:val="18"/>
          <w:u w:val="single"/>
          <w:lang w:val="es-BO" w:eastAsia="es-ES"/>
        </w:rPr>
        <w:t>S)</w:t>
      </w:r>
      <w:r w:rsidRPr="000C6B1A">
        <w:rPr>
          <w:rFonts w:ascii="Arial" w:hAnsi="Arial" w:cs="Arial"/>
          <w:b/>
          <w:sz w:val="18"/>
          <w:szCs w:val="18"/>
          <w:lang w:val="es-BO" w:eastAsia="es-ES"/>
        </w:rPr>
        <w:t xml:space="preserve"> </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Dirá usted que las partes </w:t>
      </w:r>
      <w:r w:rsidRPr="000C6B1A">
        <w:rPr>
          <w:rFonts w:ascii="Arial" w:hAnsi="Arial" w:cs="Arial"/>
          <w:b/>
          <w:bCs/>
          <w:sz w:val="18"/>
          <w:szCs w:val="18"/>
          <w:lang w:val="es-BO" w:eastAsia="es-ES"/>
        </w:rPr>
        <w:t>CONTRATANTES</w:t>
      </w:r>
      <w:r w:rsidRPr="000C6B1A">
        <w:rPr>
          <w:rFonts w:ascii="Arial" w:hAnsi="Arial" w:cs="Arial"/>
          <w:sz w:val="18"/>
          <w:szCs w:val="18"/>
          <w:lang w:val="es-BO" w:eastAsia="es-ES"/>
        </w:rPr>
        <w:t xml:space="preserve"> son:</w:t>
      </w:r>
    </w:p>
    <w:p w:rsidR="002417C3" w:rsidRPr="000C6B1A" w:rsidRDefault="002417C3" w:rsidP="007E3652">
      <w:pPr>
        <w:numPr>
          <w:ilvl w:val="1"/>
          <w:numId w:val="51"/>
        </w:numPr>
        <w:spacing w:before="120" w:after="120"/>
        <w:ind w:left="709" w:hanging="709"/>
        <w:contextualSpacing/>
        <w:jc w:val="both"/>
        <w:rPr>
          <w:rFonts w:ascii="Arial" w:hAnsi="Arial" w:cs="Arial"/>
          <w:sz w:val="18"/>
          <w:szCs w:val="18"/>
          <w:lang w:val="es-BO" w:eastAsia="es-ES"/>
        </w:rPr>
      </w:pPr>
      <w:r w:rsidRPr="000C6B1A">
        <w:rPr>
          <w:rFonts w:ascii="Arial" w:hAnsi="Arial" w:cs="Arial"/>
          <w:b/>
          <w:sz w:val="18"/>
          <w:szCs w:val="18"/>
          <w:lang w:val="es-BO" w:eastAsia="es-ES"/>
        </w:rPr>
        <w:t>YACIMIENTOS PETROLÍFEROS FISCALES BOLIVIANOS</w:t>
      </w:r>
      <w:r w:rsidRPr="000C6B1A">
        <w:rPr>
          <w:rFonts w:ascii="Arial" w:hAnsi="Arial" w:cs="Arial"/>
          <w:sz w:val="18"/>
          <w:szCs w:val="18"/>
          <w:lang w:val="es-BO" w:eastAsia="es-ES"/>
        </w:rPr>
        <w:t xml:space="preserve">, con Número de Identificación Tributaria (NIT) Nº 1020269020, con domicilio en ___________________, Zona __________ de la ciudad de </w:t>
      </w:r>
      <w:r w:rsidRPr="000C6B1A">
        <w:rPr>
          <w:rFonts w:ascii="Arial" w:hAnsi="Arial" w:cs="Arial"/>
          <w:sz w:val="18"/>
          <w:szCs w:val="18"/>
          <w:lang w:val="es-BO" w:eastAsia="es-ES"/>
        </w:rPr>
        <w:softHyphen/>
      </w:r>
      <w:r w:rsidRPr="000C6B1A">
        <w:rPr>
          <w:rFonts w:ascii="Arial" w:hAnsi="Arial" w:cs="Arial"/>
          <w:sz w:val="18"/>
          <w:szCs w:val="18"/>
          <w:lang w:val="es-BO" w:eastAsia="es-ES"/>
        </w:rPr>
        <w:softHyphen/>
      </w:r>
      <w:r w:rsidRPr="000C6B1A">
        <w:rPr>
          <w:rFonts w:ascii="Arial" w:hAnsi="Arial" w:cs="Arial"/>
          <w:sz w:val="18"/>
          <w:szCs w:val="18"/>
          <w:lang w:val="es-BO" w:eastAsia="es-ES"/>
        </w:rPr>
        <w:softHyphen/>
      </w:r>
      <w:r w:rsidRPr="000C6B1A">
        <w:rPr>
          <w:rFonts w:ascii="Arial" w:hAnsi="Arial" w:cs="Arial"/>
          <w:sz w:val="18"/>
          <w:szCs w:val="18"/>
          <w:lang w:val="es-BO" w:eastAsia="es-ES"/>
        </w:rPr>
        <w:softHyphen/>
      </w:r>
      <w:r w:rsidRPr="000C6B1A">
        <w:rPr>
          <w:rFonts w:ascii="Arial" w:hAnsi="Arial" w:cs="Arial"/>
          <w:sz w:val="18"/>
          <w:szCs w:val="18"/>
          <w:lang w:val="es-BO" w:eastAsia="es-ES"/>
        </w:rPr>
        <w:softHyphen/>
      </w:r>
      <w:r w:rsidRPr="000C6B1A">
        <w:rPr>
          <w:rFonts w:ascii="Arial" w:hAnsi="Arial" w:cs="Arial"/>
          <w:sz w:val="18"/>
          <w:szCs w:val="18"/>
          <w:lang w:val="es-BO" w:eastAsia="es-ES"/>
        </w:rPr>
        <w:softHyphen/>
      </w:r>
      <w:r w:rsidRPr="000C6B1A">
        <w:rPr>
          <w:rFonts w:ascii="Arial" w:hAnsi="Arial" w:cs="Arial"/>
          <w:sz w:val="18"/>
          <w:szCs w:val="18"/>
          <w:lang w:val="es-BO" w:eastAsia="es-ES"/>
        </w:rPr>
        <w:softHyphen/>
      </w:r>
      <w:r w:rsidRPr="000C6B1A">
        <w:rPr>
          <w:rFonts w:ascii="Arial" w:hAnsi="Arial" w:cs="Arial"/>
          <w:sz w:val="18"/>
          <w:szCs w:val="18"/>
          <w:lang w:val="es-BO" w:eastAsia="es-ES"/>
        </w:rPr>
        <w:softHyphen/>
        <w:t xml:space="preserve">_________, representada legalmente por __________________, </w:t>
      </w:r>
      <w:r w:rsidRPr="000C6B1A">
        <w:rPr>
          <w:rFonts w:ascii="Arial" w:hAnsi="Arial" w:cs="Arial"/>
          <w:sz w:val="18"/>
          <w:szCs w:val="18"/>
          <w:lang w:val="es-BO" w:eastAsia="es-BO"/>
        </w:rPr>
        <w:t xml:space="preserve">con cédula de Identidad N° ____________, designado mediante ____________________ de fecha _________________, que en adelante se denominará </w:t>
      </w:r>
      <w:r w:rsidRPr="000C6B1A">
        <w:rPr>
          <w:rFonts w:ascii="Arial" w:hAnsi="Arial" w:cs="Arial"/>
          <w:sz w:val="18"/>
          <w:szCs w:val="18"/>
          <w:lang w:val="es-BO" w:eastAsia="es-ES"/>
        </w:rPr>
        <w:t xml:space="preserve">la </w:t>
      </w:r>
      <w:r w:rsidRPr="000C6B1A">
        <w:rPr>
          <w:rFonts w:ascii="Arial" w:hAnsi="Arial" w:cs="Arial"/>
          <w:b/>
          <w:sz w:val="18"/>
          <w:szCs w:val="18"/>
          <w:lang w:val="es-BO" w:eastAsia="es-ES"/>
        </w:rPr>
        <w:t>ENTIDAD.</w:t>
      </w:r>
    </w:p>
    <w:p w:rsidR="002417C3" w:rsidRPr="000C6B1A" w:rsidRDefault="002417C3" w:rsidP="002417C3">
      <w:pPr>
        <w:spacing w:before="120" w:after="120"/>
        <w:ind w:left="709"/>
        <w:contextualSpacing/>
        <w:jc w:val="both"/>
        <w:rPr>
          <w:rFonts w:ascii="Arial" w:hAnsi="Arial" w:cs="Arial"/>
          <w:sz w:val="18"/>
          <w:szCs w:val="18"/>
          <w:lang w:val="es-BO" w:eastAsia="es-ES"/>
        </w:rPr>
      </w:pPr>
    </w:p>
    <w:p w:rsidR="002417C3" w:rsidRPr="000C6B1A" w:rsidRDefault="002417C3" w:rsidP="007E3652">
      <w:pPr>
        <w:numPr>
          <w:ilvl w:val="1"/>
          <w:numId w:val="44"/>
        </w:numPr>
        <w:spacing w:before="120" w:after="120"/>
        <w:ind w:left="709" w:hanging="709"/>
        <w:contextualSpacing/>
        <w:jc w:val="both"/>
        <w:rPr>
          <w:rFonts w:ascii="Arial" w:hAnsi="Arial" w:cs="Arial"/>
          <w:i/>
          <w:sz w:val="18"/>
          <w:szCs w:val="18"/>
          <w:lang w:val="es-BO" w:eastAsia="es-ES"/>
        </w:rPr>
      </w:pPr>
      <w:r w:rsidRPr="000C6B1A">
        <w:rPr>
          <w:rFonts w:ascii="Arial" w:hAnsi="Arial" w:cs="Arial"/>
          <w:b/>
          <w:sz w:val="18"/>
          <w:szCs w:val="18"/>
          <w:lang w:val="es-BO" w:eastAsia="es-ES"/>
        </w:rPr>
        <w:t>____________________</w:t>
      </w:r>
      <w:r w:rsidRPr="000C6B1A">
        <w:rPr>
          <w:rFonts w:ascii="Arial" w:hAnsi="Arial" w:cs="Arial"/>
          <w:sz w:val="18"/>
          <w:szCs w:val="18"/>
          <w:lang w:val="es-BO" w:eastAsia="es-ES"/>
        </w:rPr>
        <w:t>,</w:t>
      </w:r>
      <w:r w:rsidRPr="000C6B1A">
        <w:rPr>
          <w:rFonts w:ascii="Arial" w:hAnsi="Arial" w:cs="Arial"/>
          <w:b/>
          <w:sz w:val="18"/>
          <w:szCs w:val="18"/>
          <w:lang w:val="es-BO" w:eastAsia="es-ES"/>
        </w:rPr>
        <w:t xml:space="preserve"> </w:t>
      </w:r>
      <w:r w:rsidRPr="000C6B1A">
        <w:rPr>
          <w:rFonts w:ascii="Arial" w:hAnsi="Arial" w:cs="Arial"/>
          <w:sz w:val="18"/>
          <w:szCs w:val="18"/>
          <w:lang w:val="es-BO"/>
        </w:rPr>
        <w:t>una empresa constituida bajo las leyes del Estado Plurinacional de Bolivia, inscrita en el Registro de Comercio de Bolivia concesionado a FUNDEMPRESA</w:t>
      </w:r>
      <w:r w:rsidRPr="000C6B1A">
        <w:rPr>
          <w:rFonts w:ascii="Arial" w:hAnsi="Arial" w:cs="Arial"/>
          <w:sz w:val="18"/>
          <w:szCs w:val="18"/>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0C6B1A">
        <w:rPr>
          <w:rFonts w:ascii="Arial" w:hAnsi="Arial" w:cs="Arial"/>
          <w:b/>
          <w:sz w:val="18"/>
          <w:szCs w:val="18"/>
          <w:lang w:val="es-BO" w:eastAsia="es-ES"/>
        </w:rPr>
        <w:t>CONTRATISTA</w:t>
      </w:r>
      <w:r w:rsidRPr="000C6B1A">
        <w:rPr>
          <w:rFonts w:ascii="Arial" w:hAnsi="Arial" w:cs="Arial"/>
          <w:b/>
          <w:bCs/>
          <w:sz w:val="18"/>
          <w:szCs w:val="18"/>
          <w:lang w:val="es-BO" w:eastAsia="es-ES"/>
        </w:rPr>
        <w:t xml:space="preserve">. </w:t>
      </w:r>
    </w:p>
    <w:p w:rsidR="002417C3" w:rsidRPr="000C6B1A" w:rsidRDefault="002417C3" w:rsidP="002417C3">
      <w:pPr>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Tanto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como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podrán ser denominados individualmente e indistintamente como “Parte” o colectivamente “Partes”</w:t>
      </w:r>
    </w:p>
    <w:p w:rsidR="002417C3" w:rsidRPr="000C6B1A" w:rsidRDefault="002417C3" w:rsidP="002417C3">
      <w:pPr>
        <w:tabs>
          <w:tab w:val="left" w:pos="7814"/>
        </w:tabs>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ab/>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SEGUNDA.- (ANTECEDENTES)</w:t>
      </w:r>
    </w:p>
    <w:p w:rsidR="002417C3" w:rsidRPr="000C6B1A" w:rsidRDefault="002417C3" w:rsidP="002417C3">
      <w:pPr>
        <w:spacing w:before="120" w:after="120"/>
        <w:ind w:left="709" w:hanging="709"/>
        <w:jc w:val="both"/>
        <w:rPr>
          <w:rFonts w:ascii="Arial" w:hAnsi="Arial" w:cs="Arial"/>
          <w:b/>
          <w:sz w:val="18"/>
          <w:szCs w:val="18"/>
          <w:lang w:val="es-BO" w:eastAsia="es-ES"/>
        </w:rPr>
      </w:pPr>
      <w:r w:rsidRPr="000C6B1A">
        <w:rPr>
          <w:rFonts w:ascii="Arial" w:hAnsi="Arial" w:cs="Arial"/>
          <w:b/>
          <w:sz w:val="18"/>
          <w:szCs w:val="18"/>
          <w:lang w:val="es-BO" w:eastAsia="es-ES"/>
        </w:rPr>
        <w:t>2.1.</w:t>
      </w:r>
      <w:r w:rsidRPr="000C6B1A">
        <w:rPr>
          <w:rFonts w:ascii="Arial" w:hAnsi="Arial" w:cs="Arial"/>
          <w:sz w:val="18"/>
          <w:szCs w:val="18"/>
          <w:lang w:val="es-BO" w:eastAsia="es-ES"/>
        </w:rPr>
        <w:tab/>
      </w:r>
      <w:r w:rsidRPr="000C6B1A">
        <w:rPr>
          <w:rFonts w:ascii="Arial" w:eastAsiaTheme="minorHAnsi" w:hAnsi="Arial" w:cs="Arial"/>
          <w:sz w:val="18"/>
          <w:szCs w:val="18"/>
          <w:lang w:val="es-BO"/>
        </w:rPr>
        <w:t xml:space="preserve">La </w:t>
      </w:r>
      <w:r w:rsidRPr="000C6B1A">
        <w:rPr>
          <w:rFonts w:ascii="Arial" w:eastAsiaTheme="minorHAnsi" w:hAnsi="Arial" w:cs="Arial"/>
          <w:b/>
          <w:sz w:val="18"/>
          <w:szCs w:val="18"/>
          <w:lang w:val="es-BO"/>
        </w:rPr>
        <w:t>ENTIDAD</w:t>
      </w:r>
      <w:r w:rsidRPr="000C6B1A">
        <w:rPr>
          <w:rFonts w:ascii="Arial" w:eastAsiaTheme="minorHAnsi" w:hAnsi="Arial" w:cs="Arial"/>
          <w:sz w:val="18"/>
          <w:szCs w:val="18"/>
          <w:lang w:val="es-BO"/>
        </w:rPr>
        <w:t xml:space="preserve">, mediante la modalidad de contratación ________________ con código </w:t>
      </w:r>
      <w:r w:rsidRPr="000C6B1A">
        <w:rPr>
          <w:rFonts w:ascii="Arial" w:hAnsi="Arial" w:cs="Arial"/>
          <w:sz w:val="18"/>
          <w:szCs w:val="18"/>
          <w:lang w:val="es-BO" w:eastAsia="es-ES"/>
        </w:rPr>
        <w:t>__________________</w:t>
      </w:r>
      <w:r w:rsidRPr="000C6B1A">
        <w:rPr>
          <w:rFonts w:ascii="Arial" w:eastAsiaTheme="minorHAnsi" w:hAnsi="Arial" w:cs="Arial"/>
          <w:sz w:val="18"/>
          <w:szCs w:val="18"/>
          <w:lang w:val="es-BO"/>
        </w:rPr>
        <w:t xml:space="preserve">, llevó adelante el proceso de contratación para el Servicio de ___________________________, realizado bajo las normas y regulaciones de contratación establecidas en el </w:t>
      </w:r>
      <w:r w:rsidRPr="000C6B1A">
        <w:rPr>
          <w:rFonts w:ascii="Arial" w:hAnsi="Arial" w:cs="Arial"/>
          <w:sz w:val="18"/>
          <w:szCs w:val="18"/>
          <w:lang w:val="es-BO" w:eastAsia="es-ES"/>
        </w:rPr>
        <w:t>Reglamento Específico del ______________________________ aprobado mediante Resolución de Directorio N°___________ de fecha_________ y el documento de contratación directa.</w:t>
      </w:r>
    </w:p>
    <w:p w:rsidR="002417C3" w:rsidRPr="000C6B1A" w:rsidRDefault="002417C3" w:rsidP="002417C3">
      <w:pPr>
        <w:spacing w:before="120" w:after="120"/>
        <w:ind w:left="705" w:hanging="705"/>
        <w:jc w:val="both"/>
        <w:rPr>
          <w:rFonts w:ascii="Arial" w:hAnsi="Arial" w:cs="Arial"/>
          <w:sz w:val="18"/>
          <w:szCs w:val="18"/>
          <w:lang w:val="es-BO" w:eastAsia="es-ES"/>
        </w:rPr>
      </w:pPr>
      <w:r w:rsidRPr="000C6B1A">
        <w:rPr>
          <w:rFonts w:ascii="Arial" w:hAnsi="Arial" w:cs="Arial"/>
          <w:b/>
          <w:sz w:val="18"/>
          <w:szCs w:val="18"/>
          <w:lang w:val="es-BO" w:eastAsia="es-ES"/>
        </w:rPr>
        <w:t>2.2.</w:t>
      </w:r>
      <w:r w:rsidRPr="000C6B1A">
        <w:rPr>
          <w:rFonts w:ascii="Arial" w:hAnsi="Arial" w:cs="Arial"/>
          <w:sz w:val="18"/>
          <w:szCs w:val="18"/>
          <w:lang w:val="es-BO" w:eastAsia="es-ES"/>
        </w:rPr>
        <w:tab/>
        <w:t xml:space="preserve">Por su parte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reúne las condiciones y experiencia para llevar a cabo la prestación del Servicio detallado en el presente Contrato.</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TERCERA.- (DISPOSICIONES GENERALES)</w:t>
      </w:r>
    </w:p>
    <w:p w:rsidR="002417C3" w:rsidRPr="000C6B1A" w:rsidRDefault="002417C3" w:rsidP="002417C3">
      <w:pPr>
        <w:spacing w:before="120" w:after="120"/>
        <w:ind w:left="709" w:hanging="709"/>
        <w:jc w:val="both"/>
        <w:rPr>
          <w:rFonts w:ascii="Arial" w:hAnsi="Arial" w:cs="Arial"/>
          <w:sz w:val="18"/>
          <w:szCs w:val="18"/>
          <w:lang w:val="es-BO" w:eastAsia="es-ES"/>
        </w:rPr>
      </w:pPr>
      <w:r w:rsidRPr="000C6B1A">
        <w:rPr>
          <w:rFonts w:ascii="Arial" w:hAnsi="Arial" w:cs="Arial"/>
          <w:b/>
          <w:sz w:val="18"/>
          <w:szCs w:val="18"/>
          <w:lang w:val="es-BO" w:eastAsia="es-ES"/>
        </w:rPr>
        <w:t>3.1.</w:t>
      </w:r>
      <w:r w:rsidRPr="000C6B1A">
        <w:rPr>
          <w:rFonts w:ascii="Arial" w:hAnsi="Arial" w:cs="Arial"/>
          <w:b/>
          <w:sz w:val="18"/>
          <w:szCs w:val="18"/>
          <w:lang w:val="es-BO" w:eastAsia="es-ES"/>
        </w:rPr>
        <w:tab/>
        <w:t>Definiciones:</w:t>
      </w:r>
      <w:r w:rsidRPr="000C6B1A">
        <w:rPr>
          <w:rFonts w:ascii="Arial" w:hAnsi="Arial" w:cs="Arial"/>
          <w:sz w:val="18"/>
          <w:szCs w:val="18"/>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2417C3" w:rsidRPr="000C6B1A" w:rsidTr="002417C3">
        <w:trPr>
          <w:trHeight w:val="556"/>
        </w:trPr>
        <w:tc>
          <w:tcPr>
            <w:tcW w:w="1809" w:type="dxa"/>
          </w:tcPr>
          <w:p w:rsidR="002417C3" w:rsidRPr="000C6B1A" w:rsidRDefault="002417C3" w:rsidP="002417C3">
            <w:pPr>
              <w:rPr>
                <w:rFonts w:ascii="Arial" w:hAnsi="Arial" w:cs="Arial"/>
                <w:b/>
                <w:sz w:val="18"/>
                <w:szCs w:val="18"/>
                <w:lang w:val="es-BO" w:eastAsia="es-ES"/>
              </w:rPr>
            </w:pPr>
            <w:r w:rsidRPr="000C6B1A">
              <w:rPr>
                <w:rFonts w:ascii="Arial" w:hAnsi="Arial" w:cs="Arial"/>
                <w:b/>
                <w:sz w:val="18"/>
                <w:szCs w:val="18"/>
                <w:lang w:val="es-BO" w:eastAsia="es-ES"/>
              </w:rPr>
              <w:t>Contrato:</w:t>
            </w:r>
          </w:p>
        </w:tc>
        <w:tc>
          <w:tcPr>
            <w:tcW w:w="6662" w:type="dxa"/>
          </w:tcPr>
          <w:p w:rsidR="002417C3" w:rsidRPr="000C6B1A" w:rsidRDefault="002417C3" w:rsidP="002417C3">
            <w:pPr>
              <w:rPr>
                <w:rFonts w:ascii="Arial" w:hAnsi="Arial" w:cs="Arial"/>
                <w:sz w:val="18"/>
                <w:szCs w:val="18"/>
                <w:lang w:val="es-BO" w:eastAsia="es-ES"/>
              </w:rPr>
            </w:pPr>
            <w:r w:rsidRPr="000C6B1A">
              <w:rPr>
                <w:rFonts w:ascii="Arial" w:hAnsi="Arial" w:cs="Arial"/>
                <w:sz w:val="18"/>
                <w:szCs w:val="18"/>
                <w:lang w:val="es-BO" w:eastAsia="es-ES"/>
              </w:rPr>
              <w:t>Es el presente documento celebrado entre las Partes, junto con todos los anexos que forman parte integrante del mismo.</w:t>
            </w:r>
          </w:p>
        </w:tc>
      </w:tr>
      <w:tr w:rsidR="002417C3" w:rsidRPr="000C6B1A" w:rsidTr="002417C3">
        <w:trPr>
          <w:trHeight w:val="1028"/>
        </w:trPr>
        <w:tc>
          <w:tcPr>
            <w:tcW w:w="1809" w:type="dxa"/>
          </w:tcPr>
          <w:p w:rsidR="002417C3" w:rsidRPr="000C6B1A" w:rsidRDefault="002417C3" w:rsidP="002417C3">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lang w:val="es-BO" w:eastAsia="es-ES"/>
              </w:rPr>
            </w:pPr>
            <w:r w:rsidRPr="000C6B1A">
              <w:rPr>
                <w:rFonts w:ascii="Arial" w:hAnsi="Arial" w:cs="Arial"/>
                <w:b/>
                <w:sz w:val="18"/>
                <w:szCs w:val="18"/>
                <w:lang w:val="es-BO" w:eastAsia="es-ES"/>
              </w:rPr>
              <w:lastRenderedPageBreak/>
              <w:t>Fiscal  del Servicio:</w:t>
            </w:r>
          </w:p>
        </w:tc>
        <w:tc>
          <w:tcPr>
            <w:tcW w:w="6662" w:type="dxa"/>
          </w:tcPr>
          <w:p w:rsidR="002417C3" w:rsidRPr="000C6B1A" w:rsidRDefault="002417C3" w:rsidP="002417C3">
            <w:pPr>
              <w:rPr>
                <w:rFonts w:ascii="Arial" w:hAnsi="Arial" w:cs="Arial"/>
                <w:sz w:val="18"/>
                <w:szCs w:val="18"/>
                <w:lang w:val="es-BO" w:eastAsia="es-ES"/>
              </w:rPr>
            </w:pPr>
            <w:r w:rsidRPr="000C6B1A">
              <w:rPr>
                <w:rFonts w:ascii="Arial" w:hAnsi="Arial" w:cs="Arial"/>
                <w:sz w:val="18"/>
                <w:szCs w:val="18"/>
                <w:lang w:val="es-BO" w:eastAsia="es-ES"/>
              </w:rPr>
              <w:t xml:space="preserve">Es una o más personas designadas por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quien será el interlocutor de éste frente al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encargado de verificar el cumplimiento de las obligaciones del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asegurando que el Servicio sea ejecutado conforme lo establecido en el Contrato. </w:t>
            </w:r>
          </w:p>
        </w:tc>
      </w:tr>
      <w:tr w:rsidR="002417C3" w:rsidRPr="000C6B1A" w:rsidTr="002417C3">
        <w:trPr>
          <w:trHeight w:val="555"/>
        </w:trPr>
        <w:tc>
          <w:tcPr>
            <w:tcW w:w="1809" w:type="dxa"/>
          </w:tcPr>
          <w:p w:rsidR="002417C3" w:rsidRPr="000C6B1A" w:rsidRDefault="002417C3" w:rsidP="002417C3">
            <w:pPr>
              <w:rPr>
                <w:rFonts w:ascii="Arial" w:hAnsi="Arial" w:cs="Arial"/>
                <w:b/>
                <w:sz w:val="18"/>
                <w:szCs w:val="18"/>
                <w:lang w:val="es-BO" w:eastAsia="es-ES"/>
              </w:rPr>
            </w:pPr>
            <w:r w:rsidRPr="000C6B1A">
              <w:rPr>
                <w:rFonts w:ascii="Arial" w:hAnsi="Arial" w:cs="Arial"/>
                <w:b/>
                <w:sz w:val="18"/>
                <w:szCs w:val="18"/>
                <w:lang w:val="es-BO" w:eastAsia="es-ES"/>
              </w:rPr>
              <w:t>Ley Aplicable:</w:t>
            </w:r>
          </w:p>
        </w:tc>
        <w:tc>
          <w:tcPr>
            <w:tcW w:w="6662" w:type="dxa"/>
          </w:tcPr>
          <w:p w:rsidR="002417C3" w:rsidRPr="000C6B1A" w:rsidRDefault="002417C3" w:rsidP="002417C3">
            <w:pPr>
              <w:rPr>
                <w:rFonts w:ascii="Arial" w:hAnsi="Arial" w:cs="Arial"/>
                <w:sz w:val="18"/>
                <w:szCs w:val="18"/>
                <w:lang w:val="es-BO" w:eastAsia="es-ES"/>
              </w:rPr>
            </w:pPr>
            <w:r w:rsidRPr="000C6B1A">
              <w:rPr>
                <w:rFonts w:ascii="Arial" w:hAnsi="Arial" w:cs="Arial"/>
                <w:sz w:val="18"/>
                <w:szCs w:val="18"/>
                <w:lang w:val="es-BO" w:eastAsia="es-ES"/>
              </w:rPr>
              <w:t>Son las normas constitucionales, leyes, decretos y toda otra disposición  legal vigente y publicada en el Estado Plurinacional de Bolivia.</w:t>
            </w:r>
          </w:p>
        </w:tc>
      </w:tr>
      <w:tr w:rsidR="002417C3" w:rsidRPr="000C6B1A" w:rsidTr="002417C3">
        <w:trPr>
          <w:trHeight w:val="420"/>
        </w:trPr>
        <w:tc>
          <w:tcPr>
            <w:tcW w:w="1809" w:type="dxa"/>
          </w:tcPr>
          <w:p w:rsidR="002417C3" w:rsidRPr="000C6B1A" w:rsidRDefault="002417C3" w:rsidP="002417C3">
            <w:pPr>
              <w:rPr>
                <w:rFonts w:ascii="Arial" w:hAnsi="Arial" w:cs="Arial"/>
                <w:b/>
                <w:sz w:val="18"/>
                <w:szCs w:val="18"/>
                <w:lang w:val="es-BO" w:eastAsia="es-ES"/>
              </w:rPr>
            </w:pPr>
            <w:r w:rsidRPr="000C6B1A">
              <w:rPr>
                <w:rFonts w:ascii="Arial" w:hAnsi="Arial" w:cs="Arial"/>
                <w:b/>
                <w:sz w:val="18"/>
                <w:szCs w:val="18"/>
                <w:lang w:val="es-BO" w:eastAsia="es-ES"/>
              </w:rPr>
              <w:t>Personal:</w:t>
            </w:r>
          </w:p>
        </w:tc>
        <w:tc>
          <w:tcPr>
            <w:tcW w:w="6662" w:type="dxa"/>
          </w:tcPr>
          <w:p w:rsidR="002417C3" w:rsidRPr="000C6B1A" w:rsidRDefault="002417C3" w:rsidP="002417C3">
            <w:pPr>
              <w:rPr>
                <w:rFonts w:ascii="Arial" w:hAnsi="Arial" w:cs="Arial"/>
                <w:sz w:val="18"/>
                <w:szCs w:val="18"/>
                <w:lang w:val="es-BO" w:eastAsia="es-ES"/>
              </w:rPr>
            </w:pPr>
            <w:r w:rsidRPr="000C6B1A">
              <w:rPr>
                <w:rFonts w:ascii="Arial" w:hAnsi="Arial" w:cs="Arial"/>
                <w:sz w:val="18"/>
                <w:szCs w:val="18"/>
                <w:lang w:val="es-BO" w:eastAsia="es-ES"/>
              </w:rPr>
              <w:t xml:space="preserve">Significa los empleados del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w:t>
            </w:r>
          </w:p>
        </w:tc>
      </w:tr>
      <w:tr w:rsidR="002417C3" w:rsidRPr="000C6B1A" w:rsidTr="002417C3">
        <w:tc>
          <w:tcPr>
            <w:tcW w:w="1809" w:type="dxa"/>
          </w:tcPr>
          <w:p w:rsidR="002417C3" w:rsidRPr="000C6B1A" w:rsidRDefault="002417C3" w:rsidP="002417C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18"/>
                <w:szCs w:val="18"/>
                <w:lang w:val="es-BO" w:eastAsia="es-ES"/>
              </w:rPr>
            </w:pPr>
            <w:r w:rsidRPr="000C6B1A">
              <w:rPr>
                <w:rFonts w:ascii="Arial" w:hAnsi="Arial" w:cs="Arial"/>
                <w:b/>
                <w:sz w:val="18"/>
                <w:szCs w:val="18"/>
                <w:lang w:val="es-BO" w:eastAsia="es-ES"/>
              </w:rPr>
              <w:t>Servicio (s):</w:t>
            </w:r>
          </w:p>
          <w:p w:rsidR="002417C3" w:rsidRPr="000C6B1A" w:rsidRDefault="002417C3" w:rsidP="002417C3">
            <w:pPr>
              <w:rPr>
                <w:rFonts w:ascii="Arial" w:hAnsi="Arial" w:cs="Arial"/>
                <w:b/>
                <w:sz w:val="18"/>
                <w:szCs w:val="18"/>
                <w:lang w:val="es-BO" w:eastAsia="es-ES"/>
              </w:rPr>
            </w:pPr>
          </w:p>
        </w:tc>
        <w:tc>
          <w:tcPr>
            <w:tcW w:w="6662" w:type="dxa"/>
          </w:tcPr>
          <w:p w:rsidR="002417C3" w:rsidRPr="000C6B1A" w:rsidRDefault="002417C3" w:rsidP="002417C3">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lang w:val="es-BO" w:eastAsia="es-ES"/>
              </w:rPr>
            </w:pPr>
            <w:r w:rsidRPr="000C6B1A">
              <w:rPr>
                <w:rFonts w:ascii="Arial" w:hAnsi="Arial" w:cs="Arial"/>
                <w:sz w:val="18"/>
                <w:szCs w:val="18"/>
                <w:lang w:val="es-BO" w:eastAsia="es-ES"/>
              </w:rPr>
              <w:t xml:space="preserve">Significa el servicio de ________________________,  que debe desarrollar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a favor de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2417C3" w:rsidRPr="000C6B1A" w:rsidTr="002417C3">
        <w:trPr>
          <w:trHeight w:val="783"/>
        </w:trPr>
        <w:tc>
          <w:tcPr>
            <w:tcW w:w="1809" w:type="dxa"/>
          </w:tcPr>
          <w:p w:rsidR="002417C3" w:rsidRPr="000C6B1A" w:rsidRDefault="002417C3" w:rsidP="002417C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18"/>
                <w:szCs w:val="18"/>
                <w:lang w:val="es-BO" w:eastAsia="es-ES"/>
              </w:rPr>
            </w:pPr>
            <w:r w:rsidRPr="000C6B1A">
              <w:rPr>
                <w:rFonts w:ascii="Arial" w:hAnsi="Arial" w:cs="Arial"/>
                <w:b/>
                <w:sz w:val="18"/>
                <w:szCs w:val="18"/>
                <w:lang w:val="es-BO" w:eastAsia="es-ES"/>
              </w:rPr>
              <w:t>Informe  de Conformidad:</w:t>
            </w:r>
          </w:p>
        </w:tc>
        <w:tc>
          <w:tcPr>
            <w:tcW w:w="6662" w:type="dxa"/>
          </w:tcPr>
          <w:p w:rsidR="002417C3" w:rsidRPr="000C6B1A" w:rsidRDefault="002417C3" w:rsidP="002417C3">
            <w:pPr>
              <w:rPr>
                <w:rFonts w:ascii="Arial" w:hAnsi="Arial" w:cs="Arial"/>
                <w:sz w:val="18"/>
                <w:szCs w:val="18"/>
                <w:lang w:val="es-BO" w:eastAsia="es-ES"/>
              </w:rPr>
            </w:pPr>
            <w:r w:rsidRPr="000C6B1A">
              <w:rPr>
                <w:rFonts w:ascii="Arial" w:hAnsi="Arial" w:cs="Arial"/>
                <w:sz w:val="18"/>
                <w:szCs w:val="18"/>
                <w:lang w:val="es-BO" w:eastAsia="es-ES"/>
              </w:rPr>
              <w:t>Informe elaborado por el Fiscal del Servicio, una vez verificado el cumplimiento del Servicio.</w:t>
            </w:r>
          </w:p>
        </w:tc>
      </w:tr>
    </w:tbl>
    <w:p w:rsidR="002417C3" w:rsidRPr="000C6B1A" w:rsidRDefault="002417C3" w:rsidP="002417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C6B1A">
        <w:rPr>
          <w:rFonts w:ascii="Arial" w:hAnsi="Arial" w:cs="Arial"/>
          <w:b/>
          <w:sz w:val="18"/>
          <w:szCs w:val="18"/>
          <w:lang w:val="es-BO" w:eastAsia="es-ES"/>
        </w:rPr>
        <w:t>3.2.</w:t>
      </w:r>
      <w:r w:rsidRPr="000C6B1A">
        <w:rPr>
          <w:rFonts w:ascii="Arial" w:hAnsi="Arial" w:cs="Arial"/>
          <w:b/>
          <w:sz w:val="18"/>
          <w:szCs w:val="18"/>
          <w:lang w:val="es-BO" w:eastAsia="es-ES"/>
        </w:rPr>
        <w:tab/>
        <w:t xml:space="preserve">Relación entre las Partes: </w:t>
      </w:r>
      <w:r w:rsidRPr="000C6B1A">
        <w:rPr>
          <w:rFonts w:ascii="Arial" w:hAnsi="Arial" w:cs="Arial"/>
          <w:sz w:val="18"/>
          <w:szCs w:val="18"/>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quien será plenamente responsable por todos los aspectos relacionados con este Contrato y la Ley Aplicable.</w:t>
      </w:r>
    </w:p>
    <w:p w:rsidR="002417C3" w:rsidRPr="000C6B1A" w:rsidRDefault="002417C3" w:rsidP="002417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C6B1A">
        <w:rPr>
          <w:rFonts w:ascii="Arial" w:hAnsi="Arial" w:cs="Arial"/>
          <w:b/>
          <w:sz w:val="18"/>
          <w:szCs w:val="18"/>
          <w:lang w:val="es-BO" w:eastAsia="es-ES"/>
        </w:rPr>
        <w:t>3.3.</w:t>
      </w:r>
      <w:r w:rsidRPr="000C6B1A">
        <w:rPr>
          <w:rFonts w:ascii="Arial" w:hAnsi="Arial" w:cs="Arial"/>
          <w:sz w:val="18"/>
          <w:szCs w:val="18"/>
          <w:lang w:val="es-BO" w:eastAsia="es-ES"/>
        </w:rPr>
        <w:tab/>
      </w:r>
      <w:r w:rsidRPr="000C6B1A">
        <w:rPr>
          <w:rFonts w:ascii="Arial" w:hAnsi="Arial" w:cs="Arial"/>
          <w:b/>
          <w:sz w:val="18"/>
          <w:szCs w:val="18"/>
          <w:lang w:val="es-BO" w:eastAsia="es-ES"/>
        </w:rPr>
        <w:t>Ley que rige el Contrato:</w:t>
      </w:r>
      <w:r w:rsidRPr="000C6B1A">
        <w:rPr>
          <w:rFonts w:ascii="Arial" w:hAnsi="Arial" w:cs="Arial"/>
          <w:sz w:val="18"/>
          <w:szCs w:val="18"/>
          <w:lang w:val="es-BO" w:eastAsia="es-ES"/>
        </w:rPr>
        <w:t xml:space="preserve"> Este Contrato, su significado e interpretación y la relación que crea entre las Partes se regirá por Ley Aplicable.</w:t>
      </w:r>
    </w:p>
    <w:p w:rsidR="002417C3" w:rsidRPr="000C6B1A" w:rsidRDefault="002417C3" w:rsidP="002417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C6B1A">
        <w:rPr>
          <w:rFonts w:ascii="Arial" w:hAnsi="Arial" w:cs="Arial"/>
          <w:b/>
          <w:sz w:val="18"/>
          <w:szCs w:val="18"/>
          <w:lang w:val="es-BO" w:eastAsia="es-ES"/>
        </w:rPr>
        <w:t>3.4.</w:t>
      </w:r>
      <w:r w:rsidRPr="000C6B1A">
        <w:rPr>
          <w:rFonts w:ascii="Arial" w:hAnsi="Arial" w:cs="Arial"/>
          <w:sz w:val="18"/>
          <w:szCs w:val="18"/>
          <w:lang w:val="es-BO" w:eastAsia="es-ES"/>
        </w:rPr>
        <w:tab/>
      </w:r>
      <w:r w:rsidRPr="000C6B1A">
        <w:rPr>
          <w:rFonts w:ascii="Arial" w:hAnsi="Arial" w:cs="Arial"/>
          <w:b/>
          <w:sz w:val="18"/>
          <w:szCs w:val="18"/>
          <w:lang w:val="es-BO" w:eastAsia="es-ES"/>
        </w:rPr>
        <w:t xml:space="preserve">Idioma: </w:t>
      </w:r>
      <w:r w:rsidRPr="000C6B1A">
        <w:rPr>
          <w:rFonts w:ascii="Arial" w:hAnsi="Arial" w:cs="Arial"/>
          <w:sz w:val="18"/>
          <w:szCs w:val="18"/>
          <w:lang w:val="es-BO" w:eastAsia="es-ES"/>
        </w:rPr>
        <w:t>Este Contrato se ha celebrado en castellano, idioma por el que se regirán obligatoriamente todas las materias relacionadas con el mismo o su interpretación.</w:t>
      </w:r>
    </w:p>
    <w:p w:rsidR="002417C3" w:rsidRPr="000C6B1A" w:rsidRDefault="002417C3" w:rsidP="002417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C6B1A">
        <w:rPr>
          <w:rFonts w:ascii="Arial" w:hAnsi="Arial" w:cs="Arial"/>
          <w:b/>
          <w:sz w:val="18"/>
          <w:szCs w:val="18"/>
          <w:lang w:val="es-BO" w:eastAsia="es-ES"/>
        </w:rPr>
        <w:t>3.5.</w:t>
      </w:r>
      <w:r w:rsidRPr="000C6B1A">
        <w:rPr>
          <w:rFonts w:ascii="Arial" w:hAnsi="Arial" w:cs="Arial"/>
          <w:sz w:val="18"/>
          <w:szCs w:val="18"/>
          <w:lang w:val="es-BO" w:eastAsia="es-ES"/>
        </w:rPr>
        <w:tab/>
      </w:r>
      <w:r w:rsidRPr="000C6B1A">
        <w:rPr>
          <w:rFonts w:ascii="Arial" w:hAnsi="Arial" w:cs="Arial"/>
          <w:b/>
          <w:sz w:val="18"/>
          <w:szCs w:val="18"/>
          <w:lang w:val="es-BO" w:eastAsia="es-ES"/>
        </w:rPr>
        <w:t>Encabezamientos:</w:t>
      </w:r>
      <w:r w:rsidRPr="000C6B1A">
        <w:rPr>
          <w:rFonts w:ascii="Arial" w:hAnsi="Arial" w:cs="Arial"/>
          <w:sz w:val="18"/>
          <w:szCs w:val="18"/>
          <w:lang w:val="es-BO" w:eastAsia="es-ES"/>
        </w:rPr>
        <w:t xml:space="preserve"> El contenido de este Contrato no se verá restringido, modificado o afectado por los encabezamientos.</w:t>
      </w:r>
    </w:p>
    <w:p w:rsidR="002417C3" w:rsidRPr="000C6B1A" w:rsidRDefault="002417C3" w:rsidP="002417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C6B1A">
        <w:rPr>
          <w:rFonts w:ascii="Arial" w:hAnsi="Arial" w:cs="Arial"/>
          <w:b/>
          <w:sz w:val="18"/>
          <w:szCs w:val="18"/>
          <w:lang w:val="es-BO" w:eastAsia="es-ES"/>
        </w:rPr>
        <w:t>3.6.</w:t>
      </w:r>
      <w:r w:rsidRPr="000C6B1A">
        <w:rPr>
          <w:rFonts w:ascii="Arial" w:hAnsi="Arial" w:cs="Arial"/>
          <w:sz w:val="18"/>
          <w:szCs w:val="18"/>
          <w:lang w:val="es-BO" w:eastAsia="es-ES"/>
        </w:rPr>
        <w:tab/>
      </w:r>
      <w:r w:rsidRPr="000C6B1A">
        <w:rPr>
          <w:rFonts w:ascii="Arial" w:hAnsi="Arial" w:cs="Arial"/>
          <w:b/>
          <w:sz w:val="18"/>
          <w:szCs w:val="18"/>
          <w:lang w:val="es-BO" w:eastAsia="es-ES"/>
        </w:rPr>
        <w:t>Totalidad del acuerdo:</w:t>
      </w:r>
      <w:r w:rsidRPr="000C6B1A">
        <w:rPr>
          <w:rFonts w:ascii="Arial" w:hAnsi="Arial" w:cs="Arial"/>
          <w:sz w:val="18"/>
          <w:szCs w:val="18"/>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417C3" w:rsidRPr="000C6B1A" w:rsidRDefault="002417C3" w:rsidP="002417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C6B1A">
        <w:rPr>
          <w:rFonts w:ascii="Arial" w:hAnsi="Arial" w:cs="Arial"/>
          <w:b/>
          <w:sz w:val="18"/>
          <w:szCs w:val="18"/>
          <w:lang w:val="es-BO" w:eastAsia="es-ES"/>
        </w:rPr>
        <w:t>3.7.</w:t>
      </w:r>
      <w:r w:rsidRPr="000C6B1A">
        <w:rPr>
          <w:rFonts w:ascii="Arial" w:hAnsi="Arial" w:cs="Arial"/>
          <w:sz w:val="18"/>
          <w:szCs w:val="18"/>
          <w:lang w:val="es-BO" w:eastAsia="es-ES"/>
        </w:rPr>
        <w:tab/>
      </w:r>
      <w:r w:rsidRPr="000C6B1A">
        <w:rPr>
          <w:rFonts w:ascii="Arial" w:hAnsi="Arial" w:cs="Arial"/>
          <w:b/>
          <w:sz w:val="18"/>
          <w:szCs w:val="18"/>
          <w:lang w:val="es-BO" w:eastAsia="es-ES"/>
        </w:rPr>
        <w:t>Plazos:</w:t>
      </w:r>
      <w:r w:rsidRPr="000C6B1A">
        <w:rPr>
          <w:rFonts w:ascii="Arial" w:hAnsi="Arial" w:cs="Arial"/>
          <w:sz w:val="18"/>
          <w:szCs w:val="18"/>
          <w:lang w:val="es-BO" w:eastAsia="es-ES"/>
        </w:rPr>
        <w:t xml:space="preserve"> Todos los plazos establecidos en este Contrato y sus anexos se entenderán como días calendario, salvo indicación expresa en contrario.</w:t>
      </w:r>
    </w:p>
    <w:p w:rsidR="002417C3" w:rsidRPr="000C6B1A" w:rsidRDefault="002417C3" w:rsidP="002417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C6B1A">
        <w:rPr>
          <w:rFonts w:ascii="Arial" w:hAnsi="Arial" w:cs="Arial"/>
          <w:b/>
          <w:sz w:val="18"/>
          <w:szCs w:val="18"/>
          <w:lang w:val="es-BO" w:eastAsia="es-ES"/>
        </w:rPr>
        <w:t>3.8.</w:t>
      </w:r>
      <w:r w:rsidRPr="000C6B1A">
        <w:rPr>
          <w:rFonts w:ascii="Arial" w:hAnsi="Arial" w:cs="Arial"/>
          <w:sz w:val="18"/>
          <w:szCs w:val="18"/>
          <w:lang w:val="es-BO" w:eastAsia="es-ES"/>
        </w:rPr>
        <w:tab/>
      </w:r>
      <w:r w:rsidRPr="000C6B1A">
        <w:rPr>
          <w:rFonts w:ascii="Arial" w:hAnsi="Arial" w:cs="Arial"/>
          <w:b/>
          <w:sz w:val="18"/>
          <w:szCs w:val="18"/>
          <w:lang w:val="es-BO" w:eastAsia="es-ES"/>
        </w:rPr>
        <w:t>Mayúsculas:</w:t>
      </w:r>
      <w:r w:rsidRPr="000C6B1A">
        <w:rPr>
          <w:rFonts w:ascii="Arial" w:hAnsi="Arial" w:cs="Arial"/>
          <w:sz w:val="18"/>
          <w:szCs w:val="18"/>
          <w:lang w:val="es-BO" w:eastAsia="es-ES"/>
        </w:rPr>
        <w:t xml:space="preserve"> El uso de las mayúsculas se entenderá conforme a las denominaciones otorgadas en este instrumento, o de acuerdo a su contexto, usando indistintamente en plural o singular.</w:t>
      </w:r>
    </w:p>
    <w:p w:rsidR="002417C3" w:rsidRPr="000C6B1A" w:rsidRDefault="002417C3" w:rsidP="002417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sz w:val="18"/>
          <w:szCs w:val="18"/>
          <w:u w:val="single"/>
          <w:lang w:val="es-BO" w:eastAsia="es-ES"/>
        </w:rPr>
      </w:pPr>
      <w:r w:rsidRPr="000C6B1A">
        <w:rPr>
          <w:rFonts w:ascii="Arial" w:hAnsi="Arial" w:cs="Arial"/>
          <w:b/>
          <w:bCs/>
          <w:sz w:val="18"/>
          <w:szCs w:val="18"/>
          <w:lang w:val="es-BO" w:eastAsia="es-ES"/>
        </w:rPr>
        <w:t>3.9.</w:t>
      </w:r>
      <w:r w:rsidRPr="000C6B1A">
        <w:rPr>
          <w:rFonts w:ascii="Arial" w:hAnsi="Arial" w:cs="Arial"/>
          <w:bCs/>
          <w:sz w:val="18"/>
          <w:szCs w:val="18"/>
          <w:lang w:val="es-BO" w:eastAsia="es-ES"/>
        </w:rPr>
        <w:tab/>
      </w:r>
      <w:r w:rsidRPr="000C6B1A">
        <w:rPr>
          <w:rFonts w:ascii="Arial" w:hAnsi="Arial" w:cs="Arial"/>
          <w:b/>
          <w:bCs/>
          <w:sz w:val="18"/>
          <w:szCs w:val="18"/>
          <w:lang w:val="es-BO" w:eastAsia="es-ES"/>
        </w:rPr>
        <w:t xml:space="preserve">Discrepancias: </w:t>
      </w:r>
      <w:r w:rsidRPr="000C6B1A">
        <w:rPr>
          <w:rFonts w:ascii="Arial" w:hAnsi="Arial" w:cs="Arial"/>
          <w:sz w:val="18"/>
          <w:szCs w:val="18"/>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 xml:space="preserve">CUARTA.- (NATURALEZA DEL CONTRATO) </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El presente Contrato es de naturaleza administrativa, por tanto su aplicación e interpretación deberá realizarse en el marco de la normativa legal vigente en el Estado Plurinacional de Bolivia.</w:t>
      </w:r>
    </w:p>
    <w:p w:rsidR="002417C3" w:rsidRPr="000C6B1A" w:rsidRDefault="002417C3" w:rsidP="002417C3">
      <w:pPr>
        <w:spacing w:before="120" w:after="120" w:line="195" w:lineRule="exact"/>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 xml:space="preserve">QUINTA.- (DOCUMENTOS DEL CONTRATO) </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Forman parte integrante e indivisible del presente Contrato, los anexos que se detallan a continuación y que tienen por finalidad complementarse mutuamente:</w:t>
      </w:r>
    </w:p>
    <w:p w:rsidR="002417C3" w:rsidRPr="000C6B1A" w:rsidRDefault="002417C3" w:rsidP="002417C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sz w:val="18"/>
          <w:szCs w:val="18"/>
          <w:u w:val="single"/>
          <w:lang w:val="es-BO" w:eastAsia="es-ES"/>
        </w:rPr>
      </w:pPr>
      <w:r w:rsidRPr="000C6B1A">
        <w:rPr>
          <w:rFonts w:ascii="Arial" w:hAnsi="Arial" w:cs="Arial"/>
          <w:sz w:val="18"/>
          <w:szCs w:val="18"/>
          <w:lang w:val="es-BO" w:eastAsia="es-ES"/>
        </w:rPr>
        <w:tab/>
        <w:t xml:space="preserve">Anexo 1: </w:t>
      </w:r>
      <w:r w:rsidRPr="000C6B1A">
        <w:rPr>
          <w:rFonts w:ascii="Arial" w:hAnsi="Arial" w:cs="Arial"/>
          <w:b/>
          <w:i/>
          <w:sz w:val="18"/>
          <w:szCs w:val="18"/>
          <w:u w:val="single"/>
          <w:lang w:val="es-BO" w:eastAsia="es-ES"/>
        </w:rPr>
        <w:t>Documento de contratación directa o documento base de contratación</w:t>
      </w:r>
    </w:p>
    <w:p w:rsidR="002417C3" w:rsidRPr="000C6B1A" w:rsidRDefault="002417C3" w:rsidP="002417C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0C6B1A">
        <w:rPr>
          <w:rFonts w:ascii="Arial" w:hAnsi="Arial" w:cs="Arial"/>
          <w:sz w:val="18"/>
          <w:szCs w:val="18"/>
          <w:lang w:val="es-BO" w:eastAsia="es-ES"/>
        </w:rPr>
        <w:tab/>
        <w:t xml:space="preserve">               Aclaraciones y enmiendas</w:t>
      </w:r>
    </w:p>
    <w:p w:rsidR="002417C3" w:rsidRPr="000C6B1A" w:rsidRDefault="002417C3" w:rsidP="002417C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0C6B1A">
        <w:rPr>
          <w:rFonts w:ascii="Arial" w:hAnsi="Arial" w:cs="Arial"/>
          <w:sz w:val="18"/>
          <w:szCs w:val="18"/>
          <w:lang w:val="es-BO" w:eastAsia="es-ES"/>
        </w:rPr>
        <w:tab/>
        <w:t>Anexo 2: Propuesta adjudicada (oferta técnica y económica).</w:t>
      </w:r>
    </w:p>
    <w:p w:rsidR="002417C3" w:rsidRPr="000C6B1A" w:rsidRDefault="002417C3" w:rsidP="002417C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0C6B1A">
        <w:rPr>
          <w:rFonts w:ascii="Arial" w:hAnsi="Arial" w:cs="Arial"/>
          <w:sz w:val="18"/>
          <w:szCs w:val="18"/>
          <w:lang w:val="es-BO" w:eastAsia="es-ES"/>
        </w:rPr>
        <w:tab/>
        <w:t>Anexo 3: Acta de concertación (cuando corresponda)</w:t>
      </w:r>
    </w:p>
    <w:p w:rsidR="002417C3" w:rsidRPr="000C6B1A" w:rsidRDefault="002417C3" w:rsidP="002417C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0C6B1A">
        <w:rPr>
          <w:rFonts w:ascii="Arial" w:hAnsi="Arial" w:cs="Arial"/>
          <w:sz w:val="18"/>
          <w:szCs w:val="18"/>
          <w:lang w:val="es-BO" w:eastAsia="es-ES"/>
        </w:rPr>
        <w:lastRenderedPageBreak/>
        <w:tab/>
        <w:t>Anexo 4: Garantía (cuando corresponda)</w:t>
      </w:r>
    </w:p>
    <w:p w:rsidR="002417C3" w:rsidRPr="000C6B1A" w:rsidRDefault="002417C3" w:rsidP="002417C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0C6B1A">
        <w:rPr>
          <w:rFonts w:ascii="Arial" w:hAnsi="Arial" w:cs="Arial"/>
          <w:sz w:val="18"/>
          <w:szCs w:val="18"/>
          <w:lang w:val="es-BO" w:eastAsia="es-ES"/>
        </w:rPr>
        <w:tab/>
        <w:t xml:space="preserve">Anexo 5: </w:t>
      </w:r>
      <w:r w:rsidRPr="000C6B1A">
        <w:rPr>
          <w:rFonts w:ascii="Arial" w:hAnsi="Arial" w:cs="Arial"/>
          <w:b/>
          <w:i/>
          <w:sz w:val="18"/>
          <w:szCs w:val="18"/>
          <w:u w:val="single"/>
          <w:lang w:val="es-BO" w:eastAsia="es-ES"/>
        </w:rPr>
        <w:t>(insertar otro (s) que se puedan considerar importantes)</w:t>
      </w:r>
    </w:p>
    <w:p w:rsidR="002417C3" w:rsidRPr="000C6B1A" w:rsidRDefault="002417C3" w:rsidP="002417C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u w:val="single"/>
          <w:lang w:val="es-BO" w:eastAsia="es-ES"/>
        </w:rPr>
      </w:pPr>
      <w:r w:rsidRPr="000C6B1A">
        <w:rPr>
          <w:rFonts w:ascii="Arial" w:hAnsi="Arial" w:cs="Arial"/>
          <w:b/>
          <w:sz w:val="18"/>
          <w:szCs w:val="18"/>
          <w:u w:val="single"/>
          <w:lang w:val="es-BO" w:eastAsia="es-ES"/>
        </w:rPr>
        <w:t>SEXTA.- (OBJETO DEL CONTRATO)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El objeto del presente Contrato es la prestación del Servicio consistente en _________________________, realizado por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con estricta y absoluta sujeción a este Contrato y de conformidad a los anexos que forman parte integrante e indivisible del presente Contrato.</w:t>
      </w:r>
      <w:r w:rsidRPr="000C6B1A" w:rsidDel="00320C8A">
        <w:rPr>
          <w:rFonts w:ascii="Arial" w:hAnsi="Arial" w:cs="Arial"/>
          <w:sz w:val="18"/>
          <w:szCs w:val="18"/>
          <w:lang w:val="es-BO" w:eastAsia="es-ES"/>
        </w:rPr>
        <w:t xml:space="preserve"> </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SÉPTIMA.- (VIGENCIA Y PLAZO DEL CONTRATO)</w:t>
      </w:r>
    </w:p>
    <w:p w:rsidR="002417C3" w:rsidRPr="000C6B1A" w:rsidRDefault="002417C3" w:rsidP="002417C3">
      <w:pPr>
        <w:spacing w:before="120" w:after="120"/>
        <w:jc w:val="both"/>
        <w:rPr>
          <w:rFonts w:ascii="Arial" w:hAnsi="Arial" w:cs="Arial"/>
          <w:b/>
          <w:sz w:val="18"/>
          <w:szCs w:val="18"/>
          <w:lang w:val="es-BO" w:eastAsia="es-ES"/>
        </w:rPr>
      </w:pPr>
      <w:r w:rsidRPr="000C6B1A">
        <w:rPr>
          <w:rFonts w:ascii="Arial" w:hAnsi="Arial" w:cs="Arial"/>
          <w:b/>
          <w:sz w:val="18"/>
          <w:szCs w:val="18"/>
          <w:lang w:val="es-BO" w:eastAsia="es-ES"/>
        </w:rPr>
        <w:t>7.1 Vigencia.-</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2417C3" w:rsidRPr="000C6B1A" w:rsidRDefault="002417C3" w:rsidP="002417C3">
      <w:pPr>
        <w:spacing w:before="120" w:after="120"/>
        <w:jc w:val="both"/>
        <w:rPr>
          <w:rFonts w:ascii="Arial" w:hAnsi="Arial" w:cs="Arial"/>
          <w:b/>
          <w:sz w:val="18"/>
          <w:szCs w:val="18"/>
          <w:lang w:val="es-BO" w:eastAsia="es-ES"/>
        </w:rPr>
      </w:pPr>
      <w:r w:rsidRPr="000C6B1A">
        <w:rPr>
          <w:rFonts w:ascii="Arial" w:hAnsi="Arial" w:cs="Arial"/>
          <w:b/>
          <w:sz w:val="18"/>
          <w:szCs w:val="18"/>
          <w:lang w:val="es-BO" w:eastAsia="es-ES"/>
        </w:rPr>
        <w:t>7.2 Plazo de habilitación.-</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El </w:t>
      </w:r>
      <w:r w:rsidRPr="000C6B1A">
        <w:rPr>
          <w:rFonts w:ascii="Arial" w:hAnsi="Arial" w:cs="Arial"/>
          <w:b/>
          <w:bCs/>
          <w:sz w:val="18"/>
          <w:szCs w:val="18"/>
          <w:lang w:val="es-BO" w:eastAsia="es-ES"/>
        </w:rPr>
        <w:t xml:space="preserve">CONTRATISTA </w:t>
      </w:r>
      <w:r w:rsidRPr="000C6B1A">
        <w:rPr>
          <w:rFonts w:ascii="Arial" w:hAnsi="Arial" w:cs="Arial"/>
          <w:bCs/>
          <w:sz w:val="18"/>
          <w:szCs w:val="18"/>
          <w:lang w:val="es-BO" w:eastAsia="es-ES"/>
        </w:rPr>
        <w:t>se compromete a ejecutar</w:t>
      </w:r>
      <w:r w:rsidRPr="000C6B1A">
        <w:rPr>
          <w:rFonts w:ascii="Arial" w:hAnsi="Arial" w:cs="Arial"/>
          <w:b/>
          <w:bCs/>
          <w:sz w:val="18"/>
          <w:szCs w:val="18"/>
          <w:lang w:val="es-BO" w:eastAsia="es-ES"/>
        </w:rPr>
        <w:t xml:space="preserve"> </w:t>
      </w:r>
      <w:r w:rsidRPr="000C6B1A">
        <w:rPr>
          <w:rFonts w:ascii="Arial" w:hAnsi="Arial" w:cs="Arial"/>
          <w:sz w:val="18"/>
          <w:szCs w:val="18"/>
          <w:lang w:val="es-BO" w:eastAsia="es-ES"/>
        </w:rPr>
        <w:t xml:space="preserve">el Servicio en el plazo máximo de </w:t>
      </w:r>
      <w:r w:rsidRPr="000C6B1A">
        <w:rPr>
          <w:rFonts w:ascii="Arial" w:hAnsi="Arial" w:cs="Arial"/>
          <w:i/>
          <w:sz w:val="18"/>
          <w:szCs w:val="18"/>
          <w:u w:val="single"/>
          <w:lang w:val="es-BO" w:eastAsia="es-ES"/>
        </w:rPr>
        <w:t>numeral (literal)</w:t>
      </w:r>
      <w:r w:rsidRPr="000C6B1A">
        <w:rPr>
          <w:rFonts w:ascii="Arial" w:hAnsi="Arial" w:cs="Arial"/>
          <w:i/>
          <w:sz w:val="18"/>
          <w:szCs w:val="18"/>
          <w:lang w:val="es-BO" w:eastAsia="es-ES"/>
        </w:rPr>
        <w:t xml:space="preserve"> </w:t>
      </w:r>
      <w:r w:rsidRPr="000C6B1A">
        <w:rPr>
          <w:rFonts w:ascii="Arial" w:hAnsi="Arial" w:cs="Arial"/>
          <w:sz w:val="18"/>
          <w:szCs w:val="18"/>
          <w:lang w:val="es-BO" w:eastAsia="es-ES"/>
        </w:rPr>
        <w:t>días calendario, computables a partir de la instrucción de la Unidad Solicitante.</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OCTAVA.- (LUGAR DE ENTREGA)</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La entrega de los documentos de validez para el Servicio debe ser realizada en oficinas de ___________________________ de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calle _________________ de la ciudad de _____________.</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NOVENA.- (MONTO DEL CONTRATO)</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sz w:val="18"/>
          <w:szCs w:val="18"/>
          <w:lang w:val="es-BO" w:eastAsia="es-ES"/>
        </w:rPr>
        <w:t xml:space="preserve">El monto máximo propuesto y aceptado por las Partes para la ejecución del Servicio es de Bs._____________ (__________________________Bolivianos), mismo que será ejecutado a requerimiento de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y de acuerdo a los precios unitarios detallados a continuación:</w:t>
      </w:r>
    </w:p>
    <w:p w:rsidR="002417C3" w:rsidRPr="000C6B1A" w:rsidRDefault="002417C3" w:rsidP="002417C3">
      <w:pPr>
        <w:jc w:val="both"/>
        <w:rPr>
          <w:rFonts w:ascii="Arial" w:hAnsi="Arial" w:cs="Arial"/>
          <w:sz w:val="18"/>
          <w:szCs w:val="18"/>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0"/>
        <w:gridCol w:w="1886"/>
        <w:gridCol w:w="1080"/>
        <w:gridCol w:w="850"/>
        <w:gridCol w:w="1130"/>
        <w:gridCol w:w="1207"/>
        <w:gridCol w:w="1129"/>
      </w:tblGrid>
      <w:tr w:rsidR="002417C3" w:rsidRPr="000C6B1A" w:rsidTr="002417C3">
        <w:trPr>
          <w:trHeight w:val="562"/>
          <w:jc w:val="center"/>
        </w:trPr>
        <w:tc>
          <w:tcPr>
            <w:tcW w:w="571" w:type="dxa"/>
            <w:shd w:val="clear" w:color="auto" w:fill="D9D9D9"/>
            <w:vAlign w:val="center"/>
            <w:hideMark/>
          </w:tcPr>
          <w:p w:rsidR="002417C3" w:rsidRPr="000C6B1A" w:rsidRDefault="002417C3" w:rsidP="002417C3">
            <w:pPr>
              <w:jc w:val="center"/>
              <w:rPr>
                <w:rFonts w:ascii="Arial" w:hAnsi="Arial" w:cs="Arial"/>
                <w:b/>
                <w:bCs/>
                <w:sz w:val="18"/>
                <w:szCs w:val="18"/>
                <w:lang w:val="es-BO" w:eastAsia="es-BO"/>
              </w:rPr>
            </w:pPr>
            <w:r w:rsidRPr="000C6B1A">
              <w:rPr>
                <w:rFonts w:ascii="Arial" w:hAnsi="Arial" w:cs="Arial"/>
                <w:b/>
                <w:bCs/>
                <w:sz w:val="18"/>
                <w:szCs w:val="18"/>
                <w:lang w:val="es-BO" w:eastAsia="es-BO"/>
              </w:rPr>
              <w:t>Nº</w:t>
            </w:r>
          </w:p>
        </w:tc>
        <w:tc>
          <w:tcPr>
            <w:tcW w:w="1932" w:type="dxa"/>
            <w:shd w:val="clear" w:color="auto" w:fill="D9D9D9"/>
            <w:vAlign w:val="center"/>
            <w:hideMark/>
          </w:tcPr>
          <w:p w:rsidR="002417C3" w:rsidRPr="000C6B1A" w:rsidRDefault="002417C3" w:rsidP="002417C3">
            <w:pPr>
              <w:jc w:val="center"/>
              <w:rPr>
                <w:rFonts w:ascii="Arial" w:hAnsi="Arial" w:cs="Arial"/>
                <w:b/>
                <w:bCs/>
                <w:sz w:val="18"/>
                <w:szCs w:val="18"/>
                <w:lang w:val="es-BO" w:eastAsia="es-BO"/>
              </w:rPr>
            </w:pPr>
            <w:r w:rsidRPr="000C6B1A">
              <w:rPr>
                <w:rFonts w:ascii="Arial" w:hAnsi="Arial" w:cs="Arial"/>
                <w:b/>
                <w:bCs/>
                <w:sz w:val="18"/>
                <w:szCs w:val="18"/>
                <w:lang w:val="es-BO" w:eastAsia="es-BO"/>
              </w:rPr>
              <w:t xml:space="preserve">DESCRIPCIÓN </w:t>
            </w:r>
          </w:p>
        </w:tc>
        <w:tc>
          <w:tcPr>
            <w:tcW w:w="937" w:type="dxa"/>
            <w:shd w:val="clear" w:color="auto" w:fill="D9D9D9"/>
            <w:vAlign w:val="center"/>
          </w:tcPr>
          <w:p w:rsidR="002417C3" w:rsidRPr="000C6B1A" w:rsidRDefault="002417C3" w:rsidP="002417C3">
            <w:pPr>
              <w:jc w:val="center"/>
              <w:rPr>
                <w:rFonts w:ascii="Arial" w:hAnsi="Arial" w:cs="Arial"/>
                <w:b/>
                <w:bCs/>
                <w:sz w:val="18"/>
                <w:szCs w:val="18"/>
                <w:lang w:val="es-BO" w:eastAsia="es-BO"/>
              </w:rPr>
            </w:pPr>
            <w:r w:rsidRPr="000C6B1A">
              <w:rPr>
                <w:rFonts w:ascii="Arial" w:hAnsi="Arial" w:cs="Arial"/>
                <w:b/>
                <w:bCs/>
                <w:sz w:val="18"/>
                <w:szCs w:val="18"/>
                <w:lang w:val="es-BO" w:eastAsia="es-BO"/>
              </w:rPr>
              <w:t>CANTIDAD</w:t>
            </w:r>
          </w:p>
        </w:tc>
        <w:tc>
          <w:tcPr>
            <w:tcW w:w="845" w:type="dxa"/>
            <w:shd w:val="clear" w:color="auto" w:fill="D9D9D9"/>
            <w:vAlign w:val="center"/>
          </w:tcPr>
          <w:p w:rsidR="002417C3" w:rsidRPr="000C6B1A" w:rsidRDefault="002417C3" w:rsidP="002417C3">
            <w:pPr>
              <w:jc w:val="center"/>
              <w:rPr>
                <w:rFonts w:ascii="Arial" w:hAnsi="Arial" w:cs="Arial"/>
                <w:b/>
                <w:bCs/>
                <w:sz w:val="18"/>
                <w:szCs w:val="18"/>
                <w:lang w:val="es-BO" w:eastAsia="es-BO"/>
              </w:rPr>
            </w:pPr>
            <w:r w:rsidRPr="000C6B1A">
              <w:rPr>
                <w:rFonts w:ascii="Arial" w:hAnsi="Arial" w:cs="Arial"/>
                <w:b/>
                <w:bCs/>
                <w:sz w:val="18"/>
                <w:szCs w:val="18"/>
                <w:lang w:val="es-BO" w:eastAsia="es-BO"/>
              </w:rPr>
              <w:t>UNIDAD DE MEDIDA</w:t>
            </w:r>
          </w:p>
        </w:tc>
        <w:tc>
          <w:tcPr>
            <w:tcW w:w="1141" w:type="dxa"/>
            <w:shd w:val="clear" w:color="auto" w:fill="D9D9D9"/>
            <w:vAlign w:val="center"/>
            <w:hideMark/>
          </w:tcPr>
          <w:p w:rsidR="002417C3" w:rsidRPr="000C6B1A" w:rsidRDefault="002417C3" w:rsidP="002417C3">
            <w:pPr>
              <w:jc w:val="center"/>
              <w:rPr>
                <w:rFonts w:ascii="Arial" w:hAnsi="Arial" w:cs="Arial"/>
                <w:b/>
                <w:bCs/>
                <w:sz w:val="18"/>
                <w:szCs w:val="18"/>
                <w:lang w:val="es-BO" w:eastAsia="es-BO"/>
              </w:rPr>
            </w:pPr>
            <w:r w:rsidRPr="000C6B1A">
              <w:rPr>
                <w:rFonts w:ascii="Arial" w:hAnsi="Arial" w:cs="Arial"/>
                <w:b/>
                <w:bCs/>
                <w:sz w:val="18"/>
                <w:szCs w:val="18"/>
                <w:lang w:val="es-BO" w:eastAsia="es-BO"/>
              </w:rPr>
              <w:t>PRECIO UNITARIO (Bs.)</w:t>
            </w:r>
          </w:p>
        </w:tc>
        <w:tc>
          <w:tcPr>
            <w:tcW w:w="1242" w:type="dxa"/>
            <w:shd w:val="clear" w:color="auto" w:fill="D9D9D9"/>
            <w:vAlign w:val="center"/>
          </w:tcPr>
          <w:p w:rsidR="002417C3" w:rsidRPr="000C6B1A" w:rsidRDefault="002417C3" w:rsidP="002417C3">
            <w:pPr>
              <w:jc w:val="center"/>
              <w:rPr>
                <w:rFonts w:ascii="Arial" w:hAnsi="Arial" w:cs="Arial"/>
                <w:b/>
                <w:bCs/>
                <w:sz w:val="18"/>
                <w:szCs w:val="18"/>
                <w:lang w:val="es-BO" w:eastAsia="es-BO"/>
              </w:rPr>
            </w:pPr>
            <w:r w:rsidRPr="000C6B1A">
              <w:rPr>
                <w:rFonts w:ascii="Arial" w:hAnsi="Arial" w:cs="Arial"/>
                <w:b/>
                <w:bCs/>
                <w:sz w:val="18"/>
                <w:szCs w:val="18"/>
                <w:lang w:val="es-BO" w:eastAsia="es-BO"/>
              </w:rPr>
              <w:t>PRECIO TOTAL</w:t>
            </w:r>
          </w:p>
          <w:p w:rsidR="002417C3" w:rsidRPr="000C6B1A" w:rsidRDefault="002417C3" w:rsidP="002417C3">
            <w:pPr>
              <w:jc w:val="center"/>
              <w:rPr>
                <w:rFonts w:ascii="Arial" w:hAnsi="Arial" w:cs="Arial"/>
                <w:b/>
                <w:bCs/>
                <w:sz w:val="18"/>
                <w:szCs w:val="18"/>
                <w:lang w:val="es-BO" w:eastAsia="es-BO"/>
              </w:rPr>
            </w:pPr>
            <w:r w:rsidRPr="000C6B1A">
              <w:rPr>
                <w:rFonts w:ascii="Arial" w:hAnsi="Arial" w:cs="Arial"/>
                <w:b/>
                <w:bCs/>
                <w:sz w:val="18"/>
                <w:szCs w:val="18"/>
                <w:lang w:val="es-BO" w:eastAsia="es-BO"/>
              </w:rPr>
              <w:t>(Bs.)</w:t>
            </w:r>
          </w:p>
        </w:tc>
        <w:tc>
          <w:tcPr>
            <w:tcW w:w="1164" w:type="dxa"/>
            <w:shd w:val="clear" w:color="auto" w:fill="D9D9D9"/>
            <w:vAlign w:val="center"/>
          </w:tcPr>
          <w:p w:rsidR="002417C3" w:rsidRPr="000C6B1A" w:rsidRDefault="002417C3" w:rsidP="002417C3">
            <w:pPr>
              <w:jc w:val="center"/>
              <w:rPr>
                <w:rFonts w:ascii="Arial" w:hAnsi="Arial" w:cs="Arial"/>
                <w:b/>
                <w:bCs/>
                <w:sz w:val="18"/>
                <w:szCs w:val="18"/>
                <w:lang w:val="es-BO" w:eastAsia="es-BO"/>
              </w:rPr>
            </w:pPr>
            <w:r w:rsidRPr="000C6B1A">
              <w:rPr>
                <w:rFonts w:ascii="Arial" w:hAnsi="Arial" w:cs="Arial"/>
                <w:b/>
                <w:bCs/>
                <w:sz w:val="18"/>
                <w:szCs w:val="18"/>
                <w:lang w:val="es-BO" w:eastAsia="es-BO"/>
              </w:rPr>
              <w:t>PLAZO</w:t>
            </w:r>
          </w:p>
        </w:tc>
      </w:tr>
      <w:tr w:rsidR="002417C3" w:rsidRPr="000C6B1A" w:rsidTr="002417C3">
        <w:trPr>
          <w:trHeight w:hRule="exact" w:val="562"/>
          <w:jc w:val="center"/>
        </w:trPr>
        <w:tc>
          <w:tcPr>
            <w:tcW w:w="571" w:type="dxa"/>
            <w:shd w:val="clear" w:color="auto" w:fill="auto"/>
            <w:vAlign w:val="center"/>
          </w:tcPr>
          <w:p w:rsidR="002417C3" w:rsidRPr="000C6B1A" w:rsidRDefault="002417C3" w:rsidP="002417C3">
            <w:pPr>
              <w:jc w:val="center"/>
              <w:rPr>
                <w:rFonts w:ascii="Arial" w:hAnsi="Arial" w:cs="Arial"/>
                <w:sz w:val="18"/>
                <w:szCs w:val="18"/>
                <w:lang w:val="es-BO" w:eastAsia="es-ES"/>
              </w:rPr>
            </w:pPr>
          </w:p>
        </w:tc>
        <w:tc>
          <w:tcPr>
            <w:tcW w:w="1932" w:type="dxa"/>
            <w:shd w:val="clear" w:color="auto" w:fill="auto"/>
            <w:vAlign w:val="center"/>
          </w:tcPr>
          <w:p w:rsidR="002417C3" w:rsidRPr="000C6B1A" w:rsidRDefault="002417C3" w:rsidP="002417C3">
            <w:pPr>
              <w:jc w:val="center"/>
              <w:rPr>
                <w:rFonts w:ascii="Arial" w:hAnsi="Arial" w:cs="Arial"/>
                <w:sz w:val="18"/>
                <w:szCs w:val="18"/>
                <w:lang w:val="es-BO" w:eastAsia="es-ES"/>
              </w:rPr>
            </w:pPr>
          </w:p>
        </w:tc>
        <w:tc>
          <w:tcPr>
            <w:tcW w:w="937" w:type="dxa"/>
            <w:shd w:val="clear" w:color="auto" w:fill="auto"/>
            <w:vAlign w:val="center"/>
          </w:tcPr>
          <w:p w:rsidR="002417C3" w:rsidRPr="000C6B1A" w:rsidRDefault="002417C3" w:rsidP="002417C3">
            <w:pPr>
              <w:jc w:val="center"/>
              <w:rPr>
                <w:rFonts w:ascii="Arial" w:hAnsi="Arial" w:cs="Arial"/>
                <w:sz w:val="18"/>
                <w:szCs w:val="18"/>
                <w:lang w:val="es-BO" w:eastAsia="es-ES"/>
              </w:rPr>
            </w:pPr>
          </w:p>
        </w:tc>
        <w:tc>
          <w:tcPr>
            <w:tcW w:w="845" w:type="dxa"/>
            <w:vAlign w:val="center"/>
          </w:tcPr>
          <w:p w:rsidR="002417C3" w:rsidRPr="000C6B1A" w:rsidRDefault="002417C3" w:rsidP="002417C3">
            <w:pPr>
              <w:jc w:val="center"/>
              <w:rPr>
                <w:rFonts w:ascii="Arial" w:hAnsi="Arial" w:cs="Arial"/>
                <w:sz w:val="18"/>
                <w:szCs w:val="18"/>
                <w:lang w:val="es-BO" w:eastAsia="es-ES"/>
              </w:rPr>
            </w:pPr>
          </w:p>
        </w:tc>
        <w:tc>
          <w:tcPr>
            <w:tcW w:w="1141" w:type="dxa"/>
            <w:shd w:val="clear" w:color="auto" w:fill="auto"/>
            <w:vAlign w:val="center"/>
          </w:tcPr>
          <w:p w:rsidR="002417C3" w:rsidRPr="000C6B1A" w:rsidRDefault="002417C3" w:rsidP="002417C3">
            <w:pPr>
              <w:jc w:val="center"/>
              <w:rPr>
                <w:rFonts w:ascii="Arial" w:hAnsi="Arial" w:cs="Arial"/>
                <w:sz w:val="18"/>
                <w:szCs w:val="18"/>
                <w:lang w:val="es-BO" w:eastAsia="es-ES"/>
              </w:rPr>
            </w:pPr>
          </w:p>
        </w:tc>
        <w:tc>
          <w:tcPr>
            <w:tcW w:w="1242" w:type="dxa"/>
            <w:vAlign w:val="center"/>
          </w:tcPr>
          <w:p w:rsidR="002417C3" w:rsidRPr="000C6B1A" w:rsidRDefault="002417C3" w:rsidP="002417C3">
            <w:pPr>
              <w:jc w:val="center"/>
              <w:rPr>
                <w:rFonts w:ascii="Arial" w:hAnsi="Arial" w:cs="Arial"/>
                <w:sz w:val="18"/>
                <w:szCs w:val="18"/>
                <w:lang w:val="es-BO" w:eastAsia="es-ES"/>
              </w:rPr>
            </w:pPr>
          </w:p>
        </w:tc>
        <w:tc>
          <w:tcPr>
            <w:tcW w:w="1164" w:type="dxa"/>
            <w:vAlign w:val="center"/>
          </w:tcPr>
          <w:p w:rsidR="002417C3" w:rsidRPr="000C6B1A" w:rsidRDefault="002417C3" w:rsidP="002417C3">
            <w:pPr>
              <w:jc w:val="center"/>
              <w:rPr>
                <w:rFonts w:ascii="Arial" w:hAnsi="Arial" w:cs="Arial"/>
                <w:sz w:val="18"/>
                <w:szCs w:val="18"/>
                <w:lang w:val="es-BO" w:eastAsia="es-ES"/>
              </w:rPr>
            </w:pPr>
          </w:p>
        </w:tc>
      </w:tr>
    </w:tbl>
    <w:p w:rsidR="002417C3" w:rsidRPr="000C6B1A" w:rsidRDefault="002417C3" w:rsidP="002417C3">
      <w:pPr>
        <w:widowControl w:val="0"/>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a título de revisión de precio o reembolso, ni cualquier otro similar a la </w:t>
      </w:r>
      <w:r w:rsidRPr="000C6B1A">
        <w:rPr>
          <w:rFonts w:ascii="Arial" w:hAnsi="Arial" w:cs="Arial"/>
          <w:b/>
          <w:sz w:val="18"/>
          <w:szCs w:val="18"/>
          <w:lang w:val="es-BO" w:eastAsia="es-ES"/>
        </w:rPr>
        <w:t>ENTIDAD.</w:t>
      </w:r>
    </w:p>
    <w:p w:rsidR="002417C3" w:rsidRPr="000C6B1A" w:rsidRDefault="002417C3" w:rsidP="002417C3">
      <w:pPr>
        <w:numPr>
          <w:ilvl w:val="1"/>
          <w:numId w:val="0"/>
        </w:numPr>
        <w:tabs>
          <w:tab w:val="num" w:pos="284"/>
        </w:tabs>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El precio por trabajos o servicios adicionales no previstos en el Contrato y que fueran necesarios ejecutar, deberá ser objeto de previo acuerdo escrito entre las Partes. En ningún caso,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reconocerá costos por trabajos adicionales que previamente no tuvieran su expresa aprobación y no se haya cumplido lo establecido en el Contrato.</w:t>
      </w:r>
    </w:p>
    <w:p w:rsidR="002417C3" w:rsidRPr="000C6B1A" w:rsidRDefault="002417C3" w:rsidP="002417C3">
      <w:pPr>
        <w:spacing w:before="120" w:after="120"/>
        <w:jc w:val="both"/>
        <w:rPr>
          <w:rFonts w:ascii="Arial" w:hAnsi="Arial" w:cs="Arial"/>
          <w:sz w:val="18"/>
          <w:szCs w:val="18"/>
          <w:u w:val="single"/>
          <w:lang w:val="es-BO" w:eastAsia="es-ES"/>
        </w:rPr>
      </w:pPr>
      <w:r w:rsidRPr="000C6B1A">
        <w:rPr>
          <w:rFonts w:ascii="Arial" w:hAnsi="Arial" w:cs="Arial"/>
          <w:b/>
          <w:sz w:val="18"/>
          <w:szCs w:val="18"/>
          <w:u w:val="single"/>
          <w:lang w:val="es-BO" w:eastAsia="es-ES"/>
        </w:rPr>
        <w:t>DÉCIMA.- (FORMA DE PAGO)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El monto del presente Contrato será pagado por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a favor del </w:t>
      </w:r>
      <w:r w:rsidRPr="000C6B1A">
        <w:rPr>
          <w:rFonts w:ascii="Arial" w:hAnsi="Arial" w:cs="Arial"/>
          <w:b/>
          <w:sz w:val="18"/>
          <w:szCs w:val="18"/>
          <w:lang w:val="es-BO" w:eastAsia="es-ES"/>
        </w:rPr>
        <w:t xml:space="preserve">CONTRATISTA </w:t>
      </w:r>
      <w:r w:rsidRPr="000C6B1A">
        <w:rPr>
          <w:rFonts w:ascii="Arial" w:hAnsi="Arial" w:cs="Arial"/>
          <w:sz w:val="18"/>
          <w:szCs w:val="18"/>
          <w:lang w:val="es-BO" w:eastAsia="es-ES"/>
        </w:rPr>
        <w:t xml:space="preserve">una vez emitido el Informe de Conformidad por el Fiscal de Servicio. El pago se realizará vía sistema integrado de gestión y modernización administrativa (SIGMA) en moneda nacional (bolivianos), debiendo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presentar la siguiente documentación para pago:</w:t>
      </w:r>
    </w:p>
    <w:p w:rsidR="002417C3" w:rsidRPr="000C6B1A" w:rsidRDefault="002417C3" w:rsidP="007E3652">
      <w:pPr>
        <w:numPr>
          <w:ilvl w:val="0"/>
          <w:numId w:val="41"/>
        </w:numPr>
        <w:tabs>
          <w:tab w:val="num" w:pos="993"/>
        </w:tabs>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Solicitud de pago.</w:t>
      </w:r>
    </w:p>
    <w:p w:rsidR="002417C3" w:rsidRPr="000C6B1A" w:rsidRDefault="002417C3" w:rsidP="007E3652">
      <w:pPr>
        <w:numPr>
          <w:ilvl w:val="0"/>
          <w:numId w:val="41"/>
        </w:numPr>
        <w:tabs>
          <w:tab w:val="num" w:pos="993"/>
        </w:tabs>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Factura original.</w:t>
      </w:r>
    </w:p>
    <w:p w:rsidR="002417C3" w:rsidRPr="000C6B1A" w:rsidRDefault="002417C3" w:rsidP="007E3652">
      <w:pPr>
        <w:numPr>
          <w:ilvl w:val="0"/>
          <w:numId w:val="41"/>
        </w:numPr>
        <w:tabs>
          <w:tab w:val="num" w:pos="993"/>
        </w:tabs>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Fotocopia de registro Sistema Integrado de Gestión y Modernización Administrativa (SIGMA).</w:t>
      </w:r>
    </w:p>
    <w:p w:rsidR="002417C3" w:rsidRPr="000C6B1A" w:rsidRDefault="002417C3" w:rsidP="007E3652">
      <w:pPr>
        <w:numPr>
          <w:ilvl w:val="0"/>
          <w:numId w:val="41"/>
        </w:numPr>
        <w:tabs>
          <w:tab w:val="num" w:pos="993"/>
        </w:tabs>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Cédula de identidad del representante legal.</w:t>
      </w:r>
    </w:p>
    <w:p w:rsidR="002417C3" w:rsidRPr="000C6B1A" w:rsidRDefault="002417C3" w:rsidP="007E3652">
      <w:pPr>
        <w:numPr>
          <w:ilvl w:val="0"/>
          <w:numId w:val="41"/>
        </w:numPr>
        <w:tabs>
          <w:tab w:val="num" w:pos="993"/>
        </w:tabs>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Fotocopia de número de identificación tributaria (NIT).</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DÉCIMA PRIMERA.- (FACTURACIÓN)</w:t>
      </w:r>
    </w:p>
    <w:p w:rsidR="002417C3" w:rsidRPr="000C6B1A" w:rsidRDefault="002417C3" w:rsidP="002417C3">
      <w:pPr>
        <w:spacing w:before="120" w:after="120"/>
        <w:jc w:val="both"/>
        <w:rPr>
          <w:rFonts w:ascii="Arial" w:hAnsi="Arial" w:cs="Arial"/>
          <w:b/>
          <w:sz w:val="18"/>
          <w:szCs w:val="18"/>
          <w:lang w:val="es-BO" w:eastAsia="es-ES"/>
        </w:rPr>
      </w:pPr>
      <w:r w:rsidRPr="000C6B1A">
        <w:rPr>
          <w:rFonts w:ascii="Arial" w:hAnsi="Arial" w:cs="Arial"/>
          <w:sz w:val="18"/>
          <w:szCs w:val="18"/>
          <w:lang w:val="es-BO" w:eastAsia="es-ES"/>
        </w:rPr>
        <w:lastRenderedPageBreak/>
        <w:t xml:space="preserve">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0C6B1A">
        <w:rPr>
          <w:rFonts w:ascii="Arial" w:hAnsi="Arial" w:cs="Arial"/>
          <w:b/>
          <w:sz w:val="18"/>
          <w:szCs w:val="18"/>
          <w:lang w:val="es-BO" w:eastAsia="es-ES"/>
        </w:rPr>
        <w:t>.</w:t>
      </w:r>
    </w:p>
    <w:p w:rsidR="002417C3" w:rsidRPr="000C6B1A" w:rsidRDefault="002417C3" w:rsidP="002417C3">
      <w:pPr>
        <w:spacing w:before="120" w:after="120"/>
        <w:jc w:val="both"/>
        <w:rPr>
          <w:rFonts w:ascii="Arial" w:hAnsi="Arial" w:cs="Arial"/>
          <w:sz w:val="18"/>
          <w:szCs w:val="18"/>
          <w:u w:val="single"/>
          <w:lang w:val="es-BO" w:eastAsia="es-ES"/>
        </w:rPr>
      </w:pPr>
      <w:r w:rsidRPr="000C6B1A">
        <w:rPr>
          <w:rFonts w:ascii="Arial" w:hAnsi="Arial" w:cs="Arial"/>
          <w:b/>
          <w:sz w:val="18"/>
          <w:szCs w:val="18"/>
          <w:u w:val="single"/>
          <w:lang w:val="es-BO" w:eastAsia="es-ES"/>
        </w:rPr>
        <w:t>DECIMA SEGUNDA.- (GARANTÍA DE CUMPLIMIENTO DE CONTRATO)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0C6B1A">
        <w:rPr>
          <w:rFonts w:ascii="Arial" w:hAnsi="Arial" w:cs="Arial"/>
          <w:b/>
          <w:i/>
          <w:sz w:val="18"/>
          <w:szCs w:val="18"/>
          <w:lang w:val="es-BO" w:eastAsia="es-ES"/>
        </w:rPr>
        <w:t xml:space="preserve">, </w:t>
      </w:r>
      <w:r w:rsidRPr="000C6B1A">
        <w:rPr>
          <w:rFonts w:ascii="Arial" w:hAnsi="Arial" w:cs="Arial"/>
          <w:sz w:val="18"/>
          <w:szCs w:val="18"/>
          <w:lang w:val="es-BO" w:eastAsia="es-ES"/>
        </w:rPr>
        <w:t>a la orden de Yacimientos Petrolíferos Fiscales Bolivianos</w:t>
      </w:r>
      <w:r w:rsidRPr="000C6B1A">
        <w:rPr>
          <w:rFonts w:ascii="Arial" w:hAnsi="Arial" w:cs="Arial"/>
          <w:i/>
          <w:sz w:val="18"/>
          <w:szCs w:val="18"/>
          <w:lang w:val="es-BO" w:eastAsia="es-ES"/>
        </w:rPr>
        <w:t xml:space="preserve">, </w:t>
      </w:r>
      <w:r w:rsidRPr="000C6B1A">
        <w:rPr>
          <w:rFonts w:ascii="Arial" w:hAnsi="Arial" w:cs="Arial"/>
          <w:sz w:val="18"/>
          <w:szCs w:val="18"/>
          <w:lang w:val="es-BO" w:eastAsia="es-ES"/>
        </w:rPr>
        <w:t>por Bs.________________</w:t>
      </w:r>
      <w:r w:rsidRPr="000C6B1A">
        <w:rPr>
          <w:rFonts w:ascii="Arial" w:hAnsi="Arial" w:cs="Arial"/>
          <w:b/>
          <w:sz w:val="18"/>
          <w:szCs w:val="18"/>
          <w:lang w:val="es-BO" w:eastAsia="es-ES"/>
        </w:rPr>
        <w:t xml:space="preserve"> </w:t>
      </w:r>
      <w:r w:rsidRPr="000C6B1A">
        <w:rPr>
          <w:rFonts w:ascii="Arial" w:hAnsi="Arial" w:cs="Arial"/>
          <w:sz w:val="18"/>
          <w:szCs w:val="18"/>
          <w:lang w:val="es-BO" w:eastAsia="es-ES"/>
        </w:rPr>
        <w:t xml:space="preserve">(______________________ Bolivianos) equivalente al 7% (siete por ciento) del monto total del Contrato, con las características de irrevocable, renovable y de ejecución inmediata. </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El importe de dicha garantía en caso de cualquier incumplimiento contractual incurrido por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será pagado en favor de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a su sólo requerimiento, sin necesidad de ningún trámite o acción judicial.</w:t>
      </w:r>
    </w:p>
    <w:p w:rsidR="002417C3" w:rsidRPr="000C6B1A" w:rsidRDefault="002417C3" w:rsidP="002417C3">
      <w:pPr>
        <w:spacing w:line="276" w:lineRule="auto"/>
        <w:jc w:val="both"/>
        <w:rPr>
          <w:rFonts w:ascii="Arial" w:hAnsi="Arial" w:cs="Arial"/>
          <w:sz w:val="18"/>
          <w:szCs w:val="18"/>
          <w:lang w:val="es-BO" w:eastAsia="es-ES"/>
        </w:rPr>
      </w:pPr>
      <w:r w:rsidRPr="000C6B1A">
        <w:rPr>
          <w:rFonts w:ascii="Arial" w:hAnsi="Arial" w:cs="Arial"/>
          <w:sz w:val="18"/>
          <w:szCs w:val="18"/>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2417C3" w:rsidRPr="000C6B1A" w:rsidRDefault="002417C3" w:rsidP="002417C3">
      <w:pPr>
        <w:tabs>
          <w:tab w:val="left" w:pos="1926"/>
        </w:tabs>
        <w:spacing w:before="120" w:after="120" w:line="276" w:lineRule="auto"/>
        <w:jc w:val="both"/>
        <w:rPr>
          <w:rFonts w:ascii="Arial" w:hAnsi="Arial" w:cs="Arial"/>
          <w:sz w:val="18"/>
          <w:szCs w:val="18"/>
          <w:lang w:val="es-BO" w:eastAsia="es-ES"/>
        </w:rPr>
      </w:pPr>
      <w:r w:rsidRPr="000C6B1A">
        <w:rPr>
          <w:rFonts w:ascii="Arial" w:hAnsi="Arial" w:cs="Arial"/>
          <w:sz w:val="18"/>
          <w:szCs w:val="18"/>
          <w:lang w:val="es-BO" w:eastAsia="es-ES"/>
        </w:rPr>
        <w:t xml:space="preserve">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tiene la obligación de mantener actualizada la garantía de cumplimiento de Contrato, cuantas veces lo requiera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2417C3" w:rsidRPr="000C6B1A" w:rsidRDefault="002417C3" w:rsidP="002417C3">
      <w:pPr>
        <w:spacing w:before="120" w:after="120"/>
        <w:jc w:val="both"/>
        <w:rPr>
          <w:rFonts w:ascii="Arial" w:hAnsi="Arial" w:cs="Arial"/>
          <w:sz w:val="18"/>
          <w:szCs w:val="18"/>
          <w:u w:val="single"/>
          <w:lang w:val="es-BO" w:eastAsia="es-ES"/>
        </w:rPr>
      </w:pPr>
      <w:r w:rsidRPr="000C6B1A">
        <w:rPr>
          <w:rFonts w:ascii="Arial" w:hAnsi="Arial" w:cs="Arial"/>
          <w:b/>
          <w:sz w:val="18"/>
          <w:szCs w:val="18"/>
          <w:u w:val="single"/>
          <w:lang w:val="es-BO" w:eastAsia="es-ES"/>
        </w:rPr>
        <w:t>DÉCIMA TERCERA.- (MOROSIDAD Y SUS PENALIDADES)</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Queda convenido entre las Partes, que el </w:t>
      </w:r>
      <w:r w:rsidRPr="000C6B1A">
        <w:rPr>
          <w:rFonts w:ascii="Arial" w:hAnsi="Arial" w:cs="Arial"/>
          <w:b/>
          <w:sz w:val="18"/>
          <w:szCs w:val="18"/>
          <w:lang w:val="es-BO" w:eastAsia="es-ES"/>
        </w:rPr>
        <w:t xml:space="preserve">CONTRATISTA </w:t>
      </w:r>
      <w:r w:rsidRPr="000C6B1A">
        <w:rPr>
          <w:rFonts w:ascii="Arial" w:hAnsi="Arial" w:cs="Arial"/>
          <w:sz w:val="18"/>
          <w:szCs w:val="18"/>
          <w:lang w:val="es-BO" w:eastAsia="es-ES"/>
        </w:rPr>
        <w:t xml:space="preserve">se obliga a cumplir con lo estipulado en las especificaciones técnicas y en la cláusula (Vigencia y Plazo) del Contrato, caso contrario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aplicará una multa equivalente al </w:t>
      </w:r>
      <w:r w:rsidRPr="000C6B1A">
        <w:rPr>
          <w:rFonts w:ascii="Arial" w:hAnsi="Arial" w:cs="Arial"/>
          <w:i/>
          <w:sz w:val="18"/>
          <w:szCs w:val="18"/>
          <w:u w:val="single"/>
          <w:lang w:val="es-BO" w:eastAsia="es-ES"/>
        </w:rPr>
        <w:t>numeral%</w:t>
      </w:r>
      <w:r w:rsidRPr="000C6B1A">
        <w:rPr>
          <w:rFonts w:ascii="Arial" w:hAnsi="Arial" w:cs="Arial"/>
          <w:sz w:val="18"/>
          <w:szCs w:val="18"/>
          <w:lang w:val="es-BO" w:eastAsia="es-ES"/>
        </w:rPr>
        <w:t xml:space="preserve"> (</w:t>
      </w:r>
      <w:r w:rsidRPr="000C6B1A">
        <w:rPr>
          <w:rFonts w:ascii="Arial" w:hAnsi="Arial" w:cs="Arial"/>
          <w:i/>
          <w:sz w:val="18"/>
          <w:szCs w:val="18"/>
          <w:u w:val="single"/>
          <w:lang w:val="es-BO" w:eastAsia="es-ES"/>
        </w:rPr>
        <w:t>literal</w:t>
      </w:r>
      <w:r w:rsidRPr="000C6B1A">
        <w:rPr>
          <w:rFonts w:ascii="Arial" w:hAnsi="Arial" w:cs="Arial"/>
          <w:sz w:val="18"/>
          <w:szCs w:val="18"/>
          <w:lang w:val="es-BO" w:eastAsia="es-ES"/>
        </w:rPr>
        <w:t xml:space="preserve"> por ciento) sobre el monto total del Contrato, por cada día calendario de retraso.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De establecer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que por la aplicación de multas por mora se ha llegado al límite del 10% (diez por ciento) del monto total del Contrato,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podrá iniciar el proceso de resolución del Contrato, conforme a lo estipulado en la cláusula (Terminación del Contrato).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De establecer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que por la aplicación de multas por mora se ha llegado al límite del 20% (veinte por ciento) del monto total del Contrato,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deberá iniciar el proceso de resolución del Contrato, conforme a lo estipulado en la cláusula (Terminación del Contrato).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Las multas serán cobradas mediante descuentos establecidos expresamente por la </w:t>
      </w:r>
      <w:r w:rsidRPr="000C6B1A">
        <w:rPr>
          <w:rFonts w:ascii="Arial" w:hAnsi="Arial" w:cs="Arial"/>
          <w:b/>
          <w:bCs/>
          <w:sz w:val="18"/>
          <w:szCs w:val="18"/>
          <w:lang w:val="es-BO" w:eastAsia="es-ES"/>
        </w:rPr>
        <w:t>ENTIDAD</w:t>
      </w:r>
      <w:r w:rsidRPr="000C6B1A">
        <w:rPr>
          <w:rFonts w:ascii="Arial" w:hAnsi="Arial" w:cs="Arial"/>
          <w:sz w:val="18"/>
          <w:szCs w:val="18"/>
          <w:lang w:val="es-BO" w:eastAsia="es-ES"/>
        </w:rPr>
        <w:t xml:space="preserve">, con base en el informe específico y documentado de los pagos o liquidación final emitido por el Fiscal del Servicio, sin perjuicio de que la </w:t>
      </w:r>
      <w:r w:rsidRPr="000C6B1A">
        <w:rPr>
          <w:rFonts w:ascii="Arial" w:hAnsi="Arial" w:cs="Arial"/>
          <w:b/>
          <w:sz w:val="18"/>
          <w:szCs w:val="18"/>
          <w:lang w:val="es-BO" w:eastAsia="es-ES"/>
        </w:rPr>
        <w:t>ENTIDAD</w:t>
      </w:r>
      <w:r w:rsidRPr="000C6B1A">
        <w:rPr>
          <w:rFonts w:ascii="Arial" w:hAnsi="Arial" w:cs="Arial"/>
          <w:b/>
          <w:bCs/>
          <w:sz w:val="18"/>
          <w:szCs w:val="18"/>
          <w:lang w:val="es-BO" w:eastAsia="es-ES"/>
        </w:rPr>
        <w:t xml:space="preserve"> </w:t>
      </w:r>
      <w:r w:rsidRPr="000C6B1A">
        <w:rPr>
          <w:rFonts w:ascii="Arial" w:hAnsi="Arial" w:cs="Arial"/>
          <w:sz w:val="18"/>
          <w:szCs w:val="18"/>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2417C3" w:rsidRPr="000C6B1A" w:rsidRDefault="002417C3" w:rsidP="002417C3">
      <w:pPr>
        <w:spacing w:before="120" w:after="120" w:line="195" w:lineRule="exact"/>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DÉCIMA CUARTA.- (NOTIFICACIONES)</w:t>
      </w:r>
    </w:p>
    <w:p w:rsidR="002417C3" w:rsidRPr="000C6B1A" w:rsidRDefault="002417C3" w:rsidP="002417C3">
      <w:pPr>
        <w:widowControl w:val="0"/>
        <w:numPr>
          <w:ilvl w:val="1"/>
          <w:numId w:val="0"/>
        </w:numPr>
        <w:tabs>
          <w:tab w:val="num" w:pos="284"/>
        </w:tabs>
        <w:spacing w:before="120" w:after="120"/>
        <w:ind w:left="709" w:hanging="709"/>
        <w:jc w:val="both"/>
        <w:rPr>
          <w:rFonts w:ascii="Arial" w:hAnsi="Arial" w:cs="Arial"/>
          <w:sz w:val="18"/>
          <w:szCs w:val="18"/>
          <w:lang w:val="es-BO" w:eastAsia="es-ES"/>
        </w:rPr>
      </w:pPr>
      <w:r w:rsidRPr="000C6B1A">
        <w:rPr>
          <w:rFonts w:ascii="Arial" w:hAnsi="Arial" w:cs="Arial"/>
          <w:b/>
          <w:sz w:val="18"/>
          <w:szCs w:val="18"/>
          <w:lang w:val="es-BO" w:eastAsia="es-ES"/>
        </w:rPr>
        <w:t>14.1.</w:t>
      </w:r>
      <w:r w:rsidRPr="000C6B1A">
        <w:rPr>
          <w:rFonts w:ascii="Arial" w:hAnsi="Arial" w:cs="Arial"/>
          <w:sz w:val="18"/>
          <w:szCs w:val="18"/>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2417C3" w:rsidRPr="000C6B1A" w:rsidTr="002417C3">
        <w:trPr>
          <w:trHeight w:val="237"/>
        </w:trPr>
        <w:tc>
          <w:tcPr>
            <w:tcW w:w="3827" w:type="dxa"/>
            <w:tcBorders>
              <w:top w:val="single" w:sz="4" w:space="0" w:color="auto"/>
              <w:left w:val="single" w:sz="4" w:space="0" w:color="auto"/>
              <w:bottom w:val="single" w:sz="4" w:space="0" w:color="auto"/>
              <w:right w:val="single" w:sz="4" w:space="0" w:color="auto"/>
            </w:tcBorders>
          </w:tcPr>
          <w:p w:rsidR="002417C3" w:rsidRPr="000C6B1A" w:rsidRDefault="002417C3" w:rsidP="002417C3">
            <w:pPr>
              <w:widowControl w:val="0"/>
              <w:ind w:left="180" w:hanging="180"/>
              <w:jc w:val="center"/>
              <w:rPr>
                <w:rFonts w:ascii="Arial" w:hAnsi="Arial" w:cs="Arial"/>
                <w:b/>
                <w:bCs/>
                <w:sz w:val="18"/>
                <w:szCs w:val="18"/>
                <w:lang w:val="es-BO" w:eastAsia="es-ES"/>
              </w:rPr>
            </w:pPr>
            <w:r w:rsidRPr="000C6B1A">
              <w:rPr>
                <w:rFonts w:ascii="Arial" w:hAnsi="Arial" w:cs="Arial"/>
                <w:b/>
                <w:bCs/>
                <w:sz w:val="18"/>
                <w:szCs w:val="18"/>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2417C3" w:rsidRPr="000C6B1A" w:rsidRDefault="002417C3" w:rsidP="002417C3">
            <w:pPr>
              <w:widowControl w:val="0"/>
              <w:ind w:left="180" w:hanging="180"/>
              <w:jc w:val="center"/>
              <w:rPr>
                <w:rFonts w:ascii="Arial" w:hAnsi="Arial" w:cs="Arial"/>
                <w:b/>
                <w:bCs/>
                <w:sz w:val="18"/>
                <w:szCs w:val="18"/>
                <w:lang w:val="es-BO" w:eastAsia="es-ES"/>
              </w:rPr>
            </w:pPr>
            <w:r w:rsidRPr="000C6B1A">
              <w:rPr>
                <w:rFonts w:ascii="Arial" w:hAnsi="Arial" w:cs="Arial"/>
                <w:b/>
                <w:bCs/>
                <w:sz w:val="18"/>
                <w:szCs w:val="18"/>
                <w:lang w:val="es-BO" w:eastAsia="es-ES"/>
              </w:rPr>
              <w:t>CONTRATISTA</w:t>
            </w:r>
          </w:p>
        </w:tc>
      </w:tr>
      <w:tr w:rsidR="002417C3" w:rsidRPr="000C6B1A" w:rsidTr="002417C3">
        <w:trPr>
          <w:trHeight w:val="1537"/>
        </w:trPr>
        <w:tc>
          <w:tcPr>
            <w:tcW w:w="3827" w:type="dxa"/>
            <w:tcBorders>
              <w:top w:val="single" w:sz="4" w:space="0" w:color="auto"/>
              <w:left w:val="single" w:sz="4" w:space="0" w:color="auto"/>
              <w:bottom w:val="single" w:sz="4" w:space="0" w:color="auto"/>
              <w:right w:val="single" w:sz="4" w:space="0" w:color="auto"/>
            </w:tcBorders>
          </w:tcPr>
          <w:p w:rsidR="002417C3" w:rsidRPr="000C6B1A" w:rsidRDefault="002417C3" w:rsidP="002417C3">
            <w:pPr>
              <w:widowControl w:val="0"/>
              <w:jc w:val="both"/>
              <w:rPr>
                <w:rFonts w:ascii="Arial" w:hAnsi="Arial" w:cs="Arial"/>
                <w:sz w:val="18"/>
                <w:szCs w:val="18"/>
                <w:lang w:val="es-BO" w:eastAsia="es-ES"/>
              </w:rPr>
            </w:pPr>
            <w:r w:rsidRPr="000C6B1A">
              <w:rPr>
                <w:rFonts w:ascii="Arial" w:hAnsi="Arial" w:cs="Arial"/>
                <w:b/>
                <w:sz w:val="18"/>
                <w:szCs w:val="18"/>
                <w:lang w:val="es-BO" w:eastAsia="es-ES"/>
              </w:rPr>
              <w:t>Domicilio:</w:t>
            </w:r>
            <w:r w:rsidRPr="000C6B1A">
              <w:rPr>
                <w:rFonts w:ascii="Arial" w:hAnsi="Arial" w:cs="Arial"/>
                <w:sz w:val="18"/>
                <w:szCs w:val="18"/>
                <w:lang w:val="es-BO" w:eastAsia="es-ES"/>
              </w:rPr>
              <w:t xml:space="preserve"> _________________</w:t>
            </w:r>
          </w:p>
          <w:p w:rsidR="002417C3" w:rsidRPr="000C6B1A" w:rsidRDefault="002417C3" w:rsidP="002417C3">
            <w:pPr>
              <w:widowControl w:val="0"/>
              <w:ind w:left="180" w:hanging="180"/>
              <w:jc w:val="both"/>
              <w:rPr>
                <w:rFonts w:ascii="Arial" w:hAnsi="Arial" w:cs="Arial"/>
                <w:sz w:val="18"/>
                <w:szCs w:val="18"/>
                <w:lang w:val="es-BO" w:eastAsia="es-ES"/>
              </w:rPr>
            </w:pPr>
            <w:r w:rsidRPr="000C6B1A">
              <w:rPr>
                <w:rFonts w:ascii="Arial" w:hAnsi="Arial" w:cs="Arial"/>
                <w:b/>
                <w:sz w:val="18"/>
                <w:szCs w:val="18"/>
                <w:lang w:val="es-BO" w:eastAsia="es-ES"/>
              </w:rPr>
              <w:t>N° Telf.:</w:t>
            </w:r>
            <w:r w:rsidRPr="000C6B1A">
              <w:rPr>
                <w:rFonts w:ascii="Arial" w:hAnsi="Arial" w:cs="Arial"/>
                <w:sz w:val="18"/>
                <w:szCs w:val="18"/>
                <w:lang w:val="es-BO" w:eastAsia="es-ES"/>
              </w:rPr>
              <w:t xml:space="preserve"> ____________________</w:t>
            </w:r>
          </w:p>
          <w:p w:rsidR="002417C3" w:rsidRPr="000C6B1A" w:rsidRDefault="002417C3" w:rsidP="002417C3">
            <w:pPr>
              <w:widowControl w:val="0"/>
              <w:ind w:left="180" w:hanging="180"/>
              <w:jc w:val="both"/>
              <w:rPr>
                <w:rFonts w:ascii="Arial" w:hAnsi="Arial" w:cs="Arial"/>
                <w:sz w:val="18"/>
                <w:szCs w:val="18"/>
                <w:lang w:val="es-BO" w:eastAsia="es-ES"/>
              </w:rPr>
            </w:pPr>
            <w:r w:rsidRPr="000C6B1A">
              <w:rPr>
                <w:rFonts w:ascii="Arial" w:hAnsi="Arial" w:cs="Arial"/>
                <w:b/>
                <w:sz w:val="18"/>
                <w:szCs w:val="18"/>
                <w:lang w:val="es-BO" w:eastAsia="es-ES"/>
              </w:rPr>
              <w:t>N° Cel.</w:t>
            </w:r>
            <w:r w:rsidRPr="000C6B1A">
              <w:rPr>
                <w:rFonts w:ascii="Arial" w:hAnsi="Arial" w:cs="Arial"/>
                <w:sz w:val="18"/>
                <w:szCs w:val="18"/>
                <w:lang w:val="es-BO" w:eastAsia="es-ES"/>
              </w:rPr>
              <w:t xml:space="preserve"> ______________________</w:t>
            </w:r>
          </w:p>
          <w:p w:rsidR="002417C3" w:rsidRPr="000C6B1A" w:rsidRDefault="002417C3" w:rsidP="002417C3">
            <w:pPr>
              <w:widowControl w:val="0"/>
              <w:ind w:left="180" w:hanging="180"/>
              <w:jc w:val="both"/>
              <w:rPr>
                <w:rFonts w:ascii="Arial" w:hAnsi="Arial" w:cs="Arial"/>
                <w:sz w:val="18"/>
                <w:szCs w:val="18"/>
                <w:lang w:val="es-BO" w:eastAsia="es-ES"/>
              </w:rPr>
            </w:pPr>
            <w:r w:rsidRPr="000C6B1A">
              <w:rPr>
                <w:rFonts w:ascii="Arial" w:hAnsi="Arial" w:cs="Arial"/>
                <w:b/>
                <w:sz w:val="18"/>
                <w:szCs w:val="18"/>
                <w:lang w:val="es-BO" w:eastAsia="es-ES"/>
              </w:rPr>
              <w:t xml:space="preserve">E-mail: </w:t>
            </w:r>
            <w:r w:rsidRPr="000C6B1A">
              <w:rPr>
                <w:rFonts w:ascii="Arial" w:hAnsi="Arial" w:cs="Arial"/>
                <w:sz w:val="18"/>
                <w:szCs w:val="18"/>
                <w:lang w:val="es-BO" w:eastAsia="es-ES"/>
              </w:rPr>
              <w:t>____________________</w:t>
            </w:r>
          </w:p>
          <w:p w:rsidR="002417C3" w:rsidRPr="000C6B1A" w:rsidRDefault="002417C3" w:rsidP="002417C3">
            <w:pPr>
              <w:widowControl w:val="0"/>
              <w:ind w:left="180" w:hanging="180"/>
              <w:jc w:val="both"/>
              <w:rPr>
                <w:rFonts w:ascii="Arial" w:hAnsi="Arial" w:cs="Arial"/>
                <w:b/>
                <w:sz w:val="18"/>
                <w:szCs w:val="18"/>
                <w:lang w:val="es-BO" w:eastAsia="es-ES"/>
              </w:rPr>
            </w:pPr>
            <w:r w:rsidRPr="000C6B1A">
              <w:rPr>
                <w:rFonts w:ascii="Arial" w:hAnsi="Arial" w:cs="Arial"/>
                <w:b/>
                <w:sz w:val="18"/>
                <w:szCs w:val="18"/>
                <w:lang w:val="es-BO" w:eastAsia="es-ES"/>
              </w:rPr>
              <w:t xml:space="preserve">Attn.: </w:t>
            </w:r>
            <w:r w:rsidRPr="000C6B1A">
              <w:rPr>
                <w:rFonts w:ascii="Arial" w:hAnsi="Arial" w:cs="Arial"/>
                <w:sz w:val="18"/>
                <w:szCs w:val="18"/>
                <w:lang w:val="es-BO" w:eastAsia="es-ES"/>
              </w:rPr>
              <w:t>_____________________</w:t>
            </w:r>
          </w:p>
          <w:p w:rsidR="002417C3" w:rsidRPr="000C6B1A" w:rsidRDefault="002417C3" w:rsidP="002417C3">
            <w:pPr>
              <w:widowControl w:val="0"/>
              <w:ind w:left="180" w:hanging="180"/>
              <w:jc w:val="both"/>
              <w:rPr>
                <w:rFonts w:ascii="Arial" w:hAnsi="Arial" w:cs="Arial"/>
                <w:sz w:val="18"/>
                <w:szCs w:val="18"/>
                <w:lang w:val="es-BO" w:eastAsia="es-ES"/>
              </w:rPr>
            </w:pPr>
            <w:r w:rsidRPr="000C6B1A">
              <w:rPr>
                <w:rFonts w:ascii="Arial" w:hAnsi="Arial" w:cs="Arial"/>
                <w:sz w:val="18"/>
                <w:szCs w:val="18"/>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2417C3" w:rsidRPr="000C6B1A" w:rsidRDefault="002417C3" w:rsidP="002417C3">
            <w:pPr>
              <w:widowControl w:val="0"/>
              <w:ind w:left="-45"/>
              <w:jc w:val="both"/>
              <w:rPr>
                <w:rFonts w:ascii="Arial" w:hAnsi="Arial" w:cs="Arial"/>
                <w:sz w:val="18"/>
                <w:szCs w:val="18"/>
                <w:lang w:val="es-BO" w:eastAsia="es-ES"/>
              </w:rPr>
            </w:pPr>
            <w:r w:rsidRPr="000C6B1A">
              <w:rPr>
                <w:rFonts w:ascii="Arial" w:hAnsi="Arial" w:cs="Arial"/>
                <w:b/>
                <w:sz w:val="18"/>
                <w:szCs w:val="18"/>
                <w:lang w:val="es-BO" w:eastAsia="es-ES"/>
              </w:rPr>
              <w:t>Domicilio:</w:t>
            </w:r>
            <w:r w:rsidRPr="000C6B1A">
              <w:rPr>
                <w:rFonts w:ascii="Arial" w:hAnsi="Arial" w:cs="Arial"/>
                <w:sz w:val="18"/>
                <w:szCs w:val="18"/>
                <w:lang w:val="es-BO" w:eastAsia="es-ES"/>
              </w:rPr>
              <w:t xml:space="preserve"> ___________________</w:t>
            </w:r>
          </w:p>
          <w:p w:rsidR="002417C3" w:rsidRPr="000C6B1A" w:rsidRDefault="002417C3" w:rsidP="002417C3">
            <w:pPr>
              <w:widowControl w:val="0"/>
              <w:ind w:hanging="45"/>
              <w:jc w:val="both"/>
              <w:rPr>
                <w:rFonts w:ascii="Arial" w:hAnsi="Arial" w:cs="Arial"/>
                <w:sz w:val="18"/>
                <w:szCs w:val="18"/>
                <w:lang w:val="es-BO" w:eastAsia="es-ES"/>
              </w:rPr>
            </w:pPr>
            <w:r w:rsidRPr="000C6B1A">
              <w:rPr>
                <w:rFonts w:ascii="Arial" w:hAnsi="Arial" w:cs="Arial"/>
                <w:b/>
                <w:sz w:val="18"/>
                <w:szCs w:val="18"/>
                <w:lang w:val="es-BO" w:eastAsia="es-ES"/>
              </w:rPr>
              <w:t xml:space="preserve">N° Telf.: </w:t>
            </w:r>
            <w:r w:rsidRPr="000C6B1A">
              <w:rPr>
                <w:rFonts w:ascii="Arial" w:hAnsi="Arial" w:cs="Arial"/>
                <w:sz w:val="18"/>
                <w:szCs w:val="18"/>
                <w:lang w:val="es-BO" w:eastAsia="es-ES"/>
              </w:rPr>
              <w:t>_______________________</w:t>
            </w:r>
          </w:p>
          <w:p w:rsidR="002417C3" w:rsidRPr="000C6B1A" w:rsidRDefault="002417C3" w:rsidP="002417C3">
            <w:pPr>
              <w:tabs>
                <w:tab w:val="left" w:pos="269"/>
              </w:tabs>
              <w:autoSpaceDE w:val="0"/>
              <w:autoSpaceDN w:val="0"/>
              <w:adjustRightInd w:val="0"/>
              <w:rPr>
                <w:rFonts w:ascii="Arial" w:hAnsi="Arial" w:cs="Arial"/>
                <w:sz w:val="18"/>
                <w:szCs w:val="18"/>
                <w:lang w:val="es-BO" w:eastAsia="es-ES"/>
              </w:rPr>
            </w:pPr>
            <w:r w:rsidRPr="000C6B1A">
              <w:rPr>
                <w:rFonts w:ascii="Arial" w:hAnsi="Arial" w:cs="Arial"/>
                <w:b/>
                <w:sz w:val="18"/>
                <w:szCs w:val="18"/>
                <w:lang w:val="es-BO" w:eastAsia="es-ES"/>
              </w:rPr>
              <w:t xml:space="preserve">N° Cel.: </w:t>
            </w:r>
            <w:r w:rsidRPr="000C6B1A">
              <w:rPr>
                <w:rFonts w:ascii="Arial" w:hAnsi="Arial" w:cs="Arial"/>
                <w:sz w:val="18"/>
                <w:szCs w:val="18"/>
                <w:lang w:val="es-BO" w:eastAsia="es-ES"/>
              </w:rPr>
              <w:t>______________________</w:t>
            </w:r>
          </w:p>
          <w:p w:rsidR="002417C3" w:rsidRPr="000C6B1A" w:rsidRDefault="002417C3" w:rsidP="002417C3">
            <w:pPr>
              <w:autoSpaceDE w:val="0"/>
              <w:autoSpaceDN w:val="0"/>
              <w:adjustRightInd w:val="0"/>
              <w:rPr>
                <w:rFonts w:ascii="Arial" w:hAnsi="Arial" w:cs="Arial"/>
                <w:b/>
                <w:sz w:val="18"/>
                <w:szCs w:val="18"/>
                <w:lang w:val="es-BO" w:eastAsia="es-ES"/>
              </w:rPr>
            </w:pPr>
            <w:r w:rsidRPr="000C6B1A">
              <w:rPr>
                <w:rFonts w:ascii="Arial" w:hAnsi="Arial" w:cs="Arial"/>
                <w:b/>
                <w:sz w:val="18"/>
                <w:szCs w:val="18"/>
                <w:lang w:val="es-BO" w:eastAsia="es-ES"/>
              </w:rPr>
              <w:t xml:space="preserve">E-mail: </w:t>
            </w:r>
            <w:r w:rsidRPr="000C6B1A">
              <w:rPr>
                <w:rFonts w:ascii="Arial" w:hAnsi="Arial" w:cs="Arial"/>
                <w:sz w:val="18"/>
                <w:szCs w:val="18"/>
                <w:lang w:val="es-BO" w:eastAsia="es-ES"/>
              </w:rPr>
              <w:t>_______________________</w:t>
            </w:r>
          </w:p>
          <w:p w:rsidR="002417C3" w:rsidRPr="000C6B1A" w:rsidRDefault="002417C3" w:rsidP="002417C3">
            <w:pPr>
              <w:autoSpaceDE w:val="0"/>
              <w:autoSpaceDN w:val="0"/>
              <w:adjustRightInd w:val="0"/>
              <w:rPr>
                <w:rFonts w:ascii="Arial" w:hAnsi="Arial" w:cs="Arial"/>
                <w:sz w:val="18"/>
                <w:szCs w:val="18"/>
                <w:lang w:val="es-BO" w:eastAsia="es-ES"/>
              </w:rPr>
            </w:pPr>
            <w:r w:rsidRPr="000C6B1A">
              <w:rPr>
                <w:rFonts w:ascii="Arial" w:hAnsi="Arial" w:cs="Arial"/>
                <w:b/>
                <w:sz w:val="18"/>
                <w:szCs w:val="18"/>
                <w:lang w:val="es-BO" w:eastAsia="es-ES"/>
              </w:rPr>
              <w:t xml:space="preserve">Attn.: </w:t>
            </w:r>
            <w:r w:rsidRPr="000C6B1A">
              <w:rPr>
                <w:rFonts w:ascii="Arial" w:hAnsi="Arial" w:cs="Arial"/>
                <w:sz w:val="18"/>
                <w:szCs w:val="18"/>
                <w:lang w:val="es-BO" w:eastAsia="es-ES"/>
              </w:rPr>
              <w:t>________________________</w:t>
            </w:r>
          </w:p>
          <w:p w:rsidR="002417C3" w:rsidRPr="000C6B1A" w:rsidRDefault="002417C3" w:rsidP="002417C3">
            <w:pPr>
              <w:autoSpaceDE w:val="0"/>
              <w:autoSpaceDN w:val="0"/>
              <w:adjustRightInd w:val="0"/>
              <w:ind w:left="180" w:hanging="180"/>
              <w:rPr>
                <w:rFonts w:ascii="Arial" w:hAnsi="Arial" w:cs="Arial"/>
                <w:caps/>
                <w:sz w:val="18"/>
                <w:szCs w:val="18"/>
                <w:lang w:val="es-BO" w:eastAsia="es-ES"/>
              </w:rPr>
            </w:pPr>
            <w:r w:rsidRPr="000C6B1A">
              <w:rPr>
                <w:rFonts w:ascii="Arial" w:hAnsi="Arial" w:cs="Arial"/>
                <w:sz w:val="18"/>
                <w:szCs w:val="18"/>
                <w:lang w:val="es-BO" w:eastAsia="es-ES"/>
              </w:rPr>
              <w:t>___________ - Bolivia</w:t>
            </w:r>
          </w:p>
        </w:tc>
      </w:tr>
    </w:tbl>
    <w:p w:rsidR="002417C3" w:rsidRPr="000C6B1A" w:rsidRDefault="002417C3" w:rsidP="002417C3">
      <w:pPr>
        <w:widowControl w:val="0"/>
        <w:tabs>
          <w:tab w:val="num" w:pos="720"/>
        </w:tabs>
        <w:spacing w:before="120" w:after="120"/>
        <w:ind w:left="720" w:hanging="720"/>
        <w:jc w:val="both"/>
        <w:rPr>
          <w:rFonts w:ascii="Arial" w:hAnsi="Arial" w:cs="Arial"/>
          <w:bCs/>
          <w:sz w:val="18"/>
          <w:szCs w:val="18"/>
          <w:lang w:val="es-BO" w:eastAsia="es-ES"/>
        </w:rPr>
      </w:pPr>
      <w:r w:rsidRPr="000C6B1A">
        <w:rPr>
          <w:rFonts w:ascii="Arial" w:hAnsi="Arial" w:cs="Arial"/>
          <w:b/>
          <w:sz w:val="18"/>
          <w:szCs w:val="18"/>
          <w:lang w:val="es-BO" w:eastAsia="es-ES"/>
        </w:rPr>
        <w:t>14.2.</w:t>
      </w:r>
      <w:r w:rsidRPr="000C6B1A">
        <w:rPr>
          <w:rFonts w:ascii="Arial" w:hAnsi="Arial" w:cs="Arial"/>
          <w:bCs/>
          <w:sz w:val="18"/>
          <w:szCs w:val="18"/>
          <w:lang w:val="es-BO" w:eastAsia="es-ES"/>
        </w:rPr>
        <w:tab/>
        <w:t>Se considerará recibida la notificación o comunicación en la fecha y hora en que se haya realizado la entrega.</w:t>
      </w:r>
    </w:p>
    <w:p w:rsidR="002417C3" w:rsidRPr="000C6B1A" w:rsidRDefault="002417C3" w:rsidP="002417C3">
      <w:pPr>
        <w:widowControl w:val="0"/>
        <w:tabs>
          <w:tab w:val="num" w:pos="720"/>
        </w:tabs>
        <w:spacing w:before="120" w:after="120"/>
        <w:ind w:left="720" w:hanging="720"/>
        <w:jc w:val="both"/>
        <w:rPr>
          <w:rFonts w:ascii="Arial" w:hAnsi="Arial" w:cs="Arial"/>
          <w:sz w:val="18"/>
          <w:szCs w:val="18"/>
          <w:lang w:val="es-BO" w:eastAsia="es-ES"/>
        </w:rPr>
      </w:pPr>
      <w:r w:rsidRPr="000C6B1A">
        <w:rPr>
          <w:rFonts w:ascii="Arial" w:hAnsi="Arial" w:cs="Arial"/>
          <w:b/>
          <w:bCs/>
          <w:sz w:val="18"/>
          <w:szCs w:val="18"/>
          <w:lang w:val="es-BO" w:eastAsia="es-ES"/>
        </w:rPr>
        <w:t>14.3.</w:t>
      </w:r>
      <w:r w:rsidRPr="000C6B1A">
        <w:rPr>
          <w:rFonts w:ascii="Arial" w:hAnsi="Arial" w:cs="Arial"/>
          <w:bCs/>
          <w:sz w:val="18"/>
          <w:szCs w:val="18"/>
          <w:lang w:val="es-BO" w:eastAsia="es-ES"/>
        </w:rPr>
        <w:tab/>
      </w:r>
      <w:r w:rsidRPr="000C6B1A">
        <w:rPr>
          <w:rFonts w:ascii="Arial" w:hAnsi="Arial" w:cs="Arial"/>
          <w:sz w:val="18"/>
          <w:szCs w:val="18"/>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lastRenderedPageBreak/>
        <w:t>DÉCIMA QUINTA.- (RESPONSABILIDAD Y OBLIGACIONES DEL CONTRATISTA)</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se compromete a cumplir con las siguientes responsabilidades y obligaciones, que son de carácter enunciativo y no limitativo:</w:t>
      </w:r>
    </w:p>
    <w:p w:rsidR="002417C3" w:rsidRPr="000C6B1A" w:rsidRDefault="002417C3" w:rsidP="007E3652">
      <w:pPr>
        <w:numPr>
          <w:ilvl w:val="1"/>
          <w:numId w:val="52"/>
        </w:numPr>
        <w:spacing w:before="120" w:after="120"/>
        <w:contextualSpacing/>
        <w:jc w:val="both"/>
        <w:rPr>
          <w:rFonts w:ascii="Arial" w:hAnsi="Arial" w:cs="Arial"/>
          <w:b/>
          <w:sz w:val="18"/>
          <w:szCs w:val="18"/>
          <w:lang w:val="es-BO" w:eastAsia="es-ES"/>
        </w:rPr>
      </w:pPr>
      <w:r w:rsidRPr="000C6B1A">
        <w:rPr>
          <w:rFonts w:ascii="Arial" w:hAnsi="Arial" w:cs="Arial"/>
          <w:b/>
          <w:sz w:val="18"/>
          <w:szCs w:val="18"/>
          <w:lang w:val="es-BO" w:eastAsia="es-ES"/>
        </w:rPr>
        <w:t xml:space="preserve">  Responsabilidades:</w:t>
      </w:r>
    </w:p>
    <w:p w:rsidR="002417C3" w:rsidRPr="000C6B1A" w:rsidRDefault="002417C3" w:rsidP="007E3652">
      <w:pPr>
        <w:numPr>
          <w:ilvl w:val="0"/>
          <w:numId w:val="50"/>
        </w:numPr>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2417C3" w:rsidRPr="000C6B1A" w:rsidRDefault="002417C3" w:rsidP="002417C3">
      <w:pPr>
        <w:spacing w:before="120" w:after="120"/>
        <w:ind w:left="1065"/>
        <w:contextualSpacing/>
        <w:jc w:val="both"/>
        <w:rPr>
          <w:rFonts w:ascii="Arial" w:hAnsi="Arial" w:cs="Arial"/>
          <w:sz w:val="18"/>
          <w:szCs w:val="18"/>
          <w:lang w:val="es-BO" w:eastAsia="es-ES"/>
        </w:rPr>
      </w:pPr>
    </w:p>
    <w:p w:rsidR="002417C3" w:rsidRPr="000C6B1A" w:rsidRDefault="002417C3" w:rsidP="007E3652">
      <w:pPr>
        <w:numPr>
          <w:ilvl w:val="0"/>
          <w:numId w:val="50"/>
        </w:numPr>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En consecuencia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2417C3">
      <w:pPr>
        <w:spacing w:before="120" w:after="120"/>
        <w:ind w:left="1065"/>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En caso de no responder favorablemente al requerimiento, la </w:t>
      </w:r>
      <w:r w:rsidRPr="000C6B1A">
        <w:rPr>
          <w:rFonts w:ascii="Arial" w:hAnsi="Arial" w:cs="Arial"/>
          <w:b/>
          <w:sz w:val="18"/>
          <w:szCs w:val="18"/>
          <w:lang w:val="es-BO" w:eastAsia="es-ES"/>
        </w:rPr>
        <w:t xml:space="preserve">ENTIDAD </w:t>
      </w:r>
      <w:r w:rsidRPr="000C6B1A">
        <w:rPr>
          <w:rFonts w:ascii="Arial" w:hAnsi="Arial" w:cs="Arial"/>
          <w:sz w:val="18"/>
          <w:szCs w:val="18"/>
          <w:lang w:val="es-BO" w:eastAsia="es-ES"/>
        </w:rPr>
        <w:t xml:space="preserve">hará conocer a la Contraloría General del Estado, para los efectos legales consiguientes, en razón de que el Servicio ha sido prestado bajo un Contrato administrativo, por lo cual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es responsable ante el Estado.</w:t>
      </w:r>
    </w:p>
    <w:p w:rsidR="002417C3" w:rsidRPr="000C6B1A" w:rsidRDefault="002417C3" w:rsidP="002417C3">
      <w:pPr>
        <w:spacing w:before="120" w:after="120"/>
        <w:ind w:left="1065"/>
        <w:contextualSpacing/>
        <w:jc w:val="both"/>
        <w:rPr>
          <w:rFonts w:ascii="Arial" w:hAnsi="Arial" w:cs="Arial"/>
          <w:sz w:val="18"/>
          <w:szCs w:val="18"/>
          <w:lang w:val="es-BO" w:eastAsia="es-ES"/>
        </w:rPr>
      </w:pPr>
    </w:p>
    <w:p w:rsidR="002417C3" w:rsidRPr="000C6B1A" w:rsidRDefault="002417C3" w:rsidP="007E3652">
      <w:pPr>
        <w:numPr>
          <w:ilvl w:val="0"/>
          <w:numId w:val="50"/>
        </w:numPr>
        <w:spacing w:before="120" w:after="120"/>
        <w:ind w:left="1066"/>
        <w:contextualSpacing/>
        <w:jc w:val="both"/>
        <w:rPr>
          <w:rFonts w:ascii="Arial" w:hAnsi="Arial" w:cs="Arial"/>
          <w:sz w:val="18"/>
          <w:szCs w:val="18"/>
          <w:lang w:val="es-BO" w:eastAsia="es-ES"/>
        </w:rPr>
      </w:pPr>
      <w:r w:rsidRPr="000C6B1A">
        <w:rPr>
          <w:rFonts w:ascii="Arial" w:hAnsi="Arial" w:cs="Arial"/>
          <w:sz w:val="18"/>
          <w:szCs w:val="18"/>
          <w:lang w:val="es-BO" w:eastAsia="es-ES"/>
        </w:rPr>
        <w:t>Por los efectos resultantes de la inobservancia y/o infracción de las obligaciones del Contrato, leyes, reglamentos y/o cualquier disposición legal.</w:t>
      </w:r>
    </w:p>
    <w:p w:rsidR="002417C3" w:rsidRPr="000C6B1A" w:rsidRDefault="002417C3" w:rsidP="002417C3">
      <w:pPr>
        <w:spacing w:before="120" w:after="120"/>
        <w:ind w:left="1066"/>
        <w:contextualSpacing/>
        <w:jc w:val="both"/>
        <w:rPr>
          <w:rFonts w:ascii="Arial" w:hAnsi="Arial" w:cs="Arial"/>
          <w:sz w:val="18"/>
          <w:szCs w:val="18"/>
          <w:lang w:val="es-BO" w:eastAsia="es-ES"/>
        </w:rPr>
      </w:pPr>
    </w:p>
    <w:p w:rsidR="002417C3" w:rsidRPr="000C6B1A" w:rsidRDefault="002417C3" w:rsidP="007E3652">
      <w:pPr>
        <w:numPr>
          <w:ilvl w:val="0"/>
          <w:numId w:val="50"/>
        </w:numPr>
        <w:tabs>
          <w:tab w:val="num" w:pos="1418"/>
        </w:tabs>
        <w:spacing w:before="120" w:after="120"/>
        <w:ind w:left="1066"/>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Por todo subcontrato suscrito por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no obligara o pretenderá obligar a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al cumplimiento de las obligaciones laborales, sociales o patronales de los subcontratista, proveedores y/o fabricantes en este sentido la responsabilidad frente a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w:t>
      </w:r>
    </w:p>
    <w:p w:rsidR="002417C3" w:rsidRPr="000C6B1A" w:rsidRDefault="002417C3" w:rsidP="002417C3">
      <w:pPr>
        <w:spacing w:before="120" w:after="120"/>
        <w:ind w:left="1065"/>
        <w:contextualSpacing/>
        <w:jc w:val="both"/>
        <w:rPr>
          <w:rFonts w:ascii="Arial" w:hAnsi="Arial" w:cs="Arial"/>
          <w:sz w:val="18"/>
          <w:szCs w:val="18"/>
          <w:lang w:val="es-BO" w:eastAsia="es-ES"/>
        </w:rPr>
      </w:pPr>
    </w:p>
    <w:p w:rsidR="002417C3" w:rsidRPr="000C6B1A" w:rsidRDefault="002417C3" w:rsidP="007E3652">
      <w:pPr>
        <w:numPr>
          <w:ilvl w:val="0"/>
          <w:numId w:val="50"/>
        </w:numPr>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Por las indemnizaciones o reclamos ocasionados por errores, negligencia y/o impericias practicados en la ejecución de los Servicios.</w:t>
      </w:r>
    </w:p>
    <w:p w:rsidR="002417C3" w:rsidRPr="000C6B1A" w:rsidRDefault="002417C3" w:rsidP="002417C3">
      <w:pPr>
        <w:spacing w:before="120" w:after="120"/>
        <w:ind w:left="1065"/>
        <w:contextualSpacing/>
        <w:jc w:val="both"/>
        <w:rPr>
          <w:rFonts w:ascii="Arial" w:hAnsi="Arial" w:cs="Arial"/>
          <w:sz w:val="18"/>
          <w:szCs w:val="18"/>
          <w:lang w:val="es-BO" w:eastAsia="es-ES"/>
        </w:rPr>
      </w:pPr>
    </w:p>
    <w:p w:rsidR="002417C3" w:rsidRPr="000C6B1A" w:rsidRDefault="002417C3" w:rsidP="007E3652">
      <w:pPr>
        <w:numPr>
          <w:ilvl w:val="0"/>
          <w:numId w:val="50"/>
        </w:numPr>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2417C3" w:rsidRPr="000C6B1A" w:rsidRDefault="002417C3" w:rsidP="002417C3">
      <w:pPr>
        <w:spacing w:before="120" w:after="120"/>
        <w:contextualSpacing/>
        <w:jc w:val="both"/>
        <w:rPr>
          <w:rFonts w:ascii="Arial" w:hAnsi="Arial" w:cs="Arial"/>
          <w:sz w:val="18"/>
          <w:szCs w:val="18"/>
          <w:lang w:val="es-BO" w:eastAsia="es-ES"/>
        </w:rPr>
      </w:pPr>
    </w:p>
    <w:p w:rsidR="002417C3" w:rsidRPr="000C6B1A" w:rsidRDefault="002417C3" w:rsidP="007E3652">
      <w:pPr>
        <w:numPr>
          <w:ilvl w:val="0"/>
          <w:numId w:val="50"/>
        </w:numPr>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Por rehacer o reparar, a su costo y en los plazos estipulados por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toda y/o cualquier parte de los Servicios que hubiese sido considerada inaceptable por la </w:t>
      </w:r>
      <w:r w:rsidRPr="000C6B1A">
        <w:rPr>
          <w:rFonts w:ascii="Arial" w:hAnsi="Arial" w:cs="Arial"/>
          <w:b/>
          <w:sz w:val="18"/>
          <w:szCs w:val="18"/>
          <w:lang w:val="es-BO" w:eastAsia="es-ES"/>
        </w:rPr>
        <w:t>ENTIDAD</w:t>
      </w:r>
      <w:r w:rsidRPr="000C6B1A">
        <w:rPr>
          <w:rFonts w:ascii="Arial" w:hAnsi="Arial" w:cs="Arial"/>
          <w:sz w:val="18"/>
          <w:szCs w:val="18"/>
          <w:lang w:val="es-BO" w:eastAsia="es-ES"/>
        </w:rPr>
        <w:t>.</w:t>
      </w:r>
    </w:p>
    <w:p w:rsidR="002417C3" w:rsidRPr="000C6B1A" w:rsidRDefault="002417C3" w:rsidP="002417C3">
      <w:pPr>
        <w:spacing w:before="120" w:after="120"/>
        <w:ind w:left="1065"/>
        <w:contextualSpacing/>
        <w:jc w:val="both"/>
        <w:rPr>
          <w:rFonts w:ascii="Arial" w:hAnsi="Arial" w:cs="Arial"/>
          <w:sz w:val="18"/>
          <w:szCs w:val="18"/>
          <w:lang w:val="es-BO" w:eastAsia="es-ES"/>
        </w:rPr>
      </w:pPr>
    </w:p>
    <w:p w:rsidR="002417C3" w:rsidRPr="000C6B1A" w:rsidRDefault="002417C3" w:rsidP="007E3652">
      <w:pPr>
        <w:numPr>
          <w:ilvl w:val="0"/>
          <w:numId w:val="50"/>
        </w:numPr>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2417C3" w:rsidRPr="000C6B1A" w:rsidRDefault="002417C3" w:rsidP="007E3652">
      <w:pPr>
        <w:numPr>
          <w:ilvl w:val="1"/>
          <w:numId w:val="52"/>
        </w:numPr>
        <w:spacing w:before="120" w:after="120"/>
        <w:contextualSpacing/>
        <w:jc w:val="both"/>
        <w:rPr>
          <w:rFonts w:ascii="Arial" w:hAnsi="Arial" w:cs="Arial"/>
          <w:b/>
          <w:sz w:val="18"/>
          <w:szCs w:val="18"/>
          <w:lang w:val="es-BO" w:eastAsia="es-ES"/>
        </w:rPr>
      </w:pPr>
      <w:r w:rsidRPr="000C6B1A">
        <w:rPr>
          <w:rFonts w:ascii="Arial" w:hAnsi="Arial" w:cs="Arial"/>
          <w:b/>
          <w:sz w:val="18"/>
          <w:szCs w:val="18"/>
          <w:lang w:val="es-BO" w:eastAsia="es-ES"/>
        </w:rPr>
        <w:t xml:space="preserve">  Obligaciones: </w:t>
      </w: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Ejecutar el Servicio de acuerdo a lo previsto en este Contrato, sus anexos y la Ley Aplicable, siendo el único responsable ante cualquier inobservancia.</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Asegurar que los contratos suscritos con subcontratistas (cuando corresponda) contengan disposiciones que cumplan con las obligaciones laborales, sociales, ambientales y tributarias, además de la Ley Aplicable.</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lastRenderedPageBreak/>
        <w:t xml:space="preserve">Cumplir y acatar por sí, por su Personal y subcontratistas las estipulaciones contenidas en este Contrato y Ley Aplicable, así como cualquier determinación de orden legal emanadas de autoridades competentes, siendo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responsable por los efectos que se originaren de eventuales inobservancias, mencionando de manera enunciativa y no limitativa, las siguientes: </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3"/>
        </w:numPr>
        <w:spacing w:before="120" w:after="120"/>
        <w:ind w:left="1701" w:hanging="567"/>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Toda norma laboral, social, de pensiones, migratoria y la que sea aplicable para posibilitar el correcto, legal y oportuno desenvolvimiento de su Personal en territorio boliviano. </w:t>
      </w:r>
    </w:p>
    <w:p w:rsidR="002417C3" w:rsidRPr="000C6B1A" w:rsidRDefault="002417C3" w:rsidP="002417C3">
      <w:pPr>
        <w:spacing w:before="120" w:after="120"/>
        <w:ind w:left="1701"/>
        <w:contextualSpacing/>
        <w:jc w:val="both"/>
        <w:rPr>
          <w:rFonts w:ascii="Arial" w:hAnsi="Arial" w:cs="Arial"/>
          <w:sz w:val="18"/>
          <w:szCs w:val="18"/>
          <w:lang w:val="es-BO" w:eastAsia="es-ES"/>
        </w:rPr>
      </w:pPr>
    </w:p>
    <w:p w:rsidR="002417C3" w:rsidRPr="000C6B1A" w:rsidRDefault="002417C3" w:rsidP="007E3652">
      <w:pPr>
        <w:numPr>
          <w:ilvl w:val="0"/>
          <w:numId w:val="43"/>
        </w:numPr>
        <w:spacing w:before="120" w:after="120"/>
        <w:ind w:left="1701" w:hanging="567"/>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Planear, programar, dirigir y ejecutar los Servicios con calidad y seguridad, a fin de garantizar el pleno cumplimiento del Contrato.</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0C6B1A">
        <w:rPr>
          <w:rFonts w:ascii="Arial" w:hAnsi="Arial" w:cs="Arial"/>
          <w:sz w:val="18"/>
          <w:szCs w:val="18"/>
          <w:lang w:val="es-BO" w:eastAsia="es-ES"/>
        </w:rPr>
        <w:tab/>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Responder por la supervisión, dirección técnica y administrativa y mano de obra de su Personal, necesarias para la ejecución de los Servicios, siendo para todos los efectos,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único y exclusivo responsable.</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Salvaguardar y liberar a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de la responsabilidad de todos los reclamos, representaciones y procesos judiciales de cualquier naturaleza, relacionados con la ejecución de los Servicios. </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Responder por los daños o pérdidas causados a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o a terceros, resultantes de acción u omisión en la ejecución de los Servicios.</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de cualquier reclamo. </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podrá pedir al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en cualquier momento, dentro del término del presente Contrato, una declaración que certifique el cumplimiento de la presente obligación.</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No involucrarse, ni apoyar ningún tipo de discriminación, sea por raza, grupo o clase social, nacionalidad, región, religión, deficiencia, sexo, orientación sexual, asociación sindical, filiación política o edad al contratar.</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Cumplir las leyes vigentes y los padrones de la industria sobre el horario de trabajo. Todo servicio ejecutado en horas extras, debe ser remunerado o compensado, respetando las normas vigentes.</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Los sueldos pagados a los trabajadores deben obedecer como mínimo, a lo establecido en la Ley Aplicable.</w:t>
      </w:r>
    </w:p>
    <w:p w:rsidR="002417C3" w:rsidRPr="000C6B1A" w:rsidRDefault="002417C3" w:rsidP="002417C3">
      <w:pPr>
        <w:spacing w:before="120" w:after="120"/>
        <w:ind w:left="720"/>
        <w:contextualSpacing/>
        <w:jc w:val="both"/>
        <w:rPr>
          <w:rFonts w:ascii="Arial" w:hAnsi="Arial" w:cs="Arial"/>
          <w:sz w:val="18"/>
          <w:szCs w:val="18"/>
          <w:lang w:val="es-BO" w:eastAsia="es-ES"/>
        </w:rPr>
      </w:pPr>
      <w:r w:rsidRPr="000C6B1A">
        <w:rPr>
          <w:rFonts w:ascii="Arial" w:hAnsi="Arial" w:cs="Arial"/>
          <w:sz w:val="18"/>
          <w:szCs w:val="18"/>
          <w:lang w:val="es-BO" w:eastAsia="es-ES"/>
        </w:rPr>
        <w:tab/>
      </w: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Responsabilizarse por obtener a su costo todas las licencias y autorizaciones de conformidad a la Ley Aplicable con relación a este Contrato y los registros que le exija la </w:t>
      </w:r>
      <w:r w:rsidRPr="000C6B1A">
        <w:rPr>
          <w:rFonts w:ascii="Arial" w:hAnsi="Arial" w:cs="Arial"/>
          <w:b/>
          <w:sz w:val="18"/>
          <w:szCs w:val="18"/>
          <w:lang w:val="es-BO" w:eastAsia="es-ES"/>
        </w:rPr>
        <w:t xml:space="preserve">ENTIDAD </w:t>
      </w:r>
      <w:r w:rsidRPr="000C6B1A">
        <w:rPr>
          <w:rFonts w:ascii="Arial" w:hAnsi="Arial" w:cs="Arial"/>
          <w:sz w:val="18"/>
          <w:szCs w:val="18"/>
          <w:lang w:val="es-BO" w:eastAsia="es-ES"/>
        </w:rPr>
        <w:t>en conformidad al Contrato.</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Cumplir la legislación laboral y social vigente en el Estado Plurinacional de Bolivia y será también responsable de dicho cumplimiento por parte de sus subcontratistas.</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Mantener a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exonerada contra cualquier multa o penalidad de cualquier tipo o naturaleza que fuera impuesta por causa de incumplimiento o infracción de la legislación laboral o social.</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Asegurar que los contratos suscritos con subcontratistas contengan disposiciones que cumplan con las obligaciones laborales, sociales, ambientales y tributarias, además de la Ley Aplicable.</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Cumplir con las normas laborales respecto al pago de incremento salarial, bonos, doble aguinaldo, primas y cualquier otra obligación laboral, las cuales deben ser asumidas exclusivamente a cuenta y cargo del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Realizar el trabajo solicitado conforme a detalle y requerimiento realizado por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2417C3">
      <w:pPr>
        <w:spacing w:after="120"/>
        <w:jc w:val="both"/>
        <w:rPr>
          <w:rFonts w:ascii="Arial" w:hAnsi="Arial" w:cs="Arial"/>
          <w:sz w:val="18"/>
          <w:szCs w:val="18"/>
          <w:lang w:val="es-BO" w:eastAsia="es-ES"/>
        </w:rPr>
      </w:pPr>
      <w:r w:rsidRPr="000C6B1A">
        <w:rPr>
          <w:rFonts w:ascii="Arial" w:hAnsi="Arial" w:cs="Arial"/>
          <w:sz w:val="18"/>
          <w:szCs w:val="18"/>
          <w:lang w:val="es-BO" w:eastAsia="es-ES"/>
        </w:rPr>
        <w:t>Las demás obligaciones y responsabilidades a su cargo que sin estar expresamente mencionadas, emerjan del presente Contrato.</w:t>
      </w:r>
    </w:p>
    <w:p w:rsidR="002417C3" w:rsidRPr="000C6B1A" w:rsidRDefault="002417C3" w:rsidP="002417C3">
      <w:pPr>
        <w:spacing w:after="120"/>
        <w:jc w:val="both"/>
        <w:rPr>
          <w:rFonts w:ascii="Arial" w:hAnsi="Arial" w:cs="Arial"/>
          <w:sz w:val="18"/>
          <w:szCs w:val="18"/>
          <w:lang w:val="es-BO" w:eastAsia="es-ES"/>
        </w:rPr>
      </w:pPr>
      <w:r w:rsidRPr="000C6B1A">
        <w:rPr>
          <w:rFonts w:ascii="Arial" w:hAnsi="Arial" w:cs="Arial"/>
          <w:b/>
          <w:sz w:val="18"/>
          <w:szCs w:val="18"/>
          <w:u w:val="single"/>
          <w:lang w:val="es-BO" w:eastAsia="es-ES"/>
        </w:rPr>
        <w:t>DÉCIMA SEXTA.- (OBLIGACIONES DE LA ENTIDAD)</w:t>
      </w:r>
    </w:p>
    <w:p w:rsidR="002417C3" w:rsidRPr="000C6B1A" w:rsidRDefault="002417C3" w:rsidP="002417C3">
      <w:pPr>
        <w:spacing w:after="120"/>
        <w:ind w:left="709" w:hanging="708"/>
        <w:jc w:val="both"/>
        <w:rPr>
          <w:rFonts w:ascii="Arial" w:hAnsi="Arial" w:cs="Arial"/>
          <w:sz w:val="18"/>
          <w:szCs w:val="18"/>
          <w:lang w:val="es-BO" w:eastAsia="es-ES"/>
        </w:rPr>
      </w:pPr>
      <w:r w:rsidRPr="000C6B1A">
        <w:rPr>
          <w:rFonts w:ascii="Arial" w:hAnsi="Arial" w:cs="Arial"/>
          <w:sz w:val="18"/>
          <w:szCs w:val="18"/>
          <w:lang w:val="es-BO" w:eastAsia="es-ES"/>
        </w:rPr>
        <w:t>La ENTIDAD se obliga en su sentido más amplio a cumplir con las siguientes obligaciones:</w:t>
      </w:r>
    </w:p>
    <w:p w:rsidR="002417C3" w:rsidRPr="000C6B1A" w:rsidRDefault="002417C3" w:rsidP="007E3652">
      <w:pPr>
        <w:numPr>
          <w:ilvl w:val="0"/>
          <w:numId w:val="48"/>
        </w:numPr>
        <w:spacing w:before="120" w:after="120"/>
        <w:ind w:left="1068"/>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Notificar al </w:t>
      </w:r>
      <w:r w:rsidRPr="000C6B1A">
        <w:rPr>
          <w:rFonts w:ascii="Arial" w:hAnsi="Arial" w:cs="Arial"/>
          <w:b/>
          <w:sz w:val="18"/>
          <w:szCs w:val="18"/>
          <w:lang w:val="es-BO" w:eastAsia="es-ES"/>
        </w:rPr>
        <w:t xml:space="preserve">CONTRATISTA </w:t>
      </w:r>
      <w:r w:rsidRPr="000C6B1A">
        <w:rPr>
          <w:rFonts w:ascii="Arial" w:hAnsi="Arial" w:cs="Arial"/>
          <w:sz w:val="18"/>
          <w:szCs w:val="18"/>
          <w:lang w:val="es-BO" w:eastAsia="es-ES"/>
        </w:rPr>
        <w:t>los defectos e irregularidades encontradas en la ejecución del Servicio, fijando plazos para su corrección.</w:t>
      </w:r>
    </w:p>
    <w:p w:rsidR="002417C3" w:rsidRPr="000C6B1A" w:rsidRDefault="002417C3" w:rsidP="002417C3">
      <w:pPr>
        <w:spacing w:before="120" w:after="120"/>
        <w:ind w:left="1415"/>
        <w:contextualSpacing/>
        <w:jc w:val="both"/>
        <w:rPr>
          <w:rFonts w:ascii="Arial" w:hAnsi="Arial" w:cs="Arial"/>
          <w:sz w:val="18"/>
          <w:szCs w:val="18"/>
          <w:lang w:val="es-BO" w:eastAsia="es-ES"/>
        </w:rPr>
      </w:pPr>
    </w:p>
    <w:p w:rsidR="002417C3" w:rsidRPr="000C6B1A" w:rsidRDefault="002417C3" w:rsidP="007E3652">
      <w:pPr>
        <w:numPr>
          <w:ilvl w:val="0"/>
          <w:numId w:val="48"/>
        </w:numPr>
        <w:spacing w:before="120" w:after="120"/>
        <w:ind w:left="1068"/>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Proporcionar información y detalle para la ejecución del Servicio, comunicando al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eventuales cambios de normas y horarios de trabajo.</w:t>
      </w:r>
    </w:p>
    <w:p w:rsidR="002417C3" w:rsidRPr="000C6B1A" w:rsidRDefault="002417C3" w:rsidP="002417C3">
      <w:pPr>
        <w:spacing w:before="120" w:after="120"/>
        <w:jc w:val="both"/>
        <w:rPr>
          <w:rFonts w:ascii="Arial" w:hAnsi="Arial" w:cs="Arial"/>
          <w:sz w:val="18"/>
          <w:szCs w:val="18"/>
          <w:u w:val="single"/>
          <w:lang w:val="es-BO" w:eastAsia="es-ES"/>
        </w:rPr>
      </w:pPr>
      <w:r w:rsidRPr="000C6B1A">
        <w:rPr>
          <w:rFonts w:ascii="Arial" w:hAnsi="Arial" w:cs="Arial"/>
          <w:b/>
          <w:sz w:val="18"/>
          <w:szCs w:val="18"/>
          <w:u w:val="single"/>
          <w:lang w:val="es-BO" w:eastAsia="es-ES"/>
        </w:rPr>
        <w:t>DÉCIMA SÉPTIMA.- (FISCALIZACIÓN DEL SERVICIO)</w:t>
      </w:r>
    </w:p>
    <w:p w:rsidR="002417C3" w:rsidRPr="000C6B1A" w:rsidRDefault="002417C3" w:rsidP="002417C3">
      <w:pPr>
        <w:spacing w:before="120" w:after="120"/>
        <w:ind w:left="705" w:hanging="705"/>
        <w:jc w:val="both"/>
        <w:rPr>
          <w:rFonts w:ascii="Arial" w:hAnsi="Arial" w:cs="Arial"/>
          <w:sz w:val="18"/>
          <w:szCs w:val="18"/>
          <w:lang w:val="es-BO" w:eastAsia="es-ES"/>
        </w:rPr>
      </w:pPr>
      <w:r w:rsidRPr="000C6B1A">
        <w:rPr>
          <w:rFonts w:ascii="Arial" w:hAnsi="Arial" w:cs="Arial"/>
          <w:b/>
          <w:sz w:val="18"/>
          <w:szCs w:val="18"/>
          <w:lang w:val="es-BO" w:eastAsia="es-ES"/>
        </w:rPr>
        <w:t xml:space="preserve">17.1. </w:t>
      </w:r>
      <w:r w:rsidRPr="000C6B1A">
        <w:rPr>
          <w:rFonts w:ascii="Arial" w:hAnsi="Arial" w:cs="Arial"/>
          <w:sz w:val="18"/>
          <w:szCs w:val="18"/>
          <w:lang w:val="es-BO" w:eastAsia="es-ES"/>
        </w:rPr>
        <w:tab/>
        <w:t xml:space="preserve">La </w:t>
      </w:r>
      <w:r w:rsidRPr="000C6B1A">
        <w:rPr>
          <w:rFonts w:ascii="Arial" w:hAnsi="Arial" w:cs="Arial"/>
          <w:b/>
          <w:sz w:val="18"/>
          <w:szCs w:val="18"/>
          <w:lang w:val="es-BO" w:eastAsia="es-ES"/>
        </w:rPr>
        <w:t xml:space="preserve">ENTIDAD </w:t>
      </w:r>
      <w:r w:rsidRPr="000C6B1A">
        <w:rPr>
          <w:rFonts w:ascii="Arial" w:hAnsi="Arial" w:cs="Arial"/>
          <w:sz w:val="18"/>
          <w:szCs w:val="18"/>
          <w:lang w:val="es-BO" w:eastAsia="es-ES"/>
        </w:rPr>
        <w:t>designará un Fiscal del Servicio</w:t>
      </w:r>
      <w:r w:rsidRPr="000C6B1A">
        <w:rPr>
          <w:rFonts w:ascii="Arial" w:hAnsi="Arial" w:cs="Arial"/>
          <w:b/>
          <w:sz w:val="18"/>
          <w:szCs w:val="18"/>
          <w:lang w:val="es-BO" w:eastAsia="es-ES"/>
        </w:rPr>
        <w:t xml:space="preserve"> </w:t>
      </w:r>
      <w:r w:rsidRPr="000C6B1A">
        <w:rPr>
          <w:rFonts w:ascii="Arial" w:hAnsi="Arial" w:cs="Arial"/>
          <w:sz w:val="18"/>
          <w:szCs w:val="18"/>
          <w:lang w:val="es-BO" w:eastAsia="es-ES"/>
        </w:rPr>
        <w:t xml:space="preserve">de seguimiento y control de la ejecución del Contrato, y comunicará oficialmente esta designación al </w:t>
      </w:r>
      <w:r w:rsidRPr="000C6B1A">
        <w:rPr>
          <w:rFonts w:ascii="Arial" w:hAnsi="Arial" w:cs="Arial"/>
          <w:b/>
          <w:sz w:val="18"/>
          <w:szCs w:val="18"/>
          <w:lang w:val="es-BO" w:eastAsia="es-ES"/>
        </w:rPr>
        <w:t xml:space="preserve">CONTRATISTA </w:t>
      </w:r>
      <w:r w:rsidRPr="000C6B1A">
        <w:rPr>
          <w:rFonts w:ascii="Arial" w:hAnsi="Arial" w:cs="Arial"/>
          <w:sz w:val="18"/>
          <w:szCs w:val="18"/>
          <w:lang w:val="es-BO" w:eastAsia="es-ES"/>
        </w:rPr>
        <w:t>mediante nota expresa y de conformidad a lo determinado en la cláusula (Notificaciones).</w:t>
      </w:r>
    </w:p>
    <w:p w:rsidR="002417C3" w:rsidRPr="000C6B1A" w:rsidRDefault="002417C3" w:rsidP="002417C3">
      <w:pPr>
        <w:tabs>
          <w:tab w:val="left" w:pos="900"/>
        </w:tabs>
        <w:spacing w:before="120" w:after="120"/>
        <w:ind w:left="705" w:hanging="705"/>
        <w:jc w:val="both"/>
        <w:rPr>
          <w:rFonts w:ascii="Arial" w:hAnsi="Arial" w:cs="Arial"/>
          <w:sz w:val="18"/>
          <w:szCs w:val="18"/>
          <w:lang w:val="es-BO" w:eastAsia="es-ES"/>
        </w:rPr>
      </w:pPr>
      <w:r w:rsidRPr="000C6B1A">
        <w:rPr>
          <w:rFonts w:ascii="Arial" w:hAnsi="Arial" w:cs="Arial"/>
          <w:b/>
          <w:sz w:val="18"/>
          <w:szCs w:val="18"/>
          <w:lang w:val="es-BO" w:eastAsia="es-ES"/>
        </w:rPr>
        <w:t>17.2.</w:t>
      </w:r>
      <w:r w:rsidRPr="000C6B1A">
        <w:rPr>
          <w:rFonts w:ascii="Arial" w:hAnsi="Arial" w:cs="Arial"/>
          <w:sz w:val="18"/>
          <w:szCs w:val="18"/>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con relación al Contrato.</w:t>
      </w:r>
    </w:p>
    <w:p w:rsidR="002417C3" w:rsidRPr="000C6B1A" w:rsidRDefault="002417C3" w:rsidP="002417C3">
      <w:pPr>
        <w:widowControl w:val="0"/>
        <w:spacing w:before="120" w:after="120"/>
        <w:jc w:val="both"/>
        <w:rPr>
          <w:rFonts w:ascii="Arial" w:hAnsi="Arial" w:cs="Arial"/>
          <w:sz w:val="18"/>
          <w:szCs w:val="18"/>
          <w:lang w:val="es-BO" w:eastAsia="es-ES"/>
        </w:rPr>
      </w:pPr>
      <w:r w:rsidRPr="000C6B1A">
        <w:rPr>
          <w:rFonts w:ascii="Arial" w:hAnsi="Arial" w:cs="Arial"/>
          <w:b/>
          <w:sz w:val="18"/>
          <w:szCs w:val="18"/>
          <w:lang w:val="es-BO" w:eastAsia="es-ES"/>
        </w:rPr>
        <w:t>17.3.</w:t>
      </w:r>
      <w:r w:rsidRPr="000C6B1A">
        <w:rPr>
          <w:rFonts w:ascii="Arial" w:hAnsi="Arial" w:cs="Arial"/>
          <w:sz w:val="18"/>
          <w:szCs w:val="18"/>
          <w:lang w:val="es-BO" w:eastAsia="es-ES"/>
        </w:rPr>
        <w:tab/>
        <w:t>El Fiscal del Servicio tendrá los más amplios poderes, inclusive para:</w:t>
      </w:r>
    </w:p>
    <w:p w:rsidR="002417C3" w:rsidRPr="000C6B1A" w:rsidRDefault="002417C3" w:rsidP="007E3652">
      <w:pPr>
        <w:widowControl w:val="0"/>
        <w:numPr>
          <w:ilvl w:val="0"/>
          <w:numId w:val="47"/>
        </w:numPr>
        <w:tabs>
          <w:tab w:val="num" w:pos="1134"/>
        </w:tabs>
        <w:spacing w:before="120" w:after="120"/>
        <w:ind w:left="1134" w:hanging="425"/>
        <w:jc w:val="both"/>
        <w:rPr>
          <w:rFonts w:ascii="Arial" w:hAnsi="Arial" w:cs="Arial"/>
          <w:sz w:val="18"/>
          <w:szCs w:val="18"/>
          <w:lang w:val="es-BO" w:eastAsia="es-ES"/>
        </w:rPr>
      </w:pPr>
      <w:r w:rsidRPr="000C6B1A">
        <w:rPr>
          <w:rFonts w:ascii="Arial" w:hAnsi="Arial" w:cs="Arial"/>
          <w:sz w:val="18"/>
          <w:szCs w:val="18"/>
          <w:lang w:val="es-BO" w:eastAsia="es-ES"/>
        </w:rPr>
        <w:t xml:space="preserve">Ordenar la inmediata sustitución de cualquier empleado del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2417C3" w:rsidRPr="000C6B1A" w:rsidRDefault="002417C3" w:rsidP="007E3652">
      <w:pPr>
        <w:widowControl w:val="0"/>
        <w:numPr>
          <w:ilvl w:val="0"/>
          <w:numId w:val="47"/>
        </w:numPr>
        <w:tabs>
          <w:tab w:val="num" w:pos="1134"/>
        </w:tabs>
        <w:spacing w:before="120" w:after="120"/>
        <w:ind w:left="1134" w:hanging="425"/>
        <w:jc w:val="both"/>
        <w:rPr>
          <w:rFonts w:ascii="Arial" w:hAnsi="Arial" w:cs="Arial"/>
          <w:sz w:val="18"/>
          <w:szCs w:val="18"/>
          <w:lang w:val="es-BO" w:eastAsia="es-ES"/>
        </w:rPr>
      </w:pPr>
      <w:r w:rsidRPr="000C6B1A">
        <w:rPr>
          <w:rFonts w:ascii="Arial" w:hAnsi="Arial" w:cs="Arial"/>
          <w:sz w:val="18"/>
          <w:szCs w:val="18"/>
          <w:lang w:val="es-BO" w:eastAsia="es-ES"/>
        </w:rPr>
        <w:t>Interrumpir cualquier parte del Servicio ejecutado en desacuerdo con lo determinado en el Contrato.</w:t>
      </w:r>
    </w:p>
    <w:p w:rsidR="002417C3" w:rsidRPr="000C6B1A" w:rsidRDefault="002417C3" w:rsidP="007E3652">
      <w:pPr>
        <w:widowControl w:val="0"/>
        <w:numPr>
          <w:ilvl w:val="0"/>
          <w:numId w:val="47"/>
        </w:numPr>
        <w:tabs>
          <w:tab w:val="num" w:pos="1134"/>
        </w:tabs>
        <w:spacing w:before="120" w:after="120"/>
        <w:ind w:left="1134" w:hanging="425"/>
        <w:jc w:val="both"/>
        <w:rPr>
          <w:rFonts w:ascii="Arial" w:hAnsi="Arial" w:cs="Arial"/>
          <w:sz w:val="18"/>
          <w:szCs w:val="18"/>
          <w:lang w:val="es-BO" w:eastAsia="es-ES"/>
        </w:rPr>
      </w:pPr>
      <w:r w:rsidRPr="000C6B1A">
        <w:rPr>
          <w:rFonts w:ascii="Arial" w:hAnsi="Arial" w:cs="Arial"/>
          <w:sz w:val="18"/>
          <w:szCs w:val="18"/>
          <w:lang w:val="es-BO" w:eastAsia="es-ES"/>
        </w:rPr>
        <w:t xml:space="preserve">En caso de inobservancia por parte del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a las exigencias de la fiscalización, se tendrá además el derecho de aplicación de multas previstas en el Contrato. </w:t>
      </w:r>
    </w:p>
    <w:p w:rsidR="002417C3" w:rsidRPr="000C6B1A" w:rsidRDefault="002417C3" w:rsidP="002417C3">
      <w:pPr>
        <w:widowControl w:val="0"/>
        <w:spacing w:before="120" w:after="120"/>
        <w:ind w:left="709" w:hanging="709"/>
        <w:jc w:val="both"/>
        <w:rPr>
          <w:rFonts w:ascii="Arial" w:hAnsi="Arial" w:cs="Arial"/>
          <w:sz w:val="18"/>
          <w:szCs w:val="18"/>
          <w:lang w:val="es-BO" w:eastAsia="es-ES"/>
        </w:rPr>
      </w:pPr>
      <w:r w:rsidRPr="000C6B1A">
        <w:rPr>
          <w:rFonts w:ascii="Arial" w:hAnsi="Arial" w:cs="Arial"/>
          <w:b/>
          <w:sz w:val="18"/>
          <w:szCs w:val="18"/>
          <w:lang w:val="es-BO" w:eastAsia="es-ES"/>
        </w:rPr>
        <w:t>17.4.</w:t>
      </w:r>
      <w:r w:rsidRPr="000C6B1A">
        <w:rPr>
          <w:rFonts w:ascii="Arial" w:hAnsi="Arial" w:cs="Arial"/>
          <w:sz w:val="18"/>
          <w:szCs w:val="18"/>
          <w:lang w:val="es-BO" w:eastAsia="es-ES"/>
        </w:rPr>
        <w:t xml:space="preserve"> </w:t>
      </w:r>
      <w:r w:rsidRPr="000C6B1A">
        <w:rPr>
          <w:rFonts w:ascii="Arial" w:hAnsi="Arial" w:cs="Arial"/>
          <w:sz w:val="18"/>
          <w:szCs w:val="18"/>
          <w:lang w:val="es-BO" w:eastAsia="es-ES"/>
        </w:rPr>
        <w:tab/>
        <w:t xml:space="preserve">El Fiscal del Servicio podrá efectuar cualquier solicitud de rectificación relativa al Servicio ejecutado en desacuerdo con el Contrato, coordinando con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un plazo máximo para la solución del problema. Luego de dicho aviso, si transcurrido el plazo,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no procede con dicha solicitud, la misma se constituirá en causal de resolución por incumplimiento de Contrato, reservándose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el derecho de aplicar las multas de acuerdo al Contrato.</w:t>
      </w:r>
    </w:p>
    <w:p w:rsidR="002417C3" w:rsidRPr="000C6B1A" w:rsidRDefault="002417C3" w:rsidP="002417C3">
      <w:pPr>
        <w:widowControl w:val="0"/>
        <w:spacing w:before="120" w:after="120"/>
        <w:ind w:left="709" w:hanging="709"/>
        <w:jc w:val="both"/>
        <w:rPr>
          <w:rFonts w:ascii="Arial" w:hAnsi="Arial" w:cs="Arial"/>
          <w:sz w:val="18"/>
          <w:szCs w:val="18"/>
          <w:lang w:val="es-BO" w:eastAsia="es-ES"/>
        </w:rPr>
      </w:pPr>
      <w:r w:rsidRPr="000C6B1A">
        <w:rPr>
          <w:rFonts w:ascii="Arial" w:hAnsi="Arial" w:cs="Arial"/>
          <w:b/>
          <w:sz w:val="18"/>
          <w:szCs w:val="18"/>
          <w:lang w:val="es-BO" w:eastAsia="es-ES"/>
        </w:rPr>
        <w:t>17.5.</w:t>
      </w:r>
      <w:r w:rsidRPr="000C6B1A">
        <w:rPr>
          <w:rFonts w:ascii="Arial" w:hAnsi="Arial" w:cs="Arial"/>
          <w:sz w:val="18"/>
          <w:szCs w:val="18"/>
          <w:lang w:val="es-BO" w:eastAsia="es-ES"/>
        </w:rPr>
        <w:tab/>
        <w:t xml:space="preserve">La acción u omisión, total o parcial, de la fiscalización no exime al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de su total responsabilidad por la ejecución del Servicio.</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DÉCIMA OCTAVA.- (REPRESENTANTE DEL CONTRATISTA)</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designará mediante notificación escrita a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a su representante para la entrega del Servicio, dicho personero será denominado agente del Servicio y será presentado oficialmente por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antes del inicio del mismo, mediante comunicación escrita dirigida a la </w:t>
      </w:r>
      <w:r w:rsidRPr="000C6B1A">
        <w:rPr>
          <w:rFonts w:ascii="Arial" w:hAnsi="Arial" w:cs="Arial"/>
          <w:b/>
          <w:sz w:val="18"/>
          <w:szCs w:val="18"/>
          <w:lang w:val="es-BO" w:eastAsia="es-ES"/>
        </w:rPr>
        <w:t xml:space="preserve">ENTIDAD  </w:t>
      </w:r>
      <w:r w:rsidRPr="000C6B1A">
        <w:rPr>
          <w:rFonts w:ascii="Arial" w:hAnsi="Arial" w:cs="Arial"/>
          <w:sz w:val="18"/>
          <w:szCs w:val="18"/>
          <w:lang w:val="es-BO" w:eastAsia="es-ES"/>
        </w:rPr>
        <w:t>de conformidad a la cláusula (Notificaciones) del presente Contrato.</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sz w:val="18"/>
          <w:szCs w:val="18"/>
          <w:lang w:val="es-BO" w:eastAsia="es-ES"/>
        </w:rPr>
        <w:lastRenderedPageBreak/>
        <w:t xml:space="preserve">El agente del Servicio representará al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durante toda la prestación del Servicio y mantendrá coordinación permanente y efectiva con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a través del Fiscal del Servicio, a objeto de atender satisfactoriamente los requerimientos y dar fiel cumplimiento al Contrato.</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DÉCIMA NOVENA.- (INTRANSFERIBILIDAD DEL CONTRATO)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bajo ningún título podrá ceder, transferir, subrogar, total o parcialmente este Contrato.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En caso excepcional, emergente de causa de fuerza mayor, caso fortuito o necesidad pública, las Partes podrán acordar la cesión o subrogación del Contrato total o parcialmente, previa aprobación de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bajo los mismos términos y condiciones del presente Contrato.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2417C3" w:rsidRPr="000C6B1A" w:rsidRDefault="002417C3" w:rsidP="002417C3">
      <w:pPr>
        <w:spacing w:before="120" w:after="120"/>
        <w:jc w:val="both"/>
        <w:rPr>
          <w:rFonts w:ascii="Arial" w:hAnsi="Arial" w:cs="Arial"/>
          <w:sz w:val="18"/>
          <w:szCs w:val="18"/>
          <w:u w:val="single"/>
          <w:lang w:val="es-BO" w:eastAsia="es-ES"/>
        </w:rPr>
      </w:pPr>
      <w:r w:rsidRPr="000C6B1A">
        <w:rPr>
          <w:rFonts w:ascii="Arial" w:hAnsi="Arial" w:cs="Arial"/>
          <w:b/>
          <w:sz w:val="18"/>
          <w:szCs w:val="18"/>
          <w:u w:val="single"/>
          <w:lang w:val="es-BO" w:eastAsia="es-ES"/>
        </w:rPr>
        <w:t>VIGÉSIMA.- (IMPUESTOS Y TRIBUTOS)</w:t>
      </w:r>
    </w:p>
    <w:p w:rsidR="002417C3" w:rsidRPr="000C6B1A" w:rsidRDefault="002417C3" w:rsidP="002417C3">
      <w:pPr>
        <w:widowControl w:val="0"/>
        <w:spacing w:before="120" w:after="120"/>
        <w:ind w:left="720" w:hanging="720"/>
        <w:jc w:val="both"/>
        <w:rPr>
          <w:rFonts w:ascii="Arial" w:hAnsi="Arial" w:cs="Arial"/>
          <w:sz w:val="18"/>
          <w:szCs w:val="18"/>
          <w:lang w:val="es-BO" w:eastAsia="es-ES"/>
        </w:rPr>
      </w:pPr>
      <w:r w:rsidRPr="000C6B1A">
        <w:rPr>
          <w:rFonts w:ascii="Arial" w:hAnsi="Arial" w:cs="Arial"/>
          <w:b/>
          <w:sz w:val="18"/>
          <w:szCs w:val="18"/>
          <w:lang w:val="es-BO" w:eastAsia="es-ES"/>
        </w:rPr>
        <w:t>20.1.</w:t>
      </w:r>
      <w:r w:rsidRPr="000C6B1A">
        <w:rPr>
          <w:rFonts w:ascii="Arial" w:hAnsi="Arial" w:cs="Arial"/>
          <w:b/>
          <w:sz w:val="18"/>
          <w:szCs w:val="18"/>
          <w:lang w:val="es-BO" w:eastAsia="es-ES"/>
        </w:rPr>
        <w:tab/>
      </w:r>
      <w:r w:rsidRPr="000C6B1A">
        <w:rPr>
          <w:rFonts w:ascii="Arial" w:hAnsi="Arial" w:cs="Arial"/>
          <w:sz w:val="18"/>
          <w:szCs w:val="18"/>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conforme a lo previsto en la Ley Aplicable, sin derecho a reembolso. La </w:t>
      </w:r>
      <w:r w:rsidRPr="000C6B1A">
        <w:rPr>
          <w:rFonts w:ascii="Arial" w:hAnsi="Arial" w:cs="Arial"/>
          <w:b/>
          <w:sz w:val="18"/>
          <w:szCs w:val="18"/>
          <w:lang w:val="es-BO" w:eastAsia="es-ES"/>
        </w:rPr>
        <w:t>ENTIDAD</w:t>
      </w:r>
      <w:r w:rsidRPr="000C6B1A">
        <w:rPr>
          <w:rFonts w:ascii="Arial" w:hAnsi="Arial" w:cs="Arial"/>
          <w:sz w:val="18"/>
          <w:szCs w:val="18"/>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2417C3" w:rsidRPr="000C6B1A" w:rsidRDefault="002417C3" w:rsidP="002417C3">
      <w:pPr>
        <w:widowControl w:val="0"/>
        <w:spacing w:before="120" w:after="120"/>
        <w:ind w:left="720" w:hanging="720"/>
        <w:jc w:val="both"/>
        <w:rPr>
          <w:rFonts w:ascii="Arial" w:hAnsi="Arial" w:cs="Arial"/>
          <w:sz w:val="18"/>
          <w:szCs w:val="18"/>
          <w:lang w:val="es-BO" w:eastAsia="es-ES"/>
        </w:rPr>
      </w:pPr>
      <w:r w:rsidRPr="000C6B1A">
        <w:rPr>
          <w:rFonts w:ascii="Arial" w:hAnsi="Arial" w:cs="Arial"/>
          <w:b/>
          <w:sz w:val="18"/>
          <w:szCs w:val="18"/>
          <w:lang w:val="es-BO" w:eastAsia="es-ES"/>
        </w:rPr>
        <w:t>20.2.</w:t>
      </w:r>
      <w:r w:rsidRPr="000C6B1A">
        <w:rPr>
          <w:rFonts w:ascii="Arial" w:hAnsi="Arial" w:cs="Arial"/>
          <w:sz w:val="18"/>
          <w:szCs w:val="18"/>
          <w:lang w:val="es-BO" w:eastAsia="es-ES"/>
        </w:rPr>
        <w:tab/>
        <w:t xml:space="preserve">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2417C3" w:rsidRPr="000C6B1A" w:rsidRDefault="002417C3" w:rsidP="002417C3">
      <w:pPr>
        <w:spacing w:before="120" w:after="120" w:line="195" w:lineRule="exact"/>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VIGÉSIMA PRIMERA.- (CONFIDENCIALIDAD)</w:t>
      </w:r>
    </w:p>
    <w:p w:rsidR="002417C3" w:rsidRPr="000C6B1A" w:rsidRDefault="002417C3" w:rsidP="002417C3">
      <w:pPr>
        <w:shd w:val="clear" w:color="auto" w:fill="FFFFFF"/>
        <w:tabs>
          <w:tab w:val="left" w:pos="426"/>
        </w:tabs>
        <w:spacing w:before="120" w:after="120"/>
        <w:ind w:right="-6"/>
        <w:contextualSpacing/>
        <w:jc w:val="both"/>
        <w:rPr>
          <w:rFonts w:ascii="Arial" w:hAnsi="Arial" w:cs="Arial"/>
          <w:sz w:val="18"/>
          <w:szCs w:val="18"/>
          <w:lang w:val="es-BO"/>
        </w:rPr>
      </w:pPr>
      <w:r w:rsidRPr="000C6B1A">
        <w:rPr>
          <w:rFonts w:ascii="Arial" w:hAnsi="Arial" w:cs="Arial"/>
          <w:sz w:val="18"/>
          <w:szCs w:val="18"/>
          <w:lang w:val="es-BO"/>
        </w:rPr>
        <w:t xml:space="preserve">El </w:t>
      </w:r>
      <w:r w:rsidRPr="000C6B1A">
        <w:rPr>
          <w:rFonts w:ascii="Arial" w:hAnsi="Arial" w:cs="Arial"/>
          <w:b/>
          <w:bCs/>
          <w:sz w:val="18"/>
          <w:szCs w:val="18"/>
          <w:lang w:val="es-BO"/>
        </w:rPr>
        <w:t>CONTRATISTA</w:t>
      </w:r>
      <w:r w:rsidRPr="000C6B1A">
        <w:rPr>
          <w:rFonts w:ascii="Arial" w:hAnsi="Arial" w:cs="Arial"/>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417C3" w:rsidRPr="000C6B1A" w:rsidRDefault="002417C3" w:rsidP="002417C3">
      <w:pPr>
        <w:shd w:val="clear" w:color="auto" w:fill="FFFFFF"/>
        <w:tabs>
          <w:tab w:val="left" w:pos="426"/>
        </w:tabs>
        <w:spacing w:before="120" w:after="120"/>
        <w:ind w:right="-6"/>
        <w:contextualSpacing/>
        <w:jc w:val="both"/>
        <w:rPr>
          <w:rFonts w:ascii="Arial" w:hAnsi="Arial" w:cs="Arial"/>
          <w:sz w:val="18"/>
          <w:szCs w:val="18"/>
          <w:lang w:val="es-BO"/>
        </w:rPr>
      </w:pPr>
    </w:p>
    <w:p w:rsidR="002417C3" w:rsidRPr="000C6B1A" w:rsidRDefault="002417C3" w:rsidP="002417C3">
      <w:pPr>
        <w:shd w:val="clear" w:color="auto" w:fill="FFFFFF"/>
        <w:tabs>
          <w:tab w:val="left" w:pos="426"/>
        </w:tabs>
        <w:spacing w:before="120" w:after="120"/>
        <w:ind w:right="-6"/>
        <w:contextualSpacing/>
        <w:jc w:val="both"/>
        <w:rPr>
          <w:rFonts w:ascii="Arial" w:hAnsi="Arial" w:cs="Arial"/>
          <w:sz w:val="18"/>
          <w:szCs w:val="18"/>
          <w:lang w:val="es-BO"/>
        </w:rPr>
      </w:pPr>
      <w:r w:rsidRPr="000C6B1A">
        <w:rPr>
          <w:rFonts w:ascii="Arial" w:hAnsi="Arial" w:cs="Arial"/>
          <w:sz w:val="18"/>
          <w:szCs w:val="18"/>
          <w:lang w:val="es-BO"/>
        </w:rPr>
        <w:t xml:space="preserve">Las obligaciones que el </w:t>
      </w:r>
      <w:r w:rsidRPr="000C6B1A">
        <w:rPr>
          <w:rFonts w:ascii="Arial" w:hAnsi="Arial" w:cs="Arial"/>
          <w:b/>
          <w:sz w:val="18"/>
          <w:szCs w:val="18"/>
          <w:lang w:val="es-BO"/>
        </w:rPr>
        <w:t xml:space="preserve">CONTRATISTA </w:t>
      </w:r>
      <w:r w:rsidRPr="000C6B1A">
        <w:rPr>
          <w:rFonts w:ascii="Arial" w:hAnsi="Arial" w:cs="Arial"/>
          <w:sz w:val="18"/>
          <w:szCs w:val="18"/>
          <w:lang w:val="es-BO"/>
        </w:rPr>
        <w:t>asume bajo este Contrato con relación a la confidencialidad, subsistirán una vez finalizado el Contrato.</w:t>
      </w:r>
    </w:p>
    <w:p w:rsidR="002417C3" w:rsidRPr="000C6B1A" w:rsidRDefault="002417C3" w:rsidP="002417C3">
      <w:pPr>
        <w:spacing w:before="120" w:after="120"/>
        <w:contextualSpacing/>
        <w:rPr>
          <w:rFonts w:ascii="Arial" w:hAnsi="Arial" w:cs="Arial"/>
          <w:sz w:val="18"/>
          <w:szCs w:val="18"/>
          <w:lang w:val="es-BO"/>
        </w:rPr>
      </w:pPr>
    </w:p>
    <w:p w:rsidR="002417C3" w:rsidRPr="000C6B1A" w:rsidRDefault="002417C3" w:rsidP="002417C3">
      <w:pPr>
        <w:shd w:val="clear" w:color="auto" w:fill="FFFFFF"/>
        <w:tabs>
          <w:tab w:val="left" w:pos="426"/>
        </w:tabs>
        <w:spacing w:before="120" w:after="120"/>
        <w:ind w:right="-6"/>
        <w:contextualSpacing/>
        <w:jc w:val="both"/>
        <w:rPr>
          <w:rFonts w:ascii="Arial" w:hAnsi="Arial" w:cs="Arial"/>
          <w:sz w:val="18"/>
          <w:szCs w:val="18"/>
          <w:lang w:val="es-BO"/>
        </w:rPr>
      </w:pPr>
      <w:r w:rsidRPr="000C6B1A">
        <w:rPr>
          <w:rFonts w:ascii="Arial" w:hAnsi="Arial" w:cs="Arial"/>
          <w:sz w:val="18"/>
          <w:szCs w:val="18"/>
          <w:lang w:val="es-BO"/>
        </w:rPr>
        <w:t xml:space="preserve">A la terminación del presente Contrato, por resolución o por su cumplimiento, el </w:t>
      </w:r>
      <w:r w:rsidRPr="000C6B1A">
        <w:rPr>
          <w:rFonts w:ascii="Arial" w:hAnsi="Arial" w:cs="Arial"/>
          <w:b/>
          <w:sz w:val="18"/>
          <w:szCs w:val="18"/>
          <w:lang w:val="es-BO"/>
        </w:rPr>
        <w:t xml:space="preserve">CONTRATISTA </w:t>
      </w:r>
      <w:r w:rsidRPr="000C6B1A">
        <w:rPr>
          <w:rFonts w:ascii="Arial" w:hAnsi="Arial" w:cs="Arial"/>
          <w:sz w:val="18"/>
          <w:szCs w:val="18"/>
          <w:lang w:val="es-BO"/>
        </w:rPr>
        <w:t xml:space="preserve">está en la obligación de entregar de manera inmediata a la </w:t>
      </w:r>
      <w:r w:rsidRPr="000C6B1A">
        <w:rPr>
          <w:rFonts w:ascii="Arial" w:hAnsi="Arial" w:cs="Arial"/>
          <w:b/>
          <w:sz w:val="18"/>
          <w:szCs w:val="18"/>
          <w:lang w:val="es-BO"/>
        </w:rPr>
        <w:t>ENTIDAD</w:t>
      </w:r>
      <w:r w:rsidRPr="000C6B1A">
        <w:rPr>
          <w:rFonts w:ascii="Arial" w:hAnsi="Arial" w:cs="Arial"/>
          <w:sz w:val="18"/>
          <w:szCs w:val="18"/>
          <w:lang w:val="es-BO"/>
        </w:rPr>
        <w:t xml:space="preserve"> todos los documentos, notas, datos, información, y otros que hubiera entrado en posesión del </w:t>
      </w:r>
      <w:r w:rsidRPr="000C6B1A">
        <w:rPr>
          <w:rFonts w:ascii="Arial" w:hAnsi="Arial" w:cs="Arial"/>
          <w:b/>
          <w:sz w:val="18"/>
          <w:szCs w:val="18"/>
          <w:lang w:val="es-BO"/>
        </w:rPr>
        <w:t>CONTRATISTA</w:t>
      </w:r>
      <w:r w:rsidRPr="000C6B1A">
        <w:rPr>
          <w:rFonts w:ascii="Arial" w:hAnsi="Arial" w:cs="Arial"/>
          <w:sz w:val="18"/>
          <w:szCs w:val="18"/>
          <w:lang w:val="es-BO"/>
        </w:rPr>
        <w:t xml:space="preserve"> en virtud a la ejecución del presente Contrato, no pudiendo retener el </w:t>
      </w:r>
      <w:r w:rsidRPr="000C6B1A">
        <w:rPr>
          <w:rFonts w:ascii="Arial" w:hAnsi="Arial" w:cs="Arial"/>
          <w:b/>
          <w:sz w:val="18"/>
          <w:szCs w:val="18"/>
          <w:lang w:val="es-BO"/>
        </w:rPr>
        <w:t xml:space="preserve">CONTRATISTA </w:t>
      </w:r>
      <w:r w:rsidRPr="000C6B1A">
        <w:rPr>
          <w:rFonts w:ascii="Arial" w:hAnsi="Arial" w:cs="Arial"/>
          <w:sz w:val="18"/>
          <w:szCs w:val="18"/>
          <w:lang w:val="es-BO"/>
        </w:rPr>
        <w:t>ninguna copia de los mismos, ya sean en papel o en formato electrónico o digital.</w:t>
      </w:r>
    </w:p>
    <w:p w:rsidR="002417C3" w:rsidRPr="000C6B1A" w:rsidRDefault="002417C3" w:rsidP="002417C3">
      <w:pPr>
        <w:shd w:val="clear" w:color="auto" w:fill="FFFFFF"/>
        <w:tabs>
          <w:tab w:val="left" w:pos="426"/>
        </w:tabs>
        <w:spacing w:before="120" w:after="120"/>
        <w:ind w:right="-6"/>
        <w:contextualSpacing/>
        <w:jc w:val="both"/>
        <w:rPr>
          <w:rFonts w:ascii="Arial" w:hAnsi="Arial" w:cs="Arial"/>
          <w:sz w:val="18"/>
          <w:szCs w:val="18"/>
          <w:lang w:val="es-BO"/>
        </w:rPr>
      </w:pPr>
    </w:p>
    <w:p w:rsidR="002417C3" w:rsidRPr="000C6B1A" w:rsidRDefault="002417C3" w:rsidP="002417C3">
      <w:pPr>
        <w:shd w:val="clear" w:color="auto" w:fill="FFFFFF"/>
        <w:tabs>
          <w:tab w:val="left" w:pos="426"/>
        </w:tabs>
        <w:spacing w:before="120" w:after="120"/>
        <w:ind w:right="-6"/>
        <w:contextualSpacing/>
        <w:jc w:val="both"/>
        <w:rPr>
          <w:rFonts w:ascii="Arial" w:hAnsi="Arial" w:cs="Arial"/>
          <w:sz w:val="18"/>
          <w:szCs w:val="18"/>
          <w:lang w:val="es-BO"/>
        </w:rPr>
      </w:pPr>
      <w:r w:rsidRPr="000C6B1A">
        <w:rPr>
          <w:rFonts w:ascii="Arial" w:hAnsi="Arial" w:cs="Arial"/>
          <w:sz w:val="18"/>
          <w:szCs w:val="18"/>
          <w:lang w:val="es-BO"/>
        </w:rPr>
        <w:t>El incumplimiento de la obligación de confidencialidad importara:</w:t>
      </w:r>
    </w:p>
    <w:p w:rsidR="002417C3" w:rsidRPr="000C6B1A" w:rsidRDefault="002417C3" w:rsidP="007E3652">
      <w:pPr>
        <w:numPr>
          <w:ilvl w:val="0"/>
          <w:numId w:val="49"/>
        </w:numPr>
        <w:shd w:val="clear" w:color="auto" w:fill="FFFFFF"/>
        <w:tabs>
          <w:tab w:val="left" w:pos="426"/>
        </w:tabs>
        <w:spacing w:after="120"/>
        <w:ind w:left="993" w:right="-6" w:hanging="284"/>
        <w:contextualSpacing/>
        <w:jc w:val="both"/>
        <w:rPr>
          <w:rFonts w:ascii="Arial" w:hAnsi="Arial" w:cs="Arial"/>
          <w:b/>
          <w:sz w:val="18"/>
          <w:szCs w:val="18"/>
          <w:lang w:val="es-BO" w:eastAsia="es-ES"/>
        </w:rPr>
      </w:pPr>
      <w:r w:rsidRPr="000C6B1A">
        <w:rPr>
          <w:rFonts w:ascii="Arial" w:hAnsi="Arial" w:cs="Arial"/>
          <w:sz w:val="18"/>
          <w:szCs w:val="18"/>
          <w:lang w:val="es-BO" w:eastAsia="es-ES"/>
        </w:rPr>
        <w:t>La adopción de medidas judiciales y sanciones de acuerdo a normas pertinentes.</w:t>
      </w:r>
    </w:p>
    <w:p w:rsidR="002417C3" w:rsidRPr="000C6B1A" w:rsidRDefault="002417C3" w:rsidP="002417C3">
      <w:pPr>
        <w:shd w:val="clear" w:color="auto" w:fill="FFFFFF"/>
        <w:tabs>
          <w:tab w:val="left" w:pos="426"/>
          <w:tab w:val="left" w:pos="2093"/>
        </w:tabs>
        <w:spacing w:after="120"/>
        <w:ind w:left="993" w:right="-6"/>
        <w:contextualSpacing/>
        <w:jc w:val="both"/>
        <w:rPr>
          <w:rFonts w:ascii="Arial" w:hAnsi="Arial" w:cs="Arial"/>
          <w:b/>
          <w:sz w:val="18"/>
          <w:szCs w:val="18"/>
          <w:lang w:val="es-BO" w:eastAsia="es-ES"/>
        </w:rPr>
      </w:pPr>
      <w:r w:rsidRPr="000C6B1A">
        <w:rPr>
          <w:rFonts w:ascii="Arial" w:hAnsi="Arial" w:cs="Arial"/>
          <w:b/>
          <w:sz w:val="18"/>
          <w:szCs w:val="18"/>
          <w:lang w:val="es-BO" w:eastAsia="es-ES"/>
        </w:rPr>
        <w:tab/>
      </w:r>
    </w:p>
    <w:p w:rsidR="002417C3" w:rsidRPr="000C6B1A" w:rsidRDefault="002417C3" w:rsidP="007E3652">
      <w:pPr>
        <w:numPr>
          <w:ilvl w:val="0"/>
          <w:numId w:val="49"/>
        </w:numPr>
        <w:shd w:val="clear" w:color="auto" w:fill="FFFFFF"/>
        <w:tabs>
          <w:tab w:val="left" w:pos="426"/>
        </w:tabs>
        <w:spacing w:after="120"/>
        <w:ind w:left="993" w:right="-6" w:hanging="284"/>
        <w:contextualSpacing/>
        <w:jc w:val="both"/>
        <w:rPr>
          <w:rFonts w:ascii="Arial" w:hAnsi="Arial" w:cs="Arial"/>
          <w:b/>
          <w:sz w:val="18"/>
          <w:szCs w:val="18"/>
          <w:lang w:val="es-BO" w:eastAsia="es-ES"/>
        </w:rPr>
      </w:pPr>
      <w:r w:rsidRPr="000C6B1A">
        <w:rPr>
          <w:rFonts w:ascii="Arial" w:hAnsi="Arial" w:cs="Arial"/>
          <w:sz w:val="18"/>
          <w:szCs w:val="18"/>
          <w:lang w:val="es-BO" w:eastAsia="es-ES"/>
        </w:rPr>
        <w:t>Responsabilidad por pérdida y daños.</w:t>
      </w:r>
    </w:p>
    <w:p w:rsidR="002417C3" w:rsidRPr="000C6B1A" w:rsidRDefault="002417C3" w:rsidP="002417C3">
      <w:pPr>
        <w:spacing w:before="120" w:after="120"/>
        <w:jc w:val="both"/>
        <w:rPr>
          <w:rFonts w:ascii="Arial" w:hAnsi="Arial" w:cs="Arial"/>
          <w:sz w:val="18"/>
          <w:szCs w:val="18"/>
          <w:u w:val="single"/>
          <w:lang w:val="es-BO" w:eastAsia="es-ES"/>
        </w:rPr>
      </w:pPr>
      <w:r w:rsidRPr="000C6B1A">
        <w:rPr>
          <w:rFonts w:ascii="Arial" w:hAnsi="Arial" w:cs="Arial"/>
          <w:b/>
          <w:sz w:val="18"/>
          <w:szCs w:val="18"/>
          <w:u w:val="single"/>
          <w:lang w:val="es-BO" w:eastAsia="es-ES"/>
        </w:rPr>
        <w:t>VIGÉSIMA SEGUNDA.- (CAUSAS DE FUERZA MAYOR Y/O CASO FORTUITO)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Con el fin de exceptuar al </w:t>
      </w:r>
      <w:r w:rsidRPr="000C6B1A">
        <w:rPr>
          <w:rFonts w:ascii="Arial" w:hAnsi="Arial" w:cs="Arial"/>
          <w:b/>
          <w:sz w:val="18"/>
          <w:szCs w:val="18"/>
          <w:lang w:val="es-BO" w:eastAsia="es-ES"/>
        </w:rPr>
        <w:t xml:space="preserve">CONTRATISTA </w:t>
      </w:r>
      <w:r w:rsidRPr="000C6B1A">
        <w:rPr>
          <w:rFonts w:ascii="Arial" w:hAnsi="Arial" w:cs="Arial"/>
          <w:sz w:val="18"/>
          <w:szCs w:val="18"/>
          <w:lang w:val="es-BO" w:eastAsia="es-ES"/>
        </w:rPr>
        <w:t xml:space="preserve">de determinadas responsabilidades por mora durante la vigencia del presente Contrato,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tendrá la facultad de calificar las causas de fuerza mayor y/o caso fortuito que </w:t>
      </w:r>
      <w:r w:rsidRPr="000C6B1A">
        <w:rPr>
          <w:rFonts w:ascii="Arial" w:hAnsi="Arial" w:cs="Arial"/>
          <w:sz w:val="18"/>
          <w:szCs w:val="18"/>
          <w:lang w:val="es-BO" w:eastAsia="es-ES"/>
        </w:rPr>
        <w:lastRenderedPageBreak/>
        <w:t>pudieran tener efectiva consecuencia sobre la ejecución del Contrato, previo cumplimiento de lo establecido en la presente cláusula.</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417C3" w:rsidRPr="000C6B1A" w:rsidRDefault="002417C3" w:rsidP="002417C3">
      <w:pPr>
        <w:spacing w:before="120" w:after="120"/>
        <w:ind w:left="567" w:hanging="567"/>
        <w:jc w:val="both"/>
        <w:rPr>
          <w:rFonts w:ascii="Arial" w:hAnsi="Arial" w:cs="Arial"/>
          <w:b/>
          <w:sz w:val="18"/>
          <w:szCs w:val="18"/>
          <w:lang w:val="es-BO" w:eastAsia="es-ES"/>
        </w:rPr>
      </w:pPr>
      <w:r w:rsidRPr="000C6B1A">
        <w:rPr>
          <w:rFonts w:ascii="Arial" w:hAnsi="Arial" w:cs="Arial"/>
          <w:b/>
          <w:sz w:val="18"/>
          <w:szCs w:val="18"/>
          <w:lang w:val="es-BO" w:eastAsia="es-ES"/>
        </w:rPr>
        <w:t>22.1   Condiciones de Validez:</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2417C3" w:rsidRPr="000C6B1A" w:rsidRDefault="002417C3" w:rsidP="007E3652">
      <w:pPr>
        <w:numPr>
          <w:ilvl w:val="0"/>
          <w:numId w:val="40"/>
        </w:numPr>
        <w:spacing w:before="120" w:after="120"/>
        <w:ind w:left="1134" w:hanging="283"/>
        <w:jc w:val="both"/>
        <w:rPr>
          <w:rFonts w:ascii="Arial" w:hAnsi="Arial" w:cs="Arial"/>
          <w:sz w:val="18"/>
          <w:szCs w:val="18"/>
          <w:lang w:val="es-BO" w:eastAsia="es-ES"/>
        </w:rPr>
      </w:pPr>
      <w:r w:rsidRPr="000C6B1A">
        <w:rPr>
          <w:rFonts w:ascii="Arial" w:hAnsi="Arial" w:cs="Arial"/>
          <w:sz w:val="18"/>
          <w:szCs w:val="18"/>
          <w:lang w:val="es-BO" w:eastAsia="es-ES"/>
        </w:rPr>
        <w:t xml:space="preserve">Las circunstancias de la fuerza mayor o caso fortuito no hayan surgido por un incumplimiento, omisión o negligencia de la Parte invocante, o en el caso del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será aplicable también a cualquier subcontratista.</w:t>
      </w:r>
    </w:p>
    <w:p w:rsidR="002417C3" w:rsidRPr="000C6B1A" w:rsidRDefault="002417C3" w:rsidP="007E3652">
      <w:pPr>
        <w:numPr>
          <w:ilvl w:val="0"/>
          <w:numId w:val="40"/>
        </w:numPr>
        <w:spacing w:before="120" w:after="120"/>
        <w:ind w:left="1134" w:hanging="283"/>
        <w:contextualSpacing/>
        <w:jc w:val="both"/>
        <w:rPr>
          <w:rFonts w:ascii="Arial" w:hAnsi="Arial" w:cs="Arial"/>
          <w:sz w:val="18"/>
          <w:szCs w:val="18"/>
          <w:lang w:val="es-BO" w:eastAsia="es-ES"/>
        </w:rPr>
      </w:pPr>
      <w:r w:rsidRPr="000C6B1A">
        <w:rPr>
          <w:rFonts w:ascii="Arial" w:hAnsi="Arial" w:cs="Arial"/>
          <w:sz w:val="18"/>
          <w:szCs w:val="18"/>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2417C3" w:rsidRPr="000C6B1A" w:rsidRDefault="002417C3" w:rsidP="002417C3">
      <w:pPr>
        <w:tabs>
          <w:tab w:val="left" w:pos="2820"/>
        </w:tabs>
        <w:spacing w:before="120" w:after="120"/>
        <w:ind w:left="1134" w:hanging="283"/>
        <w:contextualSpacing/>
        <w:jc w:val="both"/>
        <w:rPr>
          <w:rFonts w:ascii="Arial" w:hAnsi="Arial" w:cs="Arial"/>
          <w:sz w:val="18"/>
          <w:szCs w:val="18"/>
          <w:lang w:val="es-BO" w:eastAsia="es-ES"/>
        </w:rPr>
      </w:pPr>
      <w:r w:rsidRPr="000C6B1A">
        <w:rPr>
          <w:rFonts w:ascii="Arial" w:hAnsi="Arial" w:cs="Arial"/>
          <w:sz w:val="18"/>
          <w:szCs w:val="18"/>
          <w:lang w:val="es-BO" w:eastAsia="es-ES"/>
        </w:rPr>
        <w:tab/>
      </w:r>
      <w:r w:rsidRPr="000C6B1A">
        <w:rPr>
          <w:rFonts w:ascii="Arial" w:hAnsi="Arial" w:cs="Arial"/>
          <w:sz w:val="18"/>
          <w:szCs w:val="18"/>
          <w:lang w:val="es-BO" w:eastAsia="es-ES"/>
        </w:rPr>
        <w:tab/>
      </w:r>
    </w:p>
    <w:p w:rsidR="002417C3" w:rsidRPr="000C6B1A" w:rsidRDefault="002417C3" w:rsidP="007E3652">
      <w:pPr>
        <w:numPr>
          <w:ilvl w:val="0"/>
          <w:numId w:val="40"/>
        </w:numPr>
        <w:spacing w:before="120" w:after="120"/>
        <w:ind w:left="1134" w:hanging="283"/>
        <w:contextualSpacing/>
        <w:jc w:val="both"/>
        <w:rPr>
          <w:rFonts w:ascii="Arial" w:hAnsi="Arial" w:cs="Arial"/>
          <w:sz w:val="18"/>
          <w:szCs w:val="18"/>
          <w:lang w:val="es-BO" w:eastAsia="es-ES"/>
        </w:rPr>
      </w:pPr>
      <w:r w:rsidRPr="000C6B1A">
        <w:rPr>
          <w:rFonts w:ascii="Arial" w:hAnsi="Arial" w:cs="Arial"/>
          <w:sz w:val="18"/>
          <w:szCs w:val="18"/>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0C6B1A">
        <w:rPr>
          <w:rFonts w:ascii="Arial" w:hAnsi="Arial" w:cs="Arial"/>
          <w:b/>
          <w:sz w:val="18"/>
          <w:szCs w:val="18"/>
          <w:lang w:val="es-BO" w:eastAsia="es-ES"/>
        </w:rPr>
        <w:t xml:space="preserve"> </w:t>
      </w:r>
      <w:r w:rsidRPr="000C6B1A">
        <w:rPr>
          <w:rFonts w:ascii="Arial" w:hAnsi="Arial" w:cs="Arial"/>
          <w:sz w:val="18"/>
          <w:szCs w:val="18"/>
          <w:lang w:val="es-BO" w:eastAsia="es-ES"/>
        </w:rPr>
        <w:t>y limitar el daño al mismo.</w:t>
      </w:r>
    </w:p>
    <w:p w:rsidR="002417C3" w:rsidRPr="000C6B1A" w:rsidRDefault="002417C3" w:rsidP="002417C3">
      <w:pPr>
        <w:spacing w:before="120" w:after="120"/>
        <w:contextualSpacing/>
        <w:jc w:val="both"/>
        <w:rPr>
          <w:rFonts w:ascii="Arial" w:hAnsi="Arial" w:cs="Arial"/>
          <w:sz w:val="18"/>
          <w:szCs w:val="18"/>
          <w:lang w:val="es-BO" w:eastAsia="es-ES"/>
        </w:rPr>
      </w:pP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Previo cumplimiento por parte del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de lo establecido precedentemente dentro de los 2 (dos) días hábiles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debe aprobar la existencia del impedimento, sin el cual, de ninguna manera y por ningún motivo podrá solicitar luego a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por escrito la ampliación del plazo del Contrato y/o pago de multas.</w:t>
      </w:r>
    </w:p>
    <w:p w:rsidR="002417C3" w:rsidRPr="000C6B1A" w:rsidRDefault="002417C3" w:rsidP="002417C3">
      <w:pPr>
        <w:spacing w:before="120" w:after="120"/>
        <w:ind w:left="567" w:hanging="567"/>
        <w:jc w:val="both"/>
        <w:rPr>
          <w:rFonts w:ascii="Arial" w:hAnsi="Arial" w:cs="Arial"/>
          <w:b/>
          <w:sz w:val="18"/>
          <w:szCs w:val="18"/>
          <w:lang w:val="es-BO" w:eastAsia="es-ES"/>
        </w:rPr>
      </w:pPr>
      <w:r w:rsidRPr="000C6B1A">
        <w:rPr>
          <w:rFonts w:ascii="Arial" w:hAnsi="Arial" w:cs="Arial"/>
          <w:b/>
          <w:sz w:val="18"/>
          <w:szCs w:val="18"/>
          <w:lang w:val="es-BO" w:eastAsia="es-ES"/>
        </w:rPr>
        <w:t>22.2   Cumplimiento ininterrumpido: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Cuando ocurra una fuerza mayor o caso fortuito, el </w:t>
      </w:r>
      <w:r w:rsidRPr="000C6B1A">
        <w:rPr>
          <w:rFonts w:ascii="Arial" w:hAnsi="Arial" w:cs="Arial"/>
          <w:b/>
          <w:sz w:val="18"/>
          <w:szCs w:val="18"/>
          <w:lang w:val="es-BO" w:eastAsia="es-ES"/>
        </w:rPr>
        <w:t xml:space="preserve">CONTRATISTA </w:t>
      </w:r>
      <w:r w:rsidRPr="000C6B1A">
        <w:rPr>
          <w:rFonts w:ascii="Arial" w:hAnsi="Arial" w:cs="Arial"/>
          <w:sz w:val="18"/>
          <w:szCs w:val="18"/>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w:t>
      </w:r>
    </w:p>
    <w:p w:rsidR="002417C3" w:rsidRPr="000C6B1A" w:rsidRDefault="002417C3" w:rsidP="002417C3">
      <w:pPr>
        <w:spacing w:before="120" w:after="120"/>
        <w:ind w:left="567" w:hanging="567"/>
        <w:jc w:val="both"/>
        <w:rPr>
          <w:rFonts w:ascii="Arial" w:hAnsi="Arial" w:cs="Arial"/>
          <w:b/>
          <w:sz w:val="18"/>
          <w:szCs w:val="18"/>
          <w:lang w:val="es-BO" w:eastAsia="es-ES"/>
        </w:rPr>
      </w:pPr>
      <w:r w:rsidRPr="000C6B1A">
        <w:rPr>
          <w:rFonts w:ascii="Arial" w:hAnsi="Arial" w:cs="Arial"/>
          <w:b/>
          <w:sz w:val="18"/>
          <w:szCs w:val="18"/>
          <w:lang w:val="es-BO" w:eastAsia="es-ES"/>
        </w:rPr>
        <w:t>22.3   Prórrogas:</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Si una circunstancia de fuerza mayor o caso fortuito afecta el plazo de entrega o cualquier otra fecha límite de realización, dicha fecha límite se prorrogará de conformidad a lo establecido en el presente Contrato.</w:t>
      </w:r>
    </w:p>
    <w:p w:rsidR="002417C3" w:rsidRPr="000C6B1A" w:rsidRDefault="002417C3" w:rsidP="002417C3">
      <w:pPr>
        <w:autoSpaceDE w:val="0"/>
        <w:autoSpaceDN w:val="0"/>
        <w:spacing w:before="120" w:after="120"/>
        <w:jc w:val="both"/>
        <w:rPr>
          <w:rFonts w:ascii="Arial" w:hAnsi="Arial" w:cs="Arial"/>
          <w:sz w:val="18"/>
          <w:szCs w:val="18"/>
          <w:lang w:val="es-BO" w:eastAsia="es-ES"/>
        </w:rPr>
      </w:pPr>
      <w:r w:rsidRPr="000C6B1A">
        <w:rPr>
          <w:rFonts w:ascii="Arial" w:hAnsi="Arial" w:cs="Arial"/>
          <w:sz w:val="18"/>
          <w:szCs w:val="18"/>
          <w:lang w:val="es-BO" w:eastAsia="es-ES"/>
        </w:rPr>
        <w:t>Durante este periodo las Partes soportaran independientemente sus respectivas perdidas por lo cual no podrán oponerse este argumento a reclamo por pagos debidos bajo el presente Contrato.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Si la razón impeditiva o sus causas perduraren por más de 15 (quince) días calendario consecutivo, cualquiera de las Partes deberá notificar a la otra, por escrito, la resolución del Contrato de conformidad a la cláusula (Terminación del Contrato).</w:t>
      </w:r>
    </w:p>
    <w:p w:rsidR="002417C3" w:rsidRPr="000C6B1A" w:rsidRDefault="002417C3" w:rsidP="002417C3">
      <w:pPr>
        <w:spacing w:before="120" w:after="120"/>
        <w:jc w:val="both"/>
        <w:rPr>
          <w:rFonts w:ascii="Arial" w:hAnsi="Arial" w:cs="Arial"/>
          <w:sz w:val="18"/>
          <w:szCs w:val="18"/>
          <w:u w:val="single"/>
          <w:lang w:val="es-BO" w:eastAsia="es-ES"/>
        </w:rPr>
      </w:pPr>
      <w:r w:rsidRPr="000C6B1A">
        <w:rPr>
          <w:rFonts w:ascii="Arial" w:hAnsi="Arial" w:cs="Arial"/>
          <w:b/>
          <w:sz w:val="18"/>
          <w:szCs w:val="18"/>
          <w:u w:val="single"/>
          <w:lang w:val="es-BO" w:eastAsia="es-ES"/>
        </w:rPr>
        <w:t>VIGÉSIMA TERCERA.- (TERMINACIÓN DEL CONTRATO)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El presente Contrato concluirá por una de las siguientes causas:</w:t>
      </w:r>
    </w:p>
    <w:p w:rsidR="002417C3" w:rsidRPr="000C6B1A" w:rsidRDefault="002417C3" w:rsidP="002417C3">
      <w:pPr>
        <w:spacing w:before="120" w:after="120"/>
        <w:ind w:left="705" w:hanging="705"/>
        <w:jc w:val="both"/>
        <w:rPr>
          <w:rFonts w:ascii="Arial" w:hAnsi="Arial" w:cs="Arial"/>
          <w:sz w:val="18"/>
          <w:szCs w:val="18"/>
          <w:lang w:val="es-BO" w:eastAsia="es-ES"/>
        </w:rPr>
      </w:pPr>
      <w:r w:rsidRPr="000C6B1A">
        <w:rPr>
          <w:rFonts w:ascii="Arial" w:hAnsi="Arial" w:cs="Arial"/>
          <w:b/>
          <w:sz w:val="18"/>
          <w:szCs w:val="18"/>
          <w:lang w:val="es-BO" w:eastAsia="es-ES"/>
        </w:rPr>
        <w:t>23.1.</w:t>
      </w:r>
      <w:r w:rsidRPr="000C6B1A">
        <w:rPr>
          <w:rFonts w:ascii="Arial" w:hAnsi="Arial" w:cs="Arial"/>
          <w:b/>
          <w:sz w:val="18"/>
          <w:szCs w:val="18"/>
          <w:lang w:val="es-BO" w:eastAsia="es-ES"/>
        </w:rPr>
        <w:tab/>
        <w:t>Por Cumplimiento del Contrato:</w:t>
      </w:r>
      <w:r w:rsidRPr="000C6B1A">
        <w:rPr>
          <w:rFonts w:ascii="Arial" w:hAnsi="Arial" w:cs="Arial"/>
          <w:sz w:val="18"/>
          <w:szCs w:val="18"/>
          <w:lang w:val="es-BO" w:eastAsia="es-ES"/>
        </w:rPr>
        <w:t xml:space="preserve"> </w:t>
      </w:r>
    </w:p>
    <w:p w:rsidR="002417C3" w:rsidRPr="000C6B1A" w:rsidRDefault="002417C3" w:rsidP="002417C3">
      <w:pPr>
        <w:spacing w:before="120" w:after="120"/>
        <w:ind w:left="705"/>
        <w:jc w:val="both"/>
        <w:rPr>
          <w:rFonts w:ascii="Arial" w:hAnsi="Arial" w:cs="Arial"/>
          <w:b/>
          <w:sz w:val="18"/>
          <w:szCs w:val="18"/>
          <w:lang w:val="es-BO" w:eastAsia="es-ES"/>
        </w:rPr>
      </w:pPr>
      <w:r w:rsidRPr="000C6B1A">
        <w:rPr>
          <w:rFonts w:ascii="Arial" w:hAnsi="Arial" w:cs="Arial"/>
          <w:sz w:val="18"/>
          <w:szCs w:val="18"/>
          <w:lang w:val="es-BO" w:eastAsia="es-ES"/>
        </w:rPr>
        <w:t xml:space="preserve">De forma normal, tanto la </w:t>
      </w:r>
      <w:r w:rsidRPr="000C6B1A">
        <w:rPr>
          <w:rFonts w:ascii="Arial" w:hAnsi="Arial" w:cs="Arial"/>
          <w:b/>
          <w:sz w:val="18"/>
          <w:szCs w:val="18"/>
          <w:lang w:val="es-BO" w:eastAsia="es-ES"/>
        </w:rPr>
        <w:t xml:space="preserve">ENTIDAD </w:t>
      </w:r>
      <w:r w:rsidRPr="000C6B1A">
        <w:rPr>
          <w:rFonts w:ascii="Arial" w:hAnsi="Arial" w:cs="Arial"/>
          <w:sz w:val="18"/>
          <w:szCs w:val="18"/>
          <w:lang w:val="es-BO" w:eastAsia="es-ES"/>
        </w:rPr>
        <w:t xml:space="preserve">como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0C6B1A">
        <w:rPr>
          <w:rFonts w:ascii="Arial" w:hAnsi="Arial" w:cs="Arial"/>
          <w:b/>
          <w:sz w:val="18"/>
          <w:szCs w:val="18"/>
          <w:lang w:val="es-BO" w:eastAsia="es-ES"/>
        </w:rPr>
        <w:t>.</w:t>
      </w:r>
    </w:p>
    <w:p w:rsidR="002417C3" w:rsidRPr="000C6B1A" w:rsidRDefault="002417C3" w:rsidP="002417C3">
      <w:pPr>
        <w:spacing w:before="120" w:after="120"/>
        <w:ind w:left="705" w:hanging="705"/>
        <w:jc w:val="both"/>
        <w:rPr>
          <w:rFonts w:ascii="Arial" w:hAnsi="Arial" w:cs="Arial"/>
          <w:sz w:val="18"/>
          <w:szCs w:val="18"/>
          <w:lang w:val="es-BO" w:eastAsia="es-ES"/>
        </w:rPr>
      </w:pPr>
      <w:r w:rsidRPr="000C6B1A">
        <w:rPr>
          <w:rFonts w:ascii="Arial" w:hAnsi="Arial" w:cs="Arial"/>
          <w:b/>
          <w:sz w:val="18"/>
          <w:szCs w:val="18"/>
          <w:lang w:val="es-BO" w:eastAsia="es-ES"/>
        </w:rPr>
        <w:t>23.2.</w:t>
      </w:r>
      <w:r w:rsidRPr="000C6B1A">
        <w:rPr>
          <w:rFonts w:ascii="Arial" w:hAnsi="Arial" w:cs="Arial"/>
          <w:b/>
          <w:sz w:val="18"/>
          <w:szCs w:val="18"/>
          <w:lang w:val="es-BO" w:eastAsia="es-ES"/>
        </w:rPr>
        <w:tab/>
        <w:t xml:space="preserve">Por Resolución del Contrato: </w:t>
      </w:r>
    </w:p>
    <w:p w:rsidR="002417C3" w:rsidRPr="000C6B1A" w:rsidRDefault="002417C3" w:rsidP="002417C3">
      <w:pPr>
        <w:spacing w:before="120" w:after="120"/>
        <w:ind w:left="705"/>
        <w:jc w:val="both"/>
        <w:rPr>
          <w:rFonts w:ascii="Arial" w:hAnsi="Arial" w:cs="Arial"/>
          <w:sz w:val="18"/>
          <w:szCs w:val="18"/>
          <w:lang w:val="es-BO" w:eastAsia="es-ES"/>
        </w:rPr>
      </w:pPr>
      <w:r w:rsidRPr="000C6B1A">
        <w:rPr>
          <w:rFonts w:ascii="Arial" w:hAnsi="Arial" w:cs="Arial"/>
          <w:sz w:val="18"/>
          <w:szCs w:val="18"/>
          <w:lang w:val="es-BO" w:eastAsia="es-ES"/>
        </w:rPr>
        <w:t xml:space="preserve">Si se diera el caso y como una forma excepcional de terminar el Contrato, a los efectos legales correspondientes,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y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acuerdan las siguientes causales para procesar la resolución del Contrato:</w:t>
      </w:r>
    </w:p>
    <w:p w:rsidR="002417C3" w:rsidRPr="000C6B1A" w:rsidRDefault="002417C3" w:rsidP="002417C3">
      <w:pPr>
        <w:spacing w:before="120" w:after="120"/>
        <w:ind w:left="1410" w:hanging="705"/>
        <w:jc w:val="both"/>
        <w:rPr>
          <w:rFonts w:ascii="Arial" w:hAnsi="Arial" w:cs="Arial"/>
          <w:b/>
          <w:sz w:val="18"/>
          <w:szCs w:val="18"/>
          <w:lang w:val="es-BO" w:eastAsia="es-ES"/>
        </w:rPr>
      </w:pPr>
      <w:r w:rsidRPr="000C6B1A">
        <w:rPr>
          <w:rFonts w:ascii="Arial" w:hAnsi="Arial" w:cs="Arial"/>
          <w:b/>
          <w:sz w:val="18"/>
          <w:szCs w:val="18"/>
          <w:lang w:val="es-BO" w:eastAsia="es-ES"/>
        </w:rPr>
        <w:lastRenderedPageBreak/>
        <w:t>23.2.1.</w:t>
      </w:r>
      <w:r w:rsidRPr="000C6B1A">
        <w:rPr>
          <w:rFonts w:ascii="Arial" w:hAnsi="Arial" w:cs="Arial"/>
          <w:b/>
          <w:sz w:val="18"/>
          <w:szCs w:val="18"/>
          <w:lang w:val="es-BO" w:eastAsia="es-ES"/>
        </w:rPr>
        <w:tab/>
        <w:t>Resolución a requerimiento de la ENTIDAD, por causales atribuibles al CONTRATISTA.</w:t>
      </w:r>
    </w:p>
    <w:p w:rsidR="002417C3" w:rsidRPr="000C6B1A" w:rsidRDefault="002417C3" w:rsidP="002417C3">
      <w:pPr>
        <w:spacing w:before="120" w:after="120"/>
        <w:ind w:left="1418" w:hanging="5"/>
        <w:jc w:val="both"/>
        <w:rPr>
          <w:rFonts w:ascii="Arial" w:hAnsi="Arial" w:cs="Arial"/>
          <w:sz w:val="18"/>
          <w:szCs w:val="18"/>
          <w:lang w:val="es-BO" w:eastAsia="es-ES"/>
        </w:rPr>
      </w:pPr>
      <w:r w:rsidRPr="000C6B1A">
        <w:rPr>
          <w:rFonts w:ascii="Arial" w:hAnsi="Arial" w:cs="Arial"/>
          <w:sz w:val="18"/>
          <w:szCs w:val="18"/>
          <w:lang w:val="es-BO" w:eastAsia="es-ES"/>
        </w:rPr>
        <w:t xml:space="preserve">La </w:t>
      </w:r>
      <w:r w:rsidRPr="000C6B1A">
        <w:rPr>
          <w:rFonts w:ascii="Arial" w:hAnsi="Arial" w:cs="Arial"/>
          <w:b/>
          <w:sz w:val="18"/>
          <w:szCs w:val="18"/>
          <w:lang w:val="es-BO" w:eastAsia="es-ES"/>
        </w:rPr>
        <w:t>ENTIDAD</w:t>
      </w:r>
      <w:r w:rsidRPr="000C6B1A">
        <w:rPr>
          <w:rFonts w:ascii="Arial" w:hAnsi="Arial" w:cs="Arial"/>
          <w:sz w:val="18"/>
          <w:szCs w:val="18"/>
          <w:lang w:val="es-BO" w:eastAsia="es-ES"/>
        </w:rPr>
        <w:t>, podrá proceder al trámite de resolución del Contrato, en los siguientes casos:</w:t>
      </w:r>
    </w:p>
    <w:p w:rsidR="002417C3" w:rsidRPr="000C6B1A" w:rsidRDefault="002417C3" w:rsidP="007E3652">
      <w:pPr>
        <w:numPr>
          <w:ilvl w:val="0"/>
          <w:numId w:val="45"/>
        </w:numPr>
        <w:spacing w:after="240"/>
        <w:ind w:left="1769" w:hanging="357"/>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Por disolución del </w:t>
      </w:r>
      <w:r w:rsidRPr="000C6B1A">
        <w:rPr>
          <w:rFonts w:ascii="Arial" w:hAnsi="Arial" w:cs="Arial"/>
          <w:b/>
          <w:sz w:val="18"/>
          <w:szCs w:val="18"/>
          <w:lang w:val="es-BO" w:eastAsia="es-ES"/>
        </w:rPr>
        <w:t>CONTRATISTA.</w:t>
      </w:r>
    </w:p>
    <w:p w:rsidR="002417C3" w:rsidRPr="000C6B1A" w:rsidRDefault="002417C3" w:rsidP="002417C3">
      <w:pPr>
        <w:spacing w:after="240"/>
        <w:ind w:left="1770"/>
        <w:contextualSpacing/>
        <w:jc w:val="both"/>
        <w:rPr>
          <w:rFonts w:ascii="Arial" w:hAnsi="Arial" w:cs="Arial"/>
          <w:sz w:val="18"/>
          <w:szCs w:val="18"/>
          <w:lang w:val="es-BO" w:eastAsia="es-ES"/>
        </w:rPr>
      </w:pPr>
    </w:p>
    <w:p w:rsidR="002417C3" w:rsidRPr="000C6B1A" w:rsidRDefault="002417C3" w:rsidP="007E3652">
      <w:pPr>
        <w:numPr>
          <w:ilvl w:val="0"/>
          <w:numId w:val="45"/>
        </w:numPr>
        <w:spacing w:after="240"/>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Por quiebra declarada del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w:t>
      </w:r>
    </w:p>
    <w:p w:rsidR="002417C3" w:rsidRPr="000C6B1A" w:rsidRDefault="002417C3" w:rsidP="002417C3">
      <w:pPr>
        <w:spacing w:after="240"/>
        <w:ind w:left="1770"/>
        <w:contextualSpacing/>
        <w:jc w:val="both"/>
        <w:rPr>
          <w:rFonts w:ascii="Arial" w:hAnsi="Arial" w:cs="Arial"/>
          <w:sz w:val="18"/>
          <w:szCs w:val="18"/>
          <w:lang w:val="es-BO" w:eastAsia="es-ES"/>
        </w:rPr>
      </w:pPr>
    </w:p>
    <w:p w:rsidR="002417C3" w:rsidRPr="000C6B1A" w:rsidRDefault="002417C3" w:rsidP="007E3652">
      <w:pPr>
        <w:numPr>
          <w:ilvl w:val="0"/>
          <w:numId w:val="45"/>
        </w:numPr>
        <w:spacing w:after="240"/>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Por incumplimiento en la prestación del Servicio, a requerimiento de la </w:t>
      </w:r>
      <w:r w:rsidRPr="000C6B1A">
        <w:rPr>
          <w:rFonts w:ascii="Arial" w:hAnsi="Arial" w:cs="Arial"/>
          <w:b/>
          <w:sz w:val="18"/>
          <w:szCs w:val="18"/>
          <w:lang w:val="es-BO" w:eastAsia="es-ES"/>
        </w:rPr>
        <w:t xml:space="preserve">ENTIDAD </w:t>
      </w:r>
      <w:r w:rsidRPr="000C6B1A">
        <w:rPr>
          <w:rFonts w:ascii="Arial" w:hAnsi="Arial" w:cs="Arial"/>
          <w:sz w:val="18"/>
          <w:szCs w:val="18"/>
          <w:lang w:val="es-BO" w:eastAsia="es-ES"/>
        </w:rPr>
        <w:t xml:space="preserve">o el Fiscal del Servicio en asuntos relacionados con el objeto del presente Contrato y lo establecido en las especificaciones técnicas. </w:t>
      </w:r>
    </w:p>
    <w:p w:rsidR="002417C3" w:rsidRPr="000C6B1A" w:rsidRDefault="002417C3" w:rsidP="002417C3">
      <w:pPr>
        <w:spacing w:after="240"/>
        <w:ind w:left="1770"/>
        <w:contextualSpacing/>
        <w:jc w:val="both"/>
        <w:rPr>
          <w:rFonts w:ascii="Arial" w:hAnsi="Arial" w:cs="Arial"/>
          <w:sz w:val="18"/>
          <w:szCs w:val="18"/>
          <w:lang w:val="es-BO" w:eastAsia="es-ES"/>
        </w:rPr>
      </w:pPr>
    </w:p>
    <w:p w:rsidR="002417C3" w:rsidRPr="000C6B1A" w:rsidRDefault="002417C3" w:rsidP="007E3652">
      <w:pPr>
        <w:numPr>
          <w:ilvl w:val="0"/>
          <w:numId w:val="45"/>
        </w:numPr>
        <w:spacing w:after="240"/>
        <w:contextualSpacing/>
        <w:jc w:val="both"/>
        <w:rPr>
          <w:rFonts w:ascii="Arial" w:hAnsi="Arial" w:cs="Arial"/>
          <w:sz w:val="18"/>
          <w:szCs w:val="18"/>
          <w:lang w:val="es-BO" w:eastAsia="es-ES"/>
        </w:rPr>
      </w:pPr>
      <w:r w:rsidRPr="000C6B1A">
        <w:rPr>
          <w:rFonts w:ascii="Arial" w:hAnsi="Arial" w:cs="Arial"/>
          <w:sz w:val="18"/>
          <w:szCs w:val="18"/>
          <w:lang w:val="es-BO" w:eastAsia="es-ES"/>
        </w:rPr>
        <w:t>Por paralización del Servicio sin justificación, por el lapso de ____________ días calendario continuos.</w:t>
      </w:r>
    </w:p>
    <w:p w:rsidR="002417C3" w:rsidRPr="000C6B1A" w:rsidRDefault="002417C3" w:rsidP="002417C3">
      <w:pPr>
        <w:spacing w:after="240"/>
        <w:ind w:left="1770"/>
        <w:contextualSpacing/>
        <w:jc w:val="both"/>
        <w:rPr>
          <w:rFonts w:ascii="Arial" w:hAnsi="Arial" w:cs="Arial"/>
          <w:sz w:val="18"/>
          <w:szCs w:val="18"/>
          <w:lang w:val="es-BO" w:eastAsia="es-ES"/>
        </w:rPr>
      </w:pPr>
    </w:p>
    <w:p w:rsidR="002417C3" w:rsidRPr="000C6B1A" w:rsidRDefault="002417C3" w:rsidP="007E3652">
      <w:pPr>
        <w:numPr>
          <w:ilvl w:val="0"/>
          <w:numId w:val="45"/>
        </w:numPr>
        <w:spacing w:after="240"/>
        <w:contextualSpacing/>
        <w:jc w:val="both"/>
        <w:rPr>
          <w:rFonts w:ascii="Arial" w:hAnsi="Arial" w:cs="Arial"/>
          <w:sz w:val="18"/>
          <w:szCs w:val="18"/>
          <w:lang w:val="es-BO" w:eastAsia="es-ES"/>
        </w:rPr>
      </w:pPr>
      <w:r w:rsidRPr="000C6B1A">
        <w:rPr>
          <w:rFonts w:ascii="Arial" w:hAnsi="Arial" w:cs="Arial"/>
          <w:sz w:val="18"/>
          <w:szCs w:val="18"/>
          <w:lang w:val="es-BO" w:eastAsia="es-ES"/>
        </w:rPr>
        <w:t>Por negligencia reiterada (2 veces) en el cumplimiento de las especificaciones técnicas, u otras especificaciones, o instrucciones escritas del Fiscal del Servicio</w:t>
      </w:r>
      <w:r w:rsidRPr="000C6B1A">
        <w:rPr>
          <w:rFonts w:ascii="Arial" w:hAnsi="Arial" w:cs="Arial"/>
          <w:b/>
          <w:sz w:val="18"/>
          <w:szCs w:val="18"/>
          <w:lang w:val="es-BO" w:eastAsia="es-ES"/>
        </w:rPr>
        <w:t>.</w:t>
      </w:r>
    </w:p>
    <w:p w:rsidR="002417C3" w:rsidRPr="000C6B1A" w:rsidRDefault="002417C3" w:rsidP="002417C3">
      <w:pPr>
        <w:spacing w:after="240"/>
        <w:ind w:left="1770"/>
        <w:contextualSpacing/>
        <w:jc w:val="both"/>
        <w:rPr>
          <w:rFonts w:ascii="Arial" w:hAnsi="Arial" w:cs="Arial"/>
          <w:sz w:val="18"/>
          <w:szCs w:val="18"/>
          <w:lang w:val="es-BO" w:eastAsia="es-ES"/>
        </w:rPr>
      </w:pPr>
    </w:p>
    <w:p w:rsidR="002417C3" w:rsidRPr="000C6B1A" w:rsidRDefault="002417C3" w:rsidP="007E3652">
      <w:pPr>
        <w:numPr>
          <w:ilvl w:val="0"/>
          <w:numId w:val="45"/>
        </w:numPr>
        <w:spacing w:after="240"/>
        <w:contextualSpacing/>
        <w:jc w:val="both"/>
        <w:rPr>
          <w:rFonts w:ascii="Arial" w:hAnsi="Arial" w:cs="Arial"/>
          <w:sz w:val="18"/>
          <w:szCs w:val="18"/>
          <w:lang w:val="es-BO" w:eastAsia="es-ES"/>
        </w:rPr>
      </w:pPr>
      <w:r w:rsidRPr="000C6B1A">
        <w:rPr>
          <w:rFonts w:ascii="Arial" w:hAnsi="Arial" w:cs="Arial"/>
          <w:sz w:val="18"/>
          <w:szCs w:val="18"/>
          <w:lang w:val="es-BO" w:eastAsia="es-ES"/>
        </w:rPr>
        <w:t>Por falta de pago de salarios a su personal y otras obligaciones contractuales que afecten al Servicio.</w:t>
      </w:r>
    </w:p>
    <w:p w:rsidR="002417C3" w:rsidRPr="000C6B1A" w:rsidRDefault="002417C3" w:rsidP="002417C3">
      <w:pPr>
        <w:spacing w:after="240"/>
        <w:ind w:left="1770"/>
        <w:contextualSpacing/>
        <w:jc w:val="both"/>
        <w:rPr>
          <w:rFonts w:ascii="Arial" w:hAnsi="Arial" w:cs="Arial"/>
          <w:sz w:val="18"/>
          <w:szCs w:val="18"/>
          <w:lang w:val="es-BO" w:eastAsia="es-ES"/>
        </w:rPr>
      </w:pPr>
    </w:p>
    <w:p w:rsidR="002417C3" w:rsidRPr="000C6B1A" w:rsidRDefault="002417C3" w:rsidP="007E3652">
      <w:pPr>
        <w:numPr>
          <w:ilvl w:val="0"/>
          <w:numId w:val="45"/>
        </w:numPr>
        <w:spacing w:after="240"/>
        <w:contextualSpacing/>
        <w:jc w:val="both"/>
        <w:rPr>
          <w:rFonts w:ascii="Arial" w:hAnsi="Arial" w:cs="Arial"/>
          <w:sz w:val="18"/>
          <w:szCs w:val="18"/>
          <w:lang w:val="es-BO" w:eastAsia="es-ES"/>
        </w:rPr>
      </w:pPr>
      <w:r w:rsidRPr="000C6B1A">
        <w:rPr>
          <w:rFonts w:ascii="Arial" w:hAnsi="Arial" w:cs="Arial"/>
          <w:sz w:val="18"/>
          <w:szCs w:val="18"/>
          <w:lang w:val="es-BO" w:eastAsia="es-ES"/>
        </w:rPr>
        <w:t>Cuando el monto de la multa por atraso en la prestación del Servicio alcance el 10% (diez por ciento) del monto total del Contrato, decisión optativa, o el 20% (veinte por ciento), de forma obligatoria.</w:t>
      </w:r>
    </w:p>
    <w:p w:rsidR="002417C3" w:rsidRPr="000C6B1A" w:rsidRDefault="002417C3" w:rsidP="002417C3">
      <w:pPr>
        <w:spacing w:after="240"/>
        <w:ind w:left="720"/>
        <w:contextualSpacing/>
        <w:rPr>
          <w:rFonts w:ascii="Arial" w:hAnsi="Arial" w:cs="Arial"/>
          <w:sz w:val="18"/>
          <w:szCs w:val="18"/>
          <w:lang w:val="es-BO" w:eastAsia="es-ES"/>
        </w:rPr>
      </w:pPr>
    </w:p>
    <w:p w:rsidR="002417C3" w:rsidRPr="000C6B1A" w:rsidRDefault="002417C3" w:rsidP="007E3652">
      <w:pPr>
        <w:numPr>
          <w:ilvl w:val="0"/>
          <w:numId w:val="45"/>
        </w:numPr>
        <w:spacing w:after="240"/>
        <w:contextualSpacing/>
        <w:jc w:val="both"/>
        <w:rPr>
          <w:rFonts w:ascii="Arial" w:hAnsi="Arial" w:cs="Arial"/>
          <w:sz w:val="18"/>
          <w:szCs w:val="18"/>
          <w:lang w:val="es-BO" w:eastAsia="es-ES"/>
        </w:rPr>
      </w:pPr>
      <w:r w:rsidRPr="000C6B1A">
        <w:rPr>
          <w:rFonts w:ascii="Arial" w:hAnsi="Arial" w:cs="Arial"/>
          <w:sz w:val="18"/>
          <w:szCs w:val="18"/>
          <w:lang w:val="es-BO" w:eastAsia="es-ES"/>
        </w:rPr>
        <w:t>Por fuerza mayor o caso fortuito.</w:t>
      </w:r>
    </w:p>
    <w:p w:rsidR="002417C3" w:rsidRPr="000C6B1A" w:rsidRDefault="002417C3" w:rsidP="002417C3">
      <w:pPr>
        <w:spacing w:after="240"/>
        <w:ind w:left="1770"/>
        <w:contextualSpacing/>
        <w:jc w:val="both"/>
        <w:rPr>
          <w:rFonts w:ascii="Arial" w:hAnsi="Arial" w:cs="Arial"/>
          <w:sz w:val="18"/>
          <w:szCs w:val="18"/>
          <w:lang w:val="es-BO" w:eastAsia="es-ES"/>
        </w:rPr>
      </w:pPr>
    </w:p>
    <w:p w:rsidR="002417C3" w:rsidRPr="000C6B1A" w:rsidRDefault="002417C3" w:rsidP="007E3652">
      <w:pPr>
        <w:numPr>
          <w:ilvl w:val="0"/>
          <w:numId w:val="45"/>
        </w:numPr>
        <w:spacing w:after="240"/>
        <w:contextualSpacing/>
        <w:jc w:val="both"/>
        <w:rPr>
          <w:rFonts w:ascii="Arial" w:hAnsi="Arial" w:cs="Arial"/>
          <w:sz w:val="18"/>
          <w:szCs w:val="18"/>
          <w:lang w:val="es-BO" w:eastAsia="es-ES"/>
        </w:rPr>
      </w:pPr>
      <w:r w:rsidRPr="000C6B1A">
        <w:rPr>
          <w:rFonts w:ascii="Arial" w:hAnsi="Arial" w:cs="Arial"/>
          <w:sz w:val="18"/>
          <w:szCs w:val="18"/>
          <w:lang w:val="es-BO" w:eastAsia="es-ES"/>
        </w:rPr>
        <w:t>Por incumplimiento a la cláusula (anticorrupción).</w:t>
      </w:r>
    </w:p>
    <w:p w:rsidR="002417C3" w:rsidRPr="000C6B1A" w:rsidRDefault="002417C3" w:rsidP="002417C3">
      <w:pPr>
        <w:spacing w:before="120" w:after="120"/>
        <w:ind w:left="1410" w:hanging="702"/>
        <w:jc w:val="both"/>
        <w:rPr>
          <w:rFonts w:ascii="Arial" w:hAnsi="Arial" w:cs="Arial"/>
          <w:b/>
          <w:sz w:val="18"/>
          <w:szCs w:val="18"/>
          <w:lang w:val="es-BO" w:eastAsia="es-ES"/>
        </w:rPr>
      </w:pPr>
      <w:r w:rsidRPr="000C6B1A">
        <w:rPr>
          <w:rFonts w:ascii="Arial" w:hAnsi="Arial" w:cs="Arial"/>
          <w:b/>
          <w:sz w:val="18"/>
          <w:szCs w:val="18"/>
          <w:lang w:val="es-BO" w:eastAsia="es-ES"/>
        </w:rPr>
        <w:t>23.2.2. Resolución a requerimiento del CONTRATISTA por causales atribuibles a la ENTIDAD.</w:t>
      </w:r>
    </w:p>
    <w:p w:rsidR="002417C3" w:rsidRPr="000C6B1A" w:rsidRDefault="002417C3" w:rsidP="002417C3">
      <w:pPr>
        <w:spacing w:before="120" w:after="120"/>
        <w:ind w:left="1410" w:firstLine="6"/>
        <w:jc w:val="both"/>
        <w:rPr>
          <w:rFonts w:ascii="Arial" w:hAnsi="Arial" w:cs="Arial"/>
          <w:sz w:val="18"/>
          <w:szCs w:val="18"/>
          <w:lang w:val="es-BO" w:eastAsia="es-ES"/>
        </w:rPr>
      </w:pPr>
      <w:r w:rsidRPr="000C6B1A">
        <w:rPr>
          <w:rFonts w:ascii="Arial" w:hAnsi="Arial" w:cs="Arial"/>
          <w:sz w:val="18"/>
          <w:szCs w:val="18"/>
          <w:lang w:val="es-BO" w:eastAsia="es-ES"/>
        </w:rPr>
        <w:t xml:space="preserve">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podrá proceder al trámite de resolución del Contrato, en los siguientes casos:</w:t>
      </w:r>
    </w:p>
    <w:p w:rsidR="002417C3" w:rsidRPr="000C6B1A" w:rsidRDefault="002417C3" w:rsidP="007E3652">
      <w:pPr>
        <w:numPr>
          <w:ilvl w:val="0"/>
          <w:numId w:val="46"/>
        </w:numPr>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Si apartándose de los términos del Contrato la </w:t>
      </w:r>
      <w:r w:rsidRPr="000C6B1A">
        <w:rPr>
          <w:rFonts w:ascii="Arial" w:hAnsi="Arial" w:cs="Arial"/>
          <w:b/>
          <w:sz w:val="18"/>
          <w:szCs w:val="18"/>
          <w:lang w:val="es-BO" w:eastAsia="es-ES"/>
        </w:rPr>
        <w:t>ENTIDAD</w:t>
      </w:r>
      <w:r w:rsidRPr="000C6B1A">
        <w:rPr>
          <w:rFonts w:ascii="Arial" w:hAnsi="Arial" w:cs="Arial"/>
          <w:sz w:val="18"/>
          <w:szCs w:val="18"/>
          <w:lang w:val="es-BO" w:eastAsia="es-ES"/>
        </w:rPr>
        <w:t>, a través del Fiscal del Servicio</w:t>
      </w:r>
      <w:r w:rsidRPr="000C6B1A">
        <w:rPr>
          <w:rFonts w:ascii="Arial" w:hAnsi="Arial" w:cs="Arial"/>
          <w:b/>
          <w:sz w:val="18"/>
          <w:szCs w:val="18"/>
          <w:lang w:val="es-BO" w:eastAsia="es-ES"/>
        </w:rPr>
        <w:t>,</w:t>
      </w:r>
      <w:r w:rsidRPr="000C6B1A">
        <w:rPr>
          <w:rFonts w:ascii="Arial" w:hAnsi="Arial" w:cs="Arial"/>
          <w:sz w:val="18"/>
          <w:szCs w:val="18"/>
          <w:lang w:val="es-BO" w:eastAsia="es-ES"/>
        </w:rPr>
        <w:t xml:space="preserve"> pretende efectuar aumento o disminución en el Servicio, sin cumplir lo establecido por el presente Contrato sin la emisión del Contrato modificatorio correspondiente.</w:t>
      </w:r>
    </w:p>
    <w:p w:rsidR="002417C3" w:rsidRPr="000C6B1A" w:rsidRDefault="002417C3" w:rsidP="002417C3">
      <w:pPr>
        <w:spacing w:before="120" w:after="120"/>
        <w:ind w:left="1776"/>
        <w:contextualSpacing/>
        <w:jc w:val="both"/>
        <w:rPr>
          <w:rFonts w:ascii="Arial" w:hAnsi="Arial" w:cs="Arial"/>
          <w:sz w:val="18"/>
          <w:szCs w:val="18"/>
          <w:lang w:val="es-BO" w:eastAsia="es-ES"/>
        </w:rPr>
      </w:pPr>
    </w:p>
    <w:p w:rsidR="002417C3" w:rsidRPr="000C6B1A" w:rsidRDefault="002417C3" w:rsidP="007E3652">
      <w:pPr>
        <w:numPr>
          <w:ilvl w:val="0"/>
          <w:numId w:val="46"/>
        </w:numPr>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Por utilizar o requerir aquellos Servicios que son objeto del presente Contrato, en beneficio de terceras personas.</w:t>
      </w:r>
    </w:p>
    <w:p w:rsidR="002417C3" w:rsidRPr="000C6B1A" w:rsidRDefault="002417C3" w:rsidP="002417C3">
      <w:pPr>
        <w:spacing w:before="120" w:after="120"/>
        <w:ind w:left="720"/>
        <w:contextualSpacing/>
        <w:rPr>
          <w:rFonts w:ascii="Arial" w:hAnsi="Arial" w:cs="Arial"/>
          <w:sz w:val="18"/>
          <w:szCs w:val="18"/>
          <w:lang w:val="es-BO" w:eastAsia="es-ES"/>
        </w:rPr>
      </w:pPr>
    </w:p>
    <w:p w:rsidR="002417C3" w:rsidRPr="000C6B1A" w:rsidRDefault="002417C3" w:rsidP="007E3652">
      <w:pPr>
        <w:numPr>
          <w:ilvl w:val="0"/>
          <w:numId w:val="46"/>
        </w:numPr>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Por suspensión del Servicio por orden escrita de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por un plazo superior a </w:t>
      </w:r>
      <w:r w:rsidRPr="000C6B1A">
        <w:rPr>
          <w:rFonts w:ascii="Arial" w:hAnsi="Arial" w:cs="Arial"/>
          <w:i/>
          <w:sz w:val="18"/>
          <w:szCs w:val="18"/>
          <w:u w:val="single"/>
          <w:lang w:val="es-BO" w:eastAsia="es-ES"/>
        </w:rPr>
        <w:t>numeral (literal)</w:t>
      </w:r>
      <w:r w:rsidRPr="000C6B1A">
        <w:rPr>
          <w:rFonts w:ascii="Arial" w:hAnsi="Arial" w:cs="Arial"/>
          <w:sz w:val="18"/>
          <w:szCs w:val="18"/>
          <w:lang w:val="es-BO" w:eastAsia="es-ES"/>
        </w:rPr>
        <w:t xml:space="preserve"> días calendario; salvo casos de fuerza mayor o caso fortuito.</w:t>
      </w:r>
    </w:p>
    <w:p w:rsidR="002417C3" w:rsidRPr="000C6B1A" w:rsidRDefault="002417C3" w:rsidP="002417C3">
      <w:pPr>
        <w:spacing w:before="120" w:after="120"/>
        <w:ind w:left="1413" w:hanging="705"/>
        <w:jc w:val="both"/>
        <w:rPr>
          <w:rFonts w:ascii="Arial" w:hAnsi="Arial" w:cs="Arial"/>
          <w:sz w:val="18"/>
          <w:szCs w:val="18"/>
          <w:lang w:val="es-BO" w:eastAsia="es-ES"/>
        </w:rPr>
      </w:pPr>
      <w:r w:rsidRPr="000C6B1A">
        <w:rPr>
          <w:rFonts w:ascii="Arial" w:hAnsi="Arial" w:cs="Arial"/>
          <w:b/>
          <w:sz w:val="18"/>
          <w:szCs w:val="18"/>
          <w:lang w:val="es-BO" w:eastAsia="es-ES"/>
        </w:rPr>
        <w:t xml:space="preserve">23.2.3. </w:t>
      </w:r>
      <w:r w:rsidRPr="000C6B1A">
        <w:rPr>
          <w:rFonts w:ascii="Arial" w:hAnsi="Arial" w:cs="Arial"/>
          <w:color w:val="000000"/>
          <w:sz w:val="18"/>
          <w:szCs w:val="18"/>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0C6B1A">
        <w:rPr>
          <w:rFonts w:ascii="Arial" w:hAnsi="Arial" w:cs="Arial"/>
          <w:sz w:val="18"/>
          <w:szCs w:val="18"/>
          <w:lang w:val="es-BO" w:eastAsia="es-ES"/>
        </w:rPr>
        <w:t xml:space="preserve"> </w:t>
      </w:r>
    </w:p>
    <w:p w:rsidR="002417C3" w:rsidRPr="000C6B1A" w:rsidRDefault="002417C3" w:rsidP="002417C3">
      <w:pPr>
        <w:spacing w:before="120" w:after="120"/>
        <w:ind w:left="1418" w:hanging="709"/>
        <w:contextualSpacing/>
        <w:jc w:val="both"/>
        <w:rPr>
          <w:rFonts w:ascii="Arial" w:hAnsi="Arial" w:cs="Arial"/>
          <w:color w:val="000000"/>
          <w:sz w:val="18"/>
          <w:szCs w:val="18"/>
          <w:lang w:val="es-BO" w:eastAsia="es-ES"/>
        </w:rPr>
      </w:pPr>
      <w:r w:rsidRPr="000C6B1A">
        <w:rPr>
          <w:rFonts w:ascii="Arial" w:hAnsi="Arial" w:cs="Arial"/>
          <w:b/>
          <w:color w:val="000000"/>
          <w:sz w:val="18"/>
          <w:szCs w:val="18"/>
          <w:lang w:val="es-BO" w:eastAsia="es-ES"/>
        </w:rPr>
        <w:t>23.2.4.</w:t>
      </w:r>
      <w:r w:rsidRPr="000C6B1A">
        <w:rPr>
          <w:rFonts w:ascii="Arial" w:hAnsi="Arial" w:cs="Arial"/>
          <w:b/>
          <w:color w:val="000000"/>
          <w:sz w:val="18"/>
          <w:szCs w:val="18"/>
          <w:lang w:val="es-BO" w:eastAsia="es-ES"/>
        </w:rPr>
        <w:tab/>
      </w:r>
      <w:r w:rsidRPr="000C6B1A">
        <w:rPr>
          <w:rFonts w:ascii="Arial" w:hAnsi="Arial" w:cs="Arial"/>
          <w:color w:val="000000"/>
          <w:sz w:val="18"/>
          <w:szCs w:val="18"/>
          <w:lang w:val="es-BO" w:eastAsia="es-ES"/>
        </w:rPr>
        <w:t xml:space="preserve">La </w:t>
      </w:r>
      <w:r w:rsidRPr="000C6B1A">
        <w:rPr>
          <w:rFonts w:ascii="Arial" w:hAnsi="Arial" w:cs="Arial"/>
          <w:b/>
          <w:color w:val="000000"/>
          <w:sz w:val="18"/>
          <w:szCs w:val="18"/>
          <w:lang w:val="es-BO" w:eastAsia="es-ES"/>
        </w:rPr>
        <w:t xml:space="preserve">ENTIDAD </w:t>
      </w:r>
      <w:r w:rsidRPr="000C6B1A">
        <w:rPr>
          <w:rFonts w:ascii="Arial" w:hAnsi="Arial" w:cs="Arial"/>
          <w:color w:val="000000"/>
          <w:sz w:val="18"/>
          <w:szCs w:val="18"/>
          <w:lang w:val="es-BO" w:eastAsia="es-ES"/>
        </w:rPr>
        <w:t xml:space="preserve">en cualquier momento podrá resolver de manera unilateral </w:t>
      </w:r>
      <w:r w:rsidRPr="000C6B1A">
        <w:rPr>
          <w:rFonts w:ascii="Arial" w:hAnsi="Arial" w:cs="Arial"/>
          <w:sz w:val="18"/>
          <w:szCs w:val="18"/>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0C6B1A">
        <w:rPr>
          <w:rFonts w:ascii="Arial" w:hAnsi="Arial" w:cs="Arial"/>
          <w:b/>
          <w:sz w:val="18"/>
          <w:szCs w:val="18"/>
          <w:lang w:val="es-BO" w:eastAsia="es-ES"/>
        </w:rPr>
        <w:t>PROVEEDOR</w:t>
      </w:r>
      <w:r w:rsidRPr="000C6B1A">
        <w:rPr>
          <w:rFonts w:ascii="Arial" w:hAnsi="Arial" w:cs="Arial"/>
          <w:sz w:val="18"/>
          <w:szCs w:val="18"/>
          <w:lang w:val="es-BO" w:eastAsia="es-ES"/>
        </w:rPr>
        <w:t>;</w:t>
      </w:r>
      <w:r w:rsidRPr="000C6B1A">
        <w:rPr>
          <w:rFonts w:ascii="Arial" w:hAnsi="Arial" w:cs="Arial"/>
          <w:b/>
          <w:sz w:val="18"/>
          <w:szCs w:val="18"/>
          <w:lang w:val="es-BO" w:eastAsia="es-ES"/>
        </w:rPr>
        <w:t xml:space="preserve"> </w:t>
      </w:r>
      <w:r w:rsidRPr="000C6B1A">
        <w:rPr>
          <w:rFonts w:ascii="Arial" w:hAnsi="Arial" w:cs="Arial"/>
          <w:sz w:val="18"/>
          <w:szCs w:val="18"/>
          <w:lang w:val="es-BO" w:eastAsia="es-ES"/>
        </w:rPr>
        <w:t>sin lugar a ningún tipo de resarcimiento por parte de la</w:t>
      </w:r>
      <w:r w:rsidRPr="000C6B1A">
        <w:rPr>
          <w:rFonts w:ascii="Arial" w:hAnsi="Arial" w:cs="Arial"/>
          <w:b/>
          <w:sz w:val="18"/>
          <w:szCs w:val="18"/>
          <w:lang w:val="es-BO" w:eastAsia="es-ES"/>
        </w:rPr>
        <w:t xml:space="preserve"> ENTIDAD </w:t>
      </w:r>
      <w:r w:rsidRPr="000C6B1A">
        <w:rPr>
          <w:rFonts w:ascii="Arial" w:hAnsi="Arial" w:cs="Arial"/>
          <w:sz w:val="18"/>
          <w:szCs w:val="18"/>
          <w:lang w:val="es-BO" w:eastAsia="es-ES"/>
        </w:rPr>
        <w:t>a</w:t>
      </w:r>
      <w:r w:rsidRPr="000C6B1A">
        <w:rPr>
          <w:rFonts w:ascii="Arial" w:hAnsi="Arial" w:cs="Arial"/>
          <w:b/>
          <w:sz w:val="18"/>
          <w:szCs w:val="18"/>
          <w:lang w:val="es-BO" w:eastAsia="es-ES"/>
        </w:rPr>
        <w:t xml:space="preserve"> </w:t>
      </w:r>
      <w:r w:rsidRPr="000C6B1A">
        <w:rPr>
          <w:rFonts w:ascii="Arial" w:hAnsi="Arial" w:cs="Arial"/>
          <w:sz w:val="18"/>
          <w:szCs w:val="18"/>
          <w:lang w:val="es-BO" w:eastAsia="es-ES"/>
        </w:rPr>
        <w:t>favor del</w:t>
      </w:r>
      <w:r w:rsidRPr="000C6B1A">
        <w:rPr>
          <w:rFonts w:ascii="Arial" w:hAnsi="Arial" w:cs="Arial"/>
          <w:b/>
          <w:sz w:val="18"/>
          <w:szCs w:val="18"/>
          <w:lang w:val="es-BO" w:eastAsia="es-ES"/>
        </w:rPr>
        <w:t xml:space="preserve"> PROVEEDOR.</w:t>
      </w:r>
    </w:p>
    <w:p w:rsidR="002417C3" w:rsidRPr="000C6B1A" w:rsidRDefault="002417C3" w:rsidP="002417C3">
      <w:pPr>
        <w:spacing w:before="120" w:after="120"/>
        <w:ind w:left="1413" w:hanging="705"/>
        <w:jc w:val="both"/>
        <w:rPr>
          <w:rFonts w:ascii="Arial" w:hAnsi="Arial" w:cs="Arial"/>
          <w:sz w:val="18"/>
          <w:szCs w:val="18"/>
          <w:lang w:val="es-BO" w:eastAsia="es-ES"/>
        </w:rPr>
      </w:pPr>
      <w:r w:rsidRPr="000C6B1A">
        <w:rPr>
          <w:rFonts w:ascii="Arial" w:hAnsi="Arial" w:cs="Arial"/>
          <w:b/>
          <w:sz w:val="18"/>
          <w:szCs w:val="18"/>
          <w:lang w:val="es-BO" w:eastAsia="es-ES"/>
        </w:rPr>
        <w:t>23.2.5. Reglas aplicables a la Resolución:</w:t>
      </w:r>
    </w:p>
    <w:p w:rsidR="002417C3" w:rsidRPr="000C6B1A" w:rsidRDefault="002417C3" w:rsidP="002417C3">
      <w:pPr>
        <w:spacing w:before="120" w:after="120"/>
        <w:ind w:left="1413"/>
        <w:jc w:val="both"/>
        <w:rPr>
          <w:rFonts w:ascii="Arial" w:hAnsi="Arial" w:cs="Arial"/>
          <w:sz w:val="18"/>
          <w:szCs w:val="18"/>
          <w:lang w:val="es-BO" w:eastAsia="es-ES"/>
        </w:rPr>
      </w:pPr>
      <w:r w:rsidRPr="000C6B1A">
        <w:rPr>
          <w:rFonts w:ascii="Arial" w:hAnsi="Arial" w:cs="Arial"/>
          <w:sz w:val="18"/>
          <w:szCs w:val="18"/>
          <w:lang w:val="es-BO"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2417C3" w:rsidRPr="000C6B1A" w:rsidRDefault="002417C3" w:rsidP="002417C3">
      <w:pPr>
        <w:spacing w:before="120" w:after="120"/>
        <w:ind w:left="1416"/>
        <w:jc w:val="both"/>
        <w:rPr>
          <w:rFonts w:ascii="Arial" w:hAnsi="Arial" w:cs="Arial"/>
          <w:sz w:val="18"/>
          <w:szCs w:val="18"/>
          <w:lang w:val="es-BO" w:eastAsia="es-ES"/>
        </w:rPr>
      </w:pPr>
      <w:r w:rsidRPr="000C6B1A">
        <w:rPr>
          <w:rFonts w:ascii="Arial" w:hAnsi="Arial" w:cs="Arial"/>
          <w:sz w:val="18"/>
          <w:szCs w:val="18"/>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2417C3" w:rsidRPr="000C6B1A" w:rsidRDefault="002417C3" w:rsidP="002417C3">
      <w:pPr>
        <w:spacing w:before="120" w:after="120"/>
        <w:ind w:left="1416"/>
        <w:jc w:val="both"/>
        <w:rPr>
          <w:rFonts w:ascii="Arial" w:hAnsi="Arial" w:cs="Arial"/>
          <w:sz w:val="18"/>
          <w:szCs w:val="18"/>
          <w:lang w:val="es-BO" w:eastAsia="es-ES"/>
        </w:rPr>
      </w:pPr>
      <w:r w:rsidRPr="000C6B1A">
        <w:rPr>
          <w:rFonts w:ascii="Arial" w:hAnsi="Arial" w:cs="Arial"/>
          <w:sz w:val="18"/>
          <w:szCs w:val="18"/>
          <w:lang w:val="es-BO" w:eastAsia="es-ES"/>
        </w:rPr>
        <w:lastRenderedPageBreak/>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2417C3" w:rsidRPr="000C6B1A" w:rsidRDefault="002417C3" w:rsidP="002417C3">
      <w:pPr>
        <w:spacing w:before="120" w:after="120"/>
        <w:ind w:left="1416"/>
        <w:jc w:val="both"/>
        <w:rPr>
          <w:rFonts w:ascii="Arial" w:hAnsi="Arial" w:cs="Arial"/>
          <w:sz w:val="18"/>
          <w:szCs w:val="18"/>
          <w:lang w:val="es-BO" w:eastAsia="es-ES"/>
        </w:rPr>
      </w:pPr>
      <w:r w:rsidRPr="000C6B1A">
        <w:rPr>
          <w:rFonts w:ascii="Arial" w:hAnsi="Arial" w:cs="Arial"/>
          <w:sz w:val="18"/>
          <w:szCs w:val="18"/>
          <w:lang w:val="es-BO" w:eastAsia="es-ES"/>
        </w:rPr>
        <w:t xml:space="preserve">Cuando el monto de la multa, alcance al 20% (veinte por ciento) del monto total del Contrato,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deberá notificar mediante carta notariada que la resolución de Contrato se ha hecho efectiva. </w:t>
      </w:r>
    </w:p>
    <w:p w:rsidR="002417C3" w:rsidRPr="000C6B1A" w:rsidRDefault="002417C3" w:rsidP="002417C3">
      <w:pPr>
        <w:tabs>
          <w:tab w:val="left" w:pos="567"/>
        </w:tabs>
        <w:spacing w:before="120" w:after="120"/>
        <w:ind w:left="1418"/>
        <w:jc w:val="both"/>
        <w:rPr>
          <w:rFonts w:ascii="Arial" w:hAnsi="Arial" w:cs="Arial"/>
          <w:sz w:val="18"/>
          <w:szCs w:val="18"/>
          <w:lang w:val="es-BO" w:eastAsia="es-ES"/>
        </w:rPr>
      </w:pPr>
      <w:r w:rsidRPr="000C6B1A">
        <w:rPr>
          <w:rFonts w:ascii="Arial" w:hAnsi="Arial" w:cs="Arial"/>
          <w:sz w:val="18"/>
          <w:szCs w:val="18"/>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C6B1A">
        <w:rPr>
          <w:rFonts w:ascii="Arial" w:hAnsi="Arial" w:cs="Arial"/>
          <w:color w:val="000000"/>
          <w:sz w:val="18"/>
          <w:szCs w:val="18"/>
          <w:lang w:val="es-BO" w:eastAsia="es-ES"/>
        </w:rPr>
        <w:t>incluir los montos a reconocer por las prestaciones ejecutadas por las Partes.</w:t>
      </w:r>
    </w:p>
    <w:p w:rsidR="002417C3" w:rsidRPr="000C6B1A" w:rsidRDefault="002417C3" w:rsidP="002417C3">
      <w:pPr>
        <w:tabs>
          <w:tab w:val="left" w:pos="567"/>
        </w:tabs>
        <w:spacing w:before="120" w:after="120"/>
        <w:ind w:left="1418"/>
        <w:jc w:val="both"/>
        <w:rPr>
          <w:rFonts w:ascii="Arial" w:hAnsi="Arial" w:cs="Arial"/>
          <w:b/>
          <w:bCs/>
          <w:sz w:val="18"/>
          <w:szCs w:val="18"/>
          <w:lang w:val="es-BO" w:eastAsia="es-ES"/>
        </w:rPr>
      </w:pPr>
      <w:r w:rsidRPr="000C6B1A">
        <w:rPr>
          <w:rFonts w:ascii="Arial" w:hAnsi="Arial" w:cs="Arial"/>
          <w:sz w:val="18"/>
          <w:szCs w:val="18"/>
          <w:lang w:val="es-BO" w:eastAsia="es-ES"/>
        </w:rPr>
        <w:t xml:space="preserve">En caso que se proceda a la resolución del Contrato, por razones atribuibles al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w:t>
      </w:r>
      <w:r w:rsidRPr="000C6B1A">
        <w:rPr>
          <w:rFonts w:ascii="Arial" w:hAnsi="Arial" w:cs="Arial"/>
          <w:b/>
          <w:sz w:val="18"/>
          <w:szCs w:val="18"/>
          <w:lang w:val="es-BO" w:eastAsia="es-ES"/>
        </w:rPr>
        <w:t xml:space="preserve"> </w:t>
      </w:r>
      <w:r w:rsidRPr="000C6B1A">
        <w:rPr>
          <w:rFonts w:ascii="Arial" w:hAnsi="Arial" w:cs="Arial"/>
          <w:sz w:val="18"/>
          <w:szCs w:val="18"/>
          <w:lang w:val="es-BO" w:eastAsia="es-ES"/>
        </w:rPr>
        <w:t xml:space="preserve">se consolidara en favor de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la garantía de cumplimiento de Contrato. Por otro lado también se consolidan a favor de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las multas o penalidades</w:t>
      </w:r>
      <w:r w:rsidRPr="000C6B1A">
        <w:rPr>
          <w:rFonts w:ascii="Arial" w:hAnsi="Arial" w:cs="Arial"/>
          <w:b/>
          <w:bCs/>
          <w:sz w:val="18"/>
          <w:szCs w:val="18"/>
          <w:lang w:val="es-BO" w:eastAsia="es-ES"/>
        </w:rPr>
        <w:t>.</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VIGÉSIMA CUARTA.- (CIERRE DE CONTRATO)</w:t>
      </w:r>
    </w:p>
    <w:p w:rsidR="002417C3" w:rsidRPr="000C6B1A" w:rsidRDefault="002417C3" w:rsidP="002417C3">
      <w:pPr>
        <w:widowControl w:val="0"/>
        <w:spacing w:before="120" w:after="120"/>
        <w:jc w:val="both"/>
        <w:rPr>
          <w:rFonts w:ascii="Arial" w:hAnsi="Arial" w:cs="Arial"/>
          <w:sz w:val="18"/>
          <w:szCs w:val="18"/>
          <w:lang w:val="es-BO" w:eastAsia="es-ES"/>
        </w:rPr>
      </w:pPr>
      <w:r w:rsidRPr="000C6B1A">
        <w:rPr>
          <w:rFonts w:ascii="Arial" w:hAnsi="Arial" w:cs="Arial"/>
          <w:sz w:val="18"/>
          <w:szCs w:val="18"/>
          <w:lang w:val="es-BO" w:eastAsia="es-ES"/>
        </w:rPr>
        <w:t>Terminado el Contrato, por su cumplimiento, las Partes firmarán un acta de cierre del Contrato manifestando los términos de recepción o nota de recepción del Servicio efectivamente ejecutado.</w:t>
      </w:r>
    </w:p>
    <w:p w:rsidR="002417C3" w:rsidRPr="000C6B1A" w:rsidRDefault="002417C3" w:rsidP="002417C3">
      <w:pPr>
        <w:widowControl w:val="0"/>
        <w:spacing w:before="120" w:after="120"/>
        <w:jc w:val="both"/>
        <w:rPr>
          <w:rFonts w:ascii="Arial" w:hAnsi="Arial" w:cs="Arial"/>
          <w:sz w:val="18"/>
          <w:szCs w:val="18"/>
          <w:lang w:val="es-BO" w:eastAsia="es-ES"/>
        </w:rPr>
      </w:pPr>
      <w:r w:rsidRPr="000C6B1A">
        <w:rPr>
          <w:rFonts w:ascii="Arial" w:hAnsi="Arial" w:cs="Arial"/>
          <w:sz w:val="18"/>
          <w:szCs w:val="18"/>
          <w:lang w:val="es-BO" w:eastAsia="es-ES"/>
        </w:rPr>
        <w:t>Terminado el Contrato por resolución, las Partes realizaran la conciliación de cuentas finales a efectos de determinar cualquier saldo pendiente de pago si hubiese o correspondiese, emitiendo un acta de cierre del Contrato.</w:t>
      </w:r>
    </w:p>
    <w:p w:rsidR="002417C3" w:rsidRPr="000C6B1A" w:rsidRDefault="002417C3" w:rsidP="002417C3">
      <w:pPr>
        <w:spacing w:before="120" w:after="120"/>
        <w:jc w:val="both"/>
        <w:rPr>
          <w:rFonts w:ascii="Arial" w:hAnsi="Arial" w:cs="Arial"/>
          <w:sz w:val="18"/>
          <w:szCs w:val="18"/>
          <w:u w:val="single"/>
          <w:lang w:val="es-BO" w:eastAsia="es-ES"/>
        </w:rPr>
      </w:pPr>
      <w:r w:rsidRPr="000C6B1A">
        <w:rPr>
          <w:rFonts w:ascii="Arial" w:hAnsi="Arial" w:cs="Arial"/>
          <w:b/>
          <w:sz w:val="18"/>
          <w:szCs w:val="18"/>
          <w:u w:val="single"/>
          <w:lang w:val="es-BO" w:eastAsia="es-ES"/>
        </w:rPr>
        <w:t>VIGÉSIMA QUINTA.- (SOLUCIÓN DE CONTROVERSIAS)</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2417C3" w:rsidRPr="000C6B1A" w:rsidRDefault="002417C3" w:rsidP="002417C3">
      <w:pPr>
        <w:spacing w:before="120" w:after="120"/>
        <w:jc w:val="both"/>
        <w:rPr>
          <w:rFonts w:ascii="Arial" w:hAnsi="Arial" w:cs="Arial"/>
          <w:b/>
          <w:bCs/>
          <w:sz w:val="18"/>
          <w:szCs w:val="18"/>
          <w:u w:val="single"/>
          <w:lang w:val="es-BO" w:eastAsia="es-ES"/>
        </w:rPr>
      </w:pPr>
      <w:r w:rsidRPr="000C6B1A">
        <w:rPr>
          <w:rFonts w:ascii="Arial" w:hAnsi="Arial" w:cs="Arial"/>
          <w:b/>
          <w:sz w:val="18"/>
          <w:szCs w:val="18"/>
          <w:u w:val="single"/>
          <w:lang w:val="es-BO" w:eastAsia="es-ES"/>
        </w:rPr>
        <w:t>VIGÉSIMA SEXTA.-</w:t>
      </w:r>
      <w:r w:rsidRPr="000C6B1A">
        <w:rPr>
          <w:rFonts w:ascii="Arial" w:hAnsi="Arial" w:cs="Arial"/>
          <w:b/>
          <w:bCs/>
          <w:sz w:val="18"/>
          <w:szCs w:val="18"/>
          <w:u w:val="single"/>
          <w:lang w:val="es-BO" w:eastAsia="es-ES"/>
        </w:rPr>
        <w:t xml:space="preserve"> (MODIFICACIÓN AL CONTRATO) </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2417C3" w:rsidRPr="000C6B1A" w:rsidRDefault="002417C3" w:rsidP="002417C3">
      <w:pPr>
        <w:spacing w:after="120"/>
        <w:jc w:val="both"/>
        <w:rPr>
          <w:rFonts w:ascii="Arial" w:hAnsi="Arial" w:cs="Arial"/>
          <w:b/>
          <w:i/>
          <w:sz w:val="18"/>
          <w:szCs w:val="18"/>
          <w:u w:val="single"/>
          <w:lang w:val="es-BO" w:eastAsia="es-ES"/>
        </w:rPr>
      </w:pPr>
      <w:r w:rsidRPr="000C6B1A">
        <w:rPr>
          <w:rFonts w:ascii="Arial" w:hAnsi="Arial" w:cs="Arial"/>
          <w:b/>
          <w:i/>
          <w:sz w:val="18"/>
          <w:szCs w:val="18"/>
          <w:u w:val="single"/>
          <w:lang w:val="es-BO" w:eastAsia="es-ES"/>
        </w:rPr>
        <w:t>INCLUIR LA SIGUIENTE CLÁUSULA EN CASO DE QUE CORRESPONDA:</w:t>
      </w:r>
    </w:p>
    <w:p w:rsidR="002417C3" w:rsidRPr="000C6B1A" w:rsidRDefault="002417C3" w:rsidP="002417C3">
      <w:pPr>
        <w:spacing w:after="120"/>
        <w:jc w:val="both"/>
        <w:rPr>
          <w:rFonts w:ascii="Arial" w:hAnsi="Arial" w:cs="Arial"/>
          <w:b/>
          <w:i/>
          <w:sz w:val="18"/>
          <w:szCs w:val="18"/>
          <w:u w:val="single"/>
          <w:lang w:val="es-BO" w:eastAsia="es-ES"/>
        </w:rPr>
      </w:pPr>
      <w:r w:rsidRPr="000C6B1A">
        <w:rPr>
          <w:rFonts w:ascii="Arial" w:hAnsi="Arial" w:cs="Arial"/>
          <w:b/>
          <w:i/>
          <w:sz w:val="18"/>
          <w:szCs w:val="18"/>
          <w:u w:val="single"/>
          <w:lang w:val="es-BO" w:eastAsia="es-ES"/>
        </w:rPr>
        <w:t>(PROTOCOLIZACIÓN DEL CONTRATO)</w:t>
      </w:r>
    </w:p>
    <w:p w:rsidR="002417C3" w:rsidRPr="000C6B1A" w:rsidRDefault="002417C3" w:rsidP="002417C3">
      <w:pPr>
        <w:spacing w:after="120"/>
        <w:jc w:val="both"/>
        <w:rPr>
          <w:rFonts w:ascii="Arial" w:hAnsi="Arial" w:cs="Arial"/>
          <w:i/>
          <w:sz w:val="18"/>
          <w:szCs w:val="18"/>
          <w:lang w:val="es-BO" w:eastAsia="es-ES"/>
        </w:rPr>
      </w:pPr>
      <w:r w:rsidRPr="000C6B1A">
        <w:rPr>
          <w:rFonts w:ascii="Arial" w:hAnsi="Arial" w:cs="Arial"/>
          <w:i/>
          <w:sz w:val="18"/>
          <w:szCs w:val="18"/>
          <w:lang w:val="es-BO" w:eastAsia="es-ES"/>
        </w:rPr>
        <w:t xml:space="preserve">El presente Contrato será protocolizado con todas las formalidades de Ley por la </w:t>
      </w:r>
      <w:r w:rsidRPr="000C6B1A">
        <w:rPr>
          <w:rFonts w:ascii="Arial" w:hAnsi="Arial" w:cs="Arial"/>
          <w:b/>
          <w:i/>
          <w:sz w:val="18"/>
          <w:szCs w:val="18"/>
          <w:lang w:val="es-BO" w:eastAsia="es-ES"/>
        </w:rPr>
        <w:t>Entidad</w:t>
      </w:r>
      <w:r w:rsidRPr="000C6B1A">
        <w:rPr>
          <w:rFonts w:ascii="Arial" w:hAnsi="Arial" w:cs="Arial"/>
          <w:i/>
          <w:sz w:val="18"/>
          <w:szCs w:val="18"/>
          <w:lang w:val="es-BO" w:eastAsia="es-ES"/>
        </w:rPr>
        <w:t xml:space="preserve"> en el distrito administrativo correspondiente. El importe que por concepto de protocolización debe ser pagado por el </w:t>
      </w:r>
      <w:r w:rsidRPr="000C6B1A">
        <w:rPr>
          <w:rFonts w:ascii="Arial" w:hAnsi="Arial" w:cs="Arial"/>
          <w:b/>
          <w:bCs/>
          <w:i/>
          <w:sz w:val="18"/>
          <w:szCs w:val="18"/>
          <w:lang w:val="es-BO" w:eastAsia="es-ES"/>
        </w:rPr>
        <w:t>Contratista</w:t>
      </w:r>
      <w:r w:rsidRPr="000C6B1A">
        <w:rPr>
          <w:rFonts w:ascii="Arial" w:hAnsi="Arial" w:cs="Arial"/>
          <w:i/>
          <w:sz w:val="18"/>
          <w:szCs w:val="18"/>
          <w:lang w:val="es-BO" w:eastAsia="es-ES"/>
        </w:rPr>
        <w:t xml:space="preserve">. En caso que este importe no sea cancelado por el </w:t>
      </w:r>
      <w:r w:rsidRPr="000C6B1A">
        <w:rPr>
          <w:rFonts w:ascii="Arial" w:hAnsi="Arial" w:cs="Arial"/>
          <w:b/>
          <w:bCs/>
          <w:i/>
          <w:sz w:val="18"/>
          <w:szCs w:val="18"/>
          <w:lang w:val="es-BO" w:eastAsia="es-ES"/>
        </w:rPr>
        <w:t>Contratista</w:t>
      </w:r>
      <w:r w:rsidRPr="000C6B1A">
        <w:rPr>
          <w:rFonts w:ascii="Arial" w:hAnsi="Arial" w:cs="Arial"/>
          <w:i/>
          <w:sz w:val="18"/>
          <w:szCs w:val="18"/>
          <w:lang w:val="es-BO" w:eastAsia="es-ES"/>
        </w:rPr>
        <w:t xml:space="preserve"> podrá ser descontado por la </w:t>
      </w:r>
      <w:r w:rsidRPr="000C6B1A">
        <w:rPr>
          <w:rFonts w:ascii="Arial" w:hAnsi="Arial" w:cs="Arial"/>
          <w:b/>
          <w:i/>
          <w:sz w:val="18"/>
          <w:szCs w:val="18"/>
          <w:lang w:val="es-BO" w:eastAsia="es-ES"/>
        </w:rPr>
        <w:t>Entidad</w:t>
      </w:r>
      <w:r w:rsidRPr="000C6B1A">
        <w:rPr>
          <w:rFonts w:ascii="Arial" w:hAnsi="Arial" w:cs="Arial"/>
          <w:i/>
          <w:sz w:val="18"/>
          <w:szCs w:val="18"/>
          <w:lang w:val="es-BO" w:eastAsia="es-ES"/>
        </w:rPr>
        <w:t xml:space="preserve"> a tiempo de hacer efectivo el pago de las planillas mensuales o en la planilla final del Contrato. </w:t>
      </w:r>
    </w:p>
    <w:p w:rsidR="002417C3" w:rsidRPr="000C6B1A" w:rsidRDefault="002417C3" w:rsidP="002417C3">
      <w:pPr>
        <w:spacing w:after="120"/>
        <w:jc w:val="both"/>
        <w:rPr>
          <w:rFonts w:ascii="Arial" w:hAnsi="Arial" w:cs="Arial"/>
          <w:i/>
          <w:sz w:val="18"/>
          <w:szCs w:val="18"/>
          <w:lang w:val="es-BO" w:eastAsia="es-ES"/>
        </w:rPr>
      </w:pPr>
      <w:r w:rsidRPr="000C6B1A">
        <w:rPr>
          <w:rFonts w:ascii="Arial" w:hAnsi="Arial" w:cs="Arial"/>
          <w:i/>
          <w:sz w:val="18"/>
          <w:szCs w:val="18"/>
          <w:lang w:val="es-BO" w:eastAsia="es-ES"/>
        </w:rPr>
        <w:t>Esta protocolización contendrá los siguientes documentos:</w:t>
      </w:r>
    </w:p>
    <w:p w:rsidR="002417C3" w:rsidRPr="000C6B1A" w:rsidRDefault="002417C3" w:rsidP="002417C3">
      <w:pPr>
        <w:spacing w:after="120"/>
        <w:jc w:val="both"/>
        <w:rPr>
          <w:rFonts w:ascii="Arial" w:hAnsi="Arial" w:cs="Arial"/>
          <w:i/>
          <w:sz w:val="18"/>
          <w:szCs w:val="18"/>
          <w:lang w:val="es-BO" w:eastAsia="es-ES"/>
        </w:rPr>
      </w:pPr>
      <w:r w:rsidRPr="000C6B1A">
        <w:rPr>
          <w:rFonts w:ascii="Arial" w:hAnsi="Arial" w:cs="Arial"/>
          <w:i/>
          <w:sz w:val="18"/>
          <w:szCs w:val="18"/>
          <w:lang w:val="es-BO" w:eastAsia="es-ES"/>
        </w:rPr>
        <w:t>Originales o fotocopias legalizadas de:</w:t>
      </w:r>
    </w:p>
    <w:p w:rsidR="002417C3" w:rsidRPr="000C6B1A" w:rsidRDefault="002417C3" w:rsidP="007E3652">
      <w:pPr>
        <w:numPr>
          <w:ilvl w:val="0"/>
          <w:numId w:val="53"/>
        </w:numPr>
        <w:ind w:left="1134" w:hanging="283"/>
        <w:jc w:val="both"/>
        <w:rPr>
          <w:rFonts w:ascii="Arial" w:hAnsi="Arial" w:cs="Arial"/>
          <w:i/>
          <w:sz w:val="18"/>
          <w:szCs w:val="18"/>
          <w:lang w:val="es-BO" w:eastAsia="es-ES"/>
        </w:rPr>
      </w:pPr>
      <w:r w:rsidRPr="000C6B1A">
        <w:rPr>
          <w:rFonts w:ascii="Arial" w:hAnsi="Arial" w:cs="Arial"/>
          <w:i/>
          <w:sz w:val="18"/>
          <w:szCs w:val="18"/>
          <w:lang w:val="es-BO" w:eastAsia="es-ES"/>
        </w:rPr>
        <w:t xml:space="preserve">Testimonio del poder del representante legal referido en el Contrato. </w:t>
      </w:r>
    </w:p>
    <w:p w:rsidR="002417C3" w:rsidRPr="000C6B1A" w:rsidRDefault="002417C3" w:rsidP="007E3652">
      <w:pPr>
        <w:numPr>
          <w:ilvl w:val="0"/>
          <w:numId w:val="53"/>
        </w:numPr>
        <w:ind w:left="1134" w:hanging="283"/>
        <w:jc w:val="both"/>
        <w:rPr>
          <w:rFonts w:ascii="Arial" w:hAnsi="Arial" w:cs="Arial"/>
          <w:i/>
          <w:sz w:val="18"/>
          <w:szCs w:val="18"/>
          <w:lang w:val="es-BO" w:eastAsia="es-ES"/>
        </w:rPr>
      </w:pPr>
      <w:r w:rsidRPr="000C6B1A">
        <w:rPr>
          <w:rFonts w:ascii="Arial" w:hAnsi="Arial" w:cs="Arial"/>
          <w:i/>
          <w:sz w:val="18"/>
          <w:szCs w:val="18"/>
          <w:lang w:val="es-BO" w:eastAsia="es-ES"/>
        </w:rPr>
        <w:t>Certificado de  matrícula de inscripción en FUNDEMPRESA.</w:t>
      </w:r>
    </w:p>
    <w:p w:rsidR="002417C3" w:rsidRPr="000C6B1A" w:rsidRDefault="002417C3" w:rsidP="007E3652">
      <w:pPr>
        <w:numPr>
          <w:ilvl w:val="0"/>
          <w:numId w:val="53"/>
        </w:numPr>
        <w:ind w:left="1134" w:hanging="283"/>
        <w:jc w:val="both"/>
        <w:rPr>
          <w:rFonts w:ascii="Arial" w:hAnsi="Arial" w:cs="Arial"/>
          <w:i/>
          <w:sz w:val="18"/>
          <w:szCs w:val="18"/>
          <w:lang w:val="es-BO" w:eastAsia="es-ES"/>
        </w:rPr>
      </w:pPr>
      <w:r w:rsidRPr="000C6B1A">
        <w:rPr>
          <w:rFonts w:ascii="Arial" w:hAnsi="Arial" w:cs="Arial"/>
          <w:i/>
          <w:sz w:val="18"/>
          <w:szCs w:val="18"/>
          <w:lang w:val="es-BO" w:eastAsia="es-ES"/>
        </w:rPr>
        <w:t>Minuta del Contrato</w:t>
      </w:r>
    </w:p>
    <w:p w:rsidR="002417C3" w:rsidRPr="000C6B1A" w:rsidRDefault="002417C3" w:rsidP="002417C3">
      <w:pPr>
        <w:jc w:val="both"/>
        <w:rPr>
          <w:rFonts w:ascii="Arial" w:hAnsi="Arial" w:cs="Arial"/>
          <w:i/>
          <w:sz w:val="18"/>
          <w:szCs w:val="18"/>
          <w:lang w:val="es-BO" w:eastAsia="es-ES"/>
        </w:rPr>
      </w:pPr>
      <w:r w:rsidRPr="000C6B1A">
        <w:rPr>
          <w:rFonts w:ascii="Arial" w:hAnsi="Arial" w:cs="Arial"/>
          <w:i/>
          <w:sz w:val="18"/>
          <w:szCs w:val="18"/>
          <w:lang w:val="es-BO" w:eastAsia="es-ES"/>
        </w:rPr>
        <w:t>Fotocopias simples de:</w:t>
      </w:r>
    </w:p>
    <w:p w:rsidR="002417C3" w:rsidRPr="000C6B1A" w:rsidRDefault="002417C3" w:rsidP="007E3652">
      <w:pPr>
        <w:numPr>
          <w:ilvl w:val="0"/>
          <w:numId w:val="53"/>
        </w:numPr>
        <w:ind w:left="1134" w:hanging="283"/>
        <w:jc w:val="both"/>
        <w:rPr>
          <w:rFonts w:ascii="Arial" w:hAnsi="Arial" w:cs="Arial"/>
          <w:i/>
          <w:sz w:val="18"/>
          <w:szCs w:val="18"/>
          <w:lang w:val="es-BO" w:eastAsia="es-ES"/>
        </w:rPr>
      </w:pPr>
      <w:r w:rsidRPr="000C6B1A">
        <w:rPr>
          <w:rFonts w:ascii="Arial" w:hAnsi="Arial" w:cs="Arial"/>
          <w:i/>
          <w:sz w:val="18"/>
          <w:szCs w:val="18"/>
          <w:lang w:val="es-BO" w:eastAsia="es-ES"/>
        </w:rPr>
        <w:t>Cédula de identidad del representante legal.  </w:t>
      </w:r>
    </w:p>
    <w:p w:rsidR="002417C3" w:rsidRPr="000C6B1A" w:rsidRDefault="002417C3" w:rsidP="007E3652">
      <w:pPr>
        <w:numPr>
          <w:ilvl w:val="0"/>
          <w:numId w:val="53"/>
        </w:numPr>
        <w:ind w:left="1134" w:hanging="283"/>
        <w:jc w:val="both"/>
        <w:rPr>
          <w:rFonts w:ascii="Arial" w:hAnsi="Arial" w:cs="Arial"/>
          <w:i/>
          <w:sz w:val="18"/>
          <w:szCs w:val="18"/>
          <w:lang w:val="es-BO" w:eastAsia="es-ES"/>
        </w:rPr>
      </w:pPr>
      <w:r w:rsidRPr="000C6B1A">
        <w:rPr>
          <w:rFonts w:ascii="Arial" w:hAnsi="Arial" w:cs="Arial"/>
          <w:i/>
          <w:sz w:val="18"/>
          <w:szCs w:val="18"/>
          <w:lang w:val="es-BO" w:eastAsia="es-ES"/>
        </w:rPr>
        <w:t xml:space="preserve">Escritura  de constitución de la empresa.  </w:t>
      </w:r>
    </w:p>
    <w:p w:rsidR="002417C3" w:rsidRPr="000C6B1A" w:rsidRDefault="002417C3" w:rsidP="007E3652">
      <w:pPr>
        <w:numPr>
          <w:ilvl w:val="0"/>
          <w:numId w:val="53"/>
        </w:numPr>
        <w:spacing w:after="120"/>
        <w:ind w:left="1134" w:hanging="283"/>
        <w:jc w:val="both"/>
        <w:rPr>
          <w:rFonts w:ascii="Arial" w:hAnsi="Arial" w:cs="Arial"/>
          <w:i/>
          <w:sz w:val="18"/>
          <w:szCs w:val="18"/>
          <w:lang w:val="es-BO" w:eastAsia="es-ES"/>
        </w:rPr>
      </w:pPr>
      <w:r w:rsidRPr="000C6B1A">
        <w:rPr>
          <w:rFonts w:ascii="Arial" w:hAnsi="Arial" w:cs="Arial"/>
          <w:i/>
          <w:sz w:val="18"/>
          <w:szCs w:val="18"/>
          <w:lang w:val="es-BO" w:eastAsia="es-ES"/>
        </w:rPr>
        <w:t xml:space="preserve">Garantía de cumplimiento de contrato </w:t>
      </w:r>
    </w:p>
    <w:p w:rsidR="002417C3" w:rsidRPr="000C6B1A" w:rsidRDefault="002417C3" w:rsidP="002417C3">
      <w:pPr>
        <w:spacing w:after="120"/>
        <w:jc w:val="both"/>
        <w:rPr>
          <w:rFonts w:ascii="Arial" w:hAnsi="Arial" w:cs="Arial"/>
          <w:i/>
          <w:sz w:val="18"/>
          <w:szCs w:val="18"/>
          <w:lang w:val="es-BO" w:eastAsia="es-ES"/>
        </w:rPr>
      </w:pPr>
      <w:r w:rsidRPr="000C6B1A">
        <w:rPr>
          <w:rFonts w:ascii="Arial" w:hAnsi="Arial" w:cs="Arial"/>
          <w:i/>
          <w:sz w:val="18"/>
          <w:szCs w:val="18"/>
          <w:lang w:val="es-BO" w:eastAsia="es-ES"/>
        </w:rPr>
        <w:t>En caso de que por cualquier circunstancia, el presente documento no fuese protocolizado, servirá a los efectos de Ley y de su cumplimiento, como documento suficiente a las Partes.</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 xml:space="preserve">VIGÉSIMA SÉPTIMA.- (ANTICORRUPCIÓN) </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lastRenderedPageBreak/>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resuelva el presente Contrato y se ejecuten las garantías que se encuentren vigentes al momento de la resolución.  </w:t>
      </w:r>
    </w:p>
    <w:p w:rsidR="002417C3" w:rsidRPr="000C6B1A" w:rsidRDefault="002417C3" w:rsidP="002417C3">
      <w:pPr>
        <w:spacing w:before="120" w:after="120"/>
        <w:jc w:val="both"/>
        <w:rPr>
          <w:rFonts w:ascii="Arial" w:hAnsi="Arial" w:cs="Arial"/>
          <w:sz w:val="18"/>
          <w:szCs w:val="18"/>
          <w:u w:val="single"/>
          <w:lang w:val="es-BO" w:eastAsia="es-ES"/>
        </w:rPr>
      </w:pPr>
      <w:r w:rsidRPr="000C6B1A">
        <w:rPr>
          <w:rFonts w:ascii="Arial" w:hAnsi="Arial" w:cs="Arial"/>
          <w:b/>
          <w:sz w:val="18"/>
          <w:szCs w:val="18"/>
          <w:u w:val="single"/>
          <w:lang w:val="es-BO" w:eastAsia="es-ES"/>
        </w:rPr>
        <w:t>VIGÉSIMA OCTAVA.- (CONFORMIDAD)</w:t>
      </w:r>
    </w:p>
    <w:p w:rsidR="002417C3" w:rsidRPr="000C6B1A" w:rsidRDefault="002417C3" w:rsidP="002417C3">
      <w:pPr>
        <w:spacing w:before="120" w:after="120"/>
        <w:jc w:val="both"/>
        <w:rPr>
          <w:rFonts w:ascii="Arial" w:hAnsi="Arial" w:cs="Arial"/>
          <w:sz w:val="18"/>
          <w:szCs w:val="18"/>
          <w:lang w:val="es-BO" w:eastAsia="es-BO"/>
        </w:rPr>
      </w:pPr>
      <w:r w:rsidRPr="000C6B1A">
        <w:rPr>
          <w:rFonts w:ascii="Arial" w:hAnsi="Arial" w:cs="Arial"/>
          <w:sz w:val="18"/>
          <w:szCs w:val="18"/>
          <w:lang w:val="es-BO" w:eastAsia="es-ES"/>
        </w:rPr>
        <w:t>En señal de conformidad y para su fiel y estricto cumplimiento, suscribimos el presente Contrato en 4 (cuatro) ejemplares de un mismo tenor y validez, _______________________</w:t>
      </w:r>
      <w:r w:rsidRPr="000C6B1A">
        <w:rPr>
          <w:rFonts w:ascii="Arial" w:hAnsi="Arial" w:cs="Arial"/>
          <w:sz w:val="18"/>
          <w:szCs w:val="18"/>
          <w:lang w:val="es-BO" w:eastAsia="es-BO"/>
        </w:rPr>
        <w:t xml:space="preserve">, </w:t>
      </w:r>
      <w:r w:rsidRPr="000C6B1A">
        <w:rPr>
          <w:rFonts w:ascii="Arial" w:hAnsi="Arial" w:cs="Arial"/>
          <w:sz w:val="18"/>
          <w:szCs w:val="18"/>
          <w:lang w:val="es-BO" w:eastAsia="es-ES"/>
        </w:rPr>
        <w:t xml:space="preserve">en representación legal de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y ______________________ en representación del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Este documento, conforme a disposiciones legales de control fiscal vigentes, será registrado ante la Contraloría General del Estado en idioma castellano.</w:t>
      </w:r>
    </w:p>
    <w:p w:rsidR="002417C3" w:rsidRPr="000C6B1A" w:rsidRDefault="002417C3" w:rsidP="002417C3">
      <w:pPr>
        <w:spacing w:before="120" w:after="120"/>
        <w:jc w:val="both"/>
        <w:rPr>
          <w:rFonts w:ascii="Arial" w:hAnsi="Arial" w:cs="Arial"/>
          <w:sz w:val="18"/>
          <w:szCs w:val="18"/>
          <w:lang w:val="es-BO" w:eastAsia="es-ES"/>
        </w:rPr>
      </w:pPr>
    </w:p>
    <w:p w:rsidR="002417C3" w:rsidRPr="000C6B1A" w:rsidRDefault="002417C3" w:rsidP="002417C3">
      <w:pPr>
        <w:spacing w:before="120" w:after="120"/>
        <w:jc w:val="both"/>
        <w:rPr>
          <w:rFonts w:ascii="Arial" w:hAnsi="Arial" w:cs="Arial"/>
          <w:sz w:val="18"/>
          <w:szCs w:val="18"/>
          <w:lang w:val="es-BO" w:eastAsia="es-ES"/>
        </w:rPr>
      </w:pPr>
    </w:p>
    <w:p w:rsidR="002417C3" w:rsidRPr="000C6B1A" w:rsidRDefault="002417C3" w:rsidP="002417C3">
      <w:pPr>
        <w:spacing w:before="120" w:after="120"/>
        <w:jc w:val="both"/>
        <w:rPr>
          <w:rFonts w:ascii="Arial" w:hAnsi="Arial" w:cs="Arial"/>
          <w:sz w:val="18"/>
          <w:szCs w:val="18"/>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1"/>
        <w:gridCol w:w="4698"/>
      </w:tblGrid>
      <w:tr w:rsidR="002417C3" w:rsidRPr="000C6B1A" w:rsidTr="002417C3">
        <w:tc>
          <w:tcPr>
            <w:tcW w:w="4914" w:type="dxa"/>
          </w:tcPr>
          <w:p w:rsidR="002417C3" w:rsidRPr="000C6B1A" w:rsidRDefault="002417C3" w:rsidP="002417C3">
            <w:pPr>
              <w:rPr>
                <w:rFonts w:ascii="Arial" w:hAnsi="Arial" w:cs="Arial"/>
                <w:sz w:val="18"/>
                <w:szCs w:val="18"/>
                <w:lang w:val="es-BO" w:eastAsia="es-ES"/>
              </w:rPr>
            </w:pPr>
            <w:r w:rsidRPr="000C6B1A">
              <w:rPr>
                <w:rFonts w:ascii="Arial" w:hAnsi="Arial" w:cs="Arial"/>
                <w:sz w:val="18"/>
                <w:szCs w:val="18"/>
                <w:lang w:val="es-BO" w:eastAsia="es-ES"/>
              </w:rPr>
              <w:t xml:space="preserve">         Lic. __________________</w:t>
            </w:r>
          </w:p>
        </w:tc>
        <w:tc>
          <w:tcPr>
            <w:tcW w:w="4914" w:type="dxa"/>
          </w:tcPr>
          <w:p w:rsidR="002417C3" w:rsidRPr="000C6B1A" w:rsidRDefault="002417C3" w:rsidP="002417C3">
            <w:pPr>
              <w:rPr>
                <w:rFonts w:ascii="Arial" w:hAnsi="Arial" w:cs="Arial"/>
                <w:sz w:val="18"/>
                <w:szCs w:val="18"/>
                <w:lang w:val="es-BO" w:eastAsia="es-ES"/>
              </w:rPr>
            </w:pPr>
            <w:r w:rsidRPr="000C6B1A">
              <w:rPr>
                <w:rFonts w:ascii="Arial" w:hAnsi="Arial" w:cs="Arial"/>
                <w:sz w:val="18"/>
                <w:szCs w:val="18"/>
                <w:lang w:val="es-BO" w:eastAsia="es-ES"/>
              </w:rPr>
              <w:t xml:space="preserve">          Sr. ________________________</w:t>
            </w:r>
          </w:p>
        </w:tc>
      </w:tr>
      <w:tr w:rsidR="002417C3" w:rsidRPr="000C6B1A" w:rsidTr="002417C3">
        <w:tc>
          <w:tcPr>
            <w:tcW w:w="4914" w:type="dxa"/>
          </w:tcPr>
          <w:p w:rsidR="002417C3" w:rsidRPr="000C6B1A" w:rsidRDefault="002417C3" w:rsidP="002417C3">
            <w:pPr>
              <w:rPr>
                <w:rFonts w:ascii="Arial" w:hAnsi="Arial" w:cs="Arial"/>
                <w:i/>
                <w:sz w:val="18"/>
                <w:szCs w:val="18"/>
                <w:lang w:val="es-BO" w:eastAsia="es-ES"/>
              </w:rPr>
            </w:pPr>
            <w:r w:rsidRPr="000C6B1A">
              <w:rPr>
                <w:rFonts w:ascii="Arial" w:hAnsi="Arial" w:cs="Arial"/>
                <w:i/>
                <w:sz w:val="18"/>
                <w:szCs w:val="18"/>
                <w:lang w:val="es-BO" w:eastAsia="es-ES"/>
              </w:rPr>
              <w:t xml:space="preserve">                       cargo</w:t>
            </w:r>
          </w:p>
          <w:p w:rsidR="002417C3" w:rsidRPr="000C6B1A" w:rsidRDefault="002417C3" w:rsidP="002417C3">
            <w:pPr>
              <w:rPr>
                <w:rFonts w:ascii="Arial" w:hAnsi="Arial" w:cs="Arial"/>
                <w:b/>
                <w:sz w:val="18"/>
                <w:szCs w:val="18"/>
                <w:lang w:val="es-BO" w:eastAsia="es-ES"/>
              </w:rPr>
            </w:pPr>
            <w:r w:rsidRPr="000C6B1A">
              <w:rPr>
                <w:rFonts w:ascii="Arial" w:hAnsi="Arial" w:cs="Arial"/>
                <w:i/>
                <w:sz w:val="18"/>
                <w:szCs w:val="18"/>
                <w:lang w:val="es-BO" w:eastAsia="es-ES"/>
              </w:rPr>
              <w:t xml:space="preserve">              </w:t>
            </w:r>
            <w:r w:rsidRPr="000C6B1A">
              <w:rPr>
                <w:rFonts w:ascii="Arial" w:hAnsi="Arial" w:cs="Arial"/>
                <w:b/>
                <w:sz w:val="18"/>
                <w:szCs w:val="18"/>
                <w:lang w:val="es-BO" w:eastAsia="es-ES"/>
              </w:rPr>
              <w:t xml:space="preserve">        YPFB</w:t>
            </w:r>
          </w:p>
          <w:p w:rsidR="002417C3" w:rsidRPr="000C6B1A" w:rsidRDefault="002417C3" w:rsidP="002417C3">
            <w:pPr>
              <w:rPr>
                <w:rFonts w:ascii="Arial" w:hAnsi="Arial" w:cs="Arial"/>
                <w:b/>
                <w:sz w:val="18"/>
                <w:szCs w:val="18"/>
                <w:lang w:val="es-BO" w:eastAsia="es-ES"/>
              </w:rPr>
            </w:pPr>
            <w:r w:rsidRPr="000C6B1A">
              <w:rPr>
                <w:rFonts w:ascii="Arial" w:hAnsi="Arial" w:cs="Arial"/>
                <w:b/>
                <w:sz w:val="18"/>
                <w:szCs w:val="18"/>
                <w:lang w:val="es-BO" w:eastAsia="es-ES"/>
              </w:rPr>
              <w:t xml:space="preserve">                   ENTIDAD</w:t>
            </w:r>
          </w:p>
        </w:tc>
        <w:tc>
          <w:tcPr>
            <w:tcW w:w="4914" w:type="dxa"/>
          </w:tcPr>
          <w:p w:rsidR="002417C3" w:rsidRPr="000C6B1A" w:rsidRDefault="002417C3" w:rsidP="002417C3">
            <w:pPr>
              <w:rPr>
                <w:rFonts w:ascii="Arial" w:hAnsi="Arial" w:cs="Arial"/>
                <w:i/>
                <w:sz w:val="18"/>
                <w:szCs w:val="18"/>
                <w:lang w:val="es-BO" w:eastAsia="es-ES"/>
              </w:rPr>
            </w:pPr>
            <w:r w:rsidRPr="000C6B1A">
              <w:rPr>
                <w:rFonts w:ascii="Arial" w:hAnsi="Arial" w:cs="Arial"/>
                <w:i/>
                <w:sz w:val="18"/>
                <w:szCs w:val="18"/>
                <w:lang w:val="es-BO" w:eastAsia="es-ES"/>
              </w:rPr>
              <w:t xml:space="preserve">                         nombre empresa</w:t>
            </w:r>
          </w:p>
          <w:p w:rsidR="002417C3" w:rsidRPr="000C6B1A" w:rsidRDefault="002417C3" w:rsidP="002417C3">
            <w:pPr>
              <w:rPr>
                <w:rFonts w:ascii="Arial" w:hAnsi="Arial" w:cs="Arial"/>
                <w:b/>
                <w:sz w:val="18"/>
                <w:szCs w:val="18"/>
                <w:lang w:val="es-BO" w:eastAsia="es-ES"/>
              </w:rPr>
            </w:pPr>
            <w:r w:rsidRPr="000C6B1A">
              <w:rPr>
                <w:rFonts w:ascii="Arial" w:hAnsi="Arial" w:cs="Arial"/>
                <w:b/>
                <w:sz w:val="18"/>
                <w:szCs w:val="18"/>
                <w:lang w:val="es-BO" w:eastAsia="es-ES"/>
              </w:rPr>
              <w:t xml:space="preserve">                            PROVEEDOR</w:t>
            </w:r>
          </w:p>
        </w:tc>
      </w:tr>
    </w:tbl>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lang w:val="es-ES_tradnl"/>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14"/>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3553" w:rsidRDefault="009D3553">
      <w:r>
        <w:separator/>
      </w:r>
    </w:p>
  </w:endnote>
  <w:endnote w:type="continuationSeparator" w:id="0">
    <w:p w:rsidR="009D3553" w:rsidRDefault="009D3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Microsoft Yi Baiti">
    <w:panose1 w:val="03000500000000000000"/>
    <w:charset w:val="00"/>
    <w:family w:val="script"/>
    <w:pitch w:val="variable"/>
    <w:sig w:usb0="80000003" w:usb1="00010402" w:usb2="00080002"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DE6" w:rsidRDefault="00D74DE6">
    <w:pPr>
      <w:pStyle w:val="Piedepgina"/>
      <w:jc w:val="right"/>
    </w:pPr>
    <w:r>
      <w:fldChar w:fldCharType="begin"/>
    </w:r>
    <w:r>
      <w:instrText xml:space="preserve"> PAGE   \* MERGEFORMAT </w:instrText>
    </w:r>
    <w:r>
      <w:fldChar w:fldCharType="separate"/>
    </w:r>
    <w:r w:rsidR="004E05CB">
      <w:rPr>
        <w:noProof/>
      </w:rPr>
      <w:t>42</w:t>
    </w:r>
    <w:r>
      <w:fldChar w:fldCharType="end"/>
    </w:r>
  </w:p>
  <w:p w:rsidR="00D74DE6" w:rsidRDefault="00D74DE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3553" w:rsidRDefault="009D3553">
      <w:r>
        <w:separator/>
      </w:r>
    </w:p>
  </w:footnote>
  <w:footnote w:type="continuationSeparator" w:id="0">
    <w:p w:rsidR="009D3553" w:rsidRDefault="009D355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9C57E3"/>
    <w:multiLevelType w:val="hybridMultilevel"/>
    <w:tmpl w:val="317482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9">
    <w:nsid w:val="0C5B3CEF"/>
    <w:multiLevelType w:val="hybridMultilevel"/>
    <w:tmpl w:val="0D8631C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9CF5BA6"/>
    <w:multiLevelType w:val="hybridMultilevel"/>
    <w:tmpl w:val="4EB847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1CF52ACB"/>
    <w:multiLevelType w:val="hybridMultilevel"/>
    <w:tmpl w:val="B44C7AF8"/>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0">
    <w:nsid w:val="1D1F6C99"/>
    <w:multiLevelType w:val="hybridMultilevel"/>
    <w:tmpl w:val="E5C424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2">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3">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8D32C52"/>
    <w:multiLevelType w:val="hybridMultilevel"/>
    <w:tmpl w:val="FBF6D1E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465270B4"/>
    <w:multiLevelType w:val="hybridMultilevel"/>
    <w:tmpl w:val="6178CC42"/>
    <w:lvl w:ilvl="0" w:tplc="D818A558">
      <w:numFmt w:val="bullet"/>
      <w:lvlText w:val="-"/>
      <w:lvlJc w:val="left"/>
      <w:pPr>
        <w:ind w:left="360" w:hanging="360"/>
      </w:pPr>
      <w:rPr>
        <w:rFonts w:ascii="Calibri" w:eastAsia="Times New Roman" w:hAnsi="Calibri" w:cs="Verdana"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35">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7">
    <w:nsid w:val="4CA060AE"/>
    <w:multiLevelType w:val="hybridMultilevel"/>
    <w:tmpl w:val="6924119E"/>
    <w:lvl w:ilvl="0" w:tplc="99721694">
      <w:start w:val="1"/>
      <w:numFmt w:val="lowerLetter"/>
      <w:lvlText w:val="%1."/>
      <w:lvlJc w:val="left"/>
      <w:pPr>
        <w:ind w:left="1069" w:hanging="360"/>
      </w:pPr>
    </w:lvl>
    <w:lvl w:ilvl="1" w:tplc="400A0019">
      <w:start w:val="1"/>
      <w:numFmt w:val="lowerLetter"/>
      <w:lvlText w:val="%2."/>
      <w:lvlJc w:val="left"/>
      <w:pPr>
        <w:ind w:left="1789" w:hanging="360"/>
      </w:pPr>
    </w:lvl>
    <w:lvl w:ilvl="2" w:tplc="400A001B">
      <w:start w:val="1"/>
      <w:numFmt w:val="lowerRoman"/>
      <w:lvlText w:val="%3."/>
      <w:lvlJc w:val="right"/>
      <w:pPr>
        <w:ind w:left="2509" w:hanging="180"/>
      </w:pPr>
    </w:lvl>
    <w:lvl w:ilvl="3" w:tplc="400A000F">
      <w:start w:val="1"/>
      <w:numFmt w:val="decimal"/>
      <w:lvlText w:val="%4."/>
      <w:lvlJc w:val="left"/>
      <w:pPr>
        <w:ind w:left="3229" w:hanging="360"/>
      </w:pPr>
    </w:lvl>
    <w:lvl w:ilvl="4" w:tplc="400A0019">
      <w:start w:val="1"/>
      <w:numFmt w:val="lowerLetter"/>
      <w:lvlText w:val="%5."/>
      <w:lvlJc w:val="left"/>
      <w:pPr>
        <w:ind w:left="3949" w:hanging="360"/>
      </w:pPr>
    </w:lvl>
    <w:lvl w:ilvl="5" w:tplc="400A001B">
      <w:start w:val="1"/>
      <w:numFmt w:val="lowerRoman"/>
      <w:lvlText w:val="%6."/>
      <w:lvlJc w:val="right"/>
      <w:pPr>
        <w:ind w:left="4669" w:hanging="180"/>
      </w:pPr>
    </w:lvl>
    <w:lvl w:ilvl="6" w:tplc="400A000F">
      <w:start w:val="1"/>
      <w:numFmt w:val="decimal"/>
      <w:lvlText w:val="%7."/>
      <w:lvlJc w:val="left"/>
      <w:pPr>
        <w:ind w:left="5389" w:hanging="360"/>
      </w:pPr>
    </w:lvl>
    <w:lvl w:ilvl="7" w:tplc="400A0019">
      <w:start w:val="1"/>
      <w:numFmt w:val="lowerLetter"/>
      <w:lvlText w:val="%8."/>
      <w:lvlJc w:val="left"/>
      <w:pPr>
        <w:ind w:left="6109" w:hanging="360"/>
      </w:pPr>
    </w:lvl>
    <w:lvl w:ilvl="8" w:tplc="400A001B">
      <w:start w:val="1"/>
      <w:numFmt w:val="lowerRoman"/>
      <w:lvlText w:val="%9."/>
      <w:lvlJc w:val="right"/>
      <w:pPr>
        <w:ind w:left="6829" w:hanging="180"/>
      </w:p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ABB7DE9"/>
    <w:multiLevelType w:val="hybridMultilevel"/>
    <w:tmpl w:val="DC147B82"/>
    <w:lvl w:ilvl="0" w:tplc="D818A558">
      <w:numFmt w:val="bullet"/>
      <w:lvlText w:val="-"/>
      <w:lvlJc w:val="left"/>
      <w:pPr>
        <w:ind w:left="720" w:hanging="360"/>
      </w:pPr>
      <w:rPr>
        <w:rFonts w:ascii="Calibri" w:eastAsia="Times New Roman" w:hAnsi="Calibri" w:cs="Verdan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610248CE"/>
    <w:multiLevelType w:val="hybridMultilevel"/>
    <w:tmpl w:val="A3F6B196"/>
    <w:lvl w:ilvl="0" w:tplc="D818A558">
      <w:numFmt w:val="bullet"/>
      <w:lvlText w:val="-"/>
      <w:lvlJc w:val="left"/>
      <w:pPr>
        <w:ind w:left="436" w:hanging="360"/>
      </w:pPr>
      <w:rPr>
        <w:rFonts w:ascii="Calibri" w:eastAsia="Times New Roman" w:hAnsi="Calibri" w:cs="Verdana" w:hint="default"/>
      </w:rPr>
    </w:lvl>
    <w:lvl w:ilvl="1" w:tplc="0C0A0003">
      <w:start w:val="1"/>
      <w:numFmt w:val="bullet"/>
      <w:lvlText w:val="o"/>
      <w:lvlJc w:val="left"/>
      <w:pPr>
        <w:ind w:left="1156" w:hanging="360"/>
      </w:pPr>
      <w:rPr>
        <w:rFonts w:ascii="Courier New" w:hAnsi="Courier New" w:cs="Courier New" w:hint="default"/>
      </w:rPr>
    </w:lvl>
    <w:lvl w:ilvl="2" w:tplc="0C0A0005">
      <w:start w:val="1"/>
      <w:numFmt w:val="bullet"/>
      <w:lvlText w:val=""/>
      <w:lvlJc w:val="left"/>
      <w:pPr>
        <w:ind w:left="1876" w:hanging="360"/>
      </w:pPr>
      <w:rPr>
        <w:rFonts w:ascii="Wingdings" w:hAnsi="Wingdings" w:hint="default"/>
      </w:rPr>
    </w:lvl>
    <w:lvl w:ilvl="3" w:tplc="0C0A0001">
      <w:start w:val="1"/>
      <w:numFmt w:val="bullet"/>
      <w:lvlText w:val=""/>
      <w:lvlJc w:val="left"/>
      <w:pPr>
        <w:ind w:left="2596" w:hanging="360"/>
      </w:pPr>
      <w:rPr>
        <w:rFonts w:ascii="Symbol" w:hAnsi="Symbol" w:hint="default"/>
      </w:rPr>
    </w:lvl>
    <w:lvl w:ilvl="4" w:tplc="0C0A0003">
      <w:start w:val="1"/>
      <w:numFmt w:val="bullet"/>
      <w:lvlText w:val="o"/>
      <w:lvlJc w:val="left"/>
      <w:pPr>
        <w:ind w:left="3316" w:hanging="360"/>
      </w:pPr>
      <w:rPr>
        <w:rFonts w:ascii="Courier New" w:hAnsi="Courier New" w:cs="Courier New" w:hint="default"/>
      </w:rPr>
    </w:lvl>
    <w:lvl w:ilvl="5" w:tplc="0C0A0005">
      <w:start w:val="1"/>
      <w:numFmt w:val="bullet"/>
      <w:lvlText w:val=""/>
      <w:lvlJc w:val="left"/>
      <w:pPr>
        <w:ind w:left="4036" w:hanging="360"/>
      </w:pPr>
      <w:rPr>
        <w:rFonts w:ascii="Wingdings" w:hAnsi="Wingdings" w:hint="default"/>
      </w:rPr>
    </w:lvl>
    <w:lvl w:ilvl="6" w:tplc="0C0A0001">
      <w:start w:val="1"/>
      <w:numFmt w:val="bullet"/>
      <w:lvlText w:val=""/>
      <w:lvlJc w:val="left"/>
      <w:pPr>
        <w:ind w:left="4756" w:hanging="360"/>
      </w:pPr>
      <w:rPr>
        <w:rFonts w:ascii="Symbol" w:hAnsi="Symbol" w:hint="default"/>
      </w:rPr>
    </w:lvl>
    <w:lvl w:ilvl="7" w:tplc="0C0A0003">
      <w:start w:val="1"/>
      <w:numFmt w:val="bullet"/>
      <w:lvlText w:val="o"/>
      <w:lvlJc w:val="left"/>
      <w:pPr>
        <w:ind w:left="5476" w:hanging="360"/>
      </w:pPr>
      <w:rPr>
        <w:rFonts w:ascii="Courier New" w:hAnsi="Courier New" w:cs="Courier New" w:hint="default"/>
      </w:rPr>
    </w:lvl>
    <w:lvl w:ilvl="8" w:tplc="0C0A0005">
      <w:start w:val="1"/>
      <w:numFmt w:val="bullet"/>
      <w:lvlText w:val=""/>
      <w:lvlJc w:val="left"/>
      <w:pPr>
        <w:ind w:left="6196" w:hanging="360"/>
      </w:pPr>
      <w:rPr>
        <w:rFonts w:ascii="Wingdings" w:hAnsi="Wingdings" w:hint="default"/>
      </w:rPr>
    </w:lvl>
  </w:abstractNum>
  <w:abstractNum w:abstractNumId="4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0">
    <w:nsid w:val="6BDB7D64"/>
    <w:multiLevelType w:val="hybridMultilevel"/>
    <w:tmpl w:val="FA180996"/>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2">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4B81155"/>
    <w:multiLevelType w:val="hybridMultilevel"/>
    <w:tmpl w:val="3550B5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5">
    <w:nsid w:val="792731E5"/>
    <w:multiLevelType w:val="hybridMultilevel"/>
    <w:tmpl w:val="D62E4EDE"/>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8C3C62"/>
    <w:multiLevelType w:val="hybridMultilevel"/>
    <w:tmpl w:val="6ADE57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6"/>
  </w:num>
  <w:num w:numId="2">
    <w:abstractNumId w:val="25"/>
  </w:num>
  <w:num w:numId="3">
    <w:abstractNumId w:val="46"/>
  </w:num>
  <w:num w:numId="4">
    <w:abstractNumId w:val="13"/>
  </w:num>
  <w:num w:numId="5">
    <w:abstractNumId w:val="31"/>
  </w:num>
  <w:num w:numId="6">
    <w:abstractNumId w:val="32"/>
  </w:num>
  <w:num w:numId="7">
    <w:abstractNumId w:val="0"/>
  </w:num>
  <w:num w:numId="8">
    <w:abstractNumId w:val="52"/>
  </w:num>
  <w:num w:numId="9">
    <w:abstractNumId w:val="27"/>
  </w:num>
  <w:num w:numId="10">
    <w:abstractNumId w:val="12"/>
  </w:num>
  <w:num w:numId="11">
    <w:abstractNumId w:val="11"/>
  </w:num>
  <w:num w:numId="12">
    <w:abstractNumId w:val="14"/>
  </w:num>
  <w:num w:numId="13">
    <w:abstractNumId w:val="40"/>
  </w:num>
  <w:num w:numId="14">
    <w:abstractNumId w:val="38"/>
  </w:num>
  <w:num w:numId="15">
    <w:abstractNumId w:val="41"/>
  </w:num>
  <w:num w:numId="16">
    <w:abstractNumId w:val="22"/>
  </w:num>
  <w:num w:numId="17">
    <w:abstractNumId w:val="3"/>
  </w:num>
  <w:num w:numId="18">
    <w:abstractNumId w:val="49"/>
  </w:num>
  <w:num w:numId="19">
    <w:abstractNumId w:val="29"/>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4"/>
  </w:num>
  <w:num w:numId="23">
    <w:abstractNumId w:val="23"/>
  </w:num>
  <w:num w:numId="24">
    <w:abstractNumId w:val="42"/>
  </w:num>
  <w:num w:numId="25">
    <w:abstractNumId w:val="35"/>
  </w:num>
  <w:num w:numId="26">
    <w:abstractNumId w:val="30"/>
  </w:num>
  <w:num w:numId="27">
    <w:abstractNumId w:val="39"/>
  </w:num>
  <w:num w:numId="28">
    <w:abstractNumId w:val="5"/>
  </w:num>
  <w:num w:numId="29">
    <w:abstractNumId w:val="56"/>
  </w:num>
  <w:num w:numId="30">
    <w:abstractNumId w:val="8"/>
  </w:num>
  <w:num w:numId="31">
    <w:abstractNumId w:val="2"/>
  </w:num>
  <w:num w:numId="32">
    <w:abstractNumId w:val="20"/>
  </w:num>
  <w:num w:numId="33">
    <w:abstractNumId w:val="18"/>
  </w:num>
  <w:num w:numId="34">
    <w:abstractNumId w:val="53"/>
  </w:num>
  <w:num w:numId="35">
    <w:abstractNumId w:val="33"/>
  </w:num>
  <w:num w:numId="36">
    <w:abstractNumId w:val="9"/>
  </w:num>
  <w:num w:numId="37">
    <w:abstractNumId w:val="1"/>
  </w:num>
  <w:num w:numId="38">
    <w:abstractNumId w:val="57"/>
  </w:num>
  <w:num w:numId="39">
    <w:abstractNumId w:val="17"/>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num>
  <w:num w:numId="42">
    <w:abstractNumId w:val="43"/>
  </w:num>
  <w:num w:numId="43">
    <w:abstractNumId w:val="48"/>
  </w:num>
  <w:num w:numId="44">
    <w:abstractNumId w:val="36"/>
  </w:num>
  <w:num w:numId="45">
    <w:abstractNumId w:val="58"/>
  </w:num>
  <w:num w:numId="46">
    <w:abstractNumId w:val="26"/>
  </w:num>
  <w:num w:numId="47">
    <w:abstractNumId w:val="19"/>
  </w:num>
  <w:num w:numId="48">
    <w:abstractNumId w:val="54"/>
  </w:num>
  <w:num w:numId="49">
    <w:abstractNumId w:val="15"/>
  </w:num>
  <w:num w:numId="50">
    <w:abstractNumId w:val="24"/>
  </w:num>
  <w:num w:numId="51">
    <w:abstractNumId w:val="51"/>
  </w:num>
  <w:num w:numId="52">
    <w:abstractNumId w:val="7"/>
  </w:num>
  <w:num w:numId="53">
    <w:abstractNumId w:val="44"/>
  </w:num>
  <w:num w:numId="54">
    <w:abstractNumId w:val="55"/>
  </w:num>
  <w:num w:numId="55">
    <w:abstractNumId w:val="45"/>
  </w:num>
  <w:num w:numId="56">
    <w:abstractNumId w:val="47"/>
  </w:num>
  <w:num w:numId="57">
    <w:abstractNumId w:val="34"/>
  </w:num>
  <w:num w:numId="5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6B1A"/>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7A2"/>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3E0B"/>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986"/>
    <w:rsid w:val="00237D3E"/>
    <w:rsid w:val="00237F23"/>
    <w:rsid w:val="00240310"/>
    <w:rsid w:val="0024074E"/>
    <w:rsid w:val="00240A95"/>
    <w:rsid w:val="00240BEC"/>
    <w:rsid w:val="002417C3"/>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B1A"/>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89A"/>
    <w:rsid w:val="0039606F"/>
    <w:rsid w:val="00396D06"/>
    <w:rsid w:val="0039761A"/>
    <w:rsid w:val="00397F05"/>
    <w:rsid w:val="003A0594"/>
    <w:rsid w:val="003A08C4"/>
    <w:rsid w:val="003A09C2"/>
    <w:rsid w:val="003A130C"/>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999"/>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122"/>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5C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092D"/>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35B"/>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AF1"/>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18E"/>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4E8A"/>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652"/>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CDF"/>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553"/>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2EB6"/>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6B3"/>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4DE6"/>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766"/>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734"/>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86C"/>
    <w:rsid w:val="00F25B2B"/>
    <w:rsid w:val="00F260FF"/>
    <w:rsid w:val="00F26669"/>
    <w:rsid w:val="00F2669A"/>
    <w:rsid w:val="00F26851"/>
    <w:rsid w:val="00F26EE6"/>
    <w:rsid w:val="00F2784E"/>
    <w:rsid w:val="00F27C07"/>
    <w:rsid w:val="00F309D5"/>
    <w:rsid w:val="00F30C0A"/>
    <w:rsid w:val="00F30C28"/>
    <w:rsid w:val="00F30EA6"/>
    <w:rsid w:val="00F31021"/>
    <w:rsid w:val="00F3129C"/>
    <w:rsid w:val="00F31D30"/>
    <w:rsid w:val="00F323AE"/>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B19"/>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2417C3"/>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BB4A02-6977-4878-8A57-17DA642F0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TotalTime>
  <Pages>1</Pages>
  <Words>16340</Words>
  <Characters>89875</Characters>
  <Application>Microsoft Office Word</Application>
  <DocSecurity>0</DocSecurity>
  <Lines>748</Lines>
  <Paragraphs>212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106003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Fernando Alonso Hurtado Aguilar</cp:lastModifiedBy>
  <cp:revision>71</cp:revision>
  <cp:lastPrinted>2015-02-19T14:27:00Z</cp:lastPrinted>
  <dcterms:created xsi:type="dcterms:W3CDTF">2016-03-23T19:52:00Z</dcterms:created>
  <dcterms:modified xsi:type="dcterms:W3CDTF">2016-10-05T21:54:00Z</dcterms:modified>
</cp:coreProperties>
</file>