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613D1018"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683B50">
                              <w:rPr>
                                <w:rFonts w:ascii="Century Gothic" w:hAnsi="Century Gothic" w:cs="Century Gothic"/>
                                <w:b/>
                                <w:bCs/>
                                <w:sz w:val="28"/>
                                <w:szCs w:val="28"/>
                              </w:rPr>
                              <w:t xml:space="preserve">TRABAJOS DE OBRAS CIVILES PARA EL TENDIDO DE RED SECUNDARIA AMPLIACIONES SAN BORJA PROVINCIA </w:t>
                            </w:r>
                            <w:proofErr w:type="spellStart"/>
                            <w:r w:rsidRPr="00683B50">
                              <w:rPr>
                                <w:rFonts w:ascii="Century Gothic" w:hAnsi="Century Gothic" w:cs="Century Gothic"/>
                                <w:b/>
                                <w:bCs/>
                                <w:sz w:val="28"/>
                                <w:szCs w:val="28"/>
                              </w:rPr>
                              <w:t>BALLIVIAN</w:t>
                            </w:r>
                            <w:proofErr w:type="spellEnd"/>
                            <w:r w:rsidRPr="00683B50">
                              <w:rPr>
                                <w:rFonts w:ascii="Century Gothic" w:hAnsi="Century Gothic" w:cs="Century Gothic"/>
                                <w:b/>
                                <w:bCs/>
                                <w:sz w:val="28"/>
                                <w:szCs w:val="28"/>
                              </w:rPr>
                              <w:t xml:space="preserve"> DEPARTAMENTO DE BENI</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0C65BBFD"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Pr="00683B50">
                              <w:rPr>
                                <w:rFonts w:ascii="Century Gothic" w:hAnsi="Century Gothic" w:cs="Century Gothic"/>
                                <w:b/>
                                <w:bCs/>
                                <w:sz w:val="28"/>
                                <w:szCs w:val="28"/>
                              </w:rPr>
                              <w:t>GCC-CDL-DRLP-114-16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4A13258"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683B50" w:rsidRPr="009C5A35" w:rsidRDefault="00683B5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613D1018"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683B50">
                        <w:rPr>
                          <w:rFonts w:ascii="Century Gothic" w:hAnsi="Century Gothic" w:cs="Century Gothic"/>
                          <w:b/>
                          <w:bCs/>
                          <w:sz w:val="28"/>
                          <w:szCs w:val="28"/>
                        </w:rPr>
                        <w:t xml:space="preserve">TRABAJOS DE OBRAS CIVILES PARA EL TENDIDO DE RED SECUNDARIA AMPLIACIONES SAN BORJA PROVINCIA </w:t>
                      </w:r>
                      <w:proofErr w:type="spellStart"/>
                      <w:r w:rsidRPr="00683B50">
                        <w:rPr>
                          <w:rFonts w:ascii="Century Gothic" w:hAnsi="Century Gothic" w:cs="Century Gothic"/>
                          <w:b/>
                          <w:bCs/>
                          <w:sz w:val="28"/>
                          <w:szCs w:val="28"/>
                        </w:rPr>
                        <w:t>BALLIVIAN</w:t>
                      </w:r>
                      <w:proofErr w:type="spellEnd"/>
                      <w:r w:rsidRPr="00683B50">
                        <w:rPr>
                          <w:rFonts w:ascii="Century Gothic" w:hAnsi="Century Gothic" w:cs="Century Gothic"/>
                          <w:b/>
                          <w:bCs/>
                          <w:sz w:val="28"/>
                          <w:szCs w:val="28"/>
                        </w:rPr>
                        <w:t xml:space="preserve"> DEPARTAMENTO DE BENI</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0C65BBFD"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Pr="00683B50">
                        <w:rPr>
                          <w:rFonts w:ascii="Century Gothic" w:hAnsi="Century Gothic" w:cs="Century Gothic"/>
                          <w:b/>
                          <w:bCs/>
                          <w:sz w:val="28"/>
                          <w:szCs w:val="28"/>
                        </w:rPr>
                        <w:t>GCC-CDL-DRLP-114-16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4A13258"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683B50" w:rsidRPr="009C5A35" w:rsidRDefault="00683B5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D8A4ED0" w:rsidR="004956B8" w:rsidRPr="00552079" w:rsidRDefault="00683B50" w:rsidP="004956B8">
            <w:pPr>
              <w:rPr>
                <w:rFonts w:asciiTheme="minorHAnsi" w:hAnsiTheme="minorHAnsi" w:cstheme="minorHAnsi"/>
                <w:sz w:val="22"/>
                <w:szCs w:val="22"/>
              </w:rPr>
            </w:pPr>
            <w:r>
              <w:rPr>
                <w:rFonts w:asciiTheme="minorHAnsi" w:hAnsiTheme="minorHAnsi" w:cstheme="minorHAnsi"/>
                <w:sz w:val="22"/>
                <w:szCs w:val="22"/>
              </w:rPr>
              <w:t>19</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601C22E" w:rsidR="004956B8" w:rsidRPr="00552079" w:rsidRDefault="00683B50" w:rsidP="004956B8">
            <w:pPr>
              <w:rPr>
                <w:rFonts w:asciiTheme="minorHAnsi" w:hAnsiTheme="minorHAnsi" w:cstheme="minorHAnsi"/>
                <w:sz w:val="22"/>
                <w:szCs w:val="22"/>
              </w:rPr>
            </w:pPr>
            <w:r>
              <w:rPr>
                <w:rFonts w:asciiTheme="minorHAnsi" w:hAnsiTheme="minorHAnsi" w:cstheme="minorHAnsi"/>
                <w:sz w:val="22"/>
                <w:szCs w:val="22"/>
              </w:rPr>
              <w:t>19</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8D70DA">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683B50">
        <w:trPr>
          <w:trHeight w:val="62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2B49A4F" w:rsidR="004150C6" w:rsidRPr="00552079" w:rsidRDefault="00683B50" w:rsidP="004956B8">
            <w:pPr>
              <w:jc w:val="center"/>
              <w:rPr>
                <w:rFonts w:asciiTheme="minorHAnsi" w:hAnsiTheme="minorHAnsi" w:cstheme="minorHAnsi"/>
                <w:color w:val="000000"/>
                <w:sz w:val="22"/>
                <w:szCs w:val="22"/>
                <w:lang w:val="es-BO" w:eastAsia="es-BO"/>
              </w:rPr>
            </w:pPr>
            <w:r w:rsidRPr="00683B50">
              <w:rPr>
                <w:rFonts w:asciiTheme="minorHAnsi" w:hAnsiTheme="minorHAnsi" w:cstheme="minorHAnsi"/>
                <w:b/>
              </w:rPr>
              <w:t xml:space="preserve">TRABAJOS DE OBRAS CIVILES PARA EL TENDIDO DE RED SECUNDARIA AMPLIACIONES SAN BORJA PROVINCIA </w:t>
            </w:r>
            <w:proofErr w:type="spellStart"/>
            <w:r w:rsidRPr="00683B50">
              <w:rPr>
                <w:rFonts w:asciiTheme="minorHAnsi" w:hAnsiTheme="minorHAnsi" w:cstheme="minorHAnsi"/>
                <w:b/>
              </w:rPr>
              <w:t>BALLIVIAN</w:t>
            </w:r>
            <w:proofErr w:type="spellEnd"/>
            <w:r w:rsidRPr="00683B50">
              <w:rPr>
                <w:rFonts w:asciiTheme="minorHAnsi" w:hAnsiTheme="minorHAnsi" w:cstheme="minorHAnsi"/>
                <w:b/>
              </w:rPr>
              <w:t xml:space="preserve"> DEPARTAMENTO DE BENI</w:t>
            </w:r>
          </w:p>
        </w:tc>
        <w:tc>
          <w:tcPr>
            <w:tcW w:w="1772" w:type="dxa"/>
            <w:tcBorders>
              <w:top w:val="nil"/>
              <w:left w:val="nil"/>
              <w:bottom w:val="single" w:sz="8" w:space="0" w:color="auto"/>
              <w:right w:val="single" w:sz="8" w:space="0" w:color="auto"/>
            </w:tcBorders>
            <w:shd w:val="clear" w:color="auto" w:fill="auto"/>
            <w:noWrap/>
            <w:vAlign w:val="center"/>
          </w:tcPr>
          <w:p w14:paraId="684D0922" w14:textId="65971B9D" w:rsidR="004150C6" w:rsidRPr="00552079" w:rsidRDefault="00683B50" w:rsidP="00B37050">
            <w:pPr>
              <w:jc w:val="right"/>
              <w:rPr>
                <w:rFonts w:asciiTheme="minorHAnsi" w:hAnsiTheme="minorHAnsi" w:cstheme="minorHAnsi"/>
                <w:color w:val="000000"/>
                <w:sz w:val="22"/>
                <w:szCs w:val="22"/>
                <w:lang w:val="es-BO" w:eastAsia="es-BO"/>
              </w:rPr>
            </w:pPr>
            <w:r w:rsidRPr="00683B50">
              <w:rPr>
                <w:rFonts w:asciiTheme="minorHAnsi" w:hAnsiTheme="minorHAnsi" w:cstheme="minorHAnsi"/>
                <w:color w:val="000000"/>
                <w:sz w:val="22"/>
                <w:szCs w:val="22"/>
                <w:lang w:val="es-BO" w:eastAsia="es-BO"/>
              </w:rPr>
              <w:t>199.988,91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E5198C2" w:rsidR="00103622" w:rsidRPr="004956B8" w:rsidRDefault="00683B50" w:rsidP="00B37050">
            <w:pPr>
              <w:jc w:val="right"/>
              <w:rPr>
                <w:rFonts w:asciiTheme="minorHAnsi" w:hAnsiTheme="minorHAnsi" w:cstheme="minorHAnsi"/>
                <w:b/>
                <w:color w:val="000000"/>
                <w:sz w:val="22"/>
                <w:szCs w:val="22"/>
                <w:lang w:val="es-BO" w:eastAsia="es-BO"/>
              </w:rPr>
            </w:pPr>
            <w:r w:rsidRPr="00683B50">
              <w:rPr>
                <w:rFonts w:asciiTheme="minorHAnsi" w:hAnsiTheme="minorHAnsi" w:cstheme="minorHAnsi"/>
                <w:b/>
                <w:color w:val="000000"/>
                <w:sz w:val="22"/>
                <w:szCs w:val="22"/>
                <w:lang w:val="es-BO" w:eastAsia="es-BO"/>
              </w:rPr>
              <w:t>199.988,91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F660024" w14:textId="77777777" w:rsidR="00683B50" w:rsidRDefault="00683B50" w:rsidP="000B55F5">
      <w:pPr>
        <w:rPr>
          <w:rFonts w:asciiTheme="minorHAnsi" w:hAnsiTheme="minorHAnsi" w:cstheme="minorHAnsi"/>
          <w:b/>
          <w:sz w:val="22"/>
          <w:szCs w:val="22"/>
          <w:highlight w:val="yellow"/>
        </w:rPr>
      </w:pPr>
    </w:p>
    <w:p w14:paraId="77203C84" w14:textId="77777777" w:rsidR="00683B50" w:rsidRDefault="00683B50" w:rsidP="000B55F5">
      <w:pPr>
        <w:rPr>
          <w:rFonts w:asciiTheme="minorHAnsi" w:hAnsiTheme="minorHAnsi" w:cstheme="minorHAnsi"/>
          <w:b/>
          <w:sz w:val="22"/>
          <w:szCs w:val="22"/>
          <w:highlight w:val="yellow"/>
        </w:rPr>
      </w:pPr>
    </w:p>
    <w:p w14:paraId="2ABE932F" w14:textId="77777777" w:rsidR="00683B50" w:rsidRDefault="00683B50" w:rsidP="000B55F5">
      <w:pPr>
        <w:rPr>
          <w:rFonts w:asciiTheme="minorHAnsi" w:hAnsiTheme="minorHAnsi" w:cstheme="minorHAnsi"/>
          <w:b/>
          <w:sz w:val="22"/>
          <w:szCs w:val="22"/>
          <w:highlight w:val="yellow"/>
        </w:rPr>
      </w:pPr>
    </w:p>
    <w:p w14:paraId="6C213608" w14:textId="77777777" w:rsidR="00683B50" w:rsidRDefault="00683B50" w:rsidP="000B55F5">
      <w:pPr>
        <w:rPr>
          <w:rFonts w:asciiTheme="minorHAnsi" w:hAnsiTheme="minorHAnsi" w:cstheme="minorHAnsi"/>
          <w:b/>
          <w:sz w:val="22"/>
          <w:szCs w:val="22"/>
          <w:highlight w:val="yellow"/>
        </w:rPr>
      </w:pPr>
    </w:p>
    <w:p w14:paraId="5122C771" w14:textId="77777777" w:rsidR="00683B50" w:rsidRDefault="00683B50" w:rsidP="000B55F5">
      <w:pPr>
        <w:rPr>
          <w:rFonts w:asciiTheme="minorHAnsi" w:hAnsiTheme="minorHAnsi" w:cstheme="minorHAnsi"/>
          <w:b/>
          <w:sz w:val="22"/>
          <w:szCs w:val="22"/>
          <w:highlight w:val="yellow"/>
        </w:rPr>
      </w:pPr>
    </w:p>
    <w:p w14:paraId="3E4A21AD" w14:textId="77777777" w:rsidR="00683B50" w:rsidRDefault="00683B50" w:rsidP="000B55F5">
      <w:pPr>
        <w:rPr>
          <w:rFonts w:asciiTheme="minorHAnsi" w:hAnsiTheme="minorHAnsi" w:cstheme="minorHAnsi"/>
          <w:b/>
          <w:sz w:val="22"/>
          <w:szCs w:val="22"/>
          <w:highlight w:val="yellow"/>
        </w:rPr>
      </w:pPr>
    </w:p>
    <w:p w14:paraId="3CFACBB4" w14:textId="77777777" w:rsidR="00683B50" w:rsidRDefault="00683B50" w:rsidP="000B55F5">
      <w:pPr>
        <w:rPr>
          <w:rFonts w:asciiTheme="minorHAnsi" w:hAnsiTheme="minorHAnsi" w:cstheme="minorHAnsi"/>
          <w:b/>
          <w:sz w:val="22"/>
          <w:szCs w:val="22"/>
          <w:highlight w:val="yellow"/>
        </w:rPr>
      </w:pPr>
    </w:p>
    <w:p w14:paraId="7C659AC5" w14:textId="77777777" w:rsidR="00683B50" w:rsidRDefault="00683B50" w:rsidP="000B55F5">
      <w:pPr>
        <w:rPr>
          <w:rFonts w:asciiTheme="minorHAnsi" w:hAnsiTheme="minorHAnsi" w:cstheme="minorHAnsi"/>
          <w:b/>
          <w:sz w:val="22"/>
          <w:szCs w:val="22"/>
          <w:highlight w:val="yellow"/>
        </w:rPr>
      </w:pPr>
    </w:p>
    <w:p w14:paraId="60EF645C" w14:textId="77777777" w:rsidR="00683B50" w:rsidRDefault="00683B50" w:rsidP="000B55F5">
      <w:pPr>
        <w:rPr>
          <w:rFonts w:asciiTheme="minorHAnsi" w:hAnsiTheme="minorHAnsi" w:cstheme="minorHAnsi"/>
          <w:b/>
          <w:sz w:val="22"/>
          <w:szCs w:val="22"/>
          <w:highlight w:val="yellow"/>
        </w:rPr>
      </w:pPr>
    </w:p>
    <w:p w14:paraId="5AEA13BB" w14:textId="77777777" w:rsidR="00683B50" w:rsidRDefault="00683B50" w:rsidP="000B55F5">
      <w:pPr>
        <w:rPr>
          <w:rFonts w:asciiTheme="minorHAnsi" w:hAnsiTheme="minorHAnsi" w:cstheme="minorHAnsi"/>
          <w:b/>
          <w:sz w:val="22"/>
          <w:szCs w:val="22"/>
          <w:highlight w:val="yellow"/>
        </w:rPr>
      </w:pPr>
    </w:p>
    <w:p w14:paraId="6103E5DE" w14:textId="77777777" w:rsidR="00683B50" w:rsidRDefault="00683B50" w:rsidP="000B55F5">
      <w:pPr>
        <w:rPr>
          <w:rFonts w:asciiTheme="minorHAnsi" w:hAnsiTheme="minorHAnsi" w:cstheme="minorHAnsi"/>
          <w:b/>
          <w:sz w:val="22"/>
          <w:szCs w:val="22"/>
          <w:highlight w:val="yellow"/>
        </w:rPr>
      </w:pPr>
    </w:p>
    <w:p w14:paraId="6D9655EE" w14:textId="77777777" w:rsidR="00683B50" w:rsidRDefault="00683B50" w:rsidP="000B55F5">
      <w:pPr>
        <w:rPr>
          <w:rFonts w:asciiTheme="minorHAnsi" w:hAnsiTheme="minorHAnsi" w:cstheme="minorHAnsi"/>
          <w:b/>
          <w:sz w:val="22"/>
          <w:szCs w:val="22"/>
          <w:highlight w:val="yellow"/>
        </w:rPr>
      </w:pPr>
    </w:p>
    <w:p w14:paraId="3B6B74F6" w14:textId="77777777" w:rsidR="00683B50" w:rsidRDefault="00683B50" w:rsidP="000B55F5">
      <w:pPr>
        <w:rPr>
          <w:rFonts w:asciiTheme="minorHAnsi" w:hAnsiTheme="minorHAnsi" w:cstheme="minorHAnsi"/>
          <w:b/>
          <w:sz w:val="22"/>
          <w:szCs w:val="22"/>
          <w:highlight w:val="yellow"/>
        </w:rPr>
      </w:pPr>
    </w:p>
    <w:p w14:paraId="2472D19E" w14:textId="77777777" w:rsidR="00683B50" w:rsidRDefault="00683B50" w:rsidP="000B55F5">
      <w:pPr>
        <w:rPr>
          <w:rFonts w:asciiTheme="minorHAnsi" w:hAnsiTheme="minorHAnsi" w:cstheme="minorHAnsi"/>
          <w:b/>
          <w:sz w:val="22"/>
          <w:szCs w:val="22"/>
          <w:highlight w:val="yellow"/>
        </w:rPr>
      </w:pPr>
    </w:p>
    <w:p w14:paraId="63E0627A" w14:textId="77777777" w:rsidR="00683B50" w:rsidRPr="00552079" w:rsidRDefault="00683B50"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GARANTÍA DE CUMPLIMIENTO DE CONTRATO</w:t>
      </w:r>
      <w:bookmarkEnd w:id="2"/>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3"/>
    <w:bookmarkEnd w:id="4"/>
    <w:bookmarkEnd w:id="5"/>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1C9220F4" w14:textId="77777777" w:rsidR="00FA3673" w:rsidRDefault="00FA3673"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w:t>
      </w:r>
      <w:bookmarkStart w:id="6" w:name="_GoBack"/>
      <w:bookmarkEnd w:id="6"/>
      <w:r w:rsidRPr="00552079">
        <w:rPr>
          <w:rFonts w:asciiTheme="minorHAnsi" w:hAnsiTheme="minorHAnsi" w:cstheme="minorHAnsi"/>
          <w:b/>
          <w:sz w:val="22"/>
          <w:szCs w:val="22"/>
        </w:rPr>
        <w:t>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83B5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63660" w14:textId="77777777" w:rsidR="00355E7A" w:rsidRDefault="00355E7A">
      <w:r>
        <w:separator/>
      </w:r>
    </w:p>
  </w:endnote>
  <w:endnote w:type="continuationSeparator" w:id="0">
    <w:p w14:paraId="3FD27D8C" w14:textId="77777777" w:rsidR="00355E7A" w:rsidRDefault="00355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83B50" w:rsidRDefault="00683B50">
    <w:pPr>
      <w:pStyle w:val="Piedepgina"/>
      <w:jc w:val="right"/>
    </w:pPr>
    <w:r>
      <w:fldChar w:fldCharType="begin"/>
    </w:r>
    <w:r>
      <w:instrText xml:space="preserve"> PAGE   \* MERGEFORMAT </w:instrText>
    </w:r>
    <w:r>
      <w:fldChar w:fldCharType="separate"/>
    </w:r>
    <w:r w:rsidR="002E4A33">
      <w:rPr>
        <w:noProof/>
      </w:rPr>
      <w:t>2</w:t>
    </w:r>
    <w:r>
      <w:fldChar w:fldCharType="end"/>
    </w:r>
  </w:p>
  <w:p w14:paraId="1280C022" w14:textId="77777777" w:rsidR="00683B50" w:rsidRDefault="00683B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E01CA" w14:textId="77777777" w:rsidR="00355E7A" w:rsidRDefault="00355E7A">
      <w:r>
        <w:separator/>
      </w:r>
    </w:p>
  </w:footnote>
  <w:footnote w:type="continuationSeparator" w:id="0">
    <w:p w14:paraId="3792CEFA" w14:textId="77777777" w:rsidR="00355E7A" w:rsidRDefault="00355E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A33"/>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5E7A"/>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B50"/>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0DA"/>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F0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67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1B0E-7709-4C8B-BCFC-ABB3AC2C9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24437</Words>
  <Characters>134409</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158529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2016-10-10T19:51:00Z</dcterms:created>
  <dcterms:modified xsi:type="dcterms:W3CDTF">2016-10-10T19:51:00Z</dcterms:modified>
</cp:coreProperties>
</file>