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F8A58" w14:textId="7E34B5A0" w:rsidR="001E1DC7" w:rsidRDefault="00374229" w:rsidP="001E1DC7">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5B6E4B7D" wp14:editId="4457903D">
                <wp:simplePos x="0" y="0"/>
                <wp:positionH relativeFrom="column">
                  <wp:posOffset>-261147</wp:posOffset>
                </wp:positionH>
                <wp:positionV relativeFrom="paragraph">
                  <wp:posOffset>-17780</wp:posOffset>
                </wp:positionV>
                <wp:extent cx="6134986" cy="650875"/>
                <wp:effectExtent l="0" t="0" r="94615"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986"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8A018DE" w14:textId="77777777" w:rsidR="00030CCF" w:rsidRPr="00AD6AF2" w:rsidRDefault="00030CCF" w:rsidP="001E1DC7">
                            <w:pPr>
                              <w:ind w:right="930"/>
                              <w:jc w:val="center"/>
                              <w:rPr>
                                <w:rFonts w:ascii="Century Gothic" w:hAnsi="Century Gothic"/>
                                <w:sz w:val="14"/>
                                <w:lang w:val="es-ES_tradnl"/>
                              </w:rPr>
                            </w:pPr>
                          </w:p>
                          <w:p w14:paraId="40E6C70D" w14:textId="2E30606F" w:rsidR="00030CCF" w:rsidRDefault="00030CCF" w:rsidP="001E1DC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RG-08-B-GCC-DCO</w:t>
                            </w:r>
                          </w:p>
                          <w:p w14:paraId="706F25B8" w14:textId="06325432" w:rsidR="00030CCF" w:rsidRPr="00AD6AF2" w:rsidRDefault="00030CCF" w:rsidP="001E1DC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0.55pt;margin-top:-1.4pt;width:483.0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">
                <v:shadow on="t" color="#333" offset="6pt,6pt"/>
                <v:textbox>
                  <w:txbxContent>
                    <w:p w14:paraId="48A018DE" w14:textId="77777777" w:rsidR="00030CCF" w:rsidRPr="00AD6AF2" w:rsidRDefault="00030CCF" w:rsidP="001E1DC7">
                      <w:pPr>
                        <w:ind w:right="930"/>
                        <w:jc w:val="center"/>
                        <w:rPr>
                          <w:rFonts w:ascii="Century Gothic" w:hAnsi="Century Gothic"/>
                          <w:sz w:val="14"/>
                          <w:lang w:val="es-ES_tradnl"/>
                        </w:rPr>
                      </w:pPr>
                    </w:p>
                    <w:p w14:paraId="40E6C70D" w14:textId="2E30606F" w:rsidR="00030CCF" w:rsidRDefault="00030CCF" w:rsidP="001E1DC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RG-08-B-GCC-DCO</w:t>
                      </w:r>
                    </w:p>
                    <w:p w14:paraId="706F25B8" w14:textId="06325432" w:rsidR="00030CCF" w:rsidRPr="00AD6AF2" w:rsidRDefault="00030CCF" w:rsidP="001E1DC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1E1DC7" w:rsidRPr="00552079">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48616248" wp14:editId="32E40D96">
                <wp:simplePos x="0" y="0"/>
                <wp:positionH relativeFrom="column">
                  <wp:posOffset>-184785</wp:posOffset>
                </wp:positionH>
                <wp:positionV relativeFrom="paragraph">
                  <wp:posOffset>861695</wp:posOffset>
                </wp:positionV>
                <wp:extent cx="6092190" cy="701992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2190" cy="7019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030CCF" w:rsidRDefault="00030CC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30CCF" w:rsidRPr="00196858" w:rsidRDefault="00030CCF" w:rsidP="00196858"/>
                          <w:p w14:paraId="707CFF32" w14:textId="77777777" w:rsidR="00030CCF" w:rsidRDefault="00030CCF" w:rsidP="00BC21BB">
                            <w:pPr>
                              <w:ind w:left="142"/>
                              <w:jc w:val="center"/>
                              <w:rPr>
                                <w:rFonts w:ascii="Verdana" w:hAnsi="Verdana"/>
                                <w:b/>
                              </w:rPr>
                            </w:pPr>
                          </w:p>
                          <w:p w14:paraId="06570665" w14:textId="77777777" w:rsidR="00030CCF" w:rsidRDefault="00030CC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30CCF" w:rsidRDefault="00030CCF" w:rsidP="00963B46">
                            <w:pPr>
                              <w:ind w:left="142"/>
                              <w:jc w:val="center"/>
                              <w:rPr>
                                <w:rFonts w:ascii="Century Gothic" w:hAnsi="Century Gothic" w:cs="Arial"/>
                                <w:b/>
                                <w:sz w:val="32"/>
                                <w:szCs w:val="32"/>
                                <w:lang w:val="es-MX"/>
                              </w:rPr>
                            </w:pPr>
                          </w:p>
                          <w:p w14:paraId="35E3BA65" w14:textId="53018E04" w:rsidR="00030CCF" w:rsidRDefault="00030CC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OBRAS</w:t>
                            </w:r>
                          </w:p>
                          <w:p w14:paraId="4C001CE9" w14:textId="7C727640" w:rsidR="00030CCF" w:rsidRPr="00103622" w:rsidRDefault="00030CC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19AF2A08" w14:textId="77777777" w:rsidR="00030CCF" w:rsidRDefault="00030CCF" w:rsidP="00A563EC">
                            <w:pPr>
                              <w:jc w:val="center"/>
                              <w:rPr>
                                <w:rFonts w:ascii="Century Gothic" w:hAnsi="Century Gothic"/>
                                <w:b/>
                                <w:sz w:val="32"/>
                                <w:szCs w:val="32"/>
                              </w:rPr>
                            </w:pPr>
                          </w:p>
                          <w:p w14:paraId="772734B8" w14:textId="77777777" w:rsidR="00030CCF" w:rsidRDefault="00030CCF" w:rsidP="007D3918">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361E6776" w14:textId="77777777" w:rsidR="00030CCF" w:rsidRDefault="00030CCF" w:rsidP="007D3918">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4773F401" w14:textId="77777777" w:rsidR="00030CCF" w:rsidRPr="00B61C2E" w:rsidRDefault="00030CCF" w:rsidP="007D3918">
                            <w:pPr>
                              <w:ind w:left="142"/>
                              <w:jc w:val="center"/>
                              <w:rPr>
                                <w:rFonts w:ascii="Century Gothic" w:hAnsi="Century Gothic" w:cs="Arial"/>
                                <w:b/>
                                <w:i/>
                                <w:sz w:val="28"/>
                                <w:szCs w:val="28"/>
                                <w:lang w:val="es-MX"/>
                              </w:rPr>
                            </w:pPr>
                          </w:p>
                          <w:p w14:paraId="4664B7E9" w14:textId="77777777" w:rsidR="00030CCF" w:rsidRDefault="00030CCF" w:rsidP="007D3918">
                            <w:pPr>
                              <w:ind w:left="142"/>
                              <w:jc w:val="center"/>
                              <w:rPr>
                                <w:rFonts w:ascii="Century Gothic" w:hAnsi="Century Gothic" w:cs="Arial"/>
                                <w:b/>
                                <w:sz w:val="28"/>
                                <w:szCs w:val="28"/>
                                <w:lang w:val="es-MX"/>
                              </w:rPr>
                            </w:pPr>
                          </w:p>
                          <w:p w14:paraId="20F02E8D" w14:textId="77777777" w:rsidR="00030CCF" w:rsidRPr="00103622" w:rsidRDefault="00030CCF" w:rsidP="007D3918">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3936A6F2" w14:textId="77777777" w:rsidR="00030CCF" w:rsidRDefault="00030CCF" w:rsidP="007D3918">
                            <w:pPr>
                              <w:ind w:right="-118"/>
                              <w:rPr>
                                <w:rFonts w:ascii="Century Gothic" w:hAnsi="Century Gothic"/>
                                <w:b/>
                                <w:sz w:val="28"/>
                                <w:szCs w:val="28"/>
                              </w:rPr>
                            </w:pPr>
                          </w:p>
                          <w:p w14:paraId="00AF75F3" w14:textId="32011ACD" w:rsidR="00030CCF" w:rsidRPr="00D94CE2" w:rsidRDefault="00030CCF" w:rsidP="007D391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EPC PARA LA CONSTRUCCION DEL CARGADERO DE GLP EN PLANTA SENKATA</w:t>
                            </w:r>
                          </w:p>
                          <w:p w14:paraId="664C8B32" w14:textId="77777777" w:rsidR="00030CCF" w:rsidRPr="00D94CE2" w:rsidRDefault="00030CCF" w:rsidP="007D3918">
                            <w:pPr>
                              <w:ind w:right="-118"/>
                              <w:jc w:val="center"/>
                              <w:rPr>
                                <w:rFonts w:ascii="Century Gothic" w:hAnsi="Century Gothic" w:cs="Century Gothic"/>
                                <w:b/>
                                <w:bCs/>
                                <w:color w:val="FF0000"/>
                                <w:sz w:val="28"/>
                                <w:szCs w:val="28"/>
                              </w:rPr>
                            </w:pPr>
                          </w:p>
                          <w:p w14:paraId="2184E58B" w14:textId="0BF68C13" w:rsidR="00030CCF" w:rsidRPr="00D94CE2" w:rsidRDefault="00030CCF" w:rsidP="007D3918">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30CCF">
                              <w:rPr>
                                <w:rFonts w:ascii="Century Gothic" w:hAnsi="Century Gothic" w:cs="Century Gothic"/>
                                <w:b/>
                                <w:bCs/>
                                <w:color w:val="FF0000"/>
                                <w:sz w:val="28"/>
                                <w:szCs w:val="28"/>
                              </w:rPr>
                              <w:t>DCO-CCL-GCIL-370-16</w:t>
                            </w:r>
                          </w:p>
                          <w:p w14:paraId="0266C56A" w14:textId="77777777" w:rsidR="00030CCF" w:rsidRDefault="00030CCF" w:rsidP="007D3918">
                            <w:pPr>
                              <w:ind w:right="-118"/>
                              <w:jc w:val="center"/>
                              <w:rPr>
                                <w:rFonts w:ascii="Century Gothic" w:hAnsi="Century Gothic" w:cs="Arial"/>
                                <w:b/>
                                <w:sz w:val="28"/>
                                <w:szCs w:val="32"/>
                              </w:rPr>
                            </w:pPr>
                          </w:p>
                          <w:p w14:paraId="3BB024A9" w14:textId="77777777" w:rsidR="00030CCF" w:rsidRPr="00103622" w:rsidRDefault="00030CCF" w:rsidP="007D3918">
                            <w:pPr>
                              <w:ind w:right="-118"/>
                              <w:jc w:val="center"/>
                              <w:rPr>
                                <w:rFonts w:ascii="Century Gothic" w:hAnsi="Century Gothic"/>
                                <w:sz w:val="32"/>
                                <w:szCs w:val="32"/>
                                <w:lang w:val="es-ES_tradnl"/>
                              </w:rPr>
                            </w:pPr>
                          </w:p>
                          <w:p w14:paraId="6F7B473A" w14:textId="678C068E" w:rsidR="00030CCF" w:rsidRPr="00D94CE2" w:rsidRDefault="00030CCF" w:rsidP="007D3918">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47C3D4D1" w14:textId="77777777" w:rsidR="00030CCF" w:rsidRDefault="00030CCF" w:rsidP="00BC21BB">
                            <w:pPr>
                              <w:ind w:right="930"/>
                              <w:jc w:val="center"/>
                              <w:rPr>
                                <w:rFonts w:ascii="Century Gothic" w:hAnsi="Century Gothic"/>
                                <w:lang w:val="es-ES_tradnl"/>
                              </w:rPr>
                            </w:pPr>
                          </w:p>
                          <w:p w14:paraId="3EC83649" w14:textId="77777777" w:rsidR="00030CCF" w:rsidRPr="009C5A35" w:rsidRDefault="00030CC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55pt;margin-top:67.85pt;width:479.7pt;height:55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">
                <v:shadow on="t" color="#333" offset="6pt,6pt"/>
                <v:textbox>
                  <w:txbxContent>
                    <w:p w14:paraId="4BF12AA0" w14:textId="77777777" w:rsidR="00030CCF" w:rsidRDefault="00030CC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30CCF" w:rsidRPr="00196858" w:rsidRDefault="00030CCF" w:rsidP="00196858"/>
                    <w:p w14:paraId="707CFF32" w14:textId="77777777" w:rsidR="00030CCF" w:rsidRDefault="00030CCF" w:rsidP="00BC21BB">
                      <w:pPr>
                        <w:ind w:left="142"/>
                        <w:jc w:val="center"/>
                        <w:rPr>
                          <w:rFonts w:ascii="Verdana" w:hAnsi="Verdana"/>
                          <w:b/>
                        </w:rPr>
                      </w:pPr>
                    </w:p>
                    <w:p w14:paraId="06570665" w14:textId="77777777" w:rsidR="00030CCF" w:rsidRDefault="00030CC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30CCF" w:rsidRDefault="00030CCF" w:rsidP="00963B46">
                      <w:pPr>
                        <w:ind w:left="142"/>
                        <w:jc w:val="center"/>
                        <w:rPr>
                          <w:rFonts w:ascii="Century Gothic" w:hAnsi="Century Gothic" w:cs="Arial"/>
                          <w:b/>
                          <w:sz w:val="32"/>
                          <w:szCs w:val="32"/>
                          <w:lang w:val="es-MX"/>
                        </w:rPr>
                      </w:pPr>
                    </w:p>
                    <w:p w14:paraId="35E3BA65" w14:textId="53018E04" w:rsidR="00030CCF" w:rsidRDefault="00030CC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OBRAS</w:t>
                      </w:r>
                    </w:p>
                    <w:p w14:paraId="4C001CE9" w14:textId="7C727640" w:rsidR="00030CCF" w:rsidRPr="00103622" w:rsidRDefault="00030CC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19AF2A08" w14:textId="77777777" w:rsidR="00030CCF" w:rsidRDefault="00030CCF" w:rsidP="00A563EC">
                      <w:pPr>
                        <w:jc w:val="center"/>
                        <w:rPr>
                          <w:rFonts w:ascii="Century Gothic" w:hAnsi="Century Gothic"/>
                          <w:b/>
                          <w:sz w:val="32"/>
                          <w:szCs w:val="32"/>
                        </w:rPr>
                      </w:pPr>
                    </w:p>
                    <w:p w14:paraId="772734B8" w14:textId="77777777" w:rsidR="00030CCF" w:rsidRDefault="00030CCF" w:rsidP="007D3918">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361E6776" w14:textId="77777777" w:rsidR="00030CCF" w:rsidRDefault="00030CCF" w:rsidP="007D3918">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4773F401" w14:textId="77777777" w:rsidR="00030CCF" w:rsidRPr="00B61C2E" w:rsidRDefault="00030CCF" w:rsidP="007D3918">
                      <w:pPr>
                        <w:ind w:left="142"/>
                        <w:jc w:val="center"/>
                        <w:rPr>
                          <w:rFonts w:ascii="Century Gothic" w:hAnsi="Century Gothic" w:cs="Arial"/>
                          <w:b/>
                          <w:i/>
                          <w:sz w:val="28"/>
                          <w:szCs w:val="28"/>
                          <w:lang w:val="es-MX"/>
                        </w:rPr>
                      </w:pPr>
                    </w:p>
                    <w:p w14:paraId="4664B7E9" w14:textId="77777777" w:rsidR="00030CCF" w:rsidRDefault="00030CCF" w:rsidP="007D3918">
                      <w:pPr>
                        <w:ind w:left="142"/>
                        <w:jc w:val="center"/>
                        <w:rPr>
                          <w:rFonts w:ascii="Century Gothic" w:hAnsi="Century Gothic" w:cs="Arial"/>
                          <w:b/>
                          <w:sz w:val="28"/>
                          <w:szCs w:val="28"/>
                          <w:lang w:val="es-MX"/>
                        </w:rPr>
                      </w:pPr>
                    </w:p>
                    <w:p w14:paraId="20F02E8D" w14:textId="77777777" w:rsidR="00030CCF" w:rsidRPr="00103622" w:rsidRDefault="00030CCF" w:rsidP="007D3918">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3936A6F2" w14:textId="77777777" w:rsidR="00030CCF" w:rsidRDefault="00030CCF" w:rsidP="007D3918">
                      <w:pPr>
                        <w:ind w:right="-118"/>
                        <w:rPr>
                          <w:rFonts w:ascii="Century Gothic" w:hAnsi="Century Gothic"/>
                          <w:b/>
                          <w:sz w:val="28"/>
                          <w:szCs w:val="28"/>
                        </w:rPr>
                      </w:pPr>
                    </w:p>
                    <w:p w14:paraId="00AF75F3" w14:textId="32011ACD" w:rsidR="00030CCF" w:rsidRPr="00D94CE2" w:rsidRDefault="00030CCF" w:rsidP="007D391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EPC PARA LA CONSTRUCCION DEL CARGADERO DE GLP EN PLANTA SENKATA</w:t>
                      </w:r>
                    </w:p>
                    <w:p w14:paraId="664C8B32" w14:textId="77777777" w:rsidR="00030CCF" w:rsidRPr="00D94CE2" w:rsidRDefault="00030CCF" w:rsidP="007D3918">
                      <w:pPr>
                        <w:ind w:right="-118"/>
                        <w:jc w:val="center"/>
                        <w:rPr>
                          <w:rFonts w:ascii="Century Gothic" w:hAnsi="Century Gothic" w:cs="Century Gothic"/>
                          <w:b/>
                          <w:bCs/>
                          <w:color w:val="FF0000"/>
                          <w:sz w:val="28"/>
                          <w:szCs w:val="28"/>
                        </w:rPr>
                      </w:pPr>
                    </w:p>
                    <w:p w14:paraId="2184E58B" w14:textId="0BF68C13" w:rsidR="00030CCF" w:rsidRPr="00D94CE2" w:rsidRDefault="00030CCF" w:rsidP="007D3918">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30CCF">
                        <w:rPr>
                          <w:rFonts w:ascii="Century Gothic" w:hAnsi="Century Gothic" w:cs="Century Gothic"/>
                          <w:b/>
                          <w:bCs/>
                          <w:color w:val="FF0000"/>
                          <w:sz w:val="28"/>
                          <w:szCs w:val="28"/>
                        </w:rPr>
                        <w:t>DCO-CCL-GCIL-370-16</w:t>
                      </w:r>
                    </w:p>
                    <w:p w14:paraId="0266C56A" w14:textId="77777777" w:rsidR="00030CCF" w:rsidRDefault="00030CCF" w:rsidP="007D3918">
                      <w:pPr>
                        <w:ind w:right="-118"/>
                        <w:jc w:val="center"/>
                        <w:rPr>
                          <w:rFonts w:ascii="Century Gothic" w:hAnsi="Century Gothic" w:cs="Arial"/>
                          <w:b/>
                          <w:sz w:val="28"/>
                          <w:szCs w:val="32"/>
                        </w:rPr>
                      </w:pPr>
                    </w:p>
                    <w:p w14:paraId="3BB024A9" w14:textId="77777777" w:rsidR="00030CCF" w:rsidRPr="00103622" w:rsidRDefault="00030CCF" w:rsidP="007D3918">
                      <w:pPr>
                        <w:ind w:right="-118"/>
                        <w:jc w:val="center"/>
                        <w:rPr>
                          <w:rFonts w:ascii="Century Gothic" w:hAnsi="Century Gothic"/>
                          <w:sz w:val="32"/>
                          <w:szCs w:val="32"/>
                          <w:lang w:val="es-ES_tradnl"/>
                        </w:rPr>
                      </w:pPr>
                    </w:p>
                    <w:p w14:paraId="6F7B473A" w14:textId="678C068E" w:rsidR="00030CCF" w:rsidRPr="00D94CE2" w:rsidRDefault="00030CCF" w:rsidP="007D3918">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47C3D4D1" w14:textId="77777777" w:rsidR="00030CCF" w:rsidRDefault="00030CCF" w:rsidP="00BC21BB">
                      <w:pPr>
                        <w:ind w:right="930"/>
                        <w:jc w:val="center"/>
                        <w:rPr>
                          <w:rFonts w:ascii="Century Gothic" w:hAnsi="Century Gothic"/>
                          <w:lang w:val="es-ES_tradnl"/>
                        </w:rPr>
                      </w:pPr>
                    </w:p>
                    <w:p w14:paraId="3EC83649" w14:textId="77777777" w:rsidR="00030CCF" w:rsidRPr="009C5A35" w:rsidRDefault="00030CCF" w:rsidP="00BC21BB">
                      <w:pPr>
                        <w:ind w:right="930"/>
                        <w:jc w:val="center"/>
                        <w:rPr>
                          <w:rFonts w:ascii="Century Gothic" w:hAnsi="Century Gothic"/>
                          <w:lang w:val="es-ES_tradnl"/>
                        </w:rPr>
                      </w:pPr>
                    </w:p>
                  </w:txbxContent>
                </v:textbox>
              </v:roundrect>
            </w:pict>
          </mc:Fallback>
        </mc:AlternateContent>
      </w:r>
      <w:r w:rsidR="001E1DC7">
        <w:rPr>
          <w:rFonts w:ascii="Century Gothic" w:hAnsi="Century Gothic"/>
          <w:b/>
          <w:noProof/>
        </w:rPr>
        <w:drawing>
          <wp:anchor distT="0" distB="0" distL="114300" distR="114300" simplePos="0" relativeHeight="251662848" behindDoc="0" locked="0" layoutInCell="1" allowOverlap="1" wp14:anchorId="6DCB47AE" wp14:editId="2A89C5D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1DC7">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027784AD" wp14:editId="3E29A3D6">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34E501E" id="Conector recto 5" o:spid="_x0000_s1026" style="position:absolute;flip:x;z-index:251660800;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1E1DC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E7F0B0E" wp14:editId="4728C033">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6D07763" id="Conector recto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p>
    <w:p w14:paraId="36359D7E" w14:textId="63B9D891" w:rsidR="004E4B25" w:rsidRDefault="004E4B25" w:rsidP="00B37050">
      <w:pPr>
        <w:pStyle w:val="Norma"/>
        <w:spacing w:line="240" w:lineRule="auto"/>
        <w:rPr>
          <w:rFonts w:asciiTheme="minorHAnsi" w:hAnsiTheme="minorHAnsi" w:cstheme="minorHAnsi"/>
        </w:rPr>
      </w:pPr>
    </w:p>
    <w:p w14:paraId="41E7C01E" w14:textId="76E2280E" w:rsidR="00DE600B" w:rsidRPr="00552079" w:rsidRDefault="00DE600B" w:rsidP="00B37050">
      <w:pPr>
        <w:pStyle w:val="Norma"/>
        <w:spacing w:line="240" w:lineRule="auto"/>
        <w:rPr>
          <w:rFonts w:asciiTheme="minorHAnsi" w:hAnsiTheme="minorHAnsi" w:cstheme="minorHAnsi"/>
        </w:rPr>
      </w:pPr>
    </w:p>
    <w:p w14:paraId="72C21477" w14:textId="561024F8"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C66B530" w:rsidR="00A73638" w:rsidRPr="00552079" w:rsidRDefault="00032E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B41D8F0" w:rsidR="00A73638" w:rsidRPr="00552079" w:rsidRDefault="00032E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82C5B9C" w:rsidR="00A73638" w:rsidRPr="00552079" w:rsidRDefault="00032E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656934" w:rsidRDefault="00A73638" w:rsidP="00B37050">
      <w:pPr>
        <w:jc w:val="center"/>
        <w:rPr>
          <w:rFonts w:asciiTheme="minorHAnsi" w:hAnsiTheme="minorHAnsi" w:cstheme="minorHAnsi"/>
          <w:b/>
          <w:sz w:val="8"/>
          <w:szCs w:val="22"/>
        </w:rPr>
      </w:pPr>
    </w:p>
    <w:tbl>
      <w:tblPr>
        <w:tblpPr w:leftFromText="141" w:rightFromText="141" w:vertAnchor="text" w:horzAnchor="margin" w:tblpXSpec="center"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085"/>
        <w:gridCol w:w="48"/>
        <w:gridCol w:w="1073"/>
        <w:gridCol w:w="3715"/>
      </w:tblGrid>
      <w:tr w:rsidR="00103622" w:rsidRPr="00656934" w14:paraId="38D24E1B" w14:textId="77777777" w:rsidTr="00032EEB">
        <w:trPr>
          <w:trHeight w:val="410"/>
        </w:trPr>
        <w:tc>
          <w:tcPr>
            <w:tcW w:w="9322" w:type="dxa"/>
            <w:gridSpan w:val="6"/>
            <w:shd w:val="clear" w:color="auto" w:fill="D9D9D9"/>
            <w:vAlign w:val="center"/>
          </w:tcPr>
          <w:p w14:paraId="54E38E2E" w14:textId="77777777" w:rsidR="00103622" w:rsidRPr="00656934" w:rsidRDefault="00103622" w:rsidP="00456A53">
            <w:pPr>
              <w:jc w:val="center"/>
              <w:rPr>
                <w:rFonts w:asciiTheme="minorHAnsi" w:hAnsiTheme="minorHAnsi" w:cstheme="minorHAnsi"/>
                <w:b/>
                <w:sz w:val="18"/>
                <w:szCs w:val="22"/>
              </w:rPr>
            </w:pPr>
            <w:r w:rsidRPr="00656934">
              <w:rPr>
                <w:rFonts w:asciiTheme="minorHAnsi" w:hAnsiTheme="minorHAnsi" w:cstheme="minorHAnsi"/>
                <w:b/>
                <w:sz w:val="18"/>
                <w:szCs w:val="22"/>
              </w:rPr>
              <w:t>CRONOGRAMA DE PLAZOS</w:t>
            </w:r>
          </w:p>
        </w:tc>
      </w:tr>
      <w:tr w:rsidR="00103622" w:rsidRPr="00656934" w14:paraId="4EEDB7A0" w14:textId="77777777" w:rsidTr="00032EEB">
        <w:trPr>
          <w:trHeight w:val="410"/>
        </w:trPr>
        <w:tc>
          <w:tcPr>
            <w:tcW w:w="433" w:type="dxa"/>
            <w:shd w:val="clear" w:color="auto" w:fill="D9D9D9"/>
            <w:vAlign w:val="center"/>
          </w:tcPr>
          <w:p w14:paraId="770B4203" w14:textId="77777777" w:rsidR="00103622" w:rsidRPr="00656934" w:rsidRDefault="00103622" w:rsidP="00B37050">
            <w:pPr>
              <w:jc w:val="center"/>
              <w:rPr>
                <w:rFonts w:asciiTheme="minorHAnsi" w:hAnsiTheme="minorHAnsi" w:cstheme="minorHAnsi"/>
                <w:sz w:val="18"/>
                <w:szCs w:val="22"/>
              </w:rPr>
            </w:pPr>
            <w:r w:rsidRPr="00656934">
              <w:rPr>
                <w:rFonts w:asciiTheme="minorHAnsi" w:hAnsiTheme="minorHAnsi" w:cstheme="minorHAnsi"/>
                <w:sz w:val="18"/>
                <w:szCs w:val="22"/>
              </w:rPr>
              <w:t>N°</w:t>
            </w:r>
          </w:p>
        </w:tc>
        <w:tc>
          <w:tcPr>
            <w:tcW w:w="2970" w:type="dxa"/>
            <w:shd w:val="clear" w:color="auto" w:fill="D9D9D9"/>
            <w:vAlign w:val="center"/>
          </w:tcPr>
          <w:p w14:paraId="05F075FD" w14:textId="77777777" w:rsidR="00103622" w:rsidRPr="00656934" w:rsidRDefault="00103622" w:rsidP="00B37050">
            <w:pPr>
              <w:jc w:val="center"/>
              <w:rPr>
                <w:rFonts w:asciiTheme="minorHAnsi" w:hAnsiTheme="minorHAnsi" w:cstheme="minorHAnsi"/>
                <w:b/>
                <w:sz w:val="18"/>
                <w:szCs w:val="22"/>
              </w:rPr>
            </w:pPr>
            <w:r w:rsidRPr="00656934">
              <w:rPr>
                <w:rFonts w:asciiTheme="minorHAnsi" w:hAnsiTheme="minorHAnsi" w:cstheme="minorHAnsi"/>
                <w:b/>
                <w:sz w:val="18"/>
                <w:szCs w:val="22"/>
              </w:rPr>
              <w:t>ACTIVIDAD</w:t>
            </w:r>
          </w:p>
        </w:tc>
        <w:tc>
          <w:tcPr>
            <w:tcW w:w="2202" w:type="dxa"/>
            <w:gridSpan w:val="3"/>
            <w:shd w:val="clear" w:color="auto" w:fill="D9D9D9"/>
            <w:vAlign w:val="center"/>
          </w:tcPr>
          <w:p w14:paraId="74EB18FD" w14:textId="77777777" w:rsidR="00103622" w:rsidRPr="00656934" w:rsidRDefault="00103622" w:rsidP="00B37050">
            <w:pPr>
              <w:jc w:val="center"/>
              <w:rPr>
                <w:rFonts w:asciiTheme="minorHAnsi" w:hAnsiTheme="minorHAnsi" w:cstheme="minorHAnsi"/>
                <w:b/>
                <w:sz w:val="18"/>
                <w:szCs w:val="22"/>
              </w:rPr>
            </w:pPr>
            <w:r w:rsidRPr="00656934">
              <w:rPr>
                <w:rFonts w:asciiTheme="minorHAnsi" w:hAnsiTheme="minorHAnsi" w:cstheme="minorHAnsi"/>
                <w:b/>
                <w:sz w:val="18"/>
                <w:szCs w:val="22"/>
              </w:rPr>
              <w:t>FECHA y HORA</w:t>
            </w:r>
          </w:p>
        </w:tc>
        <w:tc>
          <w:tcPr>
            <w:tcW w:w="3717" w:type="dxa"/>
            <w:shd w:val="clear" w:color="auto" w:fill="D9D9D9"/>
            <w:vAlign w:val="center"/>
          </w:tcPr>
          <w:p w14:paraId="7A2A96F2" w14:textId="77777777" w:rsidR="00103622" w:rsidRPr="00656934" w:rsidRDefault="007B36AB" w:rsidP="00B37050">
            <w:pPr>
              <w:jc w:val="center"/>
              <w:rPr>
                <w:rFonts w:asciiTheme="minorHAnsi" w:hAnsiTheme="minorHAnsi" w:cstheme="minorHAnsi"/>
                <w:b/>
                <w:sz w:val="18"/>
                <w:szCs w:val="22"/>
              </w:rPr>
            </w:pPr>
            <w:r w:rsidRPr="00656934">
              <w:rPr>
                <w:rFonts w:asciiTheme="minorHAnsi" w:hAnsiTheme="minorHAnsi" w:cstheme="minorHAnsi"/>
                <w:b/>
                <w:sz w:val="18"/>
                <w:szCs w:val="22"/>
              </w:rPr>
              <w:t>DIRECCIÓN</w:t>
            </w:r>
            <w:r w:rsidR="009B3232" w:rsidRPr="00656934">
              <w:rPr>
                <w:rFonts w:asciiTheme="minorHAnsi" w:hAnsiTheme="minorHAnsi" w:cstheme="minorHAnsi"/>
                <w:b/>
                <w:sz w:val="18"/>
                <w:szCs w:val="22"/>
              </w:rPr>
              <w:t xml:space="preserve"> </w:t>
            </w:r>
          </w:p>
        </w:tc>
      </w:tr>
      <w:tr w:rsidR="00103622" w:rsidRPr="00656934" w14:paraId="0721D31F" w14:textId="77777777" w:rsidTr="00032EEB">
        <w:trPr>
          <w:trHeight w:val="64"/>
        </w:trPr>
        <w:tc>
          <w:tcPr>
            <w:tcW w:w="433" w:type="dxa"/>
          </w:tcPr>
          <w:p w14:paraId="10AA5CC1" w14:textId="77777777" w:rsidR="00103622" w:rsidRPr="00656934" w:rsidRDefault="00103622" w:rsidP="00B37050">
            <w:pPr>
              <w:rPr>
                <w:rFonts w:asciiTheme="minorHAnsi" w:hAnsiTheme="minorHAnsi" w:cstheme="minorHAnsi"/>
                <w:sz w:val="18"/>
                <w:szCs w:val="22"/>
              </w:rPr>
            </w:pPr>
          </w:p>
        </w:tc>
        <w:tc>
          <w:tcPr>
            <w:tcW w:w="2970" w:type="dxa"/>
          </w:tcPr>
          <w:p w14:paraId="72B5139B" w14:textId="77777777" w:rsidR="00103622" w:rsidRPr="00656934" w:rsidRDefault="00103622" w:rsidP="00B37050">
            <w:pPr>
              <w:rPr>
                <w:rFonts w:asciiTheme="minorHAnsi" w:hAnsiTheme="minorHAnsi" w:cstheme="minorHAnsi"/>
                <w:sz w:val="18"/>
                <w:szCs w:val="22"/>
              </w:rPr>
            </w:pPr>
          </w:p>
        </w:tc>
        <w:tc>
          <w:tcPr>
            <w:tcW w:w="2202" w:type="dxa"/>
            <w:gridSpan w:val="3"/>
          </w:tcPr>
          <w:p w14:paraId="27BE03B1" w14:textId="77777777" w:rsidR="00103622" w:rsidRPr="00656934" w:rsidRDefault="00103622" w:rsidP="00B37050">
            <w:pPr>
              <w:rPr>
                <w:rFonts w:asciiTheme="minorHAnsi" w:hAnsiTheme="minorHAnsi" w:cstheme="minorHAnsi"/>
                <w:sz w:val="18"/>
                <w:szCs w:val="22"/>
                <w:highlight w:val="yellow"/>
              </w:rPr>
            </w:pPr>
          </w:p>
        </w:tc>
        <w:tc>
          <w:tcPr>
            <w:tcW w:w="3717" w:type="dxa"/>
          </w:tcPr>
          <w:p w14:paraId="3FA063CF" w14:textId="77777777" w:rsidR="00103622" w:rsidRPr="00656934" w:rsidRDefault="00103622" w:rsidP="00B37050">
            <w:pPr>
              <w:rPr>
                <w:rFonts w:asciiTheme="minorHAnsi" w:hAnsiTheme="minorHAnsi" w:cstheme="minorHAnsi"/>
                <w:sz w:val="18"/>
                <w:szCs w:val="22"/>
              </w:rPr>
            </w:pPr>
          </w:p>
        </w:tc>
      </w:tr>
      <w:tr w:rsidR="00103622" w:rsidRPr="00656934" w14:paraId="344C588D" w14:textId="77777777" w:rsidTr="00032EEB">
        <w:trPr>
          <w:trHeight w:val="300"/>
        </w:trPr>
        <w:tc>
          <w:tcPr>
            <w:tcW w:w="433" w:type="dxa"/>
            <w:vAlign w:val="center"/>
          </w:tcPr>
          <w:p w14:paraId="37ACF459" w14:textId="77777777" w:rsidR="00103622" w:rsidRPr="00656934" w:rsidRDefault="00103622" w:rsidP="00B37050">
            <w:pPr>
              <w:jc w:val="center"/>
              <w:rPr>
                <w:rFonts w:asciiTheme="minorHAnsi" w:hAnsiTheme="minorHAnsi" w:cstheme="minorHAnsi"/>
                <w:sz w:val="18"/>
                <w:szCs w:val="22"/>
              </w:rPr>
            </w:pPr>
            <w:r w:rsidRPr="00656934">
              <w:rPr>
                <w:rFonts w:asciiTheme="minorHAnsi" w:hAnsiTheme="minorHAnsi" w:cstheme="minorHAnsi"/>
                <w:sz w:val="18"/>
                <w:szCs w:val="22"/>
              </w:rPr>
              <w:t>1</w:t>
            </w:r>
          </w:p>
        </w:tc>
        <w:tc>
          <w:tcPr>
            <w:tcW w:w="2970" w:type="dxa"/>
            <w:vAlign w:val="center"/>
          </w:tcPr>
          <w:p w14:paraId="0126DAFE" w14:textId="77777777" w:rsidR="00103622" w:rsidRPr="00656934" w:rsidRDefault="00103622" w:rsidP="00B37050">
            <w:pPr>
              <w:rPr>
                <w:rFonts w:asciiTheme="minorHAnsi" w:hAnsiTheme="minorHAnsi" w:cstheme="minorHAnsi"/>
                <w:sz w:val="18"/>
                <w:szCs w:val="22"/>
              </w:rPr>
            </w:pPr>
            <w:r w:rsidRPr="00656934">
              <w:rPr>
                <w:rFonts w:asciiTheme="minorHAnsi" w:hAnsiTheme="minorHAnsi" w:cstheme="minorHAnsi"/>
                <w:sz w:val="18"/>
                <w:szCs w:val="22"/>
              </w:rPr>
              <w:t>Inspección Previa</w:t>
            </w:r>
          </w:p>
        </w:tc>
        <w:tc>
          <w:tcPr>
            <w:tcW w:w="1129" w:type="dxa"/>
            <w:gridSpan w:val="2"/>
            <w:vAlign w:val="center"/>
          </w:tcPr>
          <w:p w14:paraId="4AAC01E3" w14:textId="77777777" w:rsidR="00103622" w:rsidRPr="00656934" w:rsidRDefault="00103622" w:rsidP="00B37050">
            <w:pPr>
              <w:rPr>
                <w:rFonts w:asciiTheme="minorHAnsi" w:hAnsiTheme="minorHAnsi" w:cstheme="minorHAnsi"/>
                <w:sz w:val="18"/>
                <w:szCs w:val="22"/>
              </w:rPr>
            </w:pPr>
            <w:r w:rsidRPr="00656934">
              <w:rPr>
                <w:rFonts w:asciiTheme="minorHAnsi" w:hAnsiTheme="minorHAnsi" w:cstheme="minorHAnsi"/>
                <w:sz w:val="18"/>
                <w:szCs w:val="22"/>
              </w:rPr>
              <w:t>Fecha:</w:t>
            </w:r>
          </w:p>
          <w:p w14:paraId="43D14379" w14:textId="31972DDF" w:rsidR="00103622" w:rsidRPr="00656934" w:rsidRDefault="00515C10" w:rsidP="00E17CF4">
            <w:pPr>
              <w:rPr>
                <w:rFonts w:asciiTheme="minorHAnsi" w:hAnsiTheme="minorHAnsi" w:cstheme="minorHAnsi"/>
                <w:sz w:val="18"/>
                <w:szCs w:val="22"/>
              </w:rPr>
            </w:pPr>
            <w:r>
              <w:rPr>
                <w:rFonts w:asciiTheme="minorHAnsi" w:hAnsiTheme="minorHAnsi" w:cstheme="minorHAnsi"/>
                <w:sz w:val="18"/>
                <w:szCs w:val="22"/>
              </w:rPr>
              <w:t>1</w:t>
            </w:r>
            <w:r w:rsidR="0068550A">
              <w:rPr>
                <w:rFonts w:asciiTheme="minorHAnsi" w:hAnsiTheme="minorHAnsi" w:cstheme="minorHAnsi"/>
                <w:sz w:val="18"/>
                <w:szCs w:val="22"/>
              </w:rPr>
              <w:t>9</w:t>
            </w:r>
            <w:r>
              <w:rPr>
                <w:rFonts w:asciiTheme="minorHAnsi" w:hAnsiTheme="minorHAnsi" w:cstheme="minorHAnsi"/>
                <w:sz w:val="18"/>
                <w:szCs w:val="22"/>
              </w:rPr>
              <w:t>/10/2016</w:t>
            </w:r>
          </w:p>
        </w:tc>
        <w:tc>
          <w:tcPr>
            <w:tcW w:w="1073" w:type="dxa"/>
            <w:vAlign w:val="center"/>
          </w:tcPr>
          <w:p w14:paraId="4E164E60" w14:textId="77777777" w:rsidR="00103622" w:rsidRPr="00656934" w:rsidRDefault="00103622" w:rsidP="00B37050">
            <w:pPr>
              <w:jc w:val="center"/>
              <w:rPr>
                <w:rFonts w:asciiTheme="minorHAnsi" w:hAnsiTheme="minorHAnsi" w:cstheme="minorHAnsi"/>
                <w:sz w:val="18"/>
                <w:szCs w:val="22"/>
              </w:rPr>
            </w:pPr>
            <w:r w:rsidRPr="00656934">
              <w:rPr>
                <w:rFonts w:asciiTheme="minorHAnsi" w:hAnsiTheme="minorHAnsi" w:cstheme="minorHAnsi"/>
                <w:sz w:val="18"/>
                <w:szCs w:val="22"/>
              </w:rPr>
              <w:t>Hora:</w:t>
            </w:r>
          </w:p>
          <w:p w14:paraId="48C99569" w14:textId="1D41B5F2" w:rsidR="00103622" w:rsidRPr="00656934" w:rsidRDefault="00515C10" w:rsidP="00B37050">
            <w:pPr>
              <w:jc w:val="center"/>
              <w:rPr>
                <w:rFonts w:asciiTheme="minorHAnsi" w:hAnsiTheme="minorHAnsi" w:cstheme="minorHAnsi"/>
                <w:color w:val="000000"/>
                <w:sz w:val="18"/>
                <w:szCs w:val="22"/>
              </w:rPr>
            </w:pPr>
            <w:r>
              <w:rPr>
                <w:rFonts w:asciiTheme="minorHAnsi" w:hAnsiTheme="minorHAnsi" w:cstheme="minorHAnsi"/>
                <w:color w:val="000000"/>
                <w:sz w:val="18"/>
                <w:szCs w:val="22"/>
              </w:rPr>
              <w:t>10:00</w:t>
            </w:r>
          </w:p>
        </w:tc>
        <w:tc>
          <w:tcPr>
            <w:tcW w:w="3717" w:type="dxa"/>
            <w:vAlign w:val="center"/>
          </w:tcPr>
          <w:p w14:paraId="21E9A11E" w14:textId="77777777" w:rsidR="00032EEB" w:rsidRPr="00656934" w:rsidRDefault="00032EEB" w:rsidP="00656934">
            <w:pPr>
              <w:rPr>
                <w:rFonts w:asciiTheme="minorHAnsi" w:hAnsiTheme="minorHAnsi" w:cstheme="minorHAnsi"/>
                <w:sz w:val="18"/>
                <w:szCs w:val="18"/>
              </w:rPr>
            </w:pPr>
            <w:r w:rsidRPr="00656934">
              <w:rPr>
                <w:rFonts w:asciiTheme="minorHAnsi" w:hAnsiTheme="minorHAnsi" w:cstheme="minorHAnsi"/>
                <w:sz w:val="18"/>
                <w:szCs w:val="18"/>
              </w:rPr>
              <w:t>EQUIPOS DE PROTECCIÓN PERSONAL</w:t>
            </w:r>
          </w:p>
          <w:p w14:paraId="1AD6D0B8" w14:textId="77777777" w:rsidR="00032EEB" w:rsidRPr="005F3389" w:rsidRDefault="00032EEB" w:rsidP="00656934">
            <w:pPr>
              <w:rPr>
                <w:rFonts w:asciiTheme="minorHAnsi" w:hAnsiTheme="minorHAnsi" w:cstheme="minorHAnsi"/>
                <w:sz w:val="2"/>
                <w:szCs w:val="18"/>
              </w:rPr>
            </w:pPr>
          </w:p>
          <w:p w14:paraId="3E11EDFF" w14:textId="77777777" w:rsidR="00032EEB" w:rsidRPr="00656934" w:rsidRDefault="00032EEB" w:rsidP="000A448E">
            <w:pPr>
              <w:pStyle w:val="Default"/>
              <w:numPr>
                <w:ilvl w:val="1"/>
                <w:numId w:val="32"/>
              </w:numPr>
              <w:tabs>
                <w:tab w:val="left" w:pos="-502"/>
              </w:tabs>
              <w:ind w:left="349" w:firstLine="0"/>
              <w:jc w:val="both"/>
              <w:rPr>
                <w:rFonts w:asciiTheme="minorHAnsi" w:hAnsiTheme="minorHAnsi" w:cstheme="minorHAnsi"/>
                <w:color w:val="auto"/>
                <w:sz w:val="18"/>
                <w:szCs w:val="22"/>
              </w:rPr>
            </w:pPr>
            <w:r w:rsidRPr="00656934">
              <w:rPr>
                <w:rFonts w:asciiTheme="minorHAnsi" w:hAnsiTheme="minorHAnsi" w:cstheme="minorHAnsi"/>
                <w:color w:val="auto"/>
                <w:sz w:val="18"/>
                <w:szCs w:val="22"/>
              </w:rPr>
              <w:t xml:space="preserve">Casco de seguridad </w:t>
            </w:r>
          </w:p>
          <w:p w14:paraId="50E43098" w14:textId="77777777" w:rsidR="00032EEB" w:rsidRPr="00656934" w:rsidRDefault="00032EEB" w:rsidP="000A448E">
            <w:pPr>
              <w:pStyle w:val="Default"/>
              <w:numPr>
                <w:ilvl w:val="1"/>
                <w:numId w:val="32"/>
              </w:numPr>
              <w:tabs>
                <w:tab w:val="left" w:pos="-502"/>
              </w:tabs>
              <w:ind w:left="349" w:firstLine="0"/>
              <w:jc w:val="both"/>
              <w:rPr>
                <w:rFonts w:asciiTheme="minorHAnsi" w:hAnsiTheme="minorHAnsi" w:cstheme="minorHAnsi"/>
                <w:color w:val="auto"/>
                <w:sz w:val="18"/>
                <w:szCs w:val="22"/>
              </w:rPr>
            </w:pPr>
            <w:r w:rsidRPr="00656934">
              <w:rPr>
                <w:rFonts w:asciiTheme="minorHAnsi" w:hAnsiTheme="minorHAnsi" w:cstheme="minorHAnsi"/>
                <w:color w:val="auto"/>
                <w:sz w:val="18"/>
                <w:szCs w:val="22"/>
              </w:rPr>
              <w:t xml:space="preserve">Calzado de seguridad </w:t>
            </w:r>
          </w:p>
          <w:p w14:paraId="5D2912B4" w14:textId="77777777" w:rsidR="00032EEB" w:rsidRPr="00656934" w:rsidRDefault="00032EEB" w:rsidP="000A448E">
            <w:pPr>
              <w:pStyle w:val="Default"/>
              <w:numPr>
                <w:ilvl w:val="1"/>
                <w:numId w:val="32"/>
              </w:numPr>
              <w:tabs>
                <w:tab w:val="left" w:pos="-502"/>
              </w:tabs>
              <w:ind w:left="349" w:firstLine="0"/>
              <w:jc w:val="both"/>
              <w:rPr>
                <w:rFonts w:asciiTheme="minorHAnsi" w:hAnsiTheme="minorHAnsi" w:cstheme="minorHAnsi"/>
                <w:sz w:val="18"/>
                <w:szCs w:val="18"/>
              </w:rPr>
            </w:pPr>
            <w:r w:rsidRPr="00656934">
              <w:rPr>
                <w:rFonts w:asciiTheme="minorHAnsi" w:hAnsiTheme="minorHAnsi" w:cstheme="minorHAnsi"/>
                <w:color w:val="auto"/>
                <w:sz w:val="18"/>
                <w:szCs w:val="22"/>
              </w:rPr>
              <w:t>Lentes de seguridad</w:t>
            </w:r>
            <w:r w:rsidRPr="00656934">
              <w:rPr>
                <w:rFonts w:asciiTheme="minorHAnsi" w:hAnsiTheme="minorHAnsi" w:cstheme="minorHAnsi"/>
                <w:sz w:val="18"/>
                <w:szCs w:val="18"/>
              </w:rPr>
              <w:t xml:space="preserve"> </w:t>
            </w:r>
          </w:p>
          <w:p w14:paraId="0BBF7B48" w14:textId="77777777" w:rsidR="00032EEB" w:rsidRPr="00656934" w:rsidRDefault="00032EEB" w:rsidP="00656934">
            <w:pPr>
              <w:tabs>
                <w:tab w:val="left" w:pos="1612"/>
              </w:tabs>
              <w:ind w:firstLine="708"/>
              <w:rPr>
                <w:rFonts w:asciiTheme="minorHAnsi" w:hAnsiTheme="minorHAnsi" w:cstheme="minorHAnsi"/>
                <w:sz w:val="18"/>
                <w:szCs w:val="18"/>
              </w:rPr>
            </w:pPr>
          </w:p>
          <w:p w14:paraId="00152377" w14:textId="0FFE9CF1" w:rsidR="00032EEB" w:rsidRPr="00656934" w:rsidRDefault="00032EEB" w:rsidP="00656934">
            <w:pPr>
              <w:rPr>
                <w:rFonts w:asciiTheme="minorHAnsi" w:hAnsiTheme="minorHAnsi" w:cstheme="minorHAnsi"/>
                <w:sz w:val="18"/>
                <w:szCs w:val="18"/>
              </w:rPr>
            </w:pPr>
            <w:r w:rsidRPr="00656934">
              <w:rPr>
                <w:rFonts w:asciiTheme="minorHAnsi" w:hAnsiTheme="minorHAnsi" w:cstheme="minorHAnsi"/>
                <w:sz w:val="18"/>
                <w:szCs w:val="18"/>
              </w:rPr>
              <w:t>LUGAR DONDE SE EFECTUARA LA INSPECCIÓN O LA VISITA:</w:t>
            </w:r>
          </w:p>
          <w:p w14:paraId="43160B7F" w14:textId="1018A6C9" w:rsidR="00032EEB" w:rsidRPr="00656934" w:rsidRDefault="00032EEB" w:rsidP="00656934">
            <w:pPr>
              <w:rPr>
                <w:rFonts w:asciiTheme="minorHAnsi" w:hAnsiTheme="minorHAnsi" w:cstheme="minorHAnsi"/>
                <w:sz w:val="18"/>
                <w:szCs w:val="18"/>
              </w:rPr>
            </w:pPr>
            <w:r w:rsidRPr="00656934">
              <w:rPr>
                <w:rFonts w:asciiTheme="minorHAnsi" w:hAnsiTheme="minorHAnsi" w:cstheme="minorHAnsi"/>
                <w:sz w:val="18"/>
                <w:szCs w:val="18"/>
              </w:rPr>
              <w:t xml:space="preserve">Planta </w:t>
            </w:r>
            <w:proofErr w:type="spellStart"/>
            <w:r w:rsidRPr="00656934">
              <w:rPr>
                <w:rFonts w:asciiTheme="minorHAnsi" w:hAnsiTheme="minorHAnsi" w:cstheme="minorHAnsi"/>
                <w:sz w:val="18"/>
                <w:szCs w:val="18"/>
              </w:rPr>
              <w:t>Senkata</w:t>
            </w:r>
            <w:proofErr w:type="spellEnd"/>
            <w:r w:rsidRPr="00656934">
              <w:rPr>
                <w:rFonts w:asciiTheme="minorHAnsi" w:hAnsiTheme="minorHAnsi" w:cstheme="minorHAnsi"/>
                <w:sz w:val="18"/>
                <w:szCs w:val="18"/>
              </w:rPr>
              <w:t>, Av. 6 de marzo, Carretera a Oruro</w:t>
            </w:r>
            <w:r w:rsidR="005F3389">
              <w:rPr>
                <w:rFonts w:asciiTheme="minorHAnsi" w:hAnsiTheme="minorHAnsi" w:cstheme="minorHAnsi"/>
                <w:sz w:val="18"/>
                <w:szCs w:val="18"/>
              </w:rPr>
              <w:t xml:space="preserve">. </w:t>
            </w:r>
            <w:r w:rsidRPr="00656934">
              <w:rPr>
                <w:rFonts w:asciiTheme="minorHAnsi" w:hAnsiTheme="minorHAnsi" w:cstheme="minorHAnsi"/>
                <w:sz w:val="18"/>
                <w:szCs w:val="18"/>
              </w:rPr>
              <w:t xml:space="preserve"> Km. 8, Zona </w:t>
            </w:r>
            <w:proofErr w:type="spellStart"/>
            <w:r w:rsidRPr="00656934">
              <w:rPr>
                <w:rFonts w:asciiTheme="minorHAnsi" w:hAnsiTheme="minorHAnsi" w:cstheme="minorHAnsi"/>
                <w:sz w:val="18"/>
                <w:szCs w:val="18"/>
              </w:rPr>
              <w:t>Senkata</w:t>
            </w:r>
            <w:proofErr w:type="spellEnd"/>
            <w:r w:rsidRPr="00656934">
              <w:rPr>
                <w:rFonts w:asciiTheme="minorHAnsi" w:hAnsiTheme="minorHAnsi" w:cstheme="minorHAnsi"/>
                <w:sz w:val="18"/>
                <w:szCs w:val="18"/>
              </w:rPr>
              <w:t xml:space="preserve">, El Alto. </w:t>
            </w:r>
          </w:p>
          <w:p w14:paraId="3FC3DF1A" w14:textId="77777777" w:rsidR="00032EEB" w:rsidRPr="00656934" w:rsidRDefault="00032EEB" w:rsidP="00656934">
            <w:pPr>
              <w:rPr>
                <w:rFonts w:asciiTheme="minorHAnsi" w:hAnsiTheme="minorHAnsi" w:cstheme="minorHAnsi"/>
                <w:sz w:val="18"/>
                <w:szCs w:val="18"/>
              </w:rPr>
            </w:pPr>
          </w:p>
          <w:p w14:paraId="5852CBB9" w14:textId="35D78113" w:rsidR="00032EEB" w:rsidRPr="00656934" w:rsidRDefault="00032EEB" w:rsidP="00656934">
            <w:pPr>
              <w:rPr>
                <w:rFonts w:asciiTheme="minorHAnsi" w:hAnsiTheme="minorHAnsi" w:cstheme="minorHAnsi"/>
                <w:sz w:val="18"/>
                <w:szCs w:val="18"/>
              </w:rPr>
            </w:pPr>
            <w:r w:rsidRPr="00656934">
              <w:rPr>
                <w:rFonts w:asciiTheme="minorHAnsi" w:hAnsiTheme="minorHAnsi" w:cstheme="minorHAnsi"/>
                <w:sz w:val="18"/>
                <w:szCs w:val="18"/>
              </w:rPr>
              <w:t>PERSONAL RESPONSABLE QUE PARTICIPARÁ:</w:t>
            </w:r>
          </w:p>
          <w:p w14:paraId="7B5E6BE5" w14:textId="77777777" w:rsidR="00032EEB" w:rsidRPr="005F3389" w:rsidRDefault="00032EEB" w:rsidP="00656934">
            <w:pPr>
              <w:rPr>
                <w:rFonts w:asciiTheme="minorHAnsi" w:hAnsiTheme="minorHAnsi" w:cstheme="minorHAnsi"/>
                <w:sz w:val="4"/>
                <w:szCs w:val="18"/>
              </w:rPr>
            </w:pPr>
            <w:bookmarkStart w:id="0" w:name="_GoBack"/>
            <w:bookmarkEnd w:id="0"/>
          </w:p>
          <w:p w14:paraId="705E1B69" w14:textId="77777777" w:rsidR="00032EEB" w:rsidRPr="00656934" w:rsidRDefault="00032EEB" w:rsidP="00656934">
            <w:pPr>
              <w:rPr>
                <w:rFonts w:asciiTheme="minorHAnsi" w:hAnsiTheme="minorHAnsi" w:cstheme="minorHAnsi"/>
                <w:sz w:val="18"/>
                <w:szCs w:val="18"/>
              </w:rPr>
            </w:pPr>
            <w:r w:rsidRPr="00656934">
              <w:rPr>
                <w:rFonts w:asciiTheme="minorHAnsi" w:hAnsiTheme="minorHAnsi" w:cstheme="minorHAnsi"/>
                <w:sz w:val="18"/>
                <w:szCs w:val="18"/>
              </w:rPr>
              <w:t xml:space="preserve">      Ing. </w:t>
            </w:r>
            <w:proofErr w:type="spellStart"/>
            <w:r w:rsidRPr="00656934">
              <w:rPr>
                <w:rFonts w:asciiTheme="minorHAnsi" w:hAnsiTheme="minorHAnsi" w:cstheme="minorHAnsi"/>
                <w:sz w:val="18"/>
                <w:szCs w:val="18"/>
              </w:rPr>
              <w:t>Cristhian</w:t>
            </w:r>
            <w:proofErr w:type="spellEnd"/>
            <w:r w:rsidRPr="00656934">
              <w:rPr>
                <w:rFonts w:asciiTheme="minorHAnsi" w:hAnsiTheme="minorHAnsi" w:cstheme="minorHAnsi"/>
                <w:sz w:val="18"/>
                <w:szCs w:val="18"/>
              </w:rPr>
              <w:t xml:space="preserve"> David Choque Vasquez</w:t>
            </w:r>
          </w:p>
          <w:p w14:paraId="654E88A6" w14:textId="77777777" w:rsidR="00032EEB" w:rsidRPr="00656934" w:rsidRDefault="00032EEB" w:rsidP="00656934">
            <w:pPr>
              <w:rPr>
                <w:rFonts w:asciiTheme="minorHAnsi" w:hAnsiTheme="minorHAnsi" w:cstheme="minorHAnsi"/>
                <w:sz w:val="18"/>
                <w:szCs w:val="18"/>
              </w:rPr>
            </w:pPr>
            <w:r w:rsidRPr="00656934">
              <w:rPr>
                <w:rFonts w:asciiTheme="minorHAnsi" w:hAnsiTheme="minorHAnsi" w:cstheme="minorHAnsi"/>
                <w:sz w:val="18"/>
                <w:szCs w:val="18"/>
              </w:rPr>
              <w:t xml:space="preserve">      Ing. Paulo Arce Saavedra</w:t>
            </w:r>
          </w:p>
          <w:p w14:paraId="58D9BD9F" w14:textId="10DD2BBD" w:rsidR="00103622" w:rsidRPr="00656934" w:rsidRDefault="00032EEB" w:rsidP="00656934">
            <w:pPr>
              <w:jc w:val="both"/>
              <w:rPr>
                <w:rFonts w:asciiTheme="minorHAnsi" w:hAnsiTheme="minorHAnsi" w:cstheme="minorHAnsi"/>
                <w:color w:val="000000"/>
                <w:sz w:val="18"/>
                <w:szCs w:val="22"/>
              </w:rPr>
            </w:pPr>
            <w:r w:rsidRPr="00656934">
              <w:rPr>
                <w:rFonts w:asciiTheme="minorHAnsi" w:hAnsiTheme="minorHAnsi" w:cstheme="minorHAnsi"/>
                <w:sz w:val="18"/>
                <w:szCs w:val="18"/>
              </w:rPr>
              <w:t xml:space="preserve">      Ing. Diego Chambi Quispe</w:t>
            </w:r>
          </w:p>
        </w:tc>
      </w:tr>
      <w:tr w:rsidR="00103622" w:rsidRPr="00656934" w14:paraId="16F66F30" w14:textId="77777777" w:rsidTr="00032EEB">
        <w:trPr>
          <w:trHeight w:val="155"/>
        </w:trPr>
        <w:tc>
          <w:tcPr>
            <w:tcW w:w="433" w:type="dxa"/>
            <w:vAlign w:val="center"/>
          </w:tcPr>
          <w:p w14:paraId="6FEDE041" w14:textId="77777777" w:rsidR="00103622" w:rsidRPr="00656934" w:rsidRDefault="00103622" w:rsidP="00B37050">
            <w:pPr>
              <w:rPr>
                <w:rFonts w:asciiTheme="minorHAnsi" w:hAnsiTheme="minorHAnsi" w:cstheme="minorHAnsi"/>
                <w:sz w:val="18"/>
                <w:szCs w:val="22"/>
              </w:rPr>
            </w:pPr>
          </w:p>
        </w:tc>
        <w:tc>
          <w:tcPr>
            <w:tcW w:w="2970" w:type="dxa"/>
            <w:vAlign w:val="center"/>
          </w:tcPr>
          <w:p w14:paraId="13C0FEF3" w14:textId="77777777" w:rsidR="00103622" w:rsidRPr="00656934" w:rsidRDefault="00103622" w:rsidP="00B37050">
            <w:pPr>
              <w:rPr>
                <w:rFonts w:asciiTheme="minorHAnsi" w:hAnsiTheme="minorHAnsi" w:cstheme="minorHAnsi"/>
                <w:sz w:val="18"/>
                <w:szCs w:val="22"/>
              </w:rPr>
            </w:pPr>
          </w:p>
        </w:tc>
        <w:tc>
          <w:tcPr>
            <w:tcW w:w="2202" w:type="dxa"/>
            <w:gridSpan w:val="3"/>
          </w:tcPr>
          <w:p w14:paraId="6E0161F4" w14:textId="77777777" w:rsidR="00103622" w:rsidRPr="00656934" w:rsidRDefault="00103622" w:rsidP="00B37050">
            <w:pPr>
              <w:jc w:val="center"/>
              <w:rPr>
                <w:rFonts w:asciiTheme="minorHAnsi" w:hAnsiTheme="minorHAnsi" w:cstheme="minorHAnsi"/>
                <w:sz w:val="18"/>
                <w:szCs w:val="22"/>
              </w:rPr>
            </w:pPr>
          </w:p>
        </w:tc>
        <w:tc>
          <w:tcPr>
            <w:tcW w:w="3717" w:type="dxa"/>
          </w:tcPr>
          <w:p w14:paraId="4617B7E4" w14:textId="77777777" w:rsidR="00103622" w:rsidRPr="00656934" w:rsidRDefault="00103622" w:rsidP="00B37050">
            <w:pPr>
              <w:jc w:val="both"/>
              <w:rPr>
                <w:rFonts w:asciiTheme="minorHAnsi" w:hAnsiTheme="minorHAnsi" w:cstheme="minorHAnsi"/>
                <w:sz w:val="18"/>
                <w:szCs w:val="22"/>
              </w:rPr>
            </w:pPr>
          </w:p>
        </w:tc>
      </w:tr>
      <w:tr w:rsidR="00103622" w:rsidRPr="00656934" w14:paraId="0266DB73" w14:textId="77777777" w:rsidTr="00032EEB">
        <w:trPr>
          <w:trHeight w:val="433"/>
        </w:trPr>
        <w:tc>
          <w:tcPr>
            <w:tcW w:w="433" w:type="dxa"/>
            <w:shd w:val="clear" w:color="auto" w:fill="auto"/>
            <w:vAlign w:val="center"/>
          </w:tcPr>
          <w:p w14:paraId="07143140" w14:textId="77777777" w:rsidR="00103622" w:rsidRPr="00656934" w:rsidRDefault="00103622" w:rsidP="00B37050">
            <w:pPr>
              <w:jc w:val="center"/>
              <w:rPr>
                <w:rFonts w:asciiTheme="minorHAnsi" w:hAnsiTheme="minorHAnsi" w:cstheme="minorHAnsi"/>
                <w:sz w:val="18"/>
                <w:szCs w:val="22"/>
              </w:rPr>
            </w:pPr>
            <w:r w:rsidRPr="00656934">
              <w:rPr>
                <w:rFonts w:asciiTheme="minorHAnsi" w:hAnsiTheme="minorHAnsi" w:cstheme="minorHAnsi"/>
                <w:sz w:val="18"/>
                <w:szCs w:val="22"/>
              </w:rPr>
              <w:t>2</w:t>
            </w:r>
          </w:p>
        </w:tc>
        <w:tc>
          <w:tcPr>
            <w:tcW w:w="2970" w:type="dxa"/>
            <w:vAlign w:val="center"/>
          </w:tcPr>
          <w:p w14:paraId="2CB20931" w14:textId="77777777" w:rsidR="00103622" w:rsidRPr="00656934" w:rsidRDefault="00103622" w:rsidP="00B37050">
            <w:pPr>
              <w:rPr>
                <w:rFonts w:asciiTheme="minorHAnsi" w:hAnsiTheme="minorHAnsi" w:cstheme="minorHAnsi"/>
                <w:sz w:val="18"/>
                <w:szCs w:val="22"/>
              </w:rPr>
            </w:pPr>
            <w:r w:rsidRPr="00656934">
              <w:rPr>
                <w:rFonts w:asciiTheme="minorHAnsi" w:hAnsiTheme="minorHAnsi" w:cstheme="minorHAnsi"/>
                <w:sz w:val="18"/>
                <w:szCs w:val="22"/>
              </w:rPr>
              <w:t>Consultas Escritas</w:t>
            </w:r>
          </w:p>
        </w:tc>
        <w:tc>
          <w:tcPr>
            <w:tcW w:w="1129" w:type="dxa"/>
            <w:gridSpan w:val="2"/>
            <w:vAlign w:val="center"/>
          </w:tcPr>
          <w:p w14:paraId="45176555" w14:textId="77777777" w:rsidR="00103622" w:rsidRPr="00656934" w:rsidRDefault="00103622" w:rsidP="00B37050">
            <w:pPr>
              <w:rPr>
                <w:rFonts w:asciiTheme="minorHAnsi" w:hAnsiTheme="minorHAnsi" w:cstheme="minorHAnsi"/>
                <w:sz w:val="18"/>
                <w:szCs w:val="22"/>
              </w:rPr>
            </w:pPr>
            <w:r w:rsidRPr="00656934">
              <w:rPr>
                <w:rFonts w:asciiTheme="minorHAnsi" w:hAnsiTheme="minorHAnsi" w:cstheme="minorHAnsi"/>
                <w:sz w:val="18"/>
                <w:szCs w:val="22"/>
              </w:rPr>
              <w:t>Fecha:</w:t>
            </w:r>
          </w:p>
          <w:p w14:paraId="2D974120" w14:textId="5A1750D0" w:rsidR="00103622" w:rsidRPr="00656934" w:rsidRDefault="0068550A" w:rsidP="00E17CF4">
            <w:pPr>
              <w:rPr>
                <w:rFonts w:asciiTheme="minorHAnsi" w:hAnsiTheme="minorHAnsi" w:cstheme="minorHAnsi"/>
                <w:sz w:val="18"/>
                <w:szCs w:val="22"/>
              </w:rPr>
            </w:pPr>
            <w:r>
              <w:rPr>
                <w:rFonts w:asciiTheme="minorHAnsi" w:hAnsiTheme="minorHAnsi" w:cstheme="minorHAnsi"/>
                <w:sz w:val="18"/>
                <w:szCs w:val="22"/>
              </w:rPr>
              <w:t>20</w:t>
            </w:r>
            <w:r w:rsidR="00515C10">
              <w:rPr>
                <w:rFonts w:asciiTheme="minorHAnsi" w:hAnsiTheme="minorHAnsi" w:cstheme="minorHAnsi"/>
                <w:sz w:val="18"/>
                <w:szCs w:val="22"/>
              </w:rPr>
              <w:t>/10/2016</w:t>
            </w:r>
          </w:p>
        </w:tc>
        <w:tc>
          <w:tcPr>
            <w:tcW w:w="1073" w:type="dxa"/>
            <w:vAlign w:val="center"/>
          </w:tcPr>
          <w:p w14:paraId="1EAA3AE6" w14:textId="77777777" w:rsidR="00103622" w:rsidRPr="00656934" w:rsidRDefault="00103622" w:rsidP="00B37050">
            <w:pPr>
              <w:jc w:val="center"/>
              <w:rPr>
                <w:rFonts w:asciiTheme="minorHAnsi" w:hAnsiTheme="minorHAnsi" w:cstheme="minorHAnsi"/>
                <w:sz w:val="18"/>
                <w:szCs w:val="22"/>
              </w:rPr>
            </w:pPr>
            <w:r w:rsidRPr="00656934">
              <w:rPr>
                <w:rFonts w:asciiTheme="minorHAnsi" w:hAnsiTheme="minorHAnsi" w:cstheme="minorHAnsi"/>
                <w:sz w:val="18"/>
                <w:szCs w:val="22"/>
              </w:rPr>
              <w:t>Hasta hora:</w:t>
            </w:r>
          </w:p>
          <w:p w14:paraId="03A24DF8" w14:textId="473AA0D4" w:rsidR="00103622" w:rsidRPr="00656934" w:rsidRDefault="00515C10" w:rsidP="00515C10">
            <w:pPr>
              <w:jc w:val="center"/>
              <w:rPr>
                <w:rFonts w:asciiTheme="minorHAnsi" w:hAnsiTheme="minorHAnsi" w:cstheme="minorHAnsi"/>
                <w:sz w:val="18"/>
                <w:szCs w:val="22"/>
              </w:rPr>
            </w:pPr>
            <w:r>
              <w:rPr>
                <w:rFonts w:asciiTheme="minorHAnsi" w:hAnsiTheme="minorHAnsi" w:cstheme="minorHAnsi"/>
                <w:sz w:val="18"/>
                <w:szCs w:val="22"/>
              </w:rPr>
              <w:t>18:00</w:t>
            </w:r>
          </w:p>
        </w:tc>
        <w:tc>
          <w:tcPr>
            <w:tcW w:w="3717" w:type="dxa"/>
            <w:vAlign w:val="center"/>
          </w:tcPr>
          <w:p w14:paraId="0495D05B" w14:textId="13339EF6" w:rsidR="00103622" w:rsidRPr="00656934" w:rsidRDefault="00032EEB" w:rsidP="00032EEB">
            <w:pPr>
              <w:jc w:val="center"/>
              <w:rPr>
                <w:rFonts w:asciiTheme="minorHAnsi" w:hAnsiTheme="minorHAnsi" w:cstheme="minorHAnsi"/>
                <w:b/>
                <w:color w:val="000000"/>
                <w:sz w:val="18"/>
                <w:szCs w:val="22"/>
              </w:rPr>
            </w:pPr>
            <w:r w:rsidRPr="00656934">
              <w:rPr>
                <w:rFonts w:asciiTheme="minorHAnsi" w:hAnsiTheme="minorHAnsi" w:cstheme="minorHAnsi"/>
                <w:b/>
                <w:color w:val="FF0000"/>
                <w:sz w:val="18"/>
                <w:szCs w:val="22"/>
              </w:rPr>
              <w:t>aheredia@ypfb.gob.bo</w:t>
            </w:r>
          </w:p>
        </w:tc>
      </w:tr>
      <w:tr w:rsidR="00103622" w:rsidRPr="00656934" w14:paraId="055C4C1F" w14:textId="77777777" w:rsidTr="00032EEB">
        <w:trPr>
          <w:trHeight w:val="65"/>
        </w:trPr>
        <w:tc>
          <w:tcPr>
            <w:tcW w:w="433" w:type="dxa"/>
            <w:vAlign w:val="center"/>
          </w:tcPr>
          <w:p w14:paraId="3EFD7A95" w14:textId="77777777" w:rsidR="00103622" w:rsidRPr="00656934" w:rsidRDefault="00103622" w:rsidP="00B37050">
            <w:pPr>
              <w:jc w:val="center"/>
              <w:rPr>
                <w:rFonts w:asciiTheme="minorHAnsi" w:hAnsiTheme="minorHAnsi" w:cstheme="minorHAnsi"/>
                <w:sz w:val="18"/>
                <w:szCs w:val="22"/>
              </w:rPr>
            </w:pPr>
          </w:p>
        </w:tc>
        <w:tc>
          <w:tcPr>
            <w:tcW w:w="2970" w:type="dxa"/>
            <w:vAlign w:val="center"/>
          </w:tcPr>
          <w:p w14:paraId="1D547BA0" w14:textId="77777777" w:rsidR="00103622" w:rsidRPr="00656934" w:rsidRDefault="00103622" w:rsidP="00B37050">
            <w:pPr>
              <w:rPr>
                <w:rFonts w:asciiTheme="minorHAnsi" w:hAnsiTheme="minorHAnsi" w:cstheme="minorHAnsi"/>
                <w:sz w:val="18"/>
                <w:szCs w:val="22"/>
              </w:rPr>
            </w:pPr>
          </w:p>
        </w:tc>
        <w:tc>
          <w:tcPr>
            <w:tcW w:w="2202" w:type="dxa"/>
            <w:gridSpan w:val="3"/>
          </w:tcPr>
          <w:p w14:paraId="4D177D45" w14:textId="77777777" w:rsidR="00103622" w:rsidRPr="00656934" w:rsidRDefault="00103622" w:rsidP="00B37050">
            <w:pPr>
              <w:rPr>
                <w:rFonts w:asciiTheme="minorHAnsi" w:hAnsiTheme="minorHAnsi" w:cstheme="minorHAnsi"/>
                <w:sz w:val="18"/>
                <w:szCs w:val="22"/>
              </w:rPr>
            </w:pPr>
          </w:p>
        </w:tc>
        <w:tc>
          <w:tcPr>
            <w:tcW w:w="3717" w:type="dxa"/>
          </w:tcPr>
          <w:p w14:paraId="192D993C" w14:textId="77777777" w:rsidR="00103622" w:rsidRPr="00656934" w:rsidRDefault="00103622" w:rsidP="00B37050">
            <w:pPr>
              <w:rPr>
                <w:rFonts w:asciiTheme="minorHAnsi" w:hAnsiTheme="minorHAnsi" w:cstheme="minorHAnsi"/>
                <w:sz w:val="18"/>
                <w:szCs w:val="22"/>
              </w:rPr>
            </w:pPr>
          </w:p>
        </w:tc>
      </w:tr>
      <w:tr w:rsidR="00656934" w:rsidRPr="00656934" w14:paraId="7D020AD3" w14:textId="77777777" w:rsidTr="00032EEB">
        <w:trPr>
          <w:trHeight w:val="370"/>
        </w:trPr>
        <w:tc>
          <w:tcPr>
            <w:tcW w:w="433" w:type="dxa"/>
            <w:vAlign w:val="center"/>
          </w:tcPr>
          <w:p w14:paraId="40E0F304" w14:textId="77777777" w:rsidR="00656934" w:rsidRPr="00656934" w:rsidRDefault="00656934" w:rsidP="00656934">
            <w:pPr>
              <w:jc w:val="center"/>
              <w:rPr>
                <w:rFonts w:asciiTheme="minorHAnsi" w:hAnsiTheme="minorHAnsi" w:cstheme="minorHAnsi"/>
                <w:sz w:val="18"/>
                <w:szCs w:val="22"/>
              </w:rPr>
            </w:pPr>
            <w:r w:rsidRPr="00656934">
              <w:rPr>
                <w:rFonts w:asciiTheme="minorHAnsi" w:hAnsiTheme="minorHAnsi" w:cstheme="minorHAnsi"/>
                <w:sz w:val="18"/>
                <w:szCs w:val="22"/>
              </w:rPr>
              <w:t>-3</w:t>
            </w:r>
          </w:p>
        </w:tc>
        <w:tc>
          <w:tcPr>
            <w:tcW w:w="2970" w:type="dxa"/>
            <w:vAlign w:val="center"/>
          </w:tcPr>
          <w:p w14:paraId="10D7AB4F" w14:textId="77777777" w:rsidR="00656934" w:rsidRPr="00656934" w:rsidRDefault="00656934" w:rsidP="00656934">
            <w:pPr>
              <w:jc w:val="both"/>
              <w:rPr>
                <w:rFonts w:asciiTheme="minorHAnsi" w:hAnsiTheme="minorHAnsi" w:cstheme="minorHAnsi"/>
                <w:sz w:val="18"/>
                <w:szCs w:val="22"/>
              </w:rPr>
            </w:pPr>
            <w:r w:rsidRPr="00656934">
              <w:rPr>
                <w:rFonts w:asciiTheme="minorHAnsi" w:hAnsiTheme="minorHAnsi" w:cstheme="minorHAnsi"/>
                <w:sz w:val="18"/>
                <w:szCs w:val="22"/>
              </w:rPr>
              <w:t>Reunión de Aclaración</w:t>
            </w:r>
          </w:p>
        </w:tc>
        <w:tc>
          <w:tcPr>
            <w:tcW w:w="1129" w:type="dxa"/>
            <w:gridSpan w:val="2"/>
            <w:vAlign w:val="center"/>
          </w:tcPr>
          <w:p w14:paraId="3CD3BAC9" w14:textId="77777777" w:rsidR="00656934" w:rsidRPr="00656934" w:rsidRDefault="00656934" w:rsidP="00656934">
            <w:pPr>
              <w:rPr>
                <w:rFonts w:asciiTheme="minorHAnsi" w:hAnsiTheme="minorHAnsi" w:cstheme="minorHAnsi"/>
                <w:sz w:val="18"/>
                <w:szCs w:val="22"/>
              </w:rPr>
            </w:pPr>
            <w:r w:rsidRPr="00656934">
              <w:rPr>
                <w:rFonts w:asciiTheme="minorHAnsi" w:hAnsiTheme="minorHAnsi" w:cstheme="minorHAnsi"/>
                <w:sz w:val="18"/>
                <w:szCs w:val="22"/>
              </w:rPr>
              <w:t>Fecha:</w:t>
            </w:r>
          </w:p>
          <w:p w14:paraId="21B176A1" w14:textId="0132AB82" w:rsidR="00656934" w:rsidRPr="00656934" w:rsidRDefault="0068550A" w:rsidP="00E17CF4">
            <w:pPr>
              <w:rPr>
                <w:rFonts w:asciiTheme="minorHAnsi" w:hAnsiTheme="minorHAnsi" w:cstheme="minorHAnsi"/>
                <w:sz w:val="18"/>
                <w:szCs w:val="22"/>
              </w:rPr>
            </w:pPr>
            <w:r>
              <w:rPr>
                <w:rFonts w:asciiTheme="minorHAnsi" w:hAnsiTheme="minorHAnsi" w:cstheme="minorHAnsi"/>
                <w:sz w:val="18"/>
                <w:szCs w:val="22"/>
              </w:rPr>
              <w:t>21</w:t>
            </w:r>
            <w:r w:rsidR="00515C10">
              <w:rPr>
                <w:rFonts w:asciiTheme="minorHAnsi" w:hAnsiTheme="minorHAnsi" w:cstheme="minorHAnsi"/>
                <w:sz w:val="18"/>
                <w:szCs w:val="22"/>
              </w:rPr>
              <w:t>/10/2016</w:t>
            </w:r>
          </w:p>
        </w:tc>
        <w:tc>
          <w:tcPr>
            <w:tcW w:w="1073" w:type="dxa"/>
            <w:vAlign w:val="center"/>
          </w:tcPr>
          <w:p w14:paraId="3020CE83" w14:textId="77777777" w:rsidR="00656934" w:rsidRPr="00656934" w:rsidRDefault="00656934" w:rsidP="00656934">
            <w:pPr>
              <w:jc w:val="center"/>
              <w:rPr>
                <w:rFonts w:asciiTheme="minorHAnsi" w:hAnsiTheme="minorHAnsi" w:cstheme="minorHAnsi"/>
                <w:sz w:val="18"/>
                <w:szCs w:val="22"/>
              </w:rPr>
            </w:pPr>
            <w:r w:rsidRPr="00656934">
              <w:rPr>
                <w:rFonts w:asciiTheme="minorHAnsi" w:hAnsiTheme="minorHAnsi" w:cstheme="minorHAnsi"/>
                <w:sz w:val="18"/>
                <w:szCs w:val="22"/>
              </w:rPr>
              <w:t>Hora:</w:t>
            </w:r>
          </w:p>
          <w:p w14:paraId="759F5120" w14:textId="2D3E3D68" w:rsidR="00656934" w:rsidRPr="00656934" w:rsidRDefault="00515C10" w:rsidP="00515C10">
            <w:pPr>
              <w:jc w:val="center"/>
              <w:rPr>
                <w:rFonts w:asciiTheme="minorHAnsi" w:hAnsiTheme="minorHAnsi" w:cstheme="minorHAnsi"/>
                <w:sz w:val="18"/>
                <w:szCs w:val="22"/>
              </w:rPr>
            </w:pPr>
            <w:r>
              <w:rPr>
                <w:rFonts w:asciiTheme="minorHAnsi" w:hAnsiTheme="minorHAnsi" w:cstheme="minorHAnsi"/>
                <w:sz w:val="18"/>
                <w:szCs w:val="22"/>
              </w:rPr>
              <w:t>10:00</w:t>
            </w:r>
          </w:p>
        </w:tc>
        <w:tc>
          <w:tcPr>
            <w:tcW w:w="3717" w:type="dxa"/>
          </w:tcPr>
          <w:p w14:paraId="7BF83B26" w14:textId="69541640" w:rsidR="00656934" w:rsidRPr="00656934" w:rsidRDefault="00656934" w:rsidP="00656934">
            <w:pPr>
              <w:rPr>
                <w:rFonts w:asciiTheme="minorHAnsi" w:hAnsiTheme="minorHAnsi" w:cstheme="minorHAnsi"/>
                <w:color w:val="FF0000"/>
                <w:sz w:val="18"/>
                <w:szCs w:val="22"/>
              </w:rPr>
            </w:pPr>
            <w:r w:rsidRPr="00656934">
              <w:rPr>
                <w:rFonts w:ascii="Calibri" w:hAnsi="Calibri" w:cs="Calibri"/>
                <w:sz w:val="18"/>
              </w:rPr>
              <w:t>Lugar: Calle Bueno N° 185, Piso 1, Gerencia de Contrataciones Corporativa – Sala de Reuniones– La Paz - Bolivia.</w:t>
            </w:r>
          </w:p>
        </w:tc>
      </w:tr>
      <w:tr w:rsidR="00656934" w:rsidRPr="00656934" w14:paraId="6D9DC71E" w14:textId="77777777" w:rsidTr="00032EEB">
        <w:trPr>
          <w:trHeight w:val="64"/>
        </w:trPr>
        <w:tc>
          <w:tcPr>
            <w:tcW w:w="433" w:type="dxa"/>
            <w:vAlign w:val="center"/>
          </w:tcPr>
          <w:p w14:paraId="526641C1" w14:textId="77777777" w:rsidR="00656934" w:rsidRPr="00656934" w:rsidRDefault="00656934" w:rsidP="00656934">
            <w:pPr>
              <w:jc w:val="center"/>
              <w:rPr>
                <w:rFonts w:asciiTheme="minorHAnsi" w:hAnsiTheme="minorHAnsi" w:cstheme="minorHAnsi"/>
                <w:sz w:val="18"/>
                <w:szCs w:val="22"/>
              </w:rPr>
            </w:pPr>
          </w:p>
        </w:tc>
        <w:tc>
          <w:tcPr>
            <w:tcW w:w="2970" w:type="dxa"/>
            <w:vAlign w:val="center"/>
          </w:tcPr>
          <w:p w14:paraId="37F561C1" w14:textId="77777777" w:rsidR="00656934" w:rsidRPr="00656934" w:rsidRDefault="00656934" w:rsidP="00656934">
            <w:pPr>
              <w:jc w:val="center"/>
              <w:rPr>
                <w:rFonts w:asciiTheme="minorHAnsi" w:hAnsiTheme="minorHAnsi" w:cstheme="minorHAnsi"/>
                <w:sz w:val="18"/>
                <w:szCs w:val="22"/>
              </w:rPr>
            </w:pPr>
          </w:p>
        </w:tc>
        <w:tc>
          <w:tcPr>
            <w:tcW w:w="2202" w:type="dxa"/>
            <w:gridSpan w:val="3"/>
            <w:vAlign w:val="center"/>
          </w:tcPr>
          <w:p w14:paraId="5BB3FE61" w14:textId="77777777" w:rsidR="00656934" w:rsidRPr="00656934" w:rsidRDefault="00656934" w:rsidP="00656934">
            <w:pPr>
              <w:jc w:val="center"/>
              <w:rPr>
                <w:rFonts w:asciiTheme="minorHAnsi" w:hAnsiTheme="minorHAnsi" w:cstheme="minorHAnsi"/>
                <w:sz w:val="18"/>
                <w:szCs w:val="22"/>
              </w:rPr>
            </w:pPr>
          </w:p>
        </w:tc>
        <w:tc>
          <w:tcPr>
            <w:tcW w:w="3717" w:type="dxa"/>
            <w:vAlign w:val="center"/>
          </w:tcPr>
          <w:p w14:paraId="2332C434" w14:textId="77777777" w:rsidR="00656934" w:rsidRPr="00656934" w:rsidRDefault="00656934" w:rsidP="00656934">
            <w:pPr>
              <w:rPr>
                <w:rFonts w:asciiTheme="minorHAnsi" w:hAnsiTheme="minorHAnsi" w:cstheme="minorHAnsi"/>
                <w:color w:val="FF0000"/>
                <w:sz w:val="18"/>
                <w:szCs w:val="22"/>
              </w:rPr>
            </w:pPr>
          </w:p>
        </w:tc>
      </w:tr>
      <w:tr w:rsidR="00656934" w:rsidRPr="00656934" w14:paraId="28FEA7B2" w14:textId="77777777" w:rsidTr="00032EEB">
        <w:trPr>
          <w:trHeight w:val="370"/>
        </w:trPr>
        <w:tc>
          <w:tcPr>
            <w:tcW w:w="433" w:type="dxa"/>
            <w:vAlign w:val="center"/>
          </w:tcPr>
          <w:p w14:paraId="58ECCDFF" w14:textId="77777777" w:rsidR="00656934" w:rsidRPr="00656934" w:rsidRDefault="00656934" w:rsidP="00656934">
            <w:pPr>
              <w:jc w:val="center"/>
              <w:rPr>
                <w:rFonts w:asciiTheme="minorHAnsi" w:hAnsiTheme="minorHAnsi" w:cstheme="minorHAnsi"/>
                <w:sz w:val="18"/>
                <w:szCs w:val="22"/>
              </w:rPr>
            </w:pPr>
            <w:r w:rsidRPr="00656934">
              <w:rPr>
                <w:rFonts w:asciiTheme="minorHAnsi" w:hAnsiTheme="minorHAnsi" w:cstheme="minorHAnsi"/>
                <w:sz w:val="18"/>
                <w:szCs w:val="22"/>
              </w:rPr>
              <w:t>4</w:t>
            </w:r>
          </w:p>
        </w:tc>
        <w:tc>
          <w:tcPr>
            <w:tcW w:w="2970" w:type="dxa"/>
            <w:vAlign w:val="center"/>
          </w:tcPr>
          <w:p w14:paraId="0FA79278" w14:textId="67687920" w:rsidR="00656934" w:rsidRPr="00656934" w:rsidRDefault="00656934" w:rsidP="00656934">
            <w:pPr>
              <w:rPr>
                <w:rFonts w:asciiTheme="minorHAnsi" w:hAnsiTheme="minorHAnsi" w:cstheme="minorHAnsi"/>
                <w:sz w:val="18"/>
                <w:szCs w:val="22"/>
              </w:rPr>
            </w:pPr>
            <w:r w:rsidRPr="00656934">
              <w:rPr>
                <w:rFonts w:asciiTheme="minorHAnsi" w:hAnsiTheme="minorHAnsi" w:cstheme="minorHAnsi"/>
                <w:sz w:val="18"/>
                <w:szCs w:val="22"/>
              </w:rPr>
              <w:t>Presentación de Propuestas</w:t>
            </w:r>
          </w:p>
        </w:tc>
        <w:tc>
          <w:tcPr>
            <w:tcW w:w="1129" w:type="dxa"/>
            <w:gridSpan w:val="2"/>
            <w:vAlign w:val="center"/>
          </w:tcPr>
          <w:p w14:paraId="2AAACF7A" w14:textId="77777777" w:rsidR="00656934" w:rsidRPr="00656934" w:rsidRDefault="00656934" w:rsidP="00656934">
            <w:pPr>
              <w:rPr>
                <w:rFonts w:asciiTheme="minorHAnsi" w:hAnsiTheme="minorHAnsi" w:cstheme="minorHAnsi"/>
                <w:sz w:val="18"/>
                <w:szCs w:val="22"/>
              </w:rPr>
            </w:pPr>
            <w:r w:rsidRPr="00656934">
              <w:rPr>
                <w:rFonts w:asciiTheme="minorHAnsi" w:hAnsiTheme="minorHAnsi" w:cstheme="minorHAnsi"/>
                <w:sz w:val="18"/>
                <w:szCs w:val="22"/>
              </w:rPr>
              <w:t>Fecha:</w:t>
            </w:r>
          </w:p>
          <w:p w14:paraId="75E6328A" w14:textId="2AF02159" w:rsidR="00656934" w:rsidRPr="00656934" w:rsidRDefault="00E17CF4" w:rsidP="0068550A">
            <w:pPr>
              <w:rPr>
                <w:rFonts w:asciiTheme="minorHAnsi" w:hAnsiTheme="minorHAnsi" w:cstheme="minorHAnsi"/>
                <w:sz w:val="18"/>
                <w:szCs w:val="22"/>
              </w:rPr>
            </w:pPr>
            <w:r>
              <w:rPr>
                <w:rFonts w:asciiTheme="minorHAnsi" w:hAnsiTheme="minorHAnsi" w:cstheme="minorHAnsi"/>
                <w:sz w:val="18"/>
                <w:szCs w:val="22"/>
              </w:rPr>
              <w:t>0</w:t>
            </w:r>
            <w:r w:rsidR="0068550A">
              <w:rPr>
                <w:rFonts w:asciiTheme="minorHAnsi" w:hAnsiTheme="minorHAnsi" w:cstheme="minorHAnsi"/>
                <w:sz w:val="18"/>
                <w:szCs w:val="22"/>
              </w:rPr>
              <w:t>3</w:t>
            </w:r>
            <w:r w:rsidR="00515C10">
              <w:rPr>
                <w:rFonts w:asciiTheme="minorHAnsi" w:hAnsiTheme="minorHAnsi" w:cstheme="minorHAnsi"/>
                <w:sz w:val="18"/>
                <w:szCs w:val="22"/>
              </w:rPr>
              <w:t>/1</w:t>
            </w:r>
            <w:r>
              <w:rPr>
                <w:rFonts w:asciiTheme="minorHAnsi" w:hAnsiTheme="minorHAnsi" w:cstheme="minorHAnsi"/>
                <w:sz w:val="18"/>
                <w:szCs w:val="22"/>
              </w:rPr>
              <w:t>1</w:t>
            </w:r>
            <w:r w:rsidR="00515C10">
              <w:rPr>
                <w:rFonts w:asciiTheme="minorHAnsi" w:hAnsiTheme="minorHAnsi" w:cstheme="minorHAnsi"/>
                <w:sz w:val="18"/>
                <w:szCs w:val="22"/>
              </w:rPr>
              <w:t>/2016</w:t>
            </w:r>
          </w:p>
        </w:tc>
        <w:tc>
          <w:tcPr>
            <w:tcW w:w="1073" w:type="dxa"/>
            <w:vAlign w:val="center"/>
          </w:tcPr>
          <w:p w14:paraId="1B2DD351" w14:textId="77777777" w:rsidR="00656934" w:rsidRPr="00656934" w:rsidRDefault="00656934" w:rsidP="00656934">
            <w:pPr>
              <w:jc w:val="center"/>
              <w:rPr>
                <w:rFonts w:asciiTheme="minorHAnsi" w:hAnsiTheme="minorHAnsi" w:cstheme="minorHAnsi"/>
                <w:sz w:val="18"/>
                <w:szCs w:val="22"/>
              </w:rPr>
            </w:pPr>
            <w:r w:rsidRPr="00656934">
              <w:rPr>
                <w:rFonts w:asciiTheme="minorHAnsi" w:hAnsiTheme="minorHAnsi" w:cstheme="minorHAnsi"/>
                <w:sz w:val="18"/>
                <w:szCs w:val="22"/>
              </w:rPr>
              <w:t>Hasta hora:</w:t>
            </w:r>
          </w:p>
          <w:p w14:paraId="48109594" w14:textId="494EFEED" w:rsidR="00656934" w:rsidRPr="00656934" w:rsidRDefault="00515C10" w:rsidP="00515C10">
            <w:pPr>
              <w:jc w:val="center"/>
              <w:rPr>
                <w:rFonts w:asciiTheme="minorHAnsi" w:hAnsiTheme="minorHAnsi" w:cstheme="minorHAnsi"/>
                <w:sz w:val="18"/>
                <w:szCs w:val="22"/>
              </w:rPr>
            </w:pPr>
            <w:r>
              <w:rPr>
                <w:rFonts w:asciiTheme="minorHAnsi" w:hAnsiTheme="minorHAnsi" w:cstheme="minorHAnsi"/>
                <w:sz w:val="18"/>
                <w:szCs w:val="22"/>
              </w:rPr>
              <w:t>10:00</w:t>
            </w:r>
          </w:p>
        </w:tc>
        <w:tc>
          <w:tcPr>
            <w:tcW w:w="3717" w:type="dxa"/>
          </w:tcPr>
          <w:p w14:paraId="3F472FB9" w14:textId="7A7C9D4A" w:rsidR="00656934" w:rsidRPr="00656934" w:rsidRDefault="00656934" w:rsidP="00656934">
            <w:pPr>
              <w:rPr>
                <w:rFonts w:asciiTheme="minorHAnsi" w:hAnsiTheme="minorHAnsi" w:cstheme="minorHAnsi"/>
                <w:color w:val="FF0000"/>
                <w:sz w:val="18"/>
                <w:szCs w:val="22"/>
              </w:rPr>
            </w:pPr>
            <w:r w:rsidRPr="00656934">
              <w:rPr>
                <w:rFonts w:ascii="Calibri" w:hAnsi="Calibri" w:cs="Calibri"/>
                <w:sz w:val="18"/>
              </w:rPr>
              <w:t>Lugar: Calle Bueno N° 185, Piso 1, Gerencia de Contrataciones Corporativa – La Paz - Bolivia.</w:t>
            </w:r>
          </w:p>
        </w:tc>
      </w:tr>
      <w:tr w:rsidR="00656934" w:rsidRPr="00656934" w14:paraId="73FE3E0E" w14:textId="77777777" w:rsidTr="00032EEB">
        <w:trPr>
          <w:trHeight w:val="64"/>
        </w:trPr>
        <w:tc>
          <w:tcPr>
            <w:tcW w:w="433" w:type="dxa"/>
            <w:vAlign w:val="center"/>
          </w:tcPr>
          <w:p w14:paraId="4C742930" w14:textId="77777777" w:rsidR="00656934" w:rsidRPr="00656934" w:rsidRDefault="00656934" w:rsidP="00656934">
            <w:pPr>
              <w:jc w:val="center"/>
              <w:rPr>
                <w:rFonts w:asciiTheme="minorHAnsi" w:hAnsiTheme="minorHAnsi" w:cstheme="minorHAnsi"/>
                <w:sz w:val="18"/>
                <w:szCs w:val="22"/>
              </w:rPr>
            </w:pPr>
          </w:p>
        </w:tc>
        <w:tc>
          <w:tcPr>
            <w:tcW w:w="2970" w:type="dxa"/>
            <w:vAlign w:val="center"/>
          </w:tcPr>
          <w:p w14:paraId="1F5CE1E5" w14:textId="77777777" w:rsidR="00656934" w:rsidRPr="00656934" w:rsidRDefault="00656934" w:rsidP="00656934">
            <w:pPr>
              <w:rPr>
                <w:rFonts w:asciiTheme="minorHAnsi" w:hAnsiTheme="minorHAnsi" w:cstheme="minorHAnsi"/>
                <w:sz w:val="18"/>
                <w:szCs w:val="22"/>
              </w:rPr>
            </w:pPr>
          </w:p>
        </w:tc>
        <w:tc>
          <w:tcPr>
            <w:tcW w:w="2202" w:type="dxa"/>
            <w:gridSpan w:val="3"/>
            <w:vAlign w:val="center"/>
          </w:tcPr>
          <w:p w14:paraId="4952BE4C" w14:textId="77777777" w:rsidR="00656934" w:rsidRPr="00656934" w:rsidRDefault="00656934" w:rsidP="00656934">
            <w:pPr>
              <w:jc w:val="center"/>
              <w:rPr>
                <w:rFonts w:asciiTheme="minorHAnsi" w:hAnsiTheme="minorHAnsi" w:cstheme="minorHAnsi"/>
                <w:sz w:val="18"/>
                <w:szCs w:val="22"/>
              </w:rPr>
            </w:pPr>
          </w:p>
        </w:tc>
        <w:tc>
          <w:tcPr>
            <w:tcW w:w="3717" w:type="dxa"/>
          </w:tcPr>
          <w:p w14:paraId="065B349E" w14:textId="77777777" w:rsidR="00656934" w:rsidRPr="00656934" w:rsidRDefault="00656934" w:rsidP="00656934">
            <w:pPr>
              <w:rPr>
                <w:rFonts w:asciiTheme="minorHAnsi" w:hAnsiTheme="minorHAnsi" w:cstheme="minorHAnsi"/>
                <w:color w:val="FF0000"/>
                <w:sz w:val="18"/>
                <w:szCs w:val="22"/>
              </w:rPr>
            </w:pPr>
          </w:p>
        </w:tc>
      </w:tr>
      <w:tr w:rsidR="00656934" w:rsidRPr="00656934" w14:paraId="176668C3" w14:textId="77777777" w:rsidTr="00032EEB">
        <w:trPr>
          <w:trHeight w:val="246"/>
        </w:trPr>
        <w:tc>
          <w:tcPr>
            <w:tcW w:w="433" w:type="dxa"/>
            <w:vAlign w:val="center"/>
          </w:tcPr>
          <w:p w14:paraId="7B9F82D0" w14:textId="77777777" w:rsidR="00656934" w:rsidRPr="00656934" w:rsidRDefault="00656934" w:rsidP="00656934">
            <w:pPr>
              <w:jc w:val="center"/>
              <w:rPr>
                <w:rFonts w:asciiTheme="minorHAnsi" w:hAnsiTheme="minorHAnsi" w:cstheme="minorHAnsi"/>
                <w:sz w:val="18"/>
                <w:szCs w:val="22"/>
              </w:rPr>
            </w:pPr>
            <w:r w:rsidRPr="00656934">
              <w:rPr>
                <w:rFonts w:asciiTheme="minorHAnsi" w:hAnsiTheme="minorHAnsi" w:cstheme="minorHAnsi"/>
                <w:sz w:val="18"/>
                <w:szCs w:val="22"/>
              </w:rPr>
              <w:t>5</w:t>
            </w:r>
          </w:p>
        </w:tc>
        <w:tc>
          <w:tcPr>
            <w:tcW w:w="2970" w:type="dxa"/>
            <w:vAlign w:val="center"/>
          </w:tcPr>
          <w:p w14:paraId="316A5CC6" w14:textId="77777777" w:rsidR="00656934" w:rsidRPr="00656934" w:rsidRDefault="00656934" w:rsidP="00656934">
            <w:pPr>
              <w:rPr>
                <w:rFonts w:asciiTheme="minorHAnsi" w:hAnsiTheme="minorHAnsi" w:cstheme="minorHAnsi"/>
                <w:sz w:val="18"/>
                <w:szCs w:val="22"/>
              </w:rPr>
            </w:pPr>
            <w:r w:rsidRPr="00656934">
              <w:rPr>
                <w:rFonts w:asciiTheme="minorHAnsi" w:hAnsiTheme="minorHAnsi" w:cstheme="minorHAnsi"/>
                <w:sz w:val="18"/>
                <w:szCs w:val="22"/>
              </w:rPr>
              <w:t>Apertura de Propuestas.</w:t>
            </w:r>
          </w:p>
        </w:tc>
        <w:tc>
          <w:tcPr>
            <w:tcW w:w="1081" w:type="dxa"/>
            <w:vAlign w:val="center"/>
          </w:tcPr>
          <w:p w14:paraId="5875F178" w14:textId="77777777" w:rsidR="00656934" w:rsidRPr="00656934" w:rsidRDefault="00656934" w:rsidP="00656934">
            <w:pPr>
              <w:rPr>
                <w:rFonts w:asciiTheme="minorHAnsi" w:hAnsiTheme="minorHAnsi" w:cstheme="minorHAnsi"/>
                <w:sz w:val="18"/>
                <w:szCs w:val="22"/>
              </w:rPr>
            </w:pPr>
            <w:r w:rsidRPr="00656934">
              <w:rPr>
                <w:rFonts w:asciiTheme="minorHAnsi" w:hAnsiTheme="minorHAnsi" w:cstheme="minorHAnsi"/>
                <w:sz w:val="18"/>
                <w:szCs w:val="22"/>
              </w:rPr>
              <w:t>Fecha:</w:t>
            </w:r>
          </w:p>
          <w:p w14:paraId="3FBD64C2" w14:textId="7ECB53A7" w:rsidR="00656934" w:rsidRPr="00656934" w:rsidRDefault="0068550A" w:rsidP="00E17CF4">
            <w:pPr>
              <w:rPr>
                <w:rFonts w:asciiTheme="minorHAnsi" w:hAnsiTheme="minorHAnsi" w:cstheme="minorHAnsi"/>
                <w:sz w:val="18"/>
                <w:szCs w:val="22"/>
              </w:rPr>
            </w:pPr>
            <w:r>
              <w:rPr>
                <w:rFonts w:asciiTheme="minorHAnsi" w:hAnsiTheme="minorHAnsi" w:cstheme="minorHAnsi"/>
                <w:sz w:val="18"/>
                <w:szCs w:val="22"/>
              </w:rPr>
              <w:t>03</w:t>
            </w:r>
            <w:r w:rsidR="00515C10">
              <w:rPr>
                <w:rFonts w:asciiTheme="minorHAnsi" w:hAnsiTheme="minorHAnsi" w:cstheme="minorHAnsi"/>
                <w:sz w:val="18"/>
                <w:szCs w:val="22"/>
              </w:rPr>
              <w:t>/1</w:t>
            </w:r>
            <w:r w:rsidR="00E17CF4">
              <w:rPr>
                <w:rFonts w:asciiTheme="minorHAnsi" w:hAnsiTheme="minorHAnsi" w:cstheme="minorHAnsi"/>
                <w:sz w:val="18"/>
                <w:szCs w:val="22"/>
              </w:rPr>
              <w:t>1</w:t>
            </w:r>
            <w:r w:rsidR="00515C10">
              <w:rPr>
                <w:rFonts w:asciiTheme="minorHAnsi" w:hAnsiTheme="minorHAnsi" w:cstheme="minorHAnsi"/>
                <w:sz w:val="18"/>
                <w:szCs w:val="22"/>
              </w:rPr>
              <w:t>/2016</w:t>
            </w:r>
          </w:p>
        </w:tc>
        <w:tc>
          <w:tcPr>
            <w:tcW w:w="1121" w:type="dxa"/>
            <w:gridSpan w:val="2"/>
            <w:vAlign w:val="center"/>
          </w:tcPr>
          <w:p w14:paraId="5FCF29FC" w14:textId="77777777" w:rsidR="00656934" w:rsidRPr="00656934" w:rsidRDefault="00656934" w:rsidP="00656934">
            <w:pPr>
              <w:jc w:val="center"/>
              <w:rPr>
                <w:rFonts w:asciiTheme="minorHAnsi" w:hAnsiTheme="minorHAnsi" w:cstheme="minorHAnsi"/>
                <w:sz w:val="18"/>
                <w:szCs w:val="22"/>
              </w:rPr>
            </w:pPr>
            <w:r w:rsidRPr="00656934">
              <w:rPr>
                <w:rFonts w:asciiTheme="minorHAnsi" w:hAnsiTheme="minorHAnsi" w:cstheme="minorHAnsi"/>
                <w:sz w:val="18"/>
                <w:szCs w:val="22"/>
              </w:rPr>
              <w:t>Hora:</w:t>
            </w:r>
          </w:p>
          <w:p w14:paraId="298A9BA3" w14:textId="7696B458" w:rsidR="00656934" w:rsidRPr="00656934" w:rsidRDefault="00515C10" w:rsidP="00515C10">
            <w:pPr>
              <w:jc w:val="center"/>
              <w:rPr>
                <w:rFonts w:asciiTheme="minorHAnsi" w:hAnsiTheme="minorHAnsi" w:cstheme="minorHAnsi"/>
                <w:sz w:val="18"/>
                <w:szCs w:val="22"/>
              </w:rPr>
            </w:pPr>
            <w:r>
              <w:rPr>
                <w:rFonts w:asciiTheme="minorHAnsi" w:hAnsiTheme="minorHAnsi" w:cstheme="minorHAnsi"/>
                <w:sz w:val="18"/>
                <w:szCs w:val="22"/>
              </w:rPr>
              <w:t>10:30</w:t>
            </w:r>
          </w:p>
        </w:tc>
        <w:tc>
          <w:tcPr>
            <w:tcW w:w="3717" w:type="dxa"/>
            <w:vAlign w:val="center"/>
          </w:tcPr>
          <w:p w14:paraId="4581960E" w14:textId="52BEB766" w:rsidR="00656934" w:rsidRPr="00656934" w:rsidRDefault="00656934" w:rsidP="00656934">
            <w:pPr>
              <w:rPr>
                <w:rFonts w:asciiTheme="minorHAnsi" w:hAnsiTheme="minorHAnsi" w:cstheme="minorHAnsi"/>
                <w:color w:val="FF0000"/>
                <w:sz w:val="18"/>
                <w:szCs w:val="22"/>
                <w:lang w:val="es-BO"/>
              </w:rPr>
            </w:pPr>
            <w:r w:rsidRPr="00656934">
              <w:rPr>
                <w:rFonts w:ascii="Calibri" w:hAnsi="Calibri" w:cs="Calibri"/>
                <w:sz w:val="18"/>
              </w:rPr>
              <w:t>Lugar: Calle Bueno N° 185, Piso 1, Gerencia de Contrataciones Corporativa – Sala de Reuniones– La Paz - Bolivia.</w:t>
            </w: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15C10" w14:paraId="45755001" w14:textId="77777777"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165B3AD" w:rsidR="00103622" w:rsidRPr="00515C10" w:rsidRDefault="00103622" w:rsidP="00656934">
            <w:pPr>
              <w:ind w:left="705"/>
              <w:jc w:val="center"/>
              <w:rPr>
                <w:rFonts w:asciiTheme="minorHAnsi" w:hAnsiTheme="minorHAnsi" w:cstheme="minorHAnsi"/>
                <w:b/>
                <w:bCs/>
                <w:color w:val="FF0000"/>
                <w:szCs w:val="22"/>
                <w:lang w:val="es-BO" w:eastAsia="es-BO"/>
              </w:rPr>
            </w:pPr>
            <w:r w:rsidRPr="00515C10">
              <w:rPr>
                <w:rFonts w:asciiTheme="minorHAnsi" w:hAnsiTheme="minorHAnsi" w:cstheme="minorHAnsi"/>
                <w:b/>
                <w:szCs w:val="22"/>
              </w:rPr>
              <w:t xml:space="preserve">PRECIO REFERENCIAL EN </w:t>
            </w:r>
            <w:r w:rsidR="002F7C7E" w:rsidRPr="00515C10">
              <w:rPr>
                <w:rFonts w:asciiTheme="minorHAnsi" w:hAnsiTheme="minorHAnsi" w:cstheme="minorHAnsi"/>
                <w:b/>
                <w:szCs w:val="22"/>
              </w:rPr>
              <w:t>DOLARES ESTADOUNIDENSES ($</w:t>
            </w:r>
            <w:proofErr w:type="spellStart"/>
            <w:r w:rsidR="002F7C7E" w:rsidRPr="00515C10">
              <w:rPr>
                <w:rFonts w:asciiTheme="minorHAnsi" w:hAnsiTheme="minorHAnsi" w:cstheme="minorHAnsi"/>
                <w:b/>
                <w:szCs w:val="22"/>
              </w:rPr>
              <w:t>us</w:t>
            </w:r>
            <w:proofErr w:type="spellEnd"/>
            <w:r w:rsidR="002F7C7E" w:rsidRPr="00515C10">
              <w:rPr>
                <w:rFonts w:asciiTheme="minorHAnsi" w:hAnsiTheme="minorHAnsi" w:cstheme="minorHAnsi"/>
                <w:b/>
                <w:szCs w:val="22"/>
              </w:rPr>
              <w:t>.)</w:t>
            </w:r>
          </w:p>
        </w:tc>
      </w:tr>
      <w:tr w:rsidR="009B6EB7" w:rsidRPr="00515C10" w14:paraId="033549D3" w14:textId="77777777" w:rsidTr="00AD551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9B6EB7" w:rsidRPr="00515C10" w:rsidRDefault="009B6EB7" w:rsidP="00B37050">
            <w:pPr>
              <w:jc w:val="center"/>
              <w:rPr>
                <w:rFonts w:asciiTheme="minorHAnsi" w:hAnsiTheme="minorHAnsi" w:cstheme="minorHAnsi"/>
                <w:b/>
                <w:bCs/>
                <w:color w:val="000000"/>
                <w:szCs w:val="22"/>
                <w:lang w:val="es-BO" w:eastAsia="es-BO"/>
              </w:rPr>
            </w:pPr>
            <w:r w:rsidRPr="00515C10">
              <w:rPr>
                <w:rFonts w:asciiTheme="minorHAnsi" w:hAnsiTheme="minorHAnsi" w:cstheme="minorHAnsi"/>
                <w:b/>
                <w:bCs/>
                <w:color w:val="000000"/>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B309D85" w14:textId="62E15177" w:rsidR="009B6EB7" w:rsidRPr="00515C10" w:rsidRDefault="009B6EB7" w:rsidP="002E3633">
            <w:pPr>
              <w:jc w:val="center"/>
              <w:rPr>
                <w:rFonts w:asciiTheme="minorHAnsi" w:hAnsiTheme="minorHAnsi" w:cstheme="minorHAnsi"/>
                <w:b/>
                <w:bCs/>
                <w:color w:val="000000"/>
                <w:szCs w:val="22"/>
                <w:lang w:val="es-BO" w:eastAsia="es-BO"/>
              </w:rPr>
            </w:pPr>
            <w:r w:rsidRPr="00515C10">
              <w:rPr>
                <w:rFonts w:asciiTheme="minorHAnsi" w:hAnsiTheme="minorHAnsi" w:cstheme="minorHAnsi"/>
                <w:b/>
                <w:bCs/>
                <w:color w:val="000000"/>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A9119FB" w:rsidR="009B6EB7" w:rsidRPr="00515C10" w:rsidRDefault="009B6EB7" w:rsidP="009B6EB7">
            <w:pPr>
              <w:jc w:val="center"/>
              <w:rPr>
                <w:rFonts w:asciiTheme="minorHAnsi" w:hAnsiTheme="minorHAnsi" w:cstheme="minorHAnsi"/>
                <w:b/>
                <w:bCs/>
                <w:color w:val="000000"/>
                <w:szCs w:val="22"/>
                <w:lang w:val="es-BO" w:eastAsia="es-BO"/>
              </w:rPr>
            </w:pPr>
            <w:r w:rsidRPr="00515C10">
              <w:rPr>
                <w:rFonts w:asciiTheme="minorHAnsi" w:hAnsiTheme="minorHAnsi" w:cstheme="minorHAnsi"/>
                <w:b/>
                <w:bCs/>
                <w:color w:val="000000"/>
                <w:szCs w:val="22"/>
                <w:lang w:val="es-BO" w:eastAsia="es-BO"/>
              </w:rPr>
              <w:t>PRECIO TOTAL</w:t>
            </w:r>
          </w:p>
        </w:tc>
      </w:tr>
      <w:tr w:rsidR="009B6EB7" w:rsidRPr="00515C10" w14:paraId="09584043" w14:textId="77777777" w:rsidTr="00AD551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C30F56B" w:rsidR="009B6EB7" w:rsidRPr="00515C10" w:rsidRDefault="00656934" w:rsidP="00B37050">
            <w:pPr>
              <w:jc w:val="center"/>
              <w:rPr>
                <w:rFonts w:asciiTheme="minorHAnsi" w:hAnsiTheme="minorHAnsi" w:cstheme="minorHAnsi"/>
                <w:color w:val="000000"/>
                <w:szCs w:val="22"/>
                <w:lang w:val="es-BO" w:eastAsia="es-BO"/>
              </w:rPr>
            </w:pPr>
            <w:r w:rsidRPr="00515C10">
              <w:rPr>
                <w:rFonts w:asciiTheme="minorHAnsi" w:hAnsiTheme="minorHAnsi" w:cstheme="minorHAnsi"/>
                <w:color w:val="000000"/>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4FBBD359" w14:textId="69D1AEEF" w:rsidR="009B6EB7" w:rsidRPr="00515C10" w:rsidRDefault="00656934" w:rsidP="00656934">
            <w:pPr>
              <w:jc w:val="center"/>
              <w:rPr>
                <w:rFonts w:asciiTheme="minorHAnsi" w:hAnsiTheme="minorHAnsi" w:cstheme="minorHAnsi"/>
                <w:color w:val="000000"/>
                <w:szCs w:val="22"/>
                <w:lang w:val="es-BO" w:eastAsia="es-BO"/>
              </w:rPr>
            </w:pPr>
            <w:r w:rsidRPr="00515C10">
              <w:rPr>
                <w:rFonts w:asciiTheme="minorHAnsi" w:hAnsiTheme="minorHAnsi" w:cstheme="minorHAnsi"/>
                <w:color w:val="000000"/>
                <w:szCs w:val="22"/>
                <w:lang w:val="es-BO" w:eastAsia="es-BO"/>
              </w:rPr>
              <w:t>EPC PARA LA CONSTRUCCION DEL CARGADERO DE GLP EN PLANTA SENKATA</w:t>
            </w:r>
          </w:p>
        </w:tc>
        <w:tc>
          <w:tcPr>
            <w:tcW w:w="1772" w:type="dxa"/>
            <w:tcBorders>
              <w:top w:val="nil"/>
              <w:left w:val="nil"/>
              <w:bottom w:val="single" w:sz="8" w:space="0" w:color="auto"/>
              <w:right w:val="single" w:sz="8" w:space="0" w:color="auto"/>
            </w:tcBorders>
            <w:shd w:val="clear" w:color="auto" w:fill="auto"/>
            <w:noWrap/>
            <w:vAlign w:val="center"/>
          </w:tcPr>
          <w:p w14:paraId="73A7D9B7" w14:textId="6D43E79B" w:rsidR="009B6EB7" w:rsidRPr="00515C10" w:rsidRDefault="00656934" w:rsidP="00656934">
            <w:pPr>
              <w:jc w:val="center"/>
              <w:rPr>
                <w:rFonts w:asciiTheme="minorHAnsi" w:hAnsiTheme="minorHAnsi" w:cstheme="minorHAnsi"/>
                <w:color w:val="000000"/>
                <w:szCs w:val="22"/>
                <w:lang w:val="es-BO" w:eastAsia="es-BO"/>
              </w:rPr>
            </w:pPr>
            <w:r w:rsidRPr="00515C10">
              <w:rPr>
                <w:rFonts w:asciiTheme="minorHAnsi" w:hAnsiTheme="minorHAnsi" w:cstheme="minorHAnsi"/>
                <w:color w:val="000000"/>
                <w:szCs w:val="22"/>
                <w:lang w:val="es-BO" w:eastAsia="es-BO"/>
              </w:rPr>
              <w:t>3.150.000.-</w:t>
            </w:r>
          </w:p>
        </w:tc>
      </w:tr>
      <w:tr w:rsidR="00103622" w:rsidRPr="00515C10" w14:paraId="10CA482B" w14:textId="77777777"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26ADFB2B" w:rsidR="00103622" w:rsidRPr="00515C10" w:rsidRDefault="009B6EB7" w:rsidP="00D94CE2">
            <w:pPr>
              <w:jc w:val="right"/>
              <w:rPr>
                <w:rFonts w:asciiTheme="minorHAnsi" w:hAnsiTheme="minorHAnsi" w:cstheme="minorHAnsi"/>
                <w:b/>
                <w:bCs/>
                <w:color w:val="000000"/>
                <w:szCs w:val="22"/>
                <w:lang w:val="es-BO" w:eastAsia="es-BO"/>
              </w:rPr>
            </w:pPr>
            <w:r w:rsidRPr="00515C10">
              <w:rPr>
                <w:rFonts w:asciiTheme="minorHAnsi" w:hAnsiTheme="minorHAnsi" w:cstheme="minorHAnsi"/>
                <w:b/>
                <w:bCs/>
                <w:color w:val="000000"/>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64EEE870" w:rsidR="00103622" w:rsidRPr="00515C10" w:rsidRDefault="00656934" w:rsidP="00B37050">
            <w:pPr>
              <w:jc w:val="right"/>
              <w:rPr>
                <w:rFonts w:asciiTheme="minorHAnsi" w:hAnsiTheme="minorHAnsi" w:cstheme="minorHAnsi"/>
                <w:b/>
                <w:bCs/>
                <w:color w:val="000000"/>
                <w:szCs w:val="22"/>
                <w:lang w:val="es-BO" w:eastAsia="es-BO"/>
              </w:rPr>
            </w:pPr>
            <w:r w:rsidRPr="00515C10">
              <w:rPr>
                <w:rFonts w:asciiTheme="minorHAnsi" w:hAnsiTheme="minorHAnsi" w:cstheme="minorHAnsi"/>
                <w:b/>
                <w:bCs/>
                <w:color w:val="000000"/>
                <w:szCs w:val="22"/>
                <w:lang w:val="es-BO" w:eastAsia="es-BO"/>
              </w:rPr>
              <w:t>3.150.000.-</w:t>
            </w:r>
          </w:p>
        </w:tc>
      </w:tr>
    </w:tbl>
    <w:p w14:paraId="5ED94FD7" w14:textId="77777777" w:rsidR="009B6EB7" w:rsidRDefault="009B6EB7" w:rsidP="00A563EC">
      <w:pPr>
        <w:rPr>
          <w:rFonts w:asciiTheme="minorHAnsi" w:hAnsiTheme="minorHAnsi" w:cstheme="minorHAnsi"/>
          <w:b/>
          <w:sz w:val="22"/>
          <w:szCs w:val="22"/>
        </w:rPr>
      </w:pPr>
    </w:p>
    <w:p w14:paraId="51D8C159" w14:textId="77777777" w:rsidR="009B6EB7" w:rsidRDefault="009B6EB7" w:rsidP="00A563EC">
      <w:pPr>
        <w:rPr>
          <w:rFonts w:asciiTheme="minorHAnsi" w:hAnsiTheme="minorHAnsi" w:cstheme="minorHAnsi"/>
          <w:b/>
          <w:sz w:val="22"/>
          <w:szCs w:val="22"/>
        </w:rPr>
      </w:pPr>
    </w:p>
    <w:p w14:paraId="314CC3EC" w14:textId="1CC32BA9" w:rsidR="005F3389" w:rsidRDefault="005F3389">
      <w:pPr>
        <w:rPr>
          <w:rFonts w:asciiTheme="minorHAnsi" w:hAnsiTheme="minorHAnsi" w:cstheme="minorHAnsi"/>
          <w:b/>
          <w:sz w:val="22"/>
          <w:szCs w:val="22"/>
        </w:rPr>
      </w:pPr>
      <w:r>
        <w:rPr>
          <w:rFonts w:asciiTheme="minorHAnsi" w:hAnsiTheme="minorHAnsi" w:cstheme="minorHAnsi"/>
          <w:b/>
          <w:sz w:val="22"/>
          <w:szCs w:val="22"/>
        </w:rPr>
        <w:br w:type="page"/>
      </w:r>
    </w:p>
    <w:p w14:paraId="066EC68B"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F6E516D" w14:textId="5EC70ED2" w:rsidR="009B6EB7" w:rsidRPr="00552079" w:rsidRDefault="009B6EB7" w:rsidP="009B6EB7">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8D0D3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3E24547D" w14:textId="782D38BD" w:rsidR="009B6EB7" w:rsidRPr="004119DC" w:rsidRDefault="009B6EB7" w:rsidP="009B6EB7">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sidR="007C5D4D">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12CA0459" w14:textId="77777777" w:rsidR="009B6EB7" w:rsidRPr="004119DC" w:rsidRDefault="009B6EB7" w:rsidP="009B6EB7">
      <w:pPr>
        <w:pStyle w:val="Prrafodelista"/>
        <w:ind w:left="426"/>
        <w:jc w:val="both"/>
        <w:rPr>
          <w:rFonts w:asciiTheme="minorHAnsi" w:hAnsiTheme="minorHAnsi" w:cstheme="minorHAnsi"/>
          <w:color w:val="000000"/>
          <w:sz w:val="22"/>
          <w:szCs w:val="22"/>
        </w:rPr>
      </w:pPr>
    </w:p>
    <w:p w14:paraId="6B158200" w14:textId="4588057E" w:rsidR="009B6EB7" w:rsidRPr="004119DC" w:rsidRDefault="007C5D4D" w:rsidP="009B6EB7">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009B6EB7"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0A448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0A448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0A448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0A448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0A448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0A448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0A448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0A448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0A448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0A448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0A448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59738388" w14:textId="77777777" w:rsidR="000402D6" w:rsidRDefault="000402D6" w:rsidP="00867CDF">
      <w:pPr>
        <w:ind w:left="426"/>
        <w:jc w:val="both"/>
        <w:rPr>
          <w:rFonts w:asciiTheme="minorHAnsi" w:hAnsiTheme="minorHAnsi" w:cstheme="minorHAnsi"/>
          <w:sz w:val="22"/>
          <w:szCs w:val="22"/>
        </w:rPr>
      </w:pPr>
    </w:p>
    <w:p w14:paraId="1996FC12" w14:textId="77777777" w:rsidR="00656934" w:rsidRDefault="00656934" w:rsidP="00867CDF">
      <w:pPr>
        <w:ind w:left="426"/>
        <w:jc w:val="both"/>
        <w:rPr>
          <w:rFonts w:asciiTheme="minorHAnsi" w:hAnsiTheme="minorHAnsi" w:cstheme="minorHAnsi"/>
          <w:sz w:val="22"/>
          <w:szCs w:val="22"/>
        </w:rPr>
      </w:pPr>
    </w:p>
    <w:p w14:paraId="5050FD1B" w14:textId="77777777" w:rsidR="00656934" w:rsidRDefault="00656934" w:rsidP="00867CDF">
      <w:pPr>
        <w:ind w:left="426"/>
        <w:jc w:val="both"/>
        <w:rPr>
          <w:rFonts w:asciiTheme="minorHAnsi" w:hAnsiTheme="minorHAnsi" w:cstheme="minorHAnsi"/>
          <w:sz w:val="22"/>
          <w:szCs w:val="22"/>
        </w:rPr>
      </w:pPr>
    </w:p>
    <w:p w14:paraId="4E0AC1FC" w14:textId="77777777" w:rsidR="00656934" w:rsidRDefault="00656934" w:rsidP="00867CDF">
      <w:pPr>
        <w:ind w:left="426"/>
        <w:jc w:val="both"/>
        <w:rPr>
          <w:rFonts w:asciiTheme="minorHAnsi" w:hAnsiTheme="minorHAnsi" w:cstheme="minorHAnsi"/>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A448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0A448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0A448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0A448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0A448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A448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A448E">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A448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A448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A448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7E34174F" w14:textId="77777777" w:rsidR="00430B35" w:rsidRPr="00552079" w:rsidRDefault="00430B35"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455717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00712B72">
        <w:rPr>
          <w:rFonts w:asciiTheme="minorHAnsi" w:hAnsiTheme="minorHAnsi" w:cstheme="minorHAnsi"/>
          <w:sz w:val="22"/>
          <w:szCs w:val="22"/>
          <w:lang w:val="es-BO"/>
        </w:rPr>
        <w:t>para la suscripción del contrato.</w:t>
      </w:r>
    </w:p>
    <w:p w14:paraId="4B0FC2F5" w14:textId="77777777" w:rsidR="00452B99" w:rsidRPr="00F42E8C" w:rsidRDefault="00452B99" w:rsidP="00452B99">
      <w:pPr>
        <w:jc w:val="both"/>
        <w:rPr>
          <w:rFonts w:asciiTheme="minorHAnsi" w:hAnsiTheme="minorHAnsi" w:cstheme="minorHAnsi"/>
          <w:color w:val="000000" w:themeColor="text1"/>
          <w:sz w:val="22"/>
          <w:szCs w:val="22"/>
          <w:lang w:val="es-BO"/>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3C5C92"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3D816FB6" w14:textId="77777777" w:rsidR="003C5C92" w:rsidRPr="00141F1B" w:rsidRDefault="003C5C92" w:rsidP="003C5C92">
      <w:pPr>
        <w:numPr>
          <w:ilvl w:val="0"/>
          <w:numId w:val="8"/>
        </w:numPr>
        <w:tabs>
          <w:tab w:val="left" w:pos="1276"/>
          <w:tab w:val="left" w:pos="1843"/>
        </w:tabs>
        <w:ind w:left="851"/>
        <w:jc w:val="both"/>
        <w:rPr>
          <w:rFonts w:ascii="Calibri" w:hAnsi="Calibri" w:cs="Calibri"/>
          <w:sz w:val="22"/>
          <w:lang w:val="es-BO" w:eastAsia="es-ES"/>
        </w:rPr>
      </w:pPr>
      <w:r>
        <w:rPr>
          <w:rFonts w:asciiTheme="minorHAnsi" w:hAnsiTheme="minorHAnsi" w:cstheme="minorHAnsi"/>
          <w:sz w:val="22"/>
          <w:szCs w:val="22"/>
        </w:rPr>
        <w:t xml:space="preserve">Falta de la presentación del </w:t>
      </w:r>
      <w:r w:rsidRPr="003C5C92">
        <w:rPr>
          <w:rFonts w:asciiTheme="minorHAnsi" w:hAnsiTheme="minorHAnsi" w:cstheme="minorHAnsi"/>
          <w:sz w:val="22"/>
          <w:szCs w:val="22"/>
        </w:rPr>
        <w:t>Certificado</w:t>
      </w:r>
      <w:r w:rsidRPr="00141F1B">
        <w:rPr>
          <w:rFonts w:asciiTheme="minorHAnsi" w:hAnsiTheme="minorHAnsi" w:cstheme="minorHAnsi"/>
          <w:sz w:val="22"/>
          <w:szCs w:val="22"/>
          <w:lang w:val="es-BO"/>
        </w:rPr>
        <w:t xml:space="preserve"> de asistencia a la Inspección previa en original.</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0A448E">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0A448E">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0A448E">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0A448E">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Default="00452B99" w:rsidP="00452B99">
      <w:pPr>
        <w:jc w:val="both"/>
        <w:rPr>
          <w:rFonts w:asciiTheme="minorHAnsi" w:hAnsiTheme="minorHAnsi" w:cstheme="minorHAnsi"/>
          <w:sz w:val="22"/>
          <w:szCs w:val="22"/>
        </w:rPr>
      </w:pPr>
    </w:p>
    <w:p w14:paraId="62C3754C" w14:textId="77777777" w:rsidR="005F3389" w:rsidRDefault="005F3389" w:rsidP="00452B99">
      <w:pPr>
        <w:jc w:val="both"/>
        <w:rPr>
          <w:rFonts w:asciiTheme="minorHAnsi" w:hAnsiTheme="minorHAnsi" w:cstheme="minorHAnsi"/>
          <w:sz w:val="22"/>
          <w:szCs w:val="22"/>
        </w:rPr>
      </w:pPr>
    </w:p>
    <w:p w14:paraId="7F77C44A" w14:textId="77777777" w:rsidR="005F3389" w:rsidRPr="00552079" w:rsidRDefault="005F338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4A2CC97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712B72">
        <w:rPr>
          <w:rFonts w:asciiTheme="minorHAnsi" w:hAnsiTheme="minorHAnsi" w:cstheme="minorHAnsi"/>
          <w:sz w:val="22"/>
          <w:szCs w:val="22"/>
        </w:rPr>
        <w:t xml:space="preserve"> suscripción del contrato.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A448E">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0A448E">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0A448E">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0A448E">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0A448E">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54D9111" w:rsidR="00452B99" w:rsidRPr="004B0CFC" w:rsidRDefault="00452B99" w:rsidP="000A448E">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 xml:space="preserve">La </w:t>
      </w:r>
      <w:r w:rsidR="00515E98" w:rsidRPr="004B0CFC">
        <w:rPr>
          <w:rFonts w:asciiTheme="minorHAnsi" w:hAnsiTheme="minorHAnsi" w:cstheme="minorHAnsi"/>
          <w:b/>
          <w:sz w:val="22"/>
          <w:szCs w:val="22"/>
        </w:rPr>
        <w:t xml:space="preserve">Suspensión </w:t>
      </w:r>
      <w:r w:rsidRPr="004B0CFC">
        <w:rPr>
          <w:rFonts w:asciiTheme="minorHAnsi" w:hAnsiTheme="minorHAnsi" w:cstheme="minorHAnsi"/>
          <w:b/>
          <w:sz w:val="22"/>
          <w:szCs w:val="22"/>
        </w:rPr>
        <w:t>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0B2495D" w14:textId="77777777" w:rsidR="005F3389" w:rsidRDefault="005F3389" w:rsidP="004B0CFC">
      <w:pPr>
        <w:spacing w:after="200" w:line="276" w:lineRule="auto"/>
        <w:ind w:left="993"/>
        <w:jc w:val="both"/>
        <w:rPr>
          <w:rFonts w:asciiTheme="minorHAnsi" w:eastAsiaTheme="minorHAnsi" w:hAnsiTheme="minorHAnsi" w:cstheme="minorHAnsi"/>
          <w:sz w:val="22"/>
          <w:szCs w:val="22"/>
          <w:lang w:val="es-BO"/>
        </w:rPr>
      </w:pPr>
    </w:p>
    <w:p w14:paraId="42B53FA4" w14:textId="77777777" w:rsidR="005F3389" w:rsidRDefault="005F3389"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0A448E">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0A448E">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0A448E">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0A448E">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481A7696"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3A44219F" w14:textId="77777777" w:rsidR="000E33F0" w:rsidRPr="00552079" w:rsidRDefault="000E33F0" w:rsidP="00B37050">
      <w:pPr>
        <w:ind w:left="426"/>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3E573BAA" w:rsidR="005F3389" w:rsidRDefault="005F3389">
      <w:pPr>
        <w:rPr>
          <w:rFonts w:asciiTheme="minorHAnsi" w:hAnsiTheme="minorHAnsi" w:cstheme="minorHAnsi"/>
          <w:sz w:val="22"/>
          <w:szCs w:val="22"/>
        </w:rPr>
      </w:pPr>
      <w:r>
        <w:rPr>
          <w:rFonts w:asciiTheme="minorHAnsi" w:hAnsiTheme="minorHAnsi" w:cstheme="minorHAnsi"/>
          <w:sz w:val="22"/>
          <w:szCs w:val="22"/>
        </w:rPr>
        <w:br w:type="page"/>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F3389" w:rsidRDefault="00C05B7B" w:rsidP="00B37050">
      <w:pPr>
        <w:jc w:val="both"/>
        <w:rPr>
          <w:rFonts w:asciiTheme="minorHAnsi" w:hAnsiTheme="minorHAnsi" w:cstheme="minorHAnsi"/>
          <w:sz w:val="8"/>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294D4E4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D3918">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76533C5A" w14:textId="77777777" w:rsidR="00656934" w:rsidRPr="00552079" w:rsidRDefault="00656934"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5D4972B5" w14:textId="77777777" w:rsidR="0089137B" w:rsidRPr="00697EA5" w:rsidRDefault="0089137B" w:rsidP="007E4340">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3CD012E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24E6B992" w14:textId="77777777" w:rsidR="002140ED" w:rsidRPr="00552079" w:rsidRDefault="002140ED"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123B3E1F" w14:textId="77777777" w:rsidR="0089137B" w:rsidRDefault="0089137B" w:rsidP="007E4340">
      <w:pPr>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17CCB4DC" w14:textId="77777777" w:rsidR="002140ED" w:rsidRDefault="002140E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3661C2D" w14:textId="77777777" w:rsidR="005F3389" w:rsidRDefault="005F3389" w:rsidP="00B37050">
      <w:pPr>
        <w:ind w:left="567"/>
        <w:jc w:val="both"/>
        <w:rPr>
          <w:rFonts w:asciiTheme="minorHAnsi" w:hAnsiTheme="minorHAnsi" w:cstheme="minorHAnsi"/>
          <w:sz w:val="22"/>
          <w:szCs w:val="22"/>
          <w:lang w:val="es-BO"/>
        </w:rPr>
      </w:pPr>
    </w:p>
    <w:p w14:paraId="7F539D85" w14:textId="77777777" w:rsidR="005F3389" w:rsidRDefault="005F3389"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0A448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0A448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A76CA70"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9308A6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AD5514">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263B8716"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D951710" w14:textId="77777777" w:rsidR="00656934" w:rsidRDefault="00656934">
      <w:pPr>
        <w:rPr>
          <w:rFonts w:asciiTheme="minorHAnsi" w:hAnsiTheme="minorHAnsi" w:cstheme="minorHAnsi"/>
          <w:b/>
          <w:sz w:val="22"/>
          <w:szCs w:val="22"/>
        </w:rPr>
      </w:pPr>
      <w:r>
        <w:rPr>
          <w:rFonts w:asciiTheme="minorHAnsi" w:hAnsiTheme="minorHAnsi" w:cstheme="minorHAnsi"/>
          <w:b/>
          <w:sz w:val="22"/>
          <w:szCs w:val="22"/>
        </w:rPr>
        <w:br w:type="page"/>
      </w:r>
    </w:p>
    <w:p w14:paraId="5ACB60C5" w14:textId="723F3304"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56934" w:rsidRPr="0055140F" w14:paraId="118DD8D4" w14:textId="77777777" w:rsidTr="00D630D5">
        <w:trPr>
          <w:trHeight w:val="430"/>
          <w:jc w:val="center"/>
        </w:trPr>
        <w:tc>
          <w:tcPr>
            <w:tcW w:w="9339" w:type="dxa"/>
            <w:shd w:val="clear" w:color="auto" w:fill="9CC2E5"/>
            <w:vAlign w:val="center"/>
          </w:tcPr>
          <w:p w14:paraId="5C0CE55C" w14:textId="77777777" w:rsidR="00656934" w:rsidRDefault="00656934" w:rsidP="00D630D5">
            <w:pPr>
              <w:pStyle w:val="Prrafodelista"/>
              <w:ind w:left="0"/>
              <w:jc w:val="center"/>
              <w:rPr>
                <w:rFonts w:ascii="Calibri" w:hAnsi="Calibri" w:cs="Calibri"/>
                <w:b/>
                <w:sz w:val="22"/>
                <w:szCs w:val="22"/>
              </w:rPr>
            </w:pPr>
            <w:r>
              <w:rPr>
                <w:rFonts w:ascii="Calibri" w:hAnsi="Calibri" w:cs="Calibri"/>
                <w:b/>
                <w:sz w:val="22"/>
                <w:szCs w:val="22"/>
              </w:rPr>
              <w:t>ANEXO V</w:t>
            </w:r>
          </w:p>
          <w:p w14:paraId="75C7EAF6" w14:textId="77777777" w:rsidR="00656934" w:rsidRPr="0055140F" w:rsidRDefault="00656934" w:rsidP="00D630D5">
            <w:pPr>
              <w:pStyle w:val="Prrafodelista"/>
              <w:ind w:left="0"/>
              <w:jc w:val="center"/>
              <w:rPr>
                <w:rFonts w:ascii="Calibri" w:hAnsi="Calibri" w:cs="Calibri"/>
                <w:b/>
                <w:sz w:val="22"/>
                <w:szCs w:val="22"/>
              </w:rPr>
            </w:pPr>
            <w:r w:rsidRPr="0055140F">
              <w:rPr>
                <w:rFonts w:ascii="Calibri" w:hAnsi="Calibri" w:cs="Calibri"/>
                <w:b/>
                <w:sz w:val="22"/>
                <w:szCs w:val="22"/>
              </w:rPr>
              <w:t>GARANTIAS</w:t>
            </w:r>
            <w:r>
              <w:rPr>
                <w:rFonts w:ascii="Calibri" w:hAnsi="Calibri" w:cs="Calibri"/>
                <w:b/>
                <w:sz w:val="22"/>
                <w:szCs w:val="22"/>
              </w:rPr>
              <w:t xml:space="preserve"> FINANCIERAS</w:t>
            </w:r>
          </w:p>
        </w:tc>
      </w:tr>
      <w:tr w:rsidR="00656934" w:rsidRPr="00E8524F" w14:paraId="3F778638" w14:textId="77777777" w:rsidTr="00D630D5">
        <w:trPr>
          <w:trHeight w:val="430"/>
          <w:jc w:val="center"/>
        </w:trPr>
        <w:tc>
          <w:tcPr>
            <w:tcW w:w="9339" w:type="dxa"/>
            <w:shd w:val="clear" w:color="auto" w:fill="auto"/>
            <w:vAlign w:val="center"/>
          </w:tcPr>
          <w:p w14:paraId="09C4016E" w14:textId="77777777" w:rsidR="00656934" w:rsidRPr="00E8524F" w:rsidRDefault="00656934" w:rsidP="00D630D5">
            <w:pPr>
              <w:jc w:val="both"/>
              <w:rPr>
                <w:rFonts w:ascii="Calibri" w:hAnsi="Calibri" w:cs="Calibri"/>
                <w:sz w:val="22"/>
                <w:szCs w:val="22"/>
              </w:rPr>
            </w:pPr>
            <w:r w:rsidRPr="00BB36EC">
              <w:rPr>
                <w:rFonts w:ascii="Calibri" w:hAnsi="Calibri" w:cs="Calibri"/>
                <w:sz w:val="22"/>
                <w:szCs w:val="22"/>
              </w:rPr>
              <w:t>Los Proponentes y la Empresa Contratista deben presentar</w:t>
            </w:r>
            <w:r>
              <w:rPr>
                <w:rFonts w:ascii="Calibri" w:hAnsi="Calibri" w:cs="Calibri"/>
                <w:sz w:val="22"/>
                <w:szCs w:val="22"/>
              </w:rPr>
              <w:t xml:space="preserve"> las </w:t>
            </w:r>
            <w:r>
              <w:rPr>
                <w:rFonts w:ascii="Calibri" w:hAnsi="Calibri" w:cs="Calibri"/>
                <w:b/>
                <w:sz w:val="22"/>
                <w:szCs w:val="22"/>
              </w:rPr>
              <w:t>Garantías Bancarias</w:t>
            </w:r>
            <w:r w:rsidRPr="00BB36EC">
              <w:rPr>
                <w:rFonts w:ascii="Calibri" w:hAnsi="Calibri" w:cs="Calibri"/>
                <w:sz w:val="22"/>
                <w:szCs w:val="22"/>
              </w:rPr>
              <w:t xml:space="preserve"> según corresponda</w:t>
            </w:r>
            <w:r>
              <w:rPr>
                <w:rFonts w:ascii="Calibri" w:hAnsi="Calibri" w:cs="Calibri"/>
                <w:sz w:val="22"/>
                <w:szCs w:val="22"/>
              </w:rPr>
              <w:t>,</w:t>
            </w:r>
            <w:r w:rsidRPr="00BB36EC">
              <w:rPr>
                <w:rFonts w:ascii="Calibri" w:hAnsi="Calibri" w:cs="Calibri"/>
                <w:sz w:val="22"/>
                <w:szCs w:val="22"/>
              </w:rPr>
              <w:t xml:space="preserve"> </w:t>
            </w:r>
            <w:r>
              <w:rPr>
                <w:rFonts w:ascii="Calibri" w:hAnsi="Calibri" w:cs="Calibri"/>
                <w:sz w:val="22"/>
                <w:szCs w:val="22"/>
              </w:rPr>
              <w:t xml:space="preserve">mismas que se </w:t>
            </w:r>
            <w:r w:rsidRPr="00BB36EC">
              <w:rPr>
                <w:rFonts w:ascii="Calibri" w:hAnsi="Calibri" w:cs="Calibri"/>
                <w:sz w:val="22"/>
                <w:szCs w:val="22"/>
              </w:rPr>
              <w:t>señala</w:t>
            </w:r>
            <w:r>
              <w:rPr>
                <w:rFonts w:ascii="Calibri" w:hAnsi="Calibri" w:cs="Calibri"/>
                <w:sz w:val="22"/>
                <w:szCs w:val="22"/>
              </w:rPr>
              <w:t>n</w:t>
            </w:r>
            <w:r w:rsidRPr="00BB36EC">
              <w:rPr>
                <w:rFonts w:ascii="Calibri" w:hAnsi="Calibri" w:cs="Calibri"/>
                <w:sz w:val="22"/>
                <w:szCs w:val="22"/>
              </w:rPr>
              <w:t xml:space="preserve"> a continuación:</w:t>
            </w:r>
          </w:p>
        </w:tc>
      </w:tr>
      <w:tr w:rsidR="00656934" w:rsidRPr="00267157" w14:paraId="241C2BE3" w14:textId="77777777" w:rsidTr="00D630D5">
        <w:trPr>
          <w:trHeight w:val="430"/>
          <w:jc w:val="center"/>
        </w:trPr>
        <w:tc>
          <w:tcPr>
            <w:tcW w:w="9339" w:type="dxa"/>
            <w:shd w:val="clear" w:color="auto" w:fill="9CC2E5"/>
            <w:vAlign w:val="center"/>
          </w:tcPr>
          <w:p w14:paraId="6764E117" w14:textId="77777777" w:rsidR="00656934" w:rsidRPr="00267157" w:rsidRDefault="00656934" w:rsidP="00D630D5">
            <w:pPr>
              <w:pStyle w:val="Prrafodelista"/>
              <w:ind w:left="0"/>
              <w:jc w:val="both"/>
              <w:rPr>
                <w:rFonts w:ascii="Calibri" w:hAnsi="Calibri" w:cs="Calibri"/>
                <w:b/>
                <w:sz w:val="22"/>
                <w:szCs w:val="22"/>
              </w:rPr>
            </w:pPr>
            <w:r w:rsidRPr="00267157">
              <w:rPr>
                <w:rFonts w:ascii="Calibri" w:hAnsi="Calibri" w:cs="Calibri"/>
                <w:b/>
                <w:sz w:val="22"/>
                <w:szCs w:val="22"/>
              </w:rPr>
              <w:t>GARANTIA DE SERIEDAD DE PROPUESTA (PROPONENTE)</w:t>
            </w:r>
          </w:p>
        </w:tc>
      </w:tr>
      <w:tr w:rsidR="00656934" w:rsidRPr="00694799" w14:paraId="2352AC93" w14:textId="77777777" w:rsidTr="00D630D5">
        <w:trPr>
          <w:trHeight w:val="430"/>
          <w:jc w:val="center"/>
        </w:trPr>
        <w:tc>
          <w:tcPr>
            <w:tcW w:w="9339" w:type="dxa"/>
            <w:shd w:val="clear" w:color="auto" w:fill="auto"/>
            <w:vAlign w:val="center"/>
          </w:tcPr>
          <w:p w14:paraId="67CC78F5" w14:textId="77777777" w:rsidR="00656934" w:rsidRPr="00175BE1" w:rsidRDefault="00656934" w:rsidP="00D630D5">
            <w:pPr>
              <w:autoSpaceDE w:val="0"/>
              <w:autoSpaceDN w:val="0"/>
              <w:adjustRightInd w:val="0"/>
              <w:jc w:val="both"/>
              <w:rPr>
                <w:rFonts w:ascii="Calibri" w:hAnsi="Calibri" w:cs="Calibri"/>
                <w:sz w:val="22"/>
                <w:szCs w:val="22"/>
              </w:rPr>
            </w:pPr>
            <w:r w:rsidRPr="00175BE1">
              <w:rPr>
                <w:rFonts w:ascii="Calibri" w:hAnsi="Calibri" w:cs="Calibri"/>
                <w:sz w:val="22"/>
                <w:szCs w:val="22"/>
              </w:rPr>
              <w:t>Tiene por objeto garantizar que los proponentes participan de buena fe y con la intención de culminar el proceso.</w:t>
            </w:r>
            <w:r>
              <w:rPr>
                <w:rFonts w:ascii="Calibri" w:hAnsi="Calibri" w:cs="Calibri"/>
                <w:sz w:val="22"/>
                <w:szCs w:val="22"/>
              </w:rPr>
              <w:t xml:space="preserve"> A elección de la empresa Proponente, esta podrá optar por uno de los siguientes instrumentos financieros:</w:t>
            </w:r>
          </w:p>
          <w:p w14:paraId="2A493283" w14:textId="77777777" w:rsidR="00656934" w:rsidRDefault="00656934" w:rsidP="00D630D5">
            <w:pPr>
              <w:autoSpaceDE w:val="0"/>
              <w:autoSpaceDN w:val="0"/>
              <w:adjustRightInd w:val="0"/>
              <w:jc w:val="both"/>
              <w:rPr>
                <w:rFonts w:ascii="Calibri" w:hAnsi="Calibri" w:cs="Calibri"/>
                <w:b/>
                <w:sz w:val="22"/>
                <w:szCs w:val="22"/>
              </w:rPr>
            </w:pPr>
          </w:p>
          <w:p w14:paraId="55238775"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 xml:space="preserve"> (SBLC)</w:t>
            </w:r>
            <w:r w:rsidRPr="00694799">
              <w:rPr>
                <w:rFonts w:ascii="Calibri" w:hAnsi="Calibri" w:cs="Calibri"/>
                <w:sz w:val="22"/>
                <w:szCs w:val="22"/>
              </w:rPr>
              <w:t xml:space="preserve"> emitida por un Banco Internacional y </w:t>
            </w:r>
            <w:r w:rsidRPr="00694799">
              <w:rPr>
                <w:rFonts w:ascii="Calibri" w:hAnsi="Calibri" w:cs="Calibri"/>
                <w:b/>
                <w:sz w:val="22"/>
                <w:szCs w:val="22"/>
                <w:u w:val="single"/>
              </w:rPr>
              <w:t>notificada</w:t>
            </w:r>
            <w:r w:rsidRPr="00694799">
              <w:rPr>
                <w:rFonts w:ascii="Calibri" w:hAnsi="Calibri" w:cs="Calibri"/>
                <w:sz w:val="22"/>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con vigencia de 90 días calendario y deberá ser emitida por un monto equivalente</w:t>
            </w:r>
            <w:r>
              <w:rPr>
                <w:rFonts w:ascii="Calibri" w:hAnsi="Calibri" w:cs="Calibri"/>
                <w:sz w:val="22"/>
                <w:szCs w:val="22"/>
              </w:rPr>
              <w:t xml:space="preserve"> de</w:t>
            </w:r>
            <w:r w:rsidRPr="00694799">
              <w:rPr>
                <w:rFonts w:ascii="Calibri" w:hAnsi="Calibri" w:cs="Calibri"/>
                <w:sz w:val="22"/>
                <w:szCs w:val="22"/>
              </w:rPr>
              <w:t xml:space="preserve"> al</w:t>
            </w:r>
            <w:r>
              <w:rPr>
                <w:rFonts w:ascii="Calibri" w:hAnsi="Calibri" w:cs="Calibri"/>
                <w:sz w:val="22"/>
                <w:szCs w:val="22"/>
              </w:rPr>
              <w:t xml:space="preserve"> menos</w:t>
            </w:r>
            <w:r w:rsidRPr="00694799">
              <w:rPr>
                <w:rFonts w:ascii="Calibri" w:hAnsi="Calibri" w:cs="Calibri"/>
                <w:sz w:val="22"/>
                <w:szCs w:val="22"/>
              </w:rPr>
              <w:t xml:space="preserve"> uno por ciento (1%) del valor de la propuesta económicas.</w:t>
            </w:r>
          </w:p>
          <w:p w14:paraId="4F10725D" w14:textId="77777777" w:rsidR="00656934" w:rsidRPr="00694799" w:rsidRDefault="00656934" w:rsidP="00D630D5">
            <w:pPr>
              <w:autoSpaceDE w:val="0"/>
              <w:autoSpaceDN w:val="0"/>
              <w:adjustRightInd w:val="0"/>
              <w:jc w:val="both"/>
              <w:rPr>
                <w:rFonts w:ascii="Calibri" w:hAnsi="Calibri" w:cs="Calibri"/>
                <w:sz w:val="22"/>
                <w:szCs w:val="22"/>
              </w:rPr>
            </w:pPr>
          </w:p>
          <w:p w14:paraId="450031FA"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Boleta de Garantía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con vigencia de 90 días calendario y deberá ser emitida por un monto equivalente </w:t>
            </w:r>
            <w:r>
              <w:rPr>
                <w:rFonts w:ascii="Calibri" w:hAnsi="Calibri" w:cs="Calibri"/>
                <w:sz w:val="22"/>
                <w:szCs w:val="22"/>
              </w:rPr>
              <w:t>de</w:t>
            </w:r>
            <w:r w:rsidRPr="00694799">
              <w:rPr>
                <w:rFonts w:ascii="Calibri" w:hAnsi="Calibri" w:cs="Calibri"/>
                <w:sz w:val="22"/>
                <w:szCs w:val="22"/>
              </w:rPr>
              <w:t xml:space="preserve"> al</w:t>
            </w:r>
            <w:r>
              <w:rPr>
                <w:rFonts w:ascii="Calibri" w:hAnsi="Calibri" w:cs="Calibri"/>
                <w:sz w:val="22"/>
                <w:szCs w:val="22"/>
              </w:rPr>
              <w:t xml:space="preserve"> menos</w:t>
            </w:r>
            <w:r w:rsidRPr="00694799">
              <w:rPr>
                <w:rFonts w:ascii="Calibri" w:hAnsi="Calibri" w:cs="Calibri"/>
                <w:sz w:val="22"/>
                <w:szCs w:val="22"/>
              </w:rPr>
              <w:t xml:space="preserve"> uno por ciento (1%) del valor de la propuesta económica.</w:t>
            </w:r>
          </w:p>
          <w:p w14:paraId="338A15A5" w14:textId="77777777" w:rsidR="00656934" w:rsidRPr="00694799" w:rsidRDefault="00656934" w:rsidP="00D630D5">
            <w:pPr>
              <w:autoSpaceDE w:val="0"/>
              <w:autoSpaceDN w:val="0"/>
              <w:adjustRightInd w:val="0"/>
              <w:jc w:val="both"/>
              <w:rPr>
                <w:rFonts w:ascii="Calibri" w:hAnsi="Calibri" w:cs="Calibri"/>
                <w:sz w:val="22"/>
                <w:szCs w:val="22"/>
              </w:rPr>
            </w:pPr>
          </w:p>
          <w:p w14:paraId="536D1BE7"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Garantía a Primer Requerimiento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xml:space="preserve">, con vigencia de 90 días calendario y deberá ser emitida por un monto equivalente </w:t>
            </w:r>
            <w:r>
              <w:rPr>
                <w:rFonts w:ascii="Calibri" w:hAnsi="Calibri" w:cs="Calibri"/>
                <w:sz w:val="22"/>
                <w:szCs w:val="22"/>
              </w:rPr>
              <w:t>de</w:t>
            </w:r>
            <w:r w:rsidRPr="00694799">
              <w:rPr>
                <w:rFonts w:ascii="Calibri" w:hAnsi="Calibri" w:cs="Calibri"/>
                <w:sz w:val="22"/>
                <w:szCs w:val="22"/>
              </w:rPr>
              <w:t xml:space="preserve"> al</w:t>
            </w:r>
            <w:r>
              <w:rPr>
                <w:rFonts w:ascii="Calibri" w:hAnsi="Calibri" w:cs="Calibri"/>
                <w:sz w:val="22"/>
                <w:szCs w:val="22"/>
              </w:rPr>
              <w:t xml:space="preserve"> menos</w:t>
            </w:r>
            <w:r w:rsidRPr="00694799">
              <w:rPr>
                <w:rFonts w:ascii="Calibri" w:hAnsi="Calibri" w:cs="Calibri"/>
                <w:sz w:val="22"/>
                <w:szCs w:val="22"/>
              </w:rPr>
              <w:t xml:space="preserve"> uno por ciento (1%) del valor de la propuesta económica.</w:t>
            </w:r>
          </w:p>
          <w:p w14:paraId="1BD45944" w14:textId="77777777" w:rsidR="00656934" w:rsidRPr="00694799" w:rsidRDefault="00656934" w:rsidP="00D630D5">
            <w:pPr>
              <w:autoSpaceDE w:val="0"/>
              <w:autoSpaceDN w:val="0"/>
              <w:adjustRightInd w:val="0"/>
              <w:jc w:val="both"/>
              <w:rPr>
                <w:rFonts w:ascii="Calibri" w:hAnsi="Calibri" w:cs="Calibri"/>
                <w:sz w:val="22"/>
                <w:szCs w:val="22"/>
              </w:rPr>
            </w:pPr>
          </w:p>
          <w:p w14:paraId="3C715235" w14:textId="77777777" w:rsidR="00656934"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(*)Boleta de Garantía</w:t>
            </w:r>
            <w:r w:rsidRPr="00694799">
              <w:rPr>
                <w:rFonts w:ascii="Calibri" w:hAnsi="Calibri" w:cs="Calibri"/>
                <w:sz w:val="22"/>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con vigencia de 90 días calendario y deberá ser emitida por un monto equivalente </w:t>
            </w:r>
            <w:r>
              <w:rPr>
                <w:rFonts w:ascii="Calibri" w:hAnsi="Calibri" w:cs="Calibri"/>
                <w:sz w:val="22"/>
                <w:szCs w:val="22"/>
              </w:rPr>
              <w:t>de</w:t>
            </w:r>
            <w:r w:rsidRPr="00694799">
              <w:rPr>
                <w:rFonts w:ascii="Calibri" w:hAnsi="Calibri" w:cs="Calibri"/>
                <w:sz w:val="22"/>
                <w:szCs w:val="22"/>
              </w:rPr>
              <w:t xml:space="preserve"> al</w:t>
            </w:r>
            <w:r>
              <w:rPr>
                <w:rFonts w:ascii="Calibri" w:hAnsi="Calibri" w:cs="Calibri"/>
                <w:sz w:val="22"/>
                <w:szCs w:val="22"/>
              </w:rPr>
              <w:t xml:space="preserve"> menos</w:t>
            </w:r>
            <w:r w:rsidRPr="00694799">
              <w:rPr>
                <w:rFonts w:ascii="Calibri" w:hAnsi="Calibri" w:cs="Calibri"/>
                <w:sz w:val="22"/>
                <w:szCs w:val="22"/>
              </w:rPr>
              <w:t xml:space="preserve"> uno por ciento (1%) del valor de la propuesta económica.</w:t>
            </w:r>
          </w:p>
          <w:p w14:paraId="626B8030" w14:textId="77777777" w:rsidR="00656934" w:rsidRPr="00694799" w:rsidRDefault="00656934" w:rsidP="00D630D5">
            <w:pPr>
              <w:autoSpaceDE w:val="0"/>
              <w:autoSpaceDN w:val="0"/>
              <w:adjustRightInd w:val="0"/>
              <w:jc w:val="both"/>
              <w:rPr>
                <w:rFonts w:ascii="Calibri" w:hAnsi="Calibri" w:cs="Calibri"/>
                <w:sz w:val="22"/>
                <w:szCs w:val="22"/>
              </w:rPr>
            </w:pPr>
          </w:p>
          <w:p w14:paraId="51218F79" w14:textId="77777777" w:rsidR="00656934"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(*)Garantía a Primer Requerimiento</w:t>
            </w:r>
            <w:r w:rsidRPr="00694799">
              <w:rPr>
                <w:rFonts w:ascii="Calibri" w:hAnsi="Calibri" w:cs="Calibri"/>
                <w:sz w:val="22"/>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a primer requerimiento</w:t>
            </w:r>
            <w:r w:rsidRPr="00694799">
              <w:rPr>
                <w:rFonts w:ascii="Calibri" w:hAnsi="Calibri" w:cs="Calibri"/>
                <w:sz w:val="22"/>
                <w:szCs w:val="22"/>
              </w:rPr>
              <w:t xml:space="preserve">, con vigencia de 90 días calendario y deberá ser emitida por un monto equivalente </w:t>
            </w:r>
            <w:r>
              <w:rPr>
                <w:rFonts w:ascii="Calibri" w:hAnsi="Calibri" w:cs="Calibri"/>
                <w:sz w:val="22"/>
                <w:szCs w:val="22"/>
              </w:rPr>
              <w:t>de</w:t>
            </w:r>
            <w:r w:rsidRPr="00694799">
              <w:rPr>
                <w:rFonts w:ascii="Calibri" w:hAnsi="Calibri" w:cs="Calibri"/>
                <w:sz w:val="22"/>
                <w:szCs w:val="22"/>
              </w:rPr>
              <w:t xml:space="preserve"> al</w:t>
            </w:r>
            <w:r>
              <w:rPr>
                <w:rFonts w:ascii="Calibri" w:hAnsi="Calibri" w:cs="Calibri"/>
                <w:sz w:val="22"/>
                <w:szCs w:val="22"/>
              </w:rPr>
              <w:t xml:space="preserve"> menos</w:t>
            </w:r>
            <w:r w:rsidRPr="00694799">
              <w:rPr>
                <w:rFonts w:ascii="Calibri" w:hAnsi="Calibri" w:cs="Calibri"/>
                <w:sz w:val="22"/>
                <w:szCs w:val="22"/>
              </w:rPr>
              <w:t xml:space="preserve"> uno por ciento (1%) del valor de la propuesta económica.</w:t>
            </w:r>
          </w:p>
          <w:p w14:paraId="0F89ED3A" w14:textId="77777777" w:rsidR="00656934" w:rsidRPr="00694799" w:rsidRDefault="00656934" w:rsidP="00D630D5">
            <w:pPr>
              <w:autoSpaceDE w:val="0"/>
              <w:autoSpaceDN w:val="0"/>
              <w:adjustRightInd w:val="0"/>
              <w:jc w:val="both"/>
              <w:rPr>
                <w:rFonts w:ascii="Calibri" w:hAnsi="Calibri" w:cs="Calibri"/>
                <w:sz w:val="22"/>
                <w:szCs w:val="22"/>
              </w:rPr>
            </w:pPr>
          </w:p>
          <w:p w14:paraId="395E7C7F" w14:textId="77777777" w:rsidR="00656934" w:rsidRPr="00694799" w:rsidRDefault="00656934" w:rsidP="00D630D5">
            <w:pPr>
              <w:jc w:val="both"/>
              <w:rPr>
                <w:rFonts w:ascii="Calibri" w:hAnsi="Calibri" w:cs="Calibri"/>
                <w:b/>
                <w:sz w:val="22"/>
                <w:szCs w:val="22"/>
                <w:u w:val="single"/>
              </w:rPr>
            </w:pPr>
            <w:r w:rsidRPr="00694799">
              <w:rPr>
                <w:rFonts w:ascii="Calibri" w:hAnsi="Calibri" w:cs="Calibri"/>
                <w:b/>
                <w:sz w:val="22"/>
                <w:szCs w:val="22"/>
                <w:u w:val="single"/>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78DAF757" w14:textId="77777777" w:rsidR="00656934" w:rsidRPr="00694799" w:rsidRDefault="00656934" w:rsidP="00D630D5">
            <w:pPr>
              <w:rPr>
                <w:rFonts w:ascii="Calibri" w:hAnsi="Calibri" w:cs="Calibri"/>
                <w:color w:val="000000"/>
                <w:sz w:val="22"/>
                <w:szCs w:val="22"/>
              </w:rPr>
            </w:pPr>
          </w:p>
          <w:p w14:paraId="034FB155" w14:textId="77777777" w:rsidR="00656934" w:rsidRPr="00694799" w:rsidRDefault="00656934" w:rsidP="00D630D5">
            <w:pPr>
              <w:pStyle w:val="Prrafodelista"/>
              <w:ind w:left="0"/>
              <w:jc w:val="both"/>
              <w:rPr>
                <w:rFonts w:ascii="Calibri" w:hAnsi="Calibri" w:cs="Calibri"/>
                <w:sz w:val="22"/>
                <w:szCs w:val="22"/>
              </w:rPr>
            </w:pPr>
            <w:r w:rsidRPr="00694799">
              <w:rPr>
                <w:rFonts w:ascii="Calibri" w:hAnsi="Calibri" w:cs="Calibri"/>
                <w:sz w:val="22"/>
                <w:szCs w:val="22"/>
              </w:rPr>
              <w:t>La emisión de la Boleta Bancaria por un monto menor al Porcentaje establecido será considerada como un error NO SUBSANABLE y será objeto de descalificación de la propuesta.</w:t>
            </w:r>
          </w:p>
        </w:tc>
      </w:tr>
      <w:tr w:rsidR="00656934" w:rsidRPr="00267157" w14:paraId="37DFD7D1" w14:textId="77777777" w:rsidTr="00D630D5">
        <w:trPr>
          <w:trHeight w:val="430"/>
          <w:jc w:val="center"/>
        </w:trPr>
        <w:tc>
          <w:tcPr>
            <w:tcW w:w="9339" w:type="dxa"/>
            <w:shd w:val="clear" w:color="auto" w:fill="9CC2E5"/>
            <w:vAlign w:val="center"/>
          </w:tcPr>
          <w:p w14:paraId="35B33AB4" w14:textId="77777777" w:rsidR="00656934" w:rsidRPr="00267157" w:rsidRDefault="00656934" w:rsidP="00D630D5">
            <w:pPr>
              <w:pStyle w:val="Prrafodelista"/>
              <w:ind w:left="0"/>
              <w:jc w:val="both"/>
              <w:rPr>
                <w:rFonts w:ascii="Calibri" w:hAnsi="Calibri" w:cs="Calibri"/>
                <w:b/>
                <w:sz w:val="22"/>
                <w:szCs w:val="22"/>
              </w:rPr>
            </w:pPr>
            <w:r w:rsidRPr="00267157">
              <w:rPr>
                <w:rFonts w:ascii="Calibri" w:hAnsi="Calibri" w:cs="Calibri"/>
                <w:b/>
                <w:sz w:val="22"/>
                <w:szCs w:val="22"/>
              </w:rPr>
              <w:lastRenderedPageBreak/>
              <w:t>GARANTIA DE CORRECTA INVERSION DE ANTICIPO (EMPRESA ADJUDICADA)</w:t>
            </w:r>
          </w:p>
        </w:tc>
      </w:tr>
      <w:tr w:rsidR="00656934" w:rsidRPr="00694799" w14:paraId="66D69810" w14:textId="77777777" w:rsidTr="00D630D5">
        <w:trPr>
          <w:trHeight w:val="430"/>
          <w:jc w:val="center"/>
        </w:trPr>
        <w:tc>
          <w:tcPr>
            <w:tcW w:w="9339" w:type="dxa"/>
            <w:shd w:val="clear" w:color="auto" w:fill="auto"/>
            <w:vAlign w:val="center"/>
          </w:tcPr>
          <w:p w14:paraId="21675142" w14:textId="77777777" w:rsidR="00656934" w:rsidRPr="00175BE1" w:rsidRDefault="00656934" w:rsidP="00D630D5">
            <w:pPr>
              <w:autoSpaceDE w:val="0"/>
              <w:autoSpaceDN w:val="0"/>
              <w:adjustRightInd w:val="0"/>
              <w:jc w:val="both"/>
              <w:rPr>
                <w:rFonts w:ascii="Calibri" w:hAnsi="Calibri" w:cs="Calibri"/>
                <w:sz w:val="22"/>
                <w:szCs w:val="22"/>
              </w:rPr>
            </w:pPr>
            <w:r w:rsidRPr="00175BE1">
              <w:rPr>
                <w:rFonts w:ascii="Calibri" w:hAnsi="Calibri" w:cs="Calibri"/>
                <w:sz w:val="22"/>
                <w:szCs w:val="22"/>
              </w:rPr>
              <w:t xml:space="preserve">Tiene por objeto garantizar la devolución del monto entregado al proponente por concepto de anticipo inicial. </w:t>
            </w:r>
            <w:r>
              <w:rPr>
                <w:rFonts w:ascii="Calibri" w:hAnsi="Calibri" w:cs="Calibri"/>
                <w:sz w:val="22"/>
                <w:szCs w:val="22"/>
              </w:rPr>
              <w:t>A elección de la empresa Contratista, esta podrá optar por uno de los siguientes instrumentos financieros:</w:t>
            </w:r>
          </w:p>
          <w:p w14:paraId="13A50CC6" w14:textId="77777777" w:rsidR="00656934" w:rsidRDefault="00656934" w:rsidP="00D630D5">
            <w:pPr>
              <w:autoSpaceDE w:val="0"/>
              <w:autoSpaceDN w:val="0"/>
              <w:adjustRightInd w:val="0"/>
              <w:jc w:val="both"/>
              <w:rPr>
                <w:rFonts w:ascii="Calibri" w:hAnsi="Calibri" w:cs="Calibri"/>
                <w:b/>
                <w:sz w:val="22"/>
                <w:szCs w:val="22"/>
              </w:rPr>
            </w:pPr>
          </w:p>
          <w:p w14:paraId="3DE7B975"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 xml:space="preserve"> (SBLC)</w:t>
            </w:r>
            <w:r w:rsidRPr="00694799">
              <w:rPr>
                <w:rFonts w:ascii="Calibri" w:hAnsi="Calibri" w:cs="Calibri"/>
                <w:sz w:val="22"/>
                <w:szCs w:val="22"/>
              </w:rPr>
              <w:t xml:space="preserve"> emitida por un Banco Internacional y </w:t>
            </w:r>
            <w:r w:rsidRPr="00694799">
              <w:rPr>
                <w:rFonts w:ascii="Calibri" w:hAnsi="Calibri" w:cs="Calibri"/>
                <w:b/>
                <w:sz w:val="22"/>
                <w:szCs w:val="22"/>
                <w:u w:val="single"/>
              </w:rPr>
              <w:t>confirmada</w:t>
            </w:r>
            <w:r w:rsidRPr="00694799">
              <w:rPr>
                <w:rFonts w:ascii="Calibri" w:hAnsi="Calibri" w:cs="Calibri"/>
                <w:sz w:val="22"/>
                <w:szCs w:val="22"/>
              </w:rPr>
              <w:t xml:space="preserve">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cuya vigencia será de</w:t>
            </w:r>
            <w:r>
              <w:rPr>
                <w:rFonts w:ascii="Calibri" w:hAnsi="Calibri" w:cs="Calibri"/>
                <w:sz w:val="22"/>
                <w:szCs w:val="22"/>
              </w:rPr>
              <w:t xml:space="preserve"> doscientos cincuenta</w:t>
            </w:r>
            <w:r w:rsidRPr="00694799">
              <w:rPr>
                <w:rFonts w:ascii="Calibri" w:hAnsi="Calibri" w:cs="Calibri"/>
                <w:sz w:val="22"/>
                <w:szCs w:val="22"/>
              </w:rPr>
              <w:t xml:space="preserve"> (</w:t>
            </w:r>
            <w:r>
              <w:rPr>
                <w:rFonts w:ascii="Calibri" w:hAnsi="Calibri" w:cs="Calibri"/>
                <w:sz w:val="22"/>
                <w:szCs w:val="22"/>
              </w:rPr>
              <w:t>250</w:t>
            </w:r>
            <w:r w:rsidRPr="00694799">
              <w:rPr>
                <w:rFonts w:ascii="Calibri" w:hAnsi="Calibri" w:cs="Calibri"/>
                <w:sz w:val="22"/>
                <w:szCs w:val="22"/>
              </w:rPr>
              <w:t>) días, por un importe equivalente al 100%  del monto del anticipo.</w:t>
            </w:r>
          </w:p>
          <w:p w14:paraId="7DC299D0" w14:textId="77777777" w:rsidR="00656934" w:rsidRPr="00694799" w:rsidRDefault="00656934" w:rsidP="00D630D5">
            <w:pPr>
              <w:autoSpaceDE w:val="0"/>
              <w:autoSpaceDN w:val="0"/>
              <w:adjustRightInd w:val="0"/>
              <w:jc w:val="both"/>
              <w:rPr>
                <w:rFonts w:ascii="Calibri" w:hAnsi="Calibri" w:cs="Calibri"/>
                <w:sz w:val="22"/>
                <w:szCs w:val="22"/>
              </w:rPr>
            </w:pPr>
          </w:p>
          <w:p w14:paraId="2D93B860"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Boleta de Garantía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cuya vigencia será de </w:t>
            </w:r>
            <w:r>
              <w:rPr>
                <w:rFonts w:ascii="Calibri" w:hAnsi="Calibri" w:cs="Calibri"/>
                <w:sz w:val="22"/>
                <w:szCs w:val="22"/>
              </w:rPr>
              <w:t>doscientos cincuenta</w:t>
            </w:r>
            <w:r w:rsidRPr="00694799">
              <w:rPr>
                <w:rFonts w:ascii="Calibri" w:hAnsi="Calibri" w:cs="Calibri"/>
                <w:sz w:val="22"/>
                <w:szCs w:val="22"/>
              </w:rPr>
              <w:t xml:space="preserve"> (</w:t>
            </w:r>
            <w:r>
              <w:rPr>
                <w:rFonts w:ascii="Calibri" w:hAnsi="Calibri" w:cs="Calibri"/>
                <w:sz w:val="22"/>
                <w:szCs w:val="22"/>
              </w:rPr>
              <w:t>250</w:t>
            </w:r>
            <w:r w:rsidRPr="00694799">
              <w:rPr>
                <w:rFonts w:ascii="Calibri" w:hAnsi="Calibri" w:cs="Calibri"/>
                <w:sz w:val="22"/>
                <w:szCs w:val="22"/>
              </w:rPr>
              <w:t>) días, por un importe equivalente al 100%  del monto del anticipo.</w:t>
            </w:r>
          </w:p>
          <w:p w14:paraId="1714FF70" w14:textId="77777777" w:rsidR="00656934" w:rsidRPr="00694799" w:rsidRDefault="00656934" w:rsidP="00D630D5">
            <w:pPr>
              <w:autoSpaceDE w:val="0"/>
              <w:autoSpaceDN w:val="0"/>
              <w:adjustRightInd w:val="0"/>
              <w:jc w:val="both"/>
              <w:rPr>
                <w:rFonts w:ascii="Calibri" w:hAnsi="Calibri" w:cs="Calibri"/>
                <w:sz w:val="22"/>
                <w:szCs w:val="22"/>
              </w:rPr>
            </w:pPr>
          </w:p>
          <w:p w14:paraId="1B9826E2"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Garantía a Primer Requerimiento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xml:space="preserve">, cuya vigencia será de </w:t>
            </w:r>
            <w:r>
              <w:rPr>
                <w:rFonts w:ascii="Calibri" w:hAnsi="Calibri" w:cs="Calibri"/>
                <w:sz w:val="22"/>
                <w:szCs w:val="22"/>
              </w:rPr>
              <w:t>doscientos cincuenta</w:t>
            </w:r>
            <w:r w:rsidRPr="00694799">
              <w:rPr>
                <w:rFonts w:ascii="Calibri" w:hAnsi="Calibri" w:cs="Calibri"/>
                <w:sz w:val="22"/>
                <w:szCs w:val="22"/>
              </w:rPr>
              <w:t xml:space="preserve"> (</w:t>
            </w:r>
            <w:r>
              <w:rPr>
                <w:rFonts w:ascii="Calibri" w:hAnsi="Calibri" w:cs="Calibri"/>
                <w:sz w:val="22"/>
                <w:szCs w:val="22"/>
              </w:rPr>
              <w:t>250</w:t>
            </w:r>
            <w:r w:rsidRPr="00694799">
              <w:rPr>
                <w:rFonts w:ascii="Calibri" w:hAnsi="Calibri" w:cs="Calibri"/>
                <w:sz w:val="22"/>
                <w:szCs w:val="22"/>
              </w:rPr>
              <w:t>) días, por un importe equivalente al 100%  del monto del anticipo.</w:t>
            </w:r>
          </w:p>
          <w:p w14:paraId="3718729C" w14:textId="77777777" w:rsidR="00656934" w:rsidRPr="00694799" w:rsidRDefault="00656934" w:rsidP="00D630D5">
            <w:pPr>
              <w:autoSpaceDE w:val="0"/>
              <w:autoSpaceDN w:val="0"/>
              <w:adjustRightInd w:val="0"/>
              <w:jc w:val="both"/>
              <w:rPr>
                <w:rFonts w:ascii="Calibri" w:hAnsi="Calibri" w:cs="Calibri"/>
                <w:sz w:val="22"/>
                <w:szCs w:val="22"/>
              </w:rPr>
            </w:pPr>
          </w:p>
          <w:p w14:paraId="3FF1A197" w14:textId="77777777" w:rsidR="00656934"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(*)Boleta de Garantía</w:t>
            </w:r>
            <w:r w:rsidRPr="00694799">
              <w:rPr>
                <w:rFonts w:ascii="Calibri" w:hAnsi="Calibri" w:cs="Calibri"/>
                <w:sz w:val="22"/>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cuya vigencia será de </w:t>
            </w:r>
            <w:r>
              <w:rPr>
                <w:rFonts w:ascii="Calibri" w:hAnsi="Calibri" w:cs="Calibri"/>
                <w:sz w:val="22"/>
                <w:szCs w:val="22"/>
              </w:rPr>
              <w:t>doscientos cincuenta</w:t>
            </w:r>
            <w:r w:rsidRPr="00694799">
              <w:rPr>
                <w:rFonts w:ascii="Calibri" w:hAnsi="Calibri" w:cs="Calibri"/>
                <w:sz w:val="22"/>
                <w:szCs w:val="22"/>
              </w:rPr>
              <w:t xml:space="preserve"> (</w:t>
            </w:r>
            <w:r>
              <w:rPr>
                <w:rFonts w:ascii="Calibri" w:hAnsi="Calibri" w:cs="Calibri"/>
                <w:sz w:val="22"/>
                <w:szCs w:val="22"/>
              </w:rPr>
              <w:t>250</w:t>
            </w:r>
            <w:r w:rsidRPr="00694799">
              <w:rPr>
                <w:rFonts w:ascii="Calibri" w:hAnsi="Calibri" w:cs="Calibri"/>
                <w:sz w:val="22"/>
                <w:szCs w:val="22"/>
              </w:rPr>
              <w:t>) días, por un importe equivalente al 100% del monto del anticipo.</w:t>
            </w:r>
          </w:p>
          <w:p w14:paraId="33D0EC4E" w14:textId="77777777" w:rsidR="00656934" w:rsidRPr="00694799" w:rsidRDefault="00656934" w:rsidP="00D630D5">
            <w:pPr>
              <w:autoSpaceDE w:val="0"/>
              <w:autoSpaceDN w:val="0"/>
              <w:adjustRightInd w:val="0"/>
              <w:jc w:val="both"/>
              <w:rPr>
                <w:rFonts w:ascii="Calibri" w:hAnsi="Calibri" w:cs="Calibri"/>
                <w:sz w:val="22"/>
                <w:szCs w:val="22"/>
              </w:rPr>
            </w:pPr>
          </w:p>
          <w:p w14:paraId="71064CFE"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(*)Garantía a Primer Requerimiento</w:t>
            </w:r>
            <w:r w:rsidRPr="00694799">
              <w:rPr>
                <w:rFonts w:ascii="Calibri" w:hAnsi="Calibri" w:cs="Calibri"/>
                <w:sz w:val="22"/>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a primer requerimiento</w:t>
            </w:r>
            <w:r w:rsidRPr="00694799">
              <w:rPr>
                <w:rFonts w:ascii="Calibri" w:hAnsi="Calibri" w:cs="Calibri"/>
                <w:sz w:val="22"/>
                <w:szCs w:val="22"/>
              </w:rPr>
              <w:t xml:space="preserve">, cuya vigencia será de </w:t>
            </w:r>
            <w:r>
              <w:rPr>
                <w:rFonts w:ascii="Calibri" w:hAnsi="Calibri" w:cs="Calibri"/>
                <w:sz w:val="22"/>
                <w:szCs w:val="22"/>
              </w:rPr>
              <w:t>doscientos cincuenta</w:t>
            </w:r>
            <w:r w:rsidRPr="00694799">
              <w:rPr>
                <w:rFonts w:ascii="Calibri" w:hAnsi="Calibri" w:cs="Calibri"/>
                <w:sz w:val="22"/>
                <w:szCs w:val="22"/>
              </w:rPr>
              <w:t xml:space="preserve"> (</w:t>
            </w:r>
            <w:r>
              <w:rPr>
                <w:rFonts w:ascii="Calibri" w:hAnsi="Calibri" w:cs="Calibri"/>
                <w:sz w:val="22"/>
                <w:szCs w:val="22"/>
              </w:rPr>
              <w:t>250</w:t>
            </w:r>
            <w:proofErr w:type="gramStart"/>
            <w:r w:rsidRPr="00694799">
              <w:rPr>
                <w:rFonts w:ascii="Calibri" w:hAnsi="Calibri" w:cs="Calibri"/>
                <w:sz w:val="22"/>
                <w:szCs w:val="22"/>
              </w:rPr>
              <w:t>)días</w:t>
            </w:r>
            <w:proofErr w:type="gramEnd"/>
            <w:r w:rsidRPr="00694799">
              <w:rPr>
                <w:rFonts w:ascii="Calibri" w:hAnsi="Calibri" w:cs="Calibri"/>
                <w:sz w:val="22"/>
                <w:szCs w:val="22"/>
              </w:rPr>
              <w:t>, por un importe equivalente al 100% del monto del anticipo.</w:t>
            </w:r>
          </w:p>
          <w:p w14:paraId="19C49241" w14:textId="77777777" w:rsidR="00656934" w:rsidRPr="00694799" w:rsidRDefault="00656934" w:rsidP="00D630D5">
            <w:pPr>
              <w:autoSpaceDE w:val="0"/>
              <w:autoSpaceDN w:val="0"/>
              <w:adjustRightInd w:val="0"/>
              <w:jc w:val="both"/>
              <w:rPr>
                <w:rFonts w:ascii="Calibri" w:hAnsi="Calibri" w:cs="Calibri"/>
                <w:sz w:val="22"/>
                <w:szCs w:val="22"/>
              </w:rPr>
            </w:pPr>
          </w:p>
          <w:p w14:paraId="252B8355" w14:textId="77777777" w:rsidR="00656934" w:rsidRPr="00694799" w:rsidRDefault="00656934" w:rsidP="00D630D5">
            <w:pPr>
              <w:autoSpaceDE w:val="0"/>
              <w:autoSpaceDN w:val="0"/>
              <w:adjustRightInd w:val="0"/>
              <w:jc w:val="both"/>
              <w:rPr>
                <w:rFonts w:ascii="Calibri" w:hAnsi="Calibri" w:cs="Calibri"/>
                <w:b/>
                <w:sz w:val="22"/>
                <w:szCs w:val="22"/>
                <w:u w:val="single"/>
              </w:rPr>
            </w:pPr>
            <w:r w:rsidRPr="00694799">
              <w:rPr>
                <w:rFonts w:ascii="Calibri" w:hAnsi="Calibri" w:cs="Calibri"/>
                <w:b/>
                <w:sz w:val="22"/>
                <w:szCs w:val="22"/>
                <w:u w:val="single"/>
              </w:rPr>
              <w:t xml:space="preserve">(*) Esta será válida únicamente cuando la empresa contratista adjunte una certificación emitida por FUNDEMPRESA (Concesionaria del Registro de Comercio de Bolivia) y/o el SIN (Servicio de </w:t>
            </w:r>
            <w:r w:rsidRPr="00694799">
              <w:rPr>
                <w:rFonts w:ascii="Calibri" w:hAnsi="Calibri" w:cs="Calibri"/>
                <w:b/>
                <w:sz w:val="22"/>
                <w:szCs w:val="22"/>
                <w:u w:val="single"/>
              </w:rPr>
              <w:lastRenderedPageBreak/>
              <w:t>Impuestos Nacionales), en el que se establezca que la empresa proponente, no se encuentra registrada con alguna actividad económica en el territorio boliviano ante dichas institución.</w:t>
            </w:r>
          </w:p>
          <w:p w14:paraId="115A24CE" w14:textId="77777777" w:rsidR="00656934" w:rsidRPr="00694799" w:rsidRDefault="00656934" w:rsidP="00D630D5">
            <w:pPr>
              <w:tabs>
                <w:tab w:val="left" w:pos="0"/>
              </w:tabs>
              <w:jc w:val="both"/>
              <w:rPr>
                <w:rFonts w:ascii="Calibri" w:hAnsi="Calibri" w:cs="Calibri"/>
                <w:snapToGrid w:val="0"/>
                <w:sz w:val="22"/>
                <w:szCs w:val="22"/>
              </w:rPr>
            </w:pPr>
            <w:r w:rsidRPr="00694799">
              <w:rPr>
                <w:rFonts w:ascii="Calibri" w:hAnsi="Calibri" w:cs="Calibri"/>
                <w:snapToGrid w:val="0"/>
                <w:sz w:val="22"/>
                <w:szCs w:val="22"/>
              </w:rPr>
              <w:t>Esta garantía deberá ser Renovada las veces que YPFB así lo requiera hasta cubrir la totalidad del anticipo otorgado.</w:t>
            </w:r>
          </w:p>
          <w:p w14:paraId="4A42ACE8" w14:textId="77777777" w:rsidR="00656934" w:rsidRPr="00694799" w:rsidRDefault="00656934" w:rsidP="00D630D5">
            <w:pPr>
              <w:tabs>
                <w:tab w:val="left" w:pos="0"/>
              </w:tabs>
              <w:rPr>
                <w:rFonts w:ascii="Calibri" w:hAnsi="Calibri" w:cs="Calibri"/>
                <w:sz w:val="22"/>
                <w:szCs w:val="22"/>
              </w:rPr>
            </w:pPr>
          </w:p>
          <w:p w14:paraId="7AF0115A" w14:textId="77777777" w:rsidR="00656934" w:rsidRPr="00694799" w:rsidRDefault="00656934" w:rsidP="00D630D5">
            <w:pPr>
              <w:tabs>
                <w:tab w:val="left" w:pos="0"/>
              </w:tabs>
              <w:jc w:val="both"/>
              <w:rPr>
                <w:rFonts w:ascii="Calibri" w:hAnsi="Calibri" w:cs="Calibri"/>
                <w:sz w:val="22"/>
                <w:szCs w:val="22"/>
              </w:rPr>
            </w:pPr>
            <w:r w:rsidRPr="00694799">
              <w:rPr>
                <w:rFonts w:ascii="Calibri" w:hAnsi="Calibri" w:cs="Calibri"/>
                <w:sz w:val="22"/>
                <w:szCs w:val="22"/>
              </w:rPr>
              <w:t xml:space="preserve">El importe del anticipo será descontado </w:t>
            </w:r>
            <w:r>
              <w:rPr>
                <w:rFonts w:ascii="Calibri" w:hAnsi="Calibri" w:cs="Calibri"/>
                <w:sz w:val="22"/>
                <w:szCs w:val="22"/>
              </w:rPr>
              <w:t xml:space="preserve">de los </w:t>
            </w:r>
            <w:r w:rsidRPr="00C97E9E">
              <w:rPr>
                <w:rFonts w:ascii="Calibri" w:hAnsi="Calibri" w:cs="Calibri"/>
                <w:sz w:val="22"/>
                <w:szCs w:val="22"/>
              </w:rPr>
              <w:t>siguientes pagos parciales que sean realizados a través de transferencia bancaria</w:t>
            </w:r>
            <w:r w:rsidRPr="00694799">
              <w:rPr>
                <w:rFonts w:ascii="Calibri" w:hAnsi="Calibri" w:cs="Calibri"/>
                <w:sz w:val="22"/>
                <w:szCs w:val="22"/>
              </w:rPr>
              <w:t>, hasta cubrir el monto total del anticipo</w:t>
            </w:r>
            <w:r>
              <w:rPr>
                <w:rFonts w:ascii="Calibri" w:hAnsi="Calibri" w:cs="Calibri"/>
                <w:sz w:val="22"/>
                <w:szCs w:val="22"/>
              </w:rPr>
              <w:t xml:space="preserve"> otorgado</w:t>
            </w:r>
            <w:r w:rsidRPr="00694799">
              <w:rPr>
                <w:rFonts w:ascii="Calibri" w:hAnsi="Calibri" w:cs="Calibri"/>
                <w:sz w:val="22"/>
                <w:szCs w:val="22"/>
              </w:rPr>
              <w:t>.</w:t>
            </w:r>
          </w:p>
        </w:tc>
      </w:tr>
      <w:tr w:rsidR="00656934" w:rsidRPr="00267157" w14:paraId="4AF52E5A" w14:textId="77777777" w:rsidTr="00D630D5">
        <w:trPr>
          <w:trHeight w:val="430"/>
          <w:jc w:val="center"/>
        </w:trPr>
        <w:tc>
          <w:tcPr>
            <w:tcW w:w="9339" w:type="dxa"/>
            <w:shd w:val="clear" w:color="auto" w:fill="9CC2E5"/>
            <w:vAlign w:val="center"/>
          </w:tcPr>
          <w:p w14:paraId="51948D15" w14:textId="77777777" w:rsidR="00656934" w:rsidRPr="00267157" w:rsidRDefault="00656934" w:rsidP="00D630D5">
            <w:pPr>
              <w:pStyle w:val="Prrafodelista"/>
              <w:ind w:left="0"/>
              <w:jc w:val="both"/>
              <w:rPr>
                <w:rFonts w:ascii="Calibri" w:hAnsi="Calibri" w:cs="Calibri"/>
                <w:b/>
                <w:sz w:val="22"/>
                <w:szCs w:val="22"/>
              </w:rPr>
            </w:pPr>
            <w:r w:rsidRPr="00267157">
              <w:rPr>
                <w:rFonts w:ascii="Calibri" w:hAnsi="Calibri" w:cs="Calibri"/>
                <w:b/>
                <w:sz w:val="22"/>
                <w:szCs w:val="22"/>
              </w:rPr>
              <w:lastRenderedPageBreak/>
              <w:t>GARANTIA DE CUMPLIMIENTO DE CONTRATO (EMPRESA ADJUDICADA)</w:t>
            </w:r>
          </w:p>
        </w:tc>
      </w:tr>
      <w:tr w:rsidR="00656934" w:rsidRPr="00694799" w14:paraId="0EA10341" w14:textId="77777777" w:rsidTr="00D630D5">
        <w:trPr>
          <w:trHeight w:val="430"/>
          <w:jc w:val="center"/>
        </w:trPr>
        <w:tc>
          <w:tcPr>
            <w:tcW w:w="9339" w:type="dxa"/>
            <w:shd w:val="clear" w:color="auto" w:fill="auto"/>
            <w:vAlign w:val="center"/>
          </w:tcPr>
          <w:p w14:paraId="3B0016BA" w14:textId="77777777" w:rsidR="00656934" w:rsidRDefault="00656934" w:rsidP="00D630D5">
            <w:pPr>
              <w:autoSpaceDE w:val="0"/>
              <w:autoSpaceDN w:val="0"/>
              <w:adjustRightInd w:val="0"/>
              <w:jc w:val="both"/>
              <w:rPr>
                <w:rFonts w:ascii="Calibri" w:hAnsi="Calibri" w:cs="Calibri"/>
                <w:b/>
                <w:sz w:val="22"/>
                <w:szCs w:val="22"/>
              </w:rPr>
            </w:pPr>
            <w:r w:rsidRPr="00175BE1">
              <w:rPr>
                <w:rFonts w:ascii="Calibri" w:hAnsi="Calibri" w:cs="Calibri"/>
                <w:sz w:val="22"/>
                <w:szCs w:val="22"/>
              </w:rPr>
              <w:t xml:space="preserve">Tiene por objeto garantizar la </w:t>
            </w:r>
            <w:r w:rsidRPr="00E95217">
              <w:rPr>
                <w:rFonts w:ascii="Calibri" w:hAnsi="Calibri" w:cs="Calibri"/>
                <w:sz w:val="22"/>
                <w:szCs w:val="22"/>
              </w:rPr>
              <w:t>conclusión</w:t>
            </w:r>
            <w:r w:rsidRPr="00175BE1">
              <w:rPr>
                <w:rFonts w:ascii="Calibri" w:hAnsi="Calibri" w:cs="Calibri"/>
                <w:sz w:val="22"/>
                <w:szCs w:val="22"/>
              </w:rPr>
              <w:t xml:space="preserve"> y entrega del objeto del contrato.</w:t>
            </w:r>
            <w:r>
              <w:rPr>
                <w:rFonts w:ascii="Calibri" w:hAnsi="Calibri" w:cs="Calibri"/>
                <w:b/>
                <w:sz w:val="22"/>
                <w:szCs w:val="22"/>
              </w:rPr>
              <w:t xml:space="preserve"> </w:t>
            </w:r>
            <w:r>
              <w:rPr>
                <w:rFonts w:ascii="Calibri" w:hAnsi="Calibri" w:cs="Calibri"/>
                <w:sz w:val="22"/>
                <w:szCs w:val="22"/>
              </w:rPr>
              <w:t>A elección de la empresa Contratista, esta podrá optar por uno de los siguientes instrumentos financieros:</w:t>
            </w:r>
          </w:p>
          <w:p w14:paraId="0D74A3DB" w14:textId="77777777" w:rsidR="00656934" w:rsidRDefault="00656934" w:rsidP="00D630D5">
            <w:pPr>
              <w:autoSpaceDE w:val="0"/>
              <w:autoSpaceDN w:val="0"/>
              <w:adjustRightInd w:val="0"/>
              <w:jc w:val="both"/>
              <w:rPr>
                <w:rFonts w:ascii="Calibri" w:hAnsi="Calibri" w:cs="Calibri"/>
                <w:b/>
                <w:sz w:val="22"/>
                <w:szCs w:val="22"/>
              </w:rPr>
            </w:pPr>
          </w:p>
          <w:p w14:paraId="4EBECA92"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 xml:space="preserve"> (SBLC)</w:t>
            </w:r>
            <w:r w:rsidRPr="00694799">
              <w:rPr>
                <w:rFonts w:ascii="Calibri" w:hAnsi="Calibri" w:cs="Calibri"/>
                <w:sz w:val="22"/>
                <w:szCs w:val="22"/>
              </w:rPr>
              <w:t xml:space="preserve"> emitida por un Banco Internacional y </w:t>
            </w:r>
            <w:r w:rsidRPr="00694799">
              <w:rPr>
                <w:rFonts w:ascii="Calibri" w:hAnsi="Calibri" w:cs="Calibri"/>
                <w:b/>
                <w:sz w:val="22"/>
                <w:szCs w:val="22"/>
                <w:u w:val="single"/>
              </w:rPr>
              <w:t>confirmada</w:t>
            </w:r>
            <w:r w:rsidRPr="00694799">
              <w:rPr>
                <w:rFonts w:ascii="Calibri" w:hAnsi="Calibri" w:cs="Calibri"/>
                <w:sz w:val="22"/>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086E1DDB" w14:textId="77777777" w:rsidR="00656934" w:rsidRPr="00694799" w:rsidRDefault="00656934" w:rsidP="00D630D5">
            <w:pPr>
              <w:pStyle w:val="Prrafodelista"/>
              <w:ind w:left="0"/>
              <w:jc w:val="both"/>
              <w:rPr>
                <w:rFonts w:ascii="Calibri" w:hAnsi="Calibri" w:cs="Calibri"/>
                <w:b/>
                <w:sz w:val="22"/>
                <w:szCs w:val="22"/>
              </w:rPr>
            </w:pPr>
          </w:p>
          <w:p w14:paraId="037C13BC"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Boleta de Garantía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4A0DB71D" w14:textId="77777777" w:rsidR="00656934" w:rsidRPr="00694799" w:rsidRDefault="00656934" w:rsidP="00D630D5">
            <w:pPr>
              <w:autoSpaceDE w:val="0"/>
              <w:autoSpaceDN w:val="0"/>
              <w:adjustRightInd w:val="0"/>
              <w:jc w:val="both"/>
              <w:rPr>
                <w:rFonts w:ascii="Calibri" w:hAnsi="Calibri" w:cs="Calibri"/>
                <w:sz w:val="22"/>
                <w:szCs w:val="22"/>
              </w:rPr>
            </w:pPr>
          </w:p>
          <w:p w14:paraId="0B36A6A2"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Garantía a Primer Requerimiento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4AA35930" w14:textId="77777777" w:rsidR="00656934" w:rsidRPr="00694799" w:rsidRDefault="00656934" w:rsidP="00D630D5">
            <w:pPr>
              <w:autoSpaceDE w:val="0"/>
              <w:autoSpaceDN w:val="0"/>
              <w:adjustRightInd w:val="0"/>
              <w:jc w:val="both"/>
              <w:rPr>
                <w:rFonts w:ascii="Calibri" w:hAnsi="Calibri" w:cs="Calibri"/>
                <w:sz w:val="22"/>
                <w:szCs w:val="22"/>
                <w:lang w:val="es-BO"/>
              </w:rPr>
            </w:pPr>
          </w:p>
          <w:p w14:paraId="77A15316"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lang w:val="es-BO"/>
              </w:rPr>
              <w:t>(*)</w:t>
            </w:r>
            <w:r w:rsidRPr="00694799">
              <w:rPr>
                <w:rFonts w:ascii="Calibri" w:hAnsi="Calibri" w:cs="Calibri"/>
                <w:b/>
                <w:sz w:val="22"/>
                <w:szCs w:val="22"/>
              </w:rPr>
              <w:t>Boleta de Garantía</w:t>
            </w:r>
            <w:r w:rsidRPr="00694799">
              <w:rPr>
                <w:rFonts w:ascii="Calibri" w:hAnsi="Calibri" w:cs="Calibri"/>
                <w:sz w:val="22"/>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con vigencia de 60 días calendario adicionales a la vigencia del contrato y deberá ser emitida por un monto equivalente al 7% del valor del monto total del contrato.    </w:t>
            </w:r>
          </w:p>
          <w:p w14:paraId="02FD6C3B" w14:textId="77777777" w:rsidR="00656934" w:rsidRDefault="00656934" w:rsidP="00D630D5">
            <w:pPr>
              <w:autoSpaceDE w:val="0"/>
              <w:autoSpaceDN w:val="0"/>
              <w:adjustRightInd w:val="0"/>
              <w:jc w:val="both"/>
              <w:rPr>
                <w:rFonts w:ascii="Calibri" w:hAnsi="Calibri" w:cs="Calibri"/>
                <w:sz w:val="22"/>
                <w:szCs w:val="22"/>
              </w:rPr>
            </w:pPr>
          </w:p>
          <w:p w14:paraId="4F2DC303" w14:textId="77777777" w:rsidR="00656934" w:rsidRPr="00694799" w:rsidRDefault="00656934" w:rsidP="00D630D5">
            <w:pPr>
              <w:autoSpaceDE w:val="0"/>
              <w:autoSpaceDN w:val="0"/>
              <w:adjustRightInd w:val="0"/>
              <w:jc w:val="both"/>
              <w:rPr>
                <w:rFonts w:ascii="Calibri" w:hAnsi="Calibri" w:cs="Calibri"/>
                <w:sz w:val="22"/>
                <w:szCs w:val="22"/>
              </w:rPr>
            </w:pPr>
          </w:p>
          <w:p w14:paraId="299F310C"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(*)Garantía a Primer Requerimiento</w:t>
            </w:r>
            <w:r w:rsidRPr="00694799">
              <w:rPr>
                <w:rFonts w:ascii="Calibri" w:hAnsi="Calibri" w:cs="Calibri"/>
                <w:sz w:val="22"/>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a primer requerimiento</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5B295381" w14:textId="77777777" w:rsidR="00656934" w:rsidRPr="00694799" w:rsidRDefault="00656934" w:rsidP="00D630D5">
            <w:pPr>
              <w:autoSpaceDE w:val="0"/>
              <w:autoSpaceDN w:val="0"/>
              <w:adjustRightInd w:val="0"/>
              <w:jc w:val="both"/>
              <w:rPr>
                <w:rFonts w:ascii="Calibri" w:hAnsi="Calibri" w:cs="Calibri"/>
                <w:sz w:val="22"/>
                <w:szCs w:val="22"/>
              </w:rPr>
            </w:pPr>
          </w:p>
          <w:p w14:paraId="5B7553E7" w14:textId="77777777" w:rsidR="00656934" w:rsidRPr="00694799" w:rsidRDefault="00656934" w:rsidP="00D630D5">
            <w:pPr>
              <w:tabs>
                <w:tab w:val="left" w:pos="0"/>
              </w:tabs>
              <w:jc w:val="both"/>
              <w:rPr>
                <w:rFonts w:ascii="Calibri" w:hAnsi="Calibri" w:cs="Calibri"/>
                <w:snapToGrid w:val="0"/>
                <w:sz w:val="22"/>
                <w:szCs w:val="22"/>
              </w:rPr>
            </w:pPr>
            <w:r w:rsidRPr="00694799">
              <w:rPr>
                <w:rFonts w:ascii="Calibri" w:hAnsi="Calibri" w:cs="Calibri"/>
                <w:b/>
                <w:sz w:val="22"/>
                <w:szCs w:val="22"/>
                <w:u w:val="single"/>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3F20AF2B" w14:textId="77777777" w:rsidR="00656934" w:rsidRPr="00694799" w:rsidRDefault="00656934" w:rsidP="00D630D5">
            <w:pPr>
              <w:tabs>
                <w:tab w:val="left" w:pos="0"/>
              </w:tabs>
              <w:jc w:val="both"/>
              <w:rPr>
                <w:rFonts w:ascii="Calibri" w:hAnsi="Calibri" w:cs="Calibri"/>
                <w:snapToGrid w:val="0"/>
                <w:sz w:val="22"/>
                <w:szCs w:val="22"/>
              </w:rPr>
            </w:pPr>
          </w:p>
          <w:p w14:paraId="63ECCDD3" w14:textId="77777777" w:rsidR="00656934" w:rsidRPr="00694799" w:rsidRDefault="00656934" w:rsidP="00D630D5">
            <w:pPr>
              <w:tabs>
                <w:tab w:val="left" w:pos="0"/>
              </w:tabs>
              <w:jc w:val="both"/>
              <w:rPr>
                <w:rFonts w:ascii="Calibri" w:hAnsi="Calibri" w:cs="Calibri"/>
                <w:sz w:val="22"/>
                <w:szCs w:val="22"/>
              </w:rPr>
            </w:pPr>
            <w:r w:rsidRPr="00694799">
              <w:rPr>
                <w:rFonts w:ascii="Calibri" w:hAnsi="Calibri" w:cs="Calibri"/>
                <w:snapToGrid w:val="0"/>
                <w:sz w:val="22"/>
                <w:szCs w:val="22"/>
              </w:rPr>
              <w:t>Esta garantía deberá ser Renovada las veces que YPFB así lo requiera hasta cubrir la entrega definitiva del Proyecto.</w:t>
            </w:r>
          </w:p>
        </w:tc>
      </w:tr>
    </w:tbl>
    <w:p w14:paraId="5186C6B4" w14:textId="77777777" w:rsidR="00F50C94" w:rsidRPr="00656934" w:rsidRDefault="00F50C94" w:rsidP="00B37050">
      <w:pPr>
        <w:jc w:val="center"/>
        <w:rPr>
          <w:rFonts w:asciiTheme="minorHAnsi" w:hAnsiTheme="minorHAnsi" w:cstheme="minorHAnsi"/>
          <w:b/>
          <w:sz w:val="22"/>
          <w:szCs w:val="22"/>
        </w:rPr>
      </w:pPr>
    </w:p>
    <w:p w14:paraId="3A81B94A" w14:textId="5BA2AF55" w:rsidR="00656934" w:rsidRDefault="00656934">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0B2D26B9"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435566B" w14:textId="77777777" w:rsidR="00656934" w:rsidRDefault="00656934" w:rsidP="00656934">
      <w:pPr>
        <w:tabs>
          <w:tab w:val="left" w:pos="7395"/>
        </w:tabs>
        <w:jc w:val="center"/>
        <w:rPr>
          <w:rFonts w:ascii="Verdana" w:hAnsi="Verdana" w:cs="Arial"/>
          <w:b/>
          <w:sz w:val="18"/>
          <w:szCs w:val="18"/>
          <w:u w:val="single"/>
          <w:lang w:val="es-MX"/>
        </w:rPr>
      </w:pPr>
      <w:r w:rsidRPr="00792606">
        <w:rPr>
          <w:rFonts w:ascii="Verdana" w:hAnsi="Verdana" w:cs="Arial"/>
          <w:b/>
          <w:sz w:val="18"/>
          <w:szCs w:val="18"/>
          <w:u w:val="single"/>
          <w:lang w:val="es-MX"/>
        </w:rPr>
        <w:t>EPC PARA LA CONSTRUCCION DEL CARGADERO DE GLP EN PLANTA SENKATA</w:t>
      </w:r>
    </w:p>
    <w:p w14:paraId="0D40EC7D" w14:textId="77777777" w:rsidR="00656934" w:rsidRDefault="00656934" w:rsidP="00656934">
      <w:pPr>
        <w:tabs>
          <w:tab w:val="left" w:pos="7395"/>
        </w:tabs>
        <w:jc w:val="center"/>
        <w:rPr>
          <w:rFonts w:ascii="Calibri" w:hAnsi="Calibri" w:cs="Verdana"/>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56934" w:rsidRPr="002504FE" w14:paraId="0B314BFC" w14:textId="77777777" w:rsidTr="00D630D5">
        <w:trPr>
          <w:trHeight w:val="358"/>
        </w:trPr>
        <w:tc>
          <w:tcPr>
            <w:tcW w:w="9339" w:type="dxa"/>
            <w:shd w:val="clear" w:color="auto" w:fill="8DB3E2"/>
            <w:vAlign w:val="center"/>
          </w:tcPr>
          <w:p w14:paraId="0EBD31EF" w14:textId="77777777" w:rsidR="00656934" w:rsidRPr="002504FE" w:rsidRDefault="00656934" w:rsidP="000A448E">
            <w:pPr>
              <w:numPr>
                <w:ilvl w:val="0"/>
                <w:numId w:val="33"/>
              </w:numPr>
              <w:rPr>
                <w:rFonts w:ascii="Verdana" w:hAnsi="Verdana" w:cs="Calibri"/>
                <w:sz w:val="18"/>
                <w:szCs w:val="18"/>
              </w:rPr>
            </w:pPr>
            <w:r w:rsidRPr="00B849D4">
              <w:rPr>
                <w:rFonts w:ascii="Verdana" w:hAnsi="Verdana" w:cs="Calibri"/>
                <w:b/>
                <w:bCs/>
                <w:sz w:val="18"/>
                <w:szCs w:val="18"/>
              </w:rPr>
              <w:t xml:space="preserve">INTRODUCCION </w:t>
            </w:r>
          </w:p>
        </w:tc>
      </w:tr>
      <w:tr w:rsidR="00656934" w:rsidRPr="002504FE" w14:paraId="1C7EDD19" w14:textId="77777777" w:rsidTr="00D630D5">
        <w:trPr>
          <w:trHeight w:val="1510"/>
        </w:trPr>
        <w:tc>
          <w:tcPr>
            <w:tcW w:w="9339" w:type="dxa"/>
            <w:shd w:val="clear" w:color="auto" w:fill="auto"/>
            <w:vAlign w:val="center"/>
          </w:tcPr>
          <w:p w14:paraId="7D3CB1D3" w14:textId="77777777" w:rsidR="00656934" w:rsidRPr="00792606" w:rsidRDefault="00656934" w:rsidP="00D630D5">
            <w:pPr>
              <w:widowControl w:val="0"/>
              <w:tabs>
                <w:tab w:val="left" w:pos="851"/>
              </w:tabs>
              <w:ind w:right="118"/>
              <w:jc w:val="both"/>
              <w:rPr>
                <w:rFonts w:ascii="Calibri" w:hAnsi="Calibri" w:cs="Calibri"/>
                <w:sz w:val="22"/>
                <w:szCs w:val="22"/>
              </w:rPr>
            </w:pPr>
            <w:r w:rsidRPr="00BB36EC">
              <w:rPr>
                <w:rFonts w:ascii="Calibri" w:hAnsi="Calibri" w:cs="Calibri"/>
                <w:sz w:val="22"/>
                <w:szCs w:val="22"/>
              </w:rPr>
              <w:t>El presente proceso de contratación contempla la ejecución de las actividades correspondientes a la Ingeniería</w:t>
            </w:r>
            <w:r>
              <w:rPr>
                <w:rFonts w:ascii="Calibri" w:hAnsi="Calibri" w:cs="Calibri"/>
                <w:sz w:val="22"/>
                <w:szCs w:val="22"/>
              </w:rPr>
              <w:t xml:space="preserve"> (FEED)</w:t>
            </w:r>
            <w:r w:rsidRPr="00BB36EC">
              <w:rPr>
                <w:rFonts w:ascii="Calibri" w:hAnsi="Calibri" w:cs="Calibri"/>
                <w:sz w:val="22"/>
                <w:szCs w:val="22"/>
              </w:rPr>
              <w:t xml:space="preserve">, procura de materiales y equipos, construcción, montaje mecánico, obras civiles, montaje eléctrico, instrumentación y control, actividades de Pre-Comisionado, Comisionado, Puesta en Marcha y Entrega de Data Book correspondiente al Proyecto </w:t>
            </w:r>
            <w:r w:rsidRPr="00792606">
              <w:rPr>
                <w:rFonts w:ascii="Calibri" w:hAnsi="Calibri" w:cs="Calibri"/>
                <w:sz w:val="22"/>
                <w:szCs w:val="22"/>
              </w:rPr>
              <w:t xml:space="preserve">EPC </w:t>
            </w:r>
            <w:r>
              <w:rPr>
                <w:rFonts w:ascii="Calibri" w:hAnsi="Calibri" w:cs="Calibri"/>
                <w:sz w:val="22"/>
                <w:szCs w:val="22"/>
              </w:rPr>
              <w:t>para l</w:t>
            </w:r>
            <w:r w:rsidRPr="00792606">
              <w:rPr>
                <w:rFonts w:ascii="Calibri" w:hAnsi="Calibri" w:cs="Calibri"/>
                <w:sz w:val="22"/>
                <w:szCs w:val="22"/>
              </w:rPr>
              <w:t>a Construcción</w:t>
            </w:r>
            <w:r>
              <w:rPr>
                <w:rFonts w:ascii="Calibri" w:hAnsi="Calibri" w:cs="Calibri"/>
                <w:sz w:val="22"/>
                <w:szCs w:val="22"/>
              </w:rPr>
              <w:t xml:space="preserve"> d</w:t>
            </w:r>
            <w:r w:rsidRPr="00792606">
              <w:rPr>
                <w:rFonts w:ascii="Calibri" w:hAnsi="Calibri" w:cs="Calibri"/>
                <w:sz w:val="22"/>
                <w:szCs w:val="22"/>
              </w:rPr>
              <w:t>e</w:t>
            </w:r>
            <w:r>
              <w:rPr>
                <w:rFonts w:ascii="Calibri" w:hAnsi="Calibri" w:cs="Calibri"/>
                <w:sz w:val="22"/>
                <w:szCs w:val="22"/>
              </w:rPr>
              <w:t>l Cargadero de GLP e</w:t>
            </w:r>
            <w:r w:rsidRPr="00792606">
              <w:rPr>
                <w:rFonts w:ascii="Calibri" w:hAnsi="Calibri" w:cs="Calibri"/>
                <w:sz w:val="22"/>
                <w:szCs w:val="22"/>
              </w:rPr>
              <w:t xml:space="preserve">n Planta </w:t>
            </w:r>
            <w:proofErr w:type="spellStart"/>
            <w:r w:rsidRPr="00792606">
              <w:rPr>
                <w:rFonts w:ascii="Calibri" w:hAnsi="Calibri" w:cs="Calibri"/>
                <w:sz w:val="22"/>
                <w:szCs w:val="22"/>
              </w:rPr>
              <w:t>Senkata</w:t>
            </w:r>
            <w:proofErr w:type="spellEnd"/>
            <w:r>
              <w:rPr>
                <w:rFonts w:ascii="Calibri" w:hAnsi="Calibri" w:cs="Calibri"/>
                <w:sz w:val="22"/>
                <w:szCs w:val="22"/>
              </w:rPr>
              <w:t>.</w:t>
            </w:r>
          </w:p>
        </w:tc>
      </w:tr>
      <w:tr w:rsidR="00656934" w:rsidRPr="002504FE" w14:paraId="4CD7AE1A" w14:textId="77777777" w:rsidTr="00D630D5">
        <w:trPr>
          <w:trHeight w:val="380"/>
        </w:trPr>
        <w:tc>
          <w:tcPr>
            <w:tcW w:w="9339" w:type="dxa"/>
            <w:shd w:val="clear" w:color="auto" w:fill="8DB3E2"/>
            <w:vAlign w:val="center"/>
          </w:tcPr>
          <w:p w14:paraId="49F4BBDB" w14:textId="77777777" w:rsidR="00656934" w:rsidRPr="002504FE" w:rsidRDefault="00656934" w:rsidP="000A448E">
            <w:pPr>
              <w:numPr>
                <w:ilvl w:val="0"/>
                <w:numId w:val="33"/>
              </w:numPr>
              <w:rPr>
                <w:rFonts w:ascii="Verdana" w:hAnsi="Verdana" w:cs="Calibri"/>
                <w:sz w:val="18"/>
                <w:szCs w:val="18"/>
              </w:rPr>
            </w:pPr>
            <w:r>
              <w:rPr>
                <w:rFonts w:ascii="Verdana" w:hAnsi="Verdana" w:cs="Calibri"/>
                <w:b/>
                <w:bCs/>
                <w:sz w:val="18"/>
                <w:szCs w:val="18"/>
              </w:rPr>
              <w:t>OBJETIVO</w:t>
            </w:r>
          </w:p>
        </w:tc>
      </w:tr>
      <w:tr w:rsidR="00656934" w:rsidRPr="002504FE" w14:paraId="528ADE34" w14:textId="77777777" w:rsidTr="00D630D5">
        <w:trPr>
          <w:trHeight w:val="1012"/>
        </w:trPr>
        <w:tc>
          <w:tcPr>
            <w:tcW w:w="9339" w:type="dxa"/>
            <w:shd w:val="clear" w:color="auto" w:fill="auto"/>
            <w:vAlign w:val="center"/>
          </w:tcPr>
          <w:p w14:paraId="093F0AB8" w14:textId="77777777" w:rsidR="00656934" w:rsidRPr="00B849D4" w:rsidRDefault="00656934" w:rsidP="00D630D5">
            <w:pPr>
              <w:widowControl w:val="0"/>
              <w:tabs>
                <w:tab w:val="left" w:pos="851"/>
              </w:tabs>
              <w:ind w:right="118"/>
              <w:jc w:val="both"/>
              <w:rPr>
                <w:rFonts w:ascii="Calibri" w:hAnsi="Calibri" w:cs="Calibri"/>
                <w:sz w:val="22"/>
                <w:szCs w:val="22"/>
              </w:rPr>
            </w:pPr>
            <w:r w:rsidRPr="00BB36EC">
              <w:rPr>
                <w:rFonts w:ascii="Calibri" w:hAnsi="Calibri" w:cs="Calibri"/>
                <w:sz w:val="22"/>
                <w:szCs w:val="22"/>
              </w:rPr>
              <w:t>Establecer los requisitos mínimos que deben cumplirse para la</w:t>
            </w:r>
            <w:r>
              <w:rPr>
                <w:rFonts w:ascii="Calibri" w:hAnsi="Calibri" w:cs="Calibri"/>
                <w:sz w:val="22"/>
                <w:szCs w:val="22"/>
              </w:rPr>
              <w:t xml:space="preserve"> buena</w:t>
            </w:r>
            <w:r w:rsidRPr="00BB36EC">
              <w:rPr>
                <w:rFonts w:ascii="Calibri" w:hAnsi="Calibri" w:cs="Calibri"/>
                <w:sz w:val="22"/>
                <w:szCs w:val="22"/>
              </w:rPr>
              <w:t xml:space="preserve"> ejecución del Proyecto </w:t>
            </w:r>
            <w:r w:rsidRPr="00792606">
              <w:rPr>
                <w:rFonts w:ascii="Calibri" w:hAnsi="Calibri" w:cs="Calibri"/>
                <w:sz w:val="22"/>
                <w:szCs w:val="22"/>
              </w:rPr>
              <w:t xml:space="preserve">EPC para la Construcción del Cargadero de GLP en Planta </w:t>
            </w:r>
            <w:proofErr w:type="spellStart"/>
            <w:r w:rsidRPr="00792606">
              <w:rPr>
                <w:rFonts w:ascii="Calibri" w:hAnsi="Calibri" w:cs="Calibri"/>
                <w:sz w:val="22"/>
                <w:szCs w:val="22"/>
              </w:rPr>
              <w:t>Senkata</w:t>
            </w:r>
            <w:proofErr w:type="spellEnd"/>
            <w:r w:rsidRPr="00BB36EC">
              <w:rPr>
                <w:rFonts w:ascii="Calibri" w:hAnsi="Calibri" w:cs="Calibri"/>
                <w:sz w:val="22"/>
                <w:szCs w:val="22"/>
              </w:rPr>
              <w:t xml:space="preserve"> </w:t>
            </w:r>
            <w:r w:rsidRPr="00792606">
              <w:rPr>
                <w:rFonts w:ascii="Calibri" w:hAnsi="Calibri" w:cs="Calibri"/>
                <w:sz w:val="22"/>
                <w:szCs w:val="22"/>
              </w:rPr>
              <w:t>hasta su entrega en funcionamiento y correctas condiciones de operación.</w:t>
            </w:r>
          </w:p>
        </w:tc>
      </w:tr>
      <w:tr w:rsidR="00656934" w:rsidRPr="002504FE" w14:paraId="7A75A804" w14:textId="77777777" w:rsidTr="00D630D5">
        <w:trPr>
          <w:trHeight w:val="384"/>
        </w:trPr>
        <w:tc>
          <w:tcPr>
            <w:tcW w:w="9339" w:type="dxa"/>
            <w:shd w:val="clear" w:color="auto" w:fill="8DB3E2"/>
            <w:vAlign w:val="center"/>
          </w:tcPr>
          <w:p w14:paraId="347B54EC" w14:textId="77777777" w:rsidR="00656934" w:rsidRPr="002504FE" w:rsidRDefault="00656934" w:rsidP="000A448E">
            <w:pPr>
              <w:numPr>
                <w:ilvl w:val="0"/>
                <w:numId w:val="33"/>
              </w:numPr>
              <w:rPr>
                <w:rFonts w:ascii="Verdana" w:hAnsi="Verdana" w:cs="Calibri"/>
                <w:sz w:val="18"/>
                <w:szCs w:val="18"/>
              </w:rPr>
            </w:pPr>
            <w:r w:rsidRPr="00B849D4">
              <w:rPr>
                <w:rFonts w:ascii="Verdana" w:hAnsi="Verdana" w:cs="Calibri"/>
                <w:b/>
                <w:bCs/>
                <w:sz w:val="18"/>
                <w:szCs w:val="18"/>
              </w:rPr>
              <w:t>REQUISITOS Y CONSIDERACIONES GENERALES</w:t>
            </w:r>
          </w:p>
        </w:tc>
      </w:tr>
      <w:tr w:rsidR="00656934" w:rsidRPr="002504FE" w14:paraId="6BD3CEBE" w14:textId="77777777" w:rsidTr="00D630D5">
        <w:trPr>
          <w:trHeight w:val="547"/>
        </w:trPr>
        <w:tc>
          <w:tcPr>
            <w:tcW w:w="9339" w:type="dxa"/>
            <w:shd w:val="clear" w:color="auto" w:fill="auto"/>
            <w:vAlign w:val="center"/>
          </w:tcPr>
          <w:p w14:paraId="0EBB89D5" w14:textId="77777777" w:rsidR="00656934" w:rsidRPr="00BB36EC" w:rsidRDefault="00656934" w:rsidP="00D630D5">
            <w:pPr>
              <w:pStyle w:val="NORMALPAE"/>
              <w:contextualSpacing/>
              <w:rPr>
                <w:rFonts w:ascii="Calibri" w:hAnsi="Calibri" w:cs="Arial"/>
                <w:sz w:val="22"/>
                <w:szCs w:val="22"/>
                <w:lang w:val="es-ES"/>
              </w:rPr>
            </w:pPr>
            <w:r w:rsidRPr="00BB36EC">
              <w:rPr>
                <w:rFonts w:ascii="Calibri" w:hAnsi="Calibri" w:cs="Arial"/>
                <w:spacing w:val="-1"/>
                <w:sz w:val="22"/>
                <w:szCs w:val="22"/>
                <w:lang w:val="es-ES"/>
              </w:rPr>
              <w:t xml:space="preserve">Todas las obras comprendidas en el objeto de las presentes, Especificaciones Técnicas deben entregarse </w:t>
            </w:r>
            <w:r w:rsidRPr="00BB36EC">
              <w:rPr>
                <w:rFonts w:ascii="Calibri" w:hAnsi="Calibri" w:cs="Arial"/>
                <w:sz w:val="22"/>
                <w:szCs w:val="22"/>
                <w:lang w:val="es-ES"/>
              </w:rPr>
              <w:t>en condiciones óptimas de funcionamiento.</w:t>
            </w:r>
          </w:p>
          <w:p w14:paraId="4BA364E7" w14:textId="77777777" w:rsidR="00656934" w:rsidRPr="00BB36EC" w:rsidRDefault="00656934" w:rsidP="00D630D5">
            <w:pPr>
              <w:pStyle w:val="NORMALPAE"/>
              <w:contextualSpacing/>
              <w:rPr>
                <w:rFonts w:ascii="Calibri" w:hAnsi="Calibri" w:cs="Arial"/>
                <w:sz w:val="22"/>
                <w:szCs w:val="22"/>
                <w:lang w:val="es-ES"/>
              </w:rPr>
            </w:pPr>
          </w:p>
          <w:p w14:paraId="5662D86B" w14:textId="77777777" w:rsidR="00656934" w:rsidRPr="00BB36EC" w:rsidRDefault="00656934" w:rsidP="00D630D5">
            <w:pPr>
              <w:pStyle w:val="NORMALPAE"/>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 xml:space="preserve">Teniendo en cuenta que las instalaciones y las tareas a ejecutarse y que se desarrollarán en un área de alto riesgo, todos los trabajos deberán ser ejecutados aplicando y respetando todos los estándares, normas y procedimientos de seguridad, salud, medio ambiente, calidad y responsabilidad social, con personal idóneo especializado y con experiencia en todas sus etapas y todos sus niveles organizacionales. </w:t>
            </w:r>
          </w:p>
          <w:p w14:paraId="29156D4B" w14:textId="77777777" w:rsidR="00656934" w:rsidRPr="00BB36EC" w:rsidRDefault="00656934" w:rsidP="00D630D5">
            <w:pPr>
              <w:pStyle w:val="NORMALPAE"/>
              <w:contextualSpacing/>
              <w:rPr>
                <w:rFonts w:ascii="Calibri" w:hAnsi="Calibri" w:cs="Arial"/>
                <w:color w:val="000000"/>
                <w:sz w:val="22"/>
                <w:szCs w:val="22"/>
                <w:lang w:val="es-ES_tradnl"/>
              </w:rPr>
            </w:pPr>
          </w:p>
          <w:p w14:paraId="360EA9B8" w14:textId="77777777" w:rsidR="00656934" w:rsidRDefault="00656934" w:rsidP="00D630D5">
            <w:pPr>
              <w:pStyle w:val="NORMALPAE"/>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La ejecución del pr</w:t>
            </w:r>
            <w:r>
              <w:rPr>
                <w:rFonts w:ascii="Calibri" w:hAnsi="Calibri" w:cs="Arial"/>
                <w:color w:val="000000"/>
                <w:sz w:val="22"/>
                <w:szCs w:val="22"/>
                <w:lang w:val="es-ES_tradnl"/>
              </w:rPr>
              <w:t>oyecto será realizada en planta operativamente activa</w:t>
            </w:r>
            <w:r w:rsidRPr="00BB36EC">
              <w:rPr>
                <w:rFonts w:ascii="Calibri" w:hAnsi="Calibri" w:cs="Arial"/>
                <w:color w:val="000000"/>
                <w:sz w:val="22"/>
                <w:szCs w:val="22"/>
                <w:lang w:val="es-ES_tradnl"/>
              </w:rPr>
              <w:t xml:space="preserve"> por lo que la Empresa Contratista deberá tomar las previsiones necesarias en cuanto a planificación para cumplir con el proyecto en los plazos definidos sin afectar l</w:t>
            </w:r>
            <w:r>
              <w:rPr>
                <w:rFonts w:ascii="Calibri" w:hAnsi="Calibri" w:cs="Arial"/>
                <w:color w:val="000000"/>
                <w:sz w:val="22"/>
                <w:szCs w:val="22"/>
                <w:lang w:val="es-ES_tradnl"/>
              </w:rPr>
              <w:t>a continuidad operativa de esta instalación</w:t>
            </w:r>
            <w:r w:rsidRPr="00BB36EC">
              <w:rPr>
                <w:rFonts w:ascii="Calibri" w:hAnsi="Calibri" w:cs="Arial"/>
                <w:color w:val="000000"/>
                <w:sz w:val="22"/>
                <w:szCs w:val="22"/>
                <w:lang w:val="es-ES_tradnl"/>
              </w:rPr>
              <w:t>.</w:t>
            </w:r>
          </w:p>
          <w:p w14:paraId="6B91B8A8" w14:textId="77777777" w:rsidR="00656934" w:rsidRPr="00BB36EC" w:rsidRDefault="00656934" w:rsidP="00D630D5">
            <w:pPr>
              <w:pStyle w:val="NORMALPAE"/>
              <w:contextualSpacing/>
              <w:rPr>
                <w:rFonts w:ascii="Calibri" w:hAnsi="Calibri" w:cs="Arial"/>
                <w:color w:val="000000"/>
                <w:sz w:val="22"/>
                <w:szCs w:val="22"/>
                <w:lang w:val="es-ES_tradnl"/>
              </w:rPr>
            </w:pPr>
          </w:p>
          <w:p w14:paraId="5065E371" w14:textId="77777777" w:rsidR="00656934" w:rsidRPr="00BB36EC" w:rsidRDefault="00656934" w:rsidP="00D630D5">
            <w:pPr>
              <w:pStyle w:val="NORMALPAE"/>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Las justificaciones basadas en las condiciones existentes y en las que se presenten posteriormente o en las dificultades imprevistas surgidas en todas sus etapas desde inicio hasta la entrega definitiva y para todo el proyecto en general, no serán aceptadas como base de reclamos de cualquier naturaleza para compensaciones extraordinarias.</w:t>
            </w:r>
          </w:p>
          <w:p w14:paraId="6FD33ACB" w14:textId="77777777" w:rsidR="00656934" w:rsidRPr="00BB36EC" w:rsidRDefault="00656934" w:rsidP="00D630D5">
            <w:pPr>
              <w:pStyle w:val="NORMALPAE"/>
              <w:contextualSpacing/>
              <w:rPr>
                <w:rFonts w:ascii="Calibri" w:hAnsi="Calibri" w:cs="Arial"/>
                <w:sz w:val="22"/>
                <w:szCs w:val="22"/>
                <w:lang w:val="es-ES_tradnl"/>
              </w:rPr>
            </w:pPr>
          </w:p>
          <w:p w14:paraId="1583684C" w14:textId="77777777" w:rsidR="00656934" w:rsidRPr="00BB36EC" w:rsidRDefault="00656934" w:rsidP="00D630D5">
            <w:pPr>
              <w:pStyle w:val="NORMALPAE"/>
              <w:contextualSpacing/>
              <w:rPr>
                <w:rFonts w:ascii="Calibri" w:hAnsi="Calibri" w:cs="Arial"/>
                <w:sz w:val="22"/>
                <w:szCs w:val="22"/>
              </w:rPr>
            </w:pPr>
            <w:r w:rsidRPr="00BB36EC">
              <w:rPr>
                <w:rFonts w:ascii="Calibri" w:hAnsi="Calibri" w:cs="Arial"/>
                <w:sz w:val="22"/>
                <w:szCs w:val="22"/>
              </w:rPr>
              <w:t xml:space="preserve">El Proponente en el momento de formalizar la oferta técnica/económica, declarará conocer </w:t>
            </w:r>
            <w:r w:rsidRPr="00BB36EC">
              <w:rPr>
                <w:rFonts w:ascii="Calibri" w:hAnsi="Calibri" w:cs="Arial"/>
                <w:spacing w:val="-1"/>
                <w:sz w:val="22"/>
                <w:szCs w:val="22"/>
              </w:rPr>
              <w:t xml:space="preserve">perfectamente el emplazamiento donde se llevarán a cabo las tareas y de </w:t>
            </w:r>
            <w:r w:rsidRPr="00BB36EC">
              <w:rPr>
                <w:rFonts w:ascii="Calibri" w:hAnsi="Calibri" w:cs="Arial"/>
                <w:sz w:val="22"/>
                <w:szCs w:val="22"/>
              </w:rPr>
              <w:t>haber constatado claramente las características del lugar (terrenos, subsuelo, hidrografía, clima, promedio de precipitaciones pluviales, velocidades de vientos de la zona en los últimos 10 años) y por lo tanto, no podrá alegar excepción alguna en caso que se verifiquen circunstancias cuyas consecuencias alteren el desarrollo de los trabajos y/o cumplimiento de la prestación en los términos requeridos o su valoración de costos.</w:t>
            </w:r>
          </w:p>
          <w:p w14:paraId="6D44EA79" w14:textId="77777777" w:rsidR="00656934" w:rsidRPr="00BB36EC" w:rsidRDefault="00656934" w:rsidP="00D630D5">
            <w:pPr>
              <w:pStyle w:val="NORMALPAE"/>
              <w:contextualSpacing/>
              <w:rPr>
                <w:rFonts w:ascii="Calibri" w:hAnsi="Calibri" w:cs="Arial"/>
                <w:sz w:val="22"/>
                <w:szCs w:val="22"/>
              </w:rPr>
            </w:pPr>
          </w:p>
          <w:p w14:paraId="07E40D03" w14:textId="77777777" w:rsidR="00656934" w:rsidRPr="00BB36EC" w:rsidRDefault="00656934" w:rsidP="00D630D5">
            <w:pPr>
              <w:pStyle w:val="NORMALPAE"/>
              <w:contextualSpacing/>
              <w:rPr>
                <w:rFonts w:ascii="Calibri" w:hAnsi="Calibri" w:cs="Arial"/>
                <w:sz w:val="22"/>
                <w:szCs w:val="22"/>
              </w:rPr>
            </w:pPr>
            <w:r w:rsidRPr="00BB36EC">
              <w:rPr>
                <w:rFonts w:ascii="Calibri" w:hAnsi="Calibri" w:cs="Arial"/>
                <w:sz w:val="22"/>
                <w:szCs w:val="22"/>
              </w:rPr>
              <w:t xml:space="preserve">Para la verificación del cumplimiento del plazo de entrega se considerarán hechos de caso fortuito o fuerza mayor </w:t>
            </w:r>
            <w:r w:rsidRPr="00BB36EC">
              <w:rPr>
                <w:rFonts w:ascii="Calibri" w:hAnsi="Calibri" w:cs="Calibri"/>
                <w:sz w:val="22"/>
                <w:szCs w:val="22"/>
              </w:rPr>
              <w:t xml:space="preserve">ajenos al </w:t>
            </w:r>
            <w:r w:rsidRPr="00BB36EC">
              <w:rPr>
                <w:rFonts w:ascii="Calibri" w:hAnsi="Calibri" w:cs="Calibri"/>
                <w:b/>
                <w:sz w:val="22"/>
                <w:szCs w:val="22"/>
              </w:rPr>
              <w:t>Contratista</w:t>
            </w:r>
            <w:r w:rsidRPr="00BB36EC">
              <w:rPr>
                <w:rFonts w:ascii="Calibri" w:hAnsi="Calibri" w:cs="Calibri"/>
                <w:sz w:val="22"/>
                <w:szCs w:val="22"/>
              </w:rPr>
              <w:t xml:space="preserve"> debidamente comprobados y aprobados por el Contratante, que podrán considerarse como justificativos para la elaboración de Contratos Modificatorios por </w:t>
            </w:r>
            <w:r w:rsidRPr="00BB36EC">
              <w:rPr>
                <w:rFonts w:ascii="Calibri" w:hAnsi="Calibri" w:cs="Calibri"/>
                <w:sz w:val="22"/>
                <w:szCs w:val="22"/>
              </w:rPr>
              <w:lastRenderedPageBreak/>
              <w:t>Ampliación de Plazo de Entrega</w:t>
            </w:r>
            <w:r>
              <w:rPr>
                <w:rFonts w:ascii="Calibri" w:hAnsi="Calibri" w:cs="Calibri"/>
                <w:sz w:val="22"/>
                <w:szCs w:val="22"/>
              </w:rPr>
              <w:t>.</w:t>
            </w:r>
          </w:p>
          <w:p w14:paraId="52D3D2AD" w14:textId="77777777" w:rsidR="00656934" w:rsidRPr="00BB36EC" w:rsidRDefault="00656934" w:rsidP="00D630D5">
            <w:pPr>
              <w:pStyle w:val="NORMALPAE"/>
              <w:contextualSpacing/>
              <w:rPr>
                <w:rFonts w:ascii="Calibri" w:hAnsi="Calibri" w:cs="Arial"/>
                <w:sz w:val="22"/>
                <w:szCs w:val="22"/>
                <w:lang w:val="es-ES"/>
              </w:rPr>
            </w:pPr>
            <w:r w:rsidRPr="00BB36EC">
              <w:rPr>
                <w:rFonts w:ascii="Calibri" w:hAnsi="Calibri" w:cs="Arial"/>
                <w:sz w:val="22"/>
                <w:szCs w:val="22"/>
              </w:rPr>
              <w:t xml:space="preserve">Todo error, ausencia y/o incorrecta ponderación de las dificultades inherentes a las actividades a desarrollar, en los que pueda incurrir el </w:t>
            </w:r>
            <w:r w:rsidRPr="00BB36EC">
              <w:rPr>
                <w:rFonts w:ascii="Calibri" w:hAnsi="Calibri" w:cs="Arial"/>
                <w:b/>
                <w:sz w:val="22"/>
                <w:szCs w:val="22"/>
              </w:rPr>
              <w:t>Contratista</w:t>
            </w:r>
            <w:r w:rsidRPr="00BB36EC">
              <w:rPr>
                <w:rFonts w:ascii="Calibri" w:hAnsi="Calibri" w:cs="Arial"/>
                <w:sz w:val="22"/>
                <w:szCs w:val="22"/>
              </w:rPr>
              <w:t xml:space="preserve"> durante la ejecución del proyecto, no le eximirá de cumplir con los compromisos contraídos bajo los términos del Contrato, como así tampoco podrá exigir pago adicional alguno.</w:t>
            </w:r>
          </w:p>
          <w:p w14:paraId="23462598" w14:textId="77777777" w:rsidR="00656934" w:rsidRPr="00C91922" w:rsidRDefault="00656934" w:rsidP="00D630D5">
            <w:pPr>
              <w:pStyle w:val="NORMALPAE"/>
              <w:contextualSpacing/>
              <w:rPr>
                <w:rFonts w:ascii="Calibri" w:hAnsi="Calibri" w:cs="Arial"/>
                <w:sz w:val="22"/>
                <w:szCs w:val="22"/>
                <w:lang w:val="es-ES"/>
              </w:rPr>
            </w:pPr>
          </w:p>
          <w:p w14:paraId="551CFD87" w14:textId="77777777" w:rsidR="00656934" w:rsidRPr="00BB36EC" w:rsidRDefault="00656934" w:rsidP="00D630D5">
            <w:pPr>
              <w:pStyle w:val="NORMALPAE"/>
              <w:contextualSpacing/>
              <w:rPr>
                <w:rFonts w:ascii="Calibri" w:hAnsi="Calibri" w:cs="Arial"/>
                <w:b/>
                <w:sz w:val="22"/>
                <w:szCs w:val="22"/>
              </w:rPr>
            </w:pPr>
            <w:r w:rsidRPr="00BB36EC">
              <w:rPr>
                <w:rFonts w:ascii="Calibri" w:hAnsi="Calibri" w:cs="Arial"/>
                <w:sz w:val="22"/>
                <w:szCs w:val="22"/>
              </w:rPr>
              <w:t xml:space="preserve">No se aceptarán posteriormente reclamos </w:t>
            </w:r>
            <w:r>
              <w:rPr>
                <w:rFonts w:ascii="Calibri" w:hAnsi="Calibri" w:cs="Arial"/>
                <w:sz w:val="22"/>
                <w:szCs w:val="22"/>
              </w:rPr>
              <w:t xml:space="preserve">por </w:t>
            </w:r>
            <w:r w:rsidRPr="00BB36EC">
              <w:rPr>
                <w:rFonts w:ascii="Calibri" w:hAnsi="Calibri" w:cs="Arial"/>
                <w:sz w:val="22"/>
                <w:szCs w:val="22"/>
              </w:rPr>
              <w:t xml:space="preserve">desconocimiento del alcance del servicio ni de las condiciones locales. Por lo que se recomienda al Proponente, realizar las visitas que considere necesario, al sitio donde se desarrollarán todas las actividades inherentes a este proyecto, previa solicitud a </w:t>
            </w:r>
            <w:r w:rsidRPr="00BB36EC">
              <w:rPr>
                <w:rFonts w:ascii="Calibri" w:hAnsi="Calibri" w:cs="Arial"/>
                <w:b/>
                <w:sz w:val="22"/>
                <w:szCs w:val="22"/>
              </w:rPr>
              <w:t xml:space="preserve">YPFB </w:t>
            </w:r>
            <w:r w:rsidRPr="00BB36EC">
              <w:rPr>
                <w:rFonts w:ascii="Calibri" w:hAnsi="Calibri" w:cs="Arial"/>
                <w:sz w:val="22"/>
                <w:szCs w:val="22"/>
              </w:rPr>
              <w:t>y en cumplimiento a los requisitos para su</w:t>
            </w:r>
            <w:r>
              <w:rPr>
                <w:rFonts w:ascii="Calibri" w:hAnsi="Calibri" w:cs="Arial"/>
                <w:sz w:val="22"/>
                <w:szCs w:val="22"/>
              </w:rPr>
              <w:t xml:space="preserve"> ingreso a Planta </w:t>
            </w:r>
            <w:proofErr w:type="spellStart"/>
            <w:r>
              <w:rPr>
                <w:rFonts w:ascii="Calibri" w:hAnsi="Calibri" w:cs="Arial"/>
                <w:sz w:val="22"/>
                <w:szCs w:val="22"/>
              </w:rPr>
              <w:t>Senkata</w:t>
            </w:r>
            <w:proofErr w:type="spellEnd"/>
            <w:r w:rsidRPr="00BB36EC">
              <w:rPr>
                <w:rFonts w:ascii="Calibri" w:hAnsi="Calibri" w:cs="Arial"/>
                <w:sz w:val="22"/>
                <w:szCs w:val="22"/>
              </w:rPr>
              <w:t>. Todos los costos asociados a las visitas, correrán por parte del potencial proponente</w:t>
            </w:r>
            <w:r w:rsidRPr="00BB36EC">
              <w:rPr>
                <w:rFonts w:ascii="Calibri" w:hAnsi="Calibri" w:cs="Arial"/>
                <w:b/>
                <w:sz w:val="22"/>
                <w:szCs w:val="22"/>
              </w:rPr>
              <w:t>.</w:t>
            </w:r>
          </w:p>
          <w:p w14:paraId="5436FE8E" w14:textId="77777777" w:rsidR="00656934" w:rsidRPr="00BB36EC" w:rsidRDefault="00656934" w:rsidP="00D630D5">
            <w:pPr>
              <w:pStyle w:val="NORMALPAE"/>
              <w:contextualSpacing/>
              <w:rPr>
                <w:rFonts w:ascii="Calibri" w:hAnsi="Calibri" w:cs="Arial"/>
                <w:sz w:val="22"/>
                <w:szCs w:val="22"/>
              </w:rPr>
            </w:pPr>
          </w:p>
          <w:p w14:paraId="5CD0779C" w14:textId="77777777" w:rsidR="00656934" w:rsidRDefault="00656934" w:rsidP="00D630D5">
            <w:pPr>
              <w:pStyle w:val="NORMALPAE"/>
              <w:contextualSpacing/>
              <w:rPr>
                <w:rFonts w:ascii="Calibri" w:hAnsi="Calibri" w:cs="Arial"/>
                <w:sz w:val="22"/>
                <w:szCs w:val="22"/>
              </w:rPr>
            </w:pPr>
            <w:r w:rsidRPr="00BB36EC">
              <w:rPr>
                <w:rFonts w:ascii="Calibri" w:hAnsi="Calibri" w:cs="Arial"/>
                <w:sz w:val="22"/>
                <w:szCs w:val="22"/>
              </w:rPr>
              <w:t xml:space="preserve">Correrá por cuenta, orden y costo del </w:t>
            </w:r>
            <w:r w:rsidRPr="00BB36EC">
              <w:rPr>
                <w:rFonts w:ascii="Calibri" w:hAnsi="Calibri" w:cs="Arial"/>
                <w:b/>
                <w:sz w:val="22"/>
                <w:szCs w:val="22"/>
              </w:rPr>
              <w:t>Contratista</w:t>
            </w:r>
            <w:r w:rsidRPr="00BB36EC">
              <w:rPr>
                <w:rFonts w:ascii="Calibri" w:hAnsi="Calibri" w:cs="Arial"/>
                <w:sz w:val="22"/>
                <w:szCs w:val="22"/>
              </w:rPr>
              <w:t>, el suministro de todos (salvo los indicados exclusivamente en las prestaciones a cargo del Contratante) los instrumentos, materiales y equipos necesarios que posibiliten la correcta ejecución de los trabajos encomendados, aunque no se encuentren taxativamente especificados en las Especificaciones Técnicas , que permitan habilitar las instalaciones en condiciones de perfecto funcionamiento y puesta en servicio bajo los estándares y especificaciones para cumplir el alcance establecido en las presentes  Especificaciones Técnicas.</w:t>
            </w:r>
          </w:p>
          <w:p w14:paraId="44897656" w14:textId="77777777" w:rsidR="00656934" w:rsidRPr="00BB36EC" w:rsidRDefault="00656934" w:rsidP="00D630D5">
            <w:pPr>
              <w:pStyle w:val="NORMALPAE"/>
              <w:contextualSpacing/>
              <w:rPr>
                <w:rFonts w:ascii="Calibri" w:hAnsi="Calibri" w:cs="Arial"/>
                <w:sz w:val="22"/>
                <w:szCs w:val="22"/>
              </w:rPr>
            </w:pPr>
          </w:p>
          <w:p w14:paraId="688D92D6" w14:textId="77777777" w:rsidR="00656934" w:rsidRPr="00BB36EC" w:rsidRDefault="00656934" w:rsidP="00D630D5">
            <w:pPr>
              <w:pStyle w:val="NORMALPAE"/>
              <w:contextualSpacing/>
              <w:rPr>
                <w:rFonts w:ascii="Calibri" w:hAnsi="Calibri" w:cs="Arial"/>
                <w:sz w:val="22"/>
                <w:szCs w:val="22"/>
              </w:rPr>
            </w:pPr>
            <w:r w:rsidRPr="00BB36EC">
              <w:rPr>
                <w:rFonts w:ascii="Calibri" w:hAnsi="Calibri" w:cs="Arial"/>
                <w:sz w:val="22"/>
                <w:szCs w:val="22"/>
              </w:rPr>
              <w:t xml:space="preserve">El proyecto cumplirá con las leyes y regulaciones actuales de Bolivia, así como los estándares Bolivianos e Internacionales, y las normas, prácticas y principios comúnmente aceptados en las actividades del </w:t>
            </w:r>
            <w:proofErr w:type="spellStart"/>
            <w:r w:rsidRPr="00BB36EC">
              <w:rPr>
                <w:rFonts w:ascii="Calibri" w:hAnsi="Calibri" w:cs="Arial"/>
                <w:sz w:val="22"/>
                <w:szCs w:val="22"/>
              </w:rPr>
              <w:t>Downstream</w:t>
            </w:r>
            <w:proofErr w:type="spellEnd"/>
            <w:r w:rsidRPr="00BB36EC">
              <w:rPr>
                <w:rFonts w:ascii="Calibri" w:hAnsi="Calibri" w:cs="Arial"/>
                <w:sz w:val="22"/>
                <w:szCs w:val="22"/>
              </w:rPr>
              <w:t xml:space="preserve"> de la industria de los hidrocarburos.</w:t>
            </w:r>
          </w:p>
          <w:p w14:paraId="1A471487" w14:textId="77777777" w:rsidR="00656934" w:rsidRPr="00BB36EC" w:rsidRDefault="00656934" w:rsidP="00D630D5">
            <w:pPr>
              <w:pStyle w:val="NORMALPAE"/>
              <w:contextualSpacing/>
              <w:rPr>
                <w:rFonts w:ascii="Calibri" w:hAnsi="Calibri" w:cs="Arial"/>
                <w:sz w:val="22"/>
                <w:szCs w:val="22"/>
              </w:rPr>
            </w:pPr>
          </w:p>
          <w:p w14:paraId="33EB5164" w14:textId="77777777" w:rsidR="00656934" w:rsidRPr="00BB36EC" w:rsidRDefault="00656934" w:rsidP="00D630D5">
            <w:pPr>
              <w:pStyle w:val="NORMALPAE"/>
              <w:contextualSpacing/>
              <w:rPr>
                <w:rFonts w:ascii="Calibri" w:hAnsi="Calibri" w:cs="Arial"/>
                <w:sz w:val="22"/>
                <w:szCs w:val="22"/>
              </w:rPr>
            </w:pPr>
            <w:r w:rsidRPr="00BB36EC">
              <w:rPr>
                <w:rFonts w:ascii="Calibri" w:hAnsi="Calibri" w:cs="Arial"/>
                <w:sz w:val="22"/>
                <w:szCs w:val="22"/>
              </w:rPr>
              <w:t xml:space="preserve">El proyecto también cumplirá con los procedimientos y regulaciones correspondientes a las instalaciones en las cuales se desarrollaran las actividades del proyecto. </w:t>
            </w:r>
          </w:p>
          <w:p w14:paraId="659E34B4" w14:textId="77777777" w:rsidR="00656934" w:rsidRPr="00BB36EC" w:rsidRDefault="00656934" w:rsidP="00D630D5">
            <w:pPr>
              <w:pStyle w:val="NORMALPAE"/>
              <w:contextualSpacing/>
              <w:rPr>
                <w:rFonts w:ascii="Calibri" w:hAnsi="Calibri" w:cs="Arial"/>
                <w:sz w:val="22"/>
                <w:szCs w:val="22"/>
              </w:rPr>
            </w:pPr>
          </w:p>
          <w:p w14:paraId="0158D342" w14:textId="77777777" w:rsidR="00656934" w:rsidRPr="00BB36EC" w:rsidRDefault="00656934" w:rsidP="00D630D5">
            <w:pPr>
              <w:pStyle w:val="NORMALPAE"/>
              <w:contextualSpacing/>
              <w:rPr>
                <w:rFonts w:ascii="Calibri" w:hAnsi="Calibri" w:cs="Arial"/>
                <w:sz w:val="22"/>
                <w:szCs w:val="22"/>
              </w:rPr>
            </w:pPr>
            <w:r w:rsidRPr="00BB36EC">
              <w:rPr>
                <w:rFonts w:ascii="Calibri" w:hAnsi="Calibri" w:cs="Arial"/>
                <w:sz w:val="22"/>
                <w:szCs w:val="22"/>
              </w:rPr>
              <w:t xml:space="preserve">La ejecución del proyecto deberá cumplir con las especificaciones técnicas </w:t>
            </w:r>
            <w:r>
              <w:rPr>
                <w:rFonts w:ascii="Calibri" w:hAnsi="Calibri" w:cs="Arial"/>
                <w:sz w:val="22"/>
                <w:szCs w:val="22"/>
              </w:rPr>
              <w:t>y los diversos anexos que este documento</w:t>
            </w:r>
            <w:r w:rsidRPr="00BB36EC">
              <w:rPr>
                <w:rFonts w:ascii="Calibri" w:hAnsi="Calibri" w:cs="Arial"/>
                <w:sz w:val="22"/>
                <w:szCs w:val="22"/>
              </w:rPr>
              <w:t xml:space="preserve"> pudiera tener, así como los documentos que estos pudieran citar. </w:t>
            </w:r>
          </w:p>
          <w:p w14:paraId="47AD33BD" w14:textId="77777777" w:rsidR="00656934" w:rsidRPr="00BB36EC" w:rsidRDefault="00656934" w:rsidP="00D630D5">
            <w:pPr>
              <w:pStyle w:val="NORMALPAE"/>
              <w:contextualSpacing/>
              <w:rPr>
                <w:rFonts w:ascii="Calibri" w:hAnsi="Calibri" w:cs="Arial"/>
                <w:sz w:val="22"/>
                <w:szCs w:val="22"/>
              </w:rPr>
            </w:pPr>
          </w:p>
          <w:p w14:paraId="5AA6AC4E" w14:textId="77777777" w:rsidR="00656934" w:rsidRPr="00BB36EC" w:rsidRDefault="00656934" w:rsidP="00D630D5">
            <w:pPr>
              <w:pStyle w:val="NORMALPAE"/>
              <w:contextualSpacing/>
              <w:rPr>
                <w:rFonts w:ascii="Calibri" w:hAnsi="Calibri" w:cs="Arial"/>
                <w:sz w:val="22"/>
                <w:szCs w:val="22"/>
              </w:rPr>
            </w:pPr>
            <w:r w:rsidRPr="00BB36EC">
              <w:rPr>
                <w:rFonts w:ascii="Calibri" w:hAnsi="Calibri" w:cs="Arial"/>
                <w:sz w:val="22"/>
                <w:szCs w:val="22"/>
              </w:rPr>
              <w:t xml:space="preserve">El Contratista será responsable por la exactitud, conformidad con las especificaciones y estándares del proyecto, consistencia de datos, diseño y construcción de acuerdo a las especificaciones del proyecto y prácticas comúnmente aceptadas y principios comúnmente aceptados en las actividades del </w:t>
            </w:r>
            <w:proofErr w:type="spellStart"/>
            <w:r w:rsidRPr="00BB36EC">
              <w:rPr>
                <w:rFonts w:ascii="Calibri" w:hAnsi="Calibri" w:cs="Arial"/>
                <w:sz w:val="22"/>
                <w:szCs w:val="22"/>
              </w:rPr>
              <w:t>Downstream</w:t>
            </w:r>
            <w:proofErr w:type="spellEnd"/>
            <w:r w:rsidRPr="00BB36EC">
              <w:rPr>
                <w:rFonts w:ascii="Calibri" w:hAnsi="Calibri" w:cs="Arial"/>
                <w:sz w:val="22"/>
                <w:szCs w:val="22"/>
              </w:rPr>
              <w:t xml:space="preserve"> de la industria de los hidrocarburos.</w:t>
            </w:r>
          </w:p>
          <w:p w14:paraId="472D1F0D" w14:textId="77777777" w:rsidR="00656934" w:rsidRPr="00BB36EC" w:rsidRDefault="00656934" w:rsidP="00D630D5">
            <w:pPr>
              <w:pStyle w:val="NORMALPAE"/>
              <w:contextualSpacing/>
              <w:rPr>
                <w:rFonts w:ascii="Calibri" w:hAnsi="Calibri" w:cs="Arial"/>
                <w:sz w:val="22"/>
                <w:szCs w:val="22"/>
              </w:rPr>
            </w:pPr>
          </w:p>
          <w:p w14:paraId="290D1316" w14:textId="77777777" w:rsidR="00656934" w:rsidRPr="00BB36EC" w:rsidRDefault="00656934" w:rsidP="00D630D5">
            <w:pPr>
              <w:pStyle w:val="Normal-sp"/>
              <w:jc w:val="both"/>
              <w:rPr>
                <w:rFonts w:ascii="Calibri" w:hAnsi="Calibri" w:cs="Arial"/>
                <w:sz w:val="22"/>
                <w:szCs w:val="22"/>
              </w:rPr>
            </w:pPr>
            <w:r w:rsidRPr="00BB36EC">
              <w:rPr>
                <w:rFonts w:ascii="Calibri" w:hAnsi="Calibri" w:cs="Arial"/>
                <w:sz w:val="22"/>
                <w:szCs w:val="22"/>
              </w:rPr>
              <w:t xml:space="preserve">La aprobación de los documentos por YPFB no liberan al Contratista de sus responsabilidades, a menos que se solicite específicamente por escrito que YPFB conceda una excepción a una especificación o estándar, esto realizado en forma particular y puntual. </w:t>
            </w:r>
          </w:p>
          <w:p w14:paraId="75A1F2E7" w14:textId="77777777" w:rsidR="00656934" w:rsidRPr="00BB36EC" w:rsidRDefault="00656934" w:rsidP="00D630D5">
            <w:pPr>
              <w:pStyle w:val="Normal-sp"/>
              <w:jc w:val="both"/>
              <w:rPr>
                <w:rFonts w:ascii="Calibri" w:hAnsi="Calibri" w:cs="Arial"/>
                <w:sz w:val="22"/>
                <w:szCs w:val="22"/>
              </w:rPr>
            </w:pPr>
            <w:r w:rsidRPr="00BB36EC">
              <w:rPr>
                <w:rFonts w:ascii="Calibri" w:hAnsi="Calibri" w:cs="Arial"/>
                <w:sz w:val="22"/>
                <w:szCs w:val="22"/>
              </w:rPr>
              <w:t xml:space="preserve">Todos los documentos del proceso de contratación, memorias de cálculo, hojas de datos, información general, requerimientos, especificaciones, planos y otros documentos serán suministrados en idioma español, a menos que específicamente el Contratista haga una solicitud y justificación de que ciertos documentos técnicos no pueden ser entregados en idioma español y esta solicitud sea aprobada por YPFB. </w:t>
            </w:r>
          </w:p>
          <w:p w14:paraId="60F085CC" w14:textId="77777777" w:rsidR="00656934" w:rsidRDefault="00656934" w:rsidP="00D630D5">
            <w:pPr>
              <w:pStyle w:val="Subtitle2"/>
              <w:numPr>
                <w:ilvl w:val="0"/>
                <w:numId w:val="0"/>
              </w:numPr>
              <w:jc w:val="both"/>
              <w:rPr>
                <w:rFonts w:ascii="Calibri" w:hAnsi="Calibri" w:cs="Arial"/>
                <w:sz w:val="22"/>
                <w:szCs w:val="22"/>
                <w:u w:val="none"/>
              </w:rPr>
            </w:pPr>
            <w:r w:rsidRPr="00BB36EC">
              <w:rPr>
                <w:rFonts w:ascii="Calibri" w:hAnsi="Calibri" w:cs="Arial"/>
                <w:sz w:val="22"/>
                <w:szCs w:val="22"/>
                <w:u w:val="none"/>
              </w:rPr>
              <w:t xml:space="preserve">El Contratista elaborará y presentará los documentos y planos de </w:t>
            </w:r>
            <w:r>
              <w:rPr>
                <w:rFonts w:ascii="Calibri" w:hAnsi="Calibri" w:cs="Arial"/>
                <w:sz w:val="22"/>
                <w:szCs w:val="22"/>
                <w:u w:val="none"/>
              </w:rPr>
              <w:t xml:space="preserve">ingeniería para su aprobación, </w:t>
            </w:r>
            <w:r w:rsidRPr="00BB36EC">
              <w:rPr>
                <w:rFonts w:ascii="Calibri" w:hAnsi="Calibri" w:cs="Arial"/>
                <w:sz w:val="22"/>
                <w:szCs w:val="22"/>
                <w:u w:val="none"/>
              </w:rPr>
              <w:t xml:space="preserve">según los procedimientos de YPFB. </w:t>
            </w:r>
          </w:p>
          <w:p w14:paraId="0649C2F2" w14:textId="77777777" w:rsidR="00656934" w:rsidRPr="003A6684" w:rsidRDefault="00656934" w:rsidP="00D630D5">
            <w:pPr>
              <w:rPr>
                <w:lang w:val="es-ES_tradnl"/>
              </w:rPr>
            </w:pPr>
          </w:p>
          <w:p w14:paraId="56C87D9A" w14:textId="77777777" w:rsidR="00656934" w:rsidRPr="00BB36EC" w:rsidRDefault="00656934" w:rsidP="00D630D5">
            <w:pPr>
              <w:pStyle w:val="Normal-sp"/>
              <w:jc w:val="both"/>
              <w:rPr>
                <w:rFonts w:ascii="Calibri" w:hAnsi="Calibri" w:cs="Arial"/>
                <w:sz w:val="22"/>
                <w:szCs w:val="22"/>
              </w:rPr>
            </w:pPr>
            <w:r w:rsidRPr="00BB36EC">
              <w:rPr>
                <w:rFonts w:ascii="Calibri" w:hAnsi="Calibri" w:cs="Arial"/>
                <w:sz w:val="22"/>
                <w:szCs w:val="22"/>
              </w:rPr>
              <w:t xml:space="preserve">YPFB se reserva el derecho a realizar inspecciones de las instalaciones de ingeniería, sitio de la obra o </w:t>
            </w:r>
            <w:r w:rsidRPr="00BB36EC">
              <w:rPr>
                <w:rFonts w:ascii="Calibri" w:hAnsi="Calibri" w:cs="Arial"/>
                <w:sz w:val="22"/>
                <w:szCs w:val="22"/>
              </w:rPr>
              <w:lastRenderedPageBreak/>
              <w:t xml:space="preserve">talleres para hacer un seguimiento al progreso del trabajo. </w:t>
            </w:r>
          </w:p>
          <w:p w14:paraId="648765EB" w14:textId="77777777" w:rsidR="00656934" w:rsidRPr="00BB36EC" w:rsidRDefault="00656934" w:rsidP="00D630D5">
            <w:pPr>
              <w:pStyle w:val="Normal-sp"/>
              <w:jc w:val="both"/>
              <w:rPr>
                <w:rFonts w:ascii="Calibri" w:hAnsi="Calibri" w:cs="Arial"/>
                <w:sz w:val="22"/>
                <w:szCs w:val="22"/>
              </w:rPr>
            </w:pPr>
            <w:r w:rsidRPr="00BB36EC">
              <w:rPr>
                <w:rFonts w:ascii="Calibri" w:hAnsi="Calibri" w:cs="Arial"/>
                <w:sz w:val="22"/>
                <w:szCs w:val="22"/>
              </w:rPr>
              <w:t xml:space="preserve">El Contratista tiene que informar explícitamente la existencia de cualquier patente de terceros, licencias, derechos de marcas, marcas registradas y otros utilizados en la propuesta y por los cuales el contratista se hace único responsable de la aplicación e implementación de los mismos para lo cual deberá presentar a YPFB las autorizaciones correspondientes. </w:t>
            </w:r>
          </w:p>
          <w:p w14:paraId="395DD491" w14:textId="77777777" w:rsidR="00656934" w:rsidRDefault="00656934" w:rsidP="00D630D5">
            <w:pPr>
              <w:pStyle w:val="Normal-sp"/>
              <w:spacing w:after="0"/>
              <w:jc w:val="both"/>
              <w:rPr>
                <w:rFonts w:ascii="Calibri" w:hAnsi="Calibri" w:cs="Arial"/>
                <w:sz w:val="22"/>
                <w:szCs w:val="22"/>
              </w:rPr>
            </w:pPr>
            <w:r w:rsidRPr="00BB36EC">
              <w:rPr>
                <w:rFonts w:ascii="Calibri" w:hAnsi="Calibri" w:cs="Arial"/>
                <w:sz w:val="22"/>
                <w:szCs w:val="22"/>
              </w:rPr>
              <w:t xml:space="preserve">Las Especificaciones Técnicas y sus Anexos emitidos por YPFB deben ser tratados de manera confidencial y no serán divulgados para ningún otro propósito que no sea el de la preparación del proceso de contratación. </w:t>
            </w:r>
          </w:p>
          <w:p w14:paraId="5FB0A39A" w14:textId="77777777" w:rsidR="00656934" w:rsidRPr="00BB36EC" w:rsidRDefault="00656934" w:rsidP="00D630D5">
            <w:pPr>
              <w:pStyle w:val="Normal-sp"/>
              <w:spacing w:after="0"/>
              <w:jc w:val="both"/>
              <w:rPr>
                <w:rFonts w:ascii="Calibri" w:hAnsi="Calibri" w:cs="Arial"/>
                <w:sz w:val="22"/>
                <w:szCs w:val="22"/>
              </w:rPr>
            </w:pPr>
          </w:p>
          <w:p w14:paraId="16813E7D" w14:textId="77777777" w:rsidR="00656934" w:rsidRPr="00BB36EC" w:rsidRDefault="00656934" w:rsidP="00D630D5">
            <w:pPr>
              <w:pStyle w:val="Normal-sp"/>
              <w:spacing w:after="0"/>
              <w:jc w:val="both"/>
              <w:rPr>
                <w:rFonts w:ascii="Calibri" w:hAnsi="Calibri" w:cs="Arial"/>
                <w:sz w:val="22"/>
                <w:szCs w:val="22"/>
              </w:rPr>
            </w:pPr>
            <w:r w:rsidRPr="00BB36EC">
              <w:rPr>
                <w:rFonts w:ascii="Calibri" w:hAnsi="Calibri" w:cs="Arial"/>
                <w:sz w:val="22"/>
                <w:szCs w:val="22"/>
              </w:rPr>
              <w:t>YPFB se reserva el derecho de excluir a cualquier persona que el Contratista proponga para el Proyecto.</w:t>
            </w:r>
          </w:p>
          <w:p w14:paraId="7746F854" w14:textId="77777777" w:rsidR="00656934" w:rsidRPr="00BB36EC" w:rsidRDefault="00656934" w:rsidP="00D630D5">
            <w:pPr>
              <w:pStyle w:val="Normal-sp"/>
              <w:spacing w:after="0"/>
              <w:jc w:val="both"/>
              <w:rPr>
                <w:rFonts w:ascii="Calibri" w:hAnsi="Calibri" w:cs="Arial"/>
                <w:sz w:val="22"/>
                <w:szCs w:val="22"/>
              </w:rPr>
            </w:pPr>
          </w:p>
          <w:p w14:paraId="78B1B42F" w14:textId="77777777" w:rsidR="00656934" w:rsidRPr="00BB36EC" w:rsidRDefault="00656934" w:rsidP="00D630D5">
            <w:pPr>
              <w:pStyle w:val="Normal-sp"/>
              <w:spacing w:after="0"/>
              <w:jc w:val="both"/>
              <w:rPr>
                <w:rFonts w:ascii="Calibri" w:hAnsi="Calibri" w:cs="Arial"/>
                <w:sz w:val="22"/>
                <w:szCs w:val="22"/>
              </w:rPr>
            </w:pPr>
            <w:r w:rsidRPr="00BB36EC">
              <w:rPr>
                <w:rFonts w:ascii="Calibri" w:hAnsi="Calibri" w:cs="Arial"/>
                <w:sz w:val="22"/>
                <w:szCs w:val="22"/>
              </w:rPr>
              <w:t>La Empresa Contratista deberá cumplir con la Legislación Laboral, Leyes y Decretos del Estado Plurinacional de Bolivia en relación a sus responsabilidades y relaciones laborales establecidas con cada uno de sus trabajadores y subcontratistas desde la firma hasta la finalización del Contrato.</w:t>
            </w:r>
          </w:p>
          <w:p w14:paraId="545A7113" w14:textId="77777777" w:rsidR="00656934" w:rsidRPr="00BB36EC" w:rsidRDefault="00656934" w:rsidP="00D630D5">
            <w:pPr>
              <w:pStyle w:val="Normal-sp"/>
              <w:spacing w:after="0"/>
              <w:jc w:val="both"/>
              <w:rPr>
                <w:rFonts w:ascii="Calibri" w:hAnsi="Calibri" w:cs="Arial"/>
                <w:sz w:val="22"/>
                <w:szCs w:val="22"/>
              </w:rPr>
            </w:pPr>
          </w:p>
          <w:p w14:paraId="2CB0C570" w14:textId="77777777" w:rsidR="00656934" w:rsidRPr="00BB36EC" w:rsidRDefault="00656934" w:rsidP="00D630D5">
            <w:pPr>
              <w:pStyle w:val="Normal-sp"/>
              <w:spacing w:after="0"/>
              <w:jc w:val="both"/>
              <w:rPr>
                <w:rFonts w:ascii="Calibri" w:hAnsi="Calibri" w:cs="Arial"/>
                <w:sz w:val="22"/>
                <w:szCs w:val="22"/>
              </w:rPr>
            </w:pPr>
            <w:r w:rsidRPr="00BB36EC">
              <w:rPr>
                <w:rFonts w:ascii="Calibri" w:hAnsi="Calibri" w:cs="Arial"/>
                <w:sz w:val="22"/>
                <w:szCs w:val="22"/>
              </w:rPr>
              <w:t>El Contratista proveerá un listado de toda sustancia que la legislación boliviana clasifique como “Sustancia Controlada” y requiera autorización especial para su uso y transporte. Sera responsabilidad del Contratista de obtener los permisos necesarios.</w:t>
            </w:r>
          </w:p>
          <w:p w14:paraId="149323DF" w14:textId="77777777" w:rsidR="00656934" w:rsidRPr="002504FE" w:rsidRDefault="00656934" w:rsidP="00D630D5">
            <w:pPr>
              <w:autoSpaceDE w:val="0"/>
              <w:autoSpaceDN w:val="0"/>
              <w:adjustRightInd w:val="0"/>
              <w:jc w:val="both"/>
              <w:rPr>
                <w:rFonts w:ascii="Verdana" w:hAnsi="Verdana" w:cs="Calibri"/>
                <w:sz w:val="18"/>
                <w:szCs w:val="18"/>
              </w:rPr>
            </w:pPr>
          </w:p>
        </w:tc>
      </w:tr>
      <w:tr w:rsidR="00656934" w:rsidRPr="002504FE" w14:paraId="58463ADC" w14:textId="77777777" w:rsidTr="00D630D5">
        <w:trPr>
          <w:trHeight w:val="366"/>
        </w:trPr>
        <w:tc>
          <w:tcPr>
            <w:tcW w:w="9339" w:type="dxa"/>
            <w:shd w:val="clear" w:color="auto" w:fill="8DB3E2"/>
            <w:vAlign w:val="center"/>
          </w:tcPr>
          <w:p w14:paraId="37AF39B9" w14:textId="77777777" w:rsidR="00656934" w:rsidRPr="00B849D4" w:rsidRDefault="00656934" w:rsidP="000A448E">
            <w:pPr>
              <w:pStyle w:val="Ttulo1"/>
              <w:numPr>
                <w:ilvl w:val="0"/>
                <w:numId w:val="33"/>
              </w:numPr>
              <w:spacing w:before="0" w:after="0"/>
              <w:jc w:val="both"/>
              <w:rPr>
                <w:rFonts w:ascii="Calibri" w:hAnsi="Calibri" w:cs="Calibri"/>
                <w:sz w:val="22"/>
                <w:szCs w:val="22"/>
              </w:rPr>
            </w:pPr>
            <w:bookmarkStart w:id="6" w:name="_Toc458848531"/>
            <w:r w:rsidRPr="00BB36EC">
              <w:rPr>
                <w:rFonts w:ascii="Calibri" w:hAnsi="Calibri" w:cs="Calibri"/>
                <w:sz w:val="22"/>
                <w:szCs w:val="22"/>
              </w:rPr>
              <w:lastRenderedPageBreak/>
              <w:t>UBICACION</w:t>
            </w:r>
            <w:bookmarkEnd w:id="6"/>
            <w:r w:rsidRPr="00BB36EC">
              <w:rPr>
                <w:rFonts w:ascii="Calibri" w:hAnsi="Calibri" w:cs="Calibri"/>
                <w:sz w:val="22"/>
                <w:szCs w:val="22"/>
              </w:rPr>
              <w:t xml:space="preserve"> </w:t>
            </w:r>
          </w:p>
        </w:tc>
      </w:tr>
      <w:tr w:rsidR="00656934" w:rsidRPr="002504FE" w14:paraId="29E07F7E" w14:textId="77777777" w:rsidTr="00D630D5">
        <w:trPr>
          <w:trHeight w:val="745"/>
        </w:trPr>
        <w:tc>
          <w:tcPr>
            <w:tcW w:w="9339" w:type="dxa"/>
            <w:shd w:val="clear" w:color="auto" w:fill="auto"/>
            <w:vAlign w:val="center"/>
          </w:tcPr>
          <w:p w14:paraId="194CDCCC"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El Proyecto </w:t>
            </w:r>
            <w:r w:rsidRPr="00665CD3">
              <w:rPr>
                <w:rFonts w:ascii="Calibri" w:hAnsi="Calibri" w:cs="Calibri"/>
                <w:sz w:val="22"/>
                <w:szCs w:val="22"/>
              </w:rPr>
              <w:t xml:space="preserve">EPC para la Construcción del Cargadero de GLP en Planta </w:t>
            </w:r>
            <w:proofErr w:type="spellStart"/>
            <w:r w:rsidRPr="00665CD3">
              <w:rPr>
                <w:rFonts w:ascii="Calibri" w:hAnsi="Calibri" w:cs="Calibri"/>
                <w:sz w:val="22"/>
                <w:szCs w:val="22"/>
              </w:rPr>
              <w:t>Senkata</w:t>
            </w:r>
            <w:proofErr w:type="spellEnd"/>
            <w:r w:rsidRPr="00665CD3">
              <w:rPr>
                <w:rFonts w:ascii="Calibri" w:hAnsi="Calibri" w:cs="Calibri"/>
                <w:sz w:val="22"/>
                <w:szCs w:val="22"/>
              </w:rPr>
              <w:t xml:space="preserve"> se implementara en instalaciones de Planta </w:t>
            </w:r>
            <w:proofErr w:type="spellStart"/>
            <w:r w:rsidRPr="00665CD3">
              <w:rPr>
                <w:rFonts w:ascii="Calibri" w:hAnsi="Calibri" w:cs="Calibri"/>
                <w:sz w:val="22"/>
                <w:szCs w:val="22"/>
              </w:rPr>
              <w:t>Senkata</w:t>
            </w:r>
            <w:proofErr w:type="spellEnd"/>
            <w:r w:rsidRPr="00665CD3">
              <w:rPr>
                <w:rFonts w:ascii="Calibri" w:hAnsi="Calibri" w:cs="Calibri"/>
                <w:sz w:val="22"/>
                <w:szCs w:val="22"/>
              </w:rPr>
              <w:t xml:space="preserve">, ubicada en el Departamento de La Paz, Provincia Murillo, Ciudad de El Alto, en un terreno cuya superficie prevista será de 2145,52 m2. </w:t>
            </w:r>
          </w:p>
          <w:p w14:paraId="34BF2D8A" w14:textId="77777777" w:rsidR="00656934" w:rsidRDefault="00656934" w:rsidP="00D630D5">
            <w:pPr>
              <w:jc w:val="center"/>
              <w:rPr>
                <w:rFonts w:ascii="Calibri" w:hAnsi="Calibri" w:cs="Calibri"/>
                <w:b/>
                <w:sz w:val="22"/>
                <w:szCs w:val="22"/>
              </w:rPr>
            </w:pPr>
          </w:p>
          <w:p w14:paraId="2542E026" w14:textId="77777777" w:rsidR="00656934" w:rsidRDefault="00656934" w:rsidP="00D630D5">
            <w:pPr>
              <w:jc w:val="center"/>
              <w:rPr>
                <w:rFonts w:ascii="Calibri" w:hAnsi="Calibri" w:cs="Calibri"/>
                <w:b/>
                <w:sz w:val="22"/>
                <w:szCs w:val="22"/>
              </w:rPr>
            </w:pPr>
          </w:p>
          <w:p w14:paraId="119DE38E" w14:textId="77777777" w:rsidR="00656934" w:rsidRDefault="00656934" w:rsidP="00D630D5">
            <w:pPr>
              <w:jc w:val="center"/>
              <w:rPr>
                <w:rFonts w:ascii="Calibri" w:hAnsi="Calibri" w:cs="Calibri"/>
                <w:b/>
                <w:sz w:val="22"/>
                <w:szCs w:val="22"/>
              </w:rPr>
            </w:pPr>
          </w:p>
          <w:p w14:paraId="712F7894" w14:textId="77777777" w:rsidR="00656934" w:rsidRDefault="00656934" w:rsidP="00D630D5">
            <w:pPr>
              <w:jc w:val="center"/>
              <w:rPr>
                <w:rFonts w:ascii="Calibri" w:hAnsi="Calibri" w:cs="Calibri"/>
                <w:b/>
                <w:sz w:val="22"/>
                <w:szCs w:val="22"/>
              </w:rPr>
            </w:pPr>
          </w:p>
          <w:p w14:paraId="4531B63C" w14:textId="77777777" w:rsidR="00656934" w:rsidRDefault="00656934" w:rsidP="00D630D5">
            <w:pPr>
              <w:jc w:val="center"/>
              <w:rPr>
                <w:rFonts w:ascii="Calibri" w:hAnsi="Calibri" w:cs="Calibri"/>
                <w:b/>
                <w:sz w:val="22"/>
                <w:szCs w:val="22"/>
              </w:rPr>
            </w:pPr>
          </w:p>
          <w:p w14:paraId="1F28E800" w14:textId="77777777" w:rsidR="00656934" w:rsidRDefault="00656934" w:rsidP="00D630D5">
            <w:pPr>
              <w:jc w:val="center"/>
              <w:rPr>
                <w:rFonts w:ascii="Calibri" w:hAnsi="Calibri" w:cs="Calibri"/>
                <w:b/>
                <w:sz w:val="22"/>
                <w:szCs w:val="22"/>
              </w:rPr>
            </w:pPr>
          </w:p>
          <w:p w14:paraId="7F59176C" w14:textId="77777777" w:rsidR="00656934" w:rsidRDefault="00656934" w:rsidP="00D630D5">
            <w:pPr>
              <w:jc w:val="center"/>
              <w:rPr>
                <w:rFonts w:ascii="Calibri" w:hAnsi="Calibri" w:cs="Calibri"/>
                <w:b/>
                <w:sz w:val="22"/>
                <w:szCs w:val="22"/>
              </w:rPr>
            </w:pPr>
          </w:p>
          <w:p w14:paraId="17E478C2" w14:textId="77777777" w:rsidR="00656934" w:rsidRDefault="00656934" w:rsidP="00D630D5">
            <w:pPr>
              <w:jc w:val="center"/>
              <w:rPr>
                <w:rFonts w:ascii="Calibri" w:hAnsi="Calibri" w:cs="Calibri"/>
                <w:b/>
                <w:sz w:val="22"/>
                <w:szCs w:val="22"/>
              </w:rPr>
            </w:pPr>
          </w:p>
          <w:p w14:paraId="32F95AF5" w14:textId="77777777" w:rsidR="00656934" w:rsidRDefault="00656934" w:rsidP="00D630D5">
            <w:pPr>
              <w:jc w:val="center"/>
              <w:rPr>
                <w:rFonts w:ascii="Calibri" w:hAnsi="Calibri" w:cs="Calibri"/>
                <w:b/>
                <w:sz w:val="22"/>
                <w:szCs w:val="22"/>
              </w:rPr>
            </w:pPr>
          </w:p>
          <w:p w14:paraId="2323307D" w14:textId="77777777" w:rsidR="00656934" w:rsidRDefault="00656934" w:rsidP="00D630D5">
            <w:pPr>
              <w:jc w:val="center"/>
              <w:rPr>
                <w:rFonts w:ascii="Calibri" w:hAnsi="Calibri" w:cs="Calibri"/>
                <w:b/>
                <w:sz w:val="22"/>
                <w:szCs w:val="22"/>
              </w:rPr>
            </w:pPr>
          </w:p>
          <w:p w14:paraId="1807E9D4" w14:textId="77777777" w:rsidR="00656934" w:rsidRDefault="00656934" w:rsidP="00D630D5">
            <w:pPr>
              <w:jc w:val="center"/>
              <w:rPr>
                <w:rFonts w:ascii="Calibri" w:hAnsi="Calibri" w:cs="Calibri"/>
                <w:b/>
                <w:sz w:val="22"/>
                <w:szCs w:val="22"/>
              </w:rPr>
            </w:pPr>
          </w:p>
          <w:p w14:paraId="02A22942" w14:textId="77777777" w:rsidR="00656934" w:rsidRDefault="00656934" w:rsidP="00D630D5">
            <w:pPr>
              <w:jc w:val="center"/>
              <w:rPr>
                <w:rFonts w:ascii="Calibri" w:hAnsi="Calibri" w:cs="Calibri"/>
                <w:b/>
                <w:sz w:val="22"/>
                <w:szCs w:val="22"/>
              </w:rPr>
            </w:pPr>
          </w:p>
          <w:p w14:paraId="22158825" w14:textId="77777777" w:rsidR="00656934" w:rsidRDefault="00656934" w:rsidP="00D630D5">
            <w:pPr>
              <w:jc w:val="center"/>
              <w:rPr>
                <w:rFonts w:ascii="Calibri" w:hAnsi="Calibri" w:cs="Calibri"/>
                <w:b/>
                <w:sz w:val="22"/>
                <w:szCs w:val="22"/>
              </w:rPr>
            </w:pPr>
          </w:p>
          <w:p w14:paraId="059128BA" w14:textId="77777777" w:rsidR="00656934" w:rsidRDefault="00656934" w:rsidP="00D630D5">
            <w:pPr>
              <w:jc w:val="center"/>
              <w:rPr>
                <w:rFonts w:ascii="Calibri" w:hAnsi="Calibri" w:cs="Calibri"/>
                <w:b/>
                <w:sz w:val="22"/>
                <w:szCs w:val="22"/>
              </w:rPr>
            </w:pPr>
          </w:p>
          <w:p w14:paraId="2CD42E14" w14:textId="77777777" w:rsidR="00656934" w:rsidRDefault="00656934" w:rsidP="00D630D5">
            <w:pPr>
              <w:jc w:val="center"/>
              <w:rPr>
                <w:rFonts w:ascii="Calibri" w:hAnsi="Calibri" w:cs="Calibri"/>
                <w:b/>
                <w:sz w:val="22"/>
                <w:szCs w:val="22"/>
              </w:rPr>
            </w:pPr>
          </w:p>
          <w:p w14:paraId="62F88C2E" w14:textId="77777777" w:rsidR="00656934" w:rsidRDefault="00656934" w:rsidP="00D630D5">
            <w:pPr>
              <w:jc w:val="center"/>
              <w:rPr>
                <w:rFonts w:ascii="Calibri" w:hAnsi="Calibri" w:cs="Calibri"/>
                <w:b/>
                <w:sz w:val="22"/>
                <w:szCs w:val="22"/>
              </w:rPr>
            </w:pPr>
          </w:p>
          <w:p w14:paraId="7426B585" w14:textId="77777777" w:rsidR="00656934" w:rsidRDefault="00656934" w:rsidP="00D630D5">
            <w:pPr>
              <w:jc w:val="center"/>
              <w:rPr>
                <w:rFonts w:ascii="Calibri" w:hAnsi="Calibri" w:cs="Calibri"/>
                <w:b/>
                <w:sz w:val="22"/>
                <w:szCs w:val="22"/>
              </w:rPr>
            </w:pPr>
          </w:p>
          <w:p w14:paraId="0C0EB657" w14:textId="77777777" w:rsidR="00656934" w:rsidRDefault="00656934" w:rsidP="00D630D5">
            <w:pPr>
              <w:jc w:val="center"/>
              <w:rPr>
                <w:rFonts w:ascii="Calibri" w:hAnsi="Calibri" w:cs="Calibri"/>
                <w:b/>
                <w:sz w:val="22"/>
                <w:szCs w:val="22"/>
              </w:rPr>
            </w:pPr>
          </w:p>
          <w:p w14:paraId="2F14ABA4" w14:textId="77777777" w:rsidR="00656934" w:rsidRDefault="00656934" w:rsidP="00D630D5">
            <w:pPr>
              <w:jc w:val="center"/>
              <w:rPr>
                <w:rFonts w:ascii="Calibri" w:hAnsi="Calibri" w:cs="Calibri"/>
                <w:b/>
                <w:sz w:val="22"/>
                <w:szCs w:val="22"/>
              </w:rPr>
            </w:pPr>
          </w:p>
          <w:p w14:paraId="470985E6" w14:textId="77777777" w:rsidR="00656934" w:rsidRDefault="00656934" w:rsidP="00D630D5">
            <w:pPr>
              <w:jc w:val="center"/>
              <w:rPr>
                <w:rFonts w:ascii="Calibri" w:hAnsi="Calibri" w:cs="Calibri"/>
                <w:b/>
                <w:sz w:val="22"/>
                <w:szCs w:val="22"/>
              </w:rPr>
            </w:pPr>
          </w:p>
          <w:p w14:paraId="5362A1CB" w14:textId="77777777" w:rsidR="00656934" w:rsidRDefault="00656934" w:rsidP="00D630D5">
            <w:pPr>
              <w:jc w:val="center"/>
              <w:rPr>
                <w:rFonts w:ascii="Calibri" w:hAnsi="Calibri" w:cs="Calibri"/>
                <w:b/>
                <w:sz w:val="22"/>
                <w:szCs w:val="22"/>
              </w:rPr>
            </w:pPr>
          </w:p>
          <w:p w14:paraId="09E5CF67" w14:textId="77777777" w:rsidR="00656934" w:rsidRDefault="00656934" w:rsidP="00D630D5">
            <w:pPr>
              <w:jc w:val="center"/>
              <w:rPr>
                <w:rFonts w:ascii="Calibri" w:hAnsi="Calibri" w:cs="Calibri"/>
                <w:b/>
                <w:sz w:val="22"/>
                <w:szCs w:val="22"/>
              </w:rPr>
            </w:pPr>
          </w:p>
          <w:p w14:paraId="5052500C" w14:textId="77777777" w:rsidR="00656934" w:rsidRDefault="00656934" w:rsidP="00D630D5">
            <w:pPr>
              <w:jc w:val="center"/>
              <w:rPr>
                <w:rFonts w:ascii="Calibri" w:hAnsi="Calibri" w:cs="Calibri"/>
                <w:b/>
                <w:sz w:val="22"/>
                <w:szCs w:val="22"/>
              </w:rPr>
            </w:pPr>
          </w:p>
          <w:p w14:paraId="00D5CDF4" w14:textId="77777777" w:rsidR="00656934" w:rsidRDefault="00656934" w:rsidP="00D630D5">
            <w:pPr>
              <w:jc w:val="center"/>
              <w:rPr>
                <w:rFonts w:ascii="Calibri" w:hAnsi="Calibri" w:cs="Calibri"/>
                <w:b/>
                <w:sz w:val="22"/>
                <w:szCs w:val="22"/>
              </w:rPr>
            </w:pPr>
          </w:p>
          <w:p w14:paraId="254ACB34" w14:textId="77777777" w:rsidR="00656934" w:rsidRDefault="00656934" w:rsidP="00D630D5">
            <w:pPr>
              <w:jc w:val="center"/>
              <w:rPr>
                <w:rFonts w:ascii="Calibri" w:hAnsi="Calibri" w:cs="Calibri"/>
                <w:b/>
                <w:sz w:val="22"/>
                <w:szCs w:val="22"/>
              </w:rPr>
            </w:pPr>
            <w:r w:rsidRPr="00BB36EC">
              <w:rPr>
                <w:rFonts w:ascii="Calibri" w:hAnsi="Calibri" w:cs="Calibri"/>
                <w:b/>
                <w:sz w:val="22"/>
                <w:szCs w:val="22"/>
              </w:rPr>
              <w:t xml:space="preserve">Figura N˚ 1 Ubicación </w:t>
            </w:r>
            <w:r w:rsidRPr="00665CD3">
              <w:rPr>
                <w:rFonts w:ascii="Calibri" w:hAnsi="Calibri" w:cs="Calibri"/>
                <w:b/>
                <w:sz w:val="22"/>
                <w:szCs w:val="22"/>
              </w:rPr>
              <w:t xml:space="preserve">Cargadero de GLP en Planta </w:t>
            </w:r>
            <w:proofErr w:type="spellStart"/>
            <w:r w:rsidRPr="00665CD3">
              <w:rPr>
                <w:rFonts w:ascii="Calibri" w:hAnsi="Calibri" w:cs="Calibri"/>
                <w:b/>
                <w:sz w:val="22"/>
                <w:szCs w:val="22"/>
              </w:rPr>
              <w:t>Senkata</w:t>
            </w:r>
            <w:proofErr w:type="spellEnd"/>
          </w:p>
          <w:p w14:paraId="41626142" w14:textId="1FD33B28" w:rsidR="00656934" w:rsidRDefault="00656934" w:rsidP="00D630D5">
            <w:pPr>
              <w:jc w:val="center"/>
              <w:rPr>
                <w:rFonts w:ascii="Calibri" w:hAnsi="Calibri" w:cs="Calibri"/>
                <w:sz w:val="22"/>
                <w:szCs w:val="22"/>
              </w:rPr>
            </w:pPr>
            <w:r>
              <w:rPr>
                <w:rFonts w:ascii="Calibri" w:hAnsi="Calibri" w:cs="Calibri"/>
                <w:noProof/>
                <w:sz w:val="22"/>
                <w:szCs w:val="22"/>
                <w:lang w:val="es-BO" w:eastAsia="es-BO"/>
              </w:rPr>
              <mc:AlternateContent>
                <mc:Choice Requires="wps">
                  <w:drawing>
                    <wp:anchor distT="0" distB="0" distL="114300" distR="114300" simplePos="0" relativeHeight="251671040" behindDoc="0" locked="0" layoutInCell="1" allowOverlap="1" wp14:anchorId="48EE0DFE" wp14:editId="69E8B777">
                      <wp:simplePos x="0" y="0"/>
                      <wp:positionH relativeFrom="column">
                        <wp:posOffset>2626995</wp:posOffset>
                      </wp:positionH>
                      <wp:positionV relativeFrom="paragraph">
                        <wp:posOffset>2678430</wp:posOffset>
                      </wp:positionV>
                      <wp:extent cx="894715" cy="260350"/>
                      <wp:effectExtent l="0" t="0" r="19685" b="2540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4715" cy="260350"/>
                              </a:xfrm>
                              <a:prstGeom prst="rect">
                                <a:avLst/>
                              </a:prstGeom>
                              <a:solidFill>
                                <a:srgbClr val="5B9BD5"/>
                              </a:solidFill>
                              <a:ln w="12700" cap="flat" cmpd="sng" algn="ctr">
                                <a:solidFill>
                                  <a:srgbClr val="0070C0"/>
                                </a:solidFill>
                                <a:prstDash val="solid"/>
                                <a:miter lim="800000"/>
                              </a:ln>
                              <a:effectLst/>
                            </wps:spPr>
                            <wps:txbx>
                              <w:txbxContent>
                                <w:p w14:paraId="6B8CA5AD" w14:textId="77777777" w:rsidR="00030CCF" w:rsidRPr="009535B3" w:rsidRDefault="00030CCF" w:rsidP="00656934">
                                  <w:pPr>
                                    <w:jc w:val="center"/>
                                    <w:rPr>
                                      <w:b/>
                                      <w:color w:val="FFFFFF"/>
                                      <w:sz w:val="12"/>
                                    </w:rPr>
                                  </w:pPr>
                                  <w:r w:rsidRPr="009535B3">
                                    <w:rPr>
                                      <w:b/>
                                      <w:color w:val="FFFFFF"/>
                                      <w:sz w:val="12"/>
                                    </w:rPr>
                                    <w:t>PLANTA SENKATA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28" style="position:absolute;left:0;text-align:left;margin-left:206.85pt;margin-top:210.9pt;width:70.45pt;height:2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" fillcolor="#5b9bd5" strokecolor="#0070c0" strokeweight="1pt">
                      <v:path arrowok="t"/>
                      <v:textbox>
                        <w:txbxContent>
                          <w:p w14:paraId="6B8CA5AD" w14:textId="77777777" w:rsidR="00030CCF" w:rsidRPr="009535B3" w:rsidRDefault="00030CCF" w:rsidP="00656934">
                            <w:pPr>
                              <w:jc w:val="center"/>
                              <w:rPr>
                                <w:b/>
                                <w:color w:val="FFFFFF"/>
                                <w:sz w:val="12"/>
                              </w:rPr>
                            </w:pPr>
                            <w:r w:rsidRPr="009535B3">
                              <w:rPr>
                                <w:b/>
                                <w:color w:val="FFFFFF"/>
                                <w:sz w:val="12"/>
                              </w:rPr>
                              <w:t>PLANTA SENKATA</w:t>
                            </w:r>
                          </w:p>
                        </w:txbxContent>
                      </v:textbox>
                    </v:rect>
                  </w:pict>
                </mc:Fallback>
              </mc:AlternateContent>
            </w:r>
            <w:r>
              <w:rPr>
                <w:rFonts w:ascii="Calibri" w:hAnsi="Calibri" w:cs="Calibri"/>
                <w:noProof/>
                <w:sz w:val="22"/>
                <w:szCs w:val="22"/>
                <w:lang w:val="es-BO" w:eastAsia="es-BO"/>
              </w:rPr>
              <mc:AlternateContent>
                <mc:Choice Requires="wps">
                  <w:drawing>
                    <wp:anchor distT="0" distB="0" distL="114300" distR="114300" simplePos="0" relativeHeight="251664896" behindDoc="0" locked="0" layoutInCell="1" allowOverlap="1" wp14:anchorId="6F9B9C11" wp14:editId="2A55DDC9">
                      <wp:simplePos x="0" y="0"/>
                      <wp:positionH relativeFrom="column">
                        <wp:posOffset>1418590</wp:posOffset>
                      </wp:positionH>
                      <wp:positionV relativeFrom="paragraph">
                        <wp:posOffset>1003935</wp:posOffset>
                      </wp:positionV>
                      <wp:extent cx="453390" cy="461010"/>
                      <wp:effectExtent l="19050" t="19050" r="22860" b="1524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390" cy="461010"/>
                              </a:xfrm>
                              <a:prstGeom prst="rect">
                                <a:avLst/>
                              </a:prstGeom>
                              <a:pattFill prst="dkDnDiag">
                                <a:fgClr>
                                  <a:srgbClr val="5B9BD5"/>
                                </a:fgClr>
                                <a:bgClr>
                                  <a:sysClr val="window" lastClr="FFFFFF"/>
                                </a:bgClr>
                              </a:pattFill>
                              <a:ln w="285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6" o:spid="_x0000_s1026" style="position:absolute;margin-left:111.7pt;margin-top:79.05pt;width:35.7pt;height:3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" fillcolor="#5b9bd5" strokecolor="#41719c" strokeweight="2.25pt">
                      <v:fill r:id="rId17" o:title="" color2="window" type="pattern"/>
                      <v:path arrowok="t"/>
                    </v:rect>
                  </w:pict>
                </mc:Fallback>
              </mc:AlternateContent>
            </w:r>
            <w:r>
              <w:rPr>
                <w:rFonts w:ascii="Calibri" w:hAnsi="Calibri" w:cs="Calibri"/>
                <w:noProof/>
                <w:sz w:val="22"/>
                <w:szCs w:val="22"/>
                <w:lang w:val="es-BO" w:eastAsia="es-BO"/>
              </w:rPr>
              <mc:AlternateContent>
                <mc:Choice Requires="wps">
                  <w:drawing>
                    <wp:anchor distT="0" distB="0" distL="114300" distR="114300" simplePos="0" relativeHeight="251668992" behindDoc="0" locked="0" layoutInCell="1" allowOverlap="1" wp14:anchorId="3FBF2D5D" wp14:editId="09625803">
                      <wp:simplePos x="0" y="0"/>
                      <wp:positionH relativeFrom="column">
                        <wp:posOffset>1550035</wp:posOffset>
                      </wp:positionH>
                      <wp:positionV relativeFrom="paragraph">
                        <wp:posOffset>513715</wp:posOffset>
                      </wp:positionV>
                      <wp:extent cx="812165" cy="467995"/>
                      <wp:effectExtent l="19050" t="19050" r="45085" b="46355"/>
                      <wp:wrapNone/>
                      <wp:docPr id="15" name="Flecha curvada hacia abaj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165" cy="467995"/>
                              </a:xfrm>
                              <a:prstGeom prst="curvedDownArrow">
                                <a:avLst/>
                              </a:prstGeom>
                              <a:noFill/>
                              <a:ln w="285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echa curvada hacia abajo 15" o:spid="_x0000_s1026" type="#_x0000_t105" style="position:absolute;margin-left:122.05pt;margin-top:40.45pt;width:63.95pt;height:36.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" adj="15377,20044,16200" filled="f" strokecolor="#41719c" strokeweight="2.25pt">
                      <v:path arrowok="t"/>
                    </v:shape>
                  </w:pict>
                </mc:Fallback>
              </mc:AlternateContent>
            </w:r>
            <w:r>
              <w:rPr>
                <w:rFonts w:ascii="Calibri" w:hAnsi="Calibri" w:cs="Calibri"/>
                <w:noProof/>
                <w:sz w:val="22"/>
                <w:szCs w:val="22"/>
                <w:lang w:val="es-BO" w:eastAsia="es-BO"/>
              </w:rPr>
              <mc:AlternateContent>
                <mc:Choice Requires="wps">
                  <w:drawing>
                    <wp:anchor distT="0" distB="0" distL="114300" distR="114300" simplePos="0" relativeHeight="251666944" behindDoc="0" locked="0" layoutInCell="1" allowOverlap="1" wp14:anchorId="243C25EC" wp14:editId="703FBF37">
                      <wp:simplePos x="0" y="0"/>
                      <wp:positionH relativeFrom="column">
                        <wp:posOffset>2039620</wp:posOffset>
                      </wp:positionH>
                      <wp:positionV relativeFrom="paragraph">
                        <wp:posOffset>999490</wp:posOffset>
                      </wp:positionV>
                      <wp:extent cx="980440" cy="264795"/>
                      <wp:effectExtent l="0" t="0" r="10160" b="2095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0440" cy="264795"/>
                              </a:xfrm>
                              <a:prstGeom prst="rect">
                                <a:avLst/>
                              </a:prstGeom>
                              <a:solidFill>
                                <a:srgbClr val="5B9BD5"/>
                              </a:solidFill>
                              <a:ln w="12700" cap="flat" cmpd="sng" algn="ctr">
                                <a:solidFill>
                                  <a:srgbClr val="0070C0"/>
                                </a:solidFill>
                                <a:prstDash val="solid"/>
                                <a:miter lim="800000"/>
                              </a:ln>
                              <a:effectLst/>
                            </wps:spPr>
                            <wps:txbx>
                              <w:txbxContent>
                                <w:p w14:paraId="1FA86107" w14:textId="77777777" w:rsidR="00030CCF" w:rsidRPr="009535B3" w:rsidRDefault="00030CCF" w:rsidP="00656934">
                                  <w:pPr>
                                    <w:jc w:val="center"/>
                                    <w:rPr>
                                      <w:b/>
                                      <w:color w:val="FFFFFF"/>
                                      <w:sz w:val="12"/>
                                    </w:rPr>
                                  </w:pPr>
                                  <w:r w:rsidRPr="009535B3">
                                    <w:rPr>
                                      <w:b/>
                                      <w:color w:val="FFFFFF"/>
                                      <w:sz w:val="12"/>
                                    </w:rPr>
                                    <w:t>Área Implementación Cargadero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 o:spid="_x0000_s1029" style="position:absolute;left:0;text-align:left;margin-left:160.6pt;margin-top:78.7pt;width:77.2pt;height:20.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" fillcolor="#5b9bd5" strokecolor="#0070c0" strokeweight="1pt">
                      <v:path arrowok="t"/>
                      <v:textbox>
                        <w:txbxContent>
                          <w:p w14:paraId="1FA86107" w14:textId="77777777" w:rsidR="00030CCF" w:rsidRPr="009535B3" w:rsidRDefault="00030CCF" w:rsidP="00656934">
                            <w:pPr>
                              <w:jc w:val="center"/>
                              <w:rPr>
                                <w:b/>
                                <w:color w:val="FFFFFF"/>
                                <w:sz w:val="12"/>
                              </w:rPr>
                            </w:pPr>
                            <w:r w:rsidRPr="009535B3">
                              <w:rPr>
                                <w:b/>
                                <w:color w:val="FFFFFF"/>
                                <w:sz w:val="12"/>
                              </w:rPr>
                              <w:t>Área Implementación Cargadero</w:t>
                            </w:r>
                          </w:p>
                        </w:txbxContent>
                      </v:textbox>
                    </v:rect>
                  </w:pict>
                </mc:Fallback>
              </mc:AlternateContent>
            </w:r>
            <w:r>
              <w:rPr>
                <w:rFonts w:ascii="Calibri" w:hAnsi="Calibri" w:cs="Calibri"/>
                <w:noProof/>
                <w:sz w:val="22"/>
                <w:szCs w:val="22"/>
                <w:lang w:val="es-BO" w:eastAsia="es-BO"/>
              </w:rPr>
              <mc:AlternateContent>
                <mc:Choice Requires="wps">
                  <w:drawing>
                    <wp:anchor distT="0" distB="0" distL="114300" distR="114300" simplePos="0" relativeHeight="251665920" behindDoc="0" locked="0" layoutInCell="1" allowOverlap="1" wp14:anchorId="3287A01C" wp14:editId="67DF3908">
                      <wp:simplePos x="0" y="0"/>
                      <wp:positionH relativeFrom="column">
                        <wp:posOffset>3773170</wp:posOffset>
                      </wp:positionH>
                      <wp:positionV relativeFrom="paragraph">
                        <wp:posOffset>1203960</wp:posOffset>
                      </wp:positionV>
                      <wp:extent cx="81280" cy="188595"/>
                      <wp:effectExtent l="57150" t="38100" r="33020" b="4000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478118">
                                <a:off x="0" y="0"/>
                                <a:ext cx="81280" cy="188595"/>
                              </a:xfrm>
                              <a:prstGeom prst="rect">
                                <a:avLst/>
                              </a:prstGeom>
                              <a:pattFill prst="dkUpDiag">
                                <a:fgClr>
                                  <a:srgbClr val="5B9BD5"/>
                                </a:fgClr>
                                <a:bgClr>
                                  <a:sysClr val="window" lastClr="FFFFFF"/>
                                </a:bgClr>
                              </a:pattFill>
                              <a:ln w="285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3" o:spid="_x0000_s1026" style="position:absolute;margin-left:297.1pt;margin-top:94.8pt;width:6.4pt;height:14.85pt;rotation:-1225394fd;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" fillcolor="#5b9bd5" strokecolor="#41719c" strokeweight="2.25pt">
                      <v:fill r:id="rId18" o:title="" color2="window" type="pattern"/>
                      <v:path arrowok="t"/>
                    </v:rect>
                  </w:pict>
                </mc:Fallback>
              </mc:AlternateContent>
            </w:r>
            <w:r>
              <w:rPr>
                <w:rFonts w:ascii="Calibri" w:hAnsi="Calibri" w:cs="Calibri"/>
                <w:noProof/>
                <w:sz w:val="22"/>
                <w:szCs w:val="22"/>
                <w:lang w:val="es-BO" w:eastAsia="es-BO"/>
              </w:rPr>
              <mc:AlternateContent>
                <mc:Choice Requires="wps">
                  <w:drawing>
                    <wp:anchor distT="0" distB="0" distL="114300" distR="114300" simplePos="0" relativeHeight="251670016" behindDoc="0" locked="0" layoutInCell="1" allowOverlap="1" wp14:anchorId="18160FB1" wp14:editId="259E814D">
                      <wp:simplePos x="0" y="0"/>
                      <wp:positionH relativeFrom="column">
                        <wp:posOffset>3758565</wp:posOffset>
                      </wp:positionH>
                      <wp:positionV relativeFrom="paragraph">
                        <wp:posOffset>840740</wp:posOffset>
                      </wp:positionV>
                      <wp:extent cx="563245" cy="358140"/>
                      <wp:effectExtent l="0" t="0" r="46355" b="41910"/>
                      <wp:wrapNone/>
                      <wp:docPr id="12" name="Flecha curvada hacia abaj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245" cy="358140"/>
                              </a:xfrm>
                              <a:prstGeom prst="curved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echa curvada hacia abajo 12" o:spid="_x0000_s1026" type="#_x0000_t105" style="position:absolute;margin-left:295.95pt;margin-top:66.2pt;width:44.35pt;height:28.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" adj="14733,19883,16200" fillcolor="#5b9bd5" strokecolor="#41719c" strokeweight="1pt">
                      <v:path arrowok="t"/>
                    </v:shape>
                  </w:pict>
                </mc:Fallback>
              </mc:AlternateContent>
            </w:r>
            <w:r>
              <w:rPr>
                <w:rFonts w:ascii="Calibri" w:hAnsi="Calibri" w:cs="Calibri"/>
                <w:noProof/>
                <w:sz w:val="22"/>
                <w:szCs w:val="22"/>
                <w:lang w:val="es-BO" w:eastAsia="es-BO"/>
              </w:rPr>
              <mc:AlternateContent>
                <mc:Choice Requires="wps">
                  <w:drawing>
                    <wp:anchor distT="0" distB="0" distL="114300" distR="114300" simplePos="0" relativeHeight="251667968" behindDoc="0" locked="0" layoutInCell="1" allowOverlap="1" wp14:anchorId="2164B1A6" wp14:editId="56F22EFC">
                      <wp:simplePos x="0" y="0"/>
                      <wp:positionH relativeFrom="column">
                        <wp:posOffset>3936365</wp:posOffset>
                      </wp:positionH>
                      <wp:positionV relativeFrom="paragraph">
                        <wp:posOffset>1243330</wp:posOffset>
                      </wp:positionV>
                      <wp:extent cx="970915" cy="278130"/>
                      <wp:effectExtent l="0" t="0" r="19685"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0915" cy="278130"/>
                              </a:xfrm>
                              <a:prstGeom prst="rect">
                                <a:avLst/>
                              </a:prstGeom>
                              <a:solidFill>
                                <a:srgbClr val="5B9BD5"/>
                              </a:solidFill>
                              <a:ln w="12700" cap="flat" cmpd="sng" algn="ctr">
                                <a:solidFill>
                                  <a:srgbClr val="5B9BD5">
                                    <a:shade val="50000"/>
                                  </a:srgbClr>
                                </a:solidFill>
                                <a:prstDash val="solid"/>
                                <a:miter lim="800000"/>
                              </a:ln>
                              <a:effectLst/>
                            </wps:spPr>
                            <wps:txbx>
                              <w:txbxContent>
                                <w:p w14:paraId="07E3E660" w14:textId="77777777" w:rsidR="00030CCF" w:rsidRPr="009535B3" w:rsidRDefault="00030CCF" w:rsidP="00656934">
                                  <w:pPr>
                                    <w:jc w:val="center"/>
                                    <w:rPr>
                                      <w:b/>
                                      <w:color w:val="FFFFFF"/>
                                      <w:sz w:val="12"/>
                                    </w:rPr>
                                  </w:pPr>
                                  <w:r w:rsidRPr="009535B3">
                                    <w:rPr>
                                      <w:b/>
                                      <w:color w:val="FFFFFF"/>
                                      <w:sz w:val="12"/>
                                    </w:rPr>
                                    <w:t>Área Implementación Balanza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 o:spid="_x0000_s1030" style="position:absolute;left:0;text-align:left;margin-left:309.95pt;margin-top:97.9pt;width:76.45pt;height:21.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" fillcolor="#5b9bd5" strokecolor="#41719c" strokeweight="1pt">
                      <v:path arrowok="t"/>
                      <v:textbox>
                        <w:txbxContent>
                          <w:p w14:paraId="07E3E660" w14:textId="77777777" w:rsidR="00030CCF" w:rsidRPr="009535B3" w:rsidRDefault="00030CCF" w:rsidP="00656934">
                            <w:pPr>
                              <w:jc w:val="center"/>
                              <w:rPr>
                                <w:b/>
                                <w:color w:val="FFFFFF"/>
                                <w:sz w:val="12"/>
                              </w:rPr>
                            </w:pPr>
                            <w:r w:rsidRPr="009535B3">
                              <w:rPr>
                                <w:b/>
                                <w:color w:val="FFFFFF"/>
                                <w:sz w:val="12"/>
                              </w:rPr>
                              <w:t>Área Implementación Balanza</w:t>
                            </w:r>
                          </w:p>
                        </w:txbxContent>
                      </v:textbox>
                    </v:rect>
                  </w:pict>
                </mc:Fallback>
              </mc:AlternateContent>
            </w:r>
            <w:r>
              <w:rPr>
                <w:noProof/>
                <w:lang w:val="es-BO" w:eastAsia="es-BO"/>
              </w:rPr>
              <w:drawing>
                <wp:inline distT="0" distB="0" distL="0" distR="0" wp14:anchorId="2EFFF78F" wp14:editId="267E06C3">
                  <wp:extent cx="5407025" cy="3697605"/>
                  <wp:effectExtent l="0" t="0" r="317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20988" t="9811" r="17389" b="8208"/>
                          <a:stretch>
                            <a:fillRect/>
                          </a:stretch>
                        </pic:blipFill>
                        <pic:spPr bwMode="auto">
                          <a:xfrm>
                            <a:off x="0" y="0"/>
                            <a:ext cx="5407025" cy="3697605"/>
                          </a:xfrm>
                          <a:prstGeom prst="rect">
                            <a:avLst/>
                          </a:prstGeom>
                          <a:noFill/>
                          <a:ln>
                            <a:noFill/>
                          </a:ln>
                        </pic:spPr>
                      </pic:pic>
                    </a:graphicData>
                  </a:graphic>
                </wp:inline>
              </w:drawing>
            </w:r>
          </w:p>
          <w:p w14:paraId="7639FE5F" w14:textId="77777777" w:rsidR="00656934" w:rsidRPr="002504FE" w:rsidRDefault="00656934" w:rsidP="00D630D5">
            <w:pPr>
              <w:autoSpaceDE w:val="0"/>
              <w:autoSpaceDN w:val="0"/>
              <w:adjustRightInd w:val="0"/>
              <w:jc w:val="both"/>
              <w:rPr>
                <w:rFonts w:ascii="Verdana" w:hAnsi="Verdana" w:cs="Calibri"/>
                <w:sz w:val="18"/>
                <w:szCs w:val="18"/>
              </w:rPr>
            </w:pPr>
          </w:p>
        </w:tc>
      </w:tr>
      <w:tr w:rsidR="00656934" w:rsidRPr="002504FE" w14:paraId="0B518043" w14:textId="77777777" w:rsidTr="00D630D5">
        <w:trPr>
          <w:trHeight w:val="406"/>
        </w:trPr>
        <w:tc>
          <w:tcPr>
            <w:tcW w:w="9339" w:type="dxa"/>
            <w:shd w:val="clear" w:color="auto" w:fill="8DB3E2"/>
            <w:vAlign w:val="center"/>
          </w:tcPr>
          <w:p w14:paraId="2487DDB7" w14:textId="77777777" w:rsidR="00656934" w:rsidRPr="00B849D4" w:rsidRDefault="00656934" w:rsidP="000A448E">
            <w:pPr>
              <w:numPr>
                <w:ilvl w:val="0"/>
                <w:numId w:val="33"/>
              </w:numPr>
              <w:rPr>
                <w:rFonts w:ascii="Verdana" w:hAnsi="Verdana" w:cs="Calibri"/>
                <w:b/>
                <w:sz w:val="18"/>
                <w:szCs w:val="18"/>
              </w:rPr>
            </w:pPr>
            <w:r w:rsidRPr="00FC7431">
              <w:rPr>
                <w:rFonts w:ascii="Calibri" w:hAnsi="Calibri" w:cs="Calibri"/>
                <w:b/>
                <w:sz w:val="22"/>
                <w:szCs w:val="22"/>
              </w:rPr>
              <w:lastRenderedPageBreak/>
              <w:t>PRELACIÓN DE APLICACIÓN DE NORMA TÉCNICA</w:t>
            </w:r>
          </w:p>
        </w:tc>
      </w:tr>
      <w:tr w:rsidR="00656934" w:rsidRPr="002504FE" w14:paraId="7DD4A9A1" w14:textId="77777777" w:rsidTr="00D630D5">
        <w:trPr>
          <w:trHeight w:val="3203"/>
        </w:trPr>
        <w:tc>
          <w:tcPr>
            <w:tcW w:w="9339" w:type="dxa"/>
            <w:shd w:val="clear" w:color="auto" w:fill="auto"/>
            <w:vAlign w:val="center"/>
          </w:tcPr>
          <w:p w14:paraId="50B24874" w14:textId="77777777" w:rsidR="00656934" w:rsidRDefault="00656934" w:rsidP="00D630D5">
            <w:pPr>
              <w:jc w:val="both"/>
              <w:rPr>
                <w:rFonts w:ascii="Calibri" w:hAnsi="Calibri" w:cs="Calibri"/>
                <w:sz w:val="22"/>
                <w:szCs w:val="22"/>
                <w:lang w:eastAsia="es-BO"/>
              </w:rPr>
            </w:pPr>
            <w:r>
              <w:rPr>
                <w:rFonts w:ascii="Calibri" w:hAnsi="Calibri" w:cs="Calibri"/>
                <w:sz w:val="22"/>
                <w:szCs w:val="22"/>
                <w:lang w:eastAsia="es-BO"/>
              </w:rPr>
              <w:t>Excepto si los c</w:t>
            </w:r>
            <w:r w:rsidRPr="00AE64FD">
              <w:rPr>
                <w:rFonts w:ascii="Calibri" w:hAnsi="Calibri" w:cs="Calibri"/>
                <w:sz w:val="22"/>
                <w:szCs w:val="22"/>
                <w:lang w:eastAsia="es-BO"/>
              </w:rPr>
              <w:t xml:space="preserve">ódigos y las regulaciones locales fueran más exigentes, en caso de conflictos entre esta Especificación Técnica y otros documentos listados en la requisición de compra, el orden de prelación será el siguiente: </w:t>
            </w:r>
          </w:p>
          <w:p w14:paraId="62927A3B" w14:textId="77777777" w:rsidR="00656934" w:rsidRPr="00AE64FD" w:rsidRDefault="00656934" w:rsidP="00D630D5">
            <w:pPr>
              <w:jc w:val="both"/>
              <w:rPr>
                <w:rFonts w:ascii="Calibri" w:hAnsi="Calibri" w:cs="Calibri"/>
                <w:szCs w:val="22"/>
                <w:lang w:eastAsia="es-BO"/>
              </w:rPr>
            </w:pPr>
          </w:p>
          <w:p w14:paraId="28681F73" w14:textId="77777777" w:rsidR="00656934" w:rsidRPr="00AE64FD" w:rsidRDefault="00656934" w:rsidP="000A448E">
            <w:pPr>
              <w:numPr>
                <w:ilvl w:val="0"/>
                <w:numId w:val="76"/>
              </w:numPr>
              <w:jc w:val="both"/>
              <w:rPr>
                <w:rFonts w:ascii="Calibri" w:hAnsi="Calibri" w:cs="Calibri"/>
                <w:sz w:val="22"/>
                <w:szCs w:val="22"/>
                <w:lang w:eastAsia="es-BO"/>
              </w:rPr>
            </w:pPr>
            <w:r w:rsidRPr="00AE64FD">
              <w:rPr>
                <w:rFonts w:ascii="Calibri" w:hAnsi="Calibri" w:cs="Calibri"/>
                <w:sz w:val="22"/>
                <w:szCs w:val="22"/>
                <w:lang w:eastAsia="es-BO"/>
              </w:rPr>
              <w:t xml:space="preserve">La presente Especificación Técnica. </w:t>
            </w:r>
          </w:p>
          <w:p w14:paraId="3D8B357A" w14:textId="77777777" w:rsidR="00656934" w:rsidRPr="00AE64FD" w:rsidRDefault="00656934" w:rsidP="000A448E">
            <w:pPr>
              <w:numPr>
                <w:ilvl w:val="0"/>
                <w:numId w:val="76"/>
              </w:numPr>
              <w:jc w:val="both"/>
              <w:rPr>
                <w:rFonts w:ascii="Calibri" w:hAnsi="Calibri" w:cs="Calibri"/>
                <w:sz w:val="22"/>
                <w:szCs w:val="22"/>
                <w:lang w:eastAsia="es-BO"/>
              </w:rPr>
            </w:pPr>
            <w:r w:rsidRPr="00AE64FD">
              <w:rPr>
                <w:rFonts w:ascii="Calibri" w:hAnsi="Calibri" w:cs="Calibri"/>
                <w:sz w:val="22"/>
                <w:szCs w:val="22"/>
                <w:lang w:eastAsia="es-BO"/>
              </w:rPr>
              <w:t xml:space="preserve">Los Códigos y Estándares Internacionales. </w:t>
            </w:r>
          </w:p>
          <w:p w14:paraId="208F53BA" w14:textId="77777777" w:rsidR="00656934" w:rsidRPr="00AE64FD" w:rsidRDefault="00656934" w:rsidP="000A448E">
            <w:pPr>
              <w:numPr>
                <w:ilvl w:val="0"/>
                <w:numId w:val="76"/>
              </w:numPr>
              <w:jc w:val="both"/>
              <w:rPr>
                <w:rFonts w:ascii="Calibri" w:hAnsi="Calibri" w:cs="Calibri"/>
                <w:sz w:val="22"/>
                <w:szCs w:val="22"/>
                <w:lang w:eastAsia="es-BO"/>
              </w:rPr>
            </w:pPr>
            <w:r w:rsidRPr="00AE64FD">
              <w:rPr>
                <w:rFonts w:ascii="Calibri" w:hAnsi="Calibri" w:cs="Calibri"/>
                <w:sz w:val="22"/>
                <w:szCs w:val="22"/>
                <w:lang w:eastAsia="es-BO"/>
              </w:rPr>
              <w:t xml:space="preserve">Las Especificaciones Particulares del Contratante. </w:t>
            </w:r>
          </w:p>
          <w:p w14:paraId="358BC835" w14:textId="77777777" w:rsidR="00656934" w:rsidRPr="00AE64FD" w:rsidRDefault="00656934" w:rsidP="000A448E">
            <w:pPr>
              <w:numPr>
                <w:ilvl w:val="0"/>
                <w:numId w:val="76"/>
              </w:numPr>
              <w:jc w:val="both"/>
              <w:rPr>
                <w:rFonts w:ascii="Calibri" w:hAnsi="Calibri" w:cs="Calibri"/>
                <w:sz w:val="22"/>
                <w:szCs w:val="22"/>
                <w:lang w:eastAsia="es-BO"/>
              </w:rPr>
            </w:pPr>
            <w:r w:rsidRPr="00AE64FD">
              <w:rPr>
                <w:rFonts w:ascii="Calibri" w:hAnsi="Calibri" w:cs="Calibri"/>
                <w:sz w:val="22"/>
                <w:szCs w:val="22"/>
                <w:lang w:eastAsia="es-BO"/>
              </w:rPr>
              <w:t xml:space="preserve">Las Especificaciones Generales del Contratante. </w:t>
            </w:r>
          </w:p>
          <w:p w14:paraId="4E8C7797" w14:textId="77777777" w:rsidR="00656934" w:rsidRPr="00B849D4" w:rsidRDefault="00656934" w:rsidP="00D630D5">
            <w:pPr>
              <w:ind w:left="720"/>
              <w:jc w:val="both"/>
              <w:rPr>
                <w:rFonts w:ascii="Calibri" w:hAnsi="Calibri" w:cs="Calibri"/>
                <w:b/>
                <w:sz w:val="22"/>
                <w:szCs w:val="22"/>
              </w:rPr>
            </w:pPr>
            <w:r w:rsidRPr="00AE64FD">
              <w:rPr>
                <w:rFonts w:ascii="Calibri" w:hAnsi="Calibri" w:cs="Calibri"/>
                <w:sz w:val="22"/>
                <w:szCs w:val="22"/>
                <w:lang w:eastAsia="es-BO"/>
              </w:rPr>
              <w:t>Información insuficiente o conflictiva en esta Especificación Técnica no releva al Contratista de entregar los servicios requeridos de diseño satisfactorio cumpliendo con las reglas del buen arte basado en la experiencia.</w:t>
            </w:r>
          </w:p>
        </w:tc>
      </w:tr>
      <w:tr w:rsidR="00656934" w:rsidRPr="002504FE" w14:paraId="5B81074F" w14:textId="77777777" w:rsidTr="00D630D5">
        <w:trPr>
          <w:trHeight w:val="406"/>
        </w:trPr>
        <w:tc>
          <w:tcPr>
            <w:tcW w:w="9339" w:type="dxa"/>
            <w:shd w:val="clear" w:color="auto" w:fill="8DB3E2"/>
            <w:vAlign w:val="center"/>
          </w:tcPr>
          <w:p w14:paraId="627C7428" w14:textId="77777777" w:rsidR="00656934" w:rsidRPr="00B849D4" w:rsidRDefault="00656934" w:rsidP="000A448E">
            <w:pPr>
              <w:numPr>
                <w:ilvl w:val="0"/>
                <w:numId w:val="33"/>
              </w:numPr>
              <w:rPr>
                <w:rFonts w:ascii="Calibri" w:hAnsi="Calibri" w:cs="Calibri"/>
                <w:b/>
                <w:sz w:val="22"/>
                <w:szCs w:val="22"/>
              </w:rPr>
            </w:pPr>
            <w:bookmarkStart w:id="7" w:name="_Toc458848532"/>
            <w:r w:rsidRPr="00B849D4">
              <w:rPr>
                <w:rFonts w:ascii="Calibri" w:hAnsi="Calibri" w:cs="Calibri"/>
                <w:b/>
                <w:sz w:val="22"/>
                <w:szCs w:val="22"/>
              </w:rPr>
              <w:t>DESCRIPCIÓN GENERAL DEL ALCANCE</w:t>
            </w:r>
            <w:bookmarkEnd w:id="7"/>
          </w:p>
        </w:tc>
      </w:tr>
      <w:tr w:rsidR="00656934" w:rsidRPr="002504FE" w14:paraId="1E4F502E" w14:textId="77777777" w:rsidTr="00D630D5">
        <w:trPr>
          <w:trHeight w:val="1404"/>
        </w:trPr>
        <w:tc>
          <w:tcPr>
            <w:tcW w:w="9339" w:type="dxa"/>
            <w:shd w:val="clear" w:color="auto" w:fill="auto"/>
            <w:vAlign w:val="center"/>
          </w:tcPr>
          <w:p w14:paraId="0002474E"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A continuación se describen las actividades a realizarse durante la ejecución del proyecto en forma general. La descripción de los trabajos incluidos en este capítulo no es taxativa de todas las actividades específicas en la ejecución del Proyecto.</w:t>
            </w:r>
          </w:p>
          <w:p w14:paraId="72763A7F" w14:textId="77777777" w:rsidR="00656934" w:rsidRPr="00BB36EC" w:rsidRDefault="00656934" w:rsidP="00D630D5">
            <w:pPr>
              <w:rPr>
                <w:rFonts w:ascii="Calibri" w:hAnsi="Calibri" w:cs="Calibri"/>
                <w:sz w:val="22"/>
                <w:szCs w:val="22"/>
              </w:rPr>
            </w:pPr>
          </w:p>
          <w:p w14:paraId="3CAF1F10" w14:textId="77777777" w:rsidR="00656934" w:rsidRPr="00BB36EC" w:rsidRDefault="00656934" w:rsidP="00D630D5">
            <w:pPr>
              <w:rPr>
                <w:rFonts w:ascii="Calibri" w:hAnsi="Calibri" w:cs="Calibri"/>
                <w:sz w:val="22"/>
                <w:szCs w:val="22"/>
              </w:rPr>
            </w:pPr>
            <w:r w:rsidRPr="00BB36EC">
              <w:rPr>
                <w:rFonts w:ascii="Calibri" w:hAnsi="Calibri" w:cs="Calibri"/>
                <w:sz w:val="22"/>
                <w:szCs w:val="22"/>
              </w:rPr>
              <w:t>Las actividades generales para la ejecución del proyecto incluyen, pero no se limitan a:</w:t>
            </w:r>
          </w:p>
          <w:p w14:paraId="25477312" w14:textId="77777777" w:rsidR="00656934" w:rsidRPr="00BB36EC" w:rsidRDefault="00656934" w:rsidP="000A448E">
            <w:pPr>
              <w:pStyle w:val="Prrafodelista"/>
              <w:numPr>
                <w:ilvl w:val="0"/>
                <w:numId w:val="35"/>
              </w:numPr>
              <w:jc w:val="both"/>
              <w:rPr>
                <w:rFonts w:ascii="Calibri" w:hAnsi="Calibri" w:cs="Calibri"/>
                <w:sz w:val="22"/>
                <w:szCs w:val="22"/>
              </w:rPr>
            </w:pPr>
            <w:r w:rsidRPr="00BB36EC">
              <w:rPr>
                <w:rFonts w:ascii="Calibri" w:hAnsi="Calibri" w:cs="Calibri"/>
                <w:sz w:val="22"/>
                <w:szCs w:val="22"/>
              </w:rPr>
              <w:t>Gerenciamiento y cumplimiento de todos los requerimientos de seguridad personal, salud ocupacional, control de aspectos de protección de medio ambiente y vigilancia de la Obra durante la construcción</w:t>
            </w:r>
            <w:r>
              <w:rPr>
                <w:rFonts w:ascii="Calibri" w:hAnsi="Calibri" w:cs="Calibri"/>
                <w:sz w:val="22"/>
                <w:szCs w:val="22"/>
              </w:rPr>
              <w:t>.</w:t>
            </w:r>
          </w:p>
          <w:p w14:paraId="41162D3D" w14:textId="77777777" w:rsidR="00656934" w:rsidRPr="00BB36EC" w:rsidRDefault="00656934" w:rsidP="000A448E">
            <w:pPr>
              <w:numPr>
                <w:ilvl w:val="0"/>
                <w:numId w:val="35"/>
              </w:numPr>
              <w:jc w:val="both"/>
              <w:rPr>
                <w:rFonts w:ascii="Calibri" w:hAnsi="Calibri" w:cs="Calibri"/>
                <w:sz w:val="22"/>
                <w:szCs w:val="22"/>
              </w:rPr>
            </w:pPr>
            <w:r w:rsidRPr="00BB36EC">
              <w:rPr>
                <w:rFonts w:ascii="Calibri" w:hAnsi="Calibri" w:cs="Calibri"/>
                <w:sz w:val="22"/>
                <w:szCs w:val="22"/>
              </w:rPr>
              <w:t>Planificación, Dirección y Coordinación General del Proyecto</w:t>
            </w:r>
            <w:r>
              <w:rPr>
                <w:rFonts w:ascii="Calibri" w:hAnsi="Calibri" w:cs="Calibri"/>
                <w:sz w:val="22"/>
                <w:szCs w:val="22"/>
              </w:rPr>
              <w:t>.</w:t>
            </w:r>
          </w:p>
          <w:p w14:paraId="0AD263BE" w14:textId="77777777" w:rsidR="00656934" w:rsidRPr="00BB36EC" w:rsidRDefault="00656934" w:rsidP="000A448E">
            <w:pPr>
              <w:numPr>
                <w:ilvl w:val="0"/>
                <w:numId w:val="35"/>
              </w:numPr>
              <w:jc w:val="both"/>
              <w:rPr>
                <w:rFonts w:ascii="Calibri" w:hAnsi="Calibri" w:cs="Calibri"/>
                <w:sz w:val="22"/>
                <w:szCs w:val="22"/>
              </w:rPr>
            </w:pPr>
            <w:r w:rsidRPr="00BB36EC">
              <w:rPr>
                <w:rFonts w:ascii="Calibri" w:hAnsi="Calibri" w:cs="Calibri"/>
                <w:sz w:val="22"/>
                <w:szCs w:val="22"/>
              </w:rPr>
              <w:lastRenderedPageBreak/>
              <w:t>Elaboración de la Ingeniería de Detalle de acuerdo al alcance establecido para el proyecto</w:t>
            </w:r>
            <w:r>
              <w:rPr>
                <w:rFonts w:ascii="Calibri" w:hAnsi="Calibri" w:cs="Calibri"/>
                <w:sz w:val="22"/>
                <w:szCs w:val="22"/>
              </w:rPr>
              <w:t>.</w:t>
            </w:r>
          </w:p>
          <w:p w14:paraId="444916B0" w14:textId="77777777" w:rsidR="00656934" w:rsidRPr="00BB36EC" w:rsidRDefault="00656934" w:rsidP="000A448E">
            <w:pPr>
              <w:numPr>
                <w:ilvl w:val="0"/>
                <w:numId w:val="35"/>
              </w:numPr>
              <w:jc w:val="both"/>
              <w:rPr>
                <w:rFonts w:ascii="Calibri" w:hAnsi="Calibri" w:cs="Calibri"/>
                <w:sz w:val="22"/>
                <w:szCs w:val="22"/>
              </w:rPr>
            </w:pPr>
            <w:r w:rsidRPr="00BB36EC">
              <w:rPr>
                <w:rFonts w:ascii="Calibri" w:hAnsi="Calibri" w:cs="Calibri"/>
                <w:sz w:val="22"/>
                <w:szCs w:val="22"/>
              </w:rPr>
              <w:t>Dirección y Coordinación de la Construcción en sus diferentes especialidades (Obras civiles, montaje mecánico, eléctrico e instrumentación)</w:t>
            </w:r>
            <w:r>
              <w:rPr>
                <w:rFonts w:ascii="Calibri" w:hAnsi="Calibri" w:cs="Calibri"/>
                <w:sz w:val="22"/>
                <w:szCs w:val="22"/>
              </w:rPr>
              <w:t>.</w:t>
            </w:r>
          </w:p>
          <w:p w14:paraId="42F82D49" w14:textId="77777777" w:rsidR="00656934" w:rsidRPr="00BB36EC" w:rsidRDefault="00656934" w:rsidP="000A448E">
            <w:pPr>
              <w:numPr>
                <w:ilvl w:val="0"/>
                <w:numId w:val="35"/>
              </w:numPr>
              <w:jc w:val="both"/>
              <w:rPr>
                <w:rFonts w:ascii="Calibri" w:hAnsi="Calibri" w:cs="Calibri"/>
                <w:sz w:val="22"/>
                <w:szCs w:val="22"/>
              </w:rPr>
            </w:pPr>
            <w:r w:rsidRPr="00BB36EC">
              <w:rPr>
                <w:rFonts w:ascii="Calibri" w:hAnsi="Calibri" w:cs="Calibri"/>
                <w:sz w:val="22"/>
                <w:szCs w:val="22"/>
              </w:rPr>
              <w:t>Adquisición, internación, transporte, almacenaje, inspección, provisión y montaje de materiales y equipos en sus diferentes especialidades según corresponda (Civil, Mecánica, eléctrica, instrumentación)</w:t>
            </w:r>
            <w:r>
              <w:rPr>
                <w:rFonts w:ascii="Calibri" w:hAnsi="Calibri" w:cs="Calibri"/>
                <w:sz w:val="22"/>
                <w:szCs w:val="22"/>
              </w:rPr>
              <w:t>.</w:t>
            </w:r>
          </w:p>
          <w:p w14:paraId="45EE3112" w14:textId="77777777" w:rsidR="00656934" w:rsidRPr="00BB36EC" w:rsidRDefault="00656934" w:rsidP="000A448E">
            <w:pPr>
              <w:numPr>
                <w:ilvl w:val="0"/>
                <w:numId w:val="35"/>
              </w:numPr>
              <w:jc w:val="both"/>
              <w:rPr>
                <w:rFonts w:ascii="Calibri" w:hAnsi="Calibri" w:cs="Calibri"/>
                <w:sz w:val="22"/>
                <w:szCs w:val="22"/>
              </w:rPr>
            </w:pPr>
            <w:r w:rsidRPr="00BB36EC">
              <w:rPr>
                <w:rFonts w:ascii="Calibri" w:hAnsi="Calibri" w:cs="Calibri"/>
                <w:sz w:val="22"/>
                <w:szCs w:val="22"/>
              </w:rPr>
              <w:t xml:space="preserve">Provisión de equipos, herramientas, consumibles, elementos de </w:t>
            </w:r>
            <w:proofErr w:type="spellStart"/>
            <w:r w:rsidRPr="00BB36EC">
              <w:rPr>
                <w:rFonts w:ascii="Calibri" w:hAnsi="Calibri" w:cs="Calibri"/>
                <w:sz w:val="22"/>
                <w:szCs w:val="22"/>
              </w:rPr>
              <w:t>izaje</w:t>
            </w:r>
            <w:proofErr w:type="spellEnd"/>
            <w:r w:rsidRPr="00BB36EC">
              <w:rPr>
                <w:rFonts w:ascii="Calibri" w:hAnsi="Calibri" w:cs="Calibri"/>
                <w:sz w:val="22"/>
                <w:szCs w:val="22"/>
              </w:rPr>
              <w:t>, andamios, instalaciones provisorias, etc</w:t>
            </w:r>
            <w:r>
              <w:rPr>
                <w:rFonts w:ascii="Calibri" w:hAnsi="Calibri" w:cs="Calibri"/>
                <w:sz w:val="22"/>
                <w:szCs w:val="22"/>
              </w:rPr>
              <w:t>.</w:t>
            </w:r>
            <w:r w:rsidRPr="00BB36EC">
              <w:rPr>
                <w:rFonts w:ascii="Calibri" w:hAnsi="Calibri" w:cs="Calibri"/>
                <w:sz w:val="22"/>
                <w:szCs w:val="22"/>
              </w:rPr>
              <w:t xml:space="preserve"> requeridas para la ejecución de la Obra en sus diferentes especialidades.</w:t>
            </w:r>
          </w:p>
          <w:p w14:paraId="5DDD5A6D" w14:textId="77777777" w:rsidR="00656934" w:rsidRPr="00BB36EC" w:rsidRDefault="00656934" w:rsidP="000A448E">
            <w:pPr>
              <w:numPr>
                <w:ilvl w:val="0"/>
                <w:numId w:val="35"/>
              </w:numPr>
              <w:jc w:val="both"/>
              <w:rPr>
                <w:rFonts w:ascii="Calibri" w:hAnsi="Calibri" w:cs="Calibri"/>
                <w:sz w:val="22"/>
                <w:szCs w:val="22"/>
              </w:rPr>
            </w:pPr>
            <w:r w:rsidRPr="00BB36EC">
              <w:rPr>
                <w:rFonts w:ascii="Calibri" w:hAnsi="Calibri" w:cs="Calibri"/>
                <w:sz w:val="22"/>
                <w:szCs w:val="22"/>
              </w:rPr>
              <w:t>Desarrollo de todas las etapas del contrato cumpliendo con la legislación laboral vigente así como también con las políticas y requerimientos del Contratante.</w:t>
            </w:r>
          </w:p>
          <w:p w14:paraId="0FE2EE1A" w14:textId="77777777" w:rsidR="00656934" w:rsidRPr="00BB36EC" w:rsidRDefault="00656934" w:rsidP="000A448E">
            <w:pPr>
              <w:numPr>
                <w:ilvl w:val="0"/>
                <w:numId w:val="35"/>
              </w:numPr>
              <w:jc w:val="both"/>
              <w:rPr>
                <w:rFonts w:ascii="Calibri" w:hAnsi="Calibri" w:cs="Calibri"/>
                <w:sz w:val="22"/>
                <w:szCs w:val="22"/>
              </w:rPr>
            </w:pPr>
            <w:r w:rsidRPr="00BB36EC">
              <w:rPr>
                <w:rFonts w:ascii="Calibri" w:hAnsi="Calibri" w:cs="Calibri"/>
                <w:sz w:val="22"/>
                <w:szCs w:val="22"/>
              </w:rPr>
              <w:t>Gestión y Control de Calidad en todas las fases y/o etapas del proyecto.</w:t>
            </w:r>
          </w:p>
          <w:p w14:paraId="0FD52182" w14:textId="77777777" w:rsidR="00656934" w:rsidRPr="00BB36EC" w:rsidRDefault="00656934" w:rsidP="000A448E">
            <w:pPr>
              <w:pStyle w:val="Prrafodelista"/>
              <w:numPr>
                <w:ilvl w:val="0"/>
                <w:numId w:val="35"/>
              </w:numPr>
              <w:jc w:val="both"/>
              <w:rPr>
                <w:rFonts w:ascii="Calibri" w:hAnsi="Calibri" w:cs="Calibri"/>
                <w:sz w:val="22"/>
                <w:szCs w:val="22"/>
              </w:rPr>
            </w:pPr>
            <w:r w:rsidRPr="00BB36EC">
              <w:rPr>
                <w:rFonts w:ascii="Calibri" w:hAnsi="Calibri" w:cs="Calibri"/>
                <w:sz w:val="22"/>
                <w:szCs w:val="22"/>
              </w:rPr>
              <w:t>Gerenciamiento, supervisión, provisión de mano de obra, subcontratación, gestión de compras, plan y control de calidad, incluyendo la realización de inspecciones de acuerdo con Plan de Inspección y Ensayos, servicios de proveedores especializados en el sitio para una adecuada coordinación de la gestión, seguimiento y el control de los anteriores.</w:t>
            </w:r>
          </w:p>
          <w:p w14:paraId="7E732554" w14:textId="77777777" w:rsidR="00656934" w:rsidRPr="00BB36EC" w:rsidRDefault="00656934" w:rsidP="000A448E">
            <w:pPr>
              <w:pStyle w:val="Prrafodelista"/>
              <w:numPr>
                <w:ilvl w:val="0"/>
                <w:numId w:val="35"/>
              </w:numPr>
              <w:jc w:val="both"/>
              <w:rPr>
                <w:rFonts w:ascii="Calibri" w:hAnsi="Calibri" w:cs="Calibri"/>
                <w:sz w:val="22"/>
                <w:szCs w:val="22"/>
              </w:rPr>
            </w:pPr>
            <w:r w:rsidRPr="00BB36EC">
              <w:rPr>
                <w:rFonts w:ascii="Calibri" w:hAnsi="Calibri" w:cs="Calibri"/>
                <w:sz w:val="22"/>
                <w:szCs w:val="22"/>
              </w:rPr>
              <w:t xml:space="preserve">Provisión de todas las facilidades temporarias para el personal del Contratista y subcontratistas durante la ejecución del proyecto, como ser suministro y distribución de agua industrial y potable, electricidad, combustible, aire industrial, drenajes, </w:t>
            </w:r>
            <w:r>
              <w:rPr>
                <w:rFonts w:ascii="Calibri" w:hAnsi="Calibri" w:cs="Calibri"/>
                <w:sz w:val="22"/>
                <w:szCs w:val="22"/>
              </w:rPr>
              <w:t xml:space="preserve">internet, </w:t>
            </w:r>
            <w:r w:rsidRPr="00BB36EC">
              <w:rPr>
                <w:rFonts w:ascii="Calibri" w:hAnsi="Calibri" w:cs="Calibri"/>
                <w:sz w:val="22"/>
                <w:szCs w:val="22"/>
              </w:rPr>
              <w:t>telefonía y comunicaciones, faenas, campamentos,</w:t>
            </w:r>
            <w:r>
              <w:rPr>
                <w:rFonts w:ascii="Calibri" w:hAnsi="Calibri" w:cs="Calibri"/>
                <w:sz w:val="22"/>
                <w:szCs w:val="22"/>
              </w:rPr>
              <w:t xml:space="preserve"> instalaciones sanitarias, servicios médicos,</w:t>
            </w:r>
            <w:r w:rsidRPr="00BB36EC">
              <w:rPr>
                <w:rFonts w:ascii="Calibri" w:hAnsi="Calibri" w:cs="Calibri"/>
                <w:sz w:val="22"/>
                <w:szCs w:val="22"/>
              </w:rPr>
              <w:t xml:space="preserve"> oficinas, </w:t>
            </w:r>
            <w:r>
              <w:rPr>
                <w:rFonts w:ascii="Calibri" w:hAnsi="Calibri" w:cs="Calibri"/>
                <w:sz w:val="22"/>
                <w:szCs w:val="22"/>
              </w:rPr>
              <w:t xml:space="preserve">almacenes, </w:t>
            </w:r>
            <w:r w:rsidRPr="00BB36EC">
              <w:rPr>
                <w:rFonts w:ascii="Calibri" w:hAnsi="Calibri" w:cs="Calibri"/>
                <w:sz w:val="22"/>
                <w:szCs w:val="22"/>
              </w:rPr>
              <w:t>transporte, servicios auxiliares,</w:t>
            </w:r>
            <w:r>
              <w:rPr>
                <w:rFonts w:ascii="Calibri" w:hAnsi="Calibri" w:cs="Calibri"/>
                <w:sz w:val="22"/>
                <w:szCs w:val="22"/>
              </w:rPr>
              <w:t xml:space="preserve"> alimentación,</w:t>
            </w:r>
            <w:r w:rsidRPr="00BB36EC">
              <w:rPr>
                <w:rFonts w:ascii="Calibri" w:hAnsi="Calibri" w:cs="Calibri"/>
                <w:sz w:val="22"/>
                <w:szCs w:val="22"/>
              </w:rPr>
              <w:t xml:space="preserve"> etc.</w:t>
            </w:r>
          </w:p>
          <w:p w14:paraId="226C150F" w14:textId="77777777" w:rsidR="00656934" w:rsidRPr="00BB36EC" w:rsidRDefault="00656934" w:rsidP="000A448E">
            <w:pPr>
              <w:pStyle w:val="Prrafodelista"/>
              <w:numPr>
                <w:ilvl w:val="0"/>
                <w:numId w:val="35"/>
              </w:numPr>
              <w:jc w:val="both"/>
              <w:rPr>
                <w:rFonts w:ascii="Calibri" w:hAnsi="Calibri" w:cs="Calibri"/>
                <w:sz w:val="22"/>
                <w:szCs w:val="22"/>
              </w:rPr>
            </w:pPr>
            <w:r w:rsidRPr="00BB36EC">
              <w:rPr>
                <w:rFonts w:ascii="Calibri" w:hAnsi="Calibri" w:cs="Calibri"/>
                <w:sz w:val="22"/>
                <w:szCs w:val="22"/>
              </w:rPr>
              <w:t>Planificación, seguimiento, control y reporte de avance, costos y recursos utilizados.</w:t>
            </w:r>
          </w:p>
          <w:p w14:paraId="27709893" w14:textId="77777777" w:rsidR="00656934" w:rsidRPr="00BB36EC" w:rsidRDefault="00656934" w:rsidP="000A448E">
            <w:pPr>
              <w:pStyle w:val="Prrafodelista"/>
              <w:numPr>
                <w:ilvl w:val="0"/>
                <w:numId w:val="35"/>
              </w:numPr>
              <w:jc w:val="both"/>
              <w:rPr>
                <w:rFonts w:ascii="Calibri" w:hAnsi="Calibri" w:cs="Calibri"/>
                <w:sz w:val="22"/>
                <w:szCs w:val="22"/>
              </w:rPr>
            </w:pPr>
            <w:r w:rsidRPr="00BB36EC">
              <w:rPr>
                <w:rFonts w:ascii="Calibri" w:hAnsi="Calibri" w:cs="Calibri"/>
                <w:sz w:val="22"/>
                <w:szCs w:val="22"/>
              </w:rPr>
              <w:t>Implementar medidas de precaución a efectos de mitigar riesgos y prevenir accidentes</w:t>
            </w:r>
            <w:r>
              <w:rPr>
                <w:rFonts w:ascii="Calibri" w:hAnsi="Calibri" w:cs="Calibri"/>
                <w:sz w:val="22"/>
                <w:szCs w:val="22"/>
              </w:rPr>
              <w:t>,</w:t>
            </w:r>
            <w:r w:rsidRPr="00BB36EC">
              <w:rPr>
                <w:rFonts w:ascii="Calibri" w:hAnsi="Calibri" w:cs="Calibri"/>
                <w:sz w:val="22"/>
                <w:szCs w:val="22"/>
              </w:rPr>
              <w:t xml:space="preserve"> para proteger los trabajos realizados, materiales y equipos suministrados por eventuales daños por condiciones meteorológicas, o durante trabajos de montaje o construcción. El Contratista tomará las acciones que sean requeridas para prevenir cualquier daño o molestia a propiedades vecinas o linderas provocadas por los trabajos de construcción.</w:t>
            </w:r>
          </w:p>
          <w:p w14:paraId="2599F4C1" w14:textId="77777777" w:rsidR="00656934" w:rsidRPr="00706C8B" w:rsidRDefault="00656934" w:rsidP="000A448E">
            <w:pPr>
              <w:pStyle w:val="Prrafodelista"/>
              <w:numPr>
                <w:ilvl w:val="0"/>
                <w:numId w:val="35"/>
              </w:numPr>
              <w:jc w:val="both"/>
              <w:rPr>
                <w:rFonts w:ascii="Calibri" w:hAnsi="Calibri" w:cs="Calibri"/>
                <w:sz w:val="22"/>
                <w:szCs w:val="22"/>
              </w:rPr>
            </w:pPr>
            <w:r w:rsidRPr="00BB36EC">
              <w:rPr>
                <w:rFonts w:ascii="Calibri" w:hAnsi="Calibri" w:cs="Calibri"/>
                <w:sz w:val="22"/>
                <w:szCs w:val="22"/>
              </w:rPr>
              <w:t>Cualquier otra actividad no mencionada anteriormente pero que sea requerida para dar cumplimiento a la ejecución del proyecto acorde a las especificaciones técnicas y alcance establecidos en la presente Especificació</w:t>
            </w:r>
            <w:r>
              <w:rPr>
                <w:rFonts w:ascii="Calibri" w:hAnsi="Calibri" w:cs="Calibri"/>
                <w:sz w:val="22"/>
                <w:szCs w:val="22"/>
              </w:rPr>
              <w:t>n</w:t>
            </w:r>
            <w:r w:rsidRPr="00BB36EC">
              <w:rPr>
                <w:rFonts w:ascii="Calibri" w:hAnsi="Calibri" w:cs="Calibri"/>
                <w:sz w:val="22"/>
                <w:szCs w:val="22"/>
              </w:rPr>
              <w:t xml:space="preserve"> Técnica.</w:t>
            </w:r>
          </w:p>
        </w:tc>
      </w:tr>
      <w:tr w:rsidR="00656934" w:rsidRPr="002504FE" w14:paraId="65D59710" w14:textId="77777777" w:rsidTr="00D630D5">
        <w:trPr>
          <w:trHeight w:val="412"/>
        </w:trPr>
        <w:tc>
          <w:tcPr>
            <w:tcW w:w="9339" w:type="dxa"/>
            <w:shd w:val="clear" w:color="auto" w:fill="8DB3E2"/>
            <w:vAlign w:val="center"/>
          </w:tcPr>
          <w:p w14:paraId="63C3B3CC" w14:textId="77777777" w:rsidR="00656934" w:rsidRPr="00B849D4" w:rsidRDefault="00656934" w:rsidP="000A448E">
            <w:pPr>
              <w:numPr>
                <w:ilvl w:val="1"/>
                <w:numId w:val="33"/>
              </w:numPr>
              <w:rPr>
                <w:rFonts w:ascii="Verdana" w:hAnsi="Verdana" w:cs="Calibri"/>
                <w:b/>
                <w:sz w:val="18"/>
                <w:szCs w:val="18"/>
              </w:rPr>
            </w:pPr>
            <w:r w:rsidRPr="00B849D4">
              <w:rPr>
                <w:rFonts w:ascii="Verdana" w:hAnsi="Verdana" w:cs="Calibri"/>
                <w:b/>
                <w:sz w:val="18"/>
                <w:szCs w:val="18"/>
              </w:rPr>
              <w:lastRenderedPageBreak/>
              <w:t xml:space="preserve">INGENIERIA </w:t>
            </w:r>
          </w:p>
        </w:tc>
      </w:tr>
      <w:tr w:rsidR="00656934" w:rsidRPr="002504FE" w14:paraId="53E3EABE" w14:textId="77777777" w:rsidTr="00D630D5">
        <w:trPr>
          <w:trHeight w:val="547"/>
        </w:trPr>
        <w:tc>
          <w:tcPr>
            <w:tcW w:w="9339" w:type="dxa"/>
            <w:shd w:val="clear" w:color="auto" w:fill="auto"/>
            <w:vAlign w:val="center"/>
          </w:tcPr>
          <w:p w14:paraId="4E11279D"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Empresa contratista adjudicada deberá </w:t>
            </w:r>
            <w:r>
              <w:rPr>
                <w:rFonts w:ascii="Calibri" w:hAnsi="Calibri" w:cs="Calibri"/>
                <w:b/>
                <w:sz w:val="22"/>
                <w:szCs w:val="22"/>
              </w:rPr>
              <w:t>elaborar</w:t>
            </w:r>
            <w:r w:rsidRPr="00BB36EC">
              <w:rPr>
                <w:rFonts w:ascii="Calibri" w:hAnsi="Calibri" w:cs="Calibri"/>
                <w:sz w:val="22"/>
                <w:szCs w:val="22"/>
              </w:rPr>
              <w:t xml:space="preserve"> la </w:t>
            </w:r>
            <w:r w:rsidRPr="00916EEC">
              <w:rPr>
                <w:rFonts w:ascii="Calibri" w:hAnsi="Calibri" w:cs="Calibri"/>
                <w:sz w:val="22"/>
                <w:szCs w:val="22"/>
              </w:rPr>
              <w:t>Ingeniería (FEED) e Ingeniería de Detalle</w:t>
            </w:r>
            <w:r w:rsidRPr="00BB36EC">
              <w:rPr>
                <w:rFonts w:ascii="Calibri" w:hAnsi="Calibri" w:cs="Calibri"/>
                <w:sz w:val="22"/>
                <w:szCs w:val="22"/>
              </w:rPr>
              <w:t xml:space="preserve"> correspondiente a las siguientes especialidades:</w:t>
            </w:r>
          </w:p>
          <w:p w14:paraId="032993F8" w14:textId="77777777" w:rsidR="00656934" w:rsidRPr="00BB36EC" w:rsidRDefault="00656934" w:rsidP="00D630D5">
            <w:pPr>
              <w:rPr>
                <w:rFonts w:ascii="Calibri" w:hAnsi="Calibri" w:cs="Calibri"/>
                <w:sz w:val="22"/>
                <w:szCs w:val="22"/>
              </w:rPr>
            </w:pPr>
          </w:p>
          <w:p w14:paraId="6D1E5414" w14:textId="77777777" w:rsidR="00656934" w:rsidRPr="00BB36EC" w:rsidRDefault="00656934" w:rsidP="000A448E">
            <w:pPr>
              <w:numPr>
                <w:ilvl w:val="0"/>
                <w:numId w:val="36"/>
              </w:numPr>
              <w:jc w:val="both"/>
              <w:rPr>
                <w:rFonts w:ascii="Calibri" w:hAnsi="Calibri" w:cs="Calibri"/>
                <w:sz w:val="22"/>
                <w:szCs w:val="22"/>
              </w:rPr>
            </w:pPr>
            <w:r w:rsidRPr="00BB36EC">
              <w:rPr>
                <w:rFonts w:ascii="Calibri" w:hAnsi="Calibri" w:cs="Calibri"/>
                <w:sz w:val="22"/>
                <w:szCs w:val="22"/>
              </w:rPr>
              <w:t>Civil</w:t>
            </w:r>
          </w:p>
          <w:p w14:paraId="3F8C6BF1" w14:textId="77777777" w:rsidR="00656934" w:rsidRPr="00BB36EC" w:rsidRDefault="00656934" w:rsidP="000A448E">
            <w:pPr>
              <w:numPr>
                <w:ilvl w:val="0"/>
                <w:numId w:val="36"/>
              </w:numPr>
              <w:jc w:val="both"/>
              <w:rPr>
                <w:rFonts w:ascii="Calibri" w:hAnsi="Calibri" w:cs="Calibri"/>
                <w:sz w:val="22"/>
                <w:szCs w:val="22"/>
              </w:rPr>
            </w:pPr>
            <w:r w:rsidRPr="00BB36EC">
              <w:rPr>
                <w:rFonts w:ascii="Calibri" w:hAnsi="Calibri" w:cs="Calibri"/>
                <w:sz w:val="22"/>
                <w:szCs w:val="22"/>
              </w:rPr>
              <w:t>Procesos</w:t>
            </w:r>
          </w:p>
          <w:p w14:paraId="0915E3E1" w14:textId="77777777" w:rsidR="00656934" w:rsidRPr="00BB36EC" w:rsidRDefault="00656934" w:rsidP="000A448E">
            <w:pPr>
              <w:numPr>
                <w:ilvl w:val="0"/>
                <w:numId w:val="36"/>
              </w:numPr>
              <w:jc w:val="both"/>
              <w:rPr>
                <w:rFonts w:ascii="Calibri" w:hAnsi="Calibri" w:cs="Calibri"/>
                <w:sz w:val="22"/>
                <w:szCs w:val="22"/>
              </w:rPr>
            </w:pPr>
            <w:r w:rsidRPr="00BB36EC">
              <w:rPr>
                <w:rFonts w:ascii="Calibri" w:hAnsi="Calibri" w:cs="Calibri"/>
                <w:sz w:val="22"/>
                <w:szCs w:val="22"/>
              </w:rPr>
              <w:t>Mecánico</w:t>
            </w:r>
          </w:p>
          <w:p w14:paraId="27D3F4B9" w14:textId="77777777" w:rsidR="00656934" w:rsidRPr="00BB36EC" w:rsidRDefault="00656934" w:rsidP="000A448E">
            <w:pPr>
              <w:numPr>
                <w:ilvl w:val="0"/>
                <w:numId w:val="36"/>
              </w:numPr>
              <w:jc w:val="both"/>
              <w:rPr>
                <w:rFonts w:ascii="Calibri" w:hAnsi="Calibri" w:cs="Calibri"/>
                <w:sz w:val="22"/>
                <w:szCs w:val="22"/>
              </w:rPr>
            </w:pPr>
            <w:r w:rsidRPr="00BB36EC">
              <w:rPr>
                <w:rFonts w:ascii="Calibri" w:hAnsi="Calibri" w:cs="Calibri"/>
                <w:sz w:val="22"/>
                <w:szCs w:val="22"/>
              </w:rPr>
              <w:t>Eléctrica</w:t>
            </w:r>
          </w:p>
          <w:p w14:paraId="096029B6" w14:textId="77777777" w:rsidR="00656934" w:rsidRPr="00BB36EC" w:rsidRDefault="00656934" w:rsidP="000A448E">
            <w:pPr>
              <w:numPr>
                <w:ilvl w:val="0"/>
                <w:numId w:val="36"/>
              </w:numPr>
              <w:jc w:val="both"/>
              <w:rPr>
                <w:rFonts w:ascii="Calibri" w:hAnsi="Calibri" w:cs="Calibri"/>
                <w:sz w:val="22"/>
                <w:szCs w:val="22"/>
              </w:rPr>
            </w:pPr>
            <w:r w:rsidRPr="00BB36EC">
              <w:rPr>
                <w:rFonts w:ascii="Calibri" w:hAnsi="Calibri" w:cs="Calibri"/>
                <w:sz w:val="22"/>
                <w:szCs w:val="22"/>
              </w:rPr>
              <w:t>Instrumentación</w:t>
            </w:r>
          </w:p>
          <w:p w14:paraId="492CF00D" w14:textId="77777777" w:rsidR="00656934" w:rsidRDefault="00656934" w:rsidP="00D630D5">
            <w:pPr>
              <w:rPr>
                <w:rFonts w:ascii="Calibri" w:hAnsi="Calibri" w:cs="Calibri"/>
                <w:sz w:val="22"/>
                <w:szCs w:val="22"/>
              </w:rPr>
            </w:pPr>
          </w:p>
          <w:p w14:paraId="5C0200C2" w14:textId="77777777" w:rsidR="00656934" w:rsidRPr="00B849D4" w:rsidRDefault="00656934" w:rsidP="00D630D5">
            <w:pPr>
              <w:jc w:val="both"/>
              <w:rPr>
                <w:rFonts w:ascii="Calibri" w:hAnsi="Calibri" w:cs="Calibri"/>
                <w:sz w:val="22"/>
                <w:szCs w:val="22"/>
              </w:rPr>
            </w:pPr>
            <w:r w:rsidRPr="00BB36EC">
              <w:rPr>
                <w:rFonts w:ascii="Calibri" w:hAnsi="Calibri" w:cs="Calibri"/>
                <w:sz w:val="22"/>
                <w:szCs w:val="22"/>
              </w:rPr>
              <w:t xml:space="preserve">El Contratista es responsable de la elaboración de la </w:t>
            </w:r>
            <w:r w:rsidRPr="00310704">
              <w:rPr>
                <w:rFonts w:ascii="Calibri" w:hAnsi="Calibri" w:cs="Calibri"/>
                <w:sz w:val="22"/>
                <w:szCs w:val="22"/>
              </w:rPr>
              <w:t>Ingeniería (FEED) e Ingeniería de Detalle</w:t>
            </w:r>
            <w:r w:rsidRPr="00BB36EC">
              <w:rPr>
                <w:rFonts w:ascii="Calibri" w:hAnsi="Calibri" w:cs="Calibri"/>
                <w:sz w:val="22"/>
                <w:szCs w:val="22"/>
              </w:rPr>
              <w:t xml:space="preserve"> para la ejecución definitiva del Proyecto. </w:t>
            </w:r>
            <w:r>
              <w:rPr>
                <w:rFonts w:ascii="Calibri" w:hAnsi="Calibri" w:cs="Calibri"/>
                <w:sz w:val="22"/>
                <w:szCs w:val="22"/>
              </w:rPr>
              <w:t>L</w:t>
            </w:r>
            <w:r w:rsidRPr="00BB36EC">
              <w:rPr>
                <w:rFonts w:ascii="Calibri" w:hAnsi="Calibri" w:cs="Calibri"/>
                <w:sz w:val="22"/>
                <w:szCs w:val="22"/>
              </w:rPr>
              <w:t xml:space="preserve">a Ingeniería de Detalle correspondiente a las obras civiles, procesos, mecánicas, eléctricas y de instrumentación, deberá ser aprobada por el Contratante y emitida </w:t>
            </w:r>
            <w:r w:rsidRPr="00BB36EC">
              <w:rPr>
                <w:rFonts w:ascii="Calibri" w:hAnsi="Calibri" w:cs="Calibri"/>
                <w:b/>
                <w:sz w:val="22"/>
                <w:szCs w:val="22"/>
              </w:rPr>
              <w:t>APC “APROBADO PARA CONSTRUCCIÓN”</w:t>
            </w:r>
            <w:r w:rsidRPr="00BB36EC">
              <w:rPr>
                <w:rFonts w:ascii="Calibri" w:hAnsi="Calibri" w:cs="Calibri"/>
                <w:sz w:val="22"/>
                <w:szCs w:val="22"/>
              </w:rPr>
              <w:t xml:space="preserve"> de manera previa al inicio de la ejecución de las actividades de construcción del Proyecto.</w:t>
            </w:r>
          </w:p>
        </w:tc>
      </w:tr>
      <w:tr w:rsidR="00656934" w:rsidRPr="002504FE" w14:paraId="52E935C4" w14:textId="77777777" w:rsidTr="00D630D5">
        <w:trPr>
          <w:trHeight w:val="414"/>
        </w:trPr>
        <w:tc>
          <w:tcPr>
            <w:tcW w:w="9339" w:type="dxa"/>
            <w:shd w:val="clear" w:color="auto" w:fill="8DB3E2"/>
            <w:vAlign w:val="center"/>
          </w:tcPr>
          <w:p w14:paraId="69B153D0" w14:textId="77777777" w:rsidR="00656934" w:rsidRPr="00B849D4" w:rsidRDefault="00656934" w:rsidP="000A448E">
            <w:pPr>
              <w:numPr>
                <w:ilvl w:val="1"/>
                <w:numId w:val="33"/>
              </w:numPr>
              <w:rPr>
                <w:rFonts w:ascii="Verdana" w:hAnsi="Verdana" w:cs="Calibri"/>
                <w:b/>
                <w:sz w:val="18"/>
                <w:szCs w:val="18"/>
              </w:rPr>
            </w:pPr>
            <w:r w:rsidRPr="00B849D4">
              <w:rPr>
                <w:rFonts w:ascii="Verdana" w:hAnsi="Verdana" w:cs="Calibri"/>
                <w:b/>
                <w:sz w:val="18"/>
                <w:szCs w:val="18"/>
              </w:rPr>
              <w:t>PROCURA DE MATERIALES Y EQUIPOS</w:t>
            </w:r>
          </w:p>
        </w:tc>
      </w:tr>
      <w:tr w:rsidR="00656934" w:rsidRPr="002504FE" w14:paraId="4C5264EE" w14:textId="77777777" w:rsidTr="00D630D5">
        <w:trPr>
          <w:trHeight w:val="1270"/>
        </w:trPr>
        <w:tc>
          <w:tcPr>
            <w:tcW w:w="9339" w:type="dxa"/>
            <w:shd w:val="clear" w:color="auto" w:fill="auto"/>
            <w:vAlign w:val="center"/>
          </w:tcPr>
          <w:p w14:paraId="57C08CEC"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lastRenderedPageBreak/>
              <w:t xml:space="preserve">La Empresa </w:t>
            </w:r>
            <w:r w:rsidRPr="00BB36EC">
              <w:rPr>
                <w:rFonts w:ascii="Calibri" w:hAnsi="Calibri" w:cs="Calibri"/>
                <w:b/>
                <w:sz w:val="22"/>
                <w:szCs w:val="22"/>
              </w:rPr>
              <w:t>Contratista</w:t>
            </w:r>
            <w:r w:rsidRPr="00BB36EC">
              <w:rPr>
                <w:rFonts w:ascii="Calibri" w:hAnsi="Calibri" w:cs="Calibri"/>
                <w:sz w:val="22"/>
                <w:szCs w:val="22"/>
              </w:rPr>
              <w:t xml:space="preserve"> es responsable de la adquisición, internación, transporte, almacenaje, inspección y montaje de todos </w:t>
            </w:r>
            <w:r w:rsidRPr="00BB36EC">
              <w:rPr>
                <w:rFonts w:ascii="Calibri" w:hAnsi="Calibri" w:cs="Arial"/>
                <w:sz w:val="22"/>
                <w:szCs w:val="22"/>
              </w:rPr>
              <w:t>los instrumentos, materiales y equipos necesarios que posibiliten la correcta ejecución de los trabajos encomendados, aunque no se encuentren taxativamente especificados en las Especificaciones Técnicas, que permitan habilitar las instalaciones en condiciones de perfecto funcionamiento y puesta en servicio bajo los estándares y especificaciones para</w:t>
            </w:r>
            <w:r>
              <w:rPr>
                <w:rFonts w:ascii="Calibri" w:hAnsi="Calibri" w:cs="Arial"/>
                <w:sz w:val="22"/>
                <w:szCs w:val="22"/>
              </w:rPr>
              <w:t xml:space="preserve"> cumplir el alcance establecido.</w:t>
            </w:r>
          </w:p>
          <w:p w14:paraId="10EB2915" w14:textId="77777777" w:rsidR="00656934" w:rsidRPr="00BB36EC" w:rsidRDefault="00656934" w:rsidP="00D630D5">
            <w:pPr>
              <w:rPr>
                <w:rFonts w:ascii="Calibri" w:hAnsi="Calibri" w:cs="Calibri"/>
                <w:sz w:val="22"/>
                <w:szCs w:val="22"/>
              </w:rPr>
            </w:pPr>
          </w:p>
          <w:p w14:paraId="2893BAF6"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Empresa </w:t>
            </w:r>
            <w:r w:rsidRPr="00BB36EC">
              <w:rPr>
                <w:rFonts w:ascii="Calibri" w:hAnsi="Calibri" w:cs="Calibri"/>
                <w:b/>
                <w:sz w:val="22"/>
                <w:szCs w:val="22"/>
              </w:rPr>
              <w:t>Contratista</w:t>
            </w:r>
            <w:r w:rsidRPr="00BB36EC">
              <w:rPr>
                <w:rFonts w:ascii="Calibri" w:hAnsi="Calibri" w:cs="Calibri"/>
                <w:sz w:val="22"/>
                <w:szCs w:val="22"/>
              </w:rPr>
              <w:t xml:space="preserve"> deberá presentar un </w:t>
            </w:r>
            <w:r w:rsidRPr="00BB36EC">
              <w:rPr>
                <w:rFonts w:ascii="Calibri" w:hAnsi="Calibri" w:cs="Calibri"/>
                <w:b/>
                <w:sz w:val="22"/>
                <w:szCs w:val="22"/>
              </w:rPr>
              <w:t>Plan de Gestión de Adquisiciones</w:t>
            </w:r>
            <w:r w:rsidRPr="00BB36EC">
              <w:rPr>
                <w:rFonts w:ascii="Calibri" w:hAnsi="Calibri" w:cs="Calibri"/>
                <w:sz w:val="22"/>
                <w:szCs w:val="22"/>
              </w:rPr>
              <w:t xml:space="preserve"> donde deberá considerar mínimamente los siguientes puntos:</w:t>
            </w:r>
          </w:p>
          <w:p w14:paraId="467828E9" w14:textId="77777777" w:rsidR="00656934" w:rsidRPr="00BB36EC" w:rsidRDefault="00656934" w:rsidP="00D630D5">
            <w:pPr>
              <w:rPr>
                <w:rFonts w:ascii="Calibri" w:hAnsi="Calibri" w:cs="Calibri"/>
                <w:sz w:val="22"/>
                <w:szCs w:val="22"/>
              </w:rPr>
            </w:pPr>
          </w:p>
          <w:p w14:paraId="0AC65FAB" w14:textId="77777777" w:rsidR="00656934" w:rsidRPr="00BB36EC" w:rsidRDefault="00656934" w:rsidP="000A448E">
            <w:pPr>
              <w:numPr>
                <w:ilvl w:val="0"/>
                <w:numId w:val="37"/>
              </w:numPr>
              <w:ind w:left="284" w:hanging="284"/>
              <w:jc w:val="both"/>
              <w:rPr>
                <w:rFonts w:ascii="Calibri" w:hAnsi="Calibri" w:cs="Calibri"/>
                <w:sz w:val="22"/>
                <w:szCs w:val="22"/>
              </w:rPr>
            </w:pPr>
            <w:r w:rsidRPr="00BB36EC">
              <w:rPr>
                <w:rFonts w:ascii="Calibri" w:hAnsi="Calibri" w:cs="Calibri"/>
                <w:sz w:val="22"/>
                <w:szCs w:val="22"/>
              </w:rPr>
              <w:t>Lista de Equipos y Materiales Críticos para el Proyecto</w:t>
            </w:r>
            <w:r>
              <w:rPr>
                <w:rFonts w:ascii="Calibri" w:hAnsi="Calibri" w:cs="Calibri"/>
                <w:sz w:val="22"/>
                <w:szCs w:val="22"/>
              </w:rPr>
              <w:t>.</w:t>
            </w:r>
          </w:p>
          <w:p w14:paraId="7750E19C" w14:textId="77777777" w:rsidR="00656934" w:rsidRPr="00BB36EC" w:rsidRDefault="00656934" w:rsidP="000A448E">
            <w:pPr>
              <w:numPr>
                <w:ilvl w:val="0"/>
                <w:numId w:val="37"/>
              </w:numPr>
              <w:ind w:left="284" w:hanging="284"/>
              <w:jc w:val="both"/>
              <w:rPr>
                <w:rFonts w:ascii="Calibri" w:hAnsi="Calibri" w:cs="Calibri"/>
                <w:sz w:val="22"/>
                <w:szCs w:val="22"/>
              </w:rPr>
            </w:pPr>
            <w:r w:rsidRPr="00BB36EC">
              <w:rPr>
                <w:rFonts w:ascii="Calibri" w:hAnsi="Calibri" w:cs="Calibri"/>
                <w:sz w:val="22"/>
                <w:szCs w:val="22"/>
              </w:rPr>
              <w:t>Cronograma de Adquisición de Equipos y Materiales Críticos</w:t>
            </w:r>
            <w:r>
              <w:rPr>
                <w:rFonts w:ascii="Calibri" w:hAnsi="Calibri" w:cs="Calibri"/>
                <w:sz w:val="22"/>
                <w:szCs w:val="22"/>
              </w:rPr>
              <w:t>.</w:t>
            </w:r>
          </w:p>
          <w:p w14:paraId="74EC0A3D" w14:textId="77777777" w:rsidR="00656934" w:rsidRPr="00BB36EC" w:rsidRDefault="00656934" w:rsidP="000A448E">
            <w:pPr>
              <w:numPr>
                <w:ilvl w:val="0"/>
                <w:numId w:val="37"/>
              </w:numPr>
              <w:ind w:left="284" w:hanging="284"/>
              <w:jc w:val="both"/>
              <w:rPr>
                <w:rFonts w:ascii="Calibri" w:hAnsi="Calibri" w:cs="Calibri"/>
                <w:sz w:val="22"/>
                <w:szCs w:val="22"/>
              </w:rPr>
            </w:pPr>
            <w:r w:rsidRPr="00BB36EC">
              <w:rPr>
                <w:rFonts w:ascii="Calibri" w:hAnsi="Calibri" w:cs="Calibri"/>
                <w:sz w:val="22"/>
                <w:szCs w:val="22"/>
              </w:rPr>
              <w:t>Cronograma General de Adquisición de Equipos y Materiales</w:t>
            </w:r>
            <w:r>
              <w:rPr>
                <w:rFonts w:ascii="Calibri" w:hAnsi="Calibri" w:cs="Calibri"/>
                <w:sz w:val="22"/>
                <w:szCs w:val="22"/>
              </w:rPr>
              <w:t>.</w:t>
            </w:r>
          </w:p>
          <w:p w14:paraId="1E51CE02" w14:textId="77777777" w:rsidR="00656934" w:rsidRPr="00BB36EC" w:rsidRDefault="00656934" w:rsidP="000A448E">
            <w:pPr>
              <w:numPr>
                <w:ilvl w:val="0"/>
                <w:numId w:val="37"/>
              </w:numPr>
              <w:ind w:left="284" w:hanging="284"/>
              <w:jc w:val="both"/>
              <w:rPr>
                <w:rFonts w:ascii="Calibri" w:hAnsi="Calibri" w:cs="Calibri"/>
                <w:sz w:val="22"/>
                <w:szCs w:val="22"/>
              </w:rPr>
            </w:pPr>
            <w:r w:rsidRPr="00BB36EC">
              <w:rPr>
                <w:rFonts w:ascii="Calibri" w:hAnsi="Calibri" w:cs="Calibri"/>
                <w:sz w:val="22"/>
                <w:szCs w:val="22"/>
              </w:rPr>
              <w:t>Análisis de Riesgo y Contingencias</w:t>
            </w:r>
            <w:r>
              <w:rPr>
                <w:rFonts w:ascii="Calibri" w:hAnsi="Calibri" w:cs="Calibri"/>
                <w:sz w:val="22"/>
                <w:szCs w:val="22"/>
              </w:rPr>
              <w:t>.</w:t>
            </w:r>
          </w:p>
          <w:p w14:paraId="4358E257" w14:textId="77777777" w:rsidR="00656934" w:rsidRPr="00BB36EC" w:rsidRDefault="00656934" w:rsidP="00D630D5">
            <w:pPr>
              <w:rPr>
                <w:rFonts w:ascii="Calibri" w:hAnsi="Calibri" w:cs="Calibri"/>
                <w:sz w:val="22"/>
                <w:szCs w:val="22"/>
              </w:rPr>
            </w:pPr>
          </w:p>
          <w:p w14:paraId="43F0059D"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Empresa </w:t>
            </w:r>
            <w:r w:rsidRPr="00BB36EC">
              <w:rPr>
                <w:rFonts w:ascii="Calibri" w:hAnsi="Calibri" w:cs="Calibri"/>
                <w:b/>
                <w:sz w:val="22"/>
                <w:szCs w:val="22"/>
              </w:rPr>
              <w:t>Contratista</w:t>
            </w:r>
            <w:r w:rsidRPr="00BB36EC">
              <w:rPr>
                <w:rFonts w:ascii="Calibri" w:hAnsi="Calibri" w:cs="Calibri"/>
                <w:sz w:val="22"/>
                <w:szCs w:val="22"/>
              </w:rPr>
              <w:t xml:space="preserve"> es responsable del suministro de todos los consumibles que se emplearán en la construcción de la obra en sus distintas especialidades de acuerdo al alcance de las Especificaciones Técnicas.</w:t>
            </w:r>
          </w:p>
          <w:p w14:paraId="6A1421FD" w14:textId="77777777" w:rsidR="00656934" w:rsidRPr="00BB36EC" w:rsidRDefault="00656934" w:rsidP="00D630D5">
            <w:pPr>
              <w:rPr>
                <w:rFonts w:ascii="Calibri" w:hAnsi="Calibri" w:cs="Calibri"/>
                <w:sz w:val="22"/>
                <w:szCs w:val="22"/>
              </w:rPr>
            </w:pPr>
          </w:p>
          <w:p w14:paraId="2168CB77" w14:textId="77777777" w:rsidR="00656934" w:rsidRPr="002504FE" w:rsidRDefault="00656934" w:rsidP="00D630D5">
            <w:pPr>
              <w:autoSpaceDE w:val="0"/>
              <w:autoSpaceDN w:val="0"/>
              <w:adjustRightInd w:val="0"/>
              <w:jc w:val="both"/>
              <w:rPr>
                <w:rFonts w:ascii="Verdana" w:hAnsi="Verdana" w:cs="Calibri"/>
                <w:sz w:val="18"/>
                <w:szCs w:val="18"/>
              </w:rPr>
            </w:pPr>
            <w:r w:rsidRPr="00BB36EC">
              <w:rPr>
                <w:rFonts w:ascii="Calibri" w:hAnsi="Calibri" w:cs="Calibri"/>
                <w:sz w:val="22"/>
                <w:szCs w:val="22"/>
              </w:rPr>
              <w:t>La procura también comprende todas las actividades asociadas a logístic</w:t>
            </w:r>
            <w:r>
              <w:rPr>
                <w:rFonts w:ascii="Calibri" w:hAnsi="Calibri" w:cs="Calibri"/>
                <w:sz w:val="22"/>
                <w:szCs w:val="22"/>
              </w:rPr>
              <w:t>a</w:t>
            </w:r>
            <w:r w:rsidRPr="00BB36EC">
              <w:rPr>
                <w:rFonts w:ascii="Calibri" w:hAnsi="Calibri" w:cs="Calibri"/>
                <w:sz w:val="22"/>
                <w:szCs w:val="22"/>
              </w:rPr>
              <w:t xml:space="preserve">, </w:t>
            </w:r>
            <w:r>
              <w:rPr>
                <w:rFonts w:ascii="Calibri" w:hAnsi="Calibri" w:cs="Calibri"/>
                <w:sz w:val="22"/>
                <w:szCs w:val="22"/>
              </w:rPr>
              <w:t xml:space="preserve">que incluyen, origen, tiempo de fabricación, embalaje, </w:t>
            </w:r>
            <w:r w:rsidRPr="00BB36EC">
              <w:rPr>
                <w:rFonts w:ascii="Calibri" w:hAnsi="Calibri" w:cs="Calibri"/>
                <w:sz w:val="22"/>
                <w:szCs w:val="22"/>
              </w:rPr>
              <w:t xml:space="preserve">modalidades de transporte, </w:t>
            </w:r>
            <w:r>
              <w:rPr>
                <w:rFonts w:ascii="Calibri" w:hAnsi="Calibri" w:cs="Calibri"/>
                <w:sz w:val="22"/>
                <w:szCs w:val="22"/>
              </w:rPr>
              <w:t xml:space="preserve">seguros, internación, </w:t>
            </w:r>
            <w:r w:rsidRPr="00BB36EC">
              <w:rPr>
                <w:rFonts w:ascii="Calibri" w:hAnsi="Calibri" w:cs="Calibri"/>
                <w:sz w:val="22"/>
                <w:szCs w:val="22"/>
              </w:rPr>
              <w:t>imprevistos y demás para garantizar la provisión oportuna</w:t>
            </w:r>
            <w:r>
              <w:rPr>
                <w:rFonts w:ascii="Calibri" w:hAnsi="Calibri" w:cs="Calibri"/>
                <w:sz w:val="22"/>
                <w:szCs w:val="22"/>
              </w:rPr>
              <w:t xml:space="preserve"> y en perfectas condiciones de uso y operación</w:t>
            </w:r>
            <w:r w:rsidRPr="00BB36EC">
              <w:rPr>
                <w:rFonts w:ascii="Calibri" w:hAnsi="Calibri" w:cs="Calibri"/>
                <w:sz w:val="22"/>
                <w:szCs w:val="22"/>
              </w:rPr>
              <w:t xml:space="preserve"> de todos los materiales y equipo</w:t>
            </w:r>
            <w:r>
              <w:rPr>
                <w:rFonts w:ascii="Calibri" w:hAnsi="Calibri" w:cs="Calibri"/>
                <w:sz w:val="22"/>
                <w:szCs w:val="22"/>
              </w:rPr>
              <w:t>s</w:t>
            </w:r>
            <w:r w:rsidRPr="00BB36EC">
              <w:rPr>
                <w:rFonts w:ascii="Calibri" w:hAnsi="Calibri" w:cs="Calibri"/>
                <w:sz w:val="22"/>
                <w:szCs w:val="22"/>
              </w:rPr>
              <w:t xml:space="preserve"> desde origen hasta su entrega </w:t>
            </w:r>
            <w:r>
              <w:rPr>
                <w:rFonts w:ascii="Calibri" w:hAnsi="Calibri" w:cs="Calibri"/>
                <w:sz w:val="22"/>
                <w:szCs w:val="22"/>
              </w:rPr>
              <w:t xml:space="preserve">final </w:t>
            </w:r>
            <w:r w:rsidRPr="00BB36EC">
              <w:rPr>
                <w:rFonts w:ascii="Calibri" w:hAnsi="Calibri" w:cs="Calibri"/>
                <w:sz w:val="22"/>
                <w:szCs w:val="22"/>
              </w:rPr>
              <w:t>en el sitio de obra</w:t>
            </w:r>
            <w:r>
              <w:rPr>
                <w:rFonts w:ascii="Calibri" w:hAnsi="Calibri" w:cs="Calibri"/>
                <w:sz w:val="22"/>
                <w:szCs w:val="22"/>
              </w:rPr>
              <w:t>, cumpliendo con todos los requisitos de la normativa aduanera vigente en el Estado Plurinacional de Bolivia y puertos de tránsito</w:t>
            </w:r>
            <w:r w:rsidRPr="00BB36EC">
              <w:rPr>
                <w:rFonts w:ascii="Calibri" w:hAnsi="Calibri" w:cs="Calibri"/>
                <w:sz w:val="22"/>
                <w:szCs w:val="22"/>
              </w:rPr>
              <w:t>.</w:t>
            </w:r>
          </w:p>
        </w:tc>
      </w:tr>
      <w:tr w:rsidR="00656934" w:rsidRPr="002504FE" w14:paraId="09AFCC59" w14:textId="77777777" w:rsidTr="00D630D5">
        <w:trPr>
          <w:trHeight w:val="435"/>
        </w:trPr>
        <w:tc>
          <w:tcPr>
            <w:tcW w:w="9339" w:type="dxa"/>
            <w:shd w:val="clear" w:color="auto" w:fill="8DB3E2"/>
            <w:vAlign w:val="center"/>
          </w:tcPr>
          <w:p w14:paraId="0FF6C9FE" w14:textId="77777777" w:rsidR="00656934" w:rsidRPr="00B849D4" w:rsidRDefault="00656934" w:rsidP="000A448E">
            <w:pPr>
              <w:numPr>
                <w:ilvl w:val="2"/>
                <w:numId w:val="33"/>
              </w:numPr>
              <w:rPr>
                <w:rFonts w:ascii="Verdana" w:hAnsi="Verdana" w:cs="Calibri"/>
                <w:b/>
                <w:sz w:val="18"/>
                <w:szCs w:val="18"/>
              </w:rPr>
            </w:pPr>
            <w:r>
              <w:rPr>
                <w:rFonts w:ascii="Verdana" w:hAnsi="Verdana" w:cs="Calibri"/>
                <w:b/>
                <w:sz w:val="18"/>
                <w:szCs w:val="18"/>
              </w:rPr>
              <w:t>GESTION ADUANERA DE IMPORTACION</w:t>
            </w:r>
          </w:p>
        </w:tc>
      </w:tr>
      <w:tr w:rsidR="00656934" w:rsidRPr="002504FE" w14:paraId="5B239BA6" w14:textId="77777777" w:rsidTr="00D630D5">
        <w:trPr>
          <w:trHeight w:val="435"/>
        </w:trPr>
        <w:tc>
          <w:tcPr>
            <w:tcW w:w="9339" w:type="dxa"/>
            <w:shd w:val="clear" w:color="auto" w:fill="auto"/>
            <w:vAlign w:val="center"/>
          </w:tcPr>
          <w:p w14:paraId="383F3937" w14:textId="77777777" w:rsidR="00656934" w:rsidRDefault="00656934" w:rsidP="00D630D5">
            <w:pPr>
              <w:autoSpaceDE w:val="0"/>
              <w:autoSpaceDN w:val="0"/>
              <w:adjustRightInd w:val="0"/>
              <w:jc w:val="both"/>
              <w:rPr>
                <w:rFonts w:ascii="Calibri" w:hAnsi="Calibri" w:cs="Calibri"/>
                <w:sz w:val="22"/>
                <w:szCs w:val="22"/>
              </w:rPr>
            </w:pPr>
            <w:r>
              <w:rPr>
                <w:rFonts w:ascii="Calibri" w:hAnsi="Calibri" w:cs="Calibri"/>
                <w:sz w:val="22"/>
                <w:szCs w:val="22"/>
              </w:rPr>
              <w:t xml:space="preserve">La entrega de los bienes será efectuada bajo la condición DAT (INCOTERM 2010) Planta SENKATA, Departamento de La Paz, Provincia Murillo, Ciudad de El Alto, debiendo el proponente/contratista, asumir todos los gastos, costes y riesgos de transporte, manipuleo, carguío y </w:t>
            </w:r>
            <w:proofErr w:type="spellStart"/>
            <w:r>
              <w:rPr>
                <w:rFonts w:ascii="Calibri" w:hAnsi="Calibri" w:cs="Calibri"/>
                <w:sz w:val="22"/>
                <w:szCs w:val="22"/>
              </w:rPr>
              <w:t>descarguio</w:t>
            </w:r>
            <w:proofErr w:type="spellEnd"/>
            <w:r>
              <w:rPr>
                <w:rFonts w:ascii="Calibri" w:hAnsi="Calibri" w:cs="Calibri"/>
                <w:sz w:val="22"/>
                <w:szCs w:val="22"/>
              </w:rPr>
              <w:t>, seguro y cualquier otra erogación que demande dicha entrega, de maquinarias, equipos y materiales desde el lugar de origen (fabrica), hasta el lugar de entrega convenido.</w:t>
            </w:r>
          </w:p>
          <w:p w14:paraId="6C82C660" w14:textId="77777777" w:rsidR="00656934" w:rsidRDefault="00656934" w:rsidP="00D630D5">
            <w:pPr>
              <w:autoSpaceDE w:val="0"/>
              <w:autoSpaceDN w:val="0"/>
              <w:adjustRightInd w:val="0"/>
              <w:jc w:val="both"/>
              <w:rPr>
                <w:rFonts w:ascii="Calibri" w:hAnsi="Calibri" w:cs="Calibri"/>
                <w:sz w:val="22"/>
                <w:szCs w:val="22"/>
              </w:rPr>
            </w:pPr>
          </w:p>
          <w:p w14:paraId="70013115" w14:textId="77777777" w:rsidR="00656934" w:rsidRPr="00E64F33" w:rsidRDefault="00656934" w:rsidP="000A448E">
            <w:pPr>
              <w:numPr>
                <w:ilvl w:val="0"/>
                <w:numId w:val="77"/>
              </w:numPr>
              <w:autoSpaceDE w:val="0"/>
              <w:autoSpaceDN w:val="0"/>
              <w:adjustRightInd w:val="0"/>
              <w:jc w:val="both"/>
              <w:rPr>
                <w:rFonts w:ascii="Calibri" w:hAnsi="Calibri" w:cs="Calibri"/>
                <w:b/>
                <w:sz w:val="22"/>
                <w:szCs w:val="22"/>
              </w:rPr>
            </w:pPr>
            <w:r w:rsidRPr="00E64F33">
              <w:rPr>
                <w:rFonts w:ascii="Calibri" w:hAnsi="Calibri" w:cs="Calibri"/>
                <w:b/>
                <w:sz w:val="22"/>
                <w:szCs w:val="22"/>
              </w:rPr>
              <w:t>BIENES PROVENIENTES DE ULTRAMAR</w:t>
            </w:r>
          </w:p>
          <w:p w14:paraId="78C4D528" w14:textId="77777777" w:rsidR="00656934" w:rsidRDefault="00656934" w:rsidP="00D630D5">
            <w:pPr>
              <w:autoSpaceDE w:val="0"/>
              <w:autoSpaceDN w:val="0"/>
              <w:adjustRightInd w:val="0"/>
              <w:ind w:left="720"/>
              <w:jc w:val="both"/>
              <w:rPr>
                <w:rFonts w:ascii="Calibri" w:hAnsi="Calibri" w:cs="Calibri"/>
                <w:sz w:val="22"/>
                <w:szCs w:val="22"/>
              </w:rPr>
            </w:pPr>
          </w:p>
          <w:p w14:paraId="32325A57" w14:textId="77777777" w:rsidR="00656934" w:rsidRPr="00E64F33" w:rsidRDefault="00656934" w:rsidP="000A448E">
            <w:pPr>
              <w:numPr>
                <w:ilvl w:val="0"/>
                <w:numId w:val="78"/>
              </w:numPr>
              <w:autoSpaceDE w:val="0"/>
              <w:autoSpaceDN w:val="0"/>
              <w:adjustRightInd w:val="0"/>
              <w:jc w:val="both"/>
              <w:rPr>
                <w:rFonts w:ascii="Calibri" w:hAnsi="Calibri" w:cs="Calibri"/>
                <w:b/>
                <w:sz w:val="22"/>
                <w:szCs w:val="22"/>
              </w:rPr>
            </w:pPr>
            <w:r w:rsidRPr="00E64F33">
              <w:rPr>
                <w:rFonts w:ascii="Calibri" w:hAnsi="Calibri" w:cs="Calibri"/>
                <w:b/>
                <w:sz w:val="22"/>
                <w:szCs w:val="22"/>
              </w:rPr>
              <w:t>Para la gestión Administrativa de despacho Aduanero</w:t>
            </w:r>
          </w:p>
          <w:p w14:paraId="50C08A5B" w14:textId="77777777" w:rsidR="00656934" w:rsidRDefault="00656934" w:rsidP="00D630D5">
            <w:pPr>
              <w:autoSpaceDE w:val="0"/>
              <w:autoSpaceDN w:val="0"/>
              <w:adjustRightInd w:val="0"/>
              <w:ind w:left="720"/>
              <w:jc w:val="both"/>
              <w:rPr>
                <w:rFonts w:ascii="Calibri" w:hAnsi="Calibri" w:cs="Calibri"/>
                <w:sz w:val="22"/>
                <w:szCs w:val="22"/>
              </w:rPr>
            </w:pPr>
          </w:p>
          <w:p w14:paraId="05889B3B" w14:textId="77777777" w:rsidR="00656934" w:rsidRDefault="00656934" w:rsidP="00D630D5">
            <w:pPr>
              <w:autoSpaceDE w:val="0"/>
              <w:autoSpaceDN w:val="0"/>
              <w:adjustRightInd w:val="0"/>
              <w:jc w:val="both"/>
              <w:rPr>
                <w:rFonts w:ascii="Calibri" w:hAnsi="Calibri" w:cs="Calibri"/>
                <w:sz w:val="22"/>
                <w:szCs w:val="22"/>
              </w:rPr>
            </w:pPr>
            <w:r>
              <w:rPr>
                <w:rFonts w:ascii="Calibri" w:hAnsi="Calibri" w:cs="Calibri"/>
                <w:sz w:val="22"/>
                <w:szCs w:val="22"/>
              </w:rPr>
              <w:t>A objeto de gestionar los trámites aduaneros de importación bajo la modalidad de Despacho Inmediato, el proveedor/contratista deberá remitir al Contratante, vía electrónica (escaneado de los documentos originales) los siguientes documentos de soporte (todos consignados a nombre de YPFB), inmediatamente después del embarque en origen y/o iniciando el transito aduanero en puerto o aduana de partida:</w:t>
            </w:r>
          </w:p>
          <w:p w14:paraId="64B7D590" w14:textId="77777777" w:rsidR="00656934" w:rsidRDefault="00656934" w:rsidP="00D630D5">
            <w:pPr>
              <w:autoSpaceDE w:val="0"/>
              <w:autoSpaceDN w:val="0"/>
              <w:adjustRightInd w:val="0"/>
              <w:jc w:val="both"/>
              <w:rPr>
                <w:rFonts w:ascii="Calibri" w:hAnsi="Calibri" w:cs="Calibri"/>
                <w:sz w:val="22"/>
                <w:szCs w:val="22"/>
              </w:rPr>
            </w:pPr>
          </w:p>
          <w:p w14:paraId="7B88D8D0" w14:textId="77777777" w:rsidR="00656934" w:rsidRPr="00F53486" w:rsidRDefault="00656934" w:rsidP="000A448E">
            <w:pPr>
              <w:numPr>
                <w:ilvl w:val="0"/>
                <w:numId w:val="79"/>
              </w:numPr>
              <w:autoSpaceDE w:val="0"/>
              <w:autoSpaceDN w:val="0"/>
              <w:adjustRightInd w:val="0"/>
              <w:jc w:val="both"/>
              <w:rPr>
                <w:rFonts w:ascii="Calibri" w:hAnsi="Calibri" w:cs="Calibri"/>
                <w:sz w:val="22"/>
                <w:szCs w:val="22"/>
              </w:rPr>
            </w:pPr>
            <w:r w:rsidRPr="00F53486">
              <w:rPr>
                <w:rFonts w:ascii="Calibri" w:hAnsi="Calibri" w:cs="Calibri"/>
                <w:sz w:val="22"/>
                <w:szCs w:val="22"/>
              </w:rPr>
              <w:t>Factura comercial (de origen), en idioma español, incluyendo el número de la Partida Arancelaria a nivel del sistema armonizado y el desglose de fletes (por tramo: Origen – Puerto; Puerto – Frontera y Frontera – Destino) y seguro, asimismo la Factura comercial debe mencionar el INCOTERM 2010 – DAT (Planta SENKATA, Departamento de La Paz, Provincia Murillo, Ciudad de El Alto)</w:t>
            </w:r>
          </w:p>
          <w:p w14:paraId="4BF2AC28" w14:textId="77777777" w:rsidR="00656934" w:rsidRPr="00F53486" w:rsidRDefault="00656934" w:rsidP="000A448E">
            <w:pPr>
              <w:numPr>
                <w:ilvl w:val="0"/>
                <w:numId w:val="79"/>
              </w:numPr>
              <w:autoSpaceDE w:val="0"/>
              <w:autoSpaceDN w:val="0"/>
              <w:adjustRightInd w:val="0"/>
              <w:jc w:val="both"/>
              <w:rPr>
                <w:rFonts w:ascii="Calibri" w:hAnsi="Calibri" w:cs="Calibri"/>
                <w:sz w:val="22"/>
                <w:szCs w:val="22"/>
              </w:rPr>
            </w:pPr>
            <w:r w:rsidRPr="00F53486">
              <w:rPr>
                <w:rFonts w:ascii="Calibri" w:hAnsi="Calibri" w:cs="Calibri"/>
                <w:sz w:val="22"/>
                <w:szCs w:val="22"/>
              </w:rPr>
              <w:lastRenderedPageBreak/>
              <w:t>Lista de empaque (</w:t>
            </w:r>
            <w:proofErr w:type="spellStart"/>
            <w:r w:rsidRPr="00F53486">
              <w:rPr>
                <w:rFonts w:ascii="Calibri" w:hAnsi="Calibri" w:cs="Calibri"/>
                <w:sz w:val="22"/>
                <w:szCs w:val="22"/>
              </w:rPr>
              <w:t>Packing</w:t>
            </w:r>
            <w:proofErr w:type="spellEnd"/>
            <w:r w:rsidRPr="00F53486">
              <w:rPr>
                <w:rFonts w:ascii="Calibri" w:hAnsi="Calibri" w:cs="Calibri"/>
                <w:sz w:val="22"/>
                <w:szCs w:val="22"/>
              </w:rPr>
              <w:t xml:space="preserve"> </w:t>
            </w:r>
            <w:proofErr w:type="spellStart"/>
            <w:r w:rsidRPr="00F53486">
              <w:rPr>
                <w:rFonts w:ascii="Calibri" w:hAnsi="Calibri" w:cs="Calibri"/>
                <w:sz w:val="22"/>
                <w:szCs w:val="22"/>
              </w:rPr>
              <w:t>List</w:t>
            </w:r>
            <w:proofErr w:type="spellEnd"/>
            <w:r w:rsidRPr="00F53486">
              <w:rPr>
                <w:rFonts w:ascii="Calibri" w:hAnsi="Calibri" w:cs="Calibri"/>
                <w:sz w:val="22"/>
                <w:szCs w:val="22"/>
              </w:rPr>
              <w:t>)</w:t>
            </w:r>
          </w:p>
          <w:p w14:paraId="37C35977" w14:textId="77777777" w:rsidR="00656934" w:rsidRPr="00F53486" w:rsidRDefault="00656934" w:rsidP="000A448E">
            <w:pPr>
              <w:numPr>
                <w:ilvl w:val="0"/>
                <w:numId w:val="79"/>
              </w:numPr>
              <w:autoSpaceDE w:val="0"/>
              <w:autoSpaceDN w:val="0"/>
              <w:adjustRightInd w:val="0"/>
              <w:jc w:val="both"/>
              <w:rPr>
                <w:rFonts w:ascii="Calibri" w:hAnsi="Calibri" w:cs="Calibri"/>
                <w:sz w:val="22"/>
                <w:szCs w:val="22"/>
              </w:rPr>
            </w:pPr>
            <w:r w:rsidRPr="00F53486">
              <w:rPr>
                <w:rFonts w:ascii="Calibri" w:hAnsi="Calibri" w:cs="Calibri"/>
                <w:sz w:val="22"/>
                <w:szCs w:val="22"/>
              </w:rPr>
              <w:t xml:space="preserve">Conocimiento de embarque marítimo (Bill of </w:t>
            </w:r>
            <w:proofErr w:type="spellStart"/>
            <w:r w:rsidRPr="00F53486">
              <w:rPr>
                <w:rFonts w:ascii="Calibri" w:hAnsi="Calibri" w:cs="Calibri"/>
                <w:sz w:val="22"/>
                <w:szCs w:val="22"/>
              </w:rPr>
              <w:t>Loading</w:t>
            </w:r>
            <w:proofErr w:type="spellEnd"/>
            <w:r w:rsidRPr="00F53486">
              <w:rPr>
                <w:rFonts w:ascii="Calibri" w:hAnsi="Calibri" w:cs="Calibri"/>
                <w:sz w:val="22"/>
                <w:szCs w:val="22"/>
              </w:rPr>
              <w:t>), consignando el flete efectivamente pagado, coincidente con el registro en la factura comercial.</w:t>
            </w:r>
          </w:p>
          <w:p w14:paraId="5C4C0963" w14:textId="77777777" w:rsidR="00656934" w:rsidRDefault="00656934" w:rsidP="00D630D5">
            <w:pPr>
              <w:autoSpaceDE w:val="0"/>
              <w:autoSpaceDN w:val="0"/>
              <w:adjustRightInd w:val="0"/>
              <w:ind w:left="720"/>
              <w:jc w:val="both"/>
              <w:rPr>
                <w:rFonts w:ascii="Calibri" w:hAnsi="Calibri" w:cs="Calibri"/>
                <w:sz w:val="22"/>
                <w:szCs w:val="22"/>
              </w:rPr>
            </w:pPr>
          </w:p>
          <w:p w14:paraId="6C110F07" w14:textId="77777777" w:rsidR="00656934" w:rsidRPr="00F53486" w:rsidRDefault="00656934" w:rsidP="000A448E">
            <w:pPr>
              <w:numPr>
                <w:ilvl w:val="0"/>
                <w:numId w:val="78"/>
              </w:numPr>
              <w:autoSpaceDE w:val="0"/>
              <w:autoSpaceDN w:val="0"/>
              <w:adjustRightInd w:val="0"/>
              <w:jc w:val="both"/>
              <w:rPr>
                <w:rFonts w:ascii="Calibri" w:hAnsi="Calibri" w:cs="Calibri"/>
                <w:b/>
                <w:sz w:val="22"/>
                <w:szCs w:val="22"/>
              </w:rPr>
            </w:pPr>
            <w:r w:rsidRPr="00F53486">
              <w:rPr>
                <w:rFonts w:ascii="Calibri" w:hAnsi="Calibri" w:cs="Calibri"/>
                <w:b/>
                <w:sz w:val="22"/>
                <w:szCs w:val="22"/>
              </w:rPr>
              <w:t>Para la gestión Administrativa de la Regularización del Despacho Inmediato</w:t>
            </w:r>
          </w:p>
          <w:p w14:paraId="657A673E" w14:textId="77777777" w:rsidR="00656934" w:rsidRDefault="00656934" w:rsidP="00D630D5">
            <w:pPr>
              <w:autoSpaceDE w:val="0"/>
              <w:autoSpaceDN w:val="0"/>
              <w:adjustRightInd w:val="0"/>
              <w:ind w:left="720"/>
              <w:jc w:val="both"/>
              <w:rPr>
                <w:rFonts w:ascii="Calibri" w:hAnsi="Calibri" w:cs="Calibri"/>
                <w:sz w:val="22"/>
                <w:szCs w:val="22"/>
              </w:rPr>
            </w:pPr>
          </w:p>
          <w:p w14:paraId="23D79E5A" w14:textId="77777777" w:rsidR="00656934" w:rsidRDefault="00656934" w:rsidP="00D630D5">
            <w:pPr>
              <w:autoSpaceDE w:val="0"/>
              <w:autoSpaceDN w:val="0"/>
              <w:adjustRightInd w:val="0"/>
              <w:jc w:val="both"/>
              <w:rPr>
                <w:rFonts w:ascii="Calibri" w:hAnsi="Calibri" w:cs="Calibri"/>
                <w:sz w:val="22"/>
                <w:szCs w:val="22"/>
              </w:rPr>
            </w:pPr>
            <w:r>
              <w:rPr>
                <w:rFonts w:ascii="Calibri" w:hAnsi="Calibri" w:cs="Calibri"/>
                <w:sz w:val="22"/>
                <w:szCs w:val="22"/>
              </w:rPr>
              <w:t>Para la Regularización del Despacho Inmediato, el proveedor/contratista deberá proporcionar al contratante, los documentos indicados precedentemente incisos a) al c), además de los detalle a continuación en ejemplar original, en un plazo máximo de treinta (30) días posteriores al arribo del último medio de transporte:</w:t>
            </w:r>
          </w:p>
          <w:p w14:paraId="21E29A98" w14:textId="77777777" w:rsidR="00656934" w:rsidRDefault="00656934" w:rsidP="00D630D5">
            <w:pPr>
              <w:autoSpaceDE w:val="0"/>
              <w:autoSpaceDN w:val="0"/>
              <w:adjustRightInd w:val="0"/>
              <w:jc w:val="both"/>
              <w:rPr>
                <w:rFonts w:ascii="Calibri" w:hAnsi="Calibri" w:cs="Calibri"/>
                <w:sz w:val="22"/>
                <w:szCs w:val="22"/>
              </w:rPr>
            </w:pPr>
          </w:p>
          <w:p w14:paraId="0D518008"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Certificado de Flete marítimo emitido por la empresa naviera (en caso que el B/L no especifique el monto del flete efectivamente pagado).</w:t>
            </w:r>
          </w:p>
          <w:p w14:paraId="0AA958F9"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Póliza de seguro multimodal consignando la prima de seguro pagada coincidente con el monto registrado en la factura comercial.</w:t>
            </w:r>
          </w:p>
          <w:p w14:paraId="1DC7066D"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Certificado de origen (en caso que el bien importado provenga de un País con el cual se tenga algún Acuerdo de Complementación Económico).</w:t>
            </w:r>
          </w:p>
          <w:p w14:paraId="774E3F63"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Certificados o Autorizaciones Previas, si corresponde.</w:t>
            </w:r>
          </w:p>
          <w:p w14:paraId="0FE2B739"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Carta Porte Internacional por Carretera (CRT), consignando el flete efectivamente pagado desglosado por tramos, que deberá ser idéntico al registrado en la factura comercial.</w:t>
            </w:r>
          </w:p>
          <w:p w14:paraId="079BBBBC"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Certificado de verificación de calidad y cantidad emitida en país de origen (antes del embarque) por una empresa de verificación de comercio exterior de prestigio internacional. (de ser necesario)</w:t>
            </w:r>
          </w:p>
          <w:p w14:paraId="7C7DCD58"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 xml:space="preserve">Planilla de Gastos portuarios (en casa de provenir de Arica y/o </w:t>
            </w:r>
            <w:proofErr w:type="spellStart"/>
            <w:r>
              <w:rPr>
                <w:rFonts w:ascii="Calibri" w:hAnsi="Calibri" w:cs="Calibri"/>
                <w:sz w:val="22"/>
                <w:szCs w:val="22"/>
              </w:rPr>
              <w:t>Ilo</w:t>
            </w:r>
            <w:proofErr w:type="spellEnd"/>
            <w:r>
              <w:rPr>
                <w:rFonts w:ascii="Calibri" w:hAnsi="Calibri" w:cs="Calibri"/>
                <w:sz w:val="22"/>
                <w:szCs w:val="22"/>
              </w:rPr>
              <w:t>) – Copia válida para despacho aduanero.</w:t>
            </w:r>
          </w:p>
          <w:p w14:paraId="013BB610"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Manifiesto internacional de carga (MIC) (anverso y reverso con sello de cierre de tránsito en aduana boliviana).</w:t>
            </w:r>
          </w:p>
          <w:p w14:paraId="6AC4387C"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Parte de Recepción emitido por el concesionario de recinto aduanero.</w:t>
            </w:r>
          </w:p>
          <w:p w14:paraId="04B7E17E"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 xml:space="preserve"> Certificado de flete de transporte terrestre o en su defecto Factura de pago por concepto de flete terrestre (en caso de no registro del flete en el CRT).</w:t>
            </w:r>
          </w:p>
          <w:p w14:paraId="1D5241C4" w14:textId="77777777" w:rsidR="00656934" w:rsidRDefault="00656934" w:rsidP="000A448E">
            <w:pPr>
              <w:numPr>
                <w:ilvl w:val="0"/>
                <w:numId w:val="79"/>
              </w:numPr>
              <w:autoSpaceDE w:val="0"/>
              <w:autoSpaceDN w:val="0"/>
              <w:adjustRightInd w:val="0"/>
              <w:jc w:val="both"/>
              <w:rPr>
                <w:rFonts w:ascii="Calibri" w:hAnsi="Calibri" w:cs="Calibri"/>
                <w:sz w:val="22"/>
                <w:szCs w:val="22"/>
              </w:rPr>
            </w:pPr>
            <w:r>
              <w:rPr>
                <w:rFonts w:ascii="Calibri" w:hAnsi="Calibri" w:cs="Calibri"/>
                <w:sz w:val="22"/>
                <w:szCs w:val="22"/>
              </w:rPr>
              <w:t>Contrato de transporte, si corresponde.</w:t>
            </w:r>
          </w:p>
          <w:p w14:paraId="77B1CF5F" w14:textId="77777777" w:rsidR="00656934" w:rsidRDefault="00656934" w:rsidP="00D630D5">
            <w:pPr>
              <w:autoSpaceDE w:val="0"/>
              <w:autoSpaceDN w:val="0"/>
              <w:adjustRightInd w:val="0"/>
              <w:ind w:left="720"/>
              <w:jc w:val="both"/>
              <w:rPr>
                <w:rFonts w:ascii="Calibri" w:hAnsi="Calibri" w:cs="Calibri"/>
                <w:sz w:val="22"/>
                <w:szCs w:val="22"/>
              </w:rPr>
            </w:pPr>
          </w:p>
          <w:p w14:paraId="7B6D612D" w14:textId="77777777" w:rsidR="00656934" w:rsidRDefault="00656934" w:rsidP="00D630D5">
            <w:pPr>
              <w:autoSpaceDE w:val="0"/>
              <w:autoSpaceDN w:val="0"/>
              <w:adjustRightInd w:val="0"/>
              <w:jc w:val="both"/>
              <w:rPr>
                <w:rFonts w:ascii="Calibri" w:hAnsi="Calibri" w:cs="Calibri"/>
                <w:sz w:val="22"/>
                <w:szCs w:val="22"/>
              </w:rPr>
            </w:pPr>
            <w:r>
              <w:rPr>
                <w:rFonts w:ascii="Calibri" w:hAnsi="Calibri" w:cs="Calibri"/>
                <w:sz w:val="22"/>
                <w:szCs w:val="22"/>
              </w:rPr>
              <w:t>Asimismo se aclara que para el cumplimiento de formalidades aduaneras correrán por cuenta del proveedor/contratista los costos referidos a los servicios del Concesionario de Depósitos Aduaneros a efecto de gestionar la emisión del Parte de Recepción, documentos que también servirán para cumplir con los trámites de extracción o retiro de las mercancías.</w:t>
            </w:r>
          </w:p>
          <w:p w14:paraId="2E35EA51" w14:textId="77777777" w:rsidR="00656934" w:rsidRDefault="00656934" w:rsidP="00D630D5">
            <w:pPr>
              <w:autoSpaceDE w:val="0"/>
              <w:autoSpaceDN w:val="0"/>
              <w:adjustRightInd w:val="0"/>
              <w:ind w:left="720"/>
              <w:jc w:val="both"/>
              <w:rPr>
                <w:rFonts w:ascii="Calibri" w:hAnsi="Calibri" w:cs="Calibri"/>
                <w:sz w:val="22"/>
                <w:szCs w:val="22"/>
              </w:rPr>
            </w:pPr>
          </w:p>
          <w:p w14:paraId="656AFFB6" w14:textId="77777777" w:rsidR="00656934" w:rsidRDefault="00656934" w:rsidP="00D630D5">
            <w:pPr>
              <w:autoSpaceDE w:val="0"/>
              <w:autoSpaceDN w:val="0"/>
              <w:adjustRightInd w:val="0"/>
              <w:jc w:val="both"/>
              <w:rPr>
                <w:rFonts w:ascii="Calibri" w:hAnsi="Calibri" w:cs="Calibri"/>
                <w:sz w:val="22"/>
                <w:szCs w:val="22"/>
              </w:rPr>
            </w:pPr>
            <w:r>
              <w:rPr>
                <w:rFonts w:ascii="Calibri" w:hAnsi="Calibri" w:cs="Calibri"/>
                <w:sz w:val="22"/>
                <w:szCs w:val="22"/>
              </w:rPr>
              <w:t>Adicionalmente, en caso de observaciones de la Aduana Nacional a los documentos de soporte entregados por el proveedor/contratista, este deberá remitir certificaciones, notas aclaratorias, complementarias o de justificación que se requieran para la subsanación de las observaciones en un plazo máximo de cinco (5) días de efectuado el requerimiento.</w:t>
            </w:r>
          </w:p>
          <w:p w14:paraId="54E0E499" w14:textId="77777777" w:rsidR="00656934" w:rsidRDefault="00656934" w:rsidP="00D630D5">
            <w:pPr>
              <w:autoSpaceDE w:val="0"/>
              <w:autoSpaceDN w:val="0"/>
              <w:adjustRightInd w:val="0"/>
              <w:ind w:left="720"/>
              <w:jc w:val="both"/>
              <w:rPr>
                <w:rFonts w:ascii="Calibri" w:hAnsi="Calibri" w:cs="Calibri"/>
                <w:sz w:val="22"/>
                <w:szCs w:val="22"/>
              </w:rPr>
            </w:pPr>
          </w:p>
          <w:p w14:paraId="52AEA89C" w14:textId="77777777" w:rsidR="00656934" w:rsidRPr="00F53486" w:rsidRDefault="00656934" w:rsidP="000A448E">
            <w:pPr>
              <w:numPr>
                <w:ilvl w:val="0"/>
                <w:numId w:val="77"/>
              </w:numPr>
              <w:autoSpaceDE w:val="0"/>
              <w:autoSpaceDN w:val="0"/>
              <w:adjustRightInd w:val="0"/>
              <w:jc w:val="both"/>
              <w:rPr>
                <w:rFonts w:ascii="Calibri" w:hAnsi="Calibri" w:cs="Calibri"/>
                <w:b/>
                <w:sz w:val="22"/>
                <w:szCs w:val="22"/>
              </w:rPr>
            </w:pPr>
            <w:r w:rsidRPr="00F53486">
              <w:rPr>
                <w:rFonts w:ascii="Calibri" w:hAnsi="Calibri" w:cs="Calibri"/>
                <w:b/>
                <w:sz w:val="22"/>
                <w:szCs w:val="22"/>
              </w:rPr>
              <w:t>BIENES PROVENIENTES DE PAISES LIMITROFES</w:t>
            </w:r>
          </w:p>
          <w:p w14:paraId="11873926" w14:textId="77777777" w:rsidR="00656934" w:rsidRPr="00DE5E4D" w:rsidRDefault="00656934" w:rsidP="00D630D5">
            <w:pPr>
              <w:autoSpaceDE w:val="0"/>
              <w:autoSpaceDN w:val="0"/>
              <w:adjustRightInd w:val="0"/>
              <w:ind w:left="720"/>
              <w:jc w:val="both"/>
              <w:rPr>
                <w:rFonts w:ascii="Calibri" w:hAnsi="Calibri" w:cs="Calibri"/>
                <w:sz w:val="22"/>
                <w:szCs w:val="22"/>
              </w:rPr>
            </w:pPr>
          </w:p>
          <w:p w14:paraId="0BA81D6E" w14:textId="77777777" w:rsidR="00656934" w:rsidRPr="00F53486" w:rsidRDefault="00656934" w:rsidP="000A448E">
            <w:pPr>
              <w:numPr>
                <w:ilvl w:val="0"/>
                <w:numId w:val="80"/>
              </w:numPr>
              <w:autoSpaceDE w:val="0"/>
              <w:autoSpaceDN w:val="0"/>
              <w:adjustRightInd w:val="0"/>
              <w:jc w:val="both"/>
              <w:rPr>
                <w:rFonts w:ascii="Calibri" w:hAnsi="Calibri" w:cs="Calibri"/>
                <w:b/>
                <w:sz w:val="22"/>
                <w:szCs w:val="22"/>
              </w:rPr>
            </w:pPr>
            <w:r w:rsidRPr="00F53486">
              <w:rPr>
                <w:rFonts w:ascii="Calibri" w:hAnsi="Calibri" w:cs="Calibri"/>
                <w:b/>
                <w:sz w:val="22"/>
                <w:szCs w:val="22"/>
              </w:rPr>
              <w:t>Para la gestión Administrativa de despacho Aduanero</w:t>
            </w:r>
          </w:p>
          <w:p w14:paraId="4B7DC865" w14:textId="77777777" w:rsidR="00656934" w:rsidRDefault="00656934" w:rsidP="00D630D5">
            <w:pPr>
              <w:autoSpaceDE w:val="0"/>
              <w:autoSpaceDN w:val="0"/>
              <w:adjustRightInd w:val="0"/>
              <w:ind w:left="720"/>
              <w:jc w:val="both"/>
              <w:rPr>
                <w:rFonts w:ascii="Calibri" w:hAnsi="Calibri" w:cs="Calibri"/>
                <w:sz w:val="22"/>
                <w:szCs w:val="22"/>
              </w:rPr>
            </w:pPr>
          </w:p>
          <w:p w14:paraId="337DB6D0" w14:textId="77777777" w:rsidR="00656934" w:rsidRDefault="00656934" w:rsidP="00D630D5">
            <w:pPr>
              <w:autoSpaceDE w:val="0"/>
              <w:autoSpaceDN w:val="0"/>
              <w:adjustRightInd w:val="0"/>
              <w:jc w:val="both"/>
              <w:rPr>
                <w:rFonts w:ascii="Calibri" w:hAnsi="Calibri" w:cs="Calibri"/>
                <w:sz w:val="22"/>
                <w:szCs w:val="22"/>
              </w:rPr>
            </w:pPr>
            <w:r>
              <w:rPr>
                <w:rFonts w:ascii="Calibri" w:hAnsi="Calibri" w:cs="Calibri"/>
                <w:sz w:val="22"/>
                <w:szCs w:val="22"/>
              </w:rPr>
              <w:t xml:space="preserve">A objeto de gestionar los trámites aduaneros de importación bajo la modalidad de Despacho Inmediato, el proveedor/contratista deberá remitir al Contratante, vía electrónica (escaneado de los </w:t>
            </w:r>
            <w:r>
              <w:rPr>
                <w:rFonts w:ascii="Calibri" w:hAnsi="Calibri" w:cs="Calibri"/>
                <w:sz w:val="22"/>
                <w:szCs w:val="22"/>
              </w:rPr>
              <w:lastRenderedPageBreak/>
              <w:t>documentos originales) los siguientes documentos de soporte (todos consignados a nombre de YPFB), inmediatamente después del embarque en origen y/o iniciando el transito aduanero en puerto o aduana de partida:</w:t>
            </w:r>
          </w:p>
          <w:p w14:paraId="78DB2785" w14:textId="77777777" w:rsidR="00656934" w:rsidRDefault="00656934" w:rsidP="00D630D5">
            <w:pPr>
              <w:autoSpaceDE w:val="0"/>
              <w:autoSpaceDN w:val="0"/>
              <w:adjustRightInd w:val="0"/>
              <w:jc w:val="both"/>
              <w:rPr>
                <w:rFonts w:ascii="Calibri" w:hAnsi="Calibri" w:cs="Calibri"/>
                <w:sz w:val="22"/>
                <w:szCs w:val="22"/>
              </w:rPr>
            </w:pPr>
          </w:p>
          <w:p w14:paraId="0A8810FB" w14:textId="77777777" w:rsidR="00656934" w:rsidRDefault="00656934" w:rsidP="000A448E">
            <w:pPr>
              <w:numPr>
                <w:ilvl w:val="0"/>
                <w:numId w:val="81"/>
              </w:numPr>
              <w:autoSpaceDE w:val="0"/>
              <w:autoSpaceDN w:val="0"/>
              <w:adjustRightInd w:val="0"/>
              <w:jc w:val="both"/>
              <w:rPr>
                <w:rFonts w:ascii="Calibri" w:hAnsi="Calibri" w:cs="Calibri"/>
                <w:sz w:val="22"/>
                <w:szCs w:val="22"/>
              </w:rPr>
            </w:pPr>
            <w:r>
              <w:rPr>
                <w:rFonts w:ascii="Calibri" w:hAnsi="Calibri" w:cs="Calibri"/>
                <w:sz w:val="22"/>
                <w:szCs w:val="22"/>
              </w:rPr>
              <w:t>Factura comercial (de origen), en idioma español, incluyendo el número de la Partida Arancelaria a nivel del sistema armonizado y el desglose de fletes (por tramo: Origen – Puerto; Puerto – Frontera y Frontera – Destino) y seguro, asimismo la Factura comercial debe mencionar el INCOTERM 2010 – DAT (Planta SENKATA, Departamento de La Paz, Provincia Murillo, Ciudad de El Alto)</w:t>
            </w:r>
          </w:p>
          <w:p w14:paraId="210023CF" w14:textId="77777777" w:rsidR="00656934" w:rsidRDefault="00656934" w:rsidP="000A448E">
            <w:pPr>
              <w:numPr>
                <w:ilvl w:val="0"/>
                <w:numId w:val="81"/>
              </w:numPr>
              <w:autoSpaceDE w:val="0"/>
              <w:autoSpaceDN w:val="0"/>
              <w:adjustRightInd w:val="0"/>
              <w:jc w:val="both"/>
              <w:rPr>
                <w:rFonts w:ascii="Calibri" w:hAnsi="Calibri" w:cs="Calibri"/>
                <w:sz w:val="22"/>
                <w:szCs w:val="22"/>
              </w:rPr>
            </w:pPr>
            <w:r>
              <w:rPr>
                <w:rFonts w:ascii="Calibri" w:hAnsi="Calibri" w:cs="Calibri"/>
                <w:sz w:val="22"/>
                <w:szCs w:val="22"/>
              </w:rPr>
              <w:t>Lista de empaque (</w:t>
            </w:r>
            <w:proofErr w:type="spellStart"/>
            <w:r>
              <w:rPr>
                <w:rFonts w:ascii="Calibri" w:hAnsi="Calibri" w:cs="Calibri"/>
                <w:sz w:val="22"/>
                <w:szCs w:val="22"/>
              </w:rPr>
              <w:t>Packing</w:t>
            </w:r>
            <w:proofErr w:type="spellEnd"/>
            <w:r>
              <w:rPr>
                <w:rFonts w:ascii="Calibri" w:hAnsi="Calibri" w:cs="Calibri"/>
                <w:sz w:val="22"/>
                <w:szCs w:val="22"/>
              </w:rPr>
              <w:t xml:space="preserve"> </w:t>
            </w:r>
            <w:proofErr w:type="spellStart"/>
            <w:r>
              <w:rPr>
                <w:rFonts w:ascii="Calibri" w:hAnsi="Calibri" w:cs="Calibri"/>
                <w:sz w:val="22"/>
                <w:szCs w:val="22"/>
              </w:rPr>
              <w:t>List</w:t>
            </w:r>
            <w:proofErr w:type="spellEnd"/>
            <w:r>
              <w:rPr>
                <w:rFonts w:ascii="Calibri" w:hAnsi="Calibri" w:cs="Calibri"/>
                <w:sz w:val="22"/>
                <w:szCs w:val="22"/>
              </w:rPr>
              <w:t>)</w:t>
            </w:r>
          </w:p>
          <w:p w14:paraId="1D6A7FA3" w14:textId="77777777" w:rsidR="00656934" w:rsidRDefault="00656934" w:rsidP="000A448E">
            <w:pPr>
              <w:numPr>
                <w:ilvl w:val="0"/>
                <w:numId w:val="81"/>
              </w:numPr>
              <w:autoSpaceDE w:val="0"/>
              <w:autoSpaceDN w:val="0"/>
              <w:adjustRightInd w:val="0"/>
              <w:jc w:val="both"/>
              <w:rPr>
                <w:rFonts w:ascii="Calibri" w:hAnsi="Calibri" w:cs="Calibri"/>
                <w:sz w:val="22"/>
                <w:szCs w:val="22"/>
              </w:rPr>
            </w:pPr>
            <w:r>
              <w:rPr>
                <w:rFonts w:ascii="Calibri" w:hAnsi="Calibri" w:cs="Calibri"/>
                <w:sz w:val="22"/>
                <w:szCs w:val="22"/>
              </w:rPr>
              <w:t>Carta de Porte Internacional por Carretera (CRT) consignando el flete efectivamente pagado desglosado por tramos, coincidente con el registro en la factura comercial.</w:t>
            </w:r>
          </w:p>
          <w:p w14:paraId="19AF55FA" w14:textId="77777777" w:rsidR="00656934" w:rsidRPr="00F53486" w:rsidRDefault="00656934" w:rsidP="00D630D5">
            <w:pPr>
              <w:autoSpaceDE w:val="0"/>
              <w:autoSpaceDN w:val="0"/>
              <w:adjustRightInd w:val="0"/>
              <w:jc w:val="both"/>
              <w:rPr>
                <w:rFonts w:ascii="Calibri" w:hAnsi="Calibri" w:cs="Calibri"/>
                <w:sz w:val="22"/>
                <w:szCs w:val="22"/>
              </w:rPr>
            </w:pPr>
          </w:p>
          <w:p w14:paraId="76820F6A" w14:textId="77777777" w:rsidR="00656934" w:rsidRPr="00F53486" w:rsidRDefault="00656934" w:rsidP="000A448E">
            <w:pPr>
              <w:numPr>
                <w:ilvl w:val="0"/>
                <w:numId w:val="80"/>
              </w:numPr>
              <w:autoSpaceDE w:val="0"/>
              <w:autoSpaceDN w:val="0"/>
              <w:adjustRightInd w:val="0"/>
              <w:jc w:val="both"/>
              <w:rPr>
                <w:rFonts w:ascii="Calibri" w:hAnsi="Calibri" w:cs="Calibri"/>
                <w:b/>
                <w:sz w:val="22"/>
                <w:szCs w:val="22"/>
              </w:rPr>
            </w:pPr>
            <w:r w:rsidRPr="00F53486">
              <w:rPr>
                <w:rFonts w:ascii="Calibri" w:hAnsi="Calibri" w:cs="Calibri"/>
                <w:b/>
                <w:sz w:val="22"/>
                <w:szCs w:val="22"/>
              </w:rPr>
              <w:t>Para la gestión Administrativa de la Regularización del Despacho Inmediato</w:t>
            </w:r>
          </w:p>
          <w:p w14:paraId="76964D2A" w14:textId="77777777" w:rsidR="00656934" w:rsidRDefault="00656934" w:rsidP="00D630D5">
            <w:pPr>
              <w:autoSpaceDE w:val="0"/>
              <w:autoSpaceDN w:val="0"/>
              <w:adjustRightInd w:val="0"/>
              <w:ind w:left="720"/>
              <w:jc w:val="both"/>
              <w:rPr>
                <w:rFonts w:ascii="Calibri" w:hAnsi="Calibri" w:cs="Calibri"/>
                <w:sz w:val="22"/>
                <w:szCs w:val="22"/>
              </w:rPr>
            </w:pPr>
          </w:p>
          <w:p w14:paraId="7F1B479B" w14:textId="77777777" w:rsidR="00656934" w:rsidRDefault="00656934" w:rsidP="00D630D5">
            <w:pPr>
              <w:autoSpaceDE w:val="0"/>
              <w:autoSpaceDN w:val="0"/>
              <w:adjustRightInd w:val="0"/>
              <w:jc w:val="both"/>
              <w:rPr>
                <w:rFonts w:ascii="Calibri" w:hAnsi="Calibri" w:cs="Calibri"/>
                <w:sz w:val="22"/>
                <w:szCs w:val="22"/>
              </w:rPr>
            </w:pPr>
            <w:r>
              <w:rPr>
                <w:rFonts w:ascii="Calibri" w:hAnsi="Calibri" w:cs="Calibri"/>
                <w:sz w:val="22"/>
                <w:szCs w:val="22"/>
              </w:rPr>
              <w:t>Para la Regularización del Despacho Inmediato, el proveedor/contratista deberá proporcionar al contratante, los documentos indicados precedentemente incisos a) al c), además de los detalle a continuación en ejemplar original, en un plazo máximo de treinta (30) días posteriores al arribo del último medio de transporte:</w:t>
            </w:r>
          </w:p>
          <w:p w14:paraId="5496EF2E" w14:textId="77777777" w:rsidR="00656934" w:rsidRDefault="00656934" w:rsidP="00D630D5">
            <w:pPr>
              <w:autoSpaceDE w:val="0"/>
              <w:autoSpaceDN w:val="0"/>
              <w:adjustRightInd w:val="0"/>
              <w:jc w:val="both"/>
              <w:rPr>
                <w:rFonts w:ascii="Calibri" w:hAnsi="Calibri" w:cs="Calibri"/>
                <w:sz w:val="22"/>
                <w:szCs w:val="22"/>
              </w:rPr>
            </w:pPr>
          </w:p>
          <w:p w14:paraId="3D62AAE0" w14:textId="77777777" w:rsidR="00656934" w:rsidRDefault="00656934" w:rsidP="000A448E">
            <w:pPr>
              <w:numPr>
                <w:ilvl w:val="0"/>
                <w:numId w:val="81"/>
              </w:numPr>
              <w:autoSpaceDE w:val="0"/>
              <w:autoSpaceDN w:val="0"/>
              <w:adjustRightInd w:val="0"/>
              <w:jc w:val="both"/>
              <w:rPr>
                <w:rFonts w:ascii="Calibri" w:hAnsi="Calibri" w:cs="Calibri"/>
                <w:sz w:val="22"/>
                <w:szCs w:val="22"/>
              </w:rPr>
            </w:pPr>
            <w:r>
              <w:rPr>
                <w:rFonts w:ascii="Calibri" w:hAnsi="Calibri" w:cs="Calibri"/>
                <w:sz w:val="22"/>
                <w:szCs w:val="22"/>
              </w:rPr>
              <w:t>Contrato de Transporte, si corresponde.</w:t>
            </w:r>
          </w:p>
          <w:p w14:paraId="0D423430" w14:textId="77777777" w:rsidR="00656934" w:rsidRDefault="00656934" w:rsidP="000A448E">
            <w:pPr>
              <w:numPr>
                <w:ilvl w:val="0"/>
                <w:numId w:val="81"/>
              </w:numPr>
              <w:autoSpaceDE w:val="0"/>
              <w:autoSpaceDN w:val="0"/>
              <w:adjustRightInd w:val="0"/>
              <w:jc w:val="both"/>
              <w:rPr>
                <w:rFonts w:ascii="Calibri" w:hAnsi="Calibri" w:cs="Calibri"/>
                <w:sz w:val="22"/>
                <w:szCs w:val="22"/>
              </w:rPr>
            </w:pPr>
            <w:r>
              <w:rPr>
                <w:rFonts w:ascii="Calibri" w:hAnsi="Calibri" w:cs="Calibri"/>
                <w:sz w:val="22"/>
                <w:szCs w:val="22"/>
              </w:rPr>
              <w:t>Póliza de seguro consignando la prima de seguro pagada coincidente con el monto registrado en la factura comercial.</w:t>
            </w:r>
          </w:p>
          <w:p w14:paraId="3FD8BCA0" w14:textId="77777777" w:rsidR="00656934" w:rsidRDefault="00656934" w:rsidP="000A448E">
            <w:pPr>
              <w:numPr>
                <w:ilvl w:val="0"/>
                <w:numId w:val="81"/>
              </w:numPr>
              <w:autoSpaceDE w:val="0"/>
              <w:autoSpaceDN w:val="0"/>
              <w:adjustRightInd w:val="0"/>
              <w:jc w:val="both"/>
              <w:rPr>
                <w:rFonts w:ascii="Calibri" w:hAnsi="Calibri" w:cs="Calibri"/>
                <w:sz w:val="22"/>
                <w:szCs w:val="22"/>
              </w:rPr>
            </w:pPr>
            <w:r>
              <w:rPr>
                <w:rFonts w:ascii="Calibri" w:hAnsi="Calibri" w:cs="Calibri"/>
                <w:sz w:val="22"/>
                <w:szCs w:val="22"/>
              </w:rPr>
              <w:t>Certificado de origen (en caso que el bien importado provenga de un País con el cual se tenga algún Acuerdo de Complementación Económico).</w:t>
            </w:r>
          </w:p>
          <w:p w14:paraId="78C91FE3" w14:textId="77777777" w:rsidR="00656934" w:rsidRDefault="00656934" w:rsidP="000A448E">
            <w:pPr>
              <w:numPr>
                <w:ilvl w:val="0"/>
                <w:numId w:val="81"/>
              </w:numPr>
              <w:autoSpaceDE w:val="0"/>
              <w:autoSpaceDN w:val="0"/>
              <w:adjustRightInd w:val="0"/>
              <w:jc w:val="both"/>
              <w:rPr>
                <w:rFonts w:ascii="Calibri" w:hAnsi="Calibri" w:cs="Calibri"/>
                <w:sz w:val="22"/>
                <w:szCs w:val="22"/>
              </w:rPr>
            </w:pPr>
            <w:r>
              <w:rPr>
                <w:rFonts w:ascii="Calibri" w:hAnsi="Calibri" w:cs="Calibri"/>
                <w:sz w:val="22"/>
                <w:szCs w:val="22"/>
              </w:rPr>
              <w:t>Certificado de verificación de calidad y cantidad emitida en país de origen (antes del embarque) por una empresa de verificación de comercio exterior de prestigio internacional. (de ser necesario)</w:t>
            </w:r>
          </w:p>
          <w:p w14:paraId="56D93888" w14:textId="77777777" w:rsidR="00656934" w:rsidRDefault="00656934" w:rsidP="000A448E">
            <w:pPr>
              <w:numPr>
                <w:ilvl w:val="0"/>
                <w:numId w:val="81"/>
              </w:numPr>
              <w:autoSpaceDE w:val="0"/>
              <w:autoSpaceDN w:val="0"/>
              <w:adjustRightInd w:val="0"/>
              <w:jc w:val="both"/>
              <w:rPr>
                <w:rFonts w:ascii="Calibri" w:hAnsi="Calibri" w:cs="Calibri"/>
                <w:sz w:val="22"/>
                <w:szCs w:val="22"/>
              </w:rPr>
            </w:pPr>
            <w:r>
              <w:rPr>
                <w:rFonts w:ascii="Calibri" w:hAnsi="Calibri" w:cs="Calibri"/>
                <w:sz w:val="22"/>
                <w:szCs w:val="22"/>
              </w:rPr>
              <w:t>Manifiesto internacional de carga (MIC) (anverso y reverso con sello de cierre de tránsito en aduana boliviana).</w:t>
            </w:r>
          </w:p>
          <w:p w14:paraId="665A96FD" w14:textId="77777777" w:rsidR="00656934" w:rsidRDefault="00656934" w:rsidP="000A448E">
            <w:pPr>
              <w:numPr>
                <w:ilvl w:val="0"/>
                <w:numId w:val="81"/>
              </w:numPr>
              <w:autoSpaceDE w:val="0"/>
              <w:autoSpaceDN w:val="0"/>
              <w:adjustRightInd w:val="0"/>
              <w:jc w:val="both"/>
              <w:rPr>
                <w:rFonts w:ascii="Calibri" w:hAnsi="Calibri" w:cs="Calibri"/>
                <w:sz w:val="22"/>
                <w:szCs w:val="22"/>
              </w:rPr>
            </w:pPr>
            <w:r>
              <w:rPr>
                <w:rFonts w:ascii="Calibri" w:hAnsi="Calibri" w:cs="Calibri"/>
                <w:sz w:val="22"/>
                <w:szCs w:val="22"/>
              </w:rPr>
              <w:t>Certificado de flete de transporte terrestre o en su defecto Factura de pago por concepto de flete terrestre (en caso de no registro del flete en el CRT).</w:t>
            </w:r>
          </w:p>
          <w:p w14:paraId="3C5F6318" w14:textId="77777777" w:rsidR="00656934" w:rsidRDefault="00656934" w:rsidP="000A448E">
            <w:pPr>
              <w:numPr>
                <w:ilvl w:val="0"/>
                <w:numId w:val="81"/>
              </w:numPr>
              <w:autoSpaceDE w:val="0"/>
              <w:autoSpaceDN w:val="0"/>
              <w:adjustRightInd w:val="0"/>
              <w:jc w:val="both"/>
              <w:rPr>
                <w:rFonts w:ascii="Calibri" w:hAnsi="Calibri" w:cs="Calibri"/>
                <w:sz w:val="22"/>
                <w:szCs w:val="22"/>
              </w:rPr>
            </w:pPr>
            <w:r>
              <w:rPr>
                <w:rFonts w:ascii="Calibri" w:hAnsi="Calibri" w:cs="Calibri"/>
                <w:sz w:val="22"/>
                <w:szCs w:val="22"/>
              </w:rPr>
              <w:t>Parte de Recepción.</w:t>
            </w:r>
          </w:p>
          <w:p w14:paraId="32695ADF" w14:textId="77777777" w:rsidR="00656934" w:rsidRPr="00F53486" w:rsidRDefault="00656934" w:rsidP="00D630D5">
            <w:pPr>
              <w:autoSpaceDE w:val="0"/>
              <w:autoSpaceDN w:val="0"/>
              <w:adjustRightInd w:val="0"/>
              <w:jc w:val="both"/>
              <w:rPr>
                <w:rFonts w:ascii="Calibri" w:hAnsi="Calibri" w:cs="Calibri"/>
                <w:sz w:val="22"/>
                <w:szCs w:val="22"/>
              </w:rPr>
            </w:pPr>
          </w:p>
          <w:p w14:paraId="0ECFFDF9" w14:textId="77777777" w:rsidR="00656934" w:rsidRPr="00F53486" w:rsidRDefault="00656934" w:rsidP="00D630D5">
            <w:pPr>
              <w:autoSpaceDE w:val="0"/>
              <w:autoSpaceDN w:val="0"/>
              <w:adjustRightInd w:val="0"/>
              <w:jc w:val="both"/>
              <w:rPr>
                <w:rFonts w:ascii="Calibri" w:hAnsi="Calibri" w:cs="Calibri"/>
                <w:sz w:val="22"/>
                <w:szCs w:val="22"/>
              </w:rPr>
            </w:pPr>
            <w:r w:rsidRPr="00F53486">
              <w:rPr>
                <w:rFonts w:ascii="Calibri" w:hAnsi="Calibri" w:cs="Calibri"/>
                <w:b/>
                <w:sz w:val="22"/>
                <w:szCs w:val="22"/>
                <w:u w:val="single"/>
              </w:rPr>
              <w:t>Nota.-</w:t>
            </w:r>
            <w:r>
              <w:rPr>
                <w:rFonts w:ascii="Calibri" w:hAnsi="Calibri" w:cs="Calibri"/>
                <w:sz w:val="22"/>
                <w:szCs w:val="22"/>
              </w:rPr>
              <w:t xml:space="preserve"> En caso de requerirse la importación de Bienes por medio Aéreo, la empresa contratista deberá presentar la documentación necesaria para esta modalidad de transporte y toda la documentación de respaldo consignada a nombre de YPFB.</w:t>
            </w:r>
          </w:p>
          <w:p w14:paraId="5C4EEE94" w14:textId="77777777" w:rsidR="00656934" w:rsidRPr="00B849D4" w:rsidRDefault="00656934" w:rsidP="00D630D5">
            <w:pPr>
              <w:rPr>
                <w:rFonts w:ascii="Verdana" w:hAnsi="Verdana" w:cs="Calibri"/>
                <w:b/>
                <w:sz w:val="18"/>
                <w:szCs w:val="18"/>
              </w:rPr>
            </w:pPr>
          </w:p>
        </w:tc>
      </w:tr>
      <w:tr w:rsidR="00656934" w:rsidRPr="002504FE" w14:paraId="125E78BB" w14:textId="77777777" w:rsidTr="00D630D5">
        <w:trPr>
          <w:trHeight w:val="435"/>
        </w:trPr>
        <w:tc>
          <w:tcPr>
            <w:tcW w:w="9339" w:type="dxa"/>
            <w:shd w:val="clear" w:color="auto" w:fill="8DB3E2"/>
            <w:vAlign w:val="center"/>
          </w:tcPr>
          <w:p w14:paraId="00172120" w14:textId="77777777" w:rsidR="00656934" w:rsidRPr="00B849D4" w:rsidRDefault="00656934" w:rsidP="000A448E">
            <w:pPr>
              <w:numPr>
                <w:ilvl w:val="2"/>
                <w:numId w:val="33"/>
              </w:numPr>
              <w:rPr>
                <w:rFonts w:ascii="Verdana" w:hAnsi="Verdana" w:cs="Calibri"/>
                <w:b/>
                <w:sz w:val="18"/>
                <w:szCs w:val="18"/>
              </w:rPr>
            </w:pPr>
            <w:r>
              <w:rPr>
                <w:rFonts w:ascii="Verdana" w:hAnsi="Verdana" w:cs="Calibri"/>
                <w:b/>
                <w:sz w:val="18"/>
                <w:szCs w:val="18"/>
              </w:rPr>
              <w:lastRenderedPageBreak/>
              <w:t>EQUIPOS Y MAQUINARIAS PARA EL MONTAJE DEL PROYECTO</w:t>
            </w:r>
          </w:p>
        </w:tc>
      </w:tr>
      <w:tr w:rsidR="00656934" w:rsidRPr="002504FE" w14:paraId="3AA89FDD" w14:textId="77777777" w:rsidTr="00D630D5">
        <w:trPr>
          <w:trHeight w:val="1234"/>
        </w:trPr>
        <w:tc>
          <w:tcPr>
            <w:tcW w:w="9339" w:type="dxa"/>
            <w:shd w:val="clear" w:color="auto" w:fill="auto"/>
            <w:vAlign w:val="center"/>
          </w:tcPr>
          <w:p w14:paraId="2B75E75F" w14:textId="77777777" w:rsidR="00656934" w:rsidRDefault="00656934" w:rsidP="00D630D5">
            <w:pPr>
              <w:jc w:val="both"/>
              <w:rPr>
                <w:rFonts w:ascii="Calibri" w:hAnsi="Calibri" w:cs="Calibri"/>
                <w:sz w:val="22"/>
                <w:szCs w:val="22"/>
              </w:rPr>
            </w:pPr>
            <w:r w:rsidRPr="00F53486">
              <w:rPr>
                <w:rFonts w:ascii="Calibri" w:hAnsi="Calibri" w:cs="Calibri"/>
                <w:sz w:val="22"/>
                <w:szCs w:val="22"/>
              </w:rPr>
              <w:t xml:space="preserve">Los equipos y maquinarias necesarias para el montaje del proyecto, mismos que son de propiedad del contratista y no requieren que estos ingresen a nombre de YPFB, tal es el caso de equipos requeridos para la construcción de la obra o alguna maquinaria </w:t>
            </w:r>
            <w:r w:rsidRPr="00110687">
              <w:rPr>
                <w:rFonts w:ascii="Calibri" w:hAnsi="Calibri" w:cs="Calibri"/>
                <w:sz w:val="22"/>
                <w:szCs w:val="22"/>
              </w:rPr>
              <w:t>específica</w:t>
            </w:r>
            <w:r w:rsidRPr="00F53486">
              <w:rPr>
                <w:rFonts w:ascii="Calibri" w:hAnsi="Calibri" w:cs="Calibri"/>
                <w:sz w:val="22"/>
                <w:szCs w:val="22"/>
              </w:rPr>
              <w:t>, podrán ingresar bajo régimen de admisión temporal o a decisión del contratista de internación a utilizar.</w:t>
            </w:r>
          </w:p>
          <w:p w14:paraId="6539F117" w14:textId="77777777" w:rsidR="00656934" w:rsidRDefault="00656934" w:rsidP="00D630D5">
            <w:pPr>
              <w:jc w:val="both"/>
              <w:rPr>
                <w:rFonts w:ascii="Calibri" w:hAnsi="Calibri" w:cs="Calibri"/>
                <w:sz w:val="22"/>
                <w:szCs w:val="22"/>
              </w:rPr>
            </w:pPr>
          </w:p>
          <w:p w14:paraId="7AE2E76D" w14:textId="77777777" w:rsidR="00656934" w:rsidRDefault="00656934" w:rsidP="00D630D5">
            <w:pPr>
              <w:jc w:val="both"/>
              <w:rPr>
                <w:rFonts w:ascii="Calibri" w:hAnsi="Calibri" w:cs="Calibri"/>
                <w:sz w:val="22"/>
                <w:szCs w:val="22"/>
              </w:rPr>
            </w:pPr>
          </w:p>
          <w:p w14:paraId="6DD54C43" w14:textId="77777777" w:rsidR="00656934" w:rsidRDefault="00656934" w:rsidP="00D630D5">
            <w:pPr>
              <w:jc w:val="both"/>
              <w:rPr>
                <w:rFonts w:ascii="Calibri" w:hAnsi="Calibri" w:cs="Calibri"/>
                <w:sz w:val="22"/>
                <w:szCs w:val="22"/>
              </w:rPr>
            </w:pPr>
          </w:p>
          <w:p w14:paraId="4D4A68F0" w14:textId="77777777" w:rsidR="00656934" w:rsidRPr="007F5936" w:rsidRDefault="00656934" w:rsidP="00D630D5">
            <w:pPr>
              <w:jc w:val="both"/>
              <w:rPr>
                <w:rFonts w:ascii="Calibri" w:hAnsi="Calibri" w:cs="Calibri"/>
                <w:sz w:val="22"/>
                <w:szCs w:val="22"/>
              </w:rPr>
            </w:pPr>
          </w:p>
        </w:tc>
      </w:tr>
      <w:tr w:rsidR="00656934" w:rsidRPr="002504FE" w14:paraId="7B0064EC" w14:textId="77777777" w:rsidTr="00D630D5">
        <w:trPr>
          <w:trHeight w:val="435"/>
        </w:trPr>
        <w:tc>
          <w:tcPr>
            <w:tcW w:w="9339" w:type="dxa"/>
            <w:shd w:val="clear" w:color="auto" w:fill="8DB3E2"/>
            <w:vAlign w:val="center"/>
          </w:tcPr>
          <w:p w14:paraId="7209BF64" w14:textId="77777777" w:rsidR="00656934" w:rsidRPr="00B849D4" w:rsidRDefault="00656934" w:rsidP="000A448E">
            <w:pPr>
              <w:numPr>
                <w:ilvl w:val="1"/>
                <w:numId w:val="33"/>
              </w:numPr>
              <w:rPr>
                <w:rFonts w:ascii="Verdana" w:hAnsi="Verdana" w:cs="Calibri"/>
                <w:b/>
                <w:sz w:val="18"/>
                <w:szCs w:val="18"/>
              </w:rPr>
            </w:pPr>
            <w:r w:rsidRPr="00B849D4">
              <w:rPr>
                <w:rFonts w:ascii="Verdana" w:hAnsi="Verdana" w:cs="Calibri"/>
                <w:b/>
                <w:sz w:val="18"/>
                <w:szCs w:val="18"/>
              </w:rPr>
              <w:lastRenderedPageBreak/>
              <w:t xml:space="preserve">CONSTRUCCION </w:t>
            </w:r>
          </w:p>
        </w:tc>
      </w:tr>
      <w:tr w:rsidR="00656934" w:rsidRPr="002504FE" w14:paraId="21EF9EBB" w14:textId="77777777" w:rsidTr="00D630D5">
        <w:trPr>
          <w:trHeight w:val="435"/>
        </w:trPr>
        <w:tc>
          <w:tcPr>
            <w:tcW w:w="9339" w:type="dxa"/>
            <w:shd w:val="clear" w:color="auto" w:fill="8DB3E2"/>
            <w:vAlign w:val="center"/>
          </w:tcPr>
          <w:p w14:paraId="592CACD7" w14:textId="77777777" w:rsidR="00656934" w:rsidRPr="00B849D4" w:rsidRDefault="00656934" w:rsidP="000A448E">
            <w:pPr>
              <w:numPr>
                <w:ilvl w:val="2"/>
                <w:numId w:val="33"/>
              </w:numPr>
              <w:rPr>
                <w:rFonts w:ascii="Verdana" w:hAnsi="Verdana" w:cs="Calibri"/>
                <w:b/>
                <w:sz w:val="18"/>
                <w:szCs w:val="18"/>
              </w:rPr>
            </w:pPr>
            <w:r>
              <w:rPr>
                <w:rFonts w:ascii="Verdana" w:hAnsi="Verdana" w:cs="Calibri"/>
                <w:b/>
                <w:sz w:val="18"/>
                <w:szCs w:val="18"/>
              </w:rPr>
              <w:t xml:space="preserve">OBRAS CIVILES </w:t>
            </w:r>
          </w:p>
        </w:tc>
      </w:tr>
      <w:tr w:rsidR="00656934" w:rsidRPr="002504FE" w14:paraId="218212FE" w14:textId="77777777" w:rsidTr="00656934">
        <w:trPr>
          <w:trHeight w:val="557"/>
        </w:trPr>
        <w:tc>
          <w:tcPr>
            <w:tcW w:w="9339" w:type="dxa"/>
            <w:shd w:val="clear" w:color="auto" w:fill="auto"/>
            <w:vAlign w:val="center"/>
          </w:tcPr>
          <w:p w14:paraId="00A9319F"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ejecución del proyecto </w:t>
            </w:r>
            <w:r w:rsidRPr="00CA1A64">
              <w:rPr>
                <w:rFonts w:ascii="Calibri" w:hAnsi="Calibri" w:cs="Calibri"/>
                <w:sz w:val="22"/>
                <w:szCs w:val="22"/>
              </w:rPr>
              <w:t xml:space="preserve">EPC para la Construcción del Cargadero de GLP en Planta </w:t>
            </w:r>
            <w:proofErr w:type="spellStart"/>
            <w:r w:rsidRPr="00CA1A64">
              <w:rPr>
                <w:rFonts w:ascii="Calibri" w:hAnsi="Calibri" w:cs="Calibri"/>
                <w:sz w:val="22"/>
                <w:szCs w:val="22"/>
              </w:rPr>
              <w:t>Senkata</w:t>
            </w:r>
            <w:proofErr w:type="spellEnd"/>
            <w:r w:rsidRPr="00BB36EC">
              <w:rPr>
                <w:rFonts w:ascii="Calibri" w:hAnsi="Calibri" w:cs="Calibri"/>
                <w:sz w:val="22"/>
                <w:szCs w:val="22"/>
              </w:rPr>
              <w:t xml:space="preserve"> incluye el siguiente listado enunciativo más no limitativo de las principales actividades a ser desarrolladas por la Empresa Contratista en relación a las obras civiles según el alcance establecido en la </w:t>
            </w:r>
            <w:r>
              <w:rPr>
                <w:rFonts w:ascii="Calibri" w:hAnsi="Calibri" w:cs="Calibri"/>
                <w:sz w:val="22"/>
                <w:szCs w:val="22"/>
              </w:rPr>
              <w:t>presente Especificación Técnica</w:t>
            </w:r>
            <w:r w:rsidRPr="00BB36EC">
              <w:rPr>
                <w:rFonts w:ascii="Calibri" w:hAnsi="Calibri" w:cs="Calibri"/>
                <w:sz w:val="22"/>
                <w:szCs w:val="22"/>
              </w:rPr>
              <w:t>:</w:t>
            </w:r>
          </w:p>
          <w:p w14:paraId="75E15163" w14:textId="77777777" w:rsidR="00656934" w:rsidRPr="00BB36EC" w:rsidRDefault="00656934" w:rsidP="00D630D5">
            <w:pPr>
              <w:rPr>
                <w:rFonts w:ascii="Calibri" w:hAnsi="Calibri" w:cs="Calibri"/>
                <w:sz w:val="22"/>
                <w:szCs w:val="22"/>
              </w:rPr>
            </w:pPr>
          </w:p>
          <w:p w14:paraId="5FFC3EBF" w14:textId="77777777" w:rsidR="00656934"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Elaboración de la I</w:t>
            </w:r>
            <w:r>
              <w:rPr>
                <w:rFonts w:ascii="Calibri" w:hAnsi="Calibri" w:cs="Calibri"/>
                <w:sz w:val="22"/>
                <w:szCs w:val="22"/>
              </w:rPr>
              <w:t>ngeniería (FEED).</w:t>
            </w:r>
          </w:p>
          <w:p w14:paraId="6B000D76" w14:textId="77777777" w:rsidR="00656934" w:rsidRPr="007E489B"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Elaboración de la Ingeniería de Detalle</w:t>
            </w:r>
            <w:r>
              <w:rPr>
                <w:rFonts w:ascii="Calibri" w:hAnsi="Calibri" w:cs="Calibri"/>
                <w:sz w:val="22"/>
                <w:szCs w:val="22"/>
              </w:rPr>
              <w:t>.</w:t>
            </w:r>
          </w:p>
          <w:p w14:paraId="7C114D2B" w14:textId="77777777" w:rsidR="00656934"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Estudios de Suelos Requeridos</w:t>
            </w:r>
            <w:r>
              <w:rPr>
                <w:rFonts w:ascii="Calibri" w:hAnsi="Calibri" w:cs="Calibri"/>
                <w:sz w:val="22"/>
                <w:szCs w:val="22"/>
              </w:rPr>
              <w:t>.</w:t>
            </w:r>
          </w:p>
          <w:p w14:paraId="3ECA5AA4" w14:textId="77777777" w:rsidR="00656934" w:rsidRPr="00BB36EC" w:rsidRDefault="00656934" w:rsidP="000A448E">
            <w:pPr>
              <w:pStyle w:val="Prrafodelista"/>
              <w:numPr>
                <w:ilvl w:val="0"/>
                <w:numId w:val="38"/>
              </w:numPr>
              <w:jc w:val="both"/>
              <w:rPr>
                <w:rFonts w:ascii="Calibri" w:hAnsi="Calibri" w:cs="Calibri"/>
                <w:sz w:val="22"/>
                <w:szCs w:val="22"/>
              </w:rPr>
            </w:pPr>
            <w:r>
              <w:rPr>
                <w:rFonts w:ascii="Calibri" w:hAnsi="Calibri" w:cs="Calibri"/>
                <w:sz w:val="22"/>
                <w:szCs w:val="22"/>
              </w:rPr>
              <w:t>Estudios Topográficos.</w:t>
            </w:r>
          </w:p>
          <w:p w14:paraId="74040E55" w14:textId="77777777" w:rsidR="00656934" w:rsidRPr="00BB36EC"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Adecuación del terreno (desmonte y limpieza de la superficie a ser intervenida para la ejecución del proyecto)</w:t>
            </w:r>
            <w:r>
              <w:rPr>
                <w:rFonts w:ascii="Calibri" w:hAnsi="Calibri" w:cs="Calibri"/>
                <w:sz w:val="22"/>
                <w:szCs w:val="22"/>
              </w:rPr>
              <w:t>.</w:t>
            </w:r>
          </w:p>
          <w:p w14:paraId="5AA6BB07" w14:textId="77777777" w:rsidR="00656934" w:rsidRPr="00BB36EC"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Habilitación de instalaciones temporales para resguardo de equipos, materiales, herramientas, obrador, oficinas y otros.</w:t>
            </w:r>
          </w:p>
          <w:p w14:paraId="4961E7F7" w14:textId="77777777" w:rsidR="00656934" w:rsidRPr="00BB36EC"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Demolición de Interferencias</w:t>
            </w:r>
            <w:r>
              <w:rPr>
                <w:rFonts w:ascii="Calibri" w:hAnsi="Calibri" w:cs="Calibri"/>
                <w:sz w:val="22"/>
                <w:szCs w:val="22"/>
              </w:rPr>
              <w:t>.</w:t>
            </w:r>
          </w:p>
          <w:p w14:paraId="4C0CC233"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Movimiento de suelos para las construcciones civiles</w:t>
            </w:r>
            <w:r>
              <w:rPr>
                <w:rFonts w:ascii="Calibri" w:hAnsi="Calibri" w:cs="Calibri"/>
                <w:sz w:val="22"/>
                <w:szCs w:val="22"/>
              </w:rPr>
              <w:t>.</w:t>
            </w:r>
          </w:p>
          <w:p w14:paraId="208305B5"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Relleno y compactado de terreno para construcciones civiles</w:t>
            </w:r>
            <w:r>
              <w:rPr>
                <w:rFonts w:ascii="Calibri" w:hAnsi="Calibri" w:cs="Calibri"/>
                <w:sz w:val="22"/>
                <w:szCs w:val="22"/>
              </w:rPr>
              <w:t>.</w:t>
            </w:r>
          </w:p>
          <w:p w14:paraId="5D7EA8CC" w14:textId="77777777" w:rsidR="00656934" w:rsidRPr="00BB36EC" w:rsidRDefault="00656934" w:rsidP="000A448E">
            <w:pPr>
              <w:numPr>
                <w:ilvl w:val="0"/>
                <w:numId w:val="38"/>
              </w:numPr>
              <w:jc w:val="both"/>
              <w:rPr>
                <w:rFonts w:ascii="Calibri" w:hAnsi="Calibri" w:cs="Calibri"/>
                <w:sz w:val="22"/>
                <w:szCs w:val="22"/>
              </w:rPr>
            </w:pPr>
            <w:r>
              <w:rPr>
                <w:rFonts w:ascii="Calibri" w:hAnsi="Calibri" w:cs="Calibri"/>
                <w:sz w:val="22"/>
                <w:szCs w:val="22"/>
              </w:rPr>
              <w:t>Pavimento</w:t>
            </w:r>
            <w:r w:rsidRPr="00BB36EC">
              <w:rPr>
                <w:rFonts w:ascii="Calibri" w:hAnsi="Calibri" w:cs="Calibri"/>
                <w:sz w:val="22"/>
                <w:szCs w:val="22"/>
              </w:rPr>
              <w:t xml:space="preserve"> de áreas de circulación y parqueo de cisternas</w:t>
            </w:r>
            <w:r>
              <w:rPr>
                <w:rFonts w:ascii="Calibri" w:hAnsi="Calibri" w:cs="Calibri"/>
                <w:sz w:val="22"/>
                <w:szCs w:val="22"/>
              </w:rPr>
              <w:t>.</w:t>
            </w:r>
          </w:p>
          <w:p w14:paraId="5F1E9537"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Vaciado de fundaciones para Bombas</w:t>
            </w:r>
            <w:r>
              <w:rPr>
                <w:rFonts w:ascii="Calibri" w:hAnsi="Calibri" w:cs="Calibri"/>
                <w:sz w:val="22"/>
                <w:szCs w:val="22"/>
              </w:rPr>
              <w:t xml:space="preserve"> y Compresores</w:t>
            </w:r>
            <w:r w:rsidRPr="00BB36EC">
              <w:rPr>
                <w:rFonts w:ascii="Calibri" w:hAnsi="Calibri" w:cs="Calibri"/>
                <w:sz w:val="22"/>
                <w:szCs w:val="22"/>
              </w:rPr>
              <w:t xml:space="preserve"> de Recepción y Despacho</w:t>
            </w:r>
            <w:r>
              <w:rPr>
                <w:rFonts w:ascii="Calibri" w:hAnsi="Calibri" w:cs="Calibri"/>
                <w:sz w:val="22"/>
                <w:szCs w:val="22"/>
              </w:rPr>
              <w:t xml:space="preserve"> de GLP.</w:t>
            </w:r>
          </w:p>
          <w:p w14:paraId="334F4988"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Vaciado de fundaciones para soportes de tuberías</w:t>
            </w:r>
            <w:r>
              <w:rPr>
                <w:rFonts w:ascii="Calibri" w:hAnsi="Calibri" w:cs="Calibri"/>
                <w:sz w:val="22"/>
                <w:szCs w:val="22"/>
              </w:rPr>
              <w:t>.</w:t>
            </w:r>
          </w:p>
          <w:p w14:paraId="03C4A520"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Vaciado de fundaciones para soportes de luminarias</w:t>
            </w:r>
            <w:r>
              <w:rPr>
                <w:rFonts w:ascii="Calibri" w:hAnsi="Calibri" w:cs="Calibri"/>
                <w:sz w:val="22"/>
                <w:szCs w:val="22"/>
              </w:rPr>
              <w:t>.</w:t>
            </w:r>
          </w:p>
          <w:p w14:paraId="29FF7160" w14:textId="77777777" w:rsidR="00656934" w:rsidRPr="003614E6"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Vaciado de fundaciones para tableros, paneles y equipos menores</w:t>
            </w:r>
            <w:r>
              <w:rPr>
                <w:rFonts w:ascii="Calibri" w:hAnsi="Calibri" w:cs="Calibri"/>
                <w:sz w:val="22"/>
                <w:szCs w:val="22"/>
              </w:rPr>
              <w:t>.</w:t>
            </w:r>
          </w:p>
          <w:p w14:paraId="47AD44EB"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de Cámaras de Drenaje</w:t>
            </w:r>
            <w:r>
              <w:rPr>
                <w:rFonts w:ascii="Calibri" w:hAnsi="Calibri" w:cs="Calibri"/>
                <w:sz w:val="22"/>
                <w:szCs w:val="22"/>
              </w:rPr>
              <w:t>.</w:t>
            </w:r>
          </w:p>
          <w:p w14:paraId="5D39CB6D"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de Cámaras de Instrumentación y Eléctricas</w:t>
            </w:r>
            <w:r>
              <w:rPr>
                <w:rFonts w:ascii="Calibri" w:hAnsi="Calibri" w:cs="Calibri"/>
                <w:sz w:val="22"/>
                <w:szCs w:val="22"/>
              </w:rPr>
              <w:t>.</w:t>
            </w:r>
          </w:p>
          <w:p w14:paraId="0D3E0F8F"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de Losa para Monitores – Hidrantes y Gabinetes de Mangueras</w:t>
            </w:r>
            <w:r>
              <w:rPr>
                <w:rFonts w:ascii="Calibri" w:hAnsi="Calibri" w:cs="Calibri"/>
                <w:sz w:val="22"/>
                <w:szCs w:val="22"/>
              </w:rPr>
              <w:t>.</w:t>
            </w:r>
          </w:p>
          <w:p w14:paraId="20E79733"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y Montaje de Soportes para Tuberías</w:t>
            </w:r>
            <w:r>
              <w:rPr>
                <w:rFonts w:ascii="Calibri" w:hAnsi="Calibri" w:cs="Calibri"/>
                <w:sz w:val="22"/>
                <w:szCs w:val="22"/>
              </w:rPr>
              <w:t>.</w:t>
            </w:r>
          </w:p>
          <w:p w14:paraId="6FA0467B"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y Montaje de Soportes para luminarias generales y localizadas</w:t>
            </w:r>
            <w:r>
              <w:rPr>
                <w:rFonts w:ascii="Calibri" w:hAnsi="Calibri" w:cs="Calibri"/>
                <w:sz w:val="22"/>
                <w:szCs w:val="22"/>
              </w:rPr>
              <w:t>.</w:t>
            </w:r>
          </w:p>
          <w:p w14:paraId="72BCDD68"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w:t>
            </w:r>
            <w:r>
              <w:rPr>
                <w:rFonts w:ascii="Calibri" w:hAnsi="Calibri" w:cs="Calibri"/>
                <w:sz w:val="22"/>
                <w:szCs w:val="22"/>
              </w:rPr>
              <w:t>cción Cargadero - Descargadero de Cisternas.</w:t>
            </w:r>
          </w:p>
          <w:p w14:paraId="5286E161" w14:textId="77777777" w:rsidR="00656934"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Nueva Sala de Bombas</w:t>
            </w:r>
            <w:r>
              <w:rPr>
                <w:rFonts w:ascii="Calibri" w:hAnsi="Calibri" w:cs="Calibri"/>
                <w:sz w:val="22"/>
                <w:szCs w:val="22"/>
              </w:rPr>
              <w:t xml:space="preserve"> y Compresores.</w:t>
            </w:r>
          </w:p>
          <w:p w14:paraId="1B813728" w14:textId="77777777" w:rsidR="00656934" w:rsidRDefault="00656934" w:rsidP="000A448E">
            <w:pPr>
              <w:numPr>
                <w:ilvl w:val="0"/>
                <w:numId w:val="38"/>
              </w:numPr>
              <w:jc w:val="both"/>
              <w:rPr>
                <w:rFonts w:ascii="Calibri" w:hAnsi="Calibri" w:cs="Calibri"/>
                <w:sz w:val="22"/>
                <w:szCs w:val="22"/>
              </w:rPr>
            </w:pPr>
            <w:r>
              <w:rPr>
                <w:rFonts w:ascii="Calibri" w:hAnsi="Calibri" w:cs="Calibri"/>
                <w:sz w:val="22"/>
                <w:szCs w:val="22"/>
              </w:rPr>
              <w:t>Construcción Infraestructura para Instalación de Balanza para Cisternas.</w:t>
            </w:r>
          </w:p>
          <w:p w14:paraId="472DC91B" w14:textId="77777777" w:rsidR="00656934" w:rsidRPr="00BB36EC" w:rsidRDefault="00656934" w:rsidP="000A448E">
            <w:pPr>
              <w:numPr>
                <w:ilvl w:val="0"/>
                <w:numId w:val="38"/>
              </w:numPr>
              <w:jc w:val="both"/>
              <w:rPr>
                <w:rFonts w:ascii="Calibri" w:hAnsi="Calibri" w:cs="Calibri"/>
                <w:sz w:val="22"/>
                <w:szCs w:val="22"/>
              </w:rPr>
            </w:pPr>
            <w:r>
              <w:rPr>
                <w:rFonts w:ascii="Calibri" w:hAnsi="Calibri" w:cs="Calibri"/>
                <w:sz w:val="22"/>
                <w:szCs w:val="22"/>
              </w:rPr>
              <w:t>Construcción Nueva Sala de Control de Balanza para Cisternas.</w:t>
            </w:r>
          </w:p>
          <w:p w14:paraId="4288E6E7" w14:textId="77777777" w:rsidR="00656934" w:rsidRPr="00BB36EC" w:rsidRDefault="00656934" w:rsidP="000A448E">
            <w:pPr>
              <w:numPr>
                <w:ilvl w:val="0"/>
                <w:numId w:val="38"/>
              </w:numPr>
              <w:jc w:val="both"/>
              <w:rPr>
                <w:rFonts w:ascii="Calibri" w:hAnsi="Calibri" w:cs="Calibri"/>
                <w:sz w:val="22"/>
                <w:szCs w:val="22"/>
              </w:rPr>
            </w:pPr>
            <w:r>
              <w:rPr>
                <w:rFonts w:ascii="Calibri" w:hAnsi="Calibri" w:cs="Calibri"/>
                <w:sz w:val="22"/>
                <w:szCs w:val="22"/>
              </w:rPr>
              <w:t>Construcción de CCM.</w:t>
            </w:r>
          </w:p>
          <w:p w14:paraId="190EFA72"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Instalación de protección para descargas atmosféricas</w:t>
            </w:r>
            <w:r>
              <w:rPr>
                <w:rFonts w:ascii="Calibri" w:hAnsi="Calibri" w:cs="Calibri"/>
                <w:sz w:val="22"/>
                <w:szCs w:val="22"/>
              </w:rPr>
              <w:t>.</w:t>
            </w:r>
          </w:p>
          <w:p w14:paraId="6EAAA8AD"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 xml:space="preserve">Elaboración de Planos Conforme a Obra (Planos “As </w:t>
            </w:r>
            <w:proofErr w:type="spellStart"/>
            <w:r w:rsidRPr="00BB36EC">
              <w:rPr>
                <w:rFonts w:ascii="Calibri" w:hAnsi="Calibri" w:cs="Calibri"/>
                <w:sz w:val="22"/>
                <w:szCs w:val="22"/>
              </w:rPr>
              <w:t>Built</w:t>
            </w:r>
            <w:proofErr w:type="spellEnd"/>
            <w:r w:rsidRPr="00BB36EC">
              <w:rPr>
                <w:rFonts w:ascii="Calibri" w:hAnsi="Calibri" w:cs="Calibri"/>
                <w:sz w:val="22"/>
                <w:szCs w:val="22"/>
              </w:rPr>
              <w:t>”)</w:t>
            </w:r>
            <w:r>
              <w:rPr>
                <w:rFonts w:ascii="Calibri" w:hAnsi="Calibri" w:cs="Calibri"/>
                <w:sz w:val="22"/>
                <w:szCs w:val="22"/>
              </w:rPr>
              <w:t>.</w:t>
            </w:r>
          </w:p>
          <w:p w14:paraId="74DA99EB" w14:textId="77777777" w:rsidR="00656934" w:rsidRDefault="00656934" w:rsidP="00D630D5">
            <w:pPr>
              <w:rPr>
                <w:rFonts w:ascii="Calibri" w:hAnsi="Calibri" w:cs="Calibri"/>
                <w:sz w:val="22"/>
                <w:szCs w:val="22"/>
              </w:rPr>
            </w:pPr>
          </w:p>
          <w:p w14:paraId="014FC71C"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Contratista es responsable de la ejecución definitiva de todas las instalaciones y estructuras, adaptando los diseños a las condiciones reales al momento de ejecutar el proyecto. </w:t>
            </w:r>
            <w:r>
              <w:rPr>
                <w:rFonts w:ascii="Calibri" w:hAnsi="Calibri" w:cs="Calibri"/>
                <w:sz w:val="22"/>
                <w:szCs w:val="22"/>
              </w:rPr>
              <w:t>Está</w:t>
            </w:r>
            <w:r w:rsidRPr="00BB36EC">
              <w:rPr>
                <w:rFonts w:ascii="Calibri" w:hAnsi="Calibri" w:cs="Calibri"/>
                <w:sz w:val="22"/>
                <w:szCs w:val="22"/>
              </w:rPr>
              <w:t xml:space="preserve"> a cargo la elaboración de la</w:t>
            </w:r>
            <w:r>
              <w:rPr>
                <w:rFonts w:ascii="Calibri" w:hAnsi="Calibri" w:cs="Calibri"/>
                <w:sz w:val="22"/>
                <w:szCs w:val="22"/>
              </w:rPr>
              <w:t xml:space="preserve"> Ingeniería (FEED) e</w:t>
            </w:r>
            <w:r w:rsidRPr="00BB36EC">
              <w:rPr>
                <w:rFonts w:ascii="Calibri" w:hAnsi="Calibri" w:cs="Calibri"/>
                <w:sz w:val="22"/>
                <w:szCs w:val="22"/>
              </w:rPr>
              <w:t xml:space="preserve"> Ingeniería de Detalle de todas las estructuras y obras civiles para asegurar la estabilidad y durabilidad de los trabajos de movimiento de suelos y de las estructuras a construir. El Contratista podrá realizar los Estudios </w:t>
            </w:r>
            <w:r>
              <w:rPr>
                <w:rFonts w:ascii="Calibri" w:hAnsi="Calibri" w:cs="Calibri"/>
                <w:sz w:val="22"/>
                <w:szCs w:val="22"/>
              </w:rPr>
              <w:t>Topográficos y de</w:t>
            </w:r>
            <w:r w:rsidRPr="00BB36EC">
              <w:rPr>
                <w:rFonts w:ascii="Calibri" w:hAnsi="Calibri" w:cs="Calibri"/>
                <w:sz w:val="22"/>
                <w:szCs w:val="22"/>
              </w:rPr>
              <w:t xml:space="preserve"> Suelos que considere necesarios para garantizar la estabilidad de las instalaciones a ser construidas.</w:t>
            </w:r>
            <w:r>
              <w:rPr>
                <w:rFonts w:ascii="Calibri" w:hAnsi="Calibri" w:cs="Calibri"/>
                <w:sz w:val="22"/>
                <w:szCs w:val="22"/>
              </w:rPr>
              <w:t xml:space="preserve"> La contratista es responsable del retiro de todas las interferencias identificadas durante las actividades constructivas del proyecto.</w:t>
            </w:r>
          </w:p>
          <w:p w14:paraId="6C961EAA" w14:textId="77777777" w:rsidR="00656934" w:rsidRPr="00BB36EC" w:rsidRDefault="00656934" w:rsidP="00D630D5">
            <w:pPr>
              <w:rPr>
                <w:rFonts w:ascii="Calibri" w:hAnsi="Calibri" w:cs="Calibri"/>
                <w:sz w:val="22"/>
                <w:szCs w:val="22"/>
              </w:rPr>
            </w:pPr>
          </w:p>
          <w:p w14:paraId="56234104" w14:textId="77777777" w:rsidR="00656934" w:rsidRPr="002504FE" w:rsidRDefault="00656934" w:rsidP="00D630D5">
            <w:pPr>
              <w:autoSpaceDE w:val="0"/>
              <w:autoSpaceDN w:val="0"/>
              <w:adjustRightInd w:val="0"/>
              <w:jc w:val="both"/>
              <w:rPr>
                <w:rFonts w:ascii="Verdana" w:hAnsi="Verdana" w:cs="Calibri"/>
                <w:sz w:val="18"/>
                <w:szCs w:val="18"/>
              </w:rPr>
            </w:pPr>
            <w:r w:rsidRPr="00BB36EC">
              <w:rPr>
                <w:rFonts w:ascii="Calibri" w:hAnsi="Calibri" w:cs="Calibri"/>
                <w:sz w:val="22"/>
                <w:szCs w:val="22"/>
              </w:rPr>
              <w:t xml:space="preserve">El </w:t>
            </w:r>
            <w:r w:rsidRPr="00BB36EC">
              <w:rPr>
                <w:rFonts w:ascii="Calibri" w:hAnsi="Calibri" w:cs="Calibri"/>
                <w:b/>
                <w:sz w:val="22"/>
                <w:szCs w:val="22"/>
              </w:rPr>
              <w:t>ANEXO I</w:t>
            </w:r>
            <w:r w:rsidRPr="00BB36EC">
              <w:rPr>
                <w:rFonts w:ascii="Calibri" w:hAnsi="Calibri" w:cs="Calibri"/>
                <w:sz w:val="22"/>
                <w:szCs w:val="22"/>
              </w:rPr>
              <w:t xml:space="preserve"> muestra un listado de toda la documentación mínima que deberá ser generada en relación a la </w:t>
            </w:r>
            <w:r>
              <w:rPr>
                <w:rFonts w:ascii="Calibri" w:hAnsi="Calibri" w:cs="Calibri"/>
                <w:sz w:val="22"/>
                <w:szCs w:val="22"/>
              </w:rPr>
              <w:t>Ingeniería</w:t>
            </w:r>
            <w:r w:rsidRPr="00BB36EC">
              <w:rPr>
                <w:rFonts w:ascii="Calibri" w:hAnsi="Calibri" w:cs="Calibri"/>
                <w:sz w:val="22"/>
                <w:szCs w:val="22"/>
              </w:rPr>
              <w:t xml:space="preserve"> de Detalle correspondiente a las obras civiles, misma que deberá ser emitida </w:t>
            </w:r>
            <w:r w:rsidRPr="00BB36EC">
              <w:rPr>
                <w:rFonts w:ascii="Calibri" w:hAnsi="Calibri" w:cs="Calibri"/>
                <w:b/>
                <w:sz w:val="22"/>
                <w:szCs w:val="22"/>
              </w:rPr>
              <w:lastRenderedPageBreak/>
              <w:t>APC “APROBADO PARA CONSTRUCCIÓN”</w:t>
            </w:r>
            <w:r w:rsidRPr="00BB36EC">
              <w:rPr>
                <w:rFonts w:ascii="Calibri" w:hAnsi="Calibri" w:cs="Calibri"/>
                <w:sz w:val="22"/>
                <w:szCs w:val="22"/>
              </w:rPr>
              <w:t xml:space="preserve"> de manera previa al inicio de la ejecución de las obras civiles.</w:t>
            </w:r>
          </w:p>
        </w:tc>
      </w:tr>
      <w:tr w:rsidR="00656934" w:rsidRPr="002504FE" w14:paraId="4BD69AD3" w14:textId="77777777" w:rsidTr="00D630D5">
        <w:trPr>
          <w:trHeight w:val="410"/>
        </w:trPr>
        <w:tc>
          <w:tcPr>
            <w:tcW w:w="9339" w:type="dxa"/>
            <w:shd w:val="clear" w:color="auto" w:fill="8DB3E2"/>
            <w:vAlign w:val="center"/>
          </w:tcPr>
          <w:p w14:paraId="161F5A44" w14:textId="77777777" w:rsidR="00656934" w:rsidRPr="00B849D4" w:rsidRDefault="00656934" w:rsidP="000A448E">
            <w:pPr>
              <w:numPr>
                <w:ilvl w:val="2"/>
                <w:numId w:val="33"/>
              </w:numPr>
              <w:autoSpaceDE w:val="0"/>
              <w:autoSpaceDN w:val="0"/>
              <w:adjustRightInd w:val="0"/>
              <w:jc w:val="both"/>
              <w:rPr>
                <w:rFonts w:ascii="Verdana" w:hAnsi="Verdana" w:cs="Calibri"/>
                <w:b/>
                <w:sz w:val="18"/>
                <w:szCs w:val="18"/>
              </w:rPr>
            </w:pPr>
            <w:r w:rsidRPr="00B849D4">
              <w:rPr>
                <w:rFonts w:ascii="Verdana" w:hAnsi="Verdana" w:cs="Calibri"/>
                <w:b/>
                <w:sz w:val="18"/>
                <w:szCs w:val="18"/>
              </w:rPr>
              <w:lastRenderedPageBreak/>
              <w:t>OBRAS DE MONTAJE MECANICO</w:t>
            </w:r>
          </w:p>
        </w:tc>
      </w:tr>
      <w:tr w:rsidR="00656934" w:rsidRPr="002504FE" w14:paraId="78FB5FC7" w14:textId="77777777" w:rsidTr="00D630D5">
        <w:trPr>
          <w:trHeight w:val="689"/>
        </w:trPr>
        <w:tc>
          <w:tcPr>
            <w:tcW w:w="9339" w:type="dxa"/>
            <w:shd w:val="clear" w:color="auto" w:fill="auto"/>
            <w:vAlign w:val="center"/>
          </w:tcPr>
          <w:p w14:paraId="02FE6C5E"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ejecución del proyecto </w:t>
            </w:r>
            <w:r w:rsidRPr="00A11AEE">
              <w:rPr>
                <w:rFonts w:ascii="Calibri" w:hAnsi="Calibri" w:cs="Calibri"/>
                <w:sz w:val="22"/>
                <w:szCs w:val="22"/>
              </w:rPr>
              <w:t xml:space="preserve">EPC para la Construcción del Cargadero de GLP en Planta </w:t>
            </w:r>
            <w:proofErr w:type="spellStart"/>
            <w:r w:rsidRPr="00A11AEE">
              <w:rPr>
                <w:rFonts w:ascii="Calibri" w:hAnsi="Calibri" w:cs="Calibri"/>
                <w:sz w:val="22"/>
                <w:szCs w:val="22"/>
              </w:rPr>
              <w:t>Senkata</w:t>
            </w:r>
            <w:proofErr w:type="spellEnd"/>
            <w:r w:rsidRPr="00BB36EC">
              <w:rPr>
                <w:rFonts w:ascii="Calibri" w:hAnsi="Calibri" w:cs="Calibri"/>
                <w:sz w:val="22"/>
                <w:szCs w:val="22"/>
              </w:rPr>
              <w:t xml:space="preserve"> incluye el siguiente listado enunciativo más no limitativo de las principales actividades a ser desarrolladas por la Empresa Contratista en relación a las obras de montaje mecánico según el alcance de </w:t>
            </w:r>
            <w:r>
              <w:rPr>
                <w:rFonts w:ascii="Calibri" w:hAnsi="Calibri" w:cs="Calibri"/>
                <w:sz w:val="22"/>
                <w:szCs w:val="22"/>
              </w:rPr>
              <w:t xml:space="preserve">las </w:t>
            </w:r>
            <w:r w:rsidRPr="00BB36EC">
              <w:rPr>
                <w:rFonts w:ascii="Calibri" w:hAnsi="Calibri" w:cs="Calibri"/>
                <w:sz w:val="22"/>
                <w:szCs w:val="22"/>
              </w:rPr>
              <w:t>Especificaciones Técnicas:</w:t>
            </w:r>
          </w:p>
          <w:p w14:paraId="75901236" w14:textId="77777777" w:rsidR="00656934" w:rsidRPr="00BB36EC" w:rsidRDefault="00656934" w:rsidP="00D630D5">
            <w:pPr>
              <w:jc w:val="both"/>
              <w:rPr>
                <w:rFonts w:ascii="Calibri" w:hAnsi="Calibri" w:cs="Calibri"/>
                <w:sz w:val="22"/>
              </w:rPr>
            </w:pPr>
          </w:p>
          <w:p w14:paraId="33178713"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Provisión y Montaje de Monitores – Hidrantes</w:t>
            </w:r>
            <w:r>
              <w:rPr>
                <w:rFonts w:ascii="Calibri" w:hAnsi="Calibri" w:cs="Calibri"/>
                <w:sz w:val="22"/>
                <w:szCs w:val="22"/>
              </w:rPr>
              <w:t>.</w:t>
            </w:r>
          </w:p>
          <w:p w14:paraId="28A5AC36" w14:textId="77777777" w:rsidR="00656934" w:rsidRPr="00BB36EC" w:rsidRDefault="00656934" w:rsidP="000A448E">
            <w:pPr>
              <w:pStyle w:val="Prrafodelista"/>
              <w:numPr>
                <w:ilvl w:val="0"/>
                <w:numId w:val="39"/>
              </w:numPr>
              <w:jc w:val="both"/>
              <w:rPr>
                <w:rFonts w:ascii="Calibri" w:hAnsi="Calibri" w:cs="Calibri"/>
                <w:sz w:val="22"/>
                <w:szCs w:val="22"/>
              </w:rPr>
            </w:pPr>
            <w:r>
              <w:rPr>
                <w:rFonts w:ascii="Calibri" w:hAnsi="Calibri" w:cs="Calibri"/>
                <w:sz w:val="22"/>
                <w:szCs w:val="22"/>
              </w:rPr>
              <w:t xml:space="preserve">Provisión y montaje de </w:t>
            </w:r>
            <w:r w:rsidRPr="00BB36EC">
              <w:rPr>
                <w:rFonts w:ascii="Calibri" w:hAnsi="Calibri" w:cs="Calibri"/>
                <w:sz w:val="22"/>
                <w:szCs w:val="22"/>
              </w:rPr>
              <w:t>bombas</w:t>
            </w:r>
            <w:r>
              <w:rPr>
                <w:rFonts w:ascii="Calibri" w:hAnsi="Calibri" w:cs="Calibri"/>
                <w:sz w:val="22"/>
                <w:szCs w:val="22"/>
              </w:rPr>
              <w:t xml:space="preserve"> y compresores</w:t>
            </w:r>
            <w:r w:rsidRPr="00BB36EC">
              <w:rPr>
                <w:rFonts w:ascii="Calibri" w:hAnsi="Calibri" w:cs="Calibri"/>
                <w:sz w:val="22"/>
                <w:szCs w:val="22"/>
              </w:rPr>
              <w:t xml:space="preserve"> para recepción y despacho</w:t>
            </w:r>
            <w:r>
              <w:rPr>
                <w:rFonts w:ascii="Calibri" w:hAnsi="Calibri" w:cs="Calibri"/>
                <w:sz w:val="22"/>
                <w:szCs w:val="22"/>
              </w:rPr>
              <w:t xml:space="preserve"> de GLP.</w:t>
            </w:r>
          </w:p>
          <w:p w14:paraId="76CC51F4"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Provisión y montaje de equipos para recepción de</w:t>
            </w:r>
            <w:r>
              <w:rPr>
                <w:rFonts w:ascii="Calibri" w:hAnsi="Calibri" w:cs="Calibri"/>
                <w:sz w:val="22"/>
                <w:szCs w:val="22"/>
              </w:rPr>
              <w:t xml:space="preserve"> cisternas que incluye filtros,</w:t>
            </w:r>
            <w:r w:rsidRPr="00BB36EC">
              <w:rPr>
                <w:rFonts w:ascii="Calibri" w:hAnsi="Calibri" w:cs="Calibri"/>
                <w:sz w:val="22"/>
                <w:szCs w:val="22"/>
              </w:rPr>
              <w:t xml:space="preserve"> medidores de desplazamiento positivo, válvulas de control</w:t>
            </w:r>
            <w:r>
              <w:rPr>
                <w:rFonts w:ascii="Calibri" w:hAnsi="Calibri" w:cs="Calibri"/>
                <w:sz w:val="22"/>
                <w:szCs w:val="22"/>
              </w:rPr>
              <w:t>.</w:t>
            </w:r>
          </w:p>
          <w:p w14:paraId="177102A4"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y montaje de equipos para despacho de </w:t>
            </w:r>
            <w:r>
              <w:rPr>
                <w:rFonts w:ascii="Calibri" w:hAnsi="Calibri" w:cs="Calibri"/>
                <w:sz w:val="22"/>
                <w:szCs w:val="22"/>
              </w:rPr>
              <w:t>cisternas que incluye filtros</w:t>
            </w:r>
            <w:r w:rsidRPr="00BB36EC">
              <w:rPr>
                <w:rFonts w:ascii="Calibri" w:hAnsi="Calibri" w:cs="Calibri"/>
                <w:sz w:val="22"/>
                <w:szCs w:val="22"/>
              </w:rPr>
              <w:t>, medidores de desplazamiento positivo, válvula de control, brazos de carga</w:t>
            </w:r>
            <w:r>
              <w:rPr>
                <w:rFonts w:ascii="Calibri" w:hAnsi="Calibri" w:cs="Calibri"/>
                <w:sz w:val="22"/>
                <w:szCs w:val="22"/>
              </w:rPr>
              <w:t>.</w:t>
            </w:r>
          </w:p>
          <w:p w14:paraId="657F10F0"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de materiales, tuberías, válvulas y </w:t>
            </w:r>
            <w:proofErr w:type="spellStart"/>
            <w:r w:rsidRPr="00BB36EC">
              <w:rPr>
                <w:rFonts w:ascii="Calibri" w:hAnsi="Calibri" w:cs="Calibri"/>
                <w:sz w:val="22"/>
                <w:szCs w:val="22"/>
              </w:rPr>
              <w:t>fittings</w:t>
            </w:r>
            <w:proofErr w:type="spellEnd"/>
            <w:r w:rsidRPr="00BB36EC">
              <w:rPr>
                <w:rFonts w:ascii="Calibri" w:hAnsi="Calibri" w:cs="Calibri"/>
                <w:sz w:val="22"/>
                <w:szCs w:val="22"/>
              </w:rPr>
              <w:t xml:space="preserve"> para el montaje de los sistemas de tuberías para las actividades de recepción</w:t>
            </w:r>
            <w:r>
              <w:rPr>
                <w:rFonts w:ascii="Calibri" w:hAnsi="Calibri" w:cs="Calibri"/>
                <w:sz w:val="22"/>
                <w:szCs w:val="22"/>
              </w:rPr>
              <w:t xml:space="preserve"> y despacho de cisternas.</w:t>
            </w:r>
          </w:p>
          <w:p w14:paraId="56B9AC57"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de materiales, tuberías, válvulas y </w:t>
            </w:r>
            <w:proofErr w:type="spellStart"/>
            <w:r w:rsidRPr="00BB36EC">
              <w:rPr>
                <w:rFonts w:ascii="Calibri" w:hAnsi="Calibri" w:cs="Calibri"/>
                <w:sz w:val="22"/>
                <w:szCs w:val="22"/>
              </w:rPr>
              <w:t>fittings</w:t>
            </w:r>
            <w:proofErr w:type="spellEnd"/>
            <w:r w:rsidRPr="00BB36EC">
              <w:rPr>
                <w:rFonts w:ascii="Calibri" w:hAnsi="Calibri" w:cs="Calibri"/>
                <w:sz w:val="22"/>
                <w:szCs w:val="22"/>
              </w:rPr>
              <w:t xml:space="preserve"> para el montaje de la ampliación de la matriz principal del Sistema </w:t>
            </w:r>
            <w:proofErr w:type="spellStart"/>
            <w:r w:rsidRPr="00BB36EC">
              <w:rPr>
                <w:rFonts w:ascii="Calibri" w:hAnsi="Calibri" w:cs="Calibri"/>
                <w:sz w:val="22"/>
                <w:szCs w:val="22"/>
              </w:rPr>
              <w:t>Contraincendios</w:t>
            </w:r>
            <w:proofErr w:type="spellEnd"/>
            <w:r>
              <w:rPr>
                <w:rFonts w:ascii="Calibri" w:hAnsi="Calibri" w:cs="Calibri"/>
                <w:sz w:val="22"/>
                <w:szCs w:val="22"/>
              </w:rPr>
              <w:t>.</w:t>
            </w:r>
          </w:p>
          <w:p w14:paraId="2C1567B0"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de materiales, tuberías, válvulas y </w:t>
            </w:r>
            <w:proofErr w:type="spellStart"/>
            <w:r w:rsidRPr="00BB36EC">
              <w:rPr>
                <w:rFonts w:ascii="Calibri" w:hAnsi="Calibri" w:cs="Calibri"/>
                <w:sz w:val="22"/>
                <w:szCs w:val="22"/>
              </w:rPr>
              <w:t>fittings</w:t>
            </w:r>
            <w:proofErr w:type="spellEnd"/>
            <w:r w:rsidRPr="00BB36EC">
              <w:rPr>
                <w:rFonts w:ascii="Calibri" w:hAnsi="Calibri" w:cs="Calibri"/>
                <w:sz w:val="22"/>
                <w:szCs w:val="22"/>
              </w:rPr>
              <w:t xml:space="preserve"> para el montaje de</w:t>
            </w:r>
            <w:r>
              <w:rPr>
                <w:rFonts w:ascii="Calibri" w:hAnsi="Calibri" w:cs="Calibri"/>
                <w:sz w:val="22"/>
                <w:szCs w:val="22"/>
              </w:rPr>
              <w:t>l</w:t>
            </w:r>
            <w:r w:rsidRPr="00BB36EC">
              <w:rPr>
                <w:rFonts w:ascii="Calibri" w:hAnsi="Calibri" w:cs="Calibri"/>
                <w:sz w:val="22"/>
                <w:szCs w:val="22"/>
              </w:rPr>
              <w:t xml:space="preserve"> sistema</w:t>
            </w:r>
            <w:r>
              <w:rPr>
                <w:rFonts w:ascii="Calibri" w:hAnsi="Calibri" w:cs="Calibri"/>
                <w:sz w:val="22"/>
                <w:szCs w:val="22"/>
              </w:rPr>
              <w:t xml:space="preserve"> de enfriamiento para puntos de recepción y despacho.</w:t>
            </w:r>
          </w:p>
          <w:p w14:paraId="4C379BDC"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y montaje de equipos del Sistema </w:t>
            </w:r>
            <w:proofErr w:type="spellStart"/>
            <w:r w:rsidRPr="00BB36EC">
              <w:rPr>
                <w:rFonts w:ascii="Calibri" w:hAnsi="Calibri" w:cs="Calibri"/>
                <w:sz w:val="22"/>
                <w:szCs w:val="22"/>
              </w:rPr>
              <w:t>Contraincendio</w:t>
            </w:r>
            <w:proofErr w:type="spellEnd"/>
            <w:r w:rsidRPr="00BB36EC">
              <w:rPr>
                <w:rFonts w:ascii="Calibri" w:hAnsi="Calibri" w:cs="Calibri"/>
                <w:sz w:val="22"/>
                <w:szCs w:val="22"/>
              </w:rPr>
              <w:t xml:space="preserve"> para áreas operativas que incluyen </w:t>
            </w:r>
            <w:proofErr w:type="spellStart"/>
            <w:r w:rsidRPr="00BB36EC">
              <w:rPr>
                <w:rFonts w:ascii="Calibri" w:hAnsi="Calibri" w:cs="Calibri"/>
                <w:sz w:val="22"/>
                <w:szCs w:val="22"/>
              </w:rPr>
              <w:t>eductores</w:t>
            </w:r>
            <w:proofErr w:type="spellEnd"/>
            <w:r w:rsidRPr="00BB36EC">
              <w:rPr>
                <w:rFonts w:ascii="Calibri" w:hAnsi="Calibri" w:cs="Calibri"/>
                <w:sz w:val="22"/>
                <w:szCs w:val="22"/>
              </w:rPr>
              <w:t>, válvulas de diluvio, rociadores, pulve</w:t>
            </w:r>
            <w:r>
              <w:rPr>
                <w:rFonts w:ascii="Calibri" w:hAnsi="Calibri" w:cs="Calibri"/>
                <w:sz w:val="22"/>
                <w:szCs w:val="22"/>
              </w:rPr>
              <w:t>rizadores.</w:t>
            </w:r>
          </w:p>
          <w:p w14:paraId="0C63275C" w14:textId="77777777" w:rsidR="00656934"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de materiales, tuberías, válvulas y </w:t>
            </w:r>
            <w:proofErr w:type="spellStart"/>
            <w:r w:rsidRPr="00BB36EC">
              <w:rPr>
                <w:rFonts w:ascii="Calibri" w:hAnsi="Calibri" w:cs="Calibri"/>
                <w:sz w:val="22"/>
                <w:szCs w:val="22"/>
              </w:rPr>
              <w:t>fittings</w:t>
            </w:r>
            <w:proofErr w:type="spellEnd"/>
            <w:r w:rsidRPr="00BB36EC">
              <w:rPr>
                <w:rFonts w:ascii="Calibri" w:hAnsi="Calibri" w:cs="Calibri"/>
                <w:sz w:val="22"/>
                <w:szCs w:val="22"/>
              </w:rPr>
              <w:t xml:space="preserve"> para el montaje de sistemas de drenaje para las nuevas instalaciones</w:t>
            </w:r>
            <w:r>
              <w:rPr>
                <w:rFonts w:ascii="Calibri" w:hAnsi="Calibri" w:cs="Calibri"/>
                <w:sz w:val="22"/>
                <w:szCs w:val="22"/>
              </w:rPr>
              <w:t>.</w:t>
            </w:r>
          </w:p>
          <w:p w14:paraId="52E99F21" w14:textId="77777777" w:rsidR="00656934" w:rsidRPr="00BB36EC" w:rsidRDefault="00656934" w:rsidP="000A448E">
            <w:pPr>
              <w:pStyle w:val="Prrafodelista"/>
              <w:numPr>
                <w:ilvl w:val="0"/>
                <w:numId w:val="39"/>
              </w:numPr>
              <w:jc w:val="both"/>
              <w:rPr>
                <w:rFonts w:ascii="Calibri" w:hAnsi="Calibri" w:cs="Calibri"/>
                <w:sz w:val="22"/>
                <w:szCs w:val="22"/>
              </w:rPr>
            </w:pPr>
            <w:r>
              <w:rPr>
                <w:rFonts w:ascii="Calibri" w:hAnsi="Calibri" w:cs="Calibri"/>
                <w:sz w:val="22"/>
                <w:szCs w:val="22"/>
              </w:rPr>
              <w:t>Montaje de Balanza para Cisternas.</w:t>
            </w:r>
          </w:p>
          <w:p w14:paraId="678AA35B"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Elaboración Planos Conforme a Obra “As </w:t>
            </w:r>
            <w:proofErr w:type="spellStart"/>
            <w:r w:rsidRPr="00BB36EC">
              <w:rPr>
                <w:rFonts w:ascii="Calibri" w:hAnsi="Calibri" w:cs="Calibri"/>
                <w:sz w:val="22"/>
                <w:szCs w:val="22"/>
              </w:rPr>
              <w:t>built</w:t>
            </w:r>
            <w:proofErr w:type="spellEnd"/>
            <w:r w:rsidRPr="00BB36EC">
              <w:rPr>
                <w:rFonts w:ascii="Calibri" w:hAnsi="Calibri" w:cs="Calibri"/>
                <w:sz w:val="22"/>
                <w:szCs w:val="22"/>
              </w:rPr>
              <w:t>”</w:t>
            </w:r>
            <w:r>
              <w:rPr>
                <w:rFonts w:ascii="Calibri" w:hAnsi="Calibri" w:cs="Calibri"/>
                <w:sz w:val="22"/>
                <w:szCs w:val="22"/>
              </w:rPr>
              <w:t>.</w:t>
            </w:r>
          </w:p>
          <w:p w14:paraId="4CA9C940" w14:textId="77777777" w:rsidR="00656934" w:rsidRPr="00BB36EC" w:rsidRDefault="00656934" w:rsidP="00D630D5">
            <w:pPr>
              <w:rPr>
                <w:rFonts w:ascii="Calibri" w:hAnsi="Calibri" w:cs="Calibri"/>
                <w:sz w:val="22"/>
                <w:szCs w:val="22"/>
              </w:rPr>
            </w:pPr>
          </w:p>
          <w:p w14:paraId="289A8B5F" w14:textId="77777777" w:rsidR="00656934" w:rsidRDefault="00656934" w:rsidP="00D630D5">
            <w:pPr>
              <w:jc w:val="both"/>
              <w:rPr>
                <w:rFonts w:ascii="Calibri" w:hAnsi="Calibri" w:cs="Calibri"/>
                <w:sz w:val="22"/>
                <w:szCs w:val="22"/>
              </w:rPr>
            </w:pPr>
            <w:r>
              <w:rPr>
                <w:rFonts w:ascii="Calibri" w:hAnsi="Calibri" w:cs="Calibri"/>
                <w:b/>
                <w:sz w:val="22"/>
                <w:szCs w:val="22"/>
              </w:rPr>
              <w:t xml:space="preserve">Nota </w:t>
            </w:r>
            <w:r w:rsidRPr="00BB36EC">
              <w:rPr>
                <w:rFonts w:ascii="Calibri" w:hAnsi="Calibri" w:cs="Calibri"/>
                <w:b/>
                <w:sz w:val="22"/>
                <w:szCs w:val="22"/>
              </w:rPr>
              <w:t>Importante</w:t>
            </w:r>
            <w:r>
              <w:rPr>
                <w:rFonts w:ascii="Calibri" w:hAnsi="Calibri" w:cs="Calibri"/>
                <w:b/>
                <w:sz w:val="22"/>
                <w:szCs w:val="22"/>
              </w:rPr>
              <w:t xml:space="preserve"> 1</w:t>
            </w:r>
            <w:r w:rsidRPr="00BB36EC">
              <w:rPr>
                <w:rFonts w:ascii="Calibri" w:hAnsi="Calibri" w:cs="Calibri"/>
                <w:b/>
                <w:sz w:val="22"/>
                <w:szCs w:val="22"/>
              </w:rPr>
              <w:t>:</w:t>
            </w:r>
            <w:r w:rsidRPr="00BB36EC">
              <w:rPr>
                <w:rFonts w:ascii="Calibri" w:hAnsi="Calibri" w:cs="Calibri"/>
                <w:sz w:val="22"/>
                <w:szCs w:val="22"/>
              </w:rPr>
              <w:t xml:space="preserve"> El Contratista es responsable de la elaboración de Isométricos para el montaje mecánico de todas las líneas correspondientes al Proyecto, siendo responsable de ejecutar todos los prefabricados (</w:t>
            </w:r>
            <w:proofErr w:type="spellStart"/>
            <w:r w:rsidRPr="00BB36EC">
              <w:rPr>
                <w:rFonts w:ascii="Calibri" w:hAnsi="Calibri" w:cs="Calibri"/>
                <w:sz w:val="22"/>
                <w:szCs w:val="22"/>
              </w:rPr>
              <w:t>spools</w:t>
            </w:r>
            <w:proofErr w:type="spellEnd"/>
            <w:r w:rsidRPr="00BB36EC">
              <w:rPr>
                <w:rFonts w:ascii="Calibri" w:hAnsi="Calibri" w:cs="Calibri"/>
                <w:sz w:val="22"/>
                <w:szCs w:val="22"/>
              </w:rPr>
              <w:t>) en función a los isométricos generados. El Contratista deberá considerar a su criterio, tolerancias para ajustes y cortes en campo durante el desfile de tuberías. YPFB no se hará responsable ni compensará al contratista en términos económicos por errores, cortes o trabajos rehechos por variaciones durante el montaje en campo.</w:t>
            </w:r>
          </w:p>
          <w:p w14:paraId="4BE17D4C" w14:textId="77777777" w:rsidR="00656934" w:rsidRDefault="00656934" w:rsidP="00D630D5">
            <w:pPr>
              <w:rPr>
                <w:rFonts w:ascii="Calibri" w:hAnsi="Calibri" w:cs="Calibri"/>
                <w:sz w:val="22"/>
                <w:szCs w:val="22"/>
              </w:rPr>
            </w:pPr>
          </w:p>
          <w:p w14:paraId="2490B8E2" w14:textId="77777777" w:rsidR="00656934" w:rsidRDefault="00656934" w:rsidP="00D630D5">
            <w:pPr>
              <w:rPr>
                <w:rFonts w:ascii="Calibri" w:hAnsi="Calibri" w:cs="Calibri"/>
                <w:sz w:val="22"/>
                <w:szCs w:val="22"/>
              </w:rPr>
            </w:pPr>
          </w:p>
          <w:p w14:paraId="5F117BA2" w14:textId="77777777" w:rsidR="00656934" w:rsidRDefault="00656934" w:rsidP="00D630D5">
            <w:pPr>
              <w:jc w:val="both"/>
              <w:rPr>
                <w:rFonts w:ascii="Calibri" w:hAnsi="Calibri" w:cs="Calibri"/>
                <w:sz w:val="22"/>
                <w:szCs w:val="22"/>
              </w:rPr>
            </w:pPr>
            <w:r>
              <w:rPr>
                <w:rFonts w:ascii="Calibri" w:hAnsi="Calibri" w:cs="Calibri"/>
                <w:b/>
                <w:sz w:val="22"/>
                <w:szCs w:val="22"/>
              </w:rPr>
              <w:t>Nota</w:t>
            </w:r>
            <w:r w:rsidRPr="005974AF">
              <w:rPr>
                <w:rFonts w:ascii="Calibri" w:hAnsi="Calibri" w:cs="Calibri"/>
                <w:b/>
                <w:sz w:val="22"/>
                <w:szCs w:val="22"/>
              </w:rPr>
              <w:t xml:space="preserve"> Importante</w:t>
            </w:r>
            <w:r>
              <w:rPr>
                <w:rFonts w:ascii="Calibri" w:hAnsi="Calibri" w:cs="Calibri"/>
                <w:b/>
                <w:sz w:val="22"/>
                <w:szCs w:val="22"/>
              </w:rPr>
              <w:t xml:space="preserve"> 2</w:t>
            </w:r>
            <w:r w:rsidRPr="005974AF">
              <w:rPr>
                <w:rFonts w:ascii="Calibri" w:hAnsi="Calibri" w:cs="Calibri"/>
                <w:b/>
                <w:sz w:val="22"/>
                <w:szCs w:val="22"/>
              </w:rPr>
              <w:t>:</w:t>
            </w:r>
            <w:r>
              <w:rPr>
                <w:rFonts w:ascii="Calibri" w:hAnsi="Calibri" w:cs="Calibri"/>
                <w:b/>
                <w:sz w:val="22"/>
                <w:szCs w:val="22"/>
              </w:rPr>
              <w:t xml:space="preserve"> </w:t>
            </w:r>
            <w:r>
              <w:rPr>
                <w:rFonts w:ascii="Calibri" w:hAnsi="Calibri" w:cs="Calibri"/>
                <w:sz w:val="22"/>
                <w:szCs w:val="22"/>
              </w:rPr>
              <w:t>El contratante facilitara la provisión de agua para el desarrollo de las pruebas hidrostáticas de las líneas, la disposición final del agua estará a cargo del contratista en coordinación con el contratante cumpliendo con todas la regulaciones ambientales aplicables.</w:t>
            </w:r>
          </w:p>
          <w:p w14:paraId="3CC0E545" w14:textId="77777777" w:rsidR="00656934" w:rsidRPr="001103FD" w:rsidRDefault="00656934" w:rsidP="00D630D5">
            <w:pPr>
              <w:jc w:val="both"/>
              <w:rPr>
                <w:rFonts w:ascii="Calibri" w:hAnsi="Calibri" w:cs="Calibri"/>
                <w:b/>
                <w:sz w:val="22"/>
                <w:szCs w:val="22"/>
              </w:rPr>
            </w:pPr>
          </w:p>
          <w:p w14:paraId="4F2865BA" w14:textId="77777777" w:rsidR="00656934" w:rsidRDefault="00656934" w:rsidP="00D630D5">
            <w:pPr>
              <w:jc w:val="both"/>
              <w:rPr>
                <w:rFonts w:ascii="Calibri" w:hAnsi="Calibri" w:cs="Calibri"/>
                <w:sz w:val="22"/>
                <w:szCs w:val="22"/>
              </w:rPr>
            </w:pPr>
            <w:r w:rsidRPr="00BB36EC">
              <w:rPr>
                <w:rFonts w:ascii="Calibri" w:hAnsi="Calibri" w:cs="Calibri"/>
                <w:sz w:val="22"/>
                <w:szCs w:val="22"/>
              </w:rPr>
              <w:t>El Contratista es responsable de la ejecución definitiva de todo el montaje mecánico y montaje de equipos, adaptando los diseños a las condiciones reales al momento de ejecutar el proyecto.</w:t>
            </w:r>
            <w:r>
              <w:rPr>
                <w:rFonts w:ascii="Calibri" w:hAnsi="Calibri" w:cs="Calibri"/>
                <w:sz w:val="22"/>
                <w:szCs w:val="22"/>
              </w:rPr>
              <w:t xml:space="preserve"> </w:t>
            </w:r>
          </w:p>
          <w:p w14:paraId="5BD36C5B" w14:textId="77777777" w:rsidR="00656934" w:rsidRDefault="00656934" w:rsidP="00D630D5">
            <w:pPr>
              <w:rPr>
                <w:rFonts w:ascii="Calibri" w:hAnsi="Calibri" w:cs="Calibri"/>
                <w:sz w:val="22"/>
                <w:szCs w:val="22"/>
              </w:rPr>
            </w:pPr>
          </w:p>
          <w:p w14:paraId="58F0CC74" w14:textId="77777777" w:rsidR="00656934" w:rsidRPr="00BB36EC" w:rsidRDefault="00656934" w:rsidP="00D630D5">
            <w:pPr>
              <w:jc w:val="both"/>
              <w:rPr>
                <w:rFonts w:ascii="Calibri" w:hAnsi="Calibri" w:cs="Calibri"/>
                <w:sz w:val="22"/>
                <w:szCs w:val="22"/>
              </w:rPr>
            </w:pPr>
            <w:r>
              <w:rPr>
                <w:rFonts w:ascii="Calibri" w:hAnsi="Calibri" w:cs="Calibri"/>
                <w:sz w:val="22"/>
                <w:szCs w:val="22"/>
              </w:rPr>
              <w:t>La contratista es responsable del retiro de todas las interferencias identificadas durante las actividades constructivas del proyecto. Está</w:t>
            </w:r>
            <w:r w:rsidRPr="00BB36EC">
              <w:rPr>
                <w:rFonts w:ascii="Calibri" w:hAnsi="Calibri" w:cs="Calibri"/>
                <w:sz w:val="22"/>
                <w:szCs w:val="22"/>
              </w:rPr>
              <w:t xml:space="preserve"> a su cargo la elaboración de la </w:t>
            </w:r>
            <w:r>
              <w:rPr>
                <w:rFonts w:ascii="Calibri" w:hAnsi="Calibri" w:cs="Calibri"/>
                <w:sz w:val="22"/>
                <w:szCs w:val="22"/>
              </w:rPr>
              <w:t>Ingeniería (FEED) e</w:t>
            </w:r>
            <w:r w:rsidRPr="00BB36EC">
              <w:rPr>
                <w:rFonts w:ascii="Calibri" w:hAnsi="Calibri" w:cs="Calibri"/>
                <w:sz w:val="22"/>
                <w:szCs w:val="22"/>
              </w:rPr>
              <w:t xml:space="preserve"> Ingeniería de Detalle de todo el montaje mecánico correspondiente al Proyecto.</w:t>
            </w:r>
          </w:p>
          <w:p w14:paraId="28E05F79" w14:textId="77777777" w:rsidR="00656934" w:rsidRPr="00BB36EC" w:rsidRDefault="00656934" w:rsidP="00D630D5">
            <w:pPr>
              <w:rPr>
                <w:rFonts w:ascii="Calibri" w:hAnsi="Calibri" w:cs="Calibri"/>
                <w:sz w:val="22"/>
                <w:szCs w:val="22"/>
              </w:rPr>
            </w:pPr>
          </w:p>
          <w:p w14:paraId="42BB7CEC"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El </w:t>
            </w:r>
            <w:r w:rsidRPr="00BB36EC">
              <w:rPr>
                <w:rFonts w:ascii="Calibri" w:hAnsi="Calibri" w:cs="Calibri"/>
                <w:b/>
                <w:sz w:val="22"/>
                <w:szCs w:val="22"/>
              </w:rPr>
              <w:t>ANEXO I</w:t>
            </w:r>
            <w:r w:rsidRPr="00BB36EC">
              <w:rPr>
                <w:rFonts w:ascii="Calibri" w:hAnsi="Calibri" w:cs="Calibri"/>
                <w:sz w:val="22"/>
                <w:szCs w:val="22"/>
              </w:rPr>
              <w:t xml:space="preserve"> muestra un listado de toda la documentación mínima que deberá ser generada en </w:t>
            </w:r>
            <w:r w:rsidRPr="00BB36EC">
              <w:rPr>
                <w:rFonts w:ascii="Calibri" w:hAnsi="Calibri" w:cs="Calibri"/>
                <w:sz w:val="22"/>
                <w:szCs w:val="22"/>
              </w:rPr>
              <w:lastRenderedPageBreak/>
              <w:t xml:space="preserve">relación a la </w:t>
            </w:r>
            <w:r>
              <w:rPr>
                <w:rFonts w:ascii="Calibri" w:hAnsi="Calibri" w:cs="Calibri"/>
                <w:sz w:val="22"/>
                <w:szCs w:val="22"/>
              </w:rPr>
              <w:t>Ingeniería</w:t>
            </w:r>
            <w:r w:rsidRPr="00BB36EC">
              <w:rPr>
                <w:rFonts w:ascii="Calibri" w:hAnsi="Calibri" w:cs="Calibri"/>
                <w:sz w:val="22"/>
                <w:szCs w:val="22"/>
              </w:rPr>
              <w:t xml:space="preserve"> de Detalle correspondiente a las obras de montaje mecánico, misma que deberá ser emitida </w:t>
            </w:r>
            <w:r w:rsidRPr="00BB36EC">
              <w:rPr>
                <w:rFonts w:ascii="Calibri" w:hAnsi="Calibri" w:cs="Calibri"/>
                <w:b/>
                <w:sz w:val="22"/>
                <w:szCs w:val="22"/>
              </w:rPr>
              <w:t>APC “APROBADO PARA CONSTRUCCIÓN”</w:t>
            </w:r>
            <w:r w:rsidRPr="00BB36EC">
              <w:rPr>
                <w:rFonts w:ascii="Calibri" w:hAnsi="Calibri" w:cs="Calibri"/>
                <w:sz w:val="22"/>
                <w:szCs w:val="22"/>
              </w:rPr>
              <w:t xml:space="preserve"> de manera previa al inicio de la ejecución de las obras de montaje mecánico.</w:t>
            </w:r>
          </w:p>
          <w:p w14:paraId="2DB44D04" w14:textId="77777777" w:rsidR="00656934" w:rsidRPr="002504FE" w:rsidRDefault="00656934" w:rsidP="00D630D5">
            <w:pPr>
              <w:jc w:val="both"/>
              <w:rPr>
                <w:rFonts w:ascii="Verdana" w:hAnsi="Verdana" w:cs="Calibri"/>
                <w:sz w:val="18"/>
                <w:szCs w:val="18"/>
              </w:rPr>
            </w:pPr>
          </w:p>
        </w:tc>
      </w:tr>
      <w:tr w:rsidR="00656934" w:rsidRPr="002504FE" w14:paraId="4535DF18" w14:textId="77777777" w:rsidTr="00D630D5">
        <w:trPr>
          <w:trHeight w:val="428"/>
        </w:trPr>
        <w:tc>
          <w:tcPr>
            <w:tcW w:w="9339" w:type="dxa"/>
            <w:shd w:val="clear" w:color="auto" w:fill="8DB3E2"/>
            <w:vAlign w:val="center"/>
          </w:tcPr>
          <w:p w14:paraId="5E964084" w14:textId="77777777" w:rsidR="00656934" w:rsidRPr="00B849D4" w:rsidRDefault="00656934" w:rsidP="000A448E">
            <w:pPr>
              <w:numPr>
                <w:ilvl w:val="2"/>
                <w:numId w:val="33"/>
              </w:numPr>
              <w:rPr>
                <w:rFonts w:ascii="Verdana" w:hAnsi="Verdana" w:cs="Calibri"/>
                <w:b/>
                <w:sz w:val="18"/>
                <w:szCs w:val="18"/>
              </w:rPr>
            </w:pPr>
            <w:r w:rsidRPr="00B849D4">
              <w:rPr>
                <w:rFonts w:ascii="Verdana" w:hAnsi="Verdana" w:cs="Calibri"/>
                <w:b/>
                <w:sz w:val="18"/>
                <w:szCs w:val="18"/>
              </w:rPr>
              <w:lastRenderedPageBreak/>
              <w:t>OBRAS DE MONTAJE ELECTRICO</w:t>
            </w:r>
          </w:p>
        </w:tc>
      </w:tr>
      <w:tr w:rsidR="00656934" w:rsidRPr="002504FE" w14:paraId="1086BB60" w14:textId="77777777" w:rsidTr="00D630D5">
        <w:trPr>
          <w:trHeight w:val="2390"/>
        </w:trPr>
        <w:tc>
          <w:tcPr>
            <w:tcW w:w="9339" w:type="dxa"/>
            <w:shd w:val="clear" w:color="auto" w:fill="auto"/>
            <w:vAlign w:val="center"/>
          </w:tcPr>
          <w:p w14:paraId="3EBC7F13"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ejecución del proyecto </w:t>
            </w:r>
            <w:r w:rsidRPr="006B6419">
              <w:rPr>
                <w:rFonts w:ascii="Calibri" w:hAnsi="Calibri" w:cs="Calibri"/>
                <w:sz w:val="22"/>
                <w:szCs w:val="22"/>
              </w:rPr>
              <w:t xml:space="preserve">EPC para la Construcción del Cargadero de GLP en Planta </w:t>
            </w:r>
            <w:proofErr w:type="spellStart"/>
            <w:r w:rsidRPr="006B6419">
              <w:rPr>
                <w:rFonts w:ascii="Calibri" w:hAnsi="Calibri" w:cs="Calibri"/>
                <w:sz w:val="22"/>
                <w:szCs w:val="22"/>
              </w:rPr>
              <w:t>Senkata</w:t>
            </w:r>
            <w:proofErr w:type="spellEnd"/>
            <w:r w:rsidRPr="00BB36EC">
              <w:rPr>
                <w:rFonts w:ascii="Calibri" w:hAnsi="Calibri" w:cs="Calibri"/>
                <w:sz w:val="22"/>
                <w:szCs w:val="22"/>
              </w:rPr>
              <w:t xml:space="preserve"> incluye el siguiente listado enunciativo más no limitativo de las principales actividades a ser desarrolladas por la Empresa Contratista en relación a las obras de montaje eléctrico según el alcance establecido:</w:t>
            </w:r>
          </w:p>
          <w:p w14:paraId="6063D032" w14:textId="77777777" w:rsidR="00656934" w:rsidRPr="00BB36EC" w:rsidRDefault="00656934" w:rsidP="00D630D5">
            <w:pPr>
              <w:pStyle w:val="Prrafodelista"/>
              <w:rPr>
                <w:rFonts w:ascii="Calibri" w:hAnsi="Calibri" w:cs="Calibri"/>
                <w:sz w:val="22"/>
                <w:szCs w:val="22"/>
              </w:rPr>
            </w:pPr>
          </w:p>
          <w:p w14:paraId="7036F543"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 xml:space="preserve">Tendido de cable y </w:t>
            </w:r>
            <w:proofErr w:type="spellStart"/>
            <w:r w:rsidRPr="00BB36EC">
              <w:rPr>
                <w:rFonts w:ascii="Calibri" w:hAnsi="Calibri" w:cs="Calibri"/>
                <w:sz w:val="22"/>
                <w:szCs w:val="22"/>
              </w:rPr>
              <w:t>conduit</w:t>
            </w:r>
            <w:proofErr w:type="spellEnd"/>
            <w:r w:rsidRPr="00BB36EC">
              <w:rPr>
                <w:rFonts w:ascii="Calibri" w:hAnsi="Calibri" w:cs="Calibri"/>
                <w:sz w:val="22"/>
                <w:szCs w:val="22"/>
              </w:rPr>
              <w:t xml:space="preserve"> eléctrico</w:t>
            </w:r>
            <w:r>
              <w:rPr>
                <w:rFonts w:ascii="Calibri" w:hAnsi="Calibri" w:cs="Calibri"/>
                <w:sz w:val="22"/>
                <w:szCs w:val="22"/>
              </w:rPr>
              <w:t>.</w:t>
            </w:r>
          </w:p>
          <w:p w14:paraId="076C0926"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Sistemas de Puesta a Tierra</w:t>
            </w:r>
            <w:r>
              <w:rPr>
                <w:rFonts w:ascii="Calibri" w:hAnsi="Calibri" w:cs="Calibri"/>
                <w:sz w:val="22"/>
                <w:szCs w:val="22"/>
              </w:rPr>
              <w:t>.</w:t>
            </w:r>
          </w:p>
          <w:p w14:paraId="56A7A961"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Sistemas de Detección de Puesta a Tierra en operaciones de recepción y despacho de cisternas</w:t>
            </w:r>
            <w:r>
              <w:rPr>
                <w:rFonts w:ascii="Calibri" w:hAnsi="Calibri" w:cs="Calibri"/>
                <w:sz w:val="22"/>
                <w:szCs w:val="22"/>
              </w:rPr>
              <w:t>.</w:t>
            </w:r>
          </w:p>
          <w:p w14:paraId="7919DF60"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Tableros eléctricos</w:t>
            </w:r>
            <w:r>
              <w:rPr>
                <w:rFonts w:ascii="Calibri" w:hAnsi="Calibri" w:cs="Calibri"/>
                <w:sz w:val="22"/>
                <w:szCs w:val="22"/>
              </w:rPr>
              <w:t>.</w:t>
            </w:r>
          </w:p>
          <w:p w14:paraId="709B70B7"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Luminarias Generales y Localizadas</w:t>
            </w:r>
            <w:r>
              <w:rPr>
                <w:rFonts w:ascii="Calibri" w:hAnsi="Calibri" w:cs="Calibri"/>
                <w:sz w:val="22"/>
                <w:szCs w:val="22"/>
              </w:rPr>
              <w:t>.</w:t>
            </w:r>
          </w:p>
          <w:p w14:paraId="16400CA7"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Centro de Control de Motores (CCM)</w:t>
            </w:r>
            <w:r>
              <w:rPr>
                <w:rFonts w:ascii="Calibri" w:hAnsi="Calibri" w:cs="Calibri"/>
                <w:sz w:val="22"/>
                <w:szCs w:val="22"/>
              </w:rPr>
              <w:t>.</w:t>
            </w:r>
          </w:p>
          <w:p w14:paraId="323212FF"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Variadores de Velocidad</w:t>
            </w:r>
            <w:r>
              <w:rPr>
                <w:rFonts w:ascii="Calibri" w:hAnsi="Calibri" w:cs="Calibri"/>
                <w:sz w:val="22"/>
                <w:szCs w:val="22"/>
              </w:rPr>
              <w:t>.</w:t>
            </w:r>
          </w:p>
          <w:p w14:paraId="460FA08B"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Pararrayos</w:t>
            </w:r>
            <w:r>
              <w:rPr>
                <w:rFonts w:ascii="Calibri" w:hAnsi="Calibri" w:cs="Calibri"/>
                <w:sz w:val="22"/>
                <w:szCs w:val="22"/>
              </w:rPr>
              <w:t>.</w:t>
            </w:r>
          </w:p>
          <w:p w14:paraId="608EE184" w14:textId="77777777" w:rsidR="00656934" w:rsidRPr="00BB36EC" w:rsidRDefault="00656934" w:rsidP="00D630D5">
            <w:pPr>
              <w:pStyle w:val="Prrafodelista"/>
              <w:ind w:left="709"/>
              <w:rPr>
                <w:rFonts w:ascii="Calibri" w:hAnsi="Calibri" w:cs="Calibri"/>
                <w:sz w:val="22"/>
                <w:szCs w:val="22"/>
              </w:rPr>
            </w:pPr>
          </w:p>
          <w:p w14:paraId="646E69CE"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Contratista es responsable de la ejecución definitiva de todo el montaje eléctrico, adaptando los diseños a las condiciones reales al momento de ejecutar el proyecto. </w:t>
            </w:r>
            <w:r>
              <w:rPr>
                <w:rFonts w:ascii="Calibri" w:hAnsi="Calibri" w:cs="Calibri"/>
                <w:sz w:val="22"/>
                <w:szCs w:val="22"/>
              </w:rPr>
              <w:t>La contratista es responsable del retiro de todas las interferencias identificadas durante las actividades constructivas del proyecto. Está</w:t>
            </w:r>
            <w:r w:rsidRPr="00BB36EC">
              <w:rPr>
                <w:rFonts w:ascii="Calibri" w:hAnsi="Calibri" w:cs="Calibri"/>
                <w:sz w:val="22"/>
                <w:szCs w:val="22"/>
              </w:rPr>
              <w:t xml:space="preserve"> a su cargo la elaboración de la </w:t>
            </w:r>
            <w:r>
              <w:rPr>
                <w:rFonts w:ascii="Calibri" w:hAnsi="Calibri" w:cs="Calibri"/>
                <w:sz w:val="22"/>
                <w:szCs w:val="22"/>
              </w:rPr>
              <w:t>Ingeniería (FEED) e</w:t>
            </w:r>
            <w:r w:rsidRPr="00BB36EC">
              <w:rPr>
                <w:rFonts w:ascii="Calibri" w:hAnsi="Calibri" w:cs="Calibri"/>
                <w:sz w:val="22"/>
                <w:szCs w:val="22"/>
              </w:rPr>
              <w:t xml:space="preserve"> Ingeniería de Detalle de todo el montaje eléctrico correspondiente al Proyecto.</w:t>
            </w:r>
          </w:p>
          <w:p w14:paraId="7ADDF067" w14:textId="77777777" w:rsidR="00656934" w:rsidRPr="00BB36EC" w:rsidRDefault="00656934" w:rsidP="00D630D5">
            <w:pPr>
              <w:rPr>
                <w:rFonts w:ascii="Calibri" w:hAnsi="Calibri" w:cs="Calibri"/>
                <w:sz w:val="22"/>
                <w:szCs w:val="22"/>
              </w:rPr>
            </w:pPr>
          </w:p>
          <w:p w14:paraId="2F5CA730" w14:textId="77777777" w:rsidR="00656934" w:rsidRPr="002504FE" w:rsidRDefault="00656934" w:rsidP="00D630D5">
            <w:pPr>
              <w:jc w:val="both"/>
              <w:rPr>
                <w:rFonts w:ascii="Verdana" w:hAnsi="Verdana" w:cs="Calibri"/>
                <w:sz w:val="18"/>
                <w:szCs w:val="18"/>
              </w:rPr>
            </w:pPr>
            <w:r w:rsidRPr="00BB36EC">
              <w:rPr>
                <w:rFonts w:ascii="Calibri" w:hAnsi="Calibri" w:cs="Calibri"/>
                <w:sz w:val="22"/>
                <w:szCs w:val="22"/>
              </w:rPr>
              <w:t xml:space="preserve">El </w:t>
            </w:r>
            <w:r w:rsidRPr="00BB36EC">
              <w:rPr>
                <w:rFonts w:ascii="Calibri" w:hAnsi="Calibri" w:cs="Calibri"/>
                <w:b/>
                <w:sz w:val="22"/>
                <w:szCs w:val="22"/>
              </w:rPr>
              <w:t>ANEXO I</w:t>
            </w:r>
            <w:r w:rsidRPr="00BB36EC">
              <w:rPr>
                <w:rFonts w:ascii="Calibri" w:hAnsi="Calibri" w:cs="Calibri"/>
                <w:sz w:val="22"/>
                <w:szCs w:val="22"/>
              </w:rPr>
              <w:t xml:space="preserve"> muestra un listado de toda la documentación mínima que deberá ser generada en relación a la Ingeniería de Detalle correspondiente a las obras de montaje eléctrico, misma que deberá ser emitida </w:t>
            </w:r>
            <w:r w:rsidRPr="00BB36EC">
              <w:rPr>
                <w:rFonts w:ascii="Calibri" w:hAnsi="Calibri" w:cs="Calibri"/>
                <w:b/>
                <w:sz w:val="22"/>
                <w:szCs w:val="22"/>
              </w:rPr>
              <w:t>APC “APROBADO PARA CONSTRUCCIÓN”</w:t>
            </w:r>
            <w:r w:rsidRPr="00BB36EC">
              <w:rPr>
                <w:rFonts w:ascii="Calibri" w:hAnsi="Calibri" w:cs="Calibri"/>
                <w:sz w:val="22"/>
                <w:szCs w:val="22"/>
              </w:rPr>
              <w:t xml:space="preserve"> de manera previa al inicio de la ejecución de las obras de montaje eléctrico.</w:t>
            </w:r>
          </w:p>
        </w:tc>
      </w:tr>
      <w:tr w:rsidR="00656934" w:rsidRPr="002504FE" w14:paraId="70D9362F" w14:textId="77777777" w:rsidTr="00D630D5">
        <w:trPr>
          <w:trHeight w:val="397"/>
        </w:trPr>
        <w:tc>
          <w:tcPr>
            <w:tcW w:w="9339" w:type="dxa"/>
            <w:shd w:val="clear" w:color="auto" w:fill="8DB3E2"/>
            <w:vAlign w:val="center"/>
          </w:tcPr>
          <w:p w14:paraId="1BCF0AAC" w14:textId="77777777" w:rsidR="00656934" w:rsidRPr="002504FE" w:rsidRDefault="00656934" w:rsidP="000A448E">
            <w:pPr>
              <w:pStyle w:val="Sinespaciado"/>
              <w:numPr>
                <w:ilvl w:val="2"/>
                <w:numId w:val="33"/>
              </w:numPr>
              <w:rPr>
                <w:rFonts w:ascii="Verdana" w:hAnsi="Verdana"/>
                <w:b/>
                <w:sz w:val="18"/>
                <w:szCs w:val="18"/>
              </w:rPr>
            </w:pPr>
            <w:r>
              <w:rPr>
                <w:rFonts w:ascii="Verdana" w:hAnsi="Verdana"/>
                <w:b/>
                <w:sz w:val="18"/>
                <w:szCs w:val="18"/>
              </w:rPr>
              <w:t xml:space="preserve">OBRAS DE MONTAJE INSTRUMENTACION </w:t>
            </w:r>
          </w:p>
        </w:tc>
      </w:tr>
      <w:tr w:rsidR="00656934" w:rsidRPr="002504FE" w14:paraId="3342EDA5" w14:textId="77777777" w:rsidTr="00D630D5">
        <w:trPr>
          <w:trHeight w:val="585"/>
        </w:trPr>
        <w:tc>
          <w:tcPr>
            <w:tcW w:w="9339" w:type="dxa"/>
            <w:shd w:val="clear" w:color="auto" w:fill="auto"/>
            <w:vAlign w:val="center"/>
          </w:tcPr>
          <w:p w14:paraId="580090C6"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ejecución del proyecto </w:t>
            </w:r>
            <w:r w:rsidRPr="006B6419">
              <w:rPr>
                <w:rFonts w:ascii="Calibri" w:hAnsi="Calibri" w:cs="Calibri"/>
                <w:sz w:val="22"/>
                <w:szCs w:val="22"/>
              </w:rPr>
              <w:t xml:space="preserve">EPC para la Construcción del Cargadero de GLP en Planta </w:t>
            </w:r>
            <w:proofErr w:type="spellStart"/>
            <w:r w:rsidRPr="006B6419">
              <w:rPr>
                <w:rFonts w:ascii="Calibri" w:hAnsi="Calibri" w:cs="Calibri"/>
                <w:sz w:val="22"/>
                <w:szCs w:val="22"/>
              </w:rPr>
              <w:t>Senkata</w:t>
            </w:r>
            <w:proofErr w:type="spellEnd"/>
            <w:r w:rsidRPr="00BB36EC">
              <w:rPr>
                <w:rFonts w:ascii="Calibri" w:hAnsi="Calibri" w:cs="Calibri"/>
                <w:sz w:val="22"/>
                <w:szCs w:val="22"/>
              </w:rPr>
              <w:t xml:space="preserve"> incluye el siguiente listado enunciativo más no limitativo de las principales actividades a ser desarrolladas por la Empresa Contratista en relación a las obras de montaje de instrumentación según el alcance establecido:</w:t>
            </w:r>
          </w:p>
          <w:p w14:paraId="28BEE4C2" w14:textId="77777777" w:rsidR="00656934" w:rsidRPr="00BB36EC" w:rsidRDefault="00656934" w:rsidP="00D630D5">
            <w:pPr>
              <w:pStyle w:val="Prrafodelista"/>
              <w:rPr>
                <w:rFonts w:ascii="Calibri" w:hAnsi="Calibri" w:cs="Calibri"/>
                <w:sz w:val="22"/>
                <w:szCs w:val="22"/>
              </w:rPr>
            </w:pPr>
          </w:p>
          <w:p w14:paraId="3E5A9E60"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 xml:space="preserve">Tendido de cable y </w:t>
            </w:r>
            <w:proofErr w:type="spellStart"/>
            <w:r w:rsidRPr="00BB36EC">
              <w:rPr>
                <w:rFonts w:ascii="Calibri" w:hAnsi="Calibri" w:cs="Calibri"/>
                <w:sz w:val="22"/>
                <w:szCs w:val="22"/>
              </w:rPr>
              <w:t>conduit</w:t>
            </w:r>
            <w:proofErr w:type="spellEnd"/>
            <w:r w:rsidRPr="00BB36EC">
              <w:rPr>
                <w:rFonts w:ascii="Calibri" w:hAnsi="Calibri" w:cs="Calibri"/>
                <w:sz w:val="22"/>
                <w:szCs w:val="22"/>
              </w:rPr>
              <w:t xml:space="preserve"> instrumentación</w:t>
            </w:r>
            <w:r>
              <w:rPr>
                <w:rFonts w:ascii="Calibri" w:hAnsi="Calibri" w:cs="Calibri"/>
                <w:sz w:val="22"/>
                <w:szCs w:val="22"/>
              </w:rPr>
              <w:t>.</w:t>
            </w:r>
          </w:p>
          <w:p w14:paraId="357A8FAF"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Tableros de instrumentación</w:t>
            </w:r>
            <w:r>
              <w:rPr>
                <w:rFonts w:ascii="Calibri" w:hAnsi="Calibri" w:cs="Calibri"/>
                <w:sz w:val="22"/>
                <w:szCs w:val="22"/>
              </w:rPr>
              <w:t>.</w:t>
            </w:r>
          </w:p>
          <w:p w14:paraId="39E6F900"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 xml:space="preserve">Provisión y Montaje de </w:t>
            </w:r>
            <w:r>
              <w:rPr>
                <w:rFonts w:ascii="Calibri" w:hAnsi="Calibri" w:cs="Calibri"/>
                <w:sz w:val="22"/>
                <w:szCs w:val="22"/>
              </w:rPr>
              <w:t>Instrumentos.</w:t>
            </w:r>
          </w:p>
          <w:p w14:paraId="6CEB5954"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Válvulas de Alivio</w:t>
            </w:r>
            <w:r>
              <w:rPr>
                <w:rFonts w:ascii="Calibri" w:hAnsi="Calibri" w:cs="Calibri"/>
                <w:sz w:val="22"/>
                <w:szCs w:val="22"/>
              </w:rPr>
              <w:t>.</w:t>
            </w:r>
          </w:p>
          <w:p w14:paraId="1BCECDAD"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Computador de Flujo</w:t>
            </w:r>
            <w:r>
              <w:rPr>
                <w:rFonts w:ascii="Calibri" w:hAnsi="Calibri" w:cs="Calibri"/>
                <w:sz w:val="22"/>
                <w:szCs w:val="22"/>
              </w:rPr>
              <w:t>.</w:t>
            </w:r>
          </w:p>
          <w:p w14:paraId="67B51786"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Sistemas de Medición</w:t>
            </w:r>
            <w:r>
              <w:rPr>
                <w:rFonts w:ascii="Calibri" w:hAnsi="Calibri" w:cs="Calibri"/>
                <w:sz w:val="22"/>
                <w:szCs w:val="22"/>
              </w:rPr>
              <w:t>.</w:t>
            </w:r>
          </w:p>
          <w:p w14:paraId="295459EE"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del Sistema de Control</w:t>
            </w:r>
            <w:r>
              <w:rPr>
                <w:rFonts w:ascii="Calibri" w:hAnsi="Calibri" w:cs="Calibri"/>
                <w:sz w:val="22"/>
                <w:szCs w:val="22"/>
              </w:rPr>
              <w:t xml:space="preserve">. </w:t>
            </w:r>
          </w:p>
          <w:p w14:paraId="240AC8AB" w14:textId="77777777" w:rsidR="00656934" w:rsidRPr="00BB36EC" w:rsidRDefault="00656934" w:rsidP="00D630D5">
            <w:pPr>
              <w:pStyle w:val="Prrafodelista"/>
              <w:rPr>
                <w:rFonts w:ascii="Calibri" w:hAnsi="Calibri" w:cs="Calibri"/>
                <w:sz w:val="22"/>
                <w:szCs w:val="22"/>
              </w:rPr>
            </w:pPr>
          </w:p>
          <w:p w14:paraId="4CC10D5B"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El Contratista es responsable de la ejecución definitiva de todo el montaje de instrumentación, adaptando los diseños a las condiciones reales al momento de ejecutar el proyecto. </w:t>
            </w:r>
            <w:r>
              <w:rPr>
                <w:rFonts w:ascii="Calibri" w:hAnsi="Calibri" w:cs="Calibri"/>
                <w:sz w:val="22"/>
                <w:szCs w:val="22"/>
              </w:rPr>
              <w:t>Está</w:t>
            </w:r>
            <w:r w:rsidRPr="00BB36EC">
              <w:rPr>
                <w:rFonts w:ascii="Calibri" w:hAnsi="Calibri" w:cs="Calibri"/>
                <w:sz w:val="22"/>
                <w:szCs w:val="22"/>
              </w:rPr>
              <w:t xml:space="preserve"> a su cargo la elaboración de la </w:t>
            </w:r>
            <w:r>
              <w:rPr>
                <w:rFonts w:ascii="Calibri" w:hAnsi="Calibri" w:cs="Calibri"/>
                <w:sz w:val="22"/>
                <w:szCs w:val="22"/>
              </w:rPr>
              <w:t>Ingeniería (FEED) e</w:t>
            </w:r>
            <w:r w:rsidRPr="00BB36EC">
              <w:rPr>
                <w:rFonts w:ascii="Calibri" w:hAnsi="Calibri" w:cs="Calibri"/>
                <w:sz w:val="22"/>
                <w:szCs w:val="22"/>
              </w:rPr>
              <w:t xml:space="preserve"> Ingeniería de Detalle de todo el montaje de instrumentación correspondiente al Proyecto.</w:t>
            </w:r>
          </w:p>
          <w:p w14:paraId="252A2F9B" w14:textId="77777777" w:rsidR="00656934" w:rsidRDefault="00656934" w:rsidP="00D630D5">
            <w:pPr>
              <w:jc w:val="both"/>
              <w:rPr>
                <w:rFonts w:ascii="Calibri" w:hAnsi="Calibri" w:cs="Calibri"/>
                <w:sz w:val="22"/>
                <w:szCs w:val="22"/>
              </w:rPr>
            </w:pPr>
          </w:p>
          <w:p w14:paraId="5E711517" w14:textId="77777777" w:rsidR="00656934" w:rsidRPr="002504FE" w:rsidRDefault="00656934" w:rsidP="00D630D5">
            <w:pPr>
              <w:jc w:val="both"/>
              <w:rPr>
                <w:rFonts w:ascii="Verdana" w:hAnsi="Verdana" w:cs="Calibri"/>
                <w:sz w:val="18"/>
                <w:szCs w:val="18"/>
                <w:lang w:val="es-BO" w:eastAsia="es-BO"/>
              </w:rPr>
            </w:pPr>
            <w:r w:rsidRPr="00BB36EC">
              <w:rPr>
                <w:rFonts w:ascii="Calibri" w:hAnsi="Calibri" w:cs="Calibri"/>
                <w:sz w:val="22"/>
                <w:szCs w:val="22"/>
              </w:rPr>
              <w:t xml:space="preserve">El </w:t>
            </w:r>
            <w:r w:rsidRPr="00310704">
              <w:rPr>
                <w:rFonts w:ascii="Calibri" w:hAnsi="Calibri" w:cs="Calibri"/>
                <w:b/>
                <w:sz w:val="22"/>
                <w:szCs w:val="22"/>
              </w:rPr>
              <w:t>ANEXO I</w:t>
            </w:r>
            <w:r w:rsidRPr="00BB36EC">
              <w:rPr>
                <w:rFonts w:ascii="Calibri" w:hAnsi="Calibri" w:cs="Calibri"/>
                <w:sz w:val="22"/>
                <w:szCs w:val="22"/>
              </w:rPr>
              <w:t xml:space="preserve"> muestra un listado de toda la documentación mínima que deberá ser generada en relación a la Ingeniería de Detalle correspondiente a las obras de montaje de instrumentación, misma que deberá ser emitida </w:t>
            </w:r>
            <w:r w:rsidRPr="00310704">
              <w:rPr>
                <w:rFonts w:ascii="Calibri" w:hAnsi="Calibri" w:cs="Calibri"/>
                <w:b/>
                <w:sz w:val="22"/>
                <w:szCs w:val="22"/>
              </w:rPr>
              <w:t>APC “APROBADO PARA CONSTRUCCIÓN”</w:t>
            </w:r>
            <w:r w:rsidRPr="00BB36EC">
              <w:rPr>
                <w:rFonts w:ascii="Calibri" w:hAnsi="Calibri" w:cs="Calibri"/>
                <w:sz w:val="22"/>
                <w:szCs w:val="22"/>
              </w:rPr>
              <w:t xml:space="preserve"> de manera previa al inicio de la ejecución de las obras de montaje de instrumentación.</w:t>
            </w:r>
          </w:p>
        </w:tc>
      </w:tr>
      <w:tr w:rsidR="00656934" w:rsidRPr="002504FE" w14:paraId="06732E7B" w14:textId="77777777" w:rsidTr="00D630D5">
        <w:trPr>
          <w:trHeight w:val="440"/>
        </w:trPr>
        <w:tc>
          <w:tcPr>
            <w:tcW w:w="9339" w:type="dxa"/>
            <w:shd w:val="clear" w:color="auto" w:fill="9CC2E5"/>
            <w:vAlign w:val="center"/>
          </w:tcPr>
          <w:p w14:paraId="29A3A810" w14:textId="77777777" w:rsidR="00656934" w:rsidRPr="00070226" w:rsidRDefault="00656934" w:rsidP="000A448E">
            <w:pPr>
              <w:numPr>
                <w:ilvl w:val="1"/>
                <w:numId w:val="33"/>
              </w:numPr>
              <w:autoSpaceDE w:val="0"/>
              <w:autoSpaceDN w:val="0"/>
              <w:adjustRightInd w:val="0"/>
              <w:rPr>
                <w:rFonts w:ascii="Verdana" w:hAnsi="Verdana" w:cs="Calibri"/>
                <w:b/>
                <w:sz w:val="18"/>
                <w:szCs w:val="18"/>
              </w:rPr>
            </w:pPr>
            <w:r w:rsidRPr="00070226">
              <w:rPr>
                <w:rFonts w:ascii="Verdana" w:hAnsi="Verdana" w:cs="Calibri"/>
                <w:b/>
                <w:sz w:val="18"/>
                <w:szCs w:val="18"/>
              </w:rPr>
              <w:lastRenderedPageBreak/>
              <w:t>PRECOMISIONADO, COMISIONADO Y PUESTA EN MARCHA</w:t>
            </w:r>
          </w:p>
        </w:tc>
      </w:tr>
      <w:tr w:rsidR="00656934" w:rsidRPr="002504FE" w14:paraId="1D17940E" w14:textId="77777777" w:rsidTr="00D630D5">
        <w:trPr>
          <w:trHeight w:val="4113"/>
        </w:trPr>
        <w:tc>
          <w:tcPr>
            <w:tcW w:w="9339" w:type="dxa"/>
            <w:shd w:val="clear" w:color="auto" w:fill="auto"/>
            <w:vAlign w:val="center"/>
          </w:tcPr>
          <w:p w14:paraId="0BCACECC" w14:textId="77777777" w:rsidR="00656934" w:rsidRPr="00BB36EC" w:rsidRDefault="00656934" w:rsidP="00D630D5">
            <w:pPr>
              <w:jc w:val="both"/>
              <w:rPr>
                <w:rFonts w:ascii="Calibri" w:hAnsi="Calibri" w:cs="Calibri"/>
                <w:sz w:val="22"/>
              </w:rPr>
            </w:pPr>
            <w:r w:rsidRPr="00020B90">
              <w:rPr>
                <w:rFonts w:ascii="Calibri" w:hAnsi="Calibri" w:cs="Calibri"/>
                <w:sz w:val="22"/>
              </w:rPr>
              <w:t xml:space="preserve">Las actividades de </w:t>
            </w:r>
            <w:proofErr w:type="spellStart"/>
            <w:r w:rsidRPr="00020B90">
              <w:rPr>
                <w:rFonts w:ascii="Calibri" w:hAnsi="Calibri" w:cs="Calibri"/>
                <w:sz w:val="22"/>
              </w:rPr>
              <w:t>Precomisionado</w:t>
            </w:r>
            <w:proofErr w:type="spellEnd"/>
            <w:r w:rsidRPr="00020B90">
              <w:rPr>
                <w:rFonts w:ascii="Calibri" w:hAnsi="Calibri" w:cs="Calibri"/>
                <w:sz w:val="22"/>
              </w:rPr>
              <w:t>, Comisionado y Puesta en Marcha contemplan en general lo siguiente:</w:t>
            </w:r>
          </w:p>
          <w:p w14:paraId="7E6C1EBB" w14:textId="77777777" w:rsidR="00656934" w:rsidRPr="00BB36EC" w:rsidRDefault="00656934" w:rsidP="00D630D5">
            <w:pPr>
              <w:rPr>
                <w:rFonts w:ascii="Calibri" w:hAnsi="Calibri" w:cs="Calibri"/>
                <w:sz w:val="22"/>
              </w:rPr>
            </w:pPr>
          </w:p>
          <w:p w14:paraId="14E3D5BC" w14:textId="77777777" w:rsidR="00656934" w:rsidRPr="00BB36EC" w:rsidRDefault="00656934" w:rsidP="000A448E">
            <w:pPr>
              <w:numPr>
                <w:ilvl w:val="0"/>
                <w:numId w:val="41"/>
              </w:numPr>
              <w:jc w:val="both"/>
              <w:rPr>
                <w:rFonts w:ascii="Calibri" w:hAnsi="Calibri" w:cs="Calibri"/>
                <w:sz w:val="22"/>
                <w:szCs w:val="22"/>
              </w:rPr>
            </w:pPr>
            <w:r w:rsidRPr="00BB36EC">
              <w:rPr>
                <w:rFonts w:ascii="Calibri" w:hAnsi="Calibri" w:cs="Calibri"/>
                <w:sz w:val="22"/>
                <w:szCs w:val="22"/>
              </w:rPr>
              <w:t>Pruebas / puesta en marcha / desempeño de todas las tuberías y equipos mecánicos.</w:t>
            </w:r>
          </w:p>
          <w:p w14:paraId="038B530F" w14:textId="77777777" w:rsidR="00656934" w:rsidRPr="00BB36EC" w:rsidRDefault="00656934" w:rsidP="000A448E">
            <w:pPr>
              <w:numPr>
                <w:ilvl w:val="0"/>
                <w:numId w:val="41"/>
              </w:numPr>
              <w:jc w:val="both"/>
              <w:rPr>
                <w:rFonts w:ascii="Calibri" w:hAnsi="Calibri" w:cs="Calibri"/>
                <w:sz w:val="22"/>
                <w:szCs w:val="22"/>
              </w:rPr>
            </w:pPr>
            <w:r w:rsidRPr="00BB36EC">
              <w:rPr>
                <w:rFonts w:ascii="Calibri" w:hAnsi="Calibri" w:cs="Calibri"/>
                <w:sz w:val="22"/>
                <w:szCs w:val="22"/>
              </w:rPr>
              <w:t xml:space="preserve">Prueba / puesta en marcha / desempeño de todos los equipos eléctricos, tableros, </w:t>
            </w:r>
            <w:proofErr w:type="spellStart"/>
            <w:r w:rsidRPr="00BB36EC">
              <w:rPr>
                <w:rFonts w:ascii="Calibri" w:hAnsi="Calibri" w:cs="Calibri"/>
                <w:sz w:val="22"/>
                <w:szCs w:val="22"/>
              </w:rPr>
              <w:t>CCM´s</w:t>
            </w:r>
            <w:proofErr w:type="spellEnd"/>
            <w:r w:rsidRPr="00BB36EC">
              <w:rPr>
                <w:rFonts w:ascii="Calibri" w:hAnsi="Calibri" w:cs="Calibri"/>
                <w:sz w:val="22"/>
                <w:szCs w:val="22"/>
              </w:rPr>
              <w:t xml:space="preserve"> y otros.</w:t>
            </w:r>
          </w:p>
          <w:p w14:paraId="12FE1E0D" w14:textId="77777777" w:rsidR="00656934" w:rsidRPr="00BB36EC" w:rsidRDefault="00656934" w:rsidP="000A448E">
            <w:pPr>
              <w:numPr>
                <w:ilvl w:val="0"/>
                <w:numId w:val="41"/>
              </w:numPr>
              <w:jc w:val="both"/>
              <w:rPr>
                <w:rFonts w:ascii="Calibri" w:hAnsi="Calibri" w:cs="Calibri"/>
                <w:sz w:val="22"/>
                <w:szCs w:val="22"/>
              </w:rPr>
            </w:pPr>
            <w:r w:rsidRPr="00BB36EC">
              <w:rPr>
                <w:rFonts w:ascii="Calibri" w:hAnsi="Calibri" w:cs="Calibri"/>
                <w:sz w:val="22"/>
                <w:szCs w:val="22"/>
              </w:rPr>
              <w:t xml:space="preserve">Configuración, </w:t>
            </w:r>
            <w:proofErr w:type="spellStart"/>
            <w:r w:rsidRPr="00BB36EC">
              <w:rPr>
                <w:rFonts w:ascii="Calibri" w:hAnsi="Calibri" w:cs="Calibri"/>
                <w:sz w:val="22"/>
                <w:szCs w:val="22"/>
              </w:rPr>
              <w:t>seteo</w:t>
            </w:r>
            <w:proofErr w:type="spellEnd"/>
            <w:r w:rsidRPr="00BB36EC">
              <w:rPr>
                <w:rFonts w:ascii="Calibri" w:hAnsi="Calibri" w:cs="Calibri"/>
                <w:sz w:val="22"/>
                <w:szCs w:val="22"/>
              </w:rPr>
              <w:t xml:space="preserve"> y prueba / puesta en marcha / desempeño de toda la instrumentación y el sistema de control</w:t>
            </w:r>
            <w:r>
              <w:rPr>
                <w:rFonts w:ascii="Calibri" w:hAnsi="Calibri" w:cs="Calibri"/>
                <w:sz w:val="22"/>
                <w:szCs w:val="22"/>
              </w:rPr>
              <w:t>.</w:t>
            </w:r>
            <w:r w:rsidRPr="00BB36EC">
              <w:rPr>
                <w:rFonts w:ascii="Calibri" w:hAnsi="Calibri" w:cs="Calibri"/>
                <w:sz w:val="22"/>
                <w:szCs w:val="22"/>
              </w:rPr>
              <w:t xml:space="preserve"> </w:t>
            </w:r>
          </w:p>
          <w:p w14:paraId="39D383A8" w14:textId="77777777" w:rsidR="00656934" w:rsidRPr="00BB36EC" w:rsidRDefault="00656934" w:rsidP="000A448E">
            <w:pPr>
              <w:numPr>
                <w:ilvl w:val="0"/>
                <w:numId w:val="41"/>
              </w:numPr>
              <w:jc w:val="both"/>
              <w:rPr>
                <w:rFonts w:ascii="Calibri" w:hAnsi="Calibri" w:cs="Calibri"/>
                <w:sz w:val="22"/>
                <w:szCs w:val="22"/>
              </w:rPr>
            </w:pPr>
            <w:r w:rsidRPr="00BB36EC">
              <w:rPr>
                <w:rFonts w:ascii="Calibri" w:hAnsi="Calibri" w:cs="Calibri"/>
                <w:sz w:val="22"/>
                <w:szCs w:val="22"/>
              </w:rPr>
              <w:t>Prueba / puesta en marcha / Desempeño de todo el sistema de protección contra incendio.</w:t>
            </w:r>
          </w:p>
          <w:p w14:paraId="026EA0F2" w14:textId="77777777" w:rsidR="00656934" w:rsidRDefault="00656934" w:rsidP="000A448E">
            <w:pPr>
              <w:numPr>
                <w:ilvl w:val="0"/>
                <w:numId w:val="41"/>
              </w:numPr>
              <w:jc w:val="both"/>
              <w:rPr>
                <w:rFonts w:ascii="Calibri" w:hAnsi="Calibri" w:cs="Calibri"/>
                <w:sz w:val="22"/>
                <w:szCs w:val="22"/>
              </w:rPr>
            </w:pPr>
            <w:r w:rsidRPr="00BB36EC">
              <w:rPr>
                <w:rFonts w:ascii="Calibri" w:hAnsi="Calibri" w:cs="Calibri"/>
                <w:sz w:val="22"/>
                <w:szCs w:val="22"/>
              </w:rPr>
              <w:t>Pruebas / Desempeño de la protección de descarga atmosférica.</w:t>
            </w:r>
          </w:p>
          <w:p w14:paraId="69212061" w14:textId="77777777" w:rsidR="00656934" w:rsidRDefault="00656934" w:rsidP="000A448E">
            <w:pPr>
              <w:numPr>
                <w:ilvl w:val="0"/>
                <w:numId w:val="41"/>
              </w:numPr>
              <w:jc w:val="both"/>
              <w:rPr>
                <w:rFonts w:ascii="Calibri" w:hAnsi="Calibri" w:cs="Calibri"/>
                <w:sz w:val="22"/>
                <w:szCs w:val="22"/>
              </w:rPr>
            </w:pPr>
            <w:r w:rsidRPr="00BB36EC">
              <w:rPr>
                <w:rFonts w:ascii="Calibri" w:hAnsi="Calibri" w:cs="Calibri"/>
                <w:sz w:val="22"/>
                <w:szCs w:val="22"/>
              </w:rPr>
              <w:t>Prueba / puesta en marcha / Desempeño de todo</w:t>
            </w:r>
            <w:r>
              <w:rPr>
                <w:rFonts w:ascii="Calibri" w:hAnsi="Calibri" w:cs="Calibri"/>
                <w:sz w:val="22"/>
                <w:szCs w:val="22"/>
              </w:rPr>
              <w:t xml:space="preserve">s los equipos mecánicos, </w:t>
            </w:r>
            <w:r w:rsidRPr="00BB36EC">
              <w:rPr>
                <w:rFonts w:ascii="Calibri" w:hAnsi="Calibri" w:cs="Calibri"/>
                <w:sz w:val="22"/>
                <w:szCs w:val="22"/>
              </w:rPr>
              <w:t>bombas</w:t>
            </w:r>
            <w:r>
              <w:rPr>
                <w:rFonts w:ascii="Calibri" w:hAnsi="Calibri" w:cs="Calibri"/>
                <w:sz w:val="22"/>
                <w:szCs w:val="22"/>
              </w:rPr>
              <w:t>, compresores</w:t>
            </w:r>
            <w:r w:rsidRPr="00BB36EC">
              <w:rPr>
                <w:rFonts w:ascii="Calibri" w:hAnsi="Calibri" w:cs="Calibri"/>
                <w:sz w:val="22"/>
                <w:szCs w:val="22"/>
              </w:rPr>
              <w:t xml:space="preserve"> y sistemas de medición para operaciones de recepción y despacho</w:t>
            </w:r>
            <w:r>
              <w:rPr>
                <w:rFonts w:ascii="Calibri" w:hAnsi="Calibri" w:cs="Calibri"/>
                <w:sz w:val="22"/>
                <w:szCs w:val="22"/>
              </w:rPr>
              <w:t xml:space="preserve"> de GLP.</w:t>
            </w:r>
          </w:p>
          <w:p w14:paraId="36E4197C" w14:textId="77777777" w:rsidR="00656934" w:rsidRPr="00BB36EC" w:rsidRDefault="00656934" w:rsidP="000A448E">
            <w:pPr>
              <w:numPr>
                <w:ilvl w:val="0"/>
                <w:numId w:val="41"/>
              </w:numPr>
              <w:jc w:val="both"/>
              <w:rPr>
                <w:rFonts w:ascii="Calibri" w:hAnsi="Calibri" w:cs="Calibri"/>
                <w:sz w:val="22"/>
                <w:szCs w:val="22"/>
              </w:rPr>
            </w:pPr>
            <w:r w:rsidRPr="00BB36EC">
              <w:rPr>
                <w:rFonts w:ascii="Calibri" w:hAnsi="Calibri" w:cs="Calibri"/>
                <w:sz w:val="22"/>
                <w:szCs w:val="22"/>
              </w:rPr>
              <w:t>Pruebas, limpieza de tuberías y equipos, secado y puesta en marcha.</w:t>
            </w:r>
          </w:p>
          <w:p w14:paraId="67B27845" w14:textId="77777777" w:rsidR="00656934" w:rsidRDefault="00656934" w:rsidP="000A448E">
            <w:pPr>
              <w:numPr>
                <w:ilvl w:val="0"/>
                <w:numId w:val="39"/>
              </w:numPr>
              <w:jc w:val="both"/>
              <w:rPr>
                <w:rFonts w:ascii="Calibri" w:hAnsi="Calibri" w:cs="Calibri"/>
                <w:sz w:val="22"/>
                <w:szCs w:val="22"/>
              </w:rPr>
            </w:pPr>
            <w:r w:rsidRPr="00BB36EC">
              <w:rPr>
                <w:rFonts w:ascii="Calibri" w:hAnsi="Calibri" w:cs="Calibri"/>
                <w:sz w:val="22"/>
                <w:szCs w:val="22"/>
              </w:rPr>
              <w:t>Capacitación al personal de Operación &amp; Mantenimiento (O&amp;M).</w:t>
            </w:r>
          </w:p>
          <w:p w14:paraId="44BCE12F" w14:textId="77777777" w:rsidR="00656934" w:rsidRPr="00070226" w:rsidRDefault="00656934" w:rsidP="000A448E">
            <w:pPr>
              <w:numPr>
                <w:ilvl w:val="0"/>
                <w:numId w:val="39"/>
              </w:numPr>
              <w:jc w:val="both"/>
              <w:rPr>
                <w:rFonts w:ascii="Calibri" w:hAnsi="Calibri" w:cs="Calibri"/>
                <w:sz w:val="22"/>
                <w:szCs w:val="22"/>
              </w:rPr>
            </w:pPr>
            <w:r w:rsidRPr="00070226">
              <w:rPr>
                <w:rFonts w:ascii="Calibri" w:hAnsi="Calibri" w:cs="Calibri"/>
                <w:sz w:val="22"/>
                <w:szCs w:val="22"/>
              </w:rPr>
              <w:t>Supervisión Inicial de la Operación.</w:t>
            </w:r>
          </w:p>
        </w:tc>
      </w:tr>
      <w:tr w:rsidR="00656934" w:rsidRPr="002504FE" w14:paraId="4E9FE9D4" w14:textId="77777777" w:rsidTr="00D630D5">
        <w:trPr>
          <w:trHeight w:val="425"/>
        </w:trPr>
        <w:tc>
          <w:tcPr>
            <w:tcW w:w="9339" w:type="dxa"/>
            <w:shd w:val="clear" w:color="auto" w:fill="9CC2E5"/>
            <w:vAlign w:val="center"/>
          </w:tcPr>
          <w:p w14:paraId="2C97979B" w14:textId="77777777" w:rsidR="00656934" w:rsidRPr="00070226" w:rsidRDefault="00656934" w:rsidP="000A448E">
            <w:pPr>
              <w:numPr>
                <w:ilvl w:val="0"/>
                <w:numId w:val="33"/>
              </w:numPr>
              <w:autoSpaceDE w:val="0"/>
              <w:autoSpaceDN w:val="0"/>
              <w:adjustRightInd w:val="0"/>
              <w:rPr>
                <w:rFonts w:ascii="Verdana" w:hAnsi="Verdana" w:cs="Calibri"/>
                <w:b/>
                <w:sz w:val="18"/>
                <w:szCs w:val="18"/>
              </w:rPr>
            </w:pPr>
            <w:r w:rsidRPr="00070226">
              <w:rPr>
                <w:rFonts w:ascii="Verdana" w:hAnsi="Verdana" w:cs="Calibri"/>
                <w:b/>
                <w:sz w:val="18"/>
                <w:szCs w:val="18"/>
              </w:rPr>
              <w:t>DESCRIPCION DETALLADA DEL ALCANCE</w:t>
            </w:r>
          </w:p>
        </w:tc>
      </w:tr>
      <w:tr w:rsidR="00656934" w:rsidRPr="002504FE" w14:paraId="3AC90179" w14:textId="77777777" w:rsidTr="00D630D5">
        <w:trPr>
          <w:trHeight w:val="425"/>
        </w:trPr>
        <w:tc>
          <w:tcPr>
            <w:tcW w:w="9339" w:type="dxa"/>
            <w:shd w:val="clear" w:color="auto" w:fill="9CC2E5"/>
            <w:vAlign w:val="center"/>
          </w:tcPr>
          <w:p w14:paraId="67DA3FA8" w14:textId="77777777" w:rsidR="00656934" w:rsidRPr="00070226" w:rsidRDefault="00656934" w:rsidP="000A448E">
            <w:pPr>
              <w:numPr>
                <w:ilvl w:val="1"/>
                <w:numId w:val="33"/>
              </w:numPr>
              <w:autoSpaceDE w:val="0"/>
              <w:autoSpaceDN w:val="0"/>
              <w:adjustRightInd w:val="0"/>
              <w:rPr>
                <w:rFonts w:ascii="Verdana" w:hAnsi="Verdana" w:cs="Calibri"/>
                <w:b/>
                <w:sz w:val="18"/>
                <w:szCs w:val="18"/>
              </w:rPr>
            </w:pPr>
            <w:r>
              <w:rPr>
                <w:rFonts w:ascii="Verdana" w:hAnsi="Verdana" w:cs="Calibri"/>
                <w:b/>
                <w:sz w:val="18"/>
                <w:szCs w:val="18"/>
              </w:rPr>
              <w:t xml:space="preserve">INGENIERIA </w:t>
            </w:r>
          </w:p>
        </w:tc>
      </w:tr>
      <w:tr w:rsidR="00656934" w:rsidRPr="002504FE" w14:paraId="30A0693D" w14:textId="77777777" w:rsidTr="00D630D5">
        <w:trPr>
          <w:trHeight w:val="843"/>
        </w:trPr>
        <w:tc>
          <w:tcPr>
            <w:tcW w:w="9339" w:type="dxa"/>
            <w:shd w:val="clear" w:color="auto" w:fill="auto"/>
            <w:vAlign w:val="center"/>
          </w:tcPr>
          <w:p w14:paraId="4C4A58F2" w14:textId="77777777" w:rsidR="00656934" w:rsidRDefault="00656934" w:rsidP="00D630D5">
            <w:pPr>
              <w:jc w:val="both"/>
              <w:rPr>
                <w:rFonts w:ascii="Calibri" w:hAnsi="Calibri" w:cs="Calibri"/>
                <w:sz w:val="22"/>
                <w:szCs w:val="22"/>
              </w:rPr>
            </w:pPr>
            <w:r w:rsidRPr="00310704">
              <w:rPr>
                <w:rFonts w:ascii="Calibri" w:hAnsi="Calibri" w:cs="Calibri"/>
                <w:sz w:val="22"/>
                <w:szCs w:val="22"/>
              </w:rPr>
              <w:t xml:space="preserve">La Empresa contratista deberá </w:t>
            </w:r>
            <w:r w:rsidRPr="00310704">
              <w:rPr>
                <w:rFonts w:ascii="Calibri" w:hAnsi="Calibri" w:cs="Calibri"/>
                <w:b/>
                <w:sz w:val="22"/>
                <w:szCs w:val="22"/>
              </w:rPr>
              <w:t>elaborar</w:t>
            </w:r>
            <w:r w:rsidRPr="00310704">
              <w:rPr>
                <w:rFonts w:ascii="Calibri" w:hAnsi="Calibri" w:cs="Calibri"/>
                <w:sz w:val="22"/>
                <w:szCs w:val="22"/>
              </w:rPr>
              <w:t xml:space="preserve"> la Ingeniería (FEED) e Ingeniería de Detalle correspondiente a las siguientes especialidades:</w:t>
            </w:r>
          </w:p>
          <w:p w14:paraId="5B431B85" w14:textId="77777777" w:rsidR="00656934" w:rsidRPr="00BB36EC" w:rsidRDefault="00656934" w:rsidP="00D630D5">
            <w:pPr>
              <w:jc w:val="both"/>
              <w:rPr>
                <w:rFonts w:ascii="Calibri" w:hAnsi="Calibri" w:cs="Calibri"/>
                <w:sz w:val="22"/>
                <w:szCs w:val="22"/>
              </w:rPr>
            </w:pPr>
          </w:p>
          <w:p w14:paraId="3883B4D4" w14:textId="77777777" w:rsidR="00656934" w:rsidRPr="00BB36EC" w:rsidRDefault="00656934" w:rsidP="000A448E">
            <w:pPr>
              <w:numPr>
                <w:ilvl w:val="0"/>
                <w:numId w:val="36"/>
              </w:numPr>
              <w:jc w:val="both"/>
              <w:rPr>
                <w:rFonts w:ascii="Calibri" w:hAnsi="Calibri" w:cs="Calibri"/>
                <w:sz w:val="22"/>
                <w:szCs w:val="22"/>
              </w:rPr>
            </w:pPr>
            <w:r w:rsidRPr="00BB36EC">
              <w:rPr>
                <w:rFonts w:ascii="Calibri" w:hAnsi="Calibri" w:cs="Calibri"/>
                <w:sz w:val="22"/>
                <w:szCs w:val="22"/>
              </w:rPr>
              <w:t>Civil</w:t>
            </w:r>
          </w:p>
          <w:p w14:paraId="2FBCF7FE" w14:textId="77777777" w:rsidR="00656934" w:rsidRPr="00BB36EC" w:rsidRDefault="00656934" w:rsidP="000A448E">
            <w:pPr>
              <w:numPr>
                <w:ilvl w:val="0"/>
                <w:numId w:val="36"/>
              </w:numPr>
              <w:jc w:val="both"/>
              <w:rPr>
                <w:rFonts w:ascii="Calibri" w:hAnsi="Calibri" w:cs="Calibri"/>
                <w:sz w:val="22"/>
                <w:szCs w:val="22"/>
              </w:rPr>
            </w:pPr>
            <w:r w:rsidRPr="00BB36EC">
              <w:rPr>
                <w:rFonts w:ascii="Calibri" w:hAnsi="Calibri" w:cs="Calibri"/>
                <w:sz w:val="22"/>
                <w:szCs w:val="22"/>
              </w:rPr>
              <w:t>Procesos</w:t>
            </w:r>
          </w:p>
          <w:p w14:paraId="7F828FFB" w14:textId="77777777" w:rsidR="00656934" w:rsidRPr="00BB36EC" w:rsidRDefault="00656934" w:rsidP="000A448E">
            <w:pPr>
              <w:numPr>
                <w:ilvl w:val="0"/>
                <w:numId w:val="36"/>
              </w:numPr>
              <w:jc w:val="both"/>
              <w:rPr>
                <w:rFonts w:ascii="Calibri" w:hAnsi="Calibri" w:cs="Calibri"/>
                <w:sz w:val="22"/>
                <w:szCs w:val="22"/>
              </w:rPr>
            </w:pPr>
            <w:r w:rsidRPr="00BB36EC">
              <w:rPr>
                <w:rFonts w:ascii="Calibri" w:hAnsi="Calibri" w:cs="Calibri"/>
                <w:sz w:val="22"/>
                <w:szCs w:val="22"/>
              </w:rPr>
              <w:t>Mecánic</w:t>
            </w:r>
            <w:r>
              <w:rPr>
                <w:rFonts w:ascii="Calibri" w:hAnsi="Calibri" w:cs="Calibri"/>
                <w:sz w:val="22"/>
                <w:szCs w:val="22"/>
              </w:rPr>
              <w:t>a</w:t>
            </w:r>
          </w:p>
          <w:p w14:paraId="4EDA7FAD" w14:textId="77777777" w:rsidR="00656934" w:rsidRPr="00BB36EC" w:rsidRDefault="00656934" w:rsidP="000A448E">
            <w:pPr>
              <w:numPr>
                <w:ilvl w:val="0"/>
                <w:numId w:val="36"/>
              </w:numPr>
              <w:jc w:val="both"/>
              <w:rPr>
                <w:rFonts w:ascii="Calibri" w:hAnsi="Calibri" w:cs="Calibri"/>
                <w:sz w:val="22"/>
                <w:szCs w:val="22"/>
              </w:rPr>
            </w:pPr>
            <w:r w:rsidRPr="00BB36EC">
              <w:rPr>
                <w:rFonts w:ascii="Calibri" w:hAnsi="Calibri" w:cs="Calibri"/>
                <w:sz w:val="22"/>
                <w:szCs w:val="22"/>
              </w:rPr>
              <w:t>Eléctrica</w:t>
            </w:r>
          </w:p>
          <w:p w14:paraId="2F60F47A" w14:textId="77777777" w:rsidR="00656934" w:rsidRDefault="00656934" w:rsidP="000A448E">
            <w:pPr>
              <w:numPr>
                <w:ilvl w:val="0"/>
                <w:numId w:val="36"/>
              </w:numPr>
              <w:jc w:val="both"/>
              <w:rPr>
                <w:rFonts w:ascii="Calibri" w:hAnsi="Calibri" w:cs="Calibri"/>
                <w:sz w:val="22"/>
                <w:szCs w:val="22"/>
              </w:rPr>
            </w:pPr>
            <w:r w:rsidRPr="00BB36EC">
              <w:rPr>
                <w:rFonts w:ascii="Calibri" w:hAnsi="Calibri" w:cs="Calibri"/>
                <w:sz w:val="22"/>
                <w:szCs w:val="22"/>
              </w:rPr>
              <w:t>Instrumentación</w:t>
            </w:r>
          </w:p>
          <w:p w14:paraId="358FC3FD" w14:textId="77777777" w:rsidR="00656934" w:rsidRDefault="00656934" w:rsidP="00D630D5">
            <w:pPr>
              <w:rPr>
                <w:rFonts w:ascii="Calibri" w:hAnsi="Calibri" w:cs="Calibri"/>
                <w:sz w:val="22"/>
                <w:szCs w:val="22"/>
              </w:rPr>
            </w:pPr>
          </w:p>
          <w:p w14:paraId="675E8851" w14:textId="77777777" w:rsidR="00656934" w:rsidRPr="00E96A29" w:rsidRDefault="00656934" w:rsidP="00D630D5">
            <w:pPr>
              <w:jc w:val="both"/>
              <w:rPr>
                <w:rFonts w:ascii="Calibri" w:hAnsi="Calibri" w:cs="Calibri"/>
                <w:sz w:val="22"/>
                <w:szCs w:val="22"/>
              </w:rPr>
            </w:pPr>
            <w:r w:rsidRPr="00BB36EC">
              <w:rPr>
                <w:rFonts w:ascii="Calibri" w:hAnsi="Calibri" w:cs="Calibri"/>
                <w:sz w:val="22"/>
                <w:szCs w:val="22"/>
              </w:rPr>
              <w:t xml:space="preserve">El Contratista es responsable de la elaboración de la </w:t>
            </w:r>
            <w:r w:rsidRPr="00310704">
              <w:rPr>
                <w:rFonts w:ascii="Calibri" w:hAnsi="Calibri" w:cs="Calibri"/>
                <w:sz w:val="22"/>
                <w:szCs w:val="22"/>
              </w:rPr>
              <w:t>Ingeniería (FEED) e Ingeniería de Detalle</w:t>
            </w:r>
            <w:r w:rsidRPr="00BB36EC">
              <w:rPr>
                <w:rFonts w:ascii="Calibri" w:hAnsi="Calibri" w:cs="Calibri"/>
                <w:sz w:val="22"/>
                <w:szCs w:val="22"/>
              </w:rPr>
              <w:t xml:space="preserve"> para la ejecución definitiva del Proyecto. </w:t>
            </w:r>
            <w:r>
              <w:rPr>
                <w:rFonts w:ascii="Calibri" w:hAnsi="Calibri" w:cs="Calibri"/>
                <w:sz w:val="22"/>
                <w:szCs w:val="22"/>
              </w:rPr>
              <w:t>L</w:t>
            </w:r>
            <w:r w:rsidRPr="00BB36EC">
              <w:rPr>
                <w:rFonts w:ascii="Calibri" w:hAnsi="Calibri" w:cs="Calibri"/>
                <w:sz w:val="22"/>
                <w:szCs w:val="22"/>
              </w:rPr>
              <w:t xml:space="preserve">a Ingeniería de Detalle correspondiente a las obras civiles, procesos, mecánicas, eléctricas y de instrumentación, deberá ser aprobada por el Contratante y emitida </w:t>
            </w:r>
            <w:r w:rsidRPr="00BB36EC">
              <w:rPr>
                <w:rFonts w:ascii="Calibri" w:hAnsi="Calibri" w:cs="Calibri"/>
                <w:b/>
                <w:sz w:val="22"/>
                <w:szCs w:val="22"/>
              </w:rPr>
              <w:t>APC “APROBADO PARA CONSTRUCCIÓN”</w:t>
            </w:r>
            <w:r w:rsidRPr="00BB36EC">
              <w:rPr>
                <w:rFonts w:ascii="Calibri" w:hAnsi="Calibri" w:cs="Calibri"/>
                <w:sz w:val="22"/>
                <w:szCs w:val="22"/>
              </w:rPr>
              <w:t xml:space="preserve"> de manera previa al inicio de la ejecución de las actividades de construcción del Proyecto.</w:t>
            </w:r>
          </w:p>
        </w:tc>
      </w:tr>
      <w:tr w:rsidR="00656934" w:rsidRPr="002504FE" w14:paraId="24D72F79" w14:textId="77777777" w:rsidTr="00D630D5">
        <w:trPr>
          <w:trHeight w:val="482"/>
        </w:trPr>
        <w:tc>
          <w:tcPr>
            <w:tcW w:w="9339" w:type="dxa"/>
            <w:shd w:val="clear" w:color="auto" w:fill="9CC2E5"/>
            <w:vAlign w:val="center"/>
          </w:tcPr>
          <w:p w14:paraId="14F20C86" w14:textId="77777777" w:rsidR="00656934" w:rsidRPr="00070226" w:rsidRDefault="00656934" w:rsidP="000A448E">
            <w:pPr>
              <w:numPr>
                <w:ilvl w:val="1"/>
                <w:numId w:val="33"/>
              </w:numPr>
              <w:rPr>
                <w:rFonts w:ascii="Verdana" w:hAnsi="Verdana" w:cs="Calibri"/>
                <w:b/>
                <w:sz w:val="18"/>
                <w:szCs w:val="18"/>
              </w:rPr>
            </w:pPr>
            <w:r w:rsidRPr="00070226">
              <w:rPr>
                <w:rFonts w:ascii="Verdana" w:hAnsi="Verdana" w:cs="Calibri"/>
                <w:b/>
                <w:sz w:val="18"/>
                <w:szCs w:val="18"/>
              </w:rPr>
              <w:t>PROCURA DE MATERIALES Y EQUIPOS</w:t>
            </w:r>
          </w:p>
        </w:tc>
      </w:tr>
      <w:tr w:rsidR="00656934" w:rsidRPr="002504FE" w14:paraId="3C5E7D43" w14:textId="77777777" w:rsidTr="00656934">
        <w:trPr>
          <w:trHeight w:val="6236"/>
        </w:trPr>
        <w:tc>
          <w:tcPr>
            <w:tcW w:w="9339" w:type="dxa"/>
            <w:shd w:val="clear" w:color="auto" w:fill="auto"/>
            <w:vAlign w:val="center"/>
          </w:tcPr>
          <w:p w14:paraId="6E44F0AC"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lastRenderedPageBreak/>
              <w:t xml:space="preserve">La procura contempla la búsqueda en el mercado local y/o extranjero de todos los instrumentos, materiales, equipos, accesorios, consumibles, repuestos, requeridos para la implementación de todas las especialidades involucradas, como ser mecánica, </w:t>
            </w:r>
            <w:proofErr w:type="spellStart"/>
            <w:r w:rsidRPr="00BB36EC">
              <w:rPr>
                <w:rFonts w:ascii="Calibri" w:hAnsi="Calibri" w:cs="Arial"/>
                <w:sz w:val="22"/>
                <w:szCs w:val="22"/>
                <w:lang w:val="es-BO"/>
              </w:rPr>
              <w:t>piping</w:t>
            </w:r>
            <w:proofErr w:type="spellEnd"/>
            <w:r w:rsidRPr="00BB36EC">
              <w:rPr>
                <w:rFonts w:ascii="Calibri" w:hAnsi="Calibri" w:cs="Arial"/>
                <w:sz w:val="22"/>
                <w:szCs w:val="22"/>
                <w:lang w:val="es-BO"/>
              </w:rPr>
              <w:t xml:space="preserve">, electricidad e instrumentación. Los costos asociados a estas provisiones como ser: logística, </w:t>
            </w:r>
            <w:r>
              <w:rPr>
                <w:rFonts w:ascii="Calibri" w:hAnsi="Calibri" w:cs="Arial"/>
                <w:sz w:val="22"/>
                <w:szCs w:val="22"/>
                <w:lang w:val="es-BO"/>
              </w:rPr>
              <w:t xml:space="preserve">tiempo de fabricación, embalaje, </w:t>
            </w:r>
            <w:r w:rsidRPr="00BB36EC">
              <w:rPr>
                <w:rFonts w:ascii="Calibri" w:hAnsi="Calibri" w:cs="Arial"/>
                <w:sz w:val="22"/>
                <w:szCs w:val="22"/>
                <w:lang w:val="es-BO"/>
              </w:rPr>
              <w:t>modalidades de transporte, seguros,</w:t>
            </w:r>
            <w:r>
              <w:rPr>
                <w:rFonts w:ascii="Calibri" w:hAnsi="Calibri" w:cs="Arial"/>
                <w:sz w:val="22"/>
                <w:szCs w:val="22"/>
                <w:lang w:val="es-BO"/>
              </w:rPr>
              <w:t xml:space="preserve"> internación,</w:t>
            </w:r>
            <w:r w:rsidRPr="00BB36EC">
              <w:rPr>
                <w:rFonts w:ascii="Calibri" w:hAnsi="Calibri" w:cs="Arial"/>
                <w:sz w:val="22"/>
                <w:szCs w:val="22"/>
                <w:lang w:val="es-BO"/>
              </w:rPr>
              <w:t xml:space="preserve"> utilidades, imprevistos, consideraciones tributarias e impositivas, de todos los materiales y equipos contemplados dentro del alcance del presente proyecto deben ser considerados desde origen hasta su entrega</w:t>
            </w:r>
            <w:r>
              <w:rPr>
                <w:rFonts w:ascii="Calibri" w:hAnsi="Calibri" w:cs="Arial"/>
                <w:sz w:val="22"/>
                <w:szCs w:val="22"/>
                <w:lang w:val="es-BO"/>
              </w:rPr>
              <w:t xml:space="preserve"> final</w:t>
            </w:r>
            <w:r w:rsidRPr="00BB36EC">
              <w:rPr>
                <w:rFonts w:ascii="Calibri" w:hAnsi="Calibri" w:cs="Arial"/>
                <w:sz w:val="22"/>
                <w:szCs w:val="22"/>
                <w:lang w:val="es-BO"/>
              </w:rPr>
              <w:t xml:space="preserve"> en el sitio de obra, </w:t>
            </w:r>
            <w:r w:rsidRPr="00BB36EC">
              <w:rPr>
                <w:rFonts w:ascii="Calibri" w:hAnsi="Calibri" w:cs="Arial"/>
                <w:sz w:val="22"/>
                <w:szCs w:val="22"/>
                <w:lang w:val="es-ES_tradnl"/>
              </w:rPr>
              <w:t xml:space="preserve">que son de exclusiva responsabilidad y obligación del </w:t>
            </w:r>
            <w:r w:rsidRPr="00BB36EC">
              <w:rPr>
                <w:rFonts w:ascii="Calibri" w:hAnsi="Calibri" w:cs="Arial"/>
                <w:b/>
                <w:sz w:val="22"/>
                <w:szCs w:val="22"/>
                <w:lang w:val="es-ES_tradnl"/>
              </w:rPr>
              <w:t>Contratista</w:t>
            </w:r>
            <w:r w:rsidRPr="00BB36EC">
              <w:rPr>
                <w:rFonts w:ascii="Calibri" w:hAnsi="Calibri" w:cs="Arial"/>
                <w:sz w:val="22"/>
                <w:szCs w:val="22"/>
                <w:lang w:val="es-ES_tradnl"/>
              </w:rPr>
              <w:t>, debiendo proveer materiales y equipos en cantidad</w:t>
            </w:r>
            <w:r>
              <w:rPr>
                <w:rFonts w:ascii="Calibri" w:hAnsi="Calibri" w:cs="Arial"/>
                <w:sz w:val="22"/>
                <w:szCs w:val="22"/>
                <w:lang w:val="es-ES_tradnl"/>
              </w:rPr>
              <w:t xml:space="preserve">, </w:t>
            </w:r>
            <w:r w:rsidRPr="00BB36EC">
              <w:rPr>
                <w:rFonts w:ascii="Calibri" w:hAnsi="Calibri" w:cs="Arial"/>
                <w:sz w:val="22"/>
                <w:szCs w:val="22"/>
                <w:lang w:val="es-ES_tradnl"/>
              </w:rPr>
              <w:t>calidad</w:t>
            </w:r>
            <w:r>
              <w:rPr>
                <w:rFonts w:ascii="Calibri" w:hAnsi="Calibri" w:cs="Arial"/>
                <w:sz w:val="22"/>
                <w:szCs w:val="22"/>
                <w:lang w:val="es-ES_tradnl"/>
              </w:rPr>
              <w:t xml:space="preserve"> y en perfectas condiciones de uso y operación</w:t>
            </w:r>
            <w:r w:rsidRPr="00BB36EC">
              <w:rPr>
                <w:rFonts w:ascii="Calibri" w:hAnsi="Calibri" w:cs="Arial"/>
                <w:sz w:val="22"/>
                <w:szCs w:val="22"/>
                <w:lang w:val="es-ES_tradnl"/>
              </w:rPr>
              <w:t xml:space="preserve"> para la ejecución del proyecto en tiempo y forma</w:t>
            </w:r>
            <w:r w:rsidRPr="00BB36EC">
              <w:rPr>
                <w:rFonts w:ascii="Calibri" w:hAnsi="Calibri" w:cs="Arial"/>
                <w:sz w:val="22"/>
                <w:szCs w:val="22"/>
                <w:lang w:val="es-BO"/>
              </w:rPr>
              <w:t>.</w:t>
            </w:r>
          </w:p>
          <w:p w14:paraId="65D1EDC5" w14:textId="77777777" w:rsidR="00656934" w:rsidRPr="00BB36EC" w:rsidRDefault="00656934" w:rsidP="00D630D5">
            <w:pPr>
              <w:rPr>
                <w:rFonts w:ascii="Calibri" w:hAnsi="Calibri" w:cs="Arial"/>
                <w:sz w:val="22"/>
                <w:szCs w:val="22"/>
                <w:lang w:val="es-BO"/>
              </w:rPr>
            </w:pPr>
          </w:p>
          <w:p w14:paraId="419B7F00"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 xml:space="preserve">Los materiales y equipos deberán estar contemplados en los </w:t>
            </w:r>
            <w:r w:rsidRPr="00BB36EC">
              <w:rPr>
                <w:rFonts w:ascii="Calibri" w:hAnsi="Calibri" w:cs="Arial"/>
                <w:b/>
                <w:sz w:val="22"/>
                <w:szCs w:val="22"/>
                <w:lang w:val="es-BO"/>
              </w:rPr>
              <w:t>Listados de Materiales, Equipos y Hojas de Datos</w:t>
            </w:r>
            <w:r w:rsidRPr="00BB36EC">
              <w:rPr>
                <w:rFonts w:ascii="Calibri" w:hAnsi="Calibri" w:cs="Arial"/>
                <w:sz w:val="22"/>
                <w:szCs w:val="22"/>
                <w:lang w:val="es-BO"/>
              </w:rPr>
              <w:t xml:space="preserve"> </w:t>
            </w:r>
            <w:r>
              <w:rPr>
                <w:rFonts w:ascii="Calibri" w:hAnsi="Calibri" w:cs="Arial"/>
                <w:sz w:val="22"/>
                <w:szCs w:val="22"/>
                <w:lang w:val="es-BO"/>
              </w:rPr>
              <w:t>generados</w:t>
            </w:r>
            <w:r w:rsidRPr="00BB36EC">
              <w:rPr>
                <w:rFonts w:ascii="Calibri" w:hAnsi="Calibri" w:cs="Arial"/>
                <w:sz w:val="22"/>
                <w:szCs w:val="22"/>
                <w:lang w:val="es-BO"/>
              </w:rPr>
              <w:t xml:space="preserve"> en la Ingeniería de Detalle. </w:t>
            </w:r>
          </w:p>
          <w:p w14:paraId="0563F414" w14:textId="77777777" w:rsidR="00656934" w:rsidRPr="00BB36EC" w:rsidRDefault="00656934" w:rsidP="00D630D5">
            <w:pPr>
              <w:rPr>
                <w:rFonts w:ascii="Calibri" w:hAnsi="Calibri" w:cs="Arial"/>
                <w:b/>
                <w:sz w:val="22"/>
                <w:szCs w:val="22"/>
                <w:lang w:val="es-BO"/>
              </w:rPr>
            </w:pPr>
          </w:p>
          <w:p w14:paraId="669744E8"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 xml:space="preserve">Todos los instrumentos, materiales, equipos y consumibles necesarios a proveer por el </w:t>
            </w:r>
            <w:r w:rsidRPr="00BB36EC">
              <w:rPr>
                <w:rFonts w:ascii="Calibri" w:hAnsi="Calibri" w:cs="Arial"/>
                <w:b/>
                <w:bCs/>
                <w:sz w:val="22"/>
                <w:szCs w:val="22"/>
                <w:lang w:val="es-BO"/>
              </w:rPr>
              <w:t>Contratista</w:t>
            </w:r>
            <w:r w:rsidRPr="00BB36EC">
              <w:rPr>
                <w:rFonts w:ascii="Calibri" w:hAnsi="Calibri" w:cs="Arial"/>
                <w:sz w:val="22"/>
                <w:szCs w:val="22"/>
                <w:lang w:val="es-BO"/>
              </w:rPr>
              <w:t>, deben ser nuevos y sin uso.</w:t>
            </w:r>
          </w:p>
          <w:p w14:paraId="543B6779" w14:textId="77777777" w:rsidR="00656934" w:rsidRPr="00BB36EC" w:rsidRDefault="00656934" w:rsidP="00D630D5">
            <w:pPr>
              <w:rPr>
                <w:rFonts w:ascii="Calibri" w:hAnsi="Calibri" w:cs="Arial"/>
                <w:sz w:val="22"/>
                <w:szCs w:val="22"/>
                <w:lang w:val="es-BO"/>
              </w:rPr>
            </w:pPr>
          </w:p>
          <w:p w14:paraId="05FD7C14"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Todos los materiales y equipos deberán contar con sus respectivos certificados de materiales, calidad, y/o calibración, manuales de instalación, operación y mantenimiento, de acuerdo a las Especificaciones Técnicas.</w:t>
            </w:r>
          </w:p>
          <w:p w14:paraId="688DCD0D" w14:textId="77777777" w:rsidR="00656934" w:rsidRPr="00BB36EC" w:rsidRDefault="00656934" w:rsidP="00D630D5">
            <w:pPr>
              <w:rPr>
                <w:rFonts w:ascii="Calibri" w:hAnsi="Calibri" w:cs="Arial"/>
                <w:b/>
                <w:sz w:val="22"/>
                <w:szCs w:val="22"/>
                <w:lang w:val="es-BO"/>
              </w:rPr>
            </w:pPr>
          </w:p>
          <w:p w14:paraId="230057FF"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 xml:space="preserve">El </w:t>
            </w:r>
            <w:r w:rsidRPr="00BB36EC">
              <w:rPr>
                <w:rFonts w:ascii="Calibri" w:hAnsi="Calibri" w:cs="Arial"/>
                <w:b/>
                <w:bCs/>
                <w:sz w:val="22"/>
                <w:szCs w:val="22"/>
                <w:lang w:val="es-BO"/>
              </w:rPr>
              <w:t>Contratista</w:t>
            </w:r>
            <w:r w:rsidRPr="00BB36EC">
              <w:rPr>
                <w:rFonts w:ascii="Calibri" w:hAnsi="Calibri" w:cs="Arial"/>
                <w:sz w:val="22"/>
                <w:szCs w:val="22"/>
                <w:lang w:val="es-BO"/>
              </w:rPr>
              <w:t xml:space="preserve"> es responsable del transporte, almacenaje, custodia y administración de todos los instrumentos, materiales, equipos y consumibles de forma segura y sin exponerlos a factores climáticos que puedan generar deterioro en los mismos. </w:t>
            </w:r>
          </w:p>
          <w:p w14:paraId="5F3C972B" w14:textId="77777777" w:rsidR="00656934" w:rsidRPr="00BB36EC" w:rsidRDefault="00656934" w:rsidP="00D630D5">
            <w:pPr>
              <w:rPr>
                <w:rFonts w:ascii="Calibri" w:hAnsi="Calibri" w:cs="Arial"/>
                <w:sz w:val="22"/>
                <w:szCs w:val="22"/>
                <w:lang w:val="es-BO"/>
              </w:rPr>
            </w:pPr>
          </w:p>
          <w:p w14:paraId="32803C0A" w14:textId="77777777" w:rsidR="00656934" w:rsidRDefault="00656934" w:rsidP="00D630D5">
            <w:pPr>
              <w:jc w:val="both"/>
              <w:rPr>
                <w:rFonts w:ascii="Calibri" w:hAnsi="Calibri" w:cs="Arial"/>
                <w:sz w:val="22"/>
                <w:szCs w:val="22"/>
                <w:lang w:val="es-BO"/>
              </w:rPr>
            </w:pPr>
            <w:r w:rsidRPr="00BB36EC">
              <w:rPr>
                <w:rFonts w:ascii="Calibri" w:hAnsi="Calibri" w:cs="Arial"/>
                <w:sz w:val="22"/>
                <w:szCs w:val="22"/>
                <w:lang w:val="es-BO"/>
              </w:rPr>
              <w:t xml:space="preserve">Los materiales y equipos deben ser transportados hasta el lugar de instalación con embalaje adecuado, esto incluye la protección de bridas y extremos de tuberías con tapas de madera o plástico, debidamente fijadas. </w:t>
            </w:r>
          </w:p>
          <w:p w14:paraId="7C8C294A" w14:textId="77777777" w:rsidR="00656934" w:rsidRPr="00BB36EC" w:rsidRDefault="00656934" w:rsidP="00D630D5">
            <w:pPr>
              <w:rPr>
                <w:rFonts w:ascii="Calibri" w:hAnsi="Calibri" w:cs="Arial"/>
                <w:sz w:val="22"/>
                <w:szCs w:val="22"/>
                <w:lang w:val="es-BO"/>
              </w:rPr>
            </w:pPr>
          </w:p>
          <w:p w14:paraId="2818FE09"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 xml:space="preserve">El Contratista debe proveer cajones para embalaje de partes menores, para evitar su pérdida, soportes de madera para la separación de la totalidad de elementos que lo componen como ser: estructuras metálicas, </w:t>
            </w:r>
            <w:proofErr w:type="spellStart"/>
            <w:r w:rsidRPr="00BB36EC">
              <w:rPr>
                <w:rFonts w:ascii="Calibri" w:hAnsi="Calibri" w:cs="Arial"/>
                <w:sz w:val="22"/>
                <w:szCs w:val="22"/>
                <w:lang w:val="es-BO"/>
              </w:rPr>
              <w:t>spools</w:t>
            </w:r>
            <w:proofErr w:type="spellEnd"/>
            <w:r w:rsidRPr="00BB36EC">
              <w:rPr>
                <w:rFonts w:ascii="Calibri" w:hAnsi="Calibri" w:cs="Arial"/>
                <w:sz w:val="22"/>
                <w:szCs w:val="22"/>
                <w:lang w:val="es-BO"/>
              </w:rPr>
              <w:t>, equipos y sus accesorios, de forma tal que en ningún caso durante el transporte las partes metálicas estén en contacto entre sí. YPFB a través de sus fiscales tendrá toda la potestad para rechazar materiales y equipos que considere que hayan sufrido daños y deterioros que afecten su integridad y funcionalidad de manera confiable.</w:t>
            </w:r>
          </w:p>
          <w:p w14:paraId="61D66660"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 xml:space="preserve">Al momento de la entrega de los materiales para su uso e instalación, los mismos deben tener su respectivo Certificado de Calidad de origen, donde esté especificado el Número de Lote de Colada, Trazabilidad, Composición Química, Pruebas y Ensayos, Mil Test </w:t>
            </w:r>
            <w:proofErr w:type="spellStart"/>
            <w:r w:rsidRPr="00BB36EC">
              <w:rPr>
                <w:rFonts w:ascii="Calibri" w:hAnsi="Calibri" w:cs="Arial"/>
                <w:sz w:val="22"/>
                <w:szCs w:val="22"/>
                <w:lang w:val="es-BO"/>
              </w:rPr>
              <w:t>Report</w:t>
            </w:r>
            <w:proofErr w:type="spellEnd"/>
            <w:r w:rsidRPr="00BB36EC">
              <w:rPr>
                <w:rFonts w:ascii="Calibri" w:hAnsi="Calibri" w:cs="Arial"/>
                <w:sz w:val="22"/>
                <w:szCs w:val="22"/>
                <w:lang w:val="es-BO"/>
              </w:rPr>
              <w:t xml:space="preserve"> o </w:t>
            </w:r>
            <w:proofErr w:type="spellStart"/>
            <w:r w:rsidRPr="00BB36EC">
              <w:rPr>
                <w:rFonts w:ascii="Calibri" w:hAnsi="Calibri" w:cs="Arial"/>
                <w:sz w:val="22"/>
                <w:szCs w:val="22"/>
                <w:lang w:val="es-BO"/>
              </w:rPr>
              <w:t>Certiticate</w:t>
            </w:r>
            <w:proofErr w:type="spellEnd"/>
            <w:r w:rsidRPr="00BB36EC">
              <w:rPr>
                <w:rFonts w:ascii="Calibri" w:hAnsi="Calibri" w:cs="Arial"/>
                <w:sz w:val="22"/>
                <w:szCs w:val="22"/>
                <w:lang w:val="es-BO"/>
              </w:rPr>
              <w:t xml:space="preserve"> (MTR) y toda la documentación que indique la trazabilidad y el número de lote de la colada, analizada o realizada.</w:t>
            </w:r>
          </w:p>
          <w:p w14:paraId="7922592C" w14:textId="77777777" w:rsidR="00656934" w:rsidRPr="00BB36EC" w:rsidRDefault="00656934" w:rsidP="00D630D5">
            <w:pPr>
              <w:rPr>
                <w:rFonts w:ascii="Calibri" w:hAnsi="Calibri" w:cs="Arial"/>
                <w:b/>
                <w:sz w:val="22"/>
                <w:szCs w:val="22"/>
                <w:lang w:val="es-BO"/>
              </w:rPr>
            </w:pPr>
          </w:p>
          <w:p w14:paraId="35C3E732"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 xml:space="preserve">Los prefabricados en taller u obrador del </w:t>
            </w:r>
            <w:r w:rsidRPr="00BB36EC">
              <w:rPr>
                <w:rFonts w:ascii="Calibri" w:hAnsi="Calibri" w:cs="Arial"/>
                <w:bCs/>
                <w:sz w:val="22"/>
                <w:szCs w:val="22"/>
                <w:lang w:val="es-BO"/>
              </w:rPr>
              <w:t>Contratista</w:t>
            </w:r>
            <w:r w:rsidRPr="00BB36EC">
              <w:rPr>
                <w:rFonts w:ascii="Calibri" w:hAnsi="Calibri" w:cs="Arial"/>
                <w:sz w:val="22"/>
                <w:szCs w:val="22"/>
                <w:lang w:val="es-BO"/>
              </w:rPr>
              <w:t xml:space="preserve">, para ser recibidos en obra deben entregarse con sus respectiva documentación liberada por el departamento de calidad del Contratista, </w:t>
            </w:r>
            <w:proofErr w:type="spellStart"/>
            <w:r w:rsidRPr="00BB36EC">
              <w:rPr>
                <w:rFonts w:ascii="Calibri" w:hAnsi="Calibri" w:cs="Arial"/>
                <w:sz w:val="22"/>
                <w:szCs w:val="22"/>
                <w:lang w:val="es-BO"/>
              </w:rPr>
              <w:t>packing</w:t>
            </w:r>
            <w:proofErr w:type="spellEnd"/>
            <w:r w:rsidRPr="00BB36EC">
              <w:rPr>
                <w:rFonts w:ascii="Calibri" w:hAnsi="Calibri" w:cs="Arial"/>
                <w:sz w:val="22"/>
                <w:szCs w:val="22"/>
                <w:lang w:val="es-BO"/>
              </w:rPr>
              <w:t xml:space="preserve"> </w:t>
            </w:r>
            <w:proofErr w:type="spellStart"/>
            <w:r w:rsidRPr="00BB36EC">
              <w:rPr>
                <w:rFonts w:ascii="Calibri" w:hAnsi="Calibri" w:cs="Arial"/>
                <w:sz w:val="22"/>
                <w:szCs w:val="22"/>
                <w:lang w:val="es-BO"/>
              </w:rPr>
              <w:t>list</w:t>
            </w:r>
            <w:proofErr w:type="spellEnd"/>
            <w:r w:rsidRPr="00BB36EC">
              <w:rPr>
                <w:rFonts w:ascii="Calibri" w:hAnsi="Calibri" w:cs="Arial"/>
                <w:sz w:val="22"/>
                <w:szCs w:val="22"/>
                <w:lang w:val="es-BO"/>
              </w:rPr>
              <w:t xml:space="preserve"> y correctamente identificados en forma secuencial según el sentido de circulación del fluido, acompañado con su cuadernillo de prefabricado, y documentación de control de calidad correspondiente.</w:t>
            </w:r>
          </w:p>
          <w:p w14:paraId="37892688" w14:textId="77777777" w:rsidR="00656934" w:rsidRPr="00BB36EC" w:rsidRDefault="00656934" w:rsidP="00D630D5">
            <w:pPr>
              <w:rPr>
                <w:rFonts w:ascii="Calibri" w:hAnsi="Calibri" w:cs="Arial"/>
                <w:b/>
                <w:sz w:val="22"/>
                <w:szCs w:val="22"/>
                <w:lang w:val="es-BO"/>
              </w:rPr>
            </w:pPr>
          </w:p>
          <w:p w14:paraId="2398002E"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 xml:space="preserve">Los materiales a utilizar en la construcción de sistemas de tuberías, deberán venir acompañados del correspondiente certificado y estarán de acuerdo con la Norma y procedimientos correspondientes </w:t>
            </w:r>
            <w:r w:rsidRPr="00BB36EC">
              <w:rPr>
                <w:rFonts w:ascii="Calibri" w:hAnsi="Calibri" w:cs="Arial"/>
                <w:sz w:val="22"/>
                <w:szCs w:val="22"/>
                <w:lang w:val="es-BO"/>
              </w:rPr>
              <w:lastRenderedPageBreak/>
              <w:t>API, ASME</w:t>
            </w:r>
            <w:r>
              <w:rPr>
                <w:rFonts w:ascii="Calibri" w:hAnsi="Calibri" w:cs="Arial"/>
                <w:sz w:val="22"/>
                <w:szCs w:val="22"/>
                <w:lang w:val="es-BO"/>
              </w:rPr>
              <w:t xml:space="preserve"> o</w:t>
            </w:r>
            <w:r w:rsidRPr="00BB36EC">
              <w:rPr>
                <w:rFonts w:ascii="Calibri" w:hAnsi="Calibri" w:cs="Arial"/>
                <w:sz w:val="22"/>
                <w:szCs w:val="22"/>
                <w:lang w:val="es-BO"/>
              </w:rPr>
              <w:t xml:space="preserve"> ASTM. </w:t>
            </w:r>
          </w:p>
          <w:p w14:paraId="194BB736" w14:textId="77777777" w:rsidR="00656934" w:rsidRPr="00BB36EC" w:rsidRDefault="00656934" w:rsidP="00D630D5">
            <w:pPr>
              <w:rPr>
                <w:rFonts w:ascii="Calibri" w:hAnsi="Calibri" w:cs="Arial"/>
                <w:b/>
                <w:sz w:val="22"/>
                <w:szCs w:val="22"/>
                <w:lang w:val="es-BO"/>
              </w:rPr>
            </w:pPr>
          </w:p>
          <w:p w14:paraId="08C04592"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Todos los instrumentos y equipos principales deben contar con su respectiva Hoja de Datos a ser emitida en la Ingeniería de Detalle. En la etapa de procura se deberá revisar el cumplimiento de todas las especificaciones.</w:t>
            </w:r>
          </w:p>
          <w:p w14:paraId="5339B94C" w14:textId="77777777" w:rsidR="00656934" w:rsidRPr="00BB36EC" w:rsidRDefault="00656934" w:rsidP="00D630D5">
            <w:pPr>
              <w:rPr>
                <w:rFonts w:ascii="Calibri" w:hAnsi="Calibri" w:cs="Arial"/>
                <w:b/>
                <w:sz w:val="22"/>
                <w:szCs w:val="22"/>
                <w:lang w:val="es-BO"/>
              </w:rPr>
            </w:pPr>
            <w:r w:rsidRPr="00BB36EC">
              <w:rPr>
                <w:rFonts w:ascii="Calibri" w:hAnsi="Calibri" w:cs="Arial"/>
                <w:sz w:val="22"/>
                <w:szCs w:val="22"/>
                <w:lang w:val="es-BO"/>
              </w:rPr>
              <w:t xml:space="preserve"> </w:t>
            </w:r>
          </w:p>
          <w:p w14:paraId="6886687B"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Todo lo relacionado a marcas de materiales, equipos y accesorios que se usa</w:t>
            </w:r>
            <w:r>
              <w:rPr>
                <w:rFonts w:ascii="Calibri" w:hAnsi="Calibri" w:cs="Arial"/>
                <w:sz w:val="22"/>
                <w:szCs w:val="22"/>
                <w:lang w:val="es-BO"/>
              </w:rPr>
              <w:t>ra</w:t>
            </w:r>
            <w:r w:rsidRPr="00BB36EC">
              <w:rPr>
                <w:rFonts w:ascii="Calibri" w:hAnsi="Calibri" w:cs="Arial"/>
                <w:sz w:val="22"/>
                <w:szCs w:val="22"/>
                <w:lang w:val="es-BO"/>
              </w:rPr>
              <w:t xml:space="preserve">n en este proyecto,  deben ser conocidas y aprobadas por </w:t>
            </w:r>
            <w:r w:rsidRPr="00BB36EC">
              <w:rPr>
                <w:rFonts w:ascii="Calibri" w:hAnsi="Calibri" w:cs="Arial"/>
                <w:bCs/>
                <w:sz w:val="22"/>
                <w:szCs w:val="22"/>
                <w:lang w:val="es-BO"/>
              </w:rPr>
              <w:t>YPFB en la Ingeniería de Detalle</w:t>
            </w:r>
            <w:r w:rsidRPr="00BB36EC">
              <w:rPr>
                <w:rFonts w:ascii="Calibri" w:hAnsi="Calibri" w:cs="Arial"/>
                <w:sz w:val="22"/>
                <w:szCs w:val="22"/>
                <w:lang w:val="es-BO"/>
              </w:rPr>
              <w:t>, de tal manera de poder garantizar la compatibilidad, estandarización de marcas y repuestos antes de su adquisición para una correcta trazabilidad.</w:t>
            </w:r>
          </w:p>
          <w:p w14:paraId="076328A7" w14:textId="77777777" w:rsidR="00656934" w:rsidRPr="00BB36EC" w:rsidRDefault="00656934" w:rsidP="00D630D5">
            <w:pPr>
              <w:rPr>
                <w:rFonts w:ascii="Calibri" w:hAnsi="Calibri" w:cs="Arial"/>
                <w:b/>
                <w:sz w:val="22"/>
                <w:szCs w:val="22"/>
                <w:lang w:val="es-BO"/>
              </w:rPr>
            </w:pPr>
          </w:p>
          <w:p w14:paraId="021B4CB6" w14:textId="77777777" w:rsidR="00656934" w:rsidRDefault="00656934" w:rsidP="00D630D5">
            <w:pPr>
              <w:jc w:val="both"/>
              <w:rPr>
                <w:rFonts w:ascii="Calibri" w:hAnsi="Calibri" w:cs="Arial"/>
                <w:sz w:val="22"/>
                <w:szCs w:val="22"/>
                <w:lang w:val="es-BO"/>
              </w:rPr>
            </w:pPr>
            <w:r w:rsidRPr="00BB36EC">
              <w:rPr>
                <w:rFonts w:ascii="Calibri" w:hAnsi="Calibri" w:cs="Arial"/>
                <w:sz w:val="22"/>
                <w:szCs w:val="22"/>
                <w:lang w:val="es-BO"/>
              </w:rPr>
              <w:t xml:space="preserve">El </w:t>
            </w:r>
            <w:r w:rsidRPr="00BB36EC">
              <w:rPr>
                <w:rFonts w:ascii="Calibri" w:hAnsi="Calibri" w:cs="Arial"/>
                <w:b/>
                <w:bCs/>
                <w:sz w:val="22"/>
                <w:szCs w:val="22"/>
                <w:lang w:val="es-BO"/>
              </w:rPr>
              <w:t>Contratista</w:t>
            </w:r>
            <w:r w:rsidRPr="00BB36EC">
              <w:rPr>
                <w:rFonts w:ascii="Calibri" w:hAnsi="Calibri" w:cs="Arial"/>
                <w:sz w:val="22"/>
                <w:szCs w:val="22"/>
                <w:lang w:val="es-BO"/>
              </w:rPr>
              <w:t xml:space="preserve"> tendrá a su cargo la especificación y provisión de todos los materiales eléctricos, entre ellos cables, caños </w:t>
            </w:r>
            <w:proofErr w:type="spellStart"/>
            <w:r w:rsidRPr="00BB36EC">
              <w:rPr>
                <w:rFonts w:ascii="Calibri" w:hAnsi="Calibri" w:cs="Arial"/>
                <w:sz w:val="22"/>
                <w:szCs w:val="22"/>
                <w:lang w:val="es-BO"/>
              </w:rPr>
              <w:t>conduits</w:t>
            </w:r>
            <w:proofErr w:type="spellEnd"/>
            <w:r w:rsidRPr="00BB36EC">
              <w:rPr>
                <w:rFonts w:ascii="Calibri" w:hAnsi="Calibri" w:cs="Arial"/>
                <w:sz w:val="22"/>
                <w:szCs w:val="22"/>
                <w:lang w:val="es-BO"/>
              </w:rPr>
              <w:t xml:space="preserve">, bandejas, prensa cables, identificadores de cables y borneras, cajas y sus componentes internos, materiales de puesta a tierra, protección, catódica, diseño y provisión de materiales de </w:t>
            </w:r>
            <w:proofErr w:type="spellStart"/>
            <w:r w:rsidRPr="00BB36EC">
              <w:rPr>
                <w:rFonts w:ascii="Calibri" w:hAnsi="Calibri" w:cs="Arial"/>
                <w:sz w:val="22"/>
                <w:szCs w:val="22"/>
                <w:lang w:val="es-BO"/>
              </w:rPr>
              <w:t>soportería</w:t>
            </w:r>
            <w:proofErr w:type="spellEnd"/>
            <w:r w:rsidRPr="00BB36EC">
              <w:rPr>
                <w:rFonts w:ascii="Calibri" w:hAnsi="Calibri" w:cs="Arial"/>
                <w:sz w:val="22"/>
                <w:szCs w:val="22"/>
                <w:lang w:val="es-BO"/>
              </w:rPr>
              <w:t xml:space="preserve"> y canalizaciones en general, etc. También deberá proveer todo material consumible como terminales, precintos, tornillería galvanizada, etc. </w:t>
            </w:r>
          </w:p>
          <w:p w14:paraId="6C5AA4E0" w14:textId="77777777" w:rsidR="00656934" w:rsidRPr="00BB36EC" w:rsidRDefault="00656934" w:rsidP="00D630D5">
            <w:pPr>
              <w:rPr>
                <w:rFonts w:ascii="Calibri" w:hAnsi="Calibri" w:cs="Arial"/>
                <w:sz w:val="22"/>
                <w:szCs w:val="22"/>
                <w:lang w:val="es-BO"/>
              </w:rPr>
            </w:pPr>
          </w:p>
          <w:p w14:paraId="6C741F82" w14:textId="77777777" w:rsidR="00656934" w:rsidRPr="00BB36EC" w:rsidRDefault="00656934" w:rsidP="00D630D5">
            <w:pPr>
              <w:jc w:val="both"/>
              <w:rPr>
                <w:rFonts w:ascii="Calibri" w:hAnsi="Calibri" w:cs="Arial"/>
                <w:sz w:val="22"/>
                <w:szCs w:val="22"/>
                <w:lang w:val="es-BO"/>
              </w:rPr>
            </w:pPr>
            <w:r w:rsidRPr="00BB36EC">
              <w:rPr>
                <w:rFonts w:ascii="Calibri" w:hAnsi="Calibri" w:cs="Arial"/>
                <w:sz w:val="22"/>
                <w:szCs w:val="22"/>
                <w:lang w:val="es-BO"/>
              </w:rPr>
              <w:t>Todos los materiales eléctricos e instrumentación en general a proveer deberán poseer los certificados e identificaciones (plaquetas de acero inoxidable) correspondientes de acuerdo con la clasificación de área donde se instalarán.</w:t>
            </w:r>
          </w:p>
          <w:p w14:paraId="3DE9B1FE" w14:textId="77777777" w:rsidR="00656934" w:rsidRPr="00BB36EC" w:rsidRDefault="00656934" w:rsidP="00D630D5">
            <w:pPr>
              <w:rPr>
                <w:rFonts w:ascii="Calibri" w:hAnsi="Calibri" w:cs="Calibri"/>
                <w:sz w:val="22"/>
                <w:szCs w:val="22"/>
              </w:rPr>
            </w:pPr>
          </w:p>
          <w:p w14:paraId="495E292D" w14:textId="77777777" w:rsidR="00656934" w:rsidRPr="00070226" w:rsidRDefault="00656934" w:rsidP="00D630D5">
            <w:pPr>
              <w:jc w:val="both"/>
              <w:rPr>
                <w:rFonts w:ascii="Calibri" w:hAnsi="Calibri" w:cs="Calibri"/>
                <w:sz w:val="22"/>
                <w:szCs w:val="22"/>
              </w:rPr>
            </w:pPr>
            <w:r w:rsidRPr="00BB36EC">
              <w:rPr>
                <w:rFonts w:ascii="Calibri" w:hAnsi="Calibri" w:cs="Calibri"/>
                <w:sz w:val="22"/>
                <w:szCs w:val="22"/>
              </w:rPr>
              <w:t>Adicionalmente, el Contratista proveerá un listado de repuestos, precios y proveedores requeridos para la operación y mantenimiento de</w:t>
            </w:r>
            <w:r>
              <w:rPr>
                <w:rFonts w:ascii="Calibri" w:hAnsi="Calibri" w:cs="Calibri"/>
                <w:sz w:val="22"/>
                <w:szCs w:val="22"/>
              </w:rPr>
              <w:t xml:space="preserve"> </w:t>
            </w:r>
            <w:r w:rsidRPr="00BB36EC">
              <w:rPr>
                <w:rFonts w:ascii="Calibri" w:hAnsi="Calibri" w:cs="Calibri"/>
                <w:sz w:val="22"/>
                <w:szCs w:val="22"/>
              </w:rPr>
              <w:t>l</w:t>
            </w:r>
            <w:r>
              <w:rPr>
                <w:rFonts w:ascii="Calibri" w:hAnsi="Calibri" w:cs="Calibri"/>
                <w:sz w:val="22"/>
                <w:szCs w:val="22"/>
              </w:rPr>
              <w:t>os Tanques y sus Sistemas Auxiliares</w:t>
            </w:r>
            <w:r w:rsidRPr="00BB36EC">
              <w:rPr>
                <w:rFonts w:ascii="Calibri" w:hAnsi="Calibri" w:cs="Calibri"/>
                <w:sz w:val="22"/>
                <w:szCs w:val="22"/>
              </w:rPr>
              <w:t>.</w:t>
            </w:r>
          </w:p>
        </w:tc>
      </w:tr>
      <w:tr w:rsidR="00656934" w:rsidRPr="002504FE" w14:paraId="4387B174" w14:textId="77777777" w:rsidTr="00D630D5">
        <w:trPr>
          <w:trHeight w:val="482"/>
        </w:trPr>
        <w:tc>
          <w:tcPr>
            <w:tcW w:w="9339" w:type="dxa"/>
            <w:shd w:val="clear" w:color="auto" w:fill="9CC2E5"/>
            <w:vAlign w:val="center"/>
          </w:tcPr>
          <w:p w14:paraId="0FF84BFC" w14:textId="77777777" w:rsidR="00656934" w:rsidRPr="00070226" w:rsidRDefault="00656934" w:rsidP="000A448E">
            <w:pPr>
              <w:numPr>
                <w:ilvl w:val="1"/>
                <w:numId w:val="33"/>
              </w:numPr>
              <w:rPr>
                <w:rFonts w:ascii="Verdana" w:hAnsi="Verdana" w:cs="Calibri"/>
                <w:b/>
                <w:sz w:val="18"/>
                <w:szCs w:val="18"/>
              </w:rPr>
            </w:pPr>
            <w:r>
              <w:rPr>
                <w:rFonts w:ascii="Verdana" w:hAnsi="Verdana" w:cs="Calibri"/>
                <w:b/>
                <w:sz w:val="18"/>
                <w:szCs w:val="18"/>
              </w:rPr>
              <w:lastRenderedPageBreak/>
              <w:t>CONSTRUCCION</w:t>
            </w:r>
          </w:p>
        </w:tc>
      </w:tr>
      <w:tr w:rsidR="00656934" w:rsidRPr="002504FE" w14:paraId="3277AA41" w14:textId="77777777" w:rsidTr="00D630D5">
        <w:trPr>
          <w:trHeight w:val="482"/>
        </w:trPr>
        <w:tc>
          <w:tcPr>
            <w:tcW w:w="9339" w:type="dxa"/>
            <w:shd w:val="clear" w:color="auto" w:fill="9CC2E5"/>
            <w:vAlign w:val="center"/>
          </w:tcPr>
          <w:p w14:paraId="47AF7DBE" w14:textId="77777777" w:rsidR="00656934" w:rsidRPr="00070226" w:rsidRDefault="00656934" w:rsidP="000A448E">
            <w:pPr>
              <w:numPr>
                <w:ilvl w:val="2"/>
                <w:numId w:val="33"/>
              </w:numPr>
              <w:rPr>
                <w:rFonts w:ascii="Calibri" w:hAnsi="Calibri" w:cs="Arial"/>
                <w:b/>
                <w:sz w:val="22"/>
                <w:szCs w:val="22"/>
                <w:lang w:val="es-BO"/>
              </w:rPr>
            </w:pPr>
            <w:r w:rsidRPr="00070226">
              <w:rPr>
                <w:rFonts w:ascii="Calibri" w:hAnsi="Calibri" w:cs="Arial"/>
                <w:b/>
                <w:sz w:val="22"/>
                <w:szCs w:val="22"/>
                <w:lang w:val="es-BO"/>
              </w:rPr>
              <w:t xml:space="preserve">OBRAS CIVILES </w:t>
            </w:r>
          </w:p>
        </w:tc>
      </w:tr>
      <w:tr w:rsidR="00656934" w:rsidRPr="002504FE" w14:paraId="0D24E56A" w14:textId="77777777" w:rsidTr="00D630D5">
        <w:trPr>
          <w:trHeight w:val="959"/>
        </w:trPr>
        <w:tc>
          <w:tcPr>
            <w:tcW w:w="9339" w:type="dxa"/>
            <w:shd w:val="clear" w:color="auto" w:fill="auto"/>
            <w:vAlign w:val="center"/>
          </w:tcPr>
          <w:p w14:paraId="33CB5D5A" w14:textId="77777777" w:rsidR="00656934" w:rsidRDefault="00656934" w:rsidP="00D630D5">
            <w:pPr>
              <w:jc w:val="both"/>
              <w:rPr>
                <w:rFonts w:ascii="Calibri" w:hAnsi="Calibri" w:cs="Calibri"/>
                <w:sz w:val="22"/>
                <w:szCs w:val="22"/>
              </w:rPr>
            </w:pPr>
          </w:p>
          <w:p w14:paraId="0961EF45" w14:textId="2ADB965C" w:rsidR="00656934" w:rsidRPr="00070226" w:rsidRDefault="00656934" w:rsidP="00656934">
            <w:pPr>
              <w:jc w:val="both"/>
              <w:rPr>
                <w:rFonts w:ascii="Calibri" w:hAnsi="Calibri" w:cs="Calibri"/>
                <w:sz w:val="22"/>
                <w:szCs w:val="22"/>
              </w:rPr>
            </w:pPr>
            <w:r w:rsidRPr="00BB36EC">
              <w:rPr>
                <w:rFonts w:ascii="Calibri" w:hAnsi="Calibri" w:cs="Calibri"/>
                <w:sz w:val="22"/>
                <w:szCs w:val="22"/>
              </w:rPr>
              <w:t xml:space="preserve">La ejecución del proyecto </w:t>
            </w:r>
            <w:r w:rsidRPr="006C12CC">
              <w:rPr>
                <w:rFonts w:ascii="Calibri" w:hAnsi="Calibri" w:cs="Calibri"/>
                <w:sz w:val="22"/>
                <w:szCs w:val="22"/>
              </w:rPr>
              <w:t xml:space="preserve">EPC para la Construcción del Cargadero de GLP en Planta </w:t>
            </w:r>
            <w:proofErr w:type="spellStart"/>
            <w:r w:rsidRPr="006C12CC">
              <w:rPr>
                <w:rFonts w:ascii="Calibri" w:hAnsi="Calibri" w:cs="Calibri"/>
                <w:sz w:val="22"/>
                <w:szCs w:val="22"/>
              </w:rPr>
              <w:t>Senkata</w:t>
            </w:r>
            <w:proofErr w:type="spellEnd"/>
            <w:r w:rsidRPr="00BB36EC">
              <w:rPr>
                <w:rFonts w:ascii="Calibri" w:hAnsi="Calibri" w:cs="Calibri"/>
                <w:sz w:val="22"/>
                <w:szCs w:val="22"/>
              </w:rPr>
              <w:t xml:space="preserve"> incluye el siguiente listado enunciativo más no limitativo de las principales actividades a ser desarrolladas por la Empresa Contratista en relación a las obras civiles según el alcance de las Especificaciones Técnicas.</w:t>
            </w:r>
          </w:p>
        </w:tc>
      </w:tr>
      <w:tr w:rsidR="00656934" w:rsidRPr="002504FE" w14:paraId="1BEC8C88" w14:textId="77777777" w:rsidTr="00D630D5">
        <w:trPr>
          <w:trHeight w:val="482"/>
        </w:trPr>
        <w:tc>
          <w:tcPr>
            <w:tcW w:w="9339" w:type="dxa"/>
            <w:shd w:val="clear" w:color="auto" w:fill="9CC2E5"/>
            <w:vAlign w:val="center"/>
          </w:tcPr>
          <w:p w14:paraId="5B81C196" w14:textId="77777777" w:rsidR="00656934" w:rsidRPr="00070226" w:rsidRDefault="00656934" w:rsidP="000A448E">
            <w:pPr>
              <w:numPr>
                <w:ilvl w:val="3"/>
                <w:numId w:val="33"/>
              </w:numPr>
              <w:jc w:val="both"/>
              <w:rPr>
                <w:rFonts w:ascii="Calibri" w:hAnsi="Calibri" w:cs="Calibri"/>
                <w:b/>
                <w:sz w:val="22"/>
                <w:szCs w:val="22"/>
              </w:rPr>
            </w:pPr>
            <w:r>
              <w:rPr>
                <w:rFonts w:ascii="Calibri" w:hAnsi="Calibri" w:cs="Calibri"/>
                <w:b/>
                <w:sz w:val="22"/>
                <w:szCs w:val="22"/>
              </w:rPr>
              <w:t xml:space="preserve">DETALLE </w:t>
            </w:r>
            <w:r w:rsidRPr="00070226">
              <w:rPr>
                <w:rFonts w:ascii="Calibri" w:hAnsi="Calibri" w:cs="Calibri"/>
                <w:b/>
                <w:sz w:val="22"/>
                <w:szCs w:val="22"/>
              </w:rPr>
              <w:t xml:space="preserve">OBRAS CIVILES </w:t>
            </w:r>
          </w:p>
        </w:tc>
      </w:tr>
      <w:tr w:rsidR="00656934" w:rsidRPr="002504FE" w14:paraId="03D0A19A" w14:textId="77777777" w:rsidTr="00D630D5">
        <w:trPr>
          <w:trHeight w:val="482"/>
        </w:trPr>
        <w:tc>
          <w:tcPr>
            <w:tcW w:w="9339" w:type="dxa"/>
            <w:shd w:val="clear" w:color="auto" w:fill="auto"/>
            <w:vAlign w:val="center"/>
          </w:tcPr>
          <w:p w14:paraId="5CD80C9B" w14:textId="77777777" w:rsidR="00656934"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El</w:t>
            </w:r>
            <w:r>
              <w:rPr>
                <w:rFonts w:ascii="Calibri" w:hAnsi="Calibri" w:cs="Calibri"/>
                <w:sz w:val="22"/>
                <w:szCs w:val="22"/>
              </w:rPr>
              <w:t>aboración de la Ingeniería (FEED).</w:t>
            </w:r>
          </w:p>
          <w:p w14:paraId="67686FEC" w14:textId="77777777" w:rsidR="00656934" w:rsidRPr="00053EC7"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Elaboración de la Ingeniería de Detalle</w:t>
            </w:r>
            <w:r>
              <w:rPr>
                <w:rFonts w:ascii="Calibri" w:hAnsi="Calibri" w:cs="Calibri"/>
                <w:sz w:val="22"/>
                <w:szCs w:val="22"/>
              </w:rPr>
              <w:t>.</w:t>
            </w:r>
          </w:p>
          <w:p w14:paraId="2C9A93DE" w14:textId="77777777" w:rsidR="00656934" w:rsidRPr="00BB36EC"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Adecuación del terreno (desmonte y limpieza de la superficie a ser intervenida para la ejecución del proyecto)</w:t>
            </w:r>
            <w:r>
              <w:rPr>
                <w:rFonts w:ascii="Calibri" w:hAnsi="Calibri" w:cs="Calibri"/>
                <w:sz w:val="22"/>
                <w:szCs w:val="22"/>
              </w:rPr>
              <w:t>.</w:t>
            </w:r>
          </w:p>
          <w:p w14:paraId="41276B0A" w14:textId="77777777" w:rsidR="00656934"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Habilitación de instalaciones temporales para resguardo de equipos, materiales herramientas y otros</w:t>
            </w:r>
            <w:r>
              <w:rPr>
                <w:rFonts w:ascii="Calibri" w:hAnsi="Calibri" w:cs="Calibri"/>
                <w:sz w:val="22"/>
                <w:szCs w:val="22"/>
              </w:rPr>
              <w:t>.</w:t>
            </w:r>
          </w:p>
          <w:p w14:paraId="20422BBC" w14:textId="77777777" w:rsidR="00656934" w:rsidRPr="00E8524F" w:rsidRDefault="00656934" w:rsidP="000A448E">
            <w:pPr>
              <w:pStyle w:val="Prrafodelista"/>
              <w:numPr>
                <w:ilvl w:val="0"/>
                <w:numId w:val="38"/>
              </w:numPr>
              <w:jc w:val="both"/>
              <w:rPr>
                <w:rFonts w:ascii="Calibri" w:hAnsi="Calibri" w:cs="Calibri"/>
                <w:sz w:val="22"/>
                <w:szCs w:val="22"/>
              </w:rPr>
            </w:pPr>
            <w:r>
              <w:rPr>
                <w:rFonts w:ascii="Calibri" w:hAnsi="Calibri" w:cs="Calibri"/>
                <w:sz w:val="22"/>
                <w:szCs w:val="22"/>
              </w:rPr>
              <w:t>Retiro y</w:t>
            </w:r>
            <w:r w:rsidRPr="005E3A65">
              <w:rPr>
                <w:rFonts w:ascii="Calibri" w:hAnsi="Calibri" w:cs="Calibri"/>
                <w:sz w:val="22"/>
                <w:szCs w:val="22"/>
              </w:rPr>
              <w:t xml:space="preserve"> reubicación </w:t>
            </w:r>
            <w:r>
              <w:rPr>
                <w:rFonts w:ascii="Calibri" w:hAnsi="Calibri" w:cs="Calibri"/>
                <w:sz w:val="22"/>
                <w:szCs w:val="22"/>
              </w:rPr>
              <w:t>de la estructura correspondiente a la sala de purgado de garrafas de GLP existente.</w:t>
            </w:r>
          </w:p>
          <w:p w14:paraId="2594A19E" w14:textId="77777777" w:rsidR="00656934" w:rsidRDefault="00656934" w:rsidP="000A448E">
            <w:pPr>
              <w:pStyle w:val="Prrafodelista"/>
              <w:numPr>
                <w:ilvl w:val="0"/>
                <w:numId w:val="38"/>
              </w:numPr>
              <w:jc w:val="both"/>
              <w:rPr>
                <w:rFonts w:ascii="Calibri" w:hAnsi="Calibri" w:cs="Calibri"/>
                <w:sz w:val="22"/>
                <w:szCs w:val="22"/>
              </w:rPr>
            </w:pPr>
            <w:r w:rsidRPr="00E8524F">
              <w:rPr>
                <w:rFonts w:ascii="Calibri" w:hAnsi="Calibri" w:cs="Calibri"/>
                <w:sz w:val="22"/>
                <w:szCs w:val="22"/>
              </w:rPr>
              <w:t>Retiro y reubicación de Chatarra</w:t>
            </w:r>
            <w:r w:rsidRPr="00236C59">
              <w:rPr>
                <w:rFonts w:ascii="Calibri" w:hAnsi="Calibri" w:cs="Calibri"/>
                <w:sz w:val="22"/>
                <w:szCs w:val="22"/>
              </w:rPr>
              <w:t>.</w:t>
            </w:r>
          </w:p>
          <w:p w14:paraId="5208E777" w14:textId="77777777" w:rsidR="00656934"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Movimiento de Suelos - Corte para construcción de las siguientes facilidades:</w:t>
            </w:r>
          </w:p>
          <w:p w14:paraId="3AA49B7E" w14:textId="77777777" w:rsidR="00656934" w:rsidRPr="00BB36EC" w:rsidRDefault="00656934" w:rsidP="00D630D5">
            <w:pPr>
              <w:pStyle w:val="Prrafodelista"/>
              <w:rPr>
                <w:rFonts w:ascii="Calibri" w:hAnsi="Calibri" w:cs="Calibri"/>
                <w:sz w:val="22"/>
                <w:szCs w:val="22"/>
              </w:rPr>
            </w:pPr>
          </w:p>
          <w:p w14:paraId="57EE13C1" w14:textId="77777777" w:rsidR="00656934" w:rsidRPr="00BB36EC" w:rsidRDefault="00656934" w:rsidP="000A448E">
            <w:pPr>
              <w:pStyle w:val="Prrafodelista"/>
              <w:numPr>
                <w:ilvl w:val="1"/>
                <w:numId w:val="38"/>
              </w:numPr>
              <w:ind w:left="993" w:hanging="284"/>
              <w:jc w:val="both"/>
              <w:rPr>
                <w:rFonts w:ascii="Calibri" w:hAnsi="Calibri" w:cs="Calibri"/>
                <w:sz w:val="22"/>
                <w:szCs w:val="22"/>
              </w:rPr>
            </w:pPr>
            <w:r w:rsidRPr="00BB36EC">
              <w:rPr>
                <w:rFonts w:ascii="Calibri" w:hAnsi="Calibri" w:cs="Calibri"/>
                <w:sz w:val="22"/>
                <w:szCs w:val="22"/>
              </w:rPr>
              <w:t>Área Descargadero de Cisternas (Recepción de Cisternas)</w:t>
            </w:r>
            <w:r>
              <w:rPr>
                <w:rFonts w:ascii="Calibri" w:hAnsi="Calibri" w:cs="Calibri"/>
                <w:sz w:val="22"/>
                <w:szCs w:val="22"/>
              </w:rPr>
              <w:t>.</w:t>
            </w:r>
          </w:p>
          <w:p w14:paraId="6378AAED" w14:textId="77777777" w:rsidR="00656934" w:rsidRDefault="00656934" w:rsidP="000A448E">
            <w:pPr>
              <w:pStyle w:val="Prrafodelista"/>
              <w:numPr>
                <w:ilvl w:val="1"/>
                <w:numId w:val="38"/>
              </w:numPr>
              <w:ind w:left="993" w:hanging="284"/>
              <w:jc w:val="both"/>
              <w:rPr>
                <w:rFonts w:ascii="Calibri" w:hAnsi="Calibri" w:cs="Calibri"/>
                <w:sz w:val="22"/>
                <w:szCs w:val="22"/>
              </w:rPr>
            </w:pPr>
            <w:r w:rsidRPr="00BB36EC">
              <w:rPr>
                <w:rFonts w:ascii="Calibri" w:hAnsi="Calibri" w:cs="Calibri"/>
                <w:sz w:val="22"/>
                <w:szCs w:val="22"/>
              </w:rPr>
              <w:t>Área Cargadero de Cisternas (Despacho de Cisternas)</w:t>
            </w:r>
            <w:r>
              <w:rPr>
                <w:rFonts w:ascii="Calibri" w:hAnsi="Calibri" w:cs="Calibri"/>
                <w:sz w:val="22"/>
                <w:szCs w:val="22"/>
              </w:rPr>
              <w:t>.</w:t>
            </w:r>
          </w:p>
          <w:p w14:paraId="274241CE" w14:textId="77777777" w:rsidR="00656934" w:rsidRDefault="00656934" w:rsidP="000A448E">
            <w:pPr>
              <w:pStyle w:val="Prrafodelista"/>
              <w:numPr>
                <w:ilvl w:val="1"/>
                <w:numId w:val="38"/>
              </w:numPr>
              <w:ind w:left="993" w:hanging="284"/>
              <w:jc w:val="both"/>
              <w:rPr>
                <w:rFonts w:ascii="Calibri" w:hAnsi="Calibri" w:cs="Calibri"/>
                <w:sz w:val="22"/>
                <w:szCs w:val="22"/>
              </w:rPr>
            </w:pPr>
            <w:r w:rsidRPr="00BB36EC">
              <w:rPr>
                <w:rFonts w:ascii="Calibri" w:hAnsi="Calibri" w:cs="Calibri"/>
                <w:sz w:val="22"/>
                <w:szCs w:val="22"/>
              </w:rPr>
              <w:t>Área de Circulación Descargadero y Cargadero de Cisternas</w:t>
            </w:r>
            <w:r>
              <w:rPr>
                <w:rFonts w:ascii="Calibri" w:hAnsi="Calibri" w:cs="Calibri"/>
                <w:sz w:val="22"/>
                <w:szCs w:val="22"/>
              </w:rPr>
              <w:t>.</w:t>
            </w:r>
          </w:p>
          <w:p w14:paraId="33E35168" w14:textId="77777777" w:rsidR="00656934" w:rsidRPr="009C1912" w:rsidRDefault="00656934" w:rsidP="000A448E">
            <w:pPr>
              <w:pStyle w:val="Prrafodelista"/>
              <w:numPr>
                <w:ilvl w:val="1"/>
                <w:numId w:val="38"/>
              </w:numPr>
              <w:ind w:left="993" w:hanging="284"/>
              <w:jc w:val="both"/>
              <w:rPr>
                <w:rFonts w:ascii="Calibri" w:hAnsi="Calibri" w:cs="Calibri"/>
                <w:sz w:val="22"/>
                <w:szCs w:val="22"/>
              </w:rPr>
            </w:pPr>
            <w:r>
              <w:rPr>
                <w:rFonts w:ascii="Calibri" w:hAnsi="Calibri" w:cs="Calibri"/>
                <w:sz w:val="22"/>
                <w:szCs w:val="22"/>
              </w:rPr>
              <w:t>Área de Instalación Balanza para Cisternas.</w:t>
            </w:r>
          </w:p>
          <w:p w14:paraId="32B6C6E4" w14:textId="77777777" w:rsidR="00656934" w:rsidRPr="00BB36EC" w:rsidRDefault="00656934" w:rsidP="000A448E">
            <w:pPr>
              <w:pStyle w:val="Prrafodelista"/>
              <w:numPr>
                <w:ilvl w:val="1"/>
                <w:numId w:val="38"/>
              </w:numPr>
              <w:ind w:left="993" w:hanging="284"/>
              <w:jc w:val="both"/>
              <w:rPr>
                <w:rFonts w:ascii="Calibri" w:hAnsi="Calibri" w:cs="Calibri"/>
                <w:sz w:val="22"/>
                <w:szCs w:val="22"/>
              </w:rPr>
            </w:pPr>
            <w:r w:rsidRPr="00BB36EC">
              <w:rPr>
                <w:rFonts w:ascii="Calibri" w:hAnsi="Calibri" w:cs="Calibri"/>
                <w:sz w:val="22"/>
                <w:szCs w:val="22"/>
              </w:rPr>
              <w:lastRenderedPageBreak/>
              <w:t>Sala de Bombas</w:t>
            </w:r>
            <w:r>
              <w:rPr>
                <w:rFonts w:ascii="Calibri" w:hAnsi="Calibri" w:cs="Calibri"/>
                <w:sz w:val="22"/>
                <w:szCs w:val="22"/>
              </w:rPr>
              <w:t xml:space="preserve"> y Compresores.</w:t>
            </w:r>
          </w:p>
          <w:p w14:paraId="28F8F6F1" w14:textId="77777777" w:rsidR="00656934" w:rsidRDefault="00656934" w:rsidP="000A448E">
            <w:pPr>
              <w:pStyle w:val="Prrafodelista"/>
              <w:numPr>
                <w:ilvl w:val="1"/>
                <w:numId w:val="38"/>
              </w:numPr>
              <w:ind w:left="993" w:hanging="284"/>
              <w:jc w:val="both"/>
              <w:rPr>
                <w:rFonts w:ascii="Calibri" w:hAnsi="Calibri" w:cs="Calibri"/>
                <w:sz w:val="22"/>
                <w:szCs w:val="22"/>
              </w:rPr>
            </w:pPr>
            <w:r w:rsidRPr="00BB36EC">
              <w:rPr>
                <w:rFonts w:ascii="Calibri" w:hAnsi="Calibri" w:cs="Calibri"/>
                <w:sz w:val="22"/>
                <w:szCs w:val="22"/>
              </w:rPr>
              <w:t>Vaciado de Cámaras y Soportes para Tuberías, Tableros, Instrumentación, Iluminación, etc</w:t>
            </w:r>
            <w:r>
              <w:rPr>
                <w:rFonts w:ascii="Calibri" w:hAnsi="Calibri" w:cs="Calibri"/>
                <w:sz w:val="22"/>
                <w:szCs w:val="22"/>
              </w:rPr>
              <w:t>.</w:t>
            </w:r>
          </w:p>
          <w:p w14:paraId="7226346B" w14:textId="77777777" w:rsidR="00656934" w:rsidRPr="00BB36EC" w:rsidRDefault="00656934" w:rsidP="00D630D5">
            <w:pPr>
              <w:pStyle w:val="Prrafodelista"/>
              <w:ind w:left="993"/>
              <w:rPr>
                <w:rFonts w:ascii="Calibri" w:hAnsi="Calibri" w:cs="Calibri"/>
                <w:sz w:val="22"/>
                <w:szCs w:val="22"/>
              </w:rPr>
            </w:pPr>
          </w:p>
          <w:p w14:paraId="3EB5E7E7" w14:textId="77777777" w:rsidR="00656934" w:rsidRDefault="00656934" w:rsidP="000A448E">
            <w:pPr>
              <w:pStyle w:val="Prrafodelista"/>
              <w:numPr>
                <w:ilvl w:val="0"/>
                <w:numId w:val="38"/>
              </w:numPr>
              <w:jc w:val="both"/>
              <w:rPr>
                <w:rFonts w:ascii="Calibri" w:hAnsi="Calibri" w:cs="Calibri"/>
                <w:sz w:val="22"/>
                <w:szCs w:val="22"/>
              </w:rPr>
            </w:pPr>
            <w:r w:rsidRPr="00BB36EC">
              <w:rPr>
                <w:rFonts w:ascii="Calibri" w:hAnsi="Calibri" w:cs="Calibri"/>
                <w:sz w:val="22"/>
                <w:szCs w:val="22"/>
              </w:rPr>
              <w:t>Movimiento de Suelos - Relleno para construcción de las siguientes facilidades:</w:t>
            </w:r>
          </w:p>
          <w:p w14:paraId="638E6CA5" w14:textId="77777777" w:rsidR="00656934" w:rsidRPr="00BB36EC" w:rsidRDefault="00656934" w:rsidP="00D630D5">
            <w:pPr>
              <w:pStyle w:val="Prrafodelista"/>
              <w:rPr>
                <w:rFonts w:ascii="Calibri" w:hAnsi="Calibri" w:cs="Calibri"/>
                <w:sz w:val="22"/>
                <w:szCs w:val="22"/>
              </w:rPr>
            </w:pPr>
          </w:p>
          <w:p w14:paraId="69EAED13" w14:textId="77777777" w:rsidR="00656934" w:rsidRPr="00BB36EC" w:rsidRDefault="00656934" w:rsidP="000A448E">
            <w:pPr>
              <w:pStyle w:val="Prrafodelista"/>
              <w:numPr>
                <w:ilvl w:val="1"/>
                <w:numId w:val="38"/>
              </w:numPr>
              <w:ind w:left="993" w:hanging="284"/>
              <w:jc w:val="both"/>
              <w:rPr>
                <w:rFonts w:ascii="Calibri" w:hAnsi="Calibri" w:cs="Calibri"/>
                <w:sz w:val="22"/>
                <w:szCs w:val="22"/>
              </w:rPr>
            </w:pPr>
            <w:r w:rsidRPr="00BB36EC">
              <w:rPr>
                <w:rFonts w:ascii="Calibri" w:hAnsi="Calibri" w:cs="Calibri"/>
                <w:sz w:val="22"/>
                <w:szCs w:val="22"/>
              </w:rPr>
              <w:t>Área Descargadero de Cisternas (Recepción de Cisternas)</w:t>
            </w:r>
            <w:r>
              <w:rPr>
                <w:rFonts w:ascii="Calibri" w:hAnsi="Calibri" w:cs="Calibri"/>
                <w:sz w:val="22"/>
                <w:szCs w:val="22"/>
              </w:rPr>
              <w:t>.</w:t>
            </w:r>
          </w:p>
          <w:p w14:paraId="7495EAC2" w14:textId="77777777" w:rsidR="00656934" w:rsidRDefault="00656934" w:rsidP="000A448E">
            <w:pPr>
              <w:pStyle w:val="Prrafodelista"/>
              <w:numPr>
                <w:ilvl w:val="1"/>
                <w:numId w:val="38"/>
              </w:numPr>
              <w:ind w:left="993" w:hanging="284"/>
              <w:jc w:val="both"/>
              <w:rPr>
                <w:rFonts w:ascii="Calibri" w:hAnsi="Calibri" w:cs="Calibri"/>
                <w:sz w:val="22"/>
                <w:szCs w:val="22"/>
              </w:rPr>
            </w:pPr>
            <w:r w:rsidRPr="00BB36EC">
              <w:rPr>
                <w:rFonts w:ascii="Calibri" w:hAnsi="Calibri" w:cs="Calibri"/>
                <w:sz w:val="22"/>
                <w:szCs w:val="22"/>
              </w:rPr>
              <w:t>Área Cargadero de Cisternas (Despacho de Cisternas)</w:t>
            </w:r>
            <w:r>
              <w:rPr>
                <w:rFonts w:ascii="Calibri" w:hAnsi="Calibri" w:cs="Calibri"/>
                <w:sz w:val="22"/>
                <w:szCs w:val="22"/>
              </w:rPr>
              <w:t>.</w:t>
            </w:r>
          </w:p>
          <w:p w14:paraId="365C1428" w14:textId="77777777" w:rsidR="00656934" w:rsidRDefault="00656934" w:rsidP="000A448E">
            <w:pPr>
              <w:pStyle w:val="Prrafodelista"/>
              <w:numPr>
                <w:ilvl w:val="1"/>
                <w:numId w:val="38"/>
              </w:numPr>
              <w:ind w:left="993" w:hanging="284"/>
              <w:jc w:val="both"/>
              <w:rPr>
                <w:rFonts w:ascii="Calibri" w:hAnsi="Calibri" w:cs="Calibri"/>
                <w:sz w:val="22"/>
                <w:szCs w:val="22"/>
              </w:rPr>
            </w:pPr>
            <w:r w:rsidRPr="00BB36EC">
              <w:rPr>
                <w:rFonts w:ascii="Calibri" w:hAnsi="Calibri" w:cs="Calibri"/>
                <w:sz w:val="22"/>
                <w:szCs w:val="22"/>
              </w:rPr>
              <w:t>Área de Circulación Descargadero y Cargadero de Cisternas</w:t>
            </w:r>
            <w:r>
              <w:rPr>
                <w:rFonts w:ascii="Calibri" w:hAnsi="Calibri" w:cs="Calibri"/>
                <w:sz w:val="22"/>
                <w:szCs w:val="22"/>
              </w:rPr>
              <w:t>.</w:t>
            </w:r>
          </w:p>
          <w:p w14:paraId="057E09CB" w14:textId="77777777" w:rsidR="00656934" w:rsidRPr="00DD4CA3" w:rsidRDefault="00656934" w:rsidP="000A448E">
            <w:pPr>
              <w:pStyle w:val="Prrafodelista"/>
              <w:numPr>
                <w:ilvl w:val="1"/>
                <w:numId w:val="38"/>
              </w:numPr>
              <w:ind w:left="993" w:hanging="284"/>
              <w:jc w:val="both"/>
              <w:rPr>
                <w:rFonts w:ascii="Calibri" w:hAnsi="Calibri" w:cs="Calibri"/>
                <w:sz w:val="22"/>
                <w:szCs w:val="22"/>
              </w:rPr>
            </w:pPr>
            <w:r>
              <w:rPr>
                <w:rFonts w:ascii="Calibri" w:hAnsi="Calibri" w:cs="Calibri"/>
                <w:sz w:val="22"/>
                <w:szCs w:val="22"/>
              </w:rPr>
              <w:t>Área de Instalación Balanza para Cisternas.</w:t>
            </w:r>
          </w:p>
          <w:p w14:paraId="4F4A5A41" w14:textId="77777777" w:rsidR="00656934" w:rsidRPr="00BB36EC" w:rsidRDefault="00656934" w:rsidP="000A448E">
            <w:pPr>
              <w:pStyle w:val="Prrafodelista"/>
              <w:numPr>
                <w:ilvl w:val="1"/>
                <w:numId w:val="38"/>
              </w:numPr>
              <w:ind w:left="993" w:hanging="284"/>
              <w:jc w:val="both"/>
              <w:rPr>
                <w:rFonts w:ascii="Calibri" w:hAnsi="Calibri" w:cs="Calibri"/>
                <w:sz w:val="22"/>
                <w:szCs w:val="22"/>
              </w:rPr>
            </w:pPr>
            <w:r w:rsidRPr="00BB36EC">
              <w:rPr>
                <w:rFonts w:ascii="Calibri" w:hAnsi="Calibri" w:cs="Calibri"/>
                <w:sz w:val="22"/>
                <w:szCs w:val="22"/>
              </w:rPr>
              <w:t xml:space="preserve">Sala de Bombas </w:t>
            </w:r>
            <w:r>
              <w:rPr>
                <w:rFonts w:ascii="Calibri" w:hAnsi="Calibri" w:cs="Calibri"/>
                <w:sz w:val="22"/>
                <w:szCs w:val="22"/>
              </w:rPr>
              <w:t>y Compresores.</w:t>
            </w:r>
          </w:p>
          <w:p w14:paraId="72756194" w14:textId="77777777" w:rsidR="00656934" w:rsidRPr="00BB36EC" w:rsidRDefault="00656934" w:rsidP="00D630D5">
            <w:pPr>
              <w:pStyle w:val="Prrafodelista"/>
              <w:ind w:left="993"/>
              <w:rPr>
                <w:rFonts w:ascii="Calibri" w:hAnsi="Calibri" w:cs="Calibri"/>
                <w:sz w:val="22"/>
                <w:szCs w:val="22"/>
              </w:rPr>
            </w:pPr>
          </w:p>
          <w:p w14:paraId="1C2D4F2C" w14:textId="77777777" w:rsidR="00656934" w:rsidRDefault="00656934" w:rsidP="000A448E">
            <w:pPr>
              <w:numPr>
                <w:ilvl w:val="0"/>
                <w:numId w:val="38"/>
              </w:numPr>
              <w:jc w:val="both"/>
              <w:rPr>
                <w:rFonts w:ascii="Calibri" w:hAnsi="Calibri" w:cs="Calibri"/>
                <w:sz w:val="22"/>
                <w:szCs w:val="22"/>
              </w:rPr>
            </w:pPr>
            <w:r>
              <w:rPr>
                <w:rFonts w:ascii="Calibri" w:hAnsi="Calibri" w:cs="Calibri"/>
                <w:sz w:val="22"/>
                <w:szCs w:val="22"/>
              </w:rPr>
              <w:t>Construcción de losa para circulación de cisternas</w:t>
            </w:r>
          </w:p>
          <w:p w14:paraId="11430DC0"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Vaciado de Hormigón Pobre para todas las instalaciones</w:t>
            </w:r>
            <w:r>
              <w:rPr>
                <w:rFonts w:ascii="Calibri" w:hAnsi="Calibri" w:cs="Calibri"/>
                <w:sz w:val="22"/>
                <w:szCs w:val="22"/>
              </w:rPr>
              <w:t>.</w:t>
            </w:r>
          </w:p>
          <w:p w14:paraId="54732C28"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Vac</w:t>
            </w:r>
            <w:r>
              <w:rPr>
                <w:rFonts w:ascii="Calibri" w:hAnsi="Calibri" w:cs="Calibri"/>
                <w:sz w:val="22"/>
                <w:szCs w:val="22"/>
              </w:rPr>
              <w:t xml:space="preserve">iado de Fundaciones para </w:t>
            </w:r>
            <w:r w:rsidRPr="00BB36EC">
              <w:rPr>
                <w:rFonts w:ascii="Calibri" w:hAnsi="Calibri" w:cs="Calibri"/>
                <w:sz w:val="22"/>
                <w:szCs w:val="22"/>
              </w:rPr>
              <w:t>bombas</w:t>
            </w:r>
            <w:r>
              <w:rPr>
                <w:rFonts w:ascii="Calibri" w:hAnsi="Calibri" w:cs="Calibri"/>
                <w:sz w:val="22"/>
                <w:szCs w:val="22"/>
              </w:rPr>
              <w:t xml:space="preserve"> y compresores</w:t>
            </w:r>
            <w:r w:rsidRPr="00BB36EC">
              <w:rPr>
                <w:rFonts w:ascii="Calibri" w:hAnsi="Calibri" w:cs="Calibri"/>
                <w:sz w:val="22"/>
                <w:szCs w:val="22"/>
              </w:rPr>
              <w:t xml:space="preserve"> de Recepción </w:t>
            </w:r>
            <w:r>
              <w:rPr>
                <w:rFonts w:ascii="Calibri" w:hAnsi="Calibri" w:cs="Calibri"/>
                <w:sz w:val="22"/>
                <w:szCs w:val="22"/>
              </w:rPr>
              <w:t>y Despacho de GLP.</w:t>
            </w:r>
          </w:p>
          <w:p w14:paraId="6171D737"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Vaciado de fundaciones para soportes de tuberías</w:t>
            </w:r>
            <w:r>
              <w:rPr>
                <w:rFonts w:ascii="Calibri" w:hAnsi="Calibri" w:cs="Calibri"/>
                <w:sz w:val="22"/>
                <w:szCs w:val="22"/>
              </w:rPr>
              <w:t>.</w:t>
            </w:r>
          </w:p>
          <w:p w14:paraId="675A4D44"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Vaciado de fundaciones para soportes de luminarias</w:t>
            </w:r>
            <w:r>
              <w:rPr>
                <w:rFonts w:ascii="Calibri" w:hAnsi="Calibri" w:cs="Calibri"/>
                <w:sz w:val="22"/>
                <w:szCs w:val="22"/>
              </w:rPr>
              <w:t>.</w:t>
            </w:r>
          </w:p>
          <w:p w14:paraId="0E532650"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Vaciado de fundaciones para tableros, paneles y equipos menores</w:t>
            </w:r>
            <w:r>
              <w:rPr>
                <w:rFonts w:ascii="Calibri" w:hAnsi="Calibri" w:cs="Calibri"/>
                <w:sz w:val="22"/>
                <w:szCs w:val="22"/>
              </w:rPr>
              <w:t>.</w:t>
            </w:r>
          </w:p>
          <w:p w14:paraId="26F1812A"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Vaciado de fundación para torre de pararrayos</w:t>
            </w:r>
            <w:r>
              <w:rPr>
                <w:rFonts w:ascii="Calibri" w:hAnsi="Calibri" w:cs="Calibri"/>
                <w:sz w:val="22"/>
                <w:szCs w:val="22"/>
              </w:rPr>
              <w:t>.</w:t>
            </w:r>
          </w:p>
          <w:p w14:paraId="19F4E148"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 xml:space="preserve">Construcción de Losa para </w:t>
            </w:r>
            <w:r>
              <w:rPr>
                <w:rFonts w:ascii="Calibri" w:hAnsi="Calibri" w:cs="Calibri"/>
                <w:sz w:val="22"/>
                <w:szCs w:val="22"/>
              </w:rPr>
              <w:t>Monitores – Hidrantes Nuevos.</w:t>
            </w:r>
          </w:p>
          <w:p w14:paraId="62734366" w14:textId="77777777" w:rsidR="00656934" w:rsidRPr="00BB36EC" w:rsidRDefault="00656934" w:rsidP="000A448E">
            <w:pPr>
              <w:numPr>
                <w:ilvl w:val="0"/>
                <w:numId w:val="38"/>
              </w:numPr>
              <w:jc w:val="both"/>
              <w:rPr>
                <w:rFonts w:ascii="Calibri" w:hAnsi="Calibri" w:cs="Calibri"/>
                <w:sz w:val="22"/>
                <w:szCs w:val="22"/>
              </w:rPr>
            </w:pPr>
            <w:r>
              <w:rPr>
                <w:rFonts w:ascii="Calibri" w:hAnsi="Calibri" w:cs="Calibri"/>
                <w:sz w:val="22"/>
                <w:szCs w:val="22"/>
              </w:rPr>
              <w:t xml:space="preserve">Construcción de Losa para </w:t>
            </w:r>
            <w:r w:rsidRPr="00BB36EC">
              <w:rPr>
                <w:rFonts w:ascii="Calibri" w:hAnsi="Calibri" w:cs="Calibri"/>
                <w:sz w:val="22"/>
                <w:szCs w:val="22"/>
              </w:rPr>
              <w:t>Gabinetes de Mangueras</w:t>
            </w:r>
            <w:r>
              <w:rPr>
                <w:rFonts w:ascii="Calibri" w:hAnsi="Calibri" w:cs="Calibri"/>
                <w:sz w:val="22"/>
                <w:szCs w:val="22"/>
              </w:rPr>
              <w:t>.</w:t>
            </w:r>
          </w:p>
          <w:p w14:paraId="7AED7B64"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 xml:space="preserve">Losa y fundaciones para el Tinglado </w:t>
            </w:r>
            <w:r>
              <w:rPr>
                <w:rFonts w:ascii="Calibri" w:hAnsi="Calibri" w:cs="Calibri"/>
                <w:sz w:val="22"/>
                <w:szCs w:val="22"/>
              </w:rPr>
              <w:t>Cargadero - Descargadero de Cisternas (H-25</w:t>
            </w:r>
            <w:r w:rsidRPr="00BB36EC">
              <w:rPr>
                <w:rFonts w:ascii="Calibri" w:hAnsi="Calibri" w:cs="Calibri"/>
                <w:sz w:val="22"/>
                <w:szCs w:val="22"/>
              </w:rPr>
              <w:t>)</w:t>
            </w:r>
            <w:r>
              <w:rPr>
                <w:rFonts w:ascii="Calibri" w:hAnsi="Calibri" w:cs="Calibri"/>
                <w:sz w:val="22"/>
                <w:szCs w:val="22"/>
              </w:rPr>
              <w:t>.</w:t>
            </w:r>
          </w:p>
          <w:p w14:paraId="03A39548" w14:textId="77777777" w:rsidR="00656934"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 xml:space="preserve">Losa y fundaciones para el Tinglado de la Sala de Bombas </w:t>
            </w:r>
            <w:r>
              <w:rPr>
                <w:rFonts w:ascii="Calibri" w:hAnsi="Calibri" w:cs="Calibri"/>
                <w:sz w:val="22"/>
                <w:szCs w:val="22"/>
              </w:rPr>
              <w:t xml:space="preserve">y Compresores </w:t>
            </w:r>
            <w:r w:rsidRPr="00BB36EC">
              <w:rPr>
                <w:rFonts w:ascii="Calibri" w:hAnsi="Calibri" w:cs="Calibri"/>
                <w:sz w:val="22"/>
                <w:szCs w:val="22"/>
              </w:rPr>
              <w:t>(H-21)</w:t>
            </w:r>
            <w:r>
              <w:rPr>
                <w:rFonts w:ascii="Calibri" w:hAnsi="Calibri" w:cs="Calibri"/>
                <w:sz w:val="22"/>
                <w:szCs w:val="22"/>
              </w:rPr>
              <w:t>.</w:t>
            </w:r>
          </w:p>
          <w:p w14:paraId="35A298A4" w14:textId="77777777" w:rsidR="00656934" w:rsidRPr="00BB36EC" w:rsidRDefault="00656934" w:rsidP="000A448E">
            <w:pPr>
              <w:numPr>
                <w:ilvl w:val="0"/>
                <w:numId w:val="38"/>
              </w:numPr>
              <w:jc w:val="both"/>
              <w:rPr>
                <w:rFonts w:ascii="Calibri" w:hAnsi="Calibri" w:cs="Calibri"/>
                <w:sz w:val="22"/>
                <w:szCs w:val="22"/>
              </w:rPr>
            </w:pPr>
            <w:r>
              <w:rPr>
                <w:rFonts w:ascii="Calibri" w:hAnsi="Calibri" w:cs="Calibri"/>
                <w:sz w:val="22"/>
                <w:szCs w:val="22"/>
              </w:rPr>
              <w:t>Losa y fundaciones para Instalación Balanza para Cisternas (H-25).</w:t>
            </w:r>
          </w:p>
          <w:p w14:paraId="39C688DF"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 xml:space="preserve">Cubierta, Losa y Fundaciones Islas de </w:t>
            </w:r>
            <w:r>
              <w:rPr>
                <w:rFonts w:ascii="Calibri" w:hAnsi="Calibri" w:cs="Calibri"/>
                <w:sz w:val="22"/>
                <w:szCs w:val="22"/>
              </w:rPr>
              <w:t xml:space="preserve">Recepción y </w:t>
            </w:r>
            <w:r w:rsidRPr="00BB36EC">
              <w:rPr>
                <w:rFonts w:ascii="Calibri" w:hAnsi="Calibri" w:cs="Calibri"/>
                <w:sz w:val="22"/>
                <w:szCs w:val="22"/>
              </w:rPr>
              <w:t>Despacho (H-21)</w:t>
            </w:r>
            <w:r>
              <w:rPr>
                <w:rFonts w:ascii="Calibri" w:hAnsi="Calibri" w:cs="Calibri"/>
                <w:sz w:val="22"/>
                <w:szCs w:val="22"/>
              </w:rPr>
              <w:t>.</w:t>
            </w:r>
          </w:p>
          <w:p w14:paraId="107D9CD2"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 xml:space="preserve">Construcción y Montaje de Tinglado </w:t>
            </w:r>
            <w:r>
              <w:rPr>
                <w:rFonts w:ascii="Calibri" w:hAnsi="Calibri" w:cs="Calibri"/>
                <w:sz w:val="22"/>
                <w:szCs w:val="22"/>
              </w:rPr>
              <w:t xml:space="preserve">Cargadero - </w:t>
            </w:r>
            <w:r w:rsidRPr="00BB36EC">
              <w:rPr>
                <w:rFonts w:ascii="Calibri" w:hAnsi="Calibri" w:cs="Calibri"/>
                <w:sz w:val="22"/>
                <w:szCs w:val="22"/>
              </w:rPr>
              <w:t>Descargadero de cisternas</w:t>
            </w:r>
            <w:r>
              <w:rPr>
                <w:rFonts w:ascii="Calibri" w:hAnsi="Calibri" w:cs="Calibri"/>
                <w:sz w:val="22"/>
                <w:szCs w:val="22"/>
              </w:rPr>
              <w:t>.</w:t>
            </w:r>
          </w:p>
          <w:p w14:paraId="3DF5D48B" w14:textId="77777777" w:rsidR="00656934"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 xml:space="preserve">Construcción y Montaje Tinglado de la Sala de Bombas </w:t>
            </w:r>
            <w:r>
              <w:rPr>
                <w:rFonts w:ascii="Calibri" w:hAnsi="Calibri" w:cs="Calibri"/>
                <w:sz w:val="22"/>
                <w:szCs w:val="22"/>
              </w:rPr>
              <w:t>y Compresores.</w:t>
            </w:r>
          </w:p>
          <w:p w14:paraId="1AE7B170" w14:textId="77777777" w:rsidR="00656934"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de la Sala de CCM (H-21)</w:t>
            </w:r>
            <w:r>
              <w:rPr>
                <w:rFonts w:ascii="Calibri" w:hAnsi="Calibri" w:cs="Calibri"/>
                <w:sz w:val="22"/>
                <w:szCs w:val="22"/>
              </w:rPr>
              <w:t>.</w:t>
            </w:r>
          </w:p>
          <w:p w14:paraId="458EE077" w14:textId="77777777" w:rsidR="00656934" w:rsidRPr="00BB36EC" w:rsidRDefault="00656934" w:rsidP="000A448E">
            <w:pPr>
              <w:numPr>
                <w:ilvl w:val="0"/>
                <w:numId w:val="38"/>
              </w:numPr>
              <w:jc w:val="both"/>
              <w:rPr>
                <w:rFonts w:ascii="Calibri" w:hAnsi="Calibri" w:cs="Calibri"/>
                <w:sz w:val="22"/>
                <w:szCs w:val="22"/>
              </w:rPr>
            </w:pPr>
            <w:r>
              <w:rPr>
                <w:rFonts w:ascii="Calibri" w:hAnsi="Calibri" w:cs="Calibri"/>
                <w:sz w:val="22"/>
                <w:szCs w:val="22"/>
              </w:rPr>
              <w:t>Construcción de Sala de Control de Balanza para Cisternas.</w:t>
            </w:r>
          </w:p>
          <w:p w14:paraId="154619B6"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 xml:space="preserve">Construcción y Montaje de Torre </w:t>
            </w:r>
            <w:proofErr w:type="spellStart"/>
            <w:r w:rsidRPr="00BB36EC">
              <w:rPr>
                <w:rFonts w:ascii="Calibri" w:hAnsi="Calibri" w:cs="Calibri"/>
                <w:sz w:val="22"/>
                <w:szCs w:val="22"/>
              </w:rPr>
              <w:t>autosoportada</w:t>
            </w:r>
            <w:proofErr w:type="spellEnd"/>
            <w:r w:rsidRPr="00BB36EC">
              <w:rPr>
                <w:rFonts w:ascii="Calibri" w:hAnsi="Calibri" w:cs="Calibri"/>
                <w:sz w:val="22"/>
                <w:szCs w:val="22"/>
              </w:rPr>
              <w:t xml:space="preserve"> para </w:t>
            </w:r>
            <w:proofErr w:type="spellStart"/>
            <w:r w:rsidRPr="00BB36EC">
              <w:rPr>
                <w:rFonts w:ascii="Calibri" w:hAnsi="Calibri" w:cs="Calibri"/>
                <w:sz w:val="22"/>
                <w:szCs w:val="22"/>
              </w:rPr>
              <w:t>Parrarayos</w:t>
            </w:r>
            <w:proofErr w:type="spellEnd"/>
            <w:r>
              <w:rPr>
                <w:rFonts w:ascii="Calibri" w:hAnsi="Calibri" w:cs="Calibri"/>
                <w:sz w:val="22"/>
                <w:szCs w:val="22"/>
              </w:rPr>
              <w:t>.</w:t>
            </w:r>
          </w:p>
          <w:p w14:paraId="3D5524D9"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de Cámaras de Drenaje</w:t>
            </w:r>
            <w:r>
              <w:rPr>
                <w:rFonts w:ascii="Calibri" w:hAnsi="Calibri" w:cs="Calibri"/>
                <w:sz w:val="22"/>
                <w:szCs w:val="22"/>
              </w:rPr>
              <w:t>.</w:t>
            </w:r>
          </w:p>
          <w:p w14:paraId="0673687C"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de Cámaras de Instrumentación y Eléctricas</w:t>
            </w:r>
            <w:r>
              <w:rPr>
                <w:rFonts w:ascii="Calibri" w:hAnsi="Calibri" w:cs="Calibri"/>
                <w:sz w:val="22"/>
                <w:szCs w:val="22"/>
              </w:rPr>
              <w:t>.</w:t>
            </w:r>
          </w:p>
          <w:p w14:paraId="147C13BF" w14:textId="77777777" w:rsidR="00656934" w:rsidRDefault="00656934" w:rsidP="000A448E">
            <w:pPr>
              <w:numPr>
                <w:ilvl w:val="0"/>
                <w:numId w:val="38"/>
              </w:numPr>
              <w:jc w:val="both"/>
              <w:rPr>
                <w:rFonts w:ascii="Calibri" w:hAnsi="Calibri" w:cs="Calibri"/>
                <w:sz w:val="22"/>
                <w:szCs w:val="22"/>
              </w:rPr>
            </w:pPr>
            <w:r>
              <w:rPr>
                <w:rFonts w:ascii="Calibri" w:hAnsi="Calibri" w:cs="Calibri"/>
                <w:sz w:val="22"/>
                <w:szCs w:val="22"/>
              </w:rPr>
              <w:t>Construcción y Montaje pasarelas y escaleras metálicas.</w:t>
            </w:r>
          </w:p>
          <w:p w14:paraId="770E50CA"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y Montaje de Soportes para Tuberías (Perfiles)</w:t>
            </w:r>
            <w:r>
              <w:rPr>
                <w:rFonts w:ascii="Calibri" w:hAnsi="Calibri" w:cs="Calibri"/>
                <w:sz w:val="22"/>
                <w:szCs w:val="22"/>
              </w:rPr>
              <w:t>.</w:t>
            </w:r>
          </w:p>
          <w:p w14:paraId="7B3E3D61"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Construcción y Montaje de Soportes y Estructuras para luminarias generales, localizadas, paneles, tableros, equipos e instrumentos menores</w:t>
            </w:r>
            <w:r>
              <w:rPr>
                <w:rFonts w:ascii="Calibri" w:hAnsi="Calibri" w:cs="Calibri"/>
                <w:sz w:val="22"/>
                <w:szCs w:val="22"/>
              </w:rPr>
              <w:t>.</w:t>
            </w:r>
          </w:p>
          <w:p w14:paraId="1DC5B6F0" w14:textId="77777777" w:rsidR="00656934" w:rsidRPr="00BB36EC" w:rsidRDefault="00656934" w:rsidP="000A448E">
            <w:pPr>
              <w:numPr>
                <w:ilvl w:val="0"/>
                <w:numId w:val="38"/>
              </w:numPr>
              <w:jc w:val="both"/>
              <w:rPr>
                <w:rFonts w:ascii="Calibri" w:hAnsi="Calibri" w:cs="Calibri"/>
                <w:sz w:val="22"/>
                <w:szCs w:val="22"/>
              </w:rPr>
            </w:pPr>
            <w:proofErr w:type="spellStart"/>
            <w:r w:rsidRPr="00BB36EC">
              <w:rPr>
                <w:rFonts w:ascii="Calibri" w:hAnsi="Calibri" w:cs="Calibri"/>
                <w:sz w:val="22"/>
                <w:szCs w:val="22"/>
              </w:rPr>
              <w:t>Grouting</w:t>
            </w:r>
            <w:proofErr w:type="spellEnd"/>
            <w:r w:rsidRPr="00BB36EC">
              <w:rPr>
                <w:rFonts w:ascii="Calibri" w:hAnsi="Calibri" w:cs="Calibri"/>
                <w:sz w:val="22"/>
                <w:szCs w:val="22"/>
              </w:rPr>
              <w:t xml:space="preserve"> </w:t>
            </w:r>
            <w:proofErr w:type="spellStart"/>
            <w:r w:rsidRPr="00BB36EC">
              <w:rPr>
                <w:rFonts w:ascii="Calibri" w:hAnsi="Calibri" w:cs="Calibri"/>
                <w:sz w:val="22"/>
                <w:szCs w:val="22"/>
              </w:rPr>
              <w:t>epóxico</w:t>
            </w:r>
            <w:proofErr w:type="spellEnd"/>
            <w:r w:rsidRPr="00BB36EC">
              <w:rPr>
                <w:rFonts w:ascii="Calibri" w:hAnsi="Calibri" w:cs="Calibri"/>
                <w:sz w:val="22"/>
                <w:szCs w:val="22"/>
              </w:rPr>
              <w:t xml:space="preserve"> para las fundaciones de Bombas</w:t>
            </w:r>
            <w:r>
              <w:rPr>
                <w:rFonts w:ascii="Calibri" w:hAnsi="Calibri" w:cs="Calibri"/>
                <w:sz w:val="22"/>
                <w:szCs w:val="22"/>
              </w:rPr>
              <w:t xml:space="preserve"> y Compresores</w:t>
            </w:r>
            <w:r w:rsidRPr="00BB36EC">
              <w:rPr>
                <w:rFonts w:ascii="Calibri" w:hAnsi="Calibri" w:cs="Calibri"/>
                <w:sz w:val="22"/>
                <w:szCs w:val="22"/>
              </w:rPr>
              <w:t xml:space="preserve"> de Recepción y Despacho</w:t>
            </w:r>
            <w:r>
              <w:rPr>
                <w:rFonts w:ascii="Calibri" w:hAnsi="Calibri" w:cs="Calibri"/>
                <w:sz w:val="22"/>
                <w:szCs w:val="22"/>
              </w:rPr>
              <w:t>.</w:t>
            </w:r>
          </w:p>
          <w:p w14:paraId="4507E30A" w14:textId="77777777" w:rsidR="00656934" w:rsidRPr="00BB36EC" w:rsidRDefault="00656934" w:rsidP="000A448E">
            <w:pPr>
              <w:numPr>
                <w:ilvl w:val="0"/>
                <w:numId w:val="38"/>
              </w:numPr>
              <w:jc w:val="both"/>
              <w:rPr>
                <w:rFonts w:ascii="Calibri" w:hAnsi="Calibri" w:cs="Calibri"/>
                <w:sz w:val="22"/>
                <w:szCs w:val="22"/>
              </w:rPr>
            </w:pPr>
            <w:r w:rsidRPr="00BB36EC">
              <w:rPr>
                <w:rFonts w:ascii="Calibri" w:hAnsi="Calibri" w:cs="Calibri"/>
                <w:sz w:val="22"/>
                <w:szCs w:val="22"/>
              </w:rPr>
              <w:t xml:space="preserve">Elaboración de Planos Conforme a Obra (Planos “As </w:t>
            </w:r>
            <w:proofErr w:type="spellStart"/>
            <w:r w:rsidRPr="00BB36EC">
              <w:rPr>
                <w:rFonts w:ascii="Calibri" w:hAnsi="Calibri" w:cs="Calibri"/>
                <w:sz w:val="22"/>
                <w:szCs w:val="22"/>
              </w:rPr>
              <w:t>Built</w:t>
            </w:r>
            <w:proofErr w:type="spellEnd"/>
            <w:r w:rsidRPr="00BB36EC">
              <w:rPr>
                <w:rFonts w:ascii="Calibri" w:hAnsi="Calibri" w:cs="Calibri"/>
                <w:sz w:val="22"/>
                <w:szCs w:val="22"/>
              </w:rPr>
              <w:t>”)</w:t>
            </w:r>
            <w:r>
              <w:rPr>
                <w:rFonts w:ascii="Calibri" w:hAnsi="Calibri" w:cs="Calibri"/>
                <w:sz w:val="22"/>
                <w:szCs w:val="22"/>
              </w:rPr>
              <w:t>.</w:t>
            </w:r>
          </w:p>
          <w:p w14:paraId="5A9DC5E8" w14:textId="77777777" w:rsidR="00656934" w:rsidRDefault="00656934" w:rsidP="00D630D5">
            <w:pPr>
              <w:pStyle w:val="Prrafodelista"/>
              <w:ind w:left="0"/>
              <w:rPr>
                <w:rFonts w:ascii="Calibri" w:hAnsi="Calibri" w:cs="Calibri"/>
                <w:sz w:val="22"/>
                <w:szCs w:val="22"/>
              </w:rPr>
            </w:pPr>
          </w:p>
          <w:p w14:paraId="71BE35DC" w14:textId="77777777" w:rsidR="00656934" w:rsidRDefault="00656934" w:rsidP="00D630D5">
            <w:pPr>
              <w:pStyle w:val="Prrafodelista"/>
              <w:ind w:left="0"/>
              <w:jc w:val="both"/>
              <w:rPr>
                <w:rFonts w:ascii="Calibri" w:hAnsi="Calibri" w:cs="Calibri"/>
                <w:sz w:val="22"/>
                <w:szCs w:val="22"/>
              </w:rPr>
            </w:pPr>
            <w:r w:rsidRPr="005E3A65">
              <w:rPr>
                <w:rFonts w:ascii="Calibri" w:hAnsi="Calibri" w:cs="Calibri"/>
                <w:b/>
                <w:sz w:val="22"/>
                <w:szCs w:val="22"/>
              </w:rPr>
              <w:t>Nota</w:t>
            </w:r>
            <w:r>
              <w:rPr>
                <w:rFonts w:ascii="Calibri" w:hAnsi="Calibri" w:cs="Calibri"/>
                <w:b/>
                <w:sz w:val="22"/>
                <w:szCs w:val="22"/>
              </w:rPr>
              <w:t xml:space="preserve"> Importante 1</w:t>
            </w:r>
            <w:r>
              <w:rPr>
                <w:rFonts w:ascii="Calibri" w:hAnsi="Calibri" w:cs="Calibri"/>
                <w:sz w:val="22"/>
                <w:szCs w:val="22"/>
              </w:rPr>
              <w:t>: La empresa contratista deberá contemplar la reubicación del punto de purgado de garrafas existente. La empresa Contratista deberá proveer los equipos y personal para la reubicación de la estructura al área especificada.</w:t>
            </w:r>
          </w:p>
          <w:p w14:paraId="29253E4C" w14:textId="77777777" w:rsidR="00656934" w:rsidRDefault="00656934" w:rsidP="00D630D5">
            <w:pPr>
              <w:pStyle w:val="Prrafodelista"/>
              <w:ind w:left="0"/>
              <w:rPr>
                <w:rFonts w:ascii="Calibri" w:hAnsi="Calibri" w:cs="Calibri"/>
                <w:sz w:val="22"/>
                <w:szCs w:val="22"/>
              </w:rPr>
            </w:pPr>
          </w:p>
          <w:p w14:paraId="14D3A960" w14:textId="77777777" w:rsidR="00656934" w:rsidRDefault="00656934" w:rsidP="00D630D5">
            <w:pPr>
              <w:pStyle w:val="Prrafodelista"/>
              <w:ind w:left="0"/>
              <w:jc w:val="both"/>
              <w:rPr>
                <w:rFonts w:ascii="Calibri" w:hAnsi="Calibri" w:cs="Calibri"/>
                <w:sz w:val="22"/>
                <w:szCs w:val="22"/>
              </w:rPr>
            </w:pPr>
            <w:r w:rsidRPr="005E3A65">
              <w:rPr>
                <w:rFonts w:ascii="Calibri" w:hAnsi="Calibri" w:cs="Calibri"/>
                <w:b/>
                <w:sz w:val="22"/>
                <w:szCs w:val="22"/>
              </w:rPr>
              <w:t>Nota</w:t>
            </w:r>
            <w:r>
              <w:rPr>
                <w:rFonts w:ascii="Calibri" w:hAnsi="Calibri" w:cs="Calibri"/>
                <w:b/>
                <w:sz w:val="22"/>
                <w:szCs w:val="22"/>
              </w:rPr>
              <w:t xml:space="preserve"> Importante 2</w:t>
            </w:r>
            <w:r>
              <w:rPr>
                <w:rFonts w:ascii="Calibri" w:hAnsi="Calibri" w:cs="Calibri"/>
                <w:sz w:val="22"/>
                <w:szCs w:val="22"/>
              </w:rPr>
              <w:t xml:space="preserve">: </w:t>
            </w:r>
            <w:r w:rsidRPr="00E8524F">
              <w:rPr>
                <w:rFonts w:ascii="Calibri" w:hAnsi="Calibri" w:cs="Calibri"/>
                <w:sz w:val="22"/>
                <w:szCs w:val="22"/>
              </w:rPr>
              <w:t xml:space="preserve">Los escombros </w:t>
            </w:r>
            <w:r>
              <w:rPr>
                <w:rFonts w:ascii="Calibri" w:hAnsi="Calibri" w:cs="Calibri"/>
                <w:sz w:val="22"/>
                <w:szCs w:val="22"/>
              </w:rPr>
              <w:t xml:space="preserve">provenientes de las actividades de Demolición </w:t>
            </w:r>
            <w:r w:rsidRPr="00E8524F">
              <w:rPr>
                <w:rFonts w:ascii="Calibri" w:hAnsi="Calibri" w:cs="Calibri"/>
                <w:sz w:val="22"/>
                <w:szCs w:val="22"/>
              </w:rPr>
              <w:t xml:space="preserve">deberán ser trasladados hacia una zona de disposición final a ser definida por la Empresa Contratista fuera de los predios correspondientes a Planta </w:t>
            </w:r>
            <w:proofErr w:type="spellStart"/>
            <w:r>
              <w:rPr>
                <w:rFonts w:ascii="Calibri" w:hAnsi="Calibri" w:cs="Calibri"/>
                <w:sz w:val="22"/>
                <w:szCs w:val="22"/>
              </w:rPr>
              <w:t>Senkata</w:t>
            </w:r>
            <w:proofErr w:type="spellEnd"/>
            <w:r w:rsidRPr="00E8524F">
              <w:rPr>
                <w:rFonts w:ascii="Calibri" w:hAnsi="Calibri" w:cs="Calibri"/>
                <w:sz w:val="22"/>
                <w:szCs w:val="22"/>
              </w:rPr>
              <w:t>, cumpliendo regulaciones departamentales sobre disposición final de este tipo de residuos. La Empresa Contratista deberá proveer los equipos y personal para el traslado de los escombros a la zona definida por la Empresa Contratista.</w:t>
            </w:r>
          </w:p>
          <w:p w14:paraId="17159175" w14:textId="77777777" w:rsidR="00656934" w:rsidRDefault="00656934" w:rsidP="00D630D5">
            <w:pPr>
              <w:pStyle w:val="Prrafodelista"/>
              <w:ind w:left="0"/>
              <w:rPr>
                <w:rFonts w:ascii="Calibri" w:hAnsi="Calibri" w:cs="Calibri"/>
                <w:sz w:val="22"/>
                <w:szCs w:val="22"/>
              </w:rPr>
            </w:pPr>
          </w:p>
          <w:p w14:paraId="3179F738" w14:textId="77777777" w:rsidR="00656934" w:rsidRDefault="00656934" w:rsidP="00D630D5">
            <w:pPr>
              <w:jc w:val="both"/>
              <w:rPr>
                <w:rFonts w:ascii="Calibri" w:hAnsi="Calibri" w:cs="Calibri"/>
                <w:sz w:val="22"/>
                <w:szCs w:val="22"/>
              </w:rPr>
            </w:pPr>
            <w:r w:rsidRPr="005E3A65">
              <w:rPr>
                <w:rFonts w:ascii="Calibri" w:hAnsi="Calibri" w:cs="Calibri"/>
                <w:b/>
                <w:sz w:val="22"/>
                <w:szCs w:val="22"/>
              </w:rPr>
              <w:t>Nota</w:t>
            </w:r>
            <w:r>
              <w:rPr>
                <w:rFonts w:ascii="Calibri" w:hAnsi="Calibri" w:cs="Calibri"/>
                <w:b/>
                <w:sz w:val="22"/>
                <w:szCs w:val="22"/>
              </w:rPr>
              <w:t xml:space="preserve"> Importante 3</w:t>
            </w:r>
            <w:r>
              <w:rPr>
                <w:rFonts w:ascii="Calibri" w:hAnsi="Calibri" w:cs="Calibri"/>
                <w:sz w:val="22"/>
                <w:szCs w:val="22"/>
              </w:rPr>
              <w:t xml:space="preserve">: </w:t>
            </w:r>
            <w:r w:rsidRPr="00BB36EC">
              <w:rPr>
                <w:rFonts w:ascii="Calibri" w:hAnsi="Calibri" w:cs="Calibri"/>
                <w:sz w:val="22"/>
                <w:szCs w:val="22"/>
              </w:rPr>
              <w:t xml:space="preserve">El Contratista es responsable de la ejecución definitiva de todas las instalaciones y estructuras, adaptando los diseños a las condiciones reales al momento de ejecutar el proyecto. </w:t>
            </w:r>
          </w:p>
          <w:p w14:paraId="2F0DDE49" w14:textId="77777777" w:rsidR="00656934" w:rsidRDefault="00656934" w:rsidP="00D630D5">
            <w:pPr>
              <w:jc w:val="both"/>
              <w:rPr>
                <w:rFonts w:ascii="Calibri" w:hAnsi="Calibri" w:cs="Calibri"/>
                <w:sz w:val="22"/>
                <w:szCs w:val="22"/>
              </w:rPr>
            </w:pPr>
          </w:p>
          <w:p w14:paraId="4215602D"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Contratista </w:t>
            </w:r>
            <w:r>
              <w:rPr>
                <w:rFonts w:ascii="Calibri" w:hAnsi="Calibri" w:cs="Calibri"/>
                <w:sz w:val="22"/>
                <w:szCs w:val="22"/>
              </w:rPr>
              <w:t>debe elaborar</w:t>
            </w:r>
            <w:r w:rsidRPr="00BB36EC">
              <w:rPr>
                <w:rFonts w:ascii="Calibri" w:hAnsi="Calibri" w:cs="Calibri"/>
                <w:sz w:val="22"/>
                <w:szCs w:val="22"/>
              </w:rPr>
              <w:t xml:space="preserve"> la </w:t>
            </w:r>
            <w:r w:rsidRPr="00400313">
              <w:rPr>
                <w:rFonts w:ascii="Calibri" w:hAnsi="Calibri" w:cs="Calibri"/>
                <w:sz w:val="22"/>
                <w:szCs w:val="22"/>
              </w:rPr>
              <w:t>Ingeniería (FEED) e Ingeniería de Detalle</w:t>
            </w:r>
            <w:r w:rsidRPr="00BB36EC">
              <w:rPr>
                <w:rFonts w:ascii="Calibri" w:hAnsi="Calibri" w:cs="Calibri"/>
                <w:sz w:val="22"/>
                <w:szCs w:val="22"/>
              </w:rPr>
              <w:t xml:space="preserve"> de todas las estructuras y obras civiles para asegurar la estabilidad y durabilidad de los trabajos de movimiento de suelos y de las estructuras a construir.</w:t>
            </w:r>
            <w:r w:rsidRPr="009C778A">
              <w:rPr>
                <w:rFonts w:ascii="Calibri" w:hAnsi="Calibri" w:cs="Calibri"/>
                <w:sz w:val="22"/>
                <w:szCs w:val="22"/>
              </w:rPr>
              <w:t xml:space="preserve"> </w:t>
            </w:r>
            <w:r>
              <w:rPr>
                <w:rFonts w:ascii="Calibri" w:hAnsi="Calibri" w:cs="Calibri"/>
                <w:sz w:val="22"/>
                <w:szCs w:val="22"/>
              </w:rPr>
              <w:t>La contratista es responsable del retiro de todas las interferencias identificadas durante las actividades constructivas del proyecto.</w:t>
            </w:r>
          </w:p>
          <w:p w14:paraId="49176707" w14:textId="77777777" w:rsidR="00656934" w:rsidRPr="00BB36EC" w:rsidRDefault="00656934" w:rsidP="00D630D5">
            <w:pPr>
              <w:rPr>
                <w:rFonts w:ascii="Calibri" w:hAnsi="Calibri" w:cs="Calibri"/>
                <w:sz w:val="22"/>
                <w:szCs w:val="22"/>
              </w:rPr>
            </w:pPr>
          </w:p>
          <w:p w14:paraId="21D858BA" w14:textId="77777777" w:rsidR="00656934" w:rsidRPr="00070226" w:rsidRDefault="00656934" w:rsidP="00D630D5">
            <w:pPr>
              <w:jc w:val="both"/>
              <w:rPr>
                <w:rFonts w:ascii="Calibri" w:hAnsi="Calibri" w:cs="Calibri"/>
                <w:b/>
                <w:sz w:val="22"/>
                <w:szCs w:val="22"/>
              </w:rPr>
            </w:pPr>
            <w:r w:rsidRPr="00BB36EC">
              <w:rPr>
                <w:rFonts w:ascii="Calibri" w:hAnsi="Calibri" w:cs="Calibri"/>
                <w:sz w:val="22"/>
                <w:szCs w:val="22"/>
              </w:rPr>
              <w:t xml:space="preserve">El </w:t>
            </w:r>
            <w:r w:rsidRPr="00BB36EC">
              <w:rPr>
                <w:rFonts w:ascii="Calibri" w:hAnsi="Calibri" w:cs="Calibri"/>
                <w:b/>
                <w:sz w:val="22"/>
                <w:szCs w:val="22"/>
              </w:rPr>
              <w:t>ANEXO I</w:t>
            </w:r>
            <w:r w:rsidRPr="00BB36EC">
              <w:rPr>
                <w:rFonts w:ascii="Calibri" w:hAnsi="Calibri" w:cs="Calibri"/>
                <w:sz w:val="22"/>
                <w:szCs w:val="22"/>
              </w:rPr>
              <w:t xml:space="preserve"> muestra un listado de toda la documentación mínima que deberá ser generada en relación a la Ingeniería de Detalle correspondiente a las ob</w:t>
            </w:r>
            <w:r>
              <w:rPr>
                <w:rFonts w:ascii="Calibri" w:hAnsi="Calibri" w:cs="Calibri"/>
                <w:sz w:val="22"/>
                <w:szCs w:val="22"/>
              </w:rPr>
              <w:t xml:space="preserve">ras civiles en Planta </w:t>
            </w:r>
            <w:proofErr w:type="spellStart"/>
            <w:r>
              <w:rPr>
                <w:rFonts w:ascii="Calibri" w:hAnsi="Calibri" w:cs="Calibri"/>
                <w:sz w:val="22"/>
                <w:szCs w:val="22"/>
              </w:rPr>
              <w:t>Senkata</w:t>
            </w:r>
            <w:proofErr w:type="spellEnd"/>
            <w:r w:rsidRPr="00BB36EC">
              <w:rPr>
                <w:rFonts w:ascii="Calibri" w:hAnsi="Calibri" w:cs="Calibri"/>
                <w:sz w:val="22"/>
                <w:szCs w:val="22"/>
              </w:rPr>
              <w:t xml:space="preserve">, misma que deberá ser emitida </w:t>
            </w:r>
            <w:r w:rsidRPr="00BB36EC">
              <w:rPr>
                <w:rFonts w:ascii="Calibri" w:hAnsi="Calibri" w:cs="Calibri"/>
                <w:b/>
                <w:sz w:val="22"/>
                <w:szCs w:val="22"/>
              </w:rPr>
              <w:t>APC “APROBADO PARA CONSTRUCCIÓN”</w:t>
            </w:r>
            <w:r w:rsidRPr="00BB36EC">
              <w:rPr>
                <w:rFonts w:ascii="Calibri" w:hAnsi="Calibri" w:cs="Calibri"/>
                <w:sz w:val="22"/>
                <w:szCs w:val="22"/>
              </w:rPr>
              <w:t xml:space="preserve"> de manera previa al inicio de la ejecución de las obras civiles.</w:t>
            </w:r>
          </w:p>
        </w:tc>
      </w:tr>
      <w:tr w:rsidR="00656934" w:rsidRPr="002504FE" w14:paraId="6DF81662" w14:textId="77777777" w:rsidTr="00D630D5">
        <w:trPr>
          <w:trHeight w:val="410"/>
        </w:trPr>
        <w:tc>
          <w:tcPr>
            <w:tcW w:w="9339" w:type="dxa"/>
            <w:shd w:val="clear" w:color="auto" w:fill="9CC2E5"/>
            <w:vAlign w:val="center"/>
          </w:tcPr>
          <w:p w14:paraId="75D4561A" w14:textId="77777777" w:rsidR="00656934" w:rsidRPr="003C144E" w:rsidRDefault="00656934" w:rsidP="000A448E">
            <w:pPr>
              <w:pStyle w:val="Prrafodelista"/>
              <w:numPr>
                <w:ilvl w:val="2"/>
                <w:numId w:val="33"/>
              </w:numPr>
              <w:jc w:val="both"/>
              <w:rPr>
                <w:rFonts w:ascii="Calibri" w:hAnsi="Calibri" w:cs="Calibri"/>
                <w:b/>
                <w:sz w:val="22"/>
                <w:szCs w:val="22"/>
              </w:rPr>
            </w:pPr>
            <w:r w:rsidRPr="003C144E">
              <w:rPr>
                <w:rFonts w:ascii="Calibri" w:hAnsi="Calibri" w:cs="Calibri"/>
                <w:b/>
                <w:sz w:val="22"/>
                <w:szCs w:val="22"/>
              </w:rPr>
              <w:lastRenderedPageBreak/>
              <w:t xml:space="preserve">MONTAJE MECANICO </w:t>
            </w:r>
          </w:p>
        </w:tc>
      </w:tr>
      <w:tr w:rsidR="00656934" w:rsidRPr="002504FE" w14:paraId="6E34CA80" w14:textId="77777777" w:rsidTr="00D630D5">
        <w:trPr>
          <w:trHeight w:val="410"/>
        </w:trPr>
        <w:tc>
          <w:tcPr>
            <w:tcW w:w="9339" w:type="dxa"/>
            <w:shd w:val="clear" w:color="auto" w:fill="auto"/>
            <w:vAlign w:val="center"/>
          </w:tcPr>
          <w:p w14:paraId="617FA004"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Contratista deberá realizar el montaje de todos los equipos, tuberías y accesorios de acuer</w:t>
            </w:r>
            <w:r>
              <w:rPr>
                <w:rFonts w:ascii="Calibri" w:hAnsi="Calibri" w:cs="Calibri"/>
                <w:sz w:val="22"/>
                <w:szCs w:val="22"/>
              </w:rPr>
              <w:t xml:space="preserve">do al alcance establecido en </w:t>
            </w:r>
            <w:r w:rsidRPr="00BB36EC">
              <w:rPr>
                <w:rFonts w:ascii="Calibri" w:hAnsi="Calibri" w:cs="Calibri"/>
                <w:sz w:val="22"/>
                <w:szCs w:val="22"/>
              </w:rPr>
              <w:t xml:space="preserve">la Ingeniería de Detalle y de las Especificaciones Técnicas para </w:t>
            </w:r>
            <w:r>
              <w:rPr>
                <w:rFonts w:ascii="Calibri" w:hAnsi="Calibri" w:cs="Calibri"/>
                <w:sz w:val="22"/>
                <w:szCs w:val="22"/>
              </w:rPr>
              <w:t>la Planta</w:t>
            </w:r>
            <w:r w:rsidRPr="00BB36EC">
              <w:rPr>
                <w:rFonts w:ascii="Calibri" w:hAnsi="Calibri" w:cs="Calibri"/>
                <w:sz w:val="22"/>
                <w:szCs w:val="22"/>
              </w:rPr>
              <w:t xml:space="preserve"> objeto del presente proceso de Contratación.</w:t>
            </w:r>
          </w:p>
          <w:p w14:paraId="782AA160" w14:textId="77777777" w:rsidR="00656934" w:rsidRPr="00BB36EC" w:rsidRDefault="00656934" w:rsidP="00D630D5">
            <w:pPr>
              <w:rPr>
                <w:rFonts w:ascii="Calibri" w:hAnsi="Calibri" w:cs="Calibri"/>
                <w:sz w:val="22"/>
                <w:szCs w:val="22"/>
              </w:rPr>
            </w:pPr>
          </w:p>
          <w:p w14:paraId="167DDD9C"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Contratista será responsable de obtener toda la información necesaria para el correcto montaje de los equipos. En caso de que el fabricante de algún equipo deba actuar como supervisor de montaje, será responsabilidad del Contratista seguir fielmente sus instrucciones. </w:t>
            </w:r>
          </w:p>
          <w:p w14:paraId="75AB555A" w14:textId="77777777" w:rsidR="00656934" w:rsidRPr="00BB36EC" w:rsidRDefault="00656934" w:rsidP="00D630D5">
            <w:pPr>
              <w:rPr>
                <w:rFonts w:ascii="Calibri" w:hAnsi="Calibri" w:cs="Calibri"/>
                <w:sz w:val="22"/>
                <w:szCs w:val="22"/>
              </w:rPr>
            </w:pPr>
          </w:p>
          <w:p w14:paraId="48F659ED"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Los equipos deberán ser montados en sus respectivas </w:t>
            </w:r>
            <w:r>
              <w:rPr>
                <w:rFonts w:ascii="Calibri" w:hAnsi="Calibri" w:cs="Calibri"/>
                <w:sz w:val="22"/>
                <w:szCs w:val="22"/>
              </w:rPr>
              <w:t xml:space="preserve">fundaciones, apoyos o soportes </w:t>
            </w:r>
            <w:r w:rsidRPr="00BB36EC">
              <w:rPr>
                <w:rFonts w:ascii="Calibri" w:hAnsi="Calibri" w:cs="Calibri"/>
                <w:sz w:val="22"/>
                <w:szCs w:val="22"/>
              </w:rPr>
              <w:t xml:space="preserve">de acuerdo con lo indicado en los planos de ubicación y detalle, así como las recomendaciones de montaje detallados en los Manuales de Instalación, Operación y Mantenimiento de los equipos, tomando en consideración además las recomendaciones de la </w:t>
            </w:r>
            <w:r w:rsidRPr="00BB36EC">
              <w:rPr>
                <w:rFonts w:ascii="Calibri" w:hAnsi="Calibri" w:cs="Calibri"/>
                <w:b/>
                <w:sz w:val="22"/>
                <w:szCs w:val="22"/>
              </w:rPr>
              <w:t xml:space="preserve">API RP 686 </w:t>
            </w:r>
            <w:proofErr w:type="spellStart"/>
            <w:r w:rsidRPr="00BB36EC">
              <w:rPr>
                <w:rFonts w:ascii="Calibri" w:hAnsi="Calibri" w:cs="Calibri"/>
                <w:b/>
                <w:sz w:val="22"/>
                <w:szCs w:val="22"/>
              </w:rPr>
              <w:t>Recommended</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Practice</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for</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Machinery</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Installation</w:t>
            </w:r>
            <w:proofErr w:type="spellEnd"/>
            <w:r w:rsidRPr="00BB36EC">
              <w:rPr>
                <w:rFonts w:ascii="Calibri" w:hAnsi="Calibri" w:cs="Calibri"/>
                <w:b/>
                <w:sz w:val="22"/>
                <w:szCs w:val="22"/>
              </w:rPr>
              <w:t xml:space="preserve"> and </w:t>
            </w:r>
            <w:proofErr w:type="spellStart"/>
            <w:r w:rsidRPr="00BB36EC">
              <w:rPr>
                <w:rFonts w:ascii="Calibri" w:hAnsi="Calibri" w:cs="Calibri"/>
                <w:b/>
                <w:sz w:val="22"/>
                <w:szCs w:val="22"/>
              </w:rPr>
              <w:t>Installation</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Design</w:t>
            </w:r>
            <w:proofErr w:type="spellEnd"/>
            <w:r w:rsidRPr="00BB36EC">
              <w:rPr>
                <w:rFonts w:ascii="Calibri" w:hAnsi="Calibri" w:cs="Calibri"/>
                <w:sz w:val="22"/>
                <w:szCs w:val="22"/>
              </w:rPr>
              <w:t xml:space="preserve">. El contratista deberá realizar las actividades de montaje teniendo el cuidado de no afectar las estructuras existentes, cualquier daño producido deberá ser restituido a la brevedad posible, antes de iniciar cualquier trabajo de montaje de equipo la contratista deberá presentar un plan de </w:t>
            </w:r>
            <w:proofErr w:type="spellStart"/>
            <w:r w:rsidRPr="00BB36EC">
              <w:rPr>
                <w:rFonts w:ascii="Calibri" w:hAnsi="Calibri" w:cs="Calibri"/>
                <w:sz w:val="22"/>
                <w:szCs w:val="22"/>
              </w:rPr>
              <w:t>izaje</w:t>
            </w:r>
            <w:proofErr w:type="spellEnd"/>
            <w:r w:rsidRPr="00BB36EC">
              <w:rPr>
                <w:rFonts w:ascii="Calibri" w:hAnsi="Calibri" w:cs="Calibri"/>
                <w:sz w:val="22"/>
                <w:szCs w:val="22"/>
              </w:rPr>
              <w:t xml:space="preserve"> como parte de los procedimientos establecidos </w:t>
            </w:r>
            <w:r w:rsidRPr="00536309">
              <w:rPr>
                <w:rFonts w:ascii="Calibri" w:hAnsi="Calibri" w:cs="Calibri"/>
                <w:sz w:val="22"/>
                <w:szCs w:val="22"/>
              </w:rPr>
              <w:t xml:space="preserve">en el </w:t>
            </w:r>
            <w:r>
              <w:rPr>
                <w:rFonts w:ascii="Calibri" w:hAnsi="Calibri" w:cs="Calibri"/>
                <w:b/>
                <w:sz w:val="22"/>
                <w:szCs w:val="22"/>
              </w:rPr>
              <w:t>Numeral 17</w:t>
            </w:r>
            <w:r w:rsidRPr="00BA3F80">
              <w:rPr>
                <w:rFonts w:ascii="Calibri" w:hAnsi="Calibri" w:cs="Calibri"/>
                <w:b/>
                <w:sz w:val="22"/>
                <w:szCs w:val="22"/>
              </w:rPr>
              <w:t>.5</w:t>
            </w:r>
            <w:r w:rsidRPr="00BB36EC">
              <w:rPr>
                <w:rFonts w:ascii="Calibri" w:hAnsi="Calibri" w:cs="Calibri"/>
                <w:sz w:val="22"/>
                <w:szCs w:val="22"/>
              </w:rPr>
              <w:t xml:space="preserve"> del presente Documento de Especificaciones que deberá ser aprobado por el contratante.    </w:t>
            </w:r>
          </w:p>
          <w:p w14:paraId="2DE4B93B" w14:textId="77777777" w:rsidR="00656934" w:rsidRPr="00BB36EC" w:rsidRDefault="00656934" w:rsidP="00D630D5">
            <w:pPr>
              <w:rPr>
                <w:rFonts w:ascii="Calibri" w:hAnsi="Calibri" w:cs="Calibri"/>
                <w:sz w:val="22"/>
                <w:szCs w:val="22"/>
              </w:rPr>
            </w:pPr>
          </w:p>
          <w:p w14:paraId="3AA2E7FF"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Contratista no podrán anclar los equipos hasta que la </w:t>
            </w:r>
            <w:r>
              <w:rPr>
                <w:rFonts w:ascii="Calibri" w:hAnsi="Calibri" w:cs="Calibri"/>
                <w:sz w:val="22"/>
                <w:szCs w:val="22"/>
              </w:rPr>
              <w:t>Fiscalización</w:t>
            </w:r>
            <w:r w:rsidRPr="00BB36EC">
              <w:rPr>
                <w:rFonts w:ascii="Calibri" w:hAnsi="Calibri" w:cs="Calibri"/>
                <w:sz w:val="22"/>
                <w:szCs w:val="22"/>
              </w:rPr>
              <w:t xml:space="preserve"> de Obra del Contratante lo autorice, tras haber verificado el posicionamiento, la verticalidad y nivelación según las tolerancias de montaje permitidas. En caso de realizarse correcciones las mismas serán a costo del </w:t>
            </w:r>
            <w:r w:rsidRPr="00BB36EC">
              <w:rPr>
                <w:rFonts w:ascii="Calibri" w:hAnsi="Calibri" w:cs="Calibri"/>
                <w:b/>
                <w:sz w:val="22"/>
                <w:szCs w:val="22"/>
              </w:rPr>
              <w:t>Contratista</w:t>
            </w:r>
            <w:r w:rsidRPr="00BB36EC">
              <w:rPr>
                <w:rFonts w:ascii="Calibri" w:hAnsi="Calibri" w:cs="Calibri"/>
                <w:sz w:val="22"/>
                <w:szCs w:val="22"/>
              </w:rPr>
              <w:t>.</w:t>
            </w:r>
          </w:p>
          <w:p w14:paraId="16AAFA21" w14:textId="77777777" w:rsidR="00656934" w:rsidRPr="00BB36EC" w:rsidRDefault="00656934" w:rsidP="00D630D5">
            <w:pPr>
              <w:rPr>
                <w:rFonts w:ascii="Calibri" w:hAnsi="Calibri" w:cs="Calibri"/>
                <w:sz w:val="22"/>
                <w:szCs w:val="22"/>
              </w:rPr>
            </w:pPr>
          </w:p>
          <w:p w14:paraId="384A8B52"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Antes de realizar el </w:t>
            </w:r>
            <w:proofErr w:type="spellStart"/>
            <w:r w:rsidRPr="00BB36EC">
              <w:rPr>
                <w:rFonts w:ascii="Calibri" w:hAnsi="Calibri" w:cs="Calibri"/>
                <w:sz w:val="22"/>
                <w:szCs w:val="22"/>
              </w:rPr>
              <w:t>torqueado</w:t>
            </w:r>
            <w:proofErr w:type="spellEnd"/>
            <w:r w:rsidRPr="00BB36EC">
              <w:rPr>
                <w:rFonts w:ascii="Calibri" w:hAnsi="Calibri" w:cs="Calibri"/>
                <w:sz w:val="22"/>
                <w:szCs w:val="22"/>
              </w:rPr>
              <w:t xml:space="preserve"> final de los</w:t>
            </w:r>
            <w:r>
              <w:rPr>
                <w:rFonts w:ascii="Calibri" w:hAnsi="Calibri" w:cs="Calibri"/>
                <w:sz w:val="22"/>
                <w:szCs w:val="22"/>
              </w:rPr>
              <w:t xml:space="preserve"> compresores</w:t>
            </w:r>
            <w:r w:rsidRPr="00BB36EC">
              <w:rPr>
                <w:rFonts w:ascii="Calibri" w:hAnsi="Calibri" w:cs="Calibri"/>
                <w:sz w:val="22"/>
                <w:szCs w:val="22"/>
              </w:rPr>
              <w:t xml:space="preserve">, bombas, </w:t>
            </w:r>
            <w:r>
              <w:rPr>
                <w:rFonts w:ascii="Calibri" w:hAnsi="Calibri" w:cs="Calibri"/>
                <w:sz w:val="22"/>
                <w:szCs w:val="22"/>
              </w:rPr>
              <w:t xml:space="preserve">equipos, </w:t>
            </w:r>
            <w:proofErr w:type="spellStart"/>
            <w:r w:rsidRPr="00BB36EC">
              <w:rPr>
                <w:rFonts w:ascii="Calibri" w:hAnsi="Calibri" w:cs="Calibri"/>
                <w:sz w:val="22"/>
                <w:szCs w:val="22"/>
              </w:rPr>
              <w:t>etc</w:t>
            </w:r>
            <w:proofErr w:type="spellEnd"/>
            <w:r w:rsidRPr="00BB36EC">
              <w:rPr>
                <w:rFonts w:ascii="Calibri" w:hAnsi="Calibri" w:cs="Calibri"/>
                <w:sz w:val="22"/>
                <w:szCs w:val="22"/>
              </w:rPr>
              <w:t>, el Contratante deberá verificar el interior de dicho equipo con la finalidad de verificar si existe corrosión, verificar el acabado final de las soldaduras, aislamiento, pintura o cualquier característica que el Contratante considere necesaria.</w:t>
            </w:r>
          </w:p>
          <w:p w14:paraId="1ECF9FA2" w14:textId="77777777" w:rsidR="00656934" w:rsidRPr="00BB36EC" w:rsidRDefault="00656934" w:rsidP="00D630D5">
            <w:pPr>
              <w:rPr>
                <w:rFonts w:ascii="Calibri" w:hAnsi="Calibri" w:cs="Calibri"/>
                <w:sz w:val="22"/>
                <w:szCs w:val="22"/>
              </w:rPr>
            </w:pPr>
          </w:p>
          <w:p w14:paraId="1E2BD156"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Contratista será el responsable de la provisión de mano de obra común y especializada, así como de todo el equipo, instrumental y herramientas requeridas para el montaje, la nivelación y alineación del conjunto de equipos, incluyendo los equipos para alineación láser, comparadores, sondas y demás.</w:t>
            </w:r>
          </w:p>
          <w:p w14:paraId="120A8EA9" w14:textId="77777777" w:rsidR="00656934" w:rsidRDefault="00656934" w:rsidP="00D630D5">
            <w:pPr>
              <w:jc w:val="both"/>
              <w:rPr>
                <w:rFonts w:ascii="Calibri" w:hAnsi="Calibri" w:cs="Calibri"/>
                <w:sz w:val="22"/>
                <w:szCs w:val="22"/>
              </w:rPr>
            </w:pPr>
          </w:p>
          <w:p w14:paraId="3A0FA8A2"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ingeniería del </w:t>
            </w:r>
            <w:r w:rsidRPr="00BB36EC">
              <w:rPr>
                <w:rFonts w:ascii="Calibri" w:hAnsi="Calibri" w:cs="Calibri"/>
                <w:b/>
                <w:sz w:val="22"/>
                <w:szCs w:val="22"/>
              </w:rPr>
              <w:t>Contratista</w:t>
            </w:r>
            <w:r w:rsidRPr="00BB36EC">
              <w:rPr>
                <w:rFonts w:ascii="Calibri" w:hAnsi="Calibri" w:cs="Calibri"/>
                <w:sz w:val="22"/>
                <w:szCs w:val="22"/>
              </w:rPr>
              <w:t xml:space="preserve"> determinará los valores de torque a aplicar en los pernos de anclaje en las condiciones lubricado o seco y para las características de rosca y material correspondiente, lo que </w:t>
            </w:r>
            <w:r w:rsidRPr="00BB36EC">
              <w:rPr>
                <w:rFonts w:ascii="Calibri" w:hAnsi="Calibri" w:cs="Calibri"/>
                <w:sz w:val="22"/>
                <w:szCs w:val="22"/>
              </w:rPr>
              <w:lastRenderedPageBreak/>
              <w:t xml:space="preserve">deberá estar claramente indicado en el documento del equipo o en la especificación de montaje. El Contratista dispondrá de llaves </w:t>
            </w:r>
            <w:proofErr w:type="spellStart"/>
            <w:r w:rsidRPr="00BB36EC">
              <w:rPr>
                <w:rFonts w:ascii="Calibri" w:hAnsi="Calibri" w:cs="Calibri"/>
                <w:sz w:val="22"/>
                <w:szCs w:val="22"/>
              </w:rPr>
              <w:t>torquimétricas</w:t>
            </w:r>
            <w:proofErr w:type="spellEnd"/>
            <w:r w:rsidRPr="00BB36EC">
              <w:rPr>
                <w:rFonts w:ascii="Calibri" w:hAnsi="Calibri" w:cs="Calibri"/>
                <w:sz w:val="22"/>
                <w:szCs w:val="22"/>
              </w:rPr>
              <w:t xml:space="preserve"> que permitan controlar esta operación.</w:t>
            </w:r>
          </w:p>
          <w:p w14:paraId="05C53462" w14:textId="77777777" w:rsidR="00656934" w:rsidRPr="00BB36EC" w:rsidRDefault="00656934" w:rsidP="00D630D5">
            <w:pPr>
              <w:rPr>
                <w:rFonts w:ascii="Calibri" w:hAnsi="Calibri" w:cs="Calibri"/>
                <w:sz w:val="22"/>
                <w:szCs w:val="22"/>
              </w:rPr>
            </w:pPr>
          </w:p>
          <w:p w14:paraId="79774BCB"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Aquellos equipos que requieran </w:t>
            </w:r>
            <w:proofErr w:type="spellStart"/>
            <w:r w:rsidRPr="00BB36EC">
              <w:rPr>
                <w:rFonts w:ascii="Calibri" w:hAnsi="Calibri" w:cs="Calibri"/>
                <w:sz w:val="22"/>
                <w:szCs w:val="22"/>
              </w:rPr>
              <w:t>grouting</w:t>
            </w:r>
            <w:proofErr w:type="spellEnd"/>
            <w:r w:rsidRPr="00BB36EC">
              <w:rPr>
                <w:rFonts w:ascii="Calibri" w:hAnsi="Calibri" w:cs="Calibri"/>
                <w:sz w:val="22"/>
                <w:szCs w:val="22"/>
              </w:rPr>
              <w:t xml:space="preserve"> deberán ser preparados para tal fin siguiendo los requerimientos de los Manuales de Instalación, Operación y Mantenimiento de los Equipos. El suministro y la instalación del </w:t>
            </w:r>
            <w:proofErr w:type="spellStart"/>
            <w:r w:rsidRPr="00BB36EC">
              <w:rPr>
                <w:rFonts w:ascii="Calibri" w:hAnsi="Calibri" w:cs="Calibri"/>
                <w:sz w:val="22"/>
                <w:szCs w:val="22"/>
              </w:rPr>
              <w:t>grout</w:t>
            </w:r>
            <w:proofErr w:type="spellEnd"/>
            <w:r w:rsidRPr="00BB36EC">
              <w:rPr>
                <w:rFonts w:ascii="Calibri" w:hAnsi="Calibri" w:cs="Calibri"/>
                <w:sz w:val="22"/>
                <w:szCs w:val="22"/>
              </w:rPr>
              <w:t xml:space="preserve"> serán a cargo del Contratista, debiendo ser aprobadas por la Fiscalización de Obra de YPFB, la calidad y la marca a utilizar.</w:t>
            </w:r>
          </w:p>
          <w:p w14:paraId="70A3B3CA" w14:textId="77777777" w:rsidR="00656934" w:rsidRPr="00BB36EC" w:rsidRDefault="00656934" w:rsidP="00D630D5">
            <w:pPr>
              <w:rPr>
                <w:rFonts w:ascii="Calibri" w:hAnsi="Calibri" w:cs="Calibri"/>
                <w:sz w:val="22"/>
                <w:szCs w:val="22"/>
              </w:rPr>
            </w:pPr>
          </w:p>
          <w:p w14:paraId="53352EC3"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Todos los equipos y maquinarias estarán limpios, engrasados y aceitados, antes de su instalación. Antes de ponerlos en marcha se deberá comprobar que se encuentren en perfectas condiciones de instalación y en condiciones para la puesta en operación.</w:t>
            </w:r>
          </w:p>
          <w:p w14:paraId="3A4FDBB6" w14:textId="77777777" w:rsidR="00656934" w:rsidRPr="00BB36EC" w:rsidRDefault="00656934" w:rsidP="00D630D5">
            <w:pPr>
              <w:rPr>
                <w:rFonts w:ascii="Calibri" w:hAnsi="Calibri" w:cs="Calibri"/>
                <w:sz w:val="22"/>
                <w:szCs w:val="22"/>
              </w:rPr>
            </w:pPr>
          </w:p>
          <w:p w14:paraId="24ACAC09"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Las instrucciones de los fabricantes con respecto a la instalación y puesta en marcha de los equipos serán cumplidas en toda su extensión.</w:t>
            </w:r>
          </w:p>
          <w:p w14:paraId="0F50A3B9" w14:textId="77777777" w:rsidR="00656934" w:rsidRPr="00BB36EC" w:rsidRDefault="00656934" w:rsidP="00D630D5">
            <w:pPr>
              <w:rPr>
                <w:rFonts w:ascii="Calibri" w:hAnsi="Calibri" w:cs="Calibri"/>
                <w:sz w:val="22"/>
                <w:szCs w:val="22"/>
              </w:rPr>
            </w:pPr>
          </w:p>
          <w:p w14:paraId="23A5AA81"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Contratista deberá realizar un replanteo topográfico antes y después del montaje de los equipos con la finalidad de corroborar la nivelación de los mismos.</w:t>
            </w:r>
          </w:p>
          <w:p w14:paraId="258AD67B" w14:textId="77777777" w:rsidR="00656934" w:rsidRPr="00BB36EC" w:rsidRDefault="00656934" w:rsidP="00D630D5">
            <w:pPr>
              <w:rPr>
                <w:rFonts w:ascii="Calibri" w:hAnsi="Calibri" w:cs="Calibri"/>
                <w:sz w:val="22"/>
                <w:szCs w:val="22"/>
              </w:rPr>
            </w:pPr>
          </w:p>
          <w:p w14:paraId="5A52E853"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montaje de todos los sistemas de tubería correspondie</w:t>
            </w:r>
            <w:r>
              <w:rPr>
                <w:rFonts w:ascii="Calibri" w:hAnsi="Calibri" w:cs="Calibri"/>
                <w:sz w:val="22"/>
                <w:szCs w:val="22"/>
              </w:rPr>
              <w:t>nte a los sistemas de recepción</w:t>
            </w:r>
            <w:r w:rsidRPr="00BB36EC">
              <w:rPr>
                <w:rFonts w:ascii="Calibri" w:hAnsi="Calibri" w:cs="Calibri"/>
                <w:sz w:val="22"/>
                <w:szCs w:val="22"/>
              </w:rPr>
              <w:t xml:space="preserve"> y despacho de </w:t>
            </w:r>
            <w:r>
              <w:rPr>
                <w:rFonts w:ascii="Calibri" w:hAnsi="Calibri" w:cs="Calibri"/>
                <w:sz w:val="22"/>
                <w:szCs w:val="22"/>
              </w:rPr>
              <w:t>GLP</w:t>
            </w:r>
            <w:r w:rsidRPr="00BB36EC">
              <w:rPr>
                <w:rFonts w:ascii="Calibri" w:hAnsi="Calibri" w:cs="Calibri"/>
                <w:sz w:val="22"/>
                <w:szCs w:val="22"/>
              </w:rPr>
              <w:t xml:space="preserve">, así como la ampliación de los Sistemas Contraincendios será realizado según los Planos Generales de Ubicación, Lay </w:t>
            </w:r>
            <w:proofErr w:type="spellStart"/>
            <w:r w:rsidRPr="00BB36EC">
              <w:rPr>
                <w:rFonts w:ascii="Calibri" w:hAnsi="Calibri" w:cs="Calibri"/>
                <w:sz w:val="22"/>
                <w:szCs w:val="22"/>
              </w:rPr>
              <w:t>Outs</w:t>
            </w:r>
            <w:proofErr w:type="spellEnd"/>
            <w:r w:rsidRPr="00BB36EC">
              <w:rPr>
                <w:rFonts w:ascii="Calibri" w:hAnsi="Calibri" w:cs="Calibri"/>
                <w:sz w:val="22"/>
                <w:szCs w:val="22"/>
              </w:rPr>
              <w:t xml:space="preserve">, Plano Llave, Planos de Detalle, Isométricos, Especificaciones Técnicas para el Montaje Mecánico de Tuberías y Accesorios, tomando en consideración los lineamientos establecidos en las </w:t>
            </w:r>
            <w:r w:rsidRPr="00BB36EC">
              <w:rPr>
                <w:rFonts w:ascii="Calibri" w:hAnsi="Calibri" w:cs="Calibri"/>
                <w:b/>
                <w:sz w:val="22"/>
                <w:szCs w:val="22"/>
              </w:rPr>
              <w:t xml:space="preserve">Normas ASME B31.4 Pipeline </w:t>
            </w:r>
            <w:proofErr w:type="spellStart"/>
            <w:r w:rsidRPr="00BB36EC">
              <w:rPr>
                <w:rFonts w:ascii="Calibri" w:hAnsi="Calibri" w:cs="Calibri"/>
                <w:b/>
                <w:sz w:val="22"/>
                <w:szCs w:val="22"/>
              </w:rPr>
              <w:t>Transportation</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Systems</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for</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Liquid</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Hydrocarbons</w:t>
            </w:r>
            <w:proofErr w:type="spellEnd"/>
            <w:r w:rsidRPr="00BB36EC">
              <w:rPr>
                <w:rFonts w:ascii="Calibri" w:hAnsi="Calibri" w:cs="Calibri"/>
                <w:b/>
                <w:sz w:val="22"/>
                <w:szCs w:val="22"/>
              </w:rPr>
              <w:t xml:space="preserve"> and </w:t>
            </w:r>
            <w:proofErr w:type="spellStart"/>
            <w:r w:rsidRPr="00BB36EC">
              <w:rPr>
                <w:rFonts w:ascii="Calibri" w:hAnsi="Calibri" w:cs="Calibri"/>
                <w:b/>
                <w:sz w:val="22"/>
                <w:szCs w:val="22"/>
              </w:rPr>
              <w:t>Other</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Liquids</w:t>
            </w:r>
            <w:proofErr w:type="spellEnd"/>
            <w:r w:rsidRPr="00BB36EC">
              <w:rPr>
                <w:rFonts w:ascii="Calibri" w:hAnsi="Calibri" w:cs="Calibri"/>
                <w:sz w:val="22"/>
                <w:szCs w:val="22"/>
              </w:rPr>
              <w:t xml:space="preserve"> y </w:t>
            </w:r>
            <w:r w:rsidRPr="00BB36EC">
              <w:rPr>
                <w:rFonts w:ascii="Calibri" w:hAnsi="Calibri" w:cs="Calibri"/>
                <w:b/>
                <w:sz w:val="22"/>
                <w:szCs w:val="22"/>
              </w:rPr>
              <w:t xml:space="preserve">API STD 1104 </w:t>
            </w:r>
            <w:proofErr w:type="spellStart"/>
            <w:r w:rsidRPr="00BB36EC">
              <w:rPr>
                <w:rFonts w:ascii="Calibri" w:hAnsi="Calibri" w:cs="Calibri"/>
                <w:b/>
                <w:sz w:val="22"/>
                <w:szCs w:val="22"/>
              </w:rPr>
              <w:t>Welding</w:t>
            </w:r>
            <w:proofErr w:type="spellEnd"/>
            <w:r w:rsidRPr="00BB36EC">
              <w:rPr>
                <w:rFonts w:ascii="Calibri" w:hAnsi="Calibri" w:cs="Calibri"/>
                <w:b/>
                <w:sz w:val="22"/>
                <w:szCs w:val="22"/>
              </w:rPr>
              <w:t xml:space="preserve"> of Pipelines and </w:t>
            </w:r>
            <w:proofErr w:type="spellStart"/>
            <w:r w:rsidRPr="00BB36EC">
              <w:rPr>
                <w:rFonts w:ascii="Calibri" w:hAnsi="Calibri" w:cs="Calibri"/>
                <w:b/>
                <w:sz w:val="22"/>
                <w:szCs w:val="22"/>
              </w:rPr>
              <w:t>Related</w:t>
            </w:r>
            <w:proofErr w:type="spellEnd"/>
            <w:r w:rsidRPr="00BB36EC">
              <w:rPr>
                <w:rFonts w:ascii="Calibri" w:hAnsi="Calibri" w:cs="Calibri"/>
                <w:b/>
                <w:sz w:val="22"/>
                <w:szCs w:val="22"/>
              </w:rPr>
              <w:t xml:space="preserve"> </w:t>
            </w:r>
            <w:proofErr w:type="spellStart"/>
            <w:r w:rsidRPr="00BB36EC">
              <w:rPr>
                <w:rFonts w:ascii="Calibri" w:hAnsi="Calibri" w:cs="Calibri"/>
                <w:b/>
                <w:sz w:val="22"/>
                <w:szCs w:val="22"/>
              </w:rPr>
              <w:t>Facilities</w:t>
            </w:r>
            <w:proofErr w:type="spellEnd"/>
            <w:r w:rsidRPr="00BB36EC">
              <w:rPr>
                <w:rFonts w:ascii="Calibri" w:hAnsi="Calibri" w:cs="Calibri"/>
                <w:sz w:val="22"/>
                <w:szCs w:val="22"/>
              </w:rPr>
              <w:t xml:space="preserve">. El montaje de todos los sistemas de tubería deberá estar claramente especificado en un procedimiento de montaje, supervisión y control de calidad que será presentado como parte de los procedimientos establecidos en </w:t>
            </w:r>
            <w:r w:rsidRPr="00EE70AE">
              <w:rPr>
                <w:rFonts w:ascii="Calibri" w:hAnsi="Calibri" w:cs="Calibri"/>
                <w:sz w:val="22"/>
                <w:szCs w:val="22"/>
              </w:rPr>
              <w:t xml:space="preserve">el </w:t>
            </w:r>
            <w:r>
              <w:rPr>
                <w:rFonts w:ascii="Calibri" w:hAnsi="Calibri" w:cs="Calibri"/>
                <w:b/>
                <w:sz w:val="22"/>
                <w:szCs w:val="22"/>
              </w:rPr>
              <w:t>Numeral 17</w:t>
            </w:r>
            <w:r w:rsidRPr="00EE70AE">
              <w:rPr>
                <w:rFonts w:ascii="Calibri" w:hAnsi="Calibri" w:cs="Calibri"/>
                <w:b/>
                <w:sz w:val="22"/>
                <w:szCs w:val="22"/>
              </w:rPr>
              <w:t>.5</w:t>
            </w:r>
            <w:r w:rsidRPr="00BB36EC">
              <w:rPr>
                <w:rFonts w:ascii="Calibri" w:hAnsi="Calibri" w:cs="Calibri"/>
                <w:sz w:val="22"/>
                <w:szCs w:val="22"/>
              </w:rPr>
              <w:t xml:space="preserve"> del presente Documento de Especificaciones</w:t>
            </w:r>
            <w:r>
              <w:rPr>
                <w:rFonts w:ascii="Calibri" w:hAnsi="Calibri" w:cs="Calibri"/>
                <w:sz w:val="22"/>
                <w:szCs w:val="22"/>
              </w:rPr>
              <w:t xml:space="preserve"> Técnicas</w:t>
            </w:r>
            <w:r w:rsidRPr="00BB36EC">
              <w:rPr>
                <w:rFonts w:ascii="Calibri" w:hAnsi="Calibri" w:cs="Calibri"/>
                <w:sz w:val="22"/>
                <w:szCs w:val="22"/>
              </w:rPr>
              <w:t>. Todo el equipamiento necesario para dicha actividad deberá ser contemplado por el Contratista.</w:t>
            </w:r>
          </w:p>
          <w:p w14:paraId="39A7A878" w14:textId="77777777" w:rsidR="00656934" w:rsidRPr="00BB36EC" w:rsidRDefault="00656934" w:rsidP="00D630D5">
            <w:pPr>
              <w:rPr>
                <w:rFonts w:ascii="Calibri" w:hAnsi="Calibri" w:cs="Calibri"/>
                <w:sz w:val="22"/>
                <w:szCs w:val="22"/>
              </w:rPr>
            </w:pPr>
          </w:p>
          <w:p w14:paraId="6FF6E825" w14:textId="77777777" w:rsidR="00656934" w:rsidRPr="00BB36EC"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 xml:space="preserve">La ejecución del proyecto </w:t>
            </w:r>
            <w:r w:rsidRPr="006C12CC">
              <w:rPr>
                <w:rFonts w:ascii="Calibri" w:hAnsi="Calibri" w:cs="Calibri"/>
                <w:sz w:val="22"/>
                <w:szCs w:val="22"/>
              </w:rPr>
              <w:t xml:space="preserve">EPC para la Construcción del Cargadero de GLP en Planta </w:t>
            </w:r>
            <w:proofErr w:type="spellStart"/>
            <w:r w:rsidRPr="006C12CC">
              <w:rPr>
                <w:rFonts w:ascii="Calibri" w:hAnsi="Calibri" w:cs="Calibri"/>
                <w:sz w:val="22"/>
                <w:szCs w:val="22"/>
              </w:rPr>
              <w:t>Senkata</w:t>
            </w:r>
            <w:proofErr w:type="spellEnd"/>
            <w:r w:rsidRPr="00BB36EC">
              <w:rPr>
                <w:rFonts w:ascii="Calibri" w:hAnsi="Calibri" w:cs="Calibri"/>
                <w:sz w:val="22"/>
                <w:szCs w:val="22"/>
              </w:rPr>
              <w:t xml:space="preserve"> incluye el siguiente listado enunciativo más no limitativo de las principales actividades a ser desarrolladas por la Empresa Contratista en relación a las obras de montaje mecánico según el alcance del presente documento de Especificaciones Técnicas:</w:t>
            </w:r>
          </w:p>
        </w:tc>
      </w:tr>
      <w:tr w:rsidR="00656934" w:rsidRPr="002504FE" w14:paraId="711EF3B5" w14:textId="77777777" w:rsidTr="00D630D5">
        <w:trPr>
          <w:trHeight w:val="410"/>
        </w:trPr>
        <w:tc>
          <w:tcPr>
            <w:tcW w:w="9339" w:type="dxa"/>
            <w:shd w:val="clear" w:color="auto" w:fill="9CC2E5"/>
            <w:vAlign w:val="center"/>
          </w:tcPr>
          <w:p w14:paraId="7A498276" w14:textId="77777777" w:rsidR="00656934" w:rsidRPr="003C144E" w:rsidRDefault="00656934" w:rsidP="000A448E">
            <w:pPr>
              <w:pStyle w:val="Prrafodelista"/>
              <w:numPr>
                <w:ilvl w:val="3"/>
                <w:numId w:val="33"/>
              </w:numPr>
              <w:jc w:val="both"/>
              <w:rPr>
                <w:rFonts w:ascii="Calibri" w:hAnsi="Calibri" w:cs="Calibri"/>
                <w:b/>
                <w:sz w:val="22"/>
                <w:szCs w:val="22"/>
              </w:rPr>
            </w:pPr>
            <w:r>
              <w:rPr>
                <w:rFonts w:ascii="Calibri" w:hAnsi="Calibri" w:cs="Calibri"/>
                <w:b/>
                <w:sz w:val="22"/>
                <w:szCs w:val="22"/>
              </w:rPr>
              <w:lastRenderedPageBreak/>
              <w:t xml:space="preserve">DETALLE </w:t>
            </w:r>
            <w:r w:rsidRPr="003C144E">
              <w:rPr>
                <w:rFonts w:ascii="Calibri" w:hAnsi="Calibri" w:cs="Calibri"/>
                <w:b/>
                <w:sz w:val="22"/>
                <w:szCs w:val="22"/>
              </w:rPr>
              <w:t xml:space="preserve">MONTAJE MECANICO </w:t>
            </w:r>
          </w:p>
        </w:tc>
      </w:tr>
      <w:tr w:rsidR="00656934" w:rsidRPr="002504FE" w14:paraId="3907D3A1" w14:textId="77777777" w:rsidTr="00D630D5">
        <w:trPr>
          <w:trHeight w:val="410"/>
        </w:trPr>
        <w:tc>
          <w:tcPr>
            <w:tcW w:w="9339" w:type="dxa"/>
            <w:shd w:val="clear" w:color="auto" w:fill="auto"/>
            <w:vAlign w:val="center"/>
          </w:tcPr>
          <w:p w14:paraId="4B7856EC" w14:textId="77777777" w:rsidR="00656934" w:rsidRPr="00E8524F" w:rsidRDefault="00656934" w:rsidP="000A448E">
            <w:pPr>
              <w:pStyle w:val="Prrafodelista"/>
              <w:numPr>
                <w:ilvl w:val="0"/>
                <w:numId w:val="39"/>
              </w:numPr>
              <w:jc w:val="both"/>
              <w:rPr>
                <w:rFonts w:ascii="Calibri" w:hAnsi="Calibri" w:cs="Calibri"/>
                <w:sz w:val="22"/>
                <w:szCs w:val="22"/>
              </w:rPr>
            </w:pPr>
            <w:r w:rsidRPr="00E8524F">
              <w:rPr>
                <w:rFonts w:ascii="Calibri" w:hAnsi="Calibri" w:cs="Calibri"/>
                <w:sz w:val="22"/>
                <w:szCs w:val="22"/>
              </w:rPr>
              <w:t xml:space="preserve">Retiro de Líneas, Válvulas y Equipos correspondientes al Sistema </w:t>
            </w:r>
            <w:r>
              <w:rPr>
                <w:rFonts w:ascii="Calibri" w:hAnsi="Calibri" w:cs="Calibri"/>
                <w:sz w:val="22"/>
                <w:szCs w:val="22"/>
              </w:rPr>
              <w:t>de Purgado de garrafas de GLP</w:t>
            </w:r>
            <w:r w:rsidRPr="00E8524F">
              <w:rPr>
                <w:rFonts w:ascii="Calibri" w:hAnsi="Calibri" w:cs="Calibri"/>
                <w:sz w:val="22"/>
                <w:szCs w:val="22"/>
              </w:rPr>
              <w:t xml:space="preserve"> existente.</w:t>
            </w:r>
          </w:p>
          <w:p w14:paraId="62AB726D" w14:textId="77777777" w:rsidR="00656934" w:rsidRDefault="00656934" w:rsidP="000A448E">
            <w:pPr>
              <w:numPr>
                <w:ilvl w:val="0"/>
                <w:numId w:val="39"/>
              </w:numPr>
              <w:jc w:val="both"/>
              <w:rPr>
                <w:rFonts w:ascii="Calibri" w:hAnsi="Calibri" w:cs="Calibri"/>
                <w:sz w:val="22"/>
                <w:szCs w:val="22"/>
              </w:rPr>
            </w:pPr>
            <w:r w:rsidRPr="00BB36EC">
              <w:rPr>
                <w:rFonts w:ascii="Calibri" w:hAnsi="Calibri" w:cs="Calibri"/>
                <w:sz w:val="22"/>
                <w:szCs w:val="22"/>
              </w:rPr>
              <w:t>Provisión</w:t>
            </w:r>
            <w:r>
              <w:rPr>
                <w:rFonts w:ascii="Calibri" w:hAnsi="Calibri" w:cs="Calibri"/>
                <w:sz w:val="22"/>
                <w:szCs w:val="22"/>
              </w:rPr>
              <w:t xml:space="preserve"> y Montaje de </w:t>
            </w:r>
            <w:r w:rsidRPr="00BB36EC">
              <w:rPr>
                <w:rFonts w:ascii="Calibri" w:hAnsi="Calibri" w:cs="Calibri"/>
                <w:sz w:val="22"/>
                <w:szCs w:val="22"/>
              </w:rPr>
              <w:t>bombas de Recepción</w:t>
            </w:r>
            <w:r>
              <w:rPr>
                <w:rFonts w:ascii="Calibri" w:hAnsi="Calibri" w:cs="Calibri"/>
                <w:sz w:val="22"/>
                <w:szCs w:val="22"/>
              </w:rPr>
              <w:t xml:space="preserve"> y Despacho de GLP.</w:t>
            </w:r>
            <w:r w:rsidRPr="00BB36EC">
              <w:rPr>
                <w:rFonts w:ascii="Calibri" w:hAnsi="Calibri" w:cs="Calibri"/>
                <w:sz w:val="22"/>
                <w:szCs w:val="22"/>
              </w:rPr>
              <w:t xml:space="preserve"> </w:t>
            </w:r>
          </w:p>
          <w:p w14:paraId="66519F81" w14:textId="77777777" w:rsidR="00656934" w:rsidRPr="003222DA" w:rsidRDefault="00656934" w:rsidP="000A448E">
            <w:pPr>
              <w:numPr>
                <w:ilvl w:val="0"/>
                <w:numId w:val="39"/>
              </w:numPr>
              <w:jc w:val="both"/>
              <w:rPr>
                <w:rFonts w:ascii="Calibri" w:hAnsi="Calibri" w:cs="Calibri"/>
                <w:sz w:val="22"/>
                <w:szCs w:val="22"/>
              </w:rPr>
            </w:pPr>
            <w:r w:rsidRPr="00BB36EC">
              <w:rPr>
                <w:rFonts w:ascii="Calibri" w:hAnsi="Calibri" w:cs="Calibri"/>
                <w:sz w:val="22"/>
                <w:szCs w:val="22"/>
              </w:rPr>
              <w:t>Provisión</w:t>
            </w:r>
            <w:r>
              <w:rPr>
                <w:rFonts w:ascii="Calibri" w:hAnsi="Calibri" w:cs="Calibri"/>
                <w:sz w:val="22"/>
                <w:szCs w:val="22"/>
              </w:rPr>
              <w:t xml:space="preserve"> y Montaje de compresores </w:t>
            </w:r>
            <w:r w:rsidRPr="00BB36EC">
              <w:rPr>
                <w:rFonts w:ascii="Calibri" w:hAnsi="Calibri" w:cs="Calibri"/>
                <w:sz w:val="22"/>
                <w:szCs w:val="22"/>
              </w:rPr>
              <w:t>de Recepción</w:t>
            </w:r>
            <w:r>
              <w:rPr>
                <w:rFonts w:ascii="Calibri" w:hAnsi="Calibri" w:cs="Calibri"/>
                <w:sz w:val="22"/>
                <w:szCs w:val="22"/>
              </w:rPr>
              <w:t xml:space="preserve"> y Despacho de GLP.</w:t>
            </w:r>
            <w:r w:rsidRPr="00BB36EC">
              <w:rPr>
                <w:rFonts w:ascii="Calibri" w:hAnsi="Calibri" w:cs="Calibri"/>
                <w:sz w:val="22"/>
                <w:szCs w:val="22"/>
              </w:rPr>
              <w:t xml:space="preserve"> </w:t>
            </w:r>
          </w:p>
          <w:p w14:paraId="646104E2"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y Montaje de Monitores – Hidrantes nuevos </w:t>
            </w:r>
          </w:p>
          <w:p w14:paraId="790536F4" w14:textId="77777777" w:rsidR="00656934" w:rsidRPr="00F53486" w:rsidRDefault="00656934" w:rsidP="000A448E">
            <w:pPr>
              <w:pStyle w:val="Prrafodelista"/>
              <w:numPr>
                <w:ilvl w:val="0"/>
                <w:numId w:val="39"/>
              </w:numPr>
              <w:jc w:val="both"/>
              <w:rPr>
                <w:rFonts w:ascii="Calibri" w:hAnsi="Calibri" w:cs="Calibri"/>
                <w:sz w:val="22"/>
                <w:szCs w:val="22"/>
              </w:rPr>
            </w:pPr>
            <w:r w:rsidRPr="00F53486">
              <w:rPr>
                <w:rFonts w:ascii="Calibri" w:hAnsi="Calibri" w:cs="Calibri"/>
                <w:sz w:val="22"/>
                <w:szCs w:val="22"/>
              </w:rPr>
              <w:t>Provisión y Montaje de Equipos y Sistemas de Medición para Operaciones de Recepción:</w:t>
            </w:r>
          </w:p>
          <w:p w14:paraId="581A1B36" w14:textId="77777777" w:rsidR="00656934" w:rsidRPr="00BB36EC" w:rsidRDefault="00656934" w:rsidP="00D630D5">
            <w:pPr>
              <w:pStyle w:val="Prrafodelista"/>
              <w:rPr>
                <w:rFonts w:ascii="Calibri" w:hAnsi="Calibri" w:cs="Calibri"/>
                <w:sz w:val="22"/>
                <w:szCs w:val="22"/>
              </w:rPr>
            </w:pPr>
          </w:p>
          <w:p w14:paraId="7C92C818" w14:textId="77777777" w:rsidR="00656934" w:rsidRPr="00BB36EC" w:rsidRDefault="00656934" w:rsidP="000A448E">
            <w:pPr>
              <w:pStyle w:val="Prrafodelista"/>
              <w:numPr>
                <w:ilvl w:val="0"/>
                <w:numId w:val="42"/>
              </w:numPr>
              <w:ind w:left="993" w:hanging="284"/>
              <w:jc w:val="both"/>
              <w:rPr>
                <w:rFonts w:ascii="Calibri" w:hAnsi="Calibri" w:cs="Calibri"/>
                <w:sz w:val="22"/>
                <w:szCs w:val="22"/>
              </w:rPr>
            </w:pPr>
            <w:r w:rsidRPr="00BB36EC">
              <w:rPr>
                <w:rFonts w:ascii="Calibri" w:hAnsi="Calibri" w:cs="Calibri"/>
                <w:sz w:val="22"/>
                <w:szCs w:val="22"/>
              </w:rPr>
              <w:t>Filtro</w:t>
            </w:r>
          </w:p>
          <w:p w14:paraId="26134CFD" w14:textId="77777777" w:rsidR="00656934" w:rsidRPr="00BB36EC" w:rsidRDefault="00656934" w:rsidP="000A448E">
            <w:pPr>
              <w:pStyle w:val="Prrafodelista"/>
              <w:numPr>
                <w:ilvl w:val="0"/>
                <w:numId w:val="42"/>
              </w:numPr>
              <w:ind w:left="993" w:hanging="284"/>
              <w:jc w:val="both"/>
              <w:rPr>
                <w:rFonts w:ascii="Calibri" w:hAnsi="Calibri" w:cs="Calibri"/>
                <w:sz w:val="22"/>
                <w:szCs w:val="22"/>
              </w:rPr>
            </w:pPr>
            <w:r w:rsidRPr="00BB36EC">
              <w:rPr>
                <w:rFonts w:ascii="Calibri" w:hAnsi="Calibri" w:cs="Calibri"/>
                <w:sz w:val="22"/>
                <w:szCs w:val="22"/>
              </w:rPr>
              <w:t>Válvulas</w:t>
            </w:r>
          </w:p>
          <w:p w14:paraId="4D7D3A96" w14:textId="77777777" w:rsidR="00656934" w:rsidRPr="00BB36EC" w:rsidRDefault="00656934" w:rsidP="000A448E">
            <w:pPr>
              <w:pStyle w:val="Prrafodelista"/>
              <w:numPr>
                <w:ilvl w:val="0"/>
                <w:numId w:val="42"/>
              </w:numPr>
              <w:ind w:left="993" w:hanging="284"/>
              <w:jc w:val="both"/>
              <w:rPr>
                <w:rFonts w:ascii="Calibri" w:hAnsi="Calibri" w:cs="Calibri"/>
                <w:sz w:val="22"/>
                <w:szCs w:val="22"/>
              </w:rPr>
            </w:pPr>
            <w:r w:rsidRPr="00BB36EC">
              <w:rPr>
                <w:rFonts w:ascii="Calibri" w:hAnsi="Calibri" w:cs="Calibri"/>
                <w:sz w:val="22"/>
                <w:szCs w:val="22"/>
              </w:rPr>
              <w:t>Medidor de Desplazamiento Positivo</w:t>
            </w:r>
          </w:p>
          <w:p w14:paraId="583D5A91" w14:textId="77777777" w:rsidR="00656934" w:rsidRDefault="00656934" w:rsidP="000A448E">
            <w:pPr>
              <w:pStyle w:val="Prrafodelista"/>
              <w:numPr>
                <w:ilvl w:val="0"/>
                <w:numId w:val="42"/>
              </w:numPr>
              <w:ind w:left="993" w:hanging="284"/>
              <w:jc w:val="both"/>
              <w:rPr>
                <w:rFonts w:ascii="Calibri" w:hAnsi="Calibri" w:cs="Calibri"/>
                <w:sz w:val="22"/>
                <w:szCs w:val="22"/>
              </w:rPr>
            </w:pPr>
            <w:r w:rsidRPr="00BB36EC">
              <w:rPr>
                <w:rFonts w:ascii="Calibri" w:hAnsi="Calibri" w:cs="Calibri"/>
                <w:sz w:val="22"/>
                <w:szCs w:val="22"/>
              </w:rPr>
              <w:t>Válvula de Control</w:t>
            </w:r>
          </w:p>
          <w:p w14:paraId="44C850DB" w14:textId="77777777" w:rsidR="00656934" w:rsidRPr="00BB36EC" w:rsidRDefault="00656934" w:rsidP="00D630D5">
            <w:pPr>
              <w:rPr>
                <w:rFonts w:ascii="Calibri" w:hAnsi="Calibri" w:cs="Calibri"/>
                <w:sz w:val="22"/>
                <w:szCs w:val="22"/>
              </w:rPr>
            </w:pPr>
          </w:p>
          <w:p w14:paraId="53D2B5C7"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y montaje de materiales, tuberías, válvulas y </w:t>
            </w:r>
            <w:proofErr w:type="spellStart"/>
            <w:r w:rsidRPr="00BB36EC">
              <w:rPr>
                <w:rFonts w:ascii="Calibri" w:hAnsi="Calibri" w:cs="Calibri"/>
                <w:sz w:val="22"/>
                <w:szCs w:val="22"/>
              </w:rPr>
              <w:t>fittings</w:t>
            </w:r>
            <w:proofErr w:type="spellEnd"/>
            <w:r w:rsidRPr="00BB36EC">
              <w:rPr>
                <w:rFonts w:ascii="Calibri" w:hAnsi="Calibri" w:cs="Calibri"/>
                <w:sz w:val="22"/>
                <w:szCs w:val="22"/>
              </w:rPr>
              <w:t xml:space="preserve"> para el montaje de los sistemas </w:t>
            </w:r>
            <w:r w:rsidRPr="00BB36EC">
              <w:rPr>
                <w:rFonts w:ascii="Calibri" w:hAnsi="Calibri" w:cs="Calibri"/>
                <w:sz w:val="22"/>
                <w:szCs w:val="22"/>
              </w:rPr>
              <w:lastRenderedPageBreak/>
              <w:t>de tuberías para recepción de cisternas (Descargadero de Cisternas)</w:t>
            </w:r>
            <w:r>
              <w:rPr>
                <w:rFonts w:ascii="Calibri" w:hAnsi="Calibri" w:cs="Calibri"/>
                <w:sz w:val="22"/>
                <w:szCs w:val="22"/>
              </w:rPr>
              <w:t>.</w:t>
            </w:r>
          </w:p>
          <w:p w14:paraId="5594736D"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y montaje de materiales, tuberías, válvulas y </w:t>
            </w:r>
            <w:proofErr w:type="spellStart"/>
            <w:r w:rsidRPr="00BB36EC">
              <w:rPr>
                <w:rFonts w:ascii="Calibri" w:hAnsi="Calibri" w:cs="Calibri"/>
                <w:sz w:val="22"/>
                <w:szCs w:val="22"/>
              </w:rPr>
              <w:t>fittings</w:t>
            </w:r>
            <w:proofErr w:type="spellEnd"/>
            <w:r w:rsidRPr="00BB36EC">
              <w:rPr>
                <w:rFonts w:ascii="Calibri" w:hAnsi="Calibri" w:cs="Calibri"/>
                <w:sz w:val="22"/>
                <w:szCs w:val="22"/>
              </w:rPr>
              <w:t xml:space="preserve"> para el montaje de los sistemas de tuberías para despacho de cisternas a través de la nueva Sala de Bombas y Nuevas Islas de Despacho (Cargaderos de Cisternas)</w:t>
            </w:r>
            <w:r>
              <w:rPr>
                <w:rFonts w:ascii="Calibri" w:hAnsi="Calibri" w:cs="Calibri"/>
                <w:sz w:val="22"/>
                <w:szCs w:val="22"/>
              </w:rPr>
              <w:t>.</w:t>
            </w:r>
          </w:p>
          <w:p w14:paraId="3B1CF829" w14:textId="77777777" w:rsidR="00656934" w:rsidRPr="00C05A09" w:rsidRDefault="00656934" w:rsidP="000A448E">
            <w:pPr>
              <w:numPr>
                <w:ilvl w:val="0"/>
                <w:numId w:val="39"/>
              </w:numPr>
              <w:jc w:val="both"/>
              <w:rPr>
                <w:rFonts w:ascii="Calibri" w:hAnsi="Calibri" w:cs="Calibri"/>
                <w:sz w:val="22"/>
                <w:szCs w:val="22"/>
              </w:rPr>
            </w:pPr>
            <w:r w:rsidRPr="00C05A09">
              <w:rPr>
                <w:rFonts w:ascii="Calibri" w:hAnsi="Calibri" w:cs="Calibri"/>
                <w:sz w:val="22"/>
                <w:szCs w:val="22"/>
              </w:rPr>
              <w:t>Provisión y Montaje de Equipos y Sistema de Medición:</w:t>
            </w:r>
          </w:p>
          <w:p w14:paraId="61691562" w14:textId="77777777" w:rsidR="00656934" w:rsidRPr="00C05A09" w:rsidRDefault="00656934" w:rsidP="00D630D5">
            <w:pPr>
              <w:ind w:left="720"/>
              <w:rPr>
                <w:rFonts w:ascii="Calibri" w:hAnsi="Calibri" w:cs="Calibri"/>
                <w:sz w:val="22"/>
                <w:szCs w:val="22"/>
              </w:rPr>
            </w:pPr>
          </w:p>
          <w:p w14:paraId="17663E4D" w14:textId="77777777" w:rsidR="00656934" w:rsidRPr="00C05A09" w:rsidRDefault="00656934" w:rsidP="000A448E">
            <w:pPr>
              <w:numPr>
                <w:ilvl w:val="0"/>
                <w:numId w:val="42"/>
              </w:numPr>
              <w:ind w:left="993" w:hanging="284"/>
              <w:jc w:val="both"/>
              <w:rPr>
                <w:rFonts w:ascii="Calibri" w:hAnsi="Calibri" w:cs="Calibri"/>
                <w:sz w:val="22"/>
                <w:szCs w:val="22"/>
              </w:rPr>
            </w:pPr>
            <w:r w:rsidRPr="00C05A09">
              <w:rPr>
                <w:rFonts w:ascii="Calibri" w:hAnsi="Calibri" w:cs="Calibri"/>
                <w:sz w:val="22"/>
                <w:szCs w:val="22"/>
              </w:rPr>
              <w:t>Filtro</w:t>
            </w:r>
          </w:p>
          <w:p w14:paraId="4870C073" w14:textId="77777777" w:rsidR="00656934" w:rsidRPr="00C05A09" w:rsidRDefault="00656934" w:rsidP="000A448E">
            <w:pPr>
              <w:numPr>
                <w:ilvl w:val="0"/>
                <w:numId w:val="42"/>
              </w:numPr>
              <w:ind w:left="993" w:hanging="284"/>
              <w:jc w:val="both"/>
              <w:rPr>
                <w:rFonts w:ascii="Calibri" w:hAnsi="Calibri" w:cs="Calibri"/>
                <w:sz w:val="22"/>
                <w:szCs w:val="22"/>
              </w:rPr>
            </w:pPr>
            <w:r w:rsidRPr="00C05A09">
              <w:rPr>
                <w:rFonts w:ascii="Calibri" w:hAnsi="Calibri" w:cs="Calibri"/>
                <w:sz w:val="22"/>
                <w:szCs w:val="22"/>
              </w:rPr>
              <w:t>Válvulas</w:t>
            </w:r>
          </w:p>
          <w:p w14:paraId="2893E9A0" w14:textId="77777777" w:rsidR="00656934" w:rsidRPr="00C05A09" w:rsidRDefault="00656934" w:rsidP="000A448E">
            <w:pPr>
              <w:numPr>
                <w:ilvl w:val="0"/>
                <w:numId w:val="42"/>
              </w:numPr>
              <w:ind w:left="993" w:hanging="284"/>
              <w:jc w:val="both"/>
              <w:rPr>
                <w:rFonts w:ascii="Calibri" w:hAnsi="Calibri" w:cs="Calibri"/>
                <w:sz w:val="22"/>
                <w:szCs w:val="22"/>
              </w:rPr>
            </w:pPr>
            <w:r w:rsidRPr="00C05A09">
              <w:rPr>
                <w:rFonts w:ascii="Calibri" w:hAnsi="Calibri" w:cs="Calibri"/>
                <w:sz w:val="22"/>
                <w:szCs w:val="22"/>
              </w:rPr>
              <w:t>Medidor de Desplazamiento Positivo</w:t>
            </w:r>
          </w:p>
          <w:p w14:paraId="4D765D8A" w14:textId="77777777" w:rsidR="00656934" w:rsidRDefault="00656934" w:rsidP="000A448E">
            <w:pPr>
              <w:numPr>
                <w:ilvl w:val="0"/>
                <w:numId w:val="42"/>
              </w:numPr>
              <w:ind w:left="993" w:hanging="284"/>
              <w:jc w:val="both"/>
              <w:rPr>
                <w:rFonts w:ascii="Calibri" w:hAnsi="Calibri" w:cs="Calibri"/>
                <w:sz w:val="22"/>
                <w:szCs w:val="22"/>
              </w:rPr>
            </w:pPr>
            <w:r w:rsidRPr="00C05A09">
              <w:rPr>
                <w:rFonts w:ascii="Calibri" w:hAnsi="Calibri" w:cs="Calibri"/>
                <w:sz w:val="22"/>
                <w:szCs w:val="22"/>
              </w:rPr>
              <w:t>Válvula de Control</w:t>
            </w:r>
          </w:p>
          <w:p w14:paraId="50EF5CBC" w14:textId="77777777" w:rsidR="00656934" w:rsidRPr="00C05A09" w:rsidRDefault="00656934" w:rsidP="000A448E">
            <w:pPr>
              <w:pStyle w:val="Prrafodelista"/>
              <w:numPr>
                <w:ilvl w:val="0"/>
                <w:numId w:val="42"/>
              </w:numPr>
              <w:ind w:left="993" w:hanging="284"/>
              <w:jc w:val="both"/>
              <w:rPr>
                <w:rFonts w:ascii="Calibri" w:hAnsi="Calibri" w:cs="Calibri"/>
                <w:sz w:val="22"/>
                <w:szCs w:val="22"/>
              </w:rPr>
            </w:pPr>
            <w:r w:rsidRPr="00BB36EC">
              <w:rPr>
                <w:rFonts w:ascii="Calibri" w:hAnsi="Calibri" w:cs="Calibri"/>
                <w:sz w:val="22"/>
                <w:szCs w:val="22"/>
              </w:rPr>
              <w:t>Brazo de Carga</w:t>
            </w:r>
          </w:p>
          <w:p w14:paraId="09C57DD4" w14:textId="77777777" w:rsidR="00656934" w:rsidRDefault="00656934" w:rsidP="00D630D5">
            <w:pPr>
              <w:pStyle w:val="Prrafodelista"/>
              <w:jc w:val="both"/>
              <w:rPr>
                <w:rFonts w:ascii="Calibri" w:hAnsi="Calibri" w:cs="Calibri"/>
                <w:sz w:val="22"/>
                <w:szCs w:val="22"/>
              </w:rPr>
            </w:pPr>
          </w:p>
          <w:p w14:paraId="7878E635" w14:textId="77777777" w:rsidR="00656934" w:rsidRDefault="00656934" w:rsidP="000A448E">
            <w:pPr>
              <w:pStyle w:val="Prrafodelista"/>
              <w:numPr>
                <w:ilvl w:val="0"/>
                <w:numId w:val="39"/>
              </w:numPr>
              <w:jc w:val="both"/>
              <w:rPr>
                <w:rFonts w:ascii="Calibri" w:hAnsi="Calibri" w:cs="Calibri"/>
                <w:sz w:val="22"/>
                <w:szCs w:val="22"/>
              </w:rPr>
            </w:pPr>
            <w:r w:rsidRPr="00AD0C25">
              <w:rPr>
                <w:rFonts w:ascii="Calibri" w:hAnsi="Calibri" w:cs="Calibri"/>
                <w:sz w:val="22"/>
                <w:szCs w:val="22"/>
              </w:rPr>
              <w:t xml:space="preserve">Provisión y montaje de materiales, tuberías, válvulas y </w:t>
            </w:r>
            <w:proofErr w:type="spellStart"/>
            <w:r w:rsidRPr="00AD0C25">
              <w:rPr>
                <w:rFonts w:ascii="Calibri" w:hAnsi="Calibri" w:cs="Calibri"/>
                <w:sz w:val="22"/>
                <w:szCs w:val="22"/>
              </w:rPr>
              <w:t>fittings</w:t>
            </w:r>
            <w:proofErr w:type="spellEnd"/>
            <w:r w:rsidRPr="00AD0C25">
              <w:rPr>
                <w:rFonts w:ascii="Calibri" w:hAnsi="Calibri" w:cs="Calibri"/>
                <w:sz w:val="22"/>
                <w:szCs w:val="22"/>
              </w:rPr>
              <w:t xml:space="preserve"> para el montaje de los sistemas de tuberías para recepción de </w:t>
            </w:r>
            <w:r>
              <w:rPr>
                <w:rFonts w:ascii="Calibri" w:hAnsi="Calibri" w:cs="Calibri"/>
                <w:sz w:val="22"/>
                <w:szCs w:val="22"/>
              </w:rPr>
              <w:t>GLP</w:t>
            </w:r>
            <w:r w:rsidRPr="00AD0C25">
              <w:rPr>
                <w:rFonts w:ascii="Calibri" w:hAnsi="Calibri" w:cs="Calibri"/>
                <w:sz w:val="22"/>
                <w:szCs w:val="22"/>
              </w:rPr>
              <w:t xml:space="preserve"> hacia </w:t>
            </w:r>
            <w:r>
              <w:rPr>
                <w:rFonts w:ascii="Calibri" w:hAnsi="Calibri" w:cs="Calibri"/>
                <w:sz w:val="22"/>
                <w:szCs w:val="22"/>
              </w:rPr>
              <w:t>Tanque Tk-24 (Esfera)</w:t>
            </w:r>
            <w:r w:rsidRPr="00AD0C25">
              <w:rPr>
                <w:rFonts w:ascii="Calibri" w:hAnsi="Calibri" w:cs="Calibri"/>
                <w:sz w:val="22"/>
                <w:szCs w:val="22"/>
              </w:rPr>
              <w:t xml:space="preserve"> Existente</w:t>
            </w:r>
            <w:r>
              <w:rPr>
                <w:rFonts w:ascii="Calibri" w:hAnsi="Calibri" w:cs="Calibri"/>
                <w:sz w:val="22"/>
                <w:szCs w:val="22"/>
              </w:rPr>
              <w:t>.</w:t>
            </w:r>
          </w:p>
          <w:p w14:paraId="5124884C" w14:textId="77777777" w:rsidR="00656934" w:rsidRPr="00DF0001" w:rsidRDefault="00656934" w:rsidP="000A448E">
            <w:pPr>
              <w:pStyle w:val="Prrafodelista"/>
              <w:numPr>
                <w:ilvl w:val="0"/>
                <w:numId w:val="39"/>
              </w:numPr>
              <w:shd w:val="clear" w:color="auto" w:fill="FFFFFF"/>
              <w:jc w:val="both"/>
              <w:rPr>
                <w:rFonts w:ascii="Calibri" w:hAnsi="Calibri" w:cs="Calibri"/>
                <w:sz w:val="22"/>
                <w:szCs w:val="22"/>
              </w:rPr>
            </w:pPr>
            <w:r w:rsidRPr="00AD0C25">
              <w:rPr>
                <w:rFonts w:ascii="Calibri" w:hAnsi="Calibri" w:cs="Calibri"/>
                <w:sz w:val="22"/>
                <w:szCs w:val="22"/>
              </w:rPr>
              <w:t xml:space="preserve">Provisión y montaje de materiales, tuberías, válvulas y </w:t>
            </w:r>
            <w:proofErr w:type="spellStart"/>
            <w:r w:rsidRPr="00AD0C25">
              <w:rPr>
                <w:rFonts w:ascii="Calibri" w:hAnsi="Calibri" w:cs="Calibri"/>
                <w:sz w:val="22"/>
                <w:szCs w:val="22"/>
              </w:rPr>
              <w:t>fittings</w:t>
            </w:r>
            <w:proofErr w:type="spellEnd"/>
            <w:r w:rsidRPr="00AD0C25">
              <w:rPr>
                <w:rFonts w:ascii="Calibri" w:hAnsi="Calibri" w:cs="Calibri"/>
                <w:sz w:val="22"/>
                <w:szCs w:val="22"/>
              </w:rPr>
              <w:t xml:space="preserve"> para el montaje de los sistemas de tuberías para </w:t>
            </w:r>
            <w:r>
              <w:rPr>
                <w:rFonts w:ascii="Calibri" w:hAnsi="Calibri" w:cs="Calibri"/>
                <w:sz w:val="22"/>
                <w:szCs w:val="22"/>
              </w:rPr>
              <w:t>despacho de</w:t>
            </w:r>
            <w:r w:rsidRPr="00AD0C25">
              <w:rPr>
                <w:rFonts w:ascii="Calibri" w:hAnsi="Calibri" w:cs="Calibri"/>
                <w:sz w:val="22"/>
                <w:szCs w:val="22"/>
              </w:rPr>
              <w:t xml:space="preserve"> </w:t>
            </w:r>
            <w:r>
              <w:rPr>
                <w:rFonts w:ascii="Calibri" w:hAnsi="Calibri" w:cs="Calibri"/>
                <w:sz w:val="22"/>
                <w:szCs w:val="22"/>
              </w:rPr>
              <w:t>GLP</w:t>
            </w:r>
            <w:r w:rsidRPr="00AD0C25">
              <w:rPr>
                <w:rFonts w:ascii="Calibri" w:hAnsi="Calibri" w:cs="Calibri"/>
                <w:sz w:val="22"/>
                <w:szCs w:val="22"/>
              </w:rPr>
              <w:t xml:space="preserve"> </w:t>
            </w:r>
            <w:r>
              <w:rPr>
                <w:rFonts w:ascii="Calibri" w:hAnsi="Calibri" w:cs="Calibri"/>
                <w:sz w:val="22"/>
                <w:szCs w:val="22"/>
              </w:rPr>
              <w:t>desde</w:t>
            </w:r>
            <w:r w:rsidRPr="00AD0C25">
              <w:rPr>
                <w:rFonts w:ascii="Calibri" w:hAnsi="Calibri" w:cs="Calibri"/>
                <w:sz w:val="22"/>
                <w:szCs w:val="22"/>
              </w:rPr>
              <w:t xml:space="preserve"> </w:t>
            </w:r>
            <w:r>
              <w:rPr>
                <w:rFonts w:ascii="Calibri" w:hAnsi="Calibri" w:cs="Calibri"/>
                <w:sz w:val="22"/>
                <w:szCs w:val="22"/>
              </w:rPr>
              <w:t xml:space="preserve">Tanque Tk-24 (Esfera) y TKS VU 1100 – 1200 – 1300 – 1400 – 1500 – 1600 (Horizontal) </w:t>
            </w:r>
            <w:r w:rsidRPr="00AD0C25">
              <w:rPr>
                <w:rFonts w:ascii="Calibri" w:hAnsi="Calibri" w:cs="Calibri"/>
                <w:sz w:val="22"/>
                <w:szCs w:val="22"/>
              </w:rPr>
              <w:t>Existente</w:t>
            </w:r>
            <w:r>
              <w:rPr>
                <w:rFonts w:ascii="Calibri" w:hAnsi="Calibri" w:cs="Calibri"/>
                <w:sz w:val="22"/>
                <w:szCs w:val="22"/>
              </w:rPr>
              <w:t>s.</w:t>
            </w:r>
          </w:p>
          <w:p w14:paraId="018DADFF"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y montaje de materiales, tuberías, válvulas y </w:t>
            </w:r>
            <w:proofErr w:type="spellStart"/>
            <w:r w:rsidRPr="00BB36EC">
              <w:rPr>
                <w:rFonts w:ascii="Calibri" w:hAnsi="Calibri" w:cs="Calibri"/>
                <w:sz w:val="22"/>
                <w:szCs w:val="22"/>
              </w:rPr>
              <w:t>fittings</w:t>
            </w:r>
            <w:proofErr w:type="spellEnd"/>
            <w:r w:rsidRPr="00BB36EC">
              <w:rPr>
                <w:rFonts w:ascii="Calibri" w:hAnsi="Calibri" w:cs="Calibri"/>
                <w:sz w:val="22"/>
                <w:szCs w:val="22"/>
              </w:rPr>
              <w:t xml:space="preserve"> para el montaje de los sistemas de drenaje industrial y pluvial para las nuevas facilidades a ser construidas</w:t>
            </w:r>
            <w:r>
              <w:rPr>
                <w:rFonts w:ascii="Calibri" w:hAnsi="Calibri" w:cs="Calibri"/>
                <w:sz w:val="22"/>
                <w:szCs w:val="22"/>
              </w:rPr>
              <w:t>.</w:t>
            </w:r>
          </w:p>
          <w:p w14:paraId="3358AFB5" w14:textId="77777777" w:rsidR="00656934" w:rsidRPr="00BB36EC"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Provisión de materiales, tuberías, válvulas y </w:t>
            </w:r>
            <w:proofErr w:type="spellStart"/>
            <w:r w:rsidRPr="00BB36EC">
              <w:rPr>
                <w:rFonts w:ascii="Calibri" w:hAnsi="Calibri" w:cs="Calibri"/>
                <w:sz w:val="22"/>
                <w:szCs w:val="22"/>
              </w:rPr>
              <w:t>fittings</w:t>
            </w:r>
            <w:proofErr w:type="spellEnd"/>
            <w:r w:rsidRPr="00BB36EC">
              <w:rPr>
                <w:rFonts w:ascii="Calibri" w:hAnsi="Calibri" w:cs="Calibri"/>
                <w:sz w:val="22"/>
                <w:szCs w:val="22"/>
              </w:rPr>
              <w:t xml:space="preserve"> para el montaje de la ampliación de la matriz principal del Sistema </w:t>
            </w:r>
            <w:proofErr w:type="spellStart"/>
            <w:r w:rsidRPr="00BB36EC">
              <w:rPr>
                <w:rFonts w:ascii="Calibri" w:hAnsi="Calibri" w:cs="Calibri"/>
                <w:sz w:val="22"/>
                <w:szCs w:val="22"/>
              </w:rPr>
              <w:t>Contraincendios</w:t>
            </w:r>
            <w:proofErr w:type="spellEnd"/>
            <w:r>
              <w:rPr>
                <w:rFonts w:ascii="Calibri" w:hAnsi="Calibri" w:cs="Calibri"/>
                <w:sz w:val="22"/>
                <w:szCs w:val="22"/>
              </w:rPr>
              <w:t>.</w:t>
            </w:r>
          </w:p>
          <w:p w14:paraId="6C5982B4" w14:textId="77777777" w:rsidR="00656934" w:rsidRPr="000E02D6" w:rsidRDefault="00656934" w:rsidP="000A448E">
            <w:pPr>
              <w:pStyle w:val="Prrafodelista"/>
              <w:numPr>
                <w:ilvl w:val="0"/>
                <w:numId w:val="39"/>
              </w:numPr>
              <w:jc w:val="both"/>
              <w:rPr>
                <w:rFonts w:ascii="Calibri" w:hAnsi="Calibri" w:cs="Calibri"/>
                <w:sz w:val="22"/>
                <w:szCs w:val="22"/>
              </w:rPr>
            </w:pPr>
            <w:r w:rsidRPr="00E8524F">
              <w:rPr>
                <w:rFonts w:ascii="Calibri" w:hAnsi="Calibri" w:cs="Calibri"/>
                <w:sz w:val="22"/>
                <w:szCs w:val="22"/>
              </w:rPr>
              <w:t xml:space="preserve">Provisión de materiales, tuberías, válvulas y </w:t>
            </w:r>
            <w:proofErr w:type="spellStart"/>
            <w:r w:rsidRPr="00E8524F">
              <w:rPr>
                <w:rFonts w:ascii="Calibri" w:hAnsi="Calibri" w:cs="Calibri"/>
                <w:sz w:val="22"/>
                <w:szCs w:val="22"/>
              </w:rPr>
              <w:t>fittings</w:t>
            </w:r>
            <w:proofErr w:type="spellEnd"/>
            <w:r w:rsidRPr="00E8524F">
              <w:rPr>
                <w:rFonts w:ascii="Calibri" w:hAnsi="Calibri" w:cs="Calibri"/>
                <w:sz w:val="22"/>
                <w:szCs w:val="22"/>
              </w:rPr>
              <w:t xml:space="preserve"> para el montaje de sistemas </w:t>
            </w:r>
            <w:r>
              <w:rPr>
                <w:rFonts w:ascii="Calibri" w:hAnsi="Calibri" w:cs="Calibri"/>
                <w:sz w:val="22"/>
                <w:szCs w:val="22"/>
              </w:rPr>
              <w:t>contraincendios</w:t>
            </w:r>
            <w:r w:rsidRPr="00E8524F">
              <w:rPr>
                <w:rFonts w:ascii="Calibri" w:hAnsi="Calibri" w:cs="Calibri"/>
                <w:sz w:val="22"/>
                <w:szCs w:val="22"/>
              </w:rPr>
              <w:t xml:space="preserve"> </w:t>
            </w:r>
            <w:r>
              <w:rPr>
                <w:rFonts w:ascii="Calibri" w:hAnsi="Calibri" w:cs="Calibri"/>
                <w:sz w:val="22"/>
                <w:szCs w:val="22"/>
              </w:rPr>
              <w:t xml:space="preserve">de </w:t>
            </w:r>
            <w:r w:rsidRPr="00E8524F">
              <w:rPr>
                <w:rFonts w:ascii="Calibri" w:hAnsi="Calibri" w:cs="Calibri"/>
                <w:sz w:val="22"/>
                <w:szCs w:val="22"/>
              </w:rPr>
              <w:t>las nuevas facilidades correspondientes a Descargadero de Cisternas (Recepción de Cisternas), Sala de Bombas Despacho y Cargadero de Cisternas (Islas de Despacho)</w:t>
            </w:r>
            <w:r>
              <w:rPr>
                <w:rFonts w:ascii="Calibri" w:hAnsi="Calibri" w:cs="Calibri"/>
                <w:sz w:val="22"/>
                <w:szCs w:val="22"/>
              </w:rPr>
              <w:t>.</w:t>
            </w:r>
          </w:p>
          <w:p w14:paraId="40F81177" w14:textId="77777777" w:rsidR="00656934"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Provisión y montaje de equipos del Sistema Contraincendios para el área de recepción</w:t>
            </w:r>
            <w:r>
              <w:rPr>
                <w:rFonts w:ascii="Calibri" w:hAnsi="Calibri" w:cs="Calibri"/>
                <w:sz w:val="22"/>
                <w:szCs w:val="22"/>
              </w:rPr>
              <w:t xml:space="preserve"> y despacho</w:t>
            </w:r>
            <w:r w:rsidRPr="00BB36EC">
              <w:rPr>
                <w:rFonts w:ascii="Calibri" w:hAnsi="Calibri" w:cs="Calibri"/>
                <w:sz w:val="22"/>
                <w:szCs w:val="22"/>
              </w:rPr>
              <w:t xml:space="preserve"> de cisternas (Nuevo </w:t>
            </w:r>
            <w:r>
              <w:rPr>
                <w:rFonts w:ascii="Calibri" w:hAnsi="Calibri" w:cs="Calibri"/>
                <w:sz w:val="22"/>
                <w:szCs w:val="22"/>
              </w:rPr>
              <w:t>C</w:t>
            </w:r>
            <w:r w:rsidRPr="00BB36EC">
              <w:rPr>
                <w:rFonts w:ascii="Calibri" w:hAnsi="Calibri" w:cs="Calibri"/>
                <w:sz w:val="22"/>
                <w:szCs w:val="22"/>
              </w:rPr>
              <w:t>argadero de Cisternas) que incluyen:</w:t>
            </w:r>
          </w:p>
          <w:p w14:paraId="07C2CAD7" w14:textId="77777777" w:rsidR="00656934" w:rsidRPr="00BB36EC" w:rsidRDefault="00656934" w:rsidP="00D630D5">
            <w:pPr>
              <w:pStyle w:val="Prrafodelista"/>
              <w:rPr>
                <w:rFonts w:ascii="Calibri" w:hAnsi="Calibri" w:cs="Calibri"/>
                <w:sz w:val="22"/>
                <w:szCs w:val="22"/>
              </w:rPr>
            </w:pPr>
          </w:p>
          <w:p w14:paraId="56EC4DF4" w14:textId="77777777" w:rsidR="00656934" w:rsidRPr="00BB36EC" w:rsidRDefault="00656934" w:rsidP="000A448E">
            <w:pPr>
              <w:pStyle w:val="Prrafodelista"/>
              <w:numPr>
                <w:ilvl w:val="1"/>
                <w:numId w:val="39"/>
              </w:numPr>
              <w:ind w:left="993" w:hanging="284"/>
              <w:jc w:val="both"/>
              <w:rPr>
                <w:rFonts w:ascii="Calibri" w:hAnsi="Calibri" w:cs="Calibri"/>
                <w:sz w:val="22"/>
                <w:szCs w:val="22"/>
              </w:rPr>
            </w:pPr>
            <w:proofErr w:type="spellStart"/>
            <w:r w:rsidRPr="00BB36EC">
              <w:rPr>
                <w:rFonts w:ascii="Calibri" w:hAnsi="Calibri" w:cs="Calibri"/>
                <w:sz w:val="22"/>
                <w:szCs w:val="22"/>
              </w:rPr>
              <w:t>Eductores</w:t>
            </w:r>
            <w:proofErr w:type="spellEnd"/>
          </w:p>
          <w:p w14:paraId="42777E27" w14:textId="77777777" w:rsidR="00656934" w:rsidRPr="00BB36EC" w:rsidRDefault="00656934" w:rsidP="000A448E">
            <w:pPr>
              <w:pStyle w:val="Prrafodelista"/>
              <w:numPr>
                <w:ilvl w:val="1"/>
                <w:numId w:val="39"/>
              </w:numPr>
              <w:ind w:left="993" w:hanging="284"/>
              <w:jc w:val="both"/>
              <w:rPr>
                <w:rFonts w:ascii="Calibri" w:hAnsi="Calibri" w:cs="Calibri"/>
                <w:sz w:val="22"/>
                <w:szCs w:val="22"/>
              </w:rPr>
            </w:pPr>
            <w:r>
              <w:rPr>
                <w:rFonts w:ascii="Calibri" w:hAnsi="Calibri" w:cs="Calibri"/>
                <w:sz w:val="22"/>
                <w:szCs w:val="22"/>
              </w:rPr>
              <w:t>Válvulas de Diluvio</w:t>
            </w:r>
          </w:p>
          <w:p w14:paraId="7D2F8950" w14:textId="77777777" w:rsidR="00656934" w:rsidRDefault="00656934" w:rsidP="000A448E">
            <w:pPr>
              <w:pStyle w:val="Prrafodelista"/>
              <w:numPr>
                <w:ilvl w:val="1"/>
                <w:numId w:val="39"/>
              </w:numPr>
              <w:ind w:left="993" w:hanging="284"/>
              <w:jc w:val="both"/>
              <w:rPr>
                <w:rFonts w:ascii="Calibri" w:hAnsi="Calibri" w:cs="Calibri"/>
                <w:sz w:val="22"/>
                <w:szCs w:val="22"/>
              </w:rPr>
            </w:pPr>
            <w:r>
              <w:rPr>
                <w:rFonts w:ascii="Calibri" w:hAnsi="Calibri" w:cs="Calibri"/>
                <w:sz w:val="22"/>
                <w:szCs w:val="22"/>
              </w:rPr>
              <w:t>Rociadores de Agua</w:t>
            </w:r>
          </w:p>
          <w:p w14:paraId="23B3B887" w14:textId="77777777" w:rsidR="00656934" w:rsidRPr="00BB36EC" w:rsidRDefault="00656934" w:rsidP="00D630D5">
            <w:pPr>
              <w:pStyle w:val="Prrafodelista"/>
              <w:ind w:left="993"/>
              <w:rPr>
                <w:rFonts w:ascii="Calibri" w:hAnsi="Calibri" w:cs="Calibri"/>
                <w:sz w:val="22"/>
                <w:szCs w:val="22"/>
              </w:rPr>
            </w:pPr>
          </w:p>
          <w:p w14:paraId="40BACD43" w14:textId="77777777" w:rsidR="00656934"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Provisión y montaje de equipos del Sistema Contraincendios para la Nueva Sala de Bombas de Despacho que incluyen:</w:t>
            </w:r>
          </w:p>
          <w:p w14:paraId="59616259" w14:textId="77777777" w:rsidR="00656934" w:rsidRPr="00BB36EC" w:rsidRDefault="00656934" w:rsidP="00D630D5">
            <w:pPr>
              <w:pStyle w:val="Prrafodelista"/>
              <w:rPr>
                <w:rFonts w:ascii="Calibri" w:hAnsi="Calibri" w:cs="Calibri"/>
                <w:sz w:val="22"/>
                <w:szCs w:val="22"/>
              </w:rPr>
            </w:pPr>
          </w:p>
          <w:p w14:paraId="0806D677" w14:textId="77777777" w:rsidR="00656934" w:rsidRPr="00BB36EC" w:rsidRDefault="00656934" w:rsidP="000A448E">
            <w:pPr>
              <w:pStyle w:val="Prrafodelista"/>
              <w:numPr>
                <w:ilvl w:val="1"/>
                <w:numId w:val="39"/>
              </w:numPr>
              <w:ind w:left="993" w:hanging="284"/>
              <w:jc w:val="both"/>
              <w:rPr>
                <w:rFonts w:ascii="Calibri" w:hAnsi="Calibri" w:cs="Calibri"/>
                <w:sz w:val="22"/>
                <w:szCs w:val="22"/>
              </w:rPr>
            </w:pPr>
            <w:proofErr w:type="spellStart"/>
            <w:r w:rsidRPr="00BB36EC">
              <w:rPr>
                <w:rFonts w:ascii="Calibri" w:hAnsi="Calibri" w:cs="Calibri"/>
                <w:sz w:val="22"/>
                <w:szCs w:val="22"/>
              </w:rPr>
              <w:t>Eductor</w:t>
            </w:r>
            <w:r>
              <w:rPr>
                <w:rFonts w:ascii="Calibri" w:hAnsi="Calibri" w:cs="Calibri"/>
                <w:sz w:val="22"/>
                <w:szCs w:val="22"/>
              </w:rPr>
              <w:t>es</w:t>
            </w:r>
            <w:proofErr w:type="spellEnd"/>
          </w:p>
          <w:p w14:paraId="095E3673" w14:textId="77777777" w:rsidR="00656934" w:rsidRPr="00BB36EC" w:rsidRDefault="00656934" w:rsidP="000A448E">
            <w:pPr>
              <w:pStyle w:val="Prrafodelista"/>
              <w:numPr>
                <w:ilvl w:val="1"/>
                <w:numId w:val="39"/>
              </w:numPr>
              <w:ind w:left="993" w:hanging="284"/>
              <w:jc w:val="both"/>
              <w:rPr>
                <w:rFonts w:ascii="Calibri" w:hAnsi="Calibri" w:cs="Calibri"/>
                <w:sz w:val="22"/>
                <w:szCs w:val="22"/>
              </w:rPr>
            </w:pPr>
            <w:r>
              <w:rPr>
                <w:rFonts w:ascii="Calibri" w:hAnsi="Calibri" w:cs="Calibri"/>
                <w:sz w:val="22"/>
                <w:szCs w:val="22"/>
              </w:rPr>
              <w:t xml:space="preserve">Válvula de Diluvio de </w:t>
            </w:r>
          </w:p>
          <w:p w14:paraId="7E5B9B7C" w14:textId="77777777" w:rsidR="00656934" w:rsidRDefault="00656934" w:rsidP="000A448E">
            <w:pPr>
              <w:pStyle w:val="Prrafodelista"/>
              <w:numPr>
                <w:ilvl w:val="1"/>
                <w:numId w:val="39"/>
              </w:numPr>
              <w:ind w:left="993" w:hanging="284"/>
              <w:jc w:val="both"/>
              <w:rPr>
                <w:rFonts w:ascii="Calibri" w:hAnsi="Calibri" w:cs="Calibri"/>
                <w:sz w:val="22"/>
                <w:szCs w:val="22"/>
              </w:rPr>
            </w:pPr>
            <w:r>
              <w:rPr>
                <w:rFonts w:ascii="Calibri" w:hAnsi="Calibri" w:cs="Calibri"/>
                <w:sz w:val="22"/>
                <w:szCs w:val="22"/>
              </w:rPr>
              <w:t>Rociadores de Agua</w:t>
            </w:r>
          </w:p>
          <w:p w14:paraId="1B68EFB7" w14:textId="77777777" w:rsidR="00656934" w:rsidRPr="00BB36EC" w:rsidRDefault="00656934" w:rsidP="00D630D5">
            <w:pPr>
              <w:pStyle w:val="Prrafodelista"/>
              <w:ind w:left="0"/>
              <w:rPr>
                <w:rFonts w:ascii="Calibri" w:hAnsi="Calibri" w:cs="Calibri"/>
                <w:sz w:val="22"/>
                <w:szCs w:val="22"/>
              </w:rPr>
            </w:pPr>
          </w:p>
          <w:p w14:paraId="23C10923" w14:textId="77777777" w:rsidR="00656934" w:rsidRDefault="00656934" w:rsidP="000A448E">
            <w:pPr>
              <w:pStyle w:val="Prrafodelista"/>
              <w:numPr>
                <w:ilvl w:val="0"/>
                <w:numId w:val="39"/>
              </w:numPr>
              <w:jc w:val="both"/>
              <w:rPr>
                <w:rFonts w:ascii="Calibri" w:hAnsi="Calibri" w:cs="Calibri"/>
                <w:sz w:val="22"/>
                <w:szCs w:val="22"/>
              </w:rPr>
            </w:pPr>
            <w:r>
              <w:rPr>
                <w:rFonts w:ascii="Calibri" w:hAnsi="Calibri" w:cs="Calibri"/>
                <w:sz w:val="22"/>
                <w:szCs w:val="22"/>
              </w:rPr>
              <w:t>Montaje de Balanza para Cisternas.</w:t>
            </w:r>
          </w:p>
          <w:p w14:paraId="3F884C65" w14:textId="77777777" w:rsidR="00656934" w:rsidRDefault="00656934" w:rsidP="00D630D5">
            <w:pPr>
              <w:pStyle w:val="Prrafodelista"/>
              <w:jc w:val="both"/>
              <w:rPr>
                <w:rFonts w:ascii="Calibri" w:hAnsi="Calibri" w:cs="Calibri"/>
                <w:sz w:val="22"/>
                <w:szCs w:val="22"/>
              </w:rPr>
            </w:pPr>
          </w:p>
          <w:p w14:paraId="6AE79FDF" w14:textId="77777777" w:rsidR="00656934" w:rsidRDefault="00656934" w:rsidP="00D630D5">
            <w:pPr>
              <w:jc w:val="both"/>
              <w:rPr>
                <w:rFonts w:ascii="Calibri" w:hAnsi="Calibri" w:cs="Calibri"/>
                <w:sz w:val="22"/>
                <w:szCs w:val="22"/>
              </w:rPr>
            </w:pPr>
            <w:r w:rsidRPr="00BB36EC">
              <w:rPr>
                <w:rFonts w:ascii="Calibri" w:hAnsi="Calibri" w:cs="Calibri"/>
                <w:b/>
                <w:sz w:val="22"/>
                <w:szCs w:val="22"/>
              </w:rPr>
              <w:t>Nota Importante:</w:t>
            </w:r>
            <w:r w:rsidRPr="00BB36EC">
              <w:rPr>
                <w:rFonts w:ascii="Calibri" w:hAnsi="Calibri" w:cs="Calibri"/>
                <w:sz w:val="22"/>
                <w:szCs w:val="22"/>
              </w:rPr>
              <w:t xml:space="preserve"> </w:t>
            </w:r>
            <w:r>
              <w:rPr>
                <w:rFonts w:ascii="Calibri" w:hAnsi="Calibri" w:cs="Calibri"/>
                <w:sz w:val="22"/>
                <w:szCs w:val="22"/>
              </w:rPr>
              <w:t>La Balanza para Cisternas</w:t>
            </w:r>
            <w:r w:rsidRPr="0091121F">
              <w:rPr>
                <w:rFonts w:ascii="Calibri" w:hAnsi="Calibri" w:cs="Calibri"/>
                <w:sz w:val="22"/>
                <w:szCs w:val="22"/>
              </w:rPr>
              <w:t xml:space="preserve"> será </w:t>
            </w:r>
            <w:proofErr w:type="gramStart"/>
            <w:r w:rsidRPr="0091121F">
              <w:rPr>
                <w:rFonts w:ascii="Calibri" w:hAnsi="Calibri" w:cs="Calibri"/>
                <w:sz w:val="22"/>
                <w:szCs w:val="22"/>
              </w:rPr>
              <w:t>provisto</w:t>
            </w:r>
            <w:proofErr w:type="gramEnd"/>
            <w:r w:rsidRPr="0091121F">
              <w:rPr>
                <w:rFonts w:ascii="Calibri" w:hAnsi="Calibri" w:cs="Calibri"/>
                <w:sz w:val="22"/>
                <w:szCs w:val="22"/>
              </w:rPr>
              <w:t xml:space="preserve"> por YPFB.</w:t>
            </w:r>
          </w:p>
          <w:p w14:paraId="52ED1E67" w14:textId="77777777" w:rsidR="00656934" w:rsidRDefault="00656934" w:rsidP="00D630D5">
            <w:pPr>
              <w:pStyle w:val="Prrafodelista"/>
              <w:ind w:left="0"/>
              <w:jc w:val="both"/>
              <w:rPr>
                <w:rFonts w:ascii="Calibri" w:hAnsi="Calibri" w:cs="Calibri"/>
                <w:sz w:val="22"/>
                <w:szCs w:val="22"/>
              </w:rPr>
            </w:pPr>
          </w:p>
          <w:p w14:paraId="6DB440F0" w14:textId="77777777" w:rsidR="00656934" w:rsidRDefault="00656934" w:rsidP="000A448E">
            <w:pPr>
              <w:pStyle w:val="Prrafodelista"/>
              <w:numPr>
                <w:ilvl w:val="0"/>
                <w:numId w:val="39"/>
              </w:numPr>
              <w:jc w:val="both"/>
              <w:rPr>
                <w:rFonts w:ascii="Calibri" w:hAnsi="Calibri" w:cs="Calibri"/>
                <w:sz w:val="22"/>
                <w:szCs w:val="22"/>
              </w:rPr>
            </w:pPr>
            <w:r w:rsidRPr="00BB36EC">
              <w:rPr>
                <w:rFonts w:ascii="Calibri" w:hAnsi="Calibri" w:cs="Calibri"/>
                <w:sz w:val="22"/>
                <w:szCs w:val="22"/>
              </w:rPr>
              <w:t xml:space="preserve">Elaboración Planos Conforme a Obra “As </w:t>
            </w:r>
            <w:proofErr w:type="spellStart"/>
            <w:r w:rsidRPr="00BB36EC">
              <w:rPr>
                <w:rFonts w:ascii="Calibri" w:hAnsi="Calibri" w:cs="Calibri"/>
                <w:sz w:val="22"/>
                <w:szCs w:val="22"/>
              </w:rPr>
              <w:t>built</w:t>
            </w:r>
            <w:proofErr w:type="spellEnd"/>
            <w:r w:rsidRPr="00BB36EC">
              <w:rPr>
                <w:rFonts w:ascii="Calibri" w:hAnsi="Calibri" w:cs="Calibri"/>
                <w:sz w:val="22"/>
                <w:szCs w:val="22"/>
              </w:rPr>
              <w:t>”</w:t>
            </w:r>
          </w:p>
          <w:p w14:paraId="372C2A21" w14:textId="77777777" w:rsidR="00656934" w:rsidRPr="00BB36EC" w:rsidRDefault="00656934" w:rsidP="00D630D5">
            <w:pPr>
              <w:pStyle w:val="Prrafodelista"/>
              <w:jc w:val="both"/>
              <w:rPr>
                <w:rFonts w:ascii="Calibri" w:hAnsi="Calibri" w:cs="Calibri"/>
                <w:sz w:val="22"/>
                <w:szCs w:val="22"/>
              </w:rPr>
            </w:pPr>
          </w:p>
          <w:p w14:paraId="3459000B" w14:textId="77777777" w:rsidR="00656934" w:rsidRPr="00656934" w:rsidRDefault="00656934" w:rsidP="00D630D5">
            <w:pPr>
              <w:pStyle w:val="NormalWeb"/>
              <w:spacing w:before="0" w:after="0"/>
              <w:jc w:val="both"/>
              <w:rPr>
                <w:rFonts w:ascii="Calibri" w:hAnsi="Calibri" w:cs="Calibri"/>
                <w:sz w:val="22"/>
                <w:szCs w:val="22"/>
                <w:lang w:val="es-BO"/>
              </w:rPr>
            </w:pPr>
            <w:r w:rsidRPr="00656934">
              <w:rPr>
                <w:rFonts w:ascii="Calibri" w:hAnsi="Calibri" w:cs="Calibri"/>
                <w:b/>
                <w:sz w:val="22"/>
                <w:szCs w:val="22"/>
                <w:lang w:val="es-BO"/>
              </w:rPr>
              <w:t>Nota Importante 1:</w:t>
            </w:r>
            <w:r w:rsidRPr="00656934">
              <w:rPr>
                <w:rFonts w:ascii="Calibri" w:hAnsi="Calibri" w:cs="Calibri"/>
                <w:sz w:val="22"/>
                <w:szCs w:val="22"/>
                <w:lang w:val="es-BO"/>
              </w:rPr>
              <w:t xml:space="preserve"> Todas las actividades de interconexión a sistemas de tuberías existentes (</w:t>
            </w:r>
            <w:proofErr w:type="spellStart"/>
            <w:r w:rsidRPr="00656934">
              <w:rPr>
                <w:rFonts w:ascii="Calibri" w:hAnsi="Calibri" w:cs="Calibri"/>
                <w:sz w:val="22"/>
                <w:szCs w:val="22"/>
                <w:lang w:val="es-BO"/>
              </w:rPr>
              <w:t>Tie-Ins</w:t>
            </w:r>
            <w:proofErr w:type="spellEnd"/>
            <w:r w:rsidRPr="00656934">
              <w:rPr>
                <w:rFonts w:ascii="Calibri" w:hAnsi="Calibri" w:cs="Calibri"/>
                <w:sz w:val="22"/>
                <w:szCs w:val="22"/>
                <w:lang w:val="es-BO"/>
              </w:rPr>
              <w:t xml:space="preserve">) deberán ser programadas y coordinadas de manera de no generar impactos mayores a las operaciones de recepción y despacho de la Planta, con el objetivo de no generar desabastecimiento. </w:t>
            </w:r>
            <w:r w:rsidRPr="00656934">
              <w:rPr>
                <w:rFonts w:ascii="Calibri" w:hAnsi="Calibri" w:cs="Calibri"/>
                <w:sz w:val="22"/>
                <w:szCs w:val="22"/>
                <w:lang w:val="es-BO"/>
              </w:rPr>
              <w:lastRenderedPageBreak/>
              <w:t xml:space="preserve">Todas las líneas a ser intervenidas deberán ser debidamente liberadas, recuperadas y vaporizadas antes de realizar cualquier trabajo de soldadura. La Empresa Contratista está en la obligación de suministrar los equipos (Camión Cisterna, Bombas, Mangueras) para la recuperación de producto, así como las mangueras para los trabajos de vaporización de líneas, el vapor será suministrado por la Contratista. Se aclara que la Empresa Contratista dispondrá de personal para la realización de las actividades de interconexión de mangueras, operación de bombas, soldadura de </w:t>
            </w:r>
            <w:proofErr w:type="spellStart"/>
            <w:r w:rsidRPr="00656934">
              <w:rPr>
                <w:rFonts w:ascii="Calibri" w:hAnsi="Calibri" w:cs="Calibri"/>
                <w:sz w:val="22"/>
                <w:szCs w:val="22"/>
                <w:lang w:val="es-BO"/>
              </w:rPr>
              <w:t>niples</w:t>
            </w:r>
            <w:proofErr w:type="spellEnd"/>
            <w:r w:rsidRPr="00656934">
              <w:rPr>
                <w:rFonts w:ascii="Calibri" w:hAnsi="Calibri" w:cs="Calibri"/>
                <w:sz w:val="22"/>
                <w:szCs w:val="22"/>
                <w:lang w:val="es-BO"/>
              </w:rPr>
              <w:t xml:space="preserve"> (cuando sea necesario), instalación de medios fondos, apertura de bridas para salida de vapor. YPFB contará con personal operativo de apoyo y supervisión para la realización de estas actividades.</w:t>
            </w:r>
          </w:p>
          <w:p w14:paraId="5563677C" w14:textId="77777777" w:rsidR="00656934" w:rsidRPr="00656934" w:rsidRDefault="00656934" w:rsidP="00D630D5">
            <w:pPr>
              <w:pStyle w:val="NormalWeb"/>
              <w:spacing w:before="0" w:after="0"/>
              <w:jc w:val="both"/>
              <w:rPr>
                <w:rFonts w:ascii="Calibri" w:hAnsi="Calibri" w:cs="Calibri"/>
                <w:sz w:val="22"/>
                <w:szCs w:val="22"/>
                <w:lang w:val="es-BO"/>
              </w:rPr>
            </w:pPr>
          </w:p>
          <w:p w14:paraId="6185D071" w14:textId="77777777" w:rsidR="00656934"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Todas las actividades de interconexión a sistemas de tuberías existentes (</w:t>
            </w:r>
            <w:proofErr w:type="spellStart"/>
            <w:r w:rsidRPr="00BB36EC">
              <w:rPr>
                <w:rFonts w:ascii="Calibri" w:hAnsi="Calibri" w:cs="Calibri"/>
                <w:sz w:val="22"/>
                <w:szCs w:val="22"/>
              </w:rPr>
              <w:t>Tie-Ins</w:t>
            </w:r>
            <w:proofErr w:type="spellEnd"/>
            <w:r w:rsidRPr="00BB36EC">
              <w:rPr>
                <w:rFonts w:ascii="Calibri" w:hAnsi="Calibri" w:cs="Calibri"/>
                <w:sz w:val="22"/>
                <w:szCs w:val="22"/>
              </w:rPr>
              <w:t>)</w:t>
            </w:r>
            <w:r>
              <w:rPr>
                <w:rFonts w:ascii="Calibri" w:hAnsi="Calibri" w:cs="Calibri"/>
                <w:sz w:val="22"/>
                <w:szCs w:val="22"/>
              </w:rPr>
              <w:t xml:space="preserve"> deben estar claramente identificadas en el cronograma de ejecución a ser presentada por la contratista adjudicada, estos trabajos deberán ser comunicados al contratante con la debida anticipación, a fin de coordinar la puesta fuera de operación de las líneas a ser intervenidas, YPFB no se hará responsable de los costos de Stand </w:t>
            </w:r>
            <w:proofErr w:type="spellStart"/>
            <w:r>
              <w:rPr>
                <w:rFonts w:ascii="Calibri" w:hAnsi="Calibri" w:cs="Calibri"/>
                <w:sz w:val="22"/>
                <w:szCs w:val="22"/>
              </w:rPr>
              <w:t>by</w:t>
            </w:r>
            <w:proofErr w:type="spellEnd"/>
            <w:r>
              <w:rPr>
                <w:rFonts w:ascii="Calibri" w:hAnsi="Calibri" w:cs="Calibri"/>
                <w:sz w:val="22"/>
                <w:szCs w:val="22"/>
              </w:rPr>
              <w:t xml:space="preserve"> que se puedan generar por la falta de liberación de líneas atribuible a la inoportuna comunicación por parte de la Contratista para la realización de esta actividad.</w:t>
            </w:r>
          </w:p>
          <w:p w14:paraId="659A7B6E" w14:textId="77777777" w:rsidR="00656934" w:rsidRPr="00BB36EC" w:rsidRDefault="00656934" w:rsidP="00D630D5">
            <w:pPr>
              <w:pStyle w:val="Prrafodelista"/>
              <w:ind w:left="0"/>
              <w:rPr>
                <w:rFonts w:ascii="Calibri" w:hAnsi="Calibri" w:cs="Calibri"/>
                <w:sz w:val="22"/>
                <w:szCs w:val="22"/>
              </w:rPr>
            </w:pPr>
          </w:p>
          <w:p w14:paraId="727E18E1" w14:textId="77777777" w:rsidR="00656934" w:rsidRDefault="00656934" w:rsidP="00D630D5">
            <w:pPr>
              <w:pStyle w:val="Prrafodelista"/>
              <w:ind w:left="0"/>
              <w:jc w:val="both"/>
              <w:rPr>
                <w:rFonts w:ascii="Calibri" w:hAnsi="Calibri" w:cs="Calibri"/>
                <w:sz w:val="22"/>
                <w:szCs w:val="22"/>
              </w:rPr>
            </w:pPr>
            <w:r>
              <w:rPr>
                <w:rFonts w:ascii="Calibri" w:hAnsi="Calibri" w:cs="Calibri"/>
                <w:b/>
                <w:sz w:val="22"/>
                <w:szCs w:val="22"/>
              </w:rPr>
              <w:t>Nota Importante 2</w:t>
            </w:r>
            <w:r w:rsidRPr="00BB36EC">
              <w:rPr>
                <w:rFonts w:ascii="Calibri" w:hAnsi="Calibri" w:cs="Calibri"/>
                <w:b/>
                <w:sz w:val="22"/>
                <w:szCs w:val="22"/>
              </w:rPr>
              <w:t>:</w:t>
            </w:r>
            <w:r w:rsidRPr="00BB36EC">
              <w:rPr>
                <w:rFonts w:ascii="Calibri" w:hAnsi="Calibri" w:cs="Calibri"/>
                <w:sz w:val="22"/>
                <w:szCs w:val="22"/>
              </w:rPr>
              <w:t xml:space="preserve"> De manera previa al retiro de interferencias detalladas de manera específica como parte mecánica, se deberá asegurar que se hayan habilitado por completo los sistemas equivalentes, específicamente en lo relacionado a los sistemas de </w:t>
            </w:r>
            <w:r>
              <w:rPr>
                <w:rFonts w:ascii="Calibri" w:hAnsi="Calibri" w:cs="Calibri"/>
                <w:sz w:val="22"/>
                <w:szCs w:val="22"/>
              </w:rPr>
              <w:t>purgado de garrafas de GLP</w:t>
            </w:r>
            <w:r w:rsidRPr="00BB36EC">
              <w:rPr>
                <w:rFonts w:ascii="Calibri" w:hAnsi="Calibri" w:cs="Calibri"/>
                <w:sz w:val="22"/>
                <w:szCs w:val="22"/>
              </w:rPr>
              <w:t>.</w:t>
            </w:r>
          </w:p>
          <w:p w14:paraId="6A8D5B7C" w14:textId="77777777" w:rsidR="00656934" w:rsidRDefault="00656934" w:rsidP="00D630D5">
            <w:pPr>
              <w:jc w:val="both"/>
              <w:rPr>
                <w:rFonts w:ascii="Calibri" w:hAnsi="Calibri" w:cs="Calibri"/>
                <w:sz w:val="22"/>
                <w:szCs w:val="22"/>
              </w:rPr>
            </w:pPr>
            <w:r>
              <w:rPr>
                <w:rFonts w:ascii="Calibri" w:hAnsi="Calibri" w:cs="Calibri"/>
                <w:b/>
                <w:sz w:val="22"/>
                <w:szCs w:val="22"/>
              </w:rPr>
              <w:t>Nota Importante 3</w:t>
            </w:r>
            <w:r w:rsidRPr="00BB36EC">
              <w:rPr>
                <w:rFonts w:ascii="Calibri" w:hAnsi="Calibri" w:cs="Calibri"/>
                <w:b/>
                <w:sz w:val="22"/>
                <w:szCs w:val="22"/>
              </w:rPr>
              <w:t>:</w:t>
            </w:r>
            <w:r w:rsidRPr="00BB36EC">
              <w:rPr>
                <w:rFonts w:ascii="Calibri" w:hAnsi="Calibri" w:cs="Calibri"/>
                <w:sz w:val="22"/>
                <w:szCs w:val="22"/>
              </w:rPr>
              <w:t xml:space="preserve"> El Contratista es responsable de la elaboración de Isométricos para el montaje mecánico de todas las líneas correspondientes al Proyecto, siendo responsable de ejecutar todos los prefabricados (</w:t>
            </w:r>
            <w:proofErr w:type="spellStart"/>
            <w:r w:rsidRPr="00BB36EC">
              <w:rPr>
                <w:rFonts w:ascii="Calibri" w:hAnsi="Calibri" w:cs="Calibri"/>
                <w:sz w:val="22"/>
                <w:szCs w:val="22"/>
              </w:rPr>
              <w:t>spools</w:t>
            </w:r>
            <w:proofErr w:type="spellEnd"/>
            <w:r w:rsidRPr="00BB36EC">
              <w:rPr>
                <w:rFonts w:ascii="Calibri" w:hAnsi="Calibri" w:cs="Calibri"/>
                <w:sz w:val="22"/>
                <w:szCs w:val="22"/>
              </w:rPr>
              <w:t>) en función a los isométricos generados</w:t>
            </w:r>
            <w:r>
              <w:rPr>
                <w:rFonts w:ascii="Calibri" w:hAnsi="Calibri" w:cs="Calibri"/>
                <w:sz w:val="22"/>
                <w:szCs w:val="22"/>
              </w:rPr>
              <w:t xml:space="preserve"> en la Ingeniería a Detalle</w:t>
            </w:r>
            <w:r w:rsidRPr="00BB36EC">
              <w:rPr>
                <w:rFonts w:ascii="Calibri" w:hAnsi="Calibri" w:cs="Calibri"/>
                <w:sz w:val="22"/>
                <w:szCs w:val="22"/>
              </w:rPr>
              <w:t xml:space="preserve">. El Contratista deberá considerar a su criterio, tolerancias para ajustes y cortes en campo durante el desfile </w:t>
            </w:r>
            <w:r>
              <w:rPr>
                <w:rFonts w:ascii="Calibri" w:hAnsi="Calibri" w:cs="Calibri"/>
                <w:sz w:val="22"/>
                <w:szCs w:val="22"/>
              </w:rPr>
              <w:t xml:space="preserve">y montaje </w:t>
            </w:r>
            <w:r w:rsidRPr="00BB36EC">
              <w:rPr>
                <w:rFonts w:ascii="Calibri" w:hAnsi="Calibri" w:cs="Calibri"/>
                <w:sz w:val="22"/>
                <w:szCs w:val="22"/>
              </w:rPr>
              <w:t>de tuberías. YPFB no se hará responsable ni compensará al contratista en términos económicos por errores, cortes o trabajos rehechos por variaciones durante el montaje en campo.</w:t>
            </w:r>
          </w:p>
          <w:p w14:paraId="4BFB85AE" w14:textId="77777777" w:rsidR="00656934" w:rsidRPr="00BB36EC" w:rsidRDefault="00656934" w:rsidP="00D630D5">
            <w:pPr>
              <w:rPr>
                <w:rFonts w:ascii="Calibri" w:hAnsi="Calibri" w:cs="Calibri"/>
                <w:sz w:val="22"/>
                <w:szCs w:val="22"/>
              </w:rPr>
            </w:pPr>
          </w:p>
          <w:p w14:paraId="0B4431B1" w14:textId="77777777" w:rsidR="00656934" w:rsidRDefault="00656934" w:rsidP="00D630D5">
            <w:pPr>
              <w:jc w:val="both"/>
              <w:rPr>
                <w:rFonts w:ascii="Calibri" w:hAnsi="Calibri" w:cs="Calibri"/>
                <w:sz w:val="22"/>
                <w:szCs w:val="22"/>
              </w:rPr>
            </w:pPr>
            <w:r>
              <w:rPr>
                <w:rFonts w:ascii="Calibri" w:hAnsi="Calibri" w:cs="Calibri"/>
                <w:b/>
                <w:sz w:val="22"/>
                <w:szCs w:val="22"/>
              </w:rPr>
              <w:t xml:space="preserve">Nota </w:t>
            </w:r>
            <w:r w:rsidRPr="005974AF">
              <w:rPr>
                <w:rFonts w:ascii="Calibri" w:hAnsi="Calibri" w:cs="Calibri"/>
                <w:b/>
                <w:sz w:val="22"/>
                <w:szCs w:val="22"/>
              </w:rPr>
              <w:t>Importante</w:t>
            </w:r>
            <w:r>
              <w:rPr>
                <w:rFonts w:ascii="Calibri" w:hAnsi="Calibri" w:cs="Calibri"/>
                <w:b/>
                <w:sz w:val="22"/>
                <w:szCs w:val="22"/>
              </w:rPr>
              <w:t xml:space="preserve"> 4</w:t>
            </w:r>
            <w:r w:rsidRPr="005974AF">
              <w:rPr>
                <w:rFonts w:ascii="Calibri" w:hAnsi="Calibri" w:cs="Calibri"/>
                <w:b/>
                <w:sz w:val="22"/>
                <w:szCs w:val="22"/>
              </w:rPr>
              <w:t>:</w:t>
            </w:r>
            <w:r>
              <w:rPr>
                <w:rFonts w:ascii="Calibri" w:hAnsi="Calibri" w:cs="Calibri"/>
                <w:b/>
                <w:sz w:val="22"/>
                <w:szCs w:val="22"/>
              </w:rPr>
              <w:t xml:space="preserve"> </w:t>
            </w:r>
            <w:r>
              <w:rPr>
                <w:rFonts w:ascii="Calibri" w:hAnsi="Calibri" w:cs="Calibri"/>
                <w:sz w:val="22"/>
                <w:szCs w:val="22"/>
              </w:rPr>
              <w:t>El contratante facilitara la provisión de agua para el desarrollo de las pruebas hidrostáticas de las líneas, la disposición final del agua estará a cargo del contratista en coordinación con el contratante cumpliendo con todas la regulaciones ambientales aplicables.</w:t>
            </w:r>
          </w:p>
          <w:p w14:paraId="5232FFBC" w14:textId="77777777" w:rsidR="00656934" w:rsidRDefault="00656934" w:rsidP="00D630D5">
            <w:pPr>
              <w:rPr>
                <w:rFonts w:ascii="Calibri" w:hAnsi="Calibri" w:cs="Calibri"/>
                <w:sz w:val="22"/>
                <w:szCs w:val="22"/>
              </w:rPr>
            </w:pPr>
          </w:p>
          <w:p w14:paraId="09899E20" w14:textId="77777777" w:rsidR="00656934" w:rsidRPr="00BB36EC" w:rsidRDefault="00656934" w:rsidP="00D630D5">
            <w:pPr>
              <w:jc w:val="both"/>
              <w:rPr>
                <w:rFonts w:ascii="Calibri" w:hAnsi="Calibri" w:cs="Calibri"/>
                <w:sz w:val="22"/>
                <w:szCs w:val="22"/>
              </w:rPr>
            </w:pPr>
            <w:r>
              <w:rPr>
                <w:rFonts w:ascii="Calibri" w:hAnsi="Calibri" w:cs="Calibri"/>
                <w:b/>
                <w:sz w:val="22"/>
                <w:szCs w:val="22"/>
              </w:rPr>
              <w:t xml:space="preserve">Nota </w:t>
            </w:r>
            <w:r w:rsidRPr="005974AF">
              <w:rPr>
                <w:rFonts w:ascii="Calibri" w:hAnsi="Calibri" w:cs="Calibri"/>
                <w:b/>
                <w:sz w:val="22"/>
                <w:szCs w:val="22"/>
              </w:rPr>
              <w:t>Importante</w:t>
            </w:r>
            <w:r>
              <w:rPr>
                <w:rFonts w:ascii="Calibri" w:hAnsi="Calibri" w:cs="Calibri"/>
                <w:b/>
                <w:sz w:val="22"/>
                <w:szCs w:val="22"/>
              </w:rPr>
              <w:t xml:space="preserve"> 5</w:t>
            </w:r>
            <w:r w:rsidRPr="005974AF">
              <w:rPr>
                <w:rFonts w:ascii="Calibri" w:hAnsi="Calibri" w:cs="Calibri"/>
                <w:b/>
                <w:sz w:val="22"/>
                <w:szCs w:val="22"/>
              </w:rPr>
              <w:t>:</w:t>
            </w:r>
            <w:r>
              <w:rPr>
                <w:rFonts w:ascii="Calibri" w:hAnsi="Calibri" w:cs="Calibri"/>
                <w:b/>
                <w:sz w:val="22"/>
                <w:szCs w:val="22"/>
              </w:rPr>
              <w:t xml:space="preserve"> </w:t>
            </w:r>
            <w:r w:rsidRPr="00BB36EC">
              <w:rPr>
                <w:rFonts w:ascii="Calibri" w:hAnsi="Calibri" w:cs="Calibri"/>
                <w:sz w:val="22"/>
                <w:szCs w:val="22"/>
              </w:rPr>
              <w:t xml:space="preserve">El Contratista es responsable de la ejecución definitiva de todo el montaje mecánico y montaje de equipos, adaptando los diseños a las condiciones reales al momento de ejecutar el proyecto. </w:t>
            </w:r>
            <w:r>
              <w:rPr>
                <w:rFonts w:ascii="Calibri" w:hAnsi="Calibri" w:cs="Calibri"/>
                <w:sz w:val="22"/>
                <w:szCs w:val="22"/>
              </w:rPr>
              <w:t>Está</w:t>
            </w:r>
            <w:r w:rsidRPr="00BB36EC">
              <w:rPr>
                <w:rFonts w:ascii="Calibri" w:hAnsi="Calibri" w:cs="Calibri"/>
                <w:sz w:val="22"/>
                <w:szCs w:val="22"/>
              </w:rPr>
              <w:t xml:space="preserve"> a su cargo la elaboración de la </w:t>
            </w:r>
            <w:r w:rsidRPr="00261FE7">
              <w:rPr>
                <w:rFonts w:ascii="Calibri" w:hAnsi="Calibri" w:cs="Calibri"/>
                <w:sz w:val="22"/>
                <w:szCs w:val="22"/>
              </w:rPr>
              <w:t xml:space="preserve">Ingeniería (FEED) e Ingeniería de Detalle </w:t>
            </w:r>
            <w:r w:rsidRPr="00BB36EC">
              <w:rPr>
                <w:rFonts w:ascii="Calibri" w:hAnsi="Calibri" w:cs="Calibri"/>
                <w:sz w:val="22"/>
                <w:szCs w:val="22"/>
              </w:rPr>
              <w:t>de todo el montaje mecánico correspondiente al Proyecto.</w:t>
            </w:r>
          </w:p>
          <w:p w14:paraId="7F83E865" w14:textId="77777777" w:rsidR="00656934" w:rsidRPr="00BB36EC" w:rsidRDefault="00656934" w:rsidP="00D630D5">
            <w:pPr>
              <w:rPr>
                <w:rFonts w:ascii="Calibri" w:hAnsi="Calibri" w:cs="Calibri"/>
                <w:sz w:val="22"/>
                <w:szCs w:val="22"/>
              </w:rPr>
            </w:pPr>
          </w:p>
          <w:p w14:paraId="0277626E"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w:t>
            </w:r>
            <w:r w:rsidRPr="00BB36EC">
              <w:rPr>
                <w:rFonts w:ascii="Calibri" w:hAnsi="Calibri" w:cs="Calibri"/>
                <w:b/>
                <w:sz w:val="22"/>
                <w:szCs w:val="22"/>
              </w:rPr>
              <w:t>ANEXO I</w:t>
            </w:r>
            <w:r w:rsidRPr="00BB36EC">
              <w:rPr>
                <w:rFonts w:ascii="Calibri" w:hAnsi="Calibri" w:cs="Calibri"/>
                <w:sz w:val="22"/>
                <w:szCs w:val="22"/>
              </w:rPr>
              <w:t xml:space="preserve"> muestra un listado de toda la documentación mínima que deberá ser generada en relación a la Ingeniería de Detalle correspondiente a las obras de montaje mecánico en Planta </w:t>
            </w:r>
            <w:proofErr w:type="spellStart"/>
            <w:r>
              <w:rPr>
                <w:rFonts w:ascii="Calibri" w:hAnsi="Calibri" w:cs="Calibri"/>
                <w:sz w:val="22"/>
                <w:szCs w:val="22"/>
              </w:rPr>
              <w:t>Senkata</w:t>
            </w:r>
            <w:proofErr w:type="spellEnd"/>
            <w:r w:rsidRPr="00BB36EC">
              <w:rPr>
                <w:rFonts w:ascii="Calibri" w:hAnsi="Calibri" w:cs="Calibri"/>
                <w:sz w:val="22"/>
                <w:szCs w:val="22"/>
              </w:rPr>
              <w:t xml:space="preserve">, misma que deberá ser emitida </w:t>
            </w:r>
            <w:r w:rsidRPr="00BB36EC">
              <w:rPr>
                <w:rFonts w:ascii="Calibri" w:hAnsi="Calibri" w:cs="Calibri"/>
                <w:b/>
                <w:sz w:val="22"/>
                <w:szCs w:val="22"/>
              </w:rPr>
              <w:t>APC “APROBADO PARA CONSTRUCCIÓN”</w:t>
            </w:r>
            <w:r w:rsidRPr="00BB36EC">
              <w:rPr>
                <w:rFonts w:ascii="Calibri" w:hAnsi="Calibri" w:cs="Calibri"/>
                <w:sz w:val="22"/>
                <w:szCs w:val="22"/>
              </w:rPr>
              <w:t xml:space="preserve"> de manera previa al inicio de la ejecución de las obras de montaje mecánico.</w:t>
            </w:r>
          </w:p>
        </w:tc>
      </w:tr>
      <w:tr w:rsidR="00656934" w:rsidRPr="002504FE" w14:paraId="6CA1BDF1" w14:textId="77777777" w:rsidTr="00D630D5">
        <w:trPr>
          <w:trHeight w:val="451"/>
        </w:trPr>
        <w:tc>
          <w:tcPr>
            <w:tcW w:w="9339" w:type="dxa"/>
            <w:shd w:val="clear" w:color="auto" w:fill="9CC2E5"/>
            <w:vAlign w:val="center"/>
          </w:tcPr>
          <w:p w14:paraId="7C4E8DC5" w14:textId="77777777" w:rsidR="00656934" w:rsidRPr="00093F07" w:rsidRDefault="00656934" w:rsidP="000A448E">
            <w:pPr>
              <w:pStyle w:val="Prrafodelista"/>
              <w:numPr>
                <w:ilvl w:val="2"/>
                <w:numId w:val="33"/>
              </w:numPr>
              <w:jc w:val="both"/>
              <w:rPr>
                <w:rFonts w:ascii="Calibri" w:hAnsi="Calibri" w:cs="Calibri"/>
                <w:b/>
                <w:sz w:val="22"/>
                <w:szCs w:val="22"/>
              </w:rPr>
            </w:pPr>
            <w:r w:rsidRPr="00093F07">
              <w:rPr>
                <w:rFonts w:ascii="Calibri" w:hAnsi="Calibri" w:cs="Calibri"/>
                <w:b/>
                <w:sz w:val="22"/>
                <w:szCs w:val="22"/>
              </w:rPr>
              <w:lastRenderedPageBreak/>
              <w:t xml:space="preserve">MONTAJE ELECTRICO </w:t>
            </w:r>
          </w:p>
        </w:tc>
      </w:tr>
      <w:tr w:rsidR="00656934" w:rsidRPr="002504FE" w14:paraId="364AA3F4" w14:textId="77777777" w:rsidTr="00D630D5">
        <w:trPr>
          <w:trHeight w:val="430"/>
        </w:trPr>
        <w:tc>
          <w:tcPr>
            <w:tcW w:w="9339" w:type="dxa"/>
            <w:shd w:val="clear" w:color="auto" w:fill="auto"/>
            <w:vAlign w:val="center"/>
          </w:tcPr>
          <w:p w14:paraId="1400BEAA"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Contratista deberá proveer e instalar todos los equipos eléctricos, sistemas de puesta a tierra, sistemas de detección de puesta a tierra, </w:t>
            </w:r>
            <w:r>
              <w:rPr>
                <w:rFonts w:ascii="Calibri" w:hAnsi="Calibri" w:cs="Calibri"/>
                <w:sz w:val="22"/>
                <w:szCs w:val="22"/>
              </w:rPr>
              <w:t>sistemas de iluminación, CCM</w:t>
            </w:r>
            <w:r w:rsidRPr="00BB36EC">
              <w:rPr>
                <w:rFonts w:ascii="Calibri" w:hAnsi="Calibri" w:cs="Calibri"/>
                <w:sz w:val="22"/>
                <w:szCs w:val="22"/>
              </w:rPr>
              <w:t xml:space="preserve">, pararrayos, tableros, cableado, </w:t>
            </w:r>
            <w:proofErr w:type="spellStart"/>
            <w:r w:rsidRPr="00BB36EC">
              <w:rPr>
                <w:rFonts w:ascii="Calibri" w:hAnsi="Calibri" w:cs="Calibri"/>
                <w:sz w:val="22"/>
                <w:szCs w:val="22"/>
              </w:rPr>
              <w:t>conduits</w:t>
            </w:r>
            <w:proofErr w:type="spellEnd"/>
            <w:r w:rsidRPr="00BB36EC">
              <w:rPr>
                <w:rFonts w:ascii="Calibri" w:hAnsi="Calibri" w:cs="Calibri"/>
                <w:sz w:val="22"/>
                <w:szCs w:val="22"/>
              </w:rPr>
              <w:t xml:space="preserve"> y accesorios para el </w:t>
            </w:r>
            <w:r w:rsidRPr="006C12CC">
              <w:rPr>
                <w:rFonts w:ascii="Calibri" w:hAnsi="Calibri" w:cs="Calibri"/>
                <w:sz w:val="22"/>
                <w:szCs w:val="22"/>
              </w:rPr>
              <w:t xml:space="preserve">EPC para la Construcción del Cargadero de GLP en Planta </w:t>
            </w:r>
            <w:proofErr w:type="spellStart"/>
            <w:r w:rsidRPr="006C12CC">
              <w:rPr>
                <w:rFonts w:ascii="Calibri" w:hAnsi="Calibri" w:cs="Calibri"/>
                <w:sz w:val="22"/>
                <w:szCs w:val="22"/>
              </w:rPr>
              <w:t>Senkata</w:t>
            </w:r>
            <w:proofErr w:type="spellEnd"/>
            <w:r w:rsidRPr="00BB36EC">
              <w:rPr>
                <w:rFonts w:ascii="Calibri" w:hAnsi="Calibri" w:cs="Calibri"/>
                <w:sz w:val="22"/>
                <w:szCs w:val="22"/>
              </w:rPr>
              <w:t>.</w:t>
            </w:r>
          </w:p>
          <w:p w14:paraId="7B9F39D3" w14:textId="77777777" w:rsidR="00656934" w:rsidRPr="00BB36EC" w:rsidRDefault="00656934" w:rsidP="00D630D5">
            <w:pPr>
              <w:rPr>
                <w:rFonts w:ascii="Calibri" w:hAnsi="Calibri" w:cs="Calibri"/>
                <w:sz w:val="22"/>
                <w:szCs w:val="22"/>
              </w:rPr>
            </w:pPr>
          </w:p>
          <w:p w14:paraId="267A4B17"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alcance del Contratista incluye la provisión y montaje de equipos eléctricos, sistemas de puesta a </w:t>
            </w:r>
            <w:r w:rsidRPr="00BB36EC">
              <w:rPr>
                <w:rFonts w:ascii="Calibri" w:hAnsi="Calibri" w:cs="Calibri"/>
                <w:sz w:val="22"/>
                <w:szCs w:val="22"/>
              </w:rPr>
              <w:lastRenderedPageBreak/>
              <w:t xml:space="preserve">tierra, sistemas de iluminación, CCM, pararrayos, tableros, cableado, </w:t>
            </w:r>
            <w:proofErr w:type="spellStart"/>
            <w:r w:rsidRPr="00BB36EC">
              <w:rPr>
                <w:rFonts w:ascii="Calibri" w:hAnsi="Calibri" w:cs="Calibri"/>
                <w:sz w:val="22"/>
                <w:szCs w:val="22"/>
              </w:rPr>
              <w:t>conduits</w:t>
            </w:r>
            <w:proofErr w:type="spellEnd"/>
            <w:r w:rsidRPr="00BB36EC">
              <w:rPr>
                <w:rFonts w:ascii="Calibri" w:hAnsi="Calibri" w:cs="Calibri"/>
                <w:sz w:val="22"/>
                <w:szCs w:val="22"/>
              </w:rPr>
              <w:t xml:space="preserve"> de acuerdo a los Manuales de Instalación, Operación y Mantenimiento de los equipos eléctricos, Planos Generales de Ubicación, Lay </w:t>
            </w:r>
            <w:proofErr w:type="spellStart"/>
            <w:r w:rsidRPr="00BB36EC">
              <w:rPr>
                <w:rFonts w:ascii="Calibri" w:hAnsi="Calibri" w:cs="Calibri"/>
                <w:sz w:val="22"/>
                <w:szCs w:val="22"/>
              </w:rPr>
              <w:t>Outs</w:t>
            </w:r>
            <w:proofErr w:type="spellEnd"/>
            <w:r w:rsidRPr="00BB36EC">
              <w:rPr>
                <w:rFonts w:ascii="Calibri" w:hAnsi="Calibri" w:cs="Calibri"/>
                <w:sz w:val="22"/>
                <w:szCs w:val="22"/>
              </w:rPr>
              <w:t>, Hojas de Datos, Planos Típicos de Montaje y Especificaciones Técnicas de la Ingeniería de Detalle a ser elaborada.</w:t>
            </w:r>
          </w:p>
          <w:p w14:paraId="3C9F7983" w14:textId="77777777" w:rsidR="00656934" w:rsidRPr="00BB36EC" w:rsidRDefault="00656934" w:rsidP="00D630D5">
            <w:pPr>
              <w:rPr>
                <w:rFonts w:ascii="Calibri" w:hAnsi="Calibri" w:cs="Calibri"/>
                <w:sz w:val="22"/>
                <w:szCs w:val="22"/>
              </w:rPr>
            </w:pPr>
          </w:p>
          <w:p w14:paraId="4D056D5B"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Contratista deberá, proveer, instalar, inspeccionar y probar los equipos eléctricos y sistemas de acuerdo con Planos Aprobados, especificaciones y requisitos de los proveedores. </w:t>
            </w:r>
          </w:p>
          <w:p w14:paraId="644122EF" w14:textId="77777777" w:rsidR="00656934" w:rsidRPr="00BB36EC" w:rsidRDefault="00656934" w:rsidP="00D630D5">
            <w:pPr>
              <w:rPr>
                <w:rFonts w:ascii="Calibri" w:hAnsi="Calibri" w:cs="Calibri"/>
                <w:sz w:val="22"/>
                <w:szCs w:val="22"/>
              </w:rPr>
            </w:pPr>
          </w:p>
          <w:p w14:paraId="31E613BA"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Se deberán suministrar todos los elementos y realizar las instalaciones con materiales y equipos a prueba de explosión de acuerdo con las clasificacion</w:t>
            </w:r>
            <w:r>
              <w:rPr>
                <w:rFonts w:ascii="Calibri" w:hAnsi="Calibri" w:cs="Calibri"/>
                <w:sz w:val="22"/>
                <w:szCs w:val="22"/>
              </w:rPr>
              <w:t>es de área en cada sector de la Planta</w:t>
            </w:r>
            <w:r w:rsidRPr="00BB36EC">
              <w:rPr>
                <w:rFonts w:ascii="Calibri" w:hAnsi="Calibri" w:cs="Calibri"/>
                <w:sz w:val="22"/>
                <w:szCs w:val="22"/>
              </w:rPr>
              <w:t xml:space="preserve"> y cumpliendo con las normativas vigentes. El Contratista será responsable por el suministro de todos los elementos a prueba de explosión (APE) de acuerdo con la las Especificaciones Técnicas de la Ingeniería de Detalle a ser elaborada y el presente documento de Especificaciones Técnicas.</w:t>
            </w:r>
          </w:p>
          <w:p w14:paraId="628F856F" w14:textId="77777777" w:rsidR="00656934" w:rsidRPr="00BB36EC" w:rsidRDefault="00656934" w:rsidP="00D630D5">
            <w:pPr>
              <w:rPr>
                <w:rFonts w:ascii="Calibri" w:hAnsi="Calibri" w:cs="Calibri"/>
                <w:sz w:val="22"/>
                <w:szCs w:val="22"/>
              </w:rPr>
            </w:pPr>
          </w:p>
          <w:p w14:paraId="36FEDC60"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Contratista deberá proporcionar la supervi</w:t>
            </w:r>
            <w:r>
              <w:rPr>
                <w:rFonts w:ascii="Calibri" w:hAnsi="Calibri" w:cs="Calibri"/>
                <w:sz w:val="22"/>
                <w:szCs w:val="22"/>
              </w:rPr>
              <w:t>sión y personal suficiente y la</w:t>
            </w:r>
            <w:r w:rsidRPr="00BB36EC">
              <w:rPr>
                <w:rFonts w:ascii="Calibri" w:hAnsi="Calibri" w:cs="Calibri"/>
                <w:sz w:val="22"/>
                <w:szCs w:val="22"/>
              </w:rPr>
              <w:t xml:space="preserve"> asistencia técnica de proveedores y representantes de los proveedores para montar los tableros de distribución, sistemas de puesta a tierra, conexión de ductos de barras, de CCM, bandejas y accesorios relacionados con el montaje eléctrico.</w:t>
            </w:r>
          </w:p>
          <w:p w14:paraId="6A591BAD" w14:textId="77777777" w:rsidR="00656934" w:rsidRPr="00BB36EC" w:rsidRDefault="00656934" w:rsidP="00D630D5">
            <w:pPr>
              <w:rPr>
                <w:rFonts w:ascii="Calibri" w:hAnsi="Calibri" w:cs="Calibri"/>
                <w:b/>
                <w:bCs/>
                <w:sz w:val="22"/>
                <w:szCs w:val="22"/>
              </w:rPr>
            </w:pPr>
            <w:r w:rsidRPr="00BB36EC">
              <w:rPr>
                <w:rFonts w:ascii="Calibri" w:hAnsi="Calibri" w:cs="Calibri"/>
                <w:b/>
                <w:bCs/>
                <w:sz w:val="22"/>
                <w:szCs w:val="22"/>
              </w:rPr>
              <w:t>Iluminación e Instalaciones de Baja Potencia</w:t>
            </w:r>
          </w:p>
          <w:p w14:paraId="77879CA7" w14:textId="77777777" w:rsidR="00656934" w:rsidRPr="00BB36EC" w:rsidRDefault="00656934" w:rsidP="00D630D5">
            <w:pPr>
              <w:rPr>
                <w:rFonts w:ascii="Calibri" w:hAnsi="Calibri" w:cs="Calibri"/>
                <w:sz w:val="22"/>
                <w:szCs w:val="22"/>
              </w:rPr>
            </w:pPr>
          </w:p>
          <w:p w14:paraId="2891A695"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El Contratista deberá proveer e instalar todos los aparatos de iluminación general y localizada para las áreas de recepción, despacho, sala de bombas, cajas de conexiones y soportes de acuerdo a las fichas técnicas de los equipos eléctricos, Planos Generales de Ubicación, Lay </w:t>
            </w:r>
            <w:proofErr w:type="spellStart"/>
            <w:r w:rsidRPr="00BB36EC">
              <w:rPr>
                <w:rFonts w:ascii="Calibri" w:hAnsi="Calibri" w:cs="Calibri"/>
                <w:sz w:val="22"/>
                <w:szCs w:val="22"/>
              </w:rPr>
              <w:t>Outs</w:t>
            </w:r>
            <w:proofErr w:type="spellEnd"/>
            <w:r w:rsidRPr="00BB36EC">
              <w:rPr>
                <w:rFonts w:ascii="Calibri" w:hAnsi="Calibri" w:cs="Calibri"/>
                <w:sz w:val="22"/>
                <w:szCs w:val="22"/>
              </w:rPr>
              <w:t xml:space="preserve">, Hojas de Datos, Planos Típicos de Montaje y </w:t>
            </w:r>
            <w:r>
              <w:rPr>
                <w:rFonts w:ascii="Calibri" w:hAnsi="Calibri" w:cs="Calibri"/>
                <w:sz w:val="22"/>
                <w:szCs w:val="22"/>
              </w:rPr>
              <w:t>Especificaciones Técnicas de la</w:t>
            </w:r>
            <w:r w:rsidRPr="00BB36EC">
              <w:rPr>
                <w:rFonts w:ascii="Calibri" w:hAnsi="Calibri" w:cs="Calibri"/>
                <w:sz w:val="22"/>
                <w:szCs w:val="22"/>
              </w:rPr>
              <w:t xml:space="preserve"> Ingeniería de Detalle a ser elaborada.</w:t>
            </w:r>
          </w:p>
          <w:p w14:paraId="76B07BF7" w14:textId="77777777" w:rsidR="00656934" w:rsidRPr="00BB36EC" w:rsidRDefault="00656934" w:rsidP="00D630D5">
            <w:pPr>
              <w:jc w:val="both"/>
              <w:rPr>
                <w:rFonts w:ascii="Calibri" w:hAnsi="Calibri" w:cs="Calibri"/>
                <w:sz w:val="22"/>
                <w:szCs w:val="22"/>
              </w:rPr>
            </w:pPr>
          </w:p>
          <w:p w14:paraId="6B90AAC3" w14:textId="77777777" w:rsidR="00656934" w:rsidRPr="00BB36EC" w:rsidRDefault="00656934" w:rsidP="00D630D5">
            <w:pPr>
              <w:rPr>
                <w:rFonts w:ascii="Calibri" w:hAnsi="Calibri" w:cs="Calibri"/>
                <w:b/>
                <w:bCs/>
                <w:sz w:val="22"/>
                <w:szCs w:val="22"/>
              </w:rPr>
            </w:pPr>
            <w:r w:rsidRPr="00BB36EC">
              <w:rPr>
                <w:rFonts w:ascii="Calibri" w:hAnsi="Calibri" w:cs="Calibri"/>
                <w:b/>
                <w:bCs/>
                <w:sz w:val="22"/>
                <w:szCs w:val="22"/>
              </w:rPr>
              <w:t xml:space="preserve">Conductos de Cables y Bandejas </w:t>
            </w:r>
          </w:p>
          <w:p w14:paraId="27F3FABF" w14:textId="77777777" w:rsidR="00656934" w:rsidRPr="00BB36EC" w:rsidRDefault="00656934" w:rsidP="00D630D5">
            <w:pPr>
              <w:rPr>
                <w:rFonts w:ascii="Calibri" w:hAnsi="Calibri" w:cs="Calibri"/>
                <w:sz w:val="22"/>
                <w:szCs w:val="22"/>
              </w:rPr>
            </w:pPr>
          </w:p>
          <w:p w14:paraId="55E72742"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Todos los ductos de cables deben ser </w:t>
            </w:r>
            <w:proofErr w:type="spellStart"/>
            <w:r w:rsidRPr="00BB36EC">
              <w:rPr>
                <w:rFonts w:ascii="Calibri" w:hAnsi="Calibri" w:cs="Calibri"/>
                <w:sz w:val="22"/>
                <w:szCs w:val="22"/>
              </w:rPr>
              <w:t>conduit</w:t>
            </w:r>
            <w:proofErr w:type="spellEnd"/>
            <w:r w:rsidRPr="00BB36EC">
              <w:rPr>
                <w:rFonts w:ascii="Calibri" w:hAnsi="Calibri" w:cs="Calibri"/>
                <w:sz w:val="22"/>
                <w:szCs w:val="22"/>
              </w:rPr>
              <w:t xml:space="preserve"> metálico de acero galvanizado según norma ANSI C80.1 y bandejas tipo escalera o perforada deberán ser provistos e instalados de acuerdo a los Planos y las especificaciones aprobadas por el contratante. El Contratista deberá proveer e instalar todos los cables, bandejas con tapa y accesorios adecuados a las instalaciones eléctricas de conformidad con las especificaciones.</w:t>
            </w:r>
          </w:p>
          <w:p w14:paraId="1FD9FFD2" w14:textId="77777777" w:rsidR="00656934" w:rsidRPr="00BB36EC" w:rsidRDefault="00656934" w:rsidP="00D630D5">
            <w:pPr>
              <w:rPr>
                <w:rFonts w:ascii="Calibri" w:hAnsi="Calibri" w:cs="Calibri"/>
                <w:sz w:val="22"/>
                <w:szCs w:val="22"/>
              </w:rPr>
            </w:pPr>
          </w:p>
          <w:p w14:paraId="0937E3E6" w14:textId="77777777" w:rsidR="00656934" w:rsidRPr="00BB36EC" w:rsidRDefault="00656934" w:rsidP="00D630D5">
            <w:pPr>
              <w:rPr>
                <w:rFonts w:ascii="Calibri" w:hAnsi="Calibri" w:cs="Calibri"/>
                <w:sz w:val="22"/>
                <w:szCs w:val="22"/>
              </w:rPr>
            </w:pPr>
            <w:r w:rsidRPr="00BB36EC">
              <w:rPr>
                <w:rFonts w:ascii="Calibri" w:hAnsi="Calibri" w:cs="Calibri"/>
                <w:sz w:val="22"/>
                <w:szCs w:val="22"/>
              </w:rPr>
              <w:t>El Contratista deberá proporcionar y montar los soportes necesarios para las instalaciones.</w:t>
            </w:r>
          </w:p>
          <w:p w14:paraId="402EA268" w14:textId="77777777" w:rsidR="00656934" w:rsidRPr="00BB36EC" w:rsidRDefault="00656934" w:rsidP="00D630D5">
            <w:pPr>
              <w:rPr>
                <w:rFonts w:ascii="Calibri" w:hAnsi="Calibri" w:cs="Calibri"/>
                <w:sz w:val="22"/>
                <w:szCs w:val="22"/>
              </w:rPr>
            </w:pPr>
          </w:p>
          <w:p w14:paraId="58193DEE" w14:textId="77777777" w:rsidR="00656934" w:rsidRPr="00BB36EC" w:rsidRDefault="00656934" w:rsidP="00D630D5">
            <w:pPr>
              <w:rPr>
                <w:rFonts w:ascii="Calibri" w:hAnsi="Calibri" w:cs="Calibri"/>
                <w:b/>
                <w:bCs/>
                <w:sz w:val="22"/>
                <w:szCs w:val="22"/>
              </w:rPr>
            </w:pPr>
            <w:r w:rsidRPr="00BB36EC">
              <w:rPr>
                <w:rFonts w:ascii="Calibri" w:hAnsi="Calibri" w:cs="Calibri"/>
                <w:b/>
                <w:bCs/>
                <w:sz w:val="22"/>
                <w:szCs w:val="22"/>
              </w:rPr>
              <w:t>Instalación de Cables</w:t>
            </w:r>
          </w:p>
          <w:p w14:paraId="5B69BE9B" w14:textId="77777777" w:rsidR="00656934" w:rsidRPr="00BB36EC" w:rsidRDefault="00656934" w:rsidP="00D630D5">
            <w:pPr>
              <w:rPr>
                <w:rFonts w:ascii="Calibri" w:hAnsi="Calibri" w:cs="Calibri"/>
                <w:b/>
                <w:bCs/>
                <w:sz w:val="22"/>
                <w:szCs w:val="22"/>
              </w:rPr>
            </w:pPr>
          </w:p>
          <w:p w14:paraId="02C236C6"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Contratista deberá proveer e instalar los conectores y terminales del sistema de potencia, la iluminación y los cables de puesta a tierra como se describe en las especificaciones de instalación eléctrica y de acuerdo a las normas.</w:t>
            </w:r>
          </w:p>
          <w:p w14:paraId="6FBC0412" w14:textId="77777777" w:rsidR="00656934" w:rsidRPr="00BB36EC" w:rsidRDefault="00656934" w:rsidP="00D630D5">
            <w:pPr>
              <w:rPr>
                <w:rFonts w:ascii="Calibri" w:hAnsi="Calibri" w:cs="Calibri"/>
                <w:sz w:val="22"/>
                <w:szCs w:val="22"/>
              </w:rPr>
            </w:pPr>
          </w:p>
          <w:p w14:paraId="1AF524F3" w14:textId="77777777" w:rsidR="00656934" w:rsidRPr="00BB36EC" w:rsidRDefault="00656934" w:rsidP="00D630D5">
            <w:pPr>
              <w:rPr>
                <w:rFonts w:ascii="Calibri" w:hAnsi="Calibri" w:cs="Calibri"/>
                <w:b/>
                <w:bCs/>
                <w:sz w:val="22"/>
                <w:szCs w:val="22"/>
              </w:rPr>
            </w:pPr>
            <w:r w:rsidRPr="00BB36EC">
              <w:rPr>
                <w:rFonts w:ascii="Calibri" w:hAnsi="Calibri" w:cs="Calibri"/>
                <w:b/>
                <w:bCs/>
                <w:sz w:val="22"/>
                <w:szCs w:val="22"/>
              </w:rPr>
              <w:t>Puesta a Tierra y Descargas Atmosféricas</w:t>
            </w:r>
          </w:p>
          <w:p w14:paraId="499732CD" w14:textId="77777777" w:rsidR="00656934" w:rsidRPr="00BB36EC" w:rsidRDefault="00656934" w:rsidP="00D630D5">
            <w:pPr>
              <w:rPr>
                <w:rFonts w:ascii="Calibri" w:hAnsi="Calibri" w:cs="Calibri"/>
                <w:b/>
                <w:bCs/>
                <w:sz w:val="22"/>
                <w:szCs w:val="22"/>
              </w:rPr>
            </w:pPr>
          </w:p>
          <w:p w14:paraId="4884C8F9"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Instalación de sistema de protección contra descargas atmosféricas se deberá realizar tomando en cuenta la seguridad y protección del personal, de las instalaciones y la reducción de interferencia sobre cables eléctricos y de instrumentación.</w:t>
            </w:r>
          </w:p>
          <w:p w14:paraId="291EE4E1" w14:textId="77777777" w:rsidR="00656934" w:rsidRDefault="00656934" w:rsidP="00D630D5">
            <w:pPr>
              <w:rPr>
                <w:rFonts w:ascii="Calibri" w:hAnsi="Calibri" w:cs="Calibri"/>
                <w:sz w:val="22"/>
                <w:szCs w:val="22"/>
              </w:rPr>
            </w:pPr>
          </w:p>
          <w:p w14:paraId="4524102D" w14:textId="77777777" w:rsidR="00656934" w:rsidRDefault="00656934" w:rsidP="00D630D5">
            <w:pPr>
              <w:rPr>
                <w:rFonts w:ascii="Calibri" w:hAnsi="Calibri" w:cs="Calibri"/>
                <w:sz w:val="22"/>
                <w:szCs w:val="22"/>
              </w:rPr>
            </w:pPr>
          </w:p>
          <w:p w14:paraId="213F5F36" w14:textId="77777777" w:rsidR="00656934" w:rsidRPr="00BB36EC" w:rsidRDefault="00656934" w:rsidP="00D630D5">
            <w:pPr>
              <w:rPr>
                <w:rFonts w:ascii="Calibri" w:hAnsi="Calibri" w:cs="Calibri"/>
                <w:b/>
                <w:bCs/>
                <w:sz w:val="22"/>
                <w:szCs w:val="22"/>
              </w:rPr>
            </w:pPr>
            <w:r w:rsidRPr="00BB36EC">
              <w:rPr>
                <w:rFonts w:ascii="Calibri" w:hAnsi="Calibri" w:cs="Calibri"/>
                <w:b/>
                <w:bCs/>
                <w:sz w:val="22"/>
                <w:szCs w:val="22"/>
              </w:rPr>
              <w:lastRenderedPageBreak/>
              <w:t>Tendido eléctrico</w:t>
            </w:r>
          </w:p>
          <w:p w14:paraId="17345B6F" w14:textId="77777777" w:rsidR="00656934" w:rsidRPr="00BB36EC" w:rsidRDefault="00656934" w:rsidP="00D630D5">
            <w:pPr>
              <w:rPr>
                <w:rFonts w:ascii="Calibri" w:hAnsi="Calibri" w:cs="Calibri"/>
                <w:b/>
                <w:bCs/>
                <w:sz w:val="22"/>
                <w:szCs w:val="22"/>
              </w:rPr>
            </w:pPr>
          </w:p>
          <w:p w14:paraId="4EA4695F"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Contratista deberá instalar todo el tendido eléctrico de equipos, tuberías, instrumentación incluyendo las cajas de conexiones, etc., según sea necesario por las especificaciones de ingeniería y recomendaciones de fabricantes a solicitud del contratante sin afectar el alcance del contrato.</w:t>
            </w:r>
          </w:p>
          <w:p w14:paraId="146B3642" w14:textId="77777777" w:rsidR="00656934" w:rsidRPr="00BB36EC" w:rsidRDefault="00656934" w:rsidP="00D630D5">
            <w:pPr>
              <w:rPr>
                <w:rFonts w:ascii="Calibri" w:hAnsi="Calibri" w:cs="Calibri"/>
                <w:sz w:val="22"/>
                <w:szCs w:val="22"/>
              </w:rPr>
            </w:pPr>
          </w:p>
          <w:p w14:paraId="700D4629" w14:textId="77777777" w:rsidR="00656934" w:rsidRPr="00BB36EC" w:rsidRDefault="00656934" w:rsidP="00D630D5">
            <w:pPr>
              <w:rPr>
                <w:rFonts w:ascii="Calibri" w:hAnsi="Calibri" w:cs="Calibri"/>
                <w:b/>
                <w:bCs/>
                <w:sz w:val="22"/>
                <w:szCs w:val="22"/>
              </w:rPr>
            </w:pPr>
            <w:r w:rsidRPr="00BB36EC">
              <w:rPr>
                <w:rFonts w:ascii="Calibri" w:hAnsi="Calibri" w:cs="Calibri"/>
                <w:b/>
                <w:bCs/>
                <w:sz w:val="22"/>
                <w:szCs w:val="22"/>
              </w:rPr>
              <w:t>Inspección y Pruebas</w:t>
            </w:r>
          </w:p>
          <w:p w14:paraId="484977F9" w14:textId="77777777" w:rsidR="00656934" w:rsidRDefault="00656934" w:rsidP="00D630D5">
            <w:pPr>
              <w:rPr>
                <w:rFonts w:ascii="Calibri" w:hAnsi="Calibri" w:cs="Calibri"/>
                <w:sz w:val="22"/>
                <w:szCs w:val="22"/>
              </w:rPr>
            </w:pPr>
          </w:p>
          <w:p w14:paraId="458C66A5" w14:textId="77777777" w:rsidR="00656934" w:rsidRPr="00E8524F" w:rsidRDefault="00656934" w:rsidP="00D630D5">
            <w:pPr>
              <w:jc w:val="both"/>
              <w:rPr>
                <w:rFonts w:ascii="Calibri" w:hAnsi="Calibri" w:cs="Calibri"/>
                <w:sz w:val="22"/>
                <w:szCs w:val="22"/>
              </w:rPr>
            </w:pPr>
            <w:r w:rsidRPr="00BB36EC">
              <w:rPr>
                <w:rFonts w:ascii="Calibri" w:hAnsi="Calibri" w:cs="Calibri"/>
                <w:sz w:val="22"/>
                <w:szCs w:val="22"/>
              </w:rPr>
              <w:t xml:space="preserve">El Contratista realizará inspecciones, pruebas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 xml:space="preserve"> de la obra, puesta en marcha y facilitará potencia temporaria y asistencia para permitir la inspección de los equipos e instalaciones.</w:t>
            </w:r>
          </w:p>
        </w:tc>
      </w:tr>
      <w:tr w:rsidR="00656934" w:rsidRPr="002504FE" w14:paraId="2A1039BC" w14:textId="77777777" w:rsidTr="00D630D5">
        <w:trPr>
          <w:trHeight w:val="430"/>
        </w:trPr>
        <w:tc>
          <w:tcPr>
            <w:tcW w:w="9339" w:type="dxa"/>
            <w:shd w:val="clear" w:color="auto" w:fill="9CC2E5"/>
            <w:vAlign w:val="center"/>
          </w:tcPr>
          <w:p w14:paraId="6880A393" w14:textId="77777777" w:rsidR="00656934" w:rsidRPr="00093F07" w:rsidRDefault="00656934" w:rsidP="000A448E">
            <w:pPr>
              <w:pStyle w:val="Prrafodelista"/>
              <w:numPr>
                <w:ilvl w:val="3"/>
                <w:numId w:val="33"/>
              </w:numPr>
              <w:jc w:val="both"/>
              <w:rPr>
                <w:rFonts w:ascii="Calibri" w:hAnsi="Calibri" w:cs="Calibri"/>
                <w:b/>
                <w:sz w:val="22"/>
                <w:szCs w:val="22"/>
              </w:rPr>
            </w:pPr>
            <w:r>
              <w:rPr>
                <w:rFonts w:ascii="Calibri" w:hAnsi="Calibri" w:cs="Calibri"/>
                <w:b/>
                <w:sz w:val="22"/>
                <w:szCs w:val="22"/>
              </w:rPr>
              <w:lastRenderedPageBreak/>
              <w:t xml:space="preserve">DETALLE </w:t>
            </w:r>
            <w:r w:rsidRPr="00093F07">
              <w:rPr>
                <w:rFonts w:ascii="Calibri" w:hAnsi="Calibri" w:cs="Calibri"/>
                <w:b/>
                <w:sz w:val="22"/>
                <w:szCs w:val="22"/>
              </w:rPr>
              <w:t>MONTAJE ELECTRICO</w:t>
            </w:r>
          </w:p>
        </w:tc>
      </w:tr>
      <w:tr w:rsidR="00656934" w:rsidRPr="002504FE" w14:paraId="5BE062E8" w14:textId="77777777" w:rsidTr="00D630D5">
        <w:trPr>
          <w:trHeight w:val="430"/>
        </w:trPr>
        <w:tc>
          <w:tcPr>
            <w:tcW w:w="9339" w:type="dxa"/>
            <w:shd w:val="clear" w:color="auto" w:fill="auto"/>
            <w:vAlign w:val="center"/>
          </w:tcPr>
          <w:p w14:paraId="4B83BA63"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ejecución del proyecto </w:t>
            </w:r>
            <w:r w:rsidRPr="006C12CC">
              <w:rPr>
                <w:rFonts w:ascii="Calibri" w:hAnsi="Calibri" w:cs="Calibri"/>
                <w:sz w:val="22"/>
                <w:szCs w:val="22"/>
              </w:rPr>
              <w:t xml:space="preserve">EPC para la Construcción del Cargadero de GLP en Planta </w:t>
            </w:r>
            <w:proofErr w:type="spellStart"/>
            <w:r w:rsidRPr="006C12CC">
              <w:rPr>
                <w:rFonts w:ascii="Calibri" w:hAnsi="Calibri" w:cs="Calibri"/>
                <w:sz w:val="22"/>
                <w:szCs w:val="22"/>
              </w:rPr>
              <w:t>Senkata</w:t>
            </w:r>
            <w:proofErr w:type="spellEnd"/>
            <w:r w:rsidRPr="00BB36EC">
              <w:rPr>
                <w:rFonts w:ascii="Calibri" w:hAnsi="Calibri" w:cs="Calibri"/>
                <w:sz w:val="22"/>
                <w:szCs w:val="22"/>
              </w:rPr>
              <w:t xml:space="preserve"> incluye el siguiente listado enunciativo más no limitativo de las principales actividades a ser desarrolladas por la Empresa Contratista en relación a las obras de montaje eléctrico:</w:t>
            </w:r>
          </w:p>
          <w:p w14:paraId="179240AF" w14:textId="77777777" w:rsidR="00656934" w:rsidRDefault="00656934" w:rsidP="00D630D5">
            <w:pPr>
              <w:pStyle w:val="Prrafodelista"/>
              <w:rPr>
                <w:rFonts w:ascii="Calibri" w:hAnsi="Calibri" w:cs="Calibri"/>
                <w:sz w:val="22"/>
                <w:szCs w:val="22"/>
              </w:rPr>
            </w:pPr>
          </w:p>
          <w:p w14:paraId="60C82F72" w14:textId="77777777" w:rsidR="00656934" w:rsidRPr="00BB36EC" w:rsidRDefault="00656934" w:rsidP="00D630D5">
            <w:pPr>
              <w:pStyle w:val="Prrafodelista"/>
              <w:rPr>
                <w:rFonts w:ascii="Calibri" w:hAnsi="Calibri" w:cs="Calibri"/>
                <w:sz w:val="22"/>
                <w:szCs w:val="22"/>
              </w:rPr>
            </w:pPr>
          </w:p>
          <w:p w14:paraId="7AD11941" w14:textId="77777777" w:rsidR="00656934"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 xml:space="preserve">Tendido de cableado, </w:t>
            </w:r>
            <w:proofErr w:type="spellStart"/>
            <w:r w:rsidRPr="00BB36EC">
              <w:rPr>
                <w:rFonts w:ascii="Calibri" w:hAnsi="Calibri" w:cs="Calibri"/>
                <w:sz w:val="22"/>
                <w:szCs w:val="22"/>
              </w:rPr>
              <w:t>conduit</w:t>
            </w:r>
            <w:proofErr w:type="spellEnd"/>
            <w:r w:rsidRPr="00BB36EC">
              <w:rPr>
                <w:rFonts w:ascii="Calibri" w:hAnsi="Calibri" w:cs="Calibri"/>
                <w:sz w:val="22"/>
                <w:szCs w:val="22"/>
              </w:rPr>
              <w:t xml:space="preserve"> y accesorios eléctricos</w:t>
            </w:r>
            <w:r>
              <w:rPr>
                <w:rFonts w:ascii="Calibri" w:hAnsi="Calibri" w:cs="Calibri"/>
                <w:sz w:val="22"/>
                <w:szCs w:val="22"/>
              </w:rPr>
              <w:t>.</w:t>
            </w:r>
          </w:p>
          <w:p w14:paraId="42C2C195" w14:textId="77777777" w:rsidR="00656934" w:rsidRPr="00F53486" w:rsidRDefault="00656934" w:rsidP="000A448E">
            <w:pPr>
              <w:pStyle w:val="Prrafodelista"/>
              <w:numPr>
                <w:ilvl w:val="0"/>
                <w:numId w:val="40"/>
              </w:numPr>
              <w:ind w:left="709" w:hanging="283"/>
              <w:jc w:val="both"/>
              <w:rPr>
                <w:rFonts w:ascii="Calibri" w:hAnsi="Calibri" w:cs="Calibri"/>
                <w:sz w:val="22"/>
                <w:szCs w:val="22"/>
              </w:rPr>
            </w:pPr>
            <w:r w:rsidRPr="00F53486">
              <w:rPr>
                <w:rFonts w:ascii="Calibri" w:hAnsi="Calibri" w:cs="Calibri"/>
                <w:sz w:val="22"/>
                <w:szCs w:val="22"/>
              </w:rPr>
              <w:t>Conexión entre nuevo CCM y sala de control Balanza para cisternas.</w:t>
            </w:r>
          </w:p>
          <w:p w14:paraId="44894B6B" w14:textId="77777777" w:rsidR="00656934" w:rsidRPr="00DE5E4D" w:rsidRDefault="00656934" w:rsidP="000A448E">
            <w:pPr>
              <w:pStyle w:val="Prrafodelista"/>
              <w:numPr>
                <w:ilvl w:val="0"/>
                <w:numId w:val="40"/>
              </w:numPr>
              <w:ind w:left="709" w:hanging="283"/>
              <w:jc w:val="both"/>
              <w:rPr>
                <w:rFonts w:ascii="Calibri" w:hAnsi="Calibri" w:cs="Calibri"/>
                <w:sz w:val="22"/>
                <w:szCs w:val="22"/>
              </w:rPr>
            </w:pPr>
            <w:r w:rsidRPr="00F53486">
              <w:rPr>
                <w:rFonts w:ascii="Calibri" w:hAnsi="Calibri" w:cs="Calibri"/>
                <w:sz w:val="22"/>
                <w:szCs w:val="22"/>
              </w:rPr>
              <w:t xml:space="preserve">Conexión </w:t>
            </w:r>
            <w:r w:rsidRPr="00DE5E4D">
              <w:rPr>
                <w:rFonts w:ascii="Calibri" w:hAnsi="Calibri" w:cs="Calibri"/>
                <w:sz w:val="22"/>
                <w:szCs w:val="22"/>
              </w:rPr>
              <w:t>entre sala de Transformador Existente, nueva sala CCM y sala de Control de Balanzas.</w:t>
            </w:r>
          </w:p>
          <w:p w14:paraId="621F1CFD"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Sistemas de Puesta a Tierra</w:t>
            </w:r>
            <w:r>
              <w:rPr>
                <w:rFonts w:ascii="Calibri" w:hAnsi="Calibri" w:cs="Calibri"/>
                <w:sz w:val="22"/>
                <w:szCs w:val="22"/>
              </w:rPr>
              <w:t>.</w:t>
            </w:r>
          </w:p>
          <w:p w14:paraId="5EA7FCEF"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Provisión y Montaje de</w:t>
            </w:r>
            <w:r w:rsidRPr="00BB36EC">
              <w:rPr>
                <w:rFonts w:ascii="Calibri" w:hAnsi="Calibri" w:cs="Calibri"/>
                <w:sz w:val="22"/>
                <w:szCs w:val="22"/>
              </w:rPr>
              <w:t xml:space="preserve"> Sistemas de Detección de Puesta a Tierra (</w:t>
            </w:r>
            <w:proofErr w:type="spellStart"/>
            <w:r w:rsidRPr="00BB36EC">
              <w:rPr>
                <w:rFonts w:ascii="Calibri" w:hAnsi="Calibri" w:cs="Calibri"/>
                <w:sz w:val="22"/>
                <w:szCs w:val="22"/>
              </w:rPr>
              <w:t>Monitor+Pinz</w:t>
            </w:r>
            <w:r>
              <w:rPr>
                <w:rFonts w:ascii="Calibri" w:hAnsi="Calibri" w:cs="Calibri"/>
                <w:sz w:val="22"/>
                <w:szCs w:val="22"/>
              </w:rPr>
              <w:t>a</w:t>
            </w:r>
            <w:proofErr w:type="spellEnd"/>
            <w:r>
              <w:rPr>
                <w:rFonts w:ascii="Calibri" w:hAnsi="Calibri" w:cs="Calibri"/>
                <w:sz w:val="22"/>
                <w:szCs w:val="22"/>
              </w:rPr>
              <w:t xml:space="preserve"> de Aterramiento).</w:t>
            </w:r>
          </w:p>
          <w:p w14:paraId="6D9F53A8"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Provisión y Montaje de</w:t>
            </w:r>
            <w:r w:rsidRPr="00BB36EC">
              <w:rPr>
                <w:rFonts w:ascii="Calibri" w:hAnsi="Calibri" w:cs="Calibri"/>
                <w:sz w:val="22"/>
                <w:szCs w:val="22"/>
              </w:rPr>
              <w:t xml:space="preserve"> Vari</w:t>
            </w:r>
            <w:r>
              <w:rPr>
                <w:rFonts w:ascii="Calibri" w:hAnsi="Calibri" w:cs="Calibri"/>
                <w:sz w:val="22"/>
                <w:szCs w:val="22"/>
              </w:rPr>
              <w:t>adores de Velocidad para B</w:t>
            </w:r>
            <w:r w:rsidRPr="00BB36EC">
              <w:rPr>
                <w:rFonts w:ascii="Calibri" w:hAnsi="Calibri" w:cs="Calibri"/>
                <w:sz w:val="22"/>
                <w:szCs w:val="22"/>
              </w:rPr>
              <w:t>ombas</w:t>
            </w:r>
            <w:r>
              <w:rPr>
                <w:rFonts w:ascii="Calibri" w:hAnsi="Calibri" w:cs="Calibri"/>
                <w:sz w:val="22"/>
                <w:szCs w:val="22"/>
              </w:rPr>
              <w:t xml:space="preserve"> y Compresores</w:t>
            </w:r>
            <w:r w:rsidRPr="00BB36EC">
              <w:rPr>
                <w:rFonts w:ascii="Calibri" w:hAnsi="Calibri" w:cs="Calibri"/>
                <w:sz w:val="22"/>
                <w:szCs w:val="22"/>
              </w:rPr>
              <w:t xml:space="preserve"> de Recepción</w:t>
            </w:r>
            <w:r>
              <w:rPr>
                <w:rFonts w:ascii="Calibri" w:hAnsi="Calibri" w:cs="Calibri"/>
                <w:sz w:val="22"/>
                <w:szCs w:val="22"/>
              </w:rPr>
              <w:t xml:space="preserve"> y despacho</w:t>
            </w:r>
            <w:r w:rsidRPr="00BB36EC">
              <w:rPr>
                <w:rFonts w:ascii="Calibri" w:hAnsi="Calibri" w:cs="Calibri"/>
                <w:sz w:val="22"/>
                <w:szCs w:val="22"/>
              </w:rPr>
              <w:t xml:space="preserve"> de </w:t>
            </w:r>
            <w:r>
              <w:rPr>
                <w:rFonts w:ascii="Calibri" w:hAnsi="Calibri" w:cs="Calibri"/>
                <w:sz w:val="22"/>
                <w:szCs w:val="22"/>
              </w:rPr>
              <w:t>GLP.</w:t>
            </w:r>
          </w:p>
          <w:p w14:paraId="14595762"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Tableros eléctricos</w:t>
            </w:r>
            <w:r>
              <w:rPr>
                <w:rFonts w:ascii="Calibri" w:hAnsi="Calibri" w:cs="Calibri"/>
                <w:sz w:val="22"/>
                <w:szCs w:val="22"/>
              </w:rPr>
              <w:t>.</w:t>
            </w:r>
          </w:p>
          <w:p w14:paraId="427A0E1D"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 xml:space="preserve">Provisión y Montaje de </w:t>
            </w:r>
            <w:r w:rsidRPr="00BB36EC">
              <w:rPr>
                <w:rFonts w:ascii="Calibri" w:hAnsi="Calibri" w:cs="Calibri"/>
                <w:sz w:val="22"/>
                <w:szCs w:val="22"/>
              </w:rPr>
              <w:t>Luminarias para Nueva Sala de Bombas</w:t>
            </w:r>
            <w:r>
              <w:rPr>
                <w:rFonts w:ascii="Calibri" w:hAnsi="Calibri" w:cs="Calibri"/>
                <w:sz w:val="22"/>
                <w:szCs w:val="22"/>
              </w:rPr>
              <w:t xml:space="preserve"> y Compresores.</w:t>
            </w:r>
          </w:p>
          <w:p w14:paraId="5F7C3B43"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 xml:space="preserve">Provisión y Montaje de </w:t>
            </w:r>
            <w:r w:rsidRPr="00BB36EC">
              <w:rPr>
                <w:rFonts w:ascii="Calibri" w:hAnsi="Calibri" w:cs="Calibri"/>
                <w:sz w:val="22"/>
                <w:szCs w:val="22"/>
              </w:rPr>
              <w:t>Luminarias para Nueva Isla de Despacho (Cargadero de Cisternas)</w:t>
            </w:r>
            <w:r>
              <w:rPr>
                <w:rFonts w:ascii="Calibri" w:hAnsi="Calibri" w:cs="Calibri"/>
                <w:sz w:val="22"/>
                <w:szCs w:val="22"/>
              </w:rPr>
              <w:t>.</w:t>
            </w:r>
          </w:p>
          <w:p w14:paraId="3BFA532E" w14:textId="77777777" w:rsidR="00656934"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 xml:space="preserve">Provisión y Montaje de </w:t>
            </w:r>
            <w:r w:rsidRPr="00BB36EC">
              <w:rPr>
                <w:rFonts w:ascii="Calibri" w:hAnsi="Calibri" w:cs="Calibri"/>
                <w:sz w:val="22"/>
                <w:szCs w:val="22"/>
              </w:rPr>
              <w:t>Luminarias para Nueva Sala de CCM</w:t>
            </w:r>
            <w:r>
              <w:rPr>
                <w:rFonts w:ascii="Calibri" w:hAnsi="Calibri" w:cs="Calibri"/>
                <w:sz w:val="22"/>
                <w:szCs w:val="22"/>
              </w:rPr>
              <w:t>.</w:t>
            </w:r>
          </w:p>
          <w:p w14:paraId="0D55DD63"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 xml:space="preserve">Provisión y Montaje de </w:t>
            </w:r>
            <w:r w:rsidRPr="00BB36EC">
              <w:rPr>
                <w:rFonts w:ascii="Calibri" w:hAnsi="Calibri" w:cs="Calibri"/>
                <w:sz w:val="22"/>
                <w:szCs w:val="22"/>
              </w:rPr>
              <w:t xml:space="preserve">Luminarias para Nueva Sala de </w:t>
            </w:r>
            <w:r>
              <w:rPr>
                <w:rFonts w:ascii="Calibri" w:hAnsi="Calibri" w:cs="Calibri"/>
                <w:sz w:val="22"/>
                <w:szCs w:val="22"/>
              </w:rPr>
              <w:t>Control de Balanza para Cisternas.</w:t>
            </w:r>
          </w:p>
          <w:p w14:paraId="321AD1FE" w14:textId="77777777" w:rsidR="00656934"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 xml:space="preserve">Provisión y Montaje de </w:t>
            </w:r>
            <w:r w:rsidRPr="00BB36EC">
              <w:rPr>
                <w:rFonts w:ascii="Calibri" w:hAnsi="Calibri" w:cs="Calibri"/>
                <w:sz w:val="22"/>
                <w:szCs w:val="22"/>
              </w:rPr>
              <w:t>Nuevo Centro de Control de Motores (CCM)</w:t>
            </w:r>
            <w:r>
              <w:rPr>
                <w:rFonts w:ascii="Calibri" w:hAnsi="Calibri" w:cs="Calibri"/>
                <w:sz w:val="22"/>
                <w:szCs w:val="22"/>
              </w:rPr>
              <w:t>.</w:t>
            </w:r>
          </w:p>
          <w:p w14:paraId="49F6CB80"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 xml:space="preserve">Provisión y Montaje de </w:t>
            </w:r>
            <w:r w:rsidRPr="00BB36EC">
              <w:rPr>
                <w:rFonts w:ascii="Calibri" w:hAnsi="Calibri" w:cs="Calibri"/>
                <w:sz w:val="22"/>
                <w:szCs w:val="22"/>
              </w:rPr>
              <w:t>Pararrayos Nuevo</w:t>
            </w:r>
            <w:r>
              <w:rPr>
                <w:rFonts w:ascii="Calibri" w:hAnsi="Calibri" w:cs="Calibri"/>
                <w:sz w:val="22"/>
                <w:szCs w:val="22"/>
              </w:rPr>
              <w:t>.</w:t>
            </w:r>
          </w:p>
          <w:p w14:paraId="1BE9B941" w14:textId="77777777" w:rsidR="00656934" w:rsidRDefault="00656934" w:rsidP="00D630D5">
            <w:pPr>
              <w:rPr>
                <w:rFonts w:ascii="Calibri" w:hAnsi="Calibri" w:cs="Calibri"/>
                <w:b/>
                <w:sz w:val="22"/>
                <w:szCs w:val="22"/>
              </w:rPr>
            </w:pPr>
          </w:p>
          <w:p w14:paraId="7074BE97" w14:textId="77777777" w:rsidR="00656934" w:rsidRPr="005E3A65" w:rsidRDefault="00656934" w:rsidP="00D630D5">
            <w:pPr>
              <w:jc w:val="both"/>
              <w:rPr>
                <w:rFonts w:ascii="Calibri" w:hAnsi="Calibri" w:cs="Calibri"/>
                <w:sz w:val="22"/>
                <w:szCs w:val="22"/>
              </w:rPr>
            </w:pPr>
            <w:r>
              <w:rPr>
                <w:rFonts w:ascii="Calibri" w:hAnsi="Calibri" w:cs="Calibri"/>
                <w:b/>
                <w:sz w:val="22"/>
                <w:szCs w:val="22"/>
              </w:rPr>
              <w:t>Nota Importante 1</w:t>
            </w:r>
            <w:r w:rsidRPr="005E3A65">
              <w:rPr>
                <w:rFonts w:ascii="Calibri" w:hAnsi="Calibri" w:cs="Calibri"/>
                <w:b/>
                <w:sz w:val="22"/>
                <w:szCs w:val="22"/>
              </w:rPr>
              <w:t>:</w:t>
            </w:r>
            <w:r>
              <w:rPr>
                <w:rFonts w:ascii="Calibri" w:hAnsi="Calibri" w:cs="Calibri"/>
                <w:b/>
                <w:sz w:val="22"/>
                <w:szCs w:val="22"/>
              </w:rPr>
              <w:t xml:space="preserve"> </w:t>
            </w:r>
            <w:r>
              <w:rPr>
                <w:rFonts w:ascii="Calibri" w:hAnsi="Calibri" w:cs="Calibri"/>
                <w:sz w:val="22"/>
                <w:szCs w:val="22"/>
              </w:rPr>
              <w:t>Se requieren filtros de armónicos antes de los variadores de frecuencia.</w:t>
            </w:r>
          </w:p>
          <w:p w14:paraId="49C087BD" w14:textId="77777777" w:rsidR="00656934" w:rsidRDefault="00656934" w:rsidP="00D630D5">
            <w:pPr>
              <w:rPr>
                <w:rFonts w:ascii="Calibri" w:hAnsi="Calibri" w:cs="Calibri"/>
                <w:b/>
                <w:sz w:val="22"/>
                <w:szCs w:val="22"/>
              </w:rPr>
            </w:pPr>
          </w:p>
          <w:p w14:paraId="7A243240" w14:textId="77777777" w:rsidR="00656934" w:rsidRPr="00BB36EC" w:rsidRDefault="00656934" w:rsidP="00D630D5">
            <w:pPr>
              <w:jc w:val="both"/>
              <w:rPr>
                <w:rFonts w:ascii="Calibri" w:hAnsi="Calibri" w:cs="Calibri"/>
                <w:sz w:val="22"/>
                <w:szCs w:val="22"/>
              </w:rPr>
            </w:pPr>
            <w:r>
              <w:rPr>
                <w:rFonts w:ascii="Calibri" w:hAnsi="Calibri" w:cs="Calibri"/>
                <w:b/>
                <w:sz w:val="22"/>
                <w:szCs w:val="22"/>
              </w:rPr>
              <w:t>Nota Importante 2</w:t>
            </w:r>
            <w:r w:rsidRPr="00E8524F">
              <w:rPr>
                <w:rFonts w:ascii="Calibri" w:hAnsi="Calibri" w:cs="Calibri"/>
                <w:b/>
                <w:sz w:val="22"/>
                <w:szCs w:val="22"/>
              </w:rPr>
              <w:t>:</w:t>
            </w:r>
            <w:r>
              <w:rPr>
                <w:rFonts w:ascii="Calibri" w:hAnsi="Calibri" w:cs="Calibri"/>
                <w:sz w:val="22"/>
                <w:szCs w:val="22"/>
              </w:rPr>
              <w:t xml:space="preserve"> </w:t>
            </w:r>
            <w:r w:rsidRPr="00BB36EC">
              <w:rPr>
                <w:rFonts w:ascii="Calibri" w:hAnsi="Calibri" w:cs="Calibri"/>
                <w:sz w:val="22"/>
                <w:szCs w:val="22"/>
              </w:rPr>
              <w:t>El Contratista es responsable de la ejecución definitiva de todo el montaje eléctrico, adaptando los diseños a las condiciones reales al momento de ejecutar el proyecto.</w:t>
            </w:r>
            <w:r w:rsidRPr="009E0E49">
              <w:rPr>
                <w:rFonts w:ascii="Calibri" w:hAnsi="Calibri" w:cs="Calibri"/>
                <w:sz w:val="22"/>
                <w:szCs w:val="22"/>
              </w:rPr>
              <w:t xml:space="preserve"> </w:t>
            </w:r>
            <w:r>
              <w:rPr>
                <w:rFonts w:ascii="Calibri" w:hAnsi="Calibri" w:cs="Calibri"/>
                <w:sz w:val="22"/>
                <w:szCs w:val="22"/>
              </w:rPr>
              <w:t>La contratista es responsable del retiro de todas las interferencias identificadas durante las actividades constructivas del proyecto. Está</w:t>
            </w:r>
            <w:r w:rsidRPr="00BB36EC">
              <w:rPr>
                <w:rFonts w:ascii="Calibri" w:hAnsi="Calibri" w:cs="Calibri"/>
                <w:sz w:val="22"/>
                <w:szCs w:val="22"/>
              </w:rPr>
              <w:t xml:space="preserve"> a su cargo la </w:t>
            </w:r>
            <w:r w:rsidRPr="00B56D37">
              <w:rPr>
                <w:rFonts w:ascii="Calibri" w:hAnsi="Calibri" w:cs="Calibri"/>
                <w:sz w:val="22"/>
                <w:szCs w:val="22"/>
              </w:rPr>
              <w:t>elaboración</w:t>
            </w:r>
            <w:r w:rsidRPr="00BB36EC">
              <w:rPr>
                <w:rFonts w:ascii="Calibri" w:hAnsi="Calibri" w:cs="Calibri"/>
                <w:sz w:val="22"/>
                <w:szCs w:val="22"/>
              </w:rPr>
              <w:t xml:space="preserve"> de la </w:t>
            </w:r>
            <w:r w:rsidRPr="00261FE7">
              <w:rPr>
                <w:rFonts w:ascii="Calibri" w:hAnsi="Calibri" w:cs="Calibri"/>
                <w:sz w:val="22"/>
                <w:szCs w:val="22"/>
              </w:rPr>
              <w:t>Ingeniería (FEED) e Ingeniería de Detalle</w:t>
            </w:r>
            <w:r w:rsidRPr="00BB36EC">
              <w:rPr>
                <w:rFonts w:ascii="Calibri" w:hAnsi="Calibri" w:cs="Calibri"/>
                <w:sz w:val="22"/>
                <w:szCs w:val="22"/>
              </w:rPr>
              <w:t xml:space="preserve"> de todo el montaje eléctrico correspondiente al Proyecto.</w:t>
            </w:r>
          </w:p>
          <w:p w14:paraId="59A8C439" w14:textId="77777777" w:rsidR="00656934" w:rsidRPr="00BB36EC" w:rsidRDefault="00656934" w:rsidP="00D630D5">
            <w:pPr>
              <w:rPr>
                <w:rFonts w:ascii="Calibri" w:hAnsi="Calibri" w:cs="Calibri"/>
                <w:sz w:val="22"/>
                <w:szCs w:val="22"/>
              </w:rPr>
            </w:pPr>
          </w:p>
          <w:p w14:paraId="138D7680"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El </w:t>
            </w:r>
            <w:r w:rsidRPr="00BB36EC">
              <w:rPr>
                <w:rFonts w:ascii="Calibri" w:hAnsi="Calibri" w:cs="Calibri"/>
                <w:b/>
                <w:sz w:val="22"/>
                <w:szCs w:val="22"/>
              </w:rPr>
              <w:t>ANEXO I</w:t>
            </w:r>
            <w:r w:rsidRPr="00BB36EC">
              <w:rPr>
                <w:rFonts w:ascii="Calibri" w:hAnsi="Calibri" w:cs="Calibri"/>
                <w:sz w:val="22"/>
                <w:szCs w:val="22"/>
              </w:rPr>
              <w:t xml:space="preserve"> muestra un listado de toda la documentación mínima que deberá ser generada en relación a la Ingeniería de Detalle correspondiente a las obras de montaje eléctrico en Planta Santa Cruz, misma que deberá ser emitida </w:t>
            </w:r>
            <w:r w:rsidRPr="00BB36EC">
              <w:rPr>
                <w:rFonts w:ascii="Calibri" w:hAnsi="Calibri" w:cs="Calibri"/>
                <w:b/>
                <w:sz w:val="22"/>
                <w:szCs w:val="22"/>
              </w:rPr>
              <w:t>APC “APROBADO PARA CONSTRUCCIÓN”</w:t>
            </w:r>
            <w:r w:rsidRPr="00BB36EC">
              <w:rPr>
                <w:rFonts w:ascii="Calibri" w:hAnsi="Calibri" w:cs="Calibri"/>
                <w:sz w:val="22"/>
                <w:szCs w:val="22"/>
              </w:rPr>
              <w:t xml:space="preserve"> de manera previa al inicio de la ejecución de las obras de montaje eléctrico.</w:t>
            </w:r>
          </w:p>
          <w:p w14:paraId="3A7CAC07" w14:textId="77777777" w:rsidR="00656934" w:rsidRPr="00E8524F" w:rsidRDefault="00656934" w:rsidP="00D630D5">
            <w:pPr>
              <w:jc w:val="both"/>
              <w:rPr>
                <w:rFonts w:ascii="Calibri" w:hAnsi="Calibri" w:cs="Calibri"/>
                <w:sz w:val="22"/>
                <w:szCs w:val="22"/>
              </w:rPr>
            </w:pPr>
          </w:p>
        </w:tc>
      </w:tr>
      <w:tr w:rsidR="00656934" w:rsidRPr="002504FE" w14:paraId="76AF0B0D" w14:textId="77777777" w:rsidTr="00D630D5">
        <w:trPr>
          <w:trHeight w:val="430"/>
        </w:trPr>
        <w:tc>
          <w:tcPr>
            <w:tcW w:w="9339" w:type="dxa"/>
            <w:shd w:val="clear" w:color="auto" w:fill="9CC2E5"/>
            <w:vAlign w:val="center"/>
          </w:tcPr>
          <w:p w14:paraId="4A3F3A5E" w14:textId="77777777" w:rsidR="00656934" w:rsidRPr="00BF6EF7" w:rsidRDefault="00656934" w:rsidP="000A448E">
            <w:pPr>
              <w:pStyle w:val="Prrafodelista"/>
              <w:numPr>
                <w:ilvl w:val="2"/>
                <w:numId w:val="33"/>
              </w:numPr>
              <w:jc w:val="both"/>
              <w:rPr>
                <w:rFonts w:ascii="Calibri" w:hAnsi="Calibri" w:cs="Calibri"/>
                <w:b/>
                <w:sz w:val="22"/>
                <w:szCs w:val="22"/>
              </w:rPr>
            </w:pPr>
            <w:r w:rsidRPr="00BF6EF7">
              <w:rPr>
                <w:rFonts w:ascii="Calibri" w:hAnsi="Calibri" w:cs="Calibri"/>
                <w:b/>
                <w:sz w:val="22"/>
                <w:szCs w:val="22"/>
              </w:rPr>
              <w:lastRenderedPageBreak/>
              <w:t>MONTAJE DE INSTRUMENTACION</w:t>
            </w:r>
          </w:p>
        </w:tc>
      </w:tr>
      <w:tr w:rsidR="00656934" w:rsidRPr="002504FE" w14:paraId="004D9454" w14:textId="77777777" w:rsidTr="00D630D5">
        <w:trPr>
          <w:trHeight w:val="430"/>
        </w:trPr>
        <w:tc>
          <w:tcPr>
            <w:tcW w:w="9339" w:type="dxa"/>
            <w:shd w:val="clear" w:color="auto" w:fill="auto"/>
            <w:vAlign w:val="center"/>
          </w:tcPr>
          <w:p w14:paraId="3447E8EF"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Contratista deberá proveer e instalar todos los instrumentos, sistemas de medición, </w:t>
            </w:r>
            <w:r>
              <w:rPr>
                <w:rFonts w:ascii="Calibri" w:hAnsi="Calibri" w:cs="Calibri"/>
                <w:sz w:val="22"/>
                <w:szCs w:val="22"/>
              </w:rPr>
              <w:t xml:space="preserve">alarmas, </w:t>
            </w:r>
            <w:r w:rsidRPr="00BB36EC">
              <w:rPr>
                <w:rFonts w:ascii="Calibri" w:hAnsi="Calibri" w:cs="Calibri"/>
                <w:sz w:val="22"/>
                <w:szCs w:val="22"/>
              </w:rPr>
              <w:t xml:space="preserve">tableros, cableado, </w:t>
            </w:r>
            <w:proofErr w:type="spellStart"/>
            <w:r w:rsidRPr="00BB36EC">
              <w:rPr>
                <w:rFonts w:ascii="Calibri" w:hAnsi="Calibri" w:cs="Calibri"/>
                <w:sz w:val="22"/>
                <w:szCs w:val="22"/>
              </w:rPr>
              <w:t>conduits</w:t>
            </w:r>
            <w:proofErr w:type="spellEnd"/>
            <w:r w:rsidRPr="00BB36EC">
              <w:rPr>
                <w:rFonts w:ascii="Calibri" w:hAnsi="Calibri" w:cs="Calibri"/>
                <w:sz w:val="22"/>
                <w:szCs w:val="22"/>
              </w:rPr>
              <w:t xml:space="preserve"> y accesorios necesarios para la medición, monitoreo y control de las operaciones de rec</w:t>
            </w:r>
            <w:r>
              <w:rPr>
                <w:rFonts w:ascii="Calibri" w:hAnsi="Calibri" w:cs="Calibri"/>
                <w:sz w:val="22"/>
                <w:szCs w:val="22"/>
              </w:rPr>
              <w:t>epción y despacho d</w:t>
            </w:r>
            <w:r w:rsidRPr="00FD7E7B">
              <w:rPr>
                <w:rFonts w:ascii="Calibri" w:hAnsi="Calibri" w:cs="Calibri"/>
                <w:sz w:val="22"/>
                <w:szCs w:val="22"/>
              </w:rPr>
              <w:t xml:space="preserve">el EPC para la Construcción del Cargadero de GLP en Planta </w:t>
            </w:r>
            <w:proofErr w:type="spellStart"/>
            <w:r w:rsidRPr="00FD7E7B">
              <w:rPr>
                <w:rFonts w:ascii="Calibri" w:hAnsi="Calibri" w:cs="Calibri"/>
                <w:sz w:val="22"/>
                <w:szCs w:val="22"/>
              </w:rPr>
              <w:t>Senkata</w:t>
            </w:r>
            <w:proofErr w:type="spellEnd"/>
            <w:r w:rsidRPr="00FD7E7B">
              <w:rPr>
                <w:rFonts w:ascii="Calibri" w:hAnsi="Calibri" w:cs="Calibri"/>
                <w:sz w:val="22"/>
                <w:szCs w:val="22"/>
              </w:rPr>
              <w:t>.</w:t>
            </w:r>
          </w:p>
          <w:p w14:paraId="45BFF25D" w14:textId="77777777" w:rsidR="00656934" w:rsidRPr="00BB36EC" w:rsidRDefault="00656934" w:rsidP="00D630D5">
            <w:pPr>
              <w:rPr>
                <w:rFonts w:ascii="Calibri" w:hAnsi="Calibri" w:cs="Calibri"/>
                <w:sz w:val="22"/>
                <w:szCs w:val="22"/>
              </w:rPr>
            </w:pPr>
          </w:p>
          <w:p w14:paraId="6FC1B5F2"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alcance del Contratista incluye la provisión y montaje de los instrumentos, sistemas de medición, tableros, cableado, </w:t>
            </w:r>
            <w:proofErr w:type="spellStart"/>
            <w:r w:rsidRPr="00BB36EC">
              <w:rPr>
                <w:rFonts w:ascii="Calibri" w:hAnsi="Calibri" w:cs="Calibri"/>
                <w:sz w:val="22"/>
                <w:szCs w:val="22"/>
              </w:rPr>
              <w:t>conduits</w:t>
            </w:r>
            <w:proofErr w:type="spellEnd"/>
            <w:r w:rsidRPr="00BB36EC">
              <w:rPr>
                <w:rFonts w:ascii="Calibri" w:hAnsi="Calibri" w:cs="Calibri"/>
                <w:sz w:val="22"/>
                <w:szCs w:val="22"/>
              </w:rPr>
              <w:t xml:space="preserve">, la interconexión de los mismos de acuerdo a los Manuales de Instalación, Operación y Mantenimiento de los equipos, Planos Generales de Ubicación, Lay </w:t>
            </w:r>
            <w:proofErr w:type="spellStart"/>
            <w:r w:rsidRPr="00BB36EC">
              <w:rPr>
                <w:rFonts w:ascii="Calibri" w:hAnsi="Calibri" w:cs="Calibri"/>
                <w:sz w:val="22"/>
                <w:szCs w:val="22"/>
              </w:rPr>
              <w:t>Outs</w:t>
            </w:r>
            <w:proofErr w:type="spellEnd"/>
            <w:r w:rsidRPr="00BB36EC">
              <w:rPr>
                <w:rFonts w:ascii="Calibri" w:hAnsi="Calibri" w:cs="Calibri"/>
                <w:sz w:val="22"/>
                <w:szCs w:val="22"/>
              </w:rPr>
              <w:t xml:space="preserve">, </w:t>
            </w:r>
            <w:proofErr w:type="spellStart"/>
            <w:r w:rsidRPr="00BB36EC">
              <w:rPr>
                <w:rFonts w:ascii="Calibri" w:hAnsi="Calibri" w:cs="Calibri"/>
                <w:sz w:val="22"/>
                <w:szCs w:val="22"/>
              </w:rPr>
              <w:t>P&amp;ID´s</w:t>
            </w:r>
            <w:proofErr w:type="spellEnd"/>
            <w:r w:rsidRPr="00BB36EC">
              <w:rPr>
                <w:rFonts w:ascii="Calibri" w:hAnsi="Calibri" w:cs="Calibri"/>
                <w:sz w:val="22"/>
                <w:szCs w:val="22"/>
              </w:rPr>
              <w:t>, Arquitectura del Sistema de Control, Hojas de Datos, Planos Típicos de Montaje y Especificaciones Técnicas de la Ingeniería de Detalle a ser elaborada.</w:t>
            </w:r>
          </w:p>
          <w:p w14:paraId="756DEEC9" w14:textId="77777777" w:rsidR="00656934" w:rsidRPr="00BB36EC" w:rsidRDefault="00656934" w:rsidP="00D630D5">
            <w:pPr>
              <w:ind w:left="720"/>
              <w:rPr>
                <w:rFonts w:ascii="Calibri" w:hAnsi="Calibri" w:cs="Calibri"/>
                <w:sz w:val="22"/>
                <w:szCs w:val="22"/>
              </w:rPr>
            </w:pPr>
          </w:p>
          <w:p w14:paraId="156E8830"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El Contratista será responsable por las inspecciones, calibración, pruebas, configuración,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 xml:space="preserve"> y puesta en marcha de los sistemas de medición e instrumentación.</w:t>
            </w:r>
          </w:p>
          <w:p w14:paraId="4C6B53F5" w14:textId="77777777" w:rsidR="00656934" w:rsidRPr="00BB36EC" w:rsidRDefault="00656934" w:rsidP="00D630D5">
            <w:pPr>
              <w:rPr>
                <w:rFonts w:ascii="Calibri" w:hAnsi="Calibri" w:cs="Calibri"/>
                <w:sz w:val="22"/>
                <w:szCs w:val="22"/>
              </w:rPr>
            </w:pPr>
          </w:p>
          <w:p w14:paraId="4C80B286"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El Contratista dispondrá de un plan de pruebas para la puesta en servicio y validación de los sistemas de control instalados, igualmente dispondrán de los equipos e instrumentos que permitan comisionar el correcto funcionamiento de los equipos e instrumentos.</w:t>
            </w:r>
          </w:p>
        </w:tc>
      </w:tr>
      <w:tr w:rsidR="00656934" w:rsidRPr="002504FE" w14:paraId="212F546D" w14:textId="77777777" w:rsidTr="00D630D5">
        <w:trPr>
          <w:trHeight w:val="430"/>
        </w:trPr>
        <w:tc>
          <w:tcPr>
            <w:tcW w:w="9339" w:type="dxa"/>
            <w:shd w:val="clear" w:color="auto" w:fill="9CC2E5"/>
            <w:vAlign w:val="center"/>
          </w:tcPr>
          <w:p w14:paraId="3B3FFF3B" w14:textId="77777777" w:rsidR="00656934" w:rsidRPr="00BF6EF7" w:rsidRDefault="00656934" w:rsidP="000A448E">
            <w:pPr>
              <w:pStyle w:val="Prrafodelista"/>
              <w:numPr>
                <w:ilvl w:val="3"/>
                <w:numId w:val="33"/>
              </w:numPr>
              <w:jc w:val="both"/>
              <w:rPr>
                <w:rFonts w:ascii="Calibri" w:hAnsi="Calibri" w:cs="Calibri"/>
                <w:b/>
                <w:sz w:val="22"/>
                <w:szCs w:val="22"/>
              </w:rPr>
            </w:pPr>
            <w:r>
              <w:rPr>
                <w:rFonts w:ascii="Calibri" w:hAnsi="Calibri" w:cs="Calibri"/>
                <w:b/>
                <w:sz w:val="22"/>
                <w:szCs w:val="22"/>
              </w:rPr>
              <w:t xml:space="preserve">DETALLE </w:t>
            </w:r>
            <w:r w:rsidRPr="00BF6EF7">
              <w:rPr>
                <w:rFonts w:ascii="Calibri" w:hAnsi="Calibri" w:cs="Calibri"/>
                <w:b/>
                <w:sz w:val="22"/>
                <w:szCs w:val="22"/>
              </w:rPr>
              <w:t xml:space="preserve">MONTAJE INSTRUMENTACION </w:t>
            </w:r>
          </w:p>
        </w:tc>
      </w:tr>
      <w:tr w:rsidR="00656934" w:rsidRPr="002504FE" w14:paraId="6417F8E1" w14:textId="77777777" w:rsidTr="00D630D5">
        <w:trPr>
          <w:trHeight w:val="430"/>
        </w:trPr>
        <w:tc>
          <w:tcPr>
            <w:tcW w:w="9339" w:type="dxa"/>
            <w:shd w:val="clear" w:color="auto" w:fill="auto"/>
            <w:vAlign w:val="center"/>
          </w:tcPr>
          <w:p w14:paraId="2FC6A13B"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ejecución del proyecto </w:t>
            </w:r>
            <w:r w:rsidRPr="00FD7E7B">
              <w:rPr>
                <w:rFonts w:ascii="Calibri" w:hAnsi="Calibri" w:cs="Calibri"/>
                <w:sz w:val="22"/>
                <w:szCs w:val="22"/>
              </w:rPr>
              <w:t xml:space="preserve">EPC para la Construcción del Cargadero de GLP en Planta </w:t>
            </w:r>
            <w:proofErr w:type="spellStart"/>
            <w:r w:rsidRPr="00FD7E7B">
              <w:rPr>
                <w:rFonts w:ascii="Calibri" w:hAnsi="Calibri" w:cs="Calibri"/>
                <w:sz w:val="22"/>
                <w:szCs w:val="22"/>
              </w:rPr>
              <w:t>Senkata</w:t>
            </w:r>
            <w:proofErr w:type="spellEnd"/>
            <w:r w:rsidRPr="00BB36EC">
              <w:rPr>
                <w:rFonts w:ascii="Calibri" w:hAnsi="Calibri" w:cs="Calibri"/>
                <w:sz w:val="22"/>
                <w:szCs w:val="22"/>
              </w:rPr>
              <w:t xml:space="preserve"> incluye el siguiente listado enunciativo más no limitativo de las principales actividades a ser desarrolladas por la Empresa Contratista en relación a las obras de montaje instrumentación:</w:t>
            </w:r>
          </w:p>
          <w:p w14:paraId="722420C8" w14:textId="77777777" w:rsidR="00656934" w:rsidRPr="00BB36EC" w:rsidRDefault="00656934" w:rsidP="00D630D5">
            <w:pPr>
              <w:pStyle w:val="Prrafodelista"/>
              <w:rPr>
                <w:rFonts w:ascii="Calibri" w:hAnsi="Calibri" w:cs="Calibri"/>
                <w:sz w:val="22"/>
                <w:szCs w:val="22"/>
              </w:rPr>
            </w:pPr>
          </w:p>
          <w:p w14:paraId="6F0A9C61"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 xml:space="preserve">Tendido de cable, </w:t>
            </w:r>
            <w:proofErr w:type="spellStart"/>
            <w:r w:rsidRPr="00BB36EC">
              <w:rPr>
                <w:rFonts w:ascii="Calibri" w:hAnsi="Calibri" w:cs="Calibri"/>
                <w:sz w:val="22"/>
                <w:szCs w:val="22"/>
              </w:rPr>
              <w:t>conduit</w:t>
            </w:r>
            <w:proofErr w:type="spellEnd"/>
            <w:r w:rsidRPr="00BB36EC">
              <w:rPr>
                <w:rFonts w:ascii="Calibri" w:hAnsi="Calibri" w:cs="Calibri"/>
                <w:sz w:val="22"/>
                <w:szCs w:val="22"/>
              </w:rPr>
              <w:t xml:space="preserve"> y accesorios instrumentación</w:t>
            </w:r>
            <w:r>
              <w:rPr>
                <w:rFonts w:ascii="Calibri" w:hAnsi="Calibri" w:cs="Calibri"/>
                <w:sz w:val="22"/>
                <w:szCs w:val="22"/>
              </w:rPr>
              <w:t>.</w:t>
            </w:r>
          </w:p>
          <w:p w14:paraId="051E1BAB"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Tableros de instrumentación</w:t>
            </w:r>
            <w:r>
              <w:rPr>
                <w:rFonts w:ascii="Calibri" w:hAnsi="Calibri" w:cs="Calibri"/>
                <w:sz w:val="22"/>
                <w:szCs w:val="22"/>
              </w:rPr>
              <w:t>.</w:t>
            </w:r>
          </w:p>
          <w:p w14:paraId="6F182E48" w14:textId="77777777" w:rsidR="00656934"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Montaje de Manómetros</w:t>
            </w:r>
            <w:r>
              <w:rPr>
                <w:rFonts w:ascii="Calibri" w:hAnsi="Calibri" w:cs="Calibri"/>
                <w:sz w:val="22"/>
                <w:szCs w:val="22"/>
              </w:rPr>
              <w:t>, Balizas, Botoneras e Instrumentos Menores.</w:t>
            </w:r>
          </w:p>
          <w:p w14:paraId="0DB48515" w14:textId="77777777" w:rsidR="00656934"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 xml:space="preserve">Provisión y montaje cable, </w:t>
            </w:r>
            <w:proofErr w:type="spellStart"/>
            <w:r>
              <w:rPr>
                <w:rFonts w:ascii="Calibri" w:hAnsi="Calibri" w:cs="Calibri"/>
                <w:sz w:val="22"/>
                <w:szCs w:val="22"/>
              </w:rPr>
              <w:t>conduit</w:t>
            </w:r>
            <w:proofErr w:type="spellEnd"/>
            <w:r>
              <w:rPr>
                <w:rFonts w:ascii="Calibri" w:hAnsi="Calibri" w:cs="Calibri"/>
                <w:sz w:val="22"/>
                <w:szCs w:val="22"/>
              </w:rPr>
              <w:t xml:space="preserve"> y accesorios para instalación instrumentación de Balanza para Cisternas.</w:t>
            </w:r>
          </w:p>
          <w:p w14:paraId="61623318"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 xml:space="preserve">Provisión y montaje cable, </w:t>
            </w:r>
            <w:proofErr w:type="spellStart"/>
            <w:r>
              <w:rPr>
                <w:rFonts w:ascii="Calibri" w:hAnsi="Calibri" w:cs="Calibri"/>
                <w:sz w:val="22"/>
                <w:szCs w:val="22"/>
              </w:rPr>
              <w:t>conduit</w:t>
            </w:r>
            <w:proofErr w:type="spellEnd"/>
            <w:r>
              <w:rPr>
                <w:rFonts w:ascii="Calibri" w:hAnsi="Calibri" w:cs="Calibri"/>
                <w:sz w:val="22"/>
                <w:szCs w:val="22"/>
              </w:rPr>
              <w:t xml:space="preserve"> y accesorios para la comunicación entre sistema de Balanza para Cisternas y sistema de Medición en puntos de despacho y recepción de GLP.</w:t>
            </w:r>
          </w:p>
          <w:p w14:paraId="0F4F0FF7" w14:textId="77777777" w:rsidR="00656934" w:rsidRPr="00BB36EC"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 xml:space="preserve">Provisión y Montaje de </w:t>
            </w:r>
            <w:r w:rsidRPr="00BB36EC">
              <w:rPr>
                <w:rFonts w:ascii="Calibri" w:hAnsi="Calibri" w:cs="Calibri"/>
                <w:sz w:val="22"/>
                <w:szCs w:val="22"/>
              </w:rPr>
              <w:t>Computador</w:t>
            </w:r>
            <w:r>
              <w:rPr>
                <w:rFonts w:ascii="Calibri" w:hAnsi="Calibri" w:cs="Calibri"/>
                <w:sz w:val="22"/>
                <w:szCs w:val="22"/>
              </w:rPr>
              <w:t>es</w:t>
            </w:r>
            <w:r w:rsidRPr="00BB36EC">
              <w:rPr>
                <w:rFonts w:ascii="Calibri" w:hAnsi="Calibri" w:cs="Calibri"/>
                <w:sz w:val="22"/>
                <w:szCs w:val="22"/>
              </w:rPr>
              <w:t xml:space="preserve"> de Flujo para Nuevos Puntos de Recepción de </w:t>
            </w:r>
            <w:r>
              <w:rPr>
                <w:rFonts w:ascii="Calibri" w:hAnsi="Calibri" w:cs="Calibri"/>
                <w:sz w:val="22"/>
                <w:szCs w:val="22"/>
              </w:rPr>
              <w:t>GLP.</w:t>
            </w:r>
          </w:p>
          <w:p w14:paraId="67242DF3" w14:textId="77777777" w:rsidR="00656934" w:rsidRPr="00821D03"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Provisión y Mont</w:t>
            </w:r>
            <w:r>
              <w:rPr>
                <w:rFonts w:ascii="Calibri" w:hAnsi="Calibri" w:cs="Calibri"/>
                <w:sz w:val="22"/>
                <w:szCs w:val="22"/>
              </w:rPr>
              <w:t xml:space="preserve">aje de </w:t>
            </w:r>
            <w:r w:rsidRPr="00BB36EC">
              <w:rPr>
                <w:rFonts w:ascii="Calibri" w:hAnsi="Calibri" w:cs="Calibri"/>
                <w:sz w:val="22"/>
                <w:szCs w:val="22"/>
              </w:rPr>
              <w:t>Computador</w:t>
            </w:r>
            <w:r>
              <w:rPr>
                <w:rFonts w:ascii="Calibri" w:hAnsi="Calibri" w:cs="Calibri"/>
                <w:sz w:val="22"/>
                <w:szCs w:val="22"/>
              </w:rPr>
              <w:t>es</w:t>
            </w:r>
            <w:r w:rsidRPr="00BB36EC">
              <w:rPr>
                <w:rFonts w:ascii="Calibri" w:hAnsi="Calibri" w:cs="Calibri"/>
                <w:sz w:val="22"/>
                <w:szCs w:val="22"/>
              </w:rPr>
              <w:t xml:space="preserve"> de Flujo para Nuevos Puntos de Despacho de </w:t>
            </w:r>
            <w:r>
              <w:rPr>
                <w:rFonts w:ascii="Calibri" w:hAnsi="Calibri" w:cs="Calibri"/>
                <w:sz w:val="22"/>
                <w:szCs w:val="22"/>
              </w:rPr>
              <w:t>GLP.</w:t>
            </w:r>
          </w:p>
          <w:p w14:paraId="7203BE75" w14:textId="77777777" w:rsidR="00656934" w:rsidRPr="008579D6" w:rsidRDefault="00656934" w:rsidP="000A448E">
            <w:pPr>
              <w:pStyle w:val="Prrafodelista"/>
              <w:numPr>
                <w:ilvl w:val="0"/>
                <w:numId w:val="40"/>
              </w:numPr>
              <w:ind w:left="709" w:hanging="283"/>
              <w:jc w:val="both"/>
              <w:rPr>
                <w:rFonts w:ascii="Calibri" w:hAnsi="Calibri" w:cs="Calibri"/>
                <w:sz w:val="22"/>
                <w:szCs w:val="22"/>
              </w:rPr>
            </w:pPr>
            <w:r w:rsidRPr="00BB36EC">
              <w:rPr>
                <w:rFonts w:ascii="Calibri" w:hAnsi="Calibri" w:cs="Calibri"/>
                <w:sz w:val="22"/>
                <w:szCs w:val="22"/>
              </w:rPr>
              <w:t xml:space="preserve">Provisión, </w:t>
            </w:r>
            <w:r w:rsidRPr="00FB686E">
              <w:rPr>
                <w:rFonts w:ascii="Calibri" w:hAnsi="Calibri" w:cs="Calibri"/>
                <w:sz w:val="22"/>
                <w:szCs w:val="22"/>
              </w:rPr>
              <w:t xml:space="preserve">Montaje e Integración de Sistema de Control (PLC, HMI, Módulos de Entradas y Salidas Analógicas y Digitales, </w:t>
            </w:r>
            <w:proofErr w:type="spellStart"/>
            <w:r w:rsidRPr="00FB686E">
              <w:rPr>
                <w:rFonts w:ascii="Calibri" w:hAnsi="Calibri" w:cs="Calibri"/>
                <w:sz w:val="22"/>
                <w:szCs w:val="22"/>
              </w:rPr>
              <w:t>Switches</w:t>
            </w:r>
            <w:proofErr w:type="spellEnd"/>
            <w:r w:rsidRPr="00FB686E">
              <w:rPr>
                <w:rFonts w:ascii="Calibri" w:hAnsi="Calibri" w:cs="Calibri"/>
                <w:sz w:val="22"/>
                <w:szCs w:val="22"/>
              </w:rPr>
              <w:t xml:space="preserve"> Ethernet) Correspondiente al Sistema de Medición por Balanza y al Sistema de Medición y Monitoreo de Operaciones de Recepción y Despacho</w:t>
            </w:r>
          </w:p>
          <w:p w14:paraId="14AE8006" w14:textId="77777777" w:rsidR="00656934" w:rsidRDefault="00656934" w:rsidP="000A448E">
            <w:pPr>
              <w:pStyle w:val="Prrafodelista"/>
              <w:numPr>
                <w:ilvl w:val="0"/>
                <w:numId w:val="40"/>
              </w:numPr>
              <w:ind w:left="709" w:hanging="283"/>
              <w:jc w:val="both"/>
              <w:rPr>
                <w:rFonts w:ascii="Calibri" w:hAnsi="Calibri" w:cs="Calibri"/>
                <w:sz w:val="22"/>
                <w:szCs w:val="22"/>
              </w:rPr>
            </w:pPr>
            <w:r>
              <w:rPr>
                <w:rFonts w:ascii="Calibri" w:hAnsi="Calibri" w:cs="Calibri"/>
                <w:sz w:val="22"/>
                <w:szCs w:val="22"/>
              </w:rPr>
              <w:t>Provisión y Montaje de sistemas de detección de gases y fuegos.</w:t>
            </w:r>
          </w:p>
          <w:p w14:paraId="057220DA" w14:textId="77777777" w:rsidR="00656934" w:rsidRPr="00FD38B2" w:rsidRDefault="00656934" w:rsidP="000A448E">
            <w:pPr>
              <w:pStyle w:val="Prrafodelista"/>
              <w:numPr>
                <w:ilvl w:val="0"/>
                <w:numId w:val="40"/>
              </w:numPr>
              <w:ind w:left="709" w:hanging="283"/>
              <w:jc w:val="both"/>
              <w:rPr>
                <w:rFonts w:ascii="Calibri" w:hAnsi="Calibri" w:cs="Calibri"/>
                <w:sz w:val="22"/>
                <w:szCs w:val="22"/>
              </w:rPr>
            </w:pPr>
            <w:r w:rsidRPr="00F53486">
              <w:rPr>
                <w:rFonts w:ascii="Calibri" w:hAnsi="Calibri" w:cs="Calibri"/>
                <w:sz w:val="22"/>
                <w:szCs w:val="22"/>
              </w:rPr>
              <w:t>Montaje</w:t>
            </w:r>
            <w:r w:rsidRPr="00617F2C">
              <w:rPr>
                <w:rFonts w:ascii="Calibri" w:hAnsi="Calibri" w:cs="Calibri"/>
                <w:color w:val="000000"/>
              </w:rPr>
              <w:t xml:space="preserve"> de Transmisores en </w:t>
            </w:r>
            <w:r w:rsidRPr="00FD38B2">
              <w:rPr>
                <w:rFonts w:ascii="Calibri" w:hAnsi="Calibri" w:cs="Calibri"/>
                <w:color w:val="000000"/>
              </w:rPr>
              <w:t xml:space="preserve">nuevos puntos de Recepción y Despacho de </w:t>
            </w:r>
            <w:r w:rsidRPr="005E4F69">
              <w:rPr>
                <w:rFonts w:ascii="Calibri" w:hAnsi="Calibri" w:cs="Calibri"/>
                <w:color w:val="000000"/>
              </w:rPr>
              <w:t>GLP.</w:t>
            </w:r>
            <w:r>
              <w:rPr>
                <w:rFonts w:ascii="Calibri" w:hAnsi="Calibri" w:cs="Calibri"/>
                <w:color w:val="000000"/>
              </w:rPr>
              <w:t xml:space="preserve"> </w:t>
            </w:r>
            <w:r w:rsidRPr="00617F2C">
              <w:rPr>
                <w:rFonts w:ascii="Calibri" w:hAnsi="Calibri" w:cs="Calibri"/>
                <w:sz w:val="22"/>
                <w:szCs w:val="22"/>
              </w:rPr>
              <w:t>Provisión y Montaje de Válvulas de Alivio en puentes de medición recepción y puentes de medición despacho.</w:t>
            </w:r>
          </w:p>
          <w:p w14:paraId="0663074B" w14:textId="77777777" w:rsidR="00656934" w:rsidRPr="00832898" w:rsidRDefault="00656934" w:rsidP="00D630D5">
            <w:pPr>
              <w:rPr>
                <w:rFonts w:ascii="Calibri" w:hAnsi="Calibri" w:cs="Calibri"/>
                <w:sz w:val="22"/>
                <w:szCs w:val="22"/>
              </w:rPr>
            </w:pPr>
          </w:p>
          <w:p w14:paraId="201B6F49" w14:textId="77777777" w:rsidR="00656934" w:rsidRDefault="00656934" w:rsidP="00D630D5">
            <w:pPr>
              <w:rPr>
                <w:rFonts w:ascii="Calibri" w:hAnsi="Calibri" w:cs="Calibri"/>
                <w:sz w:val="22"/>
                <w:szCs w:val="22"/>
              </w:rPr>
            </w:pPr>
            <w:r w:rsidRPr="00E8524F">
              <w:rPr>
                <w:rFonts w:ascii="Calibri" w:hAnsi="Calibri" w:cs="Calibri"/>
                <w:b/>
                <w:sz w:val="22"/>
                <w:szCs w:val="22"/>
              </w:rPr>
              <w:t>Nota Importan</w:t>
            </w:r>
            <w:r>
              <w:rPr>
                <w:rFonts w:ascii="Calibri" w:hAnsi="Calibri" w:cs="Calibri"/>
                <w:b/>
                <w:sz w:val="22"/>
                <w:szCs w:val="22"/>
              </w:rPr>
              <w:t>te 1</w:t>
            </w:r>
            <w:r w:rsidRPr="00E8524F">
              <w:rPr>
                <w:rFonts w:ascii="Calibri" w:hAnsi="Calibri" w:cs="Calibri"/>
                <w:b/>
                <w:sz w:val="22"/>
                <w:szCs w:val="22"/>
              </w:rPr>
              <w:t xml:space="preserve">: </w:t>
            </w:r>
            <w:r>
              <w:rPr>
                <w:rFonts w:ascii="Calibri" w:hAnsi="Calibri" w:cs="Calibri"/>
                <w:sz w:val="22"/>
                <w:szCs w:val="22"/>
              </w:rPr>
              <w:t>Se requiere protecciones</w:t>
            </w:r>
            <w:r w:rsidRPr="009474ED">
              <w:rPr>
                <w:rFonts w:ascii="Calibri" w:hAnsi="Calibri" w:cs="Calibri"/>
                <w:sz w:val="22"/>
                <w:szCs w:val="22"/>
              </w:rPr>
              <w:t xml:space="preserve"> </w:t>
            </w:r>
            <w:r>
              <w:rPr>
                <w:rFonts w:ascii="Calibri" w:hAnsi="Calibri" w:cs="Calibri"/>
                <w:sz w:val="22"/>
                <w:szCs w:val="22"/>
              </w:rPr>
              <w:t xml:space="preserve">contra </w:t>
            </w:r>
            <w:proofErr w:type="spellStart"/>
            <w:r>
              <w:rPr>
                <w:rFonts w:ascii="Calibri" w:hAnsi="Calibri" w:cs="Calibri"/>
                <w:sz w:val="22"/>
                <w:szCs w:val="22"/>
              </w:rPr>
              <w:t>transientes</w:t>
            </w:r>
            <w:proofErr w:type="spellEnd"/>
            <w:r>
              <w:rPr>
                <w:rFonts w:ascii="Calibri" w:hAnsi="Calibri" w:cs="Calibri"/>
                <w:sz w:val="22"/>
                <w:szCs w:val="22"/>
              </w:rPr>
              <w:t xml:space="preserve"> tipo MOV para los instrumentos.</w:t>
            </w:r>
          </w:p>
          <w:p w14:paraId="57890F59" w14:textId="77777777" w:rsidR="00656934" w:rsidRPr="009474ED" w:rsidRDefault="00656934" w:rsidP="00D630D5">
            <w:pPr>
              <w:rPr>
                <w:rFonts w:ascii="Calibri" w:hAnsi="Calibri" w:cs="Calibri"/>
                <w:sz w:val="22"/>
                <w:szCs w:val="22"/>
              </w:rPr>
            </w:pPr>
          </w:p>
          <w:p w14:paraId="401E9C47" w14:textId="77777777" w:rsidR="00656934" w:rsidRPr="00BB36EC" w:rsidRDefault="00656934" w:rsidP="00D630D5">
            <w:pPr>
              <w:jc w:val="both"/>
              <w:rPr>
                <w:rFonts w:ascii="Calibri" w:hAnsi="Calibri" w:cs="Calibri"/>
                <w:sz w:val="22"/>
                <w:szCs w:val="22"/>
              </w:rPr>
            </w:pPr>
            <w:r>
              <w:rPr>
                <w:rFonts w:ascii="Calibri" w:hAnsi="Calibri" w:cs="Calibri"/>
                <w:b/>
                <w:sz w:val="22"/>
                <w:szCs w:val="22"/>
              </w:rPr>
              <w:t>Nota Importante 2</w:t>
            </w:r>
            <w:r w:rsidRPr="00E8524F">
              <w:rPr>
                <w:rFonts w:ascii="Calibri" w:hAnsi="Calibri" w:cs="Calibri"/>
                <w:b/>
                <w:sz w:val="22"/>
                <w:szCs w:val="22"/>
              </w:rPr>
              <w:t>:</w:t>
            </w:r>
            <w:r>
              <w:rPr>
                <w:rFonts w:ascii="Calibri" w:hAnsi="Calibri" w:cs="Calibri"/>
                <w:sz w:val="22"/>
                <w:szCs w:val="22"/>
              </w:rPr>
              <w:t xml:space="preserve"> </w:t>
            </w:r>
            <w:r w:rsidRPr="00BB36EC">
              <w:rPr>
                <w:rFonts w:ascii="Calibri" w:hAnsi="Calibri" w:cs="Calibri"/>
                <w:sz w:val="22"/>
                <w:szCs w:val="22"/>
              </w:rPr>
              <w:t>El Contratista es responsable de la ejecución definitiva de todo el montaje de instrumentación, adaptando los diseños a las condiciones reales al momento d</w:t>
            </w:r>
            <w:r>
              <w:rPr>
                <w:rFonts w:ascii="Calibri" w:hAnsi="Calibri" w:cs="Calibri"/>
                <w:sz w:val="22"/>
                <w:szCs w:val="22"/>
              </w:rPr>
              <w:t>e ejecutar el proyecto. Está</w:t>
            </w:r>
            <w:r w:rsidRPr="00BB36EC">
              <w:rPr>
                <w:rFonts w:ascii="Calibri" w:hAnsi="Calibri" w:cs="Calibri"/>
                <w:sz w:val="22"/>
                <w:szCs w:val="22"/>
              </w:rPr>
              <w:t xml:space="preserve"> a su cargo la elaboración de la </w:t>
            </w:r>
            <w:r w:rsidRPr="00261FE7">
              <w:rPr>
                <w:rFonts w:ascii="Calibri" w:hAnsi="Calibri" w:cs="Calibri"/>
                <w:sz w:val="22"/>
                <w:szCs w:val="22"/>
              </w:rPr>
              <w:t>Ingeniería (FEED) e Ingeniería de Detalle</w:t>
            </w:r>
            <w:r w:rsidRPr="00BB36EC">
              <w:rPr>
                <w:rFonts w:ascii="Calibri" w:hAnsi="Calibri" w:cs="Calibri"/>
                <w:sz w:val="22"/>
                <w:szCs w:val="22"/>
              </w:rPr>
              <w:t xml:space="preserve"> de todo el montaje de instrumentación correspondiente al Proyecto.</w:t>
            </w:r>
          </w:p>
          <w:p w14:paraId="715E2C8D" w14:textId="77777777" w:rsidR="00656934" w:rsidRPr="00BB36EC" w:rsidRDefault="00656934" w:rsidP="00D630D5">
            <w:pPr>
              <w:rPr>
                <w:rFonts w:ascii="Calibri" w:hAnsi="Calibri" w:cs="Calibri"/>
                <w:sz w:val="22"/>
                <w:szCs w:val="22"/>
              </w:rPr>
            </w:pPr>
          </w:p>
          <w:p w14:paraId="44E0187B"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 xml:space="preserve">El </w:t>
            </w:r>
            <w:r w:rsidRPr="00BB36EC">
              <w:rPr>
                <w:rFonts w:ascii="Calibri" w:hAnsi="Calibri" w:cs="Calibri"/>
                <w:b/>
                <w:sz w:val="22"/>
                <w:szCs w:val="22"/>
              </w:rPr>
              <w:t>ANEXO I</w:t>
            </w:r>
            <w:r w:rsidRPr="00BB36EC">
              <w:rPr>
                <w:rFonts w:ascii="Calibri" w:hAnsi="Calibri" w:cs="Calibri"/>
                <w:sz w:val="22"/>
                <w:szCs w:val="22"/>
              </w:rPr>
              <w:t xml:space="preserve"> muestra un listado de toda la documentación mínima que deberá ser generada en </w:t>
            </w:r>
            <w:r w:rsidRPr="00BB36EC">
              <w:rPr>
                <w:rFonts w:ascii="Calibri" w:hAnsi="Calibri" w:cs="Calibri"/>
                <w:sz w:val="22"/>
                <w:szCs w:val="22"/>
              </w:rPr>
              <w:lastRenderedPageBreak/>
              <w:t>relación a la Ingeniería de Detalle correspondiente a las obras de montaje de inst</w:t>
            </w:r>
            <w:r>
              <w:rPr>
                <w:rFonts w:ascii="Calibri" w:hAnsi="Calibri" w:cs="Calibri"/>
                <w:sz w:val="22"/>
                <w:szCs w:val="22"/>
              </w:rPr>
              <w:t xml:space="preserve">rumentación en Planta </w:t>
            </w:r>
            <w:proofErr w:type="spellStart"/>
            <w:r>
              <w:rPr>
                <w:rFonts w:ascii="Calibri" w:hAnsi="Calibri" w:cs="Calibri"/>
                <w:sz w:val="22"/>
                <w:szCs w:val="22"/>
              </w:rPr>
              <w:t>Senkata</w:t>
            </w:r>
            <w:proofErr w:type="spellEnd"/>
            <w:r w:rsidRPr="00BB36EC">
              <w:rPr>
                <w:rFonts w:ascii="Calibri" w:hAnsi="Calibri" w:cs="Calibri"/>
                <w:sz w:val="22"/>
                <w:szCs w:val="22"/>
              </w:rPr>
              <w:t xml:space="preserve">, misma que deberá ser emitida </w:t>
            </w:r>
            <w:r w:rsidRPr="00BB36EC">
              <w:rPr>
                <w:rFonts w:ascii="Calibri" w:hAnsi="Calibri" w:cs="Calibri"/>
                <w:b/>
                <w:sz w:val="22"/>
                <w:szCs w:val="22"/>
              </w:rPr>
              <w:t>APC “APROBADO PARA CONSTRUCCIÓN”</w:t>
            </w:r>
            <w:r w:rsidRPr="00BB36EC">
              <w:rPr>
                <w:rFonts w:ascii="Calibri" w:hAnsi="Calibri" w:cs="Calibri"/>
                <w:sz w:val="22"/>
                <w:szCs w:val="22"/>
              </w:rPr>
              <w:t xml:space="preserve"> de manera previa al inicio de la ejecución de las obras de montaje de instrumentación.</w:t>
            </w:r>
          </w:p>
        </w:tc>
      </w:tr>
      <w:tr w:rsidR="00656934" w:rsidRPr="002504FE" w14:paraId="36FBB33D" w14:textId="77777777" w:rsidTr="00D630D5">
        <w:trPr>
          <w:trHeight w:val="430"/>
        </w:trPr>
        <w:tc>
          <w:tcPr>
            <w:tcW w:w="9339" w:type="dxa"/>
            <w:shd w:val="clear" w:color="auto" w:fill="9CC2E5"/>
            <w:vAlign w:val="center"/>
          </w:tcPr>
          <w:p w14:paraId="06B3B38C" w14:textId="77777777" w:rsidR="00656934" w:rsidRPr="00631154" w:rsidRDefault="00656934" w:rsidP="000A448E">
            <w:pPr>
              <w:numPr>
                <w:ilvl w:val="1"/>
                <w:numId w:val="33"/>
              </w:numPr>
              <w:rPr>
                <w:rFonts w:ascii="Calibri" w:hAnsi="Calibri" w:cs="Calibri"/>
                <w:sz w:val="22"/>
                <w:szCs w:val="22"/>
              </w:rPr>
            </w:pPr>
            <w:r w:rsidRPr="00631154">
              <w:rPr>
                <w:rFonts w:ascii="Calibri" w:hAnsi="Calibri" w:cs="Calibri"/>
                <w:b/>
                <w:sz w:val="22"/>
                <w:szCs w:val="18"/>
              </w:rPr>
              <w:lastRenderedPageBreak/>
              <w:t xml:space="preserve">PRECOMISIONADO, COMISIONADO Y PUESTA EN MARCHA </w:t>
            </w:r>
          </w:p>
        </w:tc>
      </w:tr>
      <w:tr w:rsidR="00656934" w:rsidRPr="002504FE" w14:paraId="3FCCD676" w14:textId="77777777" w:rsidTr="00D630D5">
        <w:trPr>
          <w:trHeight w:val="430"/>
        </w:trPr>
        <w:tc>
          <w:tcPr>
            <w:tcW w:w="9339" w:type="dxa"/>
            <w:shd w:val="clear" w:color="auto" w:fill="9CC2E5"/>
            <w:vAlign w:val="center"/>
          </w:tcPr>
          <w:p w14:paraId="7117F988" w14:textId="77777777" w:rsidR="00656934" w:rsidRPr="00F7311F" w:rsidRDefault="00656934" w:rsidP="000A448E">
            <w:pPr>
              <w:pStyle w:val="Prrafodelista"/>
              <w:numPr>
                <w:ilvl w:val="2"/>
                <w:numId w:val="33"/>
              </w:numPr>
              <w:jc w:val="both"/>
              <w:rPr>
                <w:rFonts w:ascii="Calibri" w:hAnsi="Calibri" w:cs="Calibri"/>
                <w:b/>
                <w:sz w:val="22"/>
                <w:szCs w:val="22"/>
              </w:rPr>
            </w:pPr>
            <w:r w:rsidRPr="00F7311F">
              <w:rPr>
                <w:rFonts w:ascii="Calibri" w:hAnsi="Calibri" w:cs="Calibri"/>
                <w:b/>
                <w:sz w:val="22"/>
                <w:szCs w:val="22"/>
              </w:rPr>
              <w:t xml:space="preserve">PRECOMISIONADO </w:t>
            </w:r>
          </w:p>
        </w:tc>
      </w:tr>
      <w:tr w:rsidR="00656934" w:rsidRPr="002504FE" w14:paraId="77EF57B8" w14:textId="77777777" w:rsidTr="00D630D5">
        <w:trPr>
          <w:trHeight w:val="430"/>
        </w:trPr>
        <w:tc>
          <w:tcPr>
            <w:tcW w:w="9339" w:type="dxa"/>
            <w:shd w:val="clear" w:color="auto" w:fill="auto"/>
            <w:vAlign w:val="center"/>
          </w:tcPr>
          <w:p w14:paraId="304C30AE" w14:textId="77777777" w:rsidR="00656934"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 xml:space="preserve">Se encuentran dentro del alcance del Contratista las actividades de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 xml:space="preserve">, Comisionado y Puesta en Marcha. Todas las actividades del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 xml:space="preserve">, sin excepción alguna, deben realizarse en el Lugar del proyecto, no permitiéndose bajo ninguna circunstancias que actividades de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 xml:space="preserve"> se realicen en fábrica u otro lugar del proveedor o Contratista.</w:t>
            </w:r>
          </w:p>
          <w:p w14:paraId="75F44572" w14:textId="77777777" w:rsidR="00656934" w:rsidRPr="00BB36EC" w:rsidRDefault="00656934" w:rsidP="00D630D5">
            <w:pPr>
              <w:rPr>
                <w:rFonts w:ascii="Calibri" w:hAnsi="Calibri" w:cs="Calibri"/>
                <w:sz w:val="22"/>
                <w:szCs w:val="22"/>
              </w:rPr>
            </w:pPr>
          </w:p>
          <w:p w14:paraId="37191622" w14:textId="77777777" w:rsidR="00656934" w:rsidRDefault="00656934" w:rsidP="00D630D5">
            <w:pPr>
              <w:jc w:val="both"/>
              <w:rPr>
                <w:rFonts w:ascii="Calibri" w:hAnsi="Calibri" w:cs="Calibri"/>
                <w:sz w:val="22"/>
                <w:szCs w:val="22"/>
              </w:rPr>
            </w:pPr>
            <w:r w:rsidRPr="00E8524F">
              <w:rPr>
                <w:rFonts w:ascii="Calibri" w:hAnsi="Calibri" w:cs="Calibri"/>
                <w:sz w:val="22"/>
                <w:szCs w:val="22"/>
              </w:rPr>
              <w:t>Estas actividades incluirán pruebas, ajustes en modo “no operativo” y chequeos de alineamiento en frio. No se introducirán hidrocarburos ni ningún otro material que no sea aire o inerte.</w:t>
            </w:r>
          </w:p>
          <w:p w14:paraId="5872E999" w14:textId="77777777" w:rsidR="00656934" w:rsidRDefault="00656934" w:rsidP="00D630D5">
            <w:pPr>
              <w:rPr>
                <w:rFonts w:ascii="Calibri" w:hAnsi="Calibri" w:cs="Calibri"/>
                <w:sz w:val="22"/>
                <w:szCs w:val="22"/>
              </w:rPr>
            </w:pPr>
          </w:p>
          <w:p w14:paraId="4B7864DA"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Contratista tiene toda la responsabilidad de conseguir toda la documentación e información para el correcto desarrollo de las actividades de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w:t>
            </w:r>
          </w:p>
          <w:p w14:paraId="64C1E9F7" w14:textId="77777777" w:rsidR="00656934" w:rsidRPr="00BB36EC" w:rsidRDefault="00656934" w:rsidP="00D630D5">
            <w:pPr>
              <w:rPr>
                <w:rFonts w:ascii="Calibri" w:hAnsi="Calibri" w:cs="Calibri"/>
                <w:sz w:val="22"/>
                <w:szCs w:val="22"/>
              </w:rPr>
            </w:pPr>
          </w:p>
          <w:p w14:paraId="7E39A2B6"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 xml:space="preserve"> será organizado por cada sistema o sub-sistema siguiendo una secuencia aprobada previamente por el Contratante. </w:t>
            </w:r>
          </w:p>
          <w:p w14:paraId="0424153C" w14:textId="77777777" w:rsidR="00656934" w:rsidRDefault="00656934" w:rsidP="00D630D5">
            <w:pPr>
              <w:rPr>
                <w:rFonts w:ascii="Calibri" w:hAnsi="Calibri" w:cs="Calibri"/>
                <w:sz w:val="22"/>
                <w:szCs w:val="22"/>
              </w:rPr>
            </w:pPr>
          </w:p>
          <w:p w14:paraId="774F4EAC"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La preparación del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 xml:space="preserve"> comenzará en la fase de ingeniería, junto con la preparación del comisionado y la puesta en marcha, de</w:t>
            </w:r>
            <w:r>
              <w:rPr>
                <w:rFonts w:ascii="Calibri" w:hAnsi="Calibri" w:cs="Calibri"/>
                <w:sz w:val="22"/>
                <w:szCs w:val="22"/>
              </w:rPr>
              <w:t xml:space="preserve">l cargadero de GLP en planta </w:t>
            </w:r>
            <w:proofErr w:type="spellStart"/>
            <w:r>
              <w:rPr>
                <w:rFonts w:ascii="Calibri" w:hAnsi="Calibri" w:cs="Calibri"/>
                <w:sz w:val="22"/>
                <w:szCs w:val="22"/>
              </w:rPr>
              <w:t>Senkata</w:t>
            </w:r>
            <w:proofErr w:type="spellEnd"/>
            <w:r w:rsidRPr="00BB36EC">
              <w:rPr>
                <w:rFonts w:ascii="Calibri" w:hAnsi="Calibri" w:cs="Calibri"/>
                <w:sz w:val="22"/>
                <w:szCs w:val="22"/>
              </w:rPr>
              <w:t xml:space="preserve"> e incluirá la preparación de la documentación requerida. Las responsabilidades del Contratista para el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 xml:space="preserve"> incluirán pero no se limitarán</w:t>
            </w:r>
            <w:r>
              <w:rPr>
                <w:rFonts w:ascii="Calibri" w:hAnsi="Calibri" w:cs="Calibri"/>
                <w:sz w:val="22"/>
                <w:szCs w:val="22"/>
              </w:rPr>
              <w:t xml:space="preserve"> a</w:t>
            </w:r>
            <w:r w:rsidRPr="00BB36EC">
              <w:rPr>
                <w:rFonts w:ascii="Calibri" w:hAnsi="Calibri" w:cs="Calibri"/>
                <w:sz w:val="22"/>
                <w:szCs w:val="22"/>
              </w:rPr>
              <w:t xml:space="preserve">: </w:t>
            </w:r>
          </w:p>
          <w:p w14:paraId="388A1F4F" w14:textId="77777777" w:rsidR="00656934" w:rsidRPr="00BB36EC" w:rsidRDefault="00656934" w:rsidP="00D630D5">
            <w:pPr>
              <w:rPr>
                <w:rFonts w:ascii="Calibri" w:hAnsi="Calibri" w:cs="Calibri"/>
                <w:sz w:val="22"/>
                <w:szCs w:val="22"/>
              </w:rPr>
            </w:pPr>
          </w:p>
          <w:p w14:paraId="25DFF93C" w14:textId="77777777" w:rsidR="00656934" w:rsidRPr="00BB36EC" w:rsidRDefault="00656934" w:rsidP="000A448E">
            <w:pPr>
              <w:numPr>
                <w:ilvl w:val="0"/>
                <w:numId w:val="43"/>
              </w:numPr>
              <w:jc w:val="both"/>
              <w:rPr>
                <w:rFonts w:ascii="Calibri" w:hAnsi="Calibri" w:cs="Calibri"/>
                <w:sz w:val="22"/>
                <w:szCs w:val="22"/>
              </w:rPr>
            </w:pPr>
            <w:r w:rsidRPr="00BB36EC">
              <w:rPr>
                <w:rFonts w:ascii="Calibri" w:hAnsi="Calibri" w:cs="Calibri"/>
                <w:sz w:val="22"/>
                <w:szCs w:val="22"/>
              </w:rPr>
              <w:t>Proporcionar un equipo de personal experimentado y calificado.</w:t>
            </w:r>
          </w:p>
          <w:p w14:paraId="1C693CFA" w14:textId="77777777" w:rsidR="00656934" w:rsidRPr="00BB36EC" w:rsidRDefault="00656934" w:rsidP="000A448E">
            <w:pPr>
              <w:numPr>
                <w:ilvl w:val="0"/>
                <w:numId w:val="43"/>
              </w:numPr>
              <w:jc w:val="both"/>
              <w:rPr>
                <w:rFonts w:ascii="Calibri" w:hAnsi="Calibri" w:cs="Calibri"/>
                <w:sz w:val="22"/>
                <w:szCs w:val="22"/>
              </w:rPr>
            </w:pPr>
            <w:r w:rsidRPr="00BB36EC">
              <w:rPr>
                <w:rFonts w:ascii="Calibri" w:hAnsi="Calibri" w:cs="Calibri"/>
                <w:sz w:val="22"/>
                <w:szCs w:val="22"/>
              </w:rPr>
              <w:t>Preparación de planes y procedimientos</w:t>
            </w:r>
            <w:r>
              <w:rPr>
                <w:rFonts w:ascii="Calibri" w:hAnsi="Calibri" w:cs="Calibri"/>
                <w:sz w:val="22"/>
                <w:szCs w:val="22"/>
              </w:rPr>
              <w:t>.</w:t>
            </w:r>
          </w:p>
          <w:p w14:paraId="0C5515EB" w14:textId="77777777" w:rsidR="00656934" w:rsidRPr="00BB36EC" w:rsidRDefault="00656934" w:rsidP="000A448E">
            <w:pPr>
              <w:numPr>
                <w:ilvl w:val="0"/>
                <w:numId w:val="43"/>
              </w:numPr>
              <w:jc w:val="both"/>
              <w:rPr>
                <w:rFonts w:ascii="Calibri" w:hAnsi="Calibri" w:cs="Calibri"/>
                <w:sz w:val="22"/>
                <w:szCs w:val="22"/>
              </w:rPr>
            </w:pPr>
            <w:r w:rsidRPr="00BB36EC">
              <w:rPr>
                <w:rFonts w:ascii="Calibri" w:hAnsi="Calibri" w:cs="Calibri"/>
                <w:sz w:val="22"/>
                <w:szCs w:val="22"/>
              </w:rPr>
              <w:t xml:space="preserve">Proporcionar equipos, instrumentos, piezas de repuesto, insumos, materiales y otros. </w:t>
            </w:r>
          </w:p>
          <w:p w14:paraId="37369CB5" w14:textId="77777777" w:rsidR="00656934" w:rsidRPr="00BB36EC" w:rsidRDefault="00656934" w:rsidP="00D630D5">
            <w:pPr>
              <w:rPr>
                <w:rFonts w:ascii="Calibri" w:hAnsi="Calibri" w:cs="Calibri"/>
                <w:sz w:val="22"/>
                <w:szCs w:val="22"/>
              </w:rPr>
            </w:pPr>
          </w:p>
          <w:p w14:paraId="45269868" w14:textId="77777777" w:rsidR="00656934" w:rsidRDefault="00656934" w:rsidP="00D630D5">
            <w:pPr>
              <w:rPr>
                <w:rFonts w:ascii="Calibri" w:hAnsi="Calibri" w:cs="Calibri"/>
                <w:sz w:val="22"/>
                <w:szCs w:val="22"/>
              </w:rPr>
            </w:pPr>
            <w:r w:rsidRPr="00BB36EC">
              <w:rPr>
                <w:rFonts w:ascii="Calibri" w:hAnsi="Calibri" w:cs="Calibri"/>
                <w:sz w:val="22"/>
                <w:szCs w:val="22"/>
              </w:rPr>
              <w:t>Las activi</w:t>
            </w:r>
            <w:r>
              <w:rPr>
                <w:rFonts w:ascii="Calibri" w:hAnsi="Calibri" w:cs="Calibri"/>
                <w:sz w:val="22"/>
                <w:szCs w:val="22"/>
              </w:rPr>
              <w:t xml:space="preserve">dades de </w:t>
            </w:r>
            <w:proofErr w:type="spellStart"/>
            <w:r>
              <w:rPr>
                <w:rFonts w:ascii="Calibri" w:hAnsi="Calibri" w:cs="Calibri"/>
                <w:sz w:val="22"/>
                <w:szCs w:val="22"/>
              </w:rPr>
              <w:t>Precomisionado</w:t>
            </w:r>
            <w:proofErr w:type="spellEnd"/>
            <w:r>
              <w:rPr>
                <w:rFonts w:ascii="Calibri" w:hAnsi="Calibri" w:cs="Calibri"/>
                <w:sz w:val="22"/>
                <w:szCs w:val="22"/>
              </w:rPr>
              <w:t xml:space="preserve">, para el cargadero en planta </w:t>
            </w:r>
            <w:proofErr w:type="spellStart"/>
            <w:r>
              <w:rPr>
                <w:rFonts w:ascii="Calibri" w:hAnsi="Calibri" w:cs="Calibri"/>
                <w:sz w:val="22"/>
                <w:szCs w:val="22"/>
              </w:rPr>
              <w:t>Senkata</w:t>
            </w:r>
            <w:proofErr w:type="spellEnd"/>
            <w:r>
              <w:rPr>
                <w:rFonts w:ascii="Calibri" w:hAnsi="Calibri" w:cs="Calibri"/>
                <w:sz w:val="22"/>
                <w:szCs w:val="22"/>
              </w:rPr>
              <w:t xml:space="preserve"> incluyen</w:t>
            </w:r>
            <w:r w:rsidRPr="00BB36EC">
              <w:rPr>
                <w:rFonts w:ascii="Calibri" w:hAnsi="Calibri" w:cs="Calibri"/>
                <w:sz w:val="22"/>
                <w:szCs w:val="22"/>
              </w:rPr>
              <w:t xml:space="preserve">: </w:t>
            </w:r>
          </w:p>
          <w:p w14:paraId="74B1A0A6" w14:textId="77777777" w:rsidR="00656934" w:rsidRDefault="00656934" w:rsidP="00D630D5">
            <w:pPr>
              <w:rPr>
                <w:rFonts w:ascii="Calibri" w:hAnsi="Calibri" w:cs="Calibri"/>
                <w:sz w:val="22"/>
                <w:szCs w:val="22"/>
              </w:rPr>
            </w:pPr>
          </w:p>
          <w:p w14:paraId="5D6CFC76" w14:textId="77777777" w:rsidR="00656934" w:rsidRPr="00BB36EC" w:rsidRDefault="00656934" w:rsidP="00D630D5">
            <w:pPr>
              <w:rPr>
                <w:rFonts w:ascii="Calibri" w:hAnsi="Calibri" w:cs="Calibri"/>
                <w:i/>
                <w:sz w:val="22"/>
                <w:szCs w:val="22"/>
                <w:u w:val="single"/>
              </w:rPr>
            </w:pPr>
            <w:r w:rsidRPr="00BB36EC">
              <w:rPr>
                <w:rFonts w:ascii="Calibri" w:hAnsi="Calibri" w:cs="Calibri"/>
                <w:i/>
                <w:sz w:val="22"/>
                <w:szCs w:val="22"/>
                <w:u w:val="single"/>
              </w:rPr>
              <w:t>Actividades del área mecánica</w:t>
            </w:r>
            <w:r>
              <w:rPr>
                <w:rFonts w:ascii="Calibri" w:hAnsi="Calibri" w:cs="Calibri"/>
                <w:i/>
                <w:sz w:val="22"/>
                <w:szCs w:val="22"/>
                <w:u w:val="single"/>
              </w:rPr>
              <w:t>,</w:t>
            </w:r>
            <w:r w:rsidRPr="00BB36EC">
              <w:rPr>
                <w:rFonts w:ascii="Calibri" w:hAnsi="Calibri" w:cs="Calibri"/>
                <w:i/>
                <w:sz w:val="22"/>
                <w:szCs w:val="22"/>
                <w:u w:val="single"/>
              </w:rPr>
              <w:t xml:space="preserve"> deben incluir sin ser limitativas:</w:t>
            </w:r>
          </w:p>
          <w:p w14:paraId="391E13F5" w14:textId="77777777" w:rsidR="00656934" w:rsidRPr="00BB36EC" w:rsidRDefault="00656934" w:rsidP="00D630D5">
            <w:pPr>
              <w:rPr>
                <w:rFonts w:ascii="Calibri" w:hAnsi="Calibri" w:cs="Calibri"/>
                <w:i/>
                <w:sz w:val="22"/>
                <w:szCs w:val="22"/>
                <w:u w:val="single"/>
              </w:rPr>
            </w:pPr>
          </w:p>
          <w:p w14:paraId="51F076B8" w14:textId="77777777" w:rsidR="00656934" w:rsidRPr="005E3A65" w:rsidRDefault="00656934" w:rsidP="000A448E">
            <w:pPr>
              <w:numPr>
                <w:ilvl w:val="0"/>
                <w:numId w:val="44"/>
              </w:numPr>
              <w:jc w:val="both"/>
              <w:rPr>
                <w:rFonts w:ascii="Calibri" w:hAnsi="Calibri" w:cs="Calibri"/>
                <w:sz w:val="22"/>
                <w:szCs w:val="22"/>
              </w:rPr>
            </w:pPr>
            <w:r w:rsidRPr="005E3A65">
              <w:rPr>
                <w:rFonts w:ascii="Calibri" w:hAnsi="Calibri" w:cs="Calibri"/>
                <w:sz w:val="22"/>
                <w:szCs w:val="22"/>
              </w:rPr>
              <w:t xml:space="preserve">Montaje de acuerdo con todas las especificaciones del </w:t>
            </w:r>
            <w:r>
              <w:rPr>
                <w:rFonts w:ascii="Calibri" w:hAnsi="Calibri" w:cs="Calibri"/>
                <w:sz w:val="22"/>
                <w:szCs w:val="22"/>
              </w:rPr>
              <w:t xml:space="preserve">proyecto </w:t>
            </w:r>
            <w:r w:rsidRPr="00A02268">
              <w:rPr>
                <w:rFonts w:ascii="Calibri" w:hAnsi="Calibri" w:cs="Calibri"/>
                <w:sz w:val="22"/>
                <w:szCs w:val="22"/>
              </w:rPr>
              <w:t>y códigos aplicables</w:t>
            </w:r>
            <w:r>
              <w:rPr>
                <w:rFonts w:ascii="Calibri" w:hAnsi="Calibri" w:cs="Calibri"/>
                <w:sz w:val="22"/>
                <w:szCs w:val="22"/>
              </w:rPr>
              <w:t>.</w:t>
            </w:r>
          </w:p>
          <w:p w14:paraId="11074D15" w14:textId="77777777" w:rsidR="00656934" w:rsidRPr="00BB36EC" w:rsidRDefault="00656934" w:rsidP="000A448E">
            <w:pPr>
              <w:numPr>
                <w:ilvl w:val="0"/>
                <w:numId w:val="44"/>
              </w:numPr>
              <w:jc w:val="both"/>
              <w:rPr>
                <w:rFonts w:ascii="Calibri" w:hAnsi="Calibri" w:cs="Calibri"/>
                <w:sz w:val="22"/>
                <w:szCs w:val="22"/>
              </w:rPr>
            </w:pPr>
            <w:r w:rsidRPr="00BB36EC">
              <w:rPr>
                <w:rFonts w:ascii="Calibri" w:hAnsi="Calibri" w:cs="Calibri"/>
                <w:sz w:val="22"/>
                <w:szCs w:val="22"/>
              </w:rPr>
              <w:t xml:space="preserve">Limpieza mecánica de todas las líneas y equipos </w:t>
            </w:r>
            <w:r>
              <w:rPr>
                <w:rFonts w:ascii="Calibri" w:hAnsi="Calibri" w:cs="Calibri"/>
                <w:sz w:val="22"/>
                <w:szCs w:val="22"/>
              </w:rPr>
              <w:t>instalados</w:t>
            </w:r>
            <w:r w:rsidRPr="00BB36EC">
              <w:rPr>
                <w:rFonts w:ascii="Calibri" w:hAnsi="Calibri" w:cs="Calibri"/>
                <w:sz w:val="22"/>
                <w:szCs w:val="22"/>
              </w:rPr>
              <w:t>.</w:t>
            </w:r>
          </w:p>
          <w:p w14:paraId="6024E91B" w14:textId="77777777" w:rsidR="00656934" w:rsidRPr="00BB36EC" w:rsidRDefault="00656934" w:rsidP="000A448E">
            <w:pPr>
              <w:numPr>
                <w:ilvl w:val="0"/>
                <w:numId w:val="43"/>
              </w:numPr>
              <w:jc w:val="both"/>
              <w:rPr>
                <w:rFonts w:ascii="Calibri" w:hAnsi="Calibri" w:cs="Calibri"/>
                <w:sz w:val="22"/>
                <w:szCs w:val="22"/>
              </w:rPr>
            </w:pPr>
            <w:r w:rsidRPr="00BB36EC">
              <w:rPr>
                <w:rFonts w:ascii="Calibri" w:hAnsi="Calibri" w:cs="Calibri"/>
                <w:sz w:val="22"/>
                <w:szCs w:val="22"/>
              </w:rPr>
              <w:t>Test de presión de las líneas.</w:t>
            </w:r>
          </w:p>
          <w:p w14:paraId="030F9FC8" w14:textId="77777777" w:rsidR="00656934" w:rsidRDefault="00656934" w:rsidP="000A448E">
            <w:pPr>
              <w:numPr>
                <w:ilvl w:val="0"/>
                <w:numId w:val="43"/>
              </w:numPr>
              <w:jc w:val="both"/>
              <w:rPr>
                <w:rFonts w:ascii="Calibri" w:hAnsi="Calibri" w:cs="Calibri"/>
                <w:sz w:val="22"/>
                <w:szCs w:val="22"/>
              </w:rPr>
            </w:pPr>
            <w:proofErr w:type="spellStart"/>
            <w:r w:rsidRPr="00BB36EC">
              <w:rPr>
                <w:rFonts w:ascii="Calibri" w:hAnsi="Calibri" w:cs="Calibri"/>
                <w:sz w:val="22"/>
                <w:szCs w:val="22"/>
              </w:rPr>
              <w:t>Inertizado</w:t>
            </w:r>
            <w:proofErr w:type="spellEnd"/>
            <w:r w:rsidRPr="00BB36EC">
              <w:rPr>
                <w:rFonts w:ascii="Calibri" w:hAnsi="Calibri" w:cs="Calibri"/>
                <w:sz w:val="22"/>
                <w:szCs w:val="22"/>
              </w:rPr>
              <w:t xml:space="preserve"> y estanqueidad de las líneas.</w:t>
            </w:r>
          </w:p>
          <w:p w14:paraId="09716F83" w14:textId="77777777" w:rsidR="00656934" w:rsidRDefault="00656934" w:rsidP="000A448E">
            <w:pPr>
              <w:numPr>
                <w:ilvl w:val="0"/>
                <w:numId w:val="43"/>
              </w:numPr>
              <w:jc w:val="both"/>
              <w:rPr>
                <w:rFonts w:ascii="Calibri" w:hAnsi="Calibri" w:cs="Calibri"/>
                <w:sz w:val="22"/>
                <w:szCs w:val="22"/>
              </w:rPr>
            </w:pPr>
            <w:r>
              <w:rPr>
                <w:rFonts w:ascii="Calibri" w:hAnsi="Calibri" w:cs="Calibri"/>
                <w:sz w:val="22"/>
                <w:szCs w:val="22"/>
              </w:rPr>
              <w:t>Verificación del p</w:t>
            </w:r>
            <w:r w:rsidRPr="00BB36EC">
              <w:rPr>
                <w:rFonts w:ascii="Calibri" w:hAnsi="Calibri" w:cs="Calibri"/>
                <w:sz w:val="22"/>
                <w:szCs w:val="22"/>
              </w:rPr>
              <w:t xml:space="preserve">intado y recubrimiento de las líneas y soportes. </w:t>
            </w:r>
          </w:p>
          <w:p w14:paraId="5FCF9C61" w14:textId="77777777" w:rsidR="00656934" w:rsidRDefault="00656934" w:rsidP="000A448E">
            <w:pPr>
              <w:numPr>
                <w:ilvl w:val="0"/>
                <w:numId w:val="43"/>
              </w:numPr>
              <w:jc w:val="both"/>
              <w:rPr>
                <w:rFonts w:ascii="Calibri" w:hAnsi="Calibri" w:cs="Calibri"/>
                <w:sz w:val="22"/>
                <w:szCs w:val="22"/>
              </w:rPr>
            </w:pPr>
            <w:r w:rsidRPr="00BB36EC">
              <w:rPr>
                <w:rFonts w:ascii="Calibri" w:hAnsi="Calibri" w:cs="Calibri"/>
                <w:sz w:val="22"/>
                <w:szCs w:val="22"/>
              </w:rPr>
              <w:t>Chequeos de conformidad sistemáticos llevados a cabo en cada sistema, de equipamiento o componente, tales como manómetros, motores, cables, para verificar visualmente la condición del equipamiento, la calidad de la instalación, el cumplimiento de planos y especificaciones, instrucciones del/los fabricante/s, reglas de seguridad, códigos, estándares, y buenas prácticas de ingeniería y construcción.</w:t>
            </w:r>
          </w:p>
          <w:p w14:paraId="3AAF1104" w14:textId="77777777" w:rsidR="00656934" w:rsidRDefault="00656934" w:rsidP="000A448E">
            <w:pPr>
              <w:numPr>
                <w:ilvl w:val="0"/>
                <w:numId w:val="43"/>
              </w:numPr>
              <w:jc w:val="both"/>
              <w:rPr>
                <w:rFonts w:ascii="Calibri" w:hAnsi="Calibri" w:cs="Calibri"/>
                <w:sz w:val="22"/>
                <w:szCs w:val="22"/>
              </w:rPr>
            </w:pPr>
            <w:r w:rsidRPr="00E8524F">
              <w:rPr>
                <w:rFonts w:ascii="Calibri" w:hAnsi="Calibri" w:cs="Calibri"/>
                <w:sz w:val="22"/>
                <w:szCs w:val="22"/>
              </w:rPr>
              <w:t>Conclusión de la pintura y el asilamiento a un grado en el cual las unidades o sistemas puedan estar operacionales y que en un futuro estas actividades no interfieran en la operación de estas unidades o sistemas.</w:t>
            </w:r>
          </w:p>
          <w:p w14:paraId="692CA490" w14:textId="77777777" w:rsidR="00656934" w:rsidRPr="00E8524F" w:rsidRDefault="00656934" w:rsidP="000A448E">
            <w:pPr>
              <w:numPr>
                <w:ilvl w:val="0"/>
                <w:numId w:val="43"/>
              </w:numPr>
              <w:jc w:val="both"/>
              <w:rPr>
                <w:rFonts w:ascii="Calibri" w:hAnsi="Calibri" w:cs="Calibri"/>
                <w:sz w:val="22"/>
                <w:szCs w:val="22"/>
              </w:rPr>
            </w:pPr>
            <w:r w:rsidRPr="00E8524F">
              <w:rPr>
                <w:rFonts w:ascii="Calibri" w:hAnsi="Calibri" w:cs="Calibri"/>
                <w:sz w:val="22"/>
                <w:szCs w:val="22"/>
              </w:rPr>
              <w:t>Ajustes no operacionales y alineamientos en frío de equipos</w:t>
            </w:r>
            <w:r>
              <w:rPr>
                <w:rFonts w:ascii="Calibri" w:hAnsi="Calibri" w:cs="Calibri"/>
                <w:sz w:val="22"/>
                <w:szCs w:val="22"/>
              </w:rPr>
              <w:t>.</w:t>
            </w:r>
          </w:p>
          <w:p w14:paraId="70B2078B" w14:textId="77777777" w:rsidR="00656934" w:rsidRPr="00E8524F" w:rsidRDefault="00656934" w:rsidP="000A448E">
            <w:pPr>
              <w:numPr>
                <w:ilvl w:val="0"/>
                <w:numId w:val="43"/>
              </w:numPr>
              <w:jc w:val="both"/>
              <w:rPr>
                <w:rFonts w:ascii="Calibri" w:hAnsi="Calibri" w:cs="Calibri"/>
                <w:sz w:val="22"/>
                <w:szCs w:val="22"/>
              </w:rPr>
            </w:pPr>
            <w:r w:rsidRPr="00E8524F">
              <w:rPr>
                <w:rFonts w:ascii="Calibri" w:hAnsi="Calibri" w:cs="Calibri"/>
                <w:sz w:val="22"/>
                <w:szCs w:val="22"/>
              </w:rPr>
              <w:lastRenderedPageBreak/>
              <w:t>P</w:t>
            </w:r>
            <w:r w:rsidRPr="00A02268">
              <w:rPr>
                <w:rFonts w:ascii="Calibri" w:hAnsi="Calibri" w:cs="Calibri"/>
                <w:sz w:val="22"/>
                <w:szCs w:val="22"/>
              </w:rPr>
              <w:t>ruebas mecánicas, hidráulicas,</w:t>
            </w:r>
            <w:r w:rsidRPr="00E8524F">
              <w:rPr>
                <w:rFonts w:ascii="Calibri" w:hAnsi="Calibri" w:cs="Calibri"/>
                <w:sz w:val="22"/>
                <w:szCs w:val="22"/>
              </w:rPr>
              <w:t xml:space="preserve"> de hermeticidad hidrostática y neumática.</w:t>
            </w:r>
          </w:p>
          <w:p w14:paraId="78D85A86" w14:textId="77777777" w:rsidR="00656934" w:rsidRPr="00E8524F" w:rsidRDefault="00656934" w:rsidP="000A448E">
            <w:pPr>
              <w:numPr>
                <w:ilvl w:val="0"/>
                <w:numId w:val="43"/>
              </w:numPr>
              <w:jc w:val="both"/>
              <w:rPr>
                <w:rFonts w:ascii="Calibri" w:hAnsi="Calibri" w:cs="Calibri"/>
                <w:sz w:val="22"/>
                <w:szCs w:val="22"/>
              </w:rPr>
            </w:pPr>
            <w:r w:rsidRPr="00E8524F">
              <w:rPr>
                <w:rFonts w:ascii="Calibri" w:hAnsi="Calibri" w:cs="Calibri"/>
                <w:sz w:val="22"/>
                <w:szCs w:val="22"/>
              </w:rPr>
              <w:t>Chequeos de inspección de líneas de cañerías vs. diagramas de flujo.</w:t>
            </w:r>
          </w:p>
          <w:p w14:paraId="1F15D0C6" w14:textId="77777777" w:rsidR="00656934" w:rsidRPr="00E8524F" w:rsidRDefault="00656934" w:rsidP="000A448E">
            <w:pPr>
              <w:numPr>
                <w:ilvl w:val="0"/>
                <w:numId w:val="43"/>
              </w:numPr>
              <w:jc w:val="both"/>
              <w:rPr>
                <w:rFonts w:ascii="Calibri" w:hAnsi="Calibri" w:cs="Calibri"/>
                <w:sz w:val="22"/>
                <w:szCs w:val="22"/>
              </w:rPr>
            </w:pPr>
            <w:r w:rsidRPr="00E8524F">
              <w:rPr>
                <w:rFonts w:ascii="Calibri" w:hAnsi="Calibri" w:cs="Calibri"/>
                <w:sz w:val="22"/>
                <w:szCs w:val="22"/>
              </w:rPr>
              <w:t>Instalación de lubricantes de operación cuando sea requerido.</w:t>
            </w:r>
          </w:p>
          <w:p w14:paraId="22F70CC8" w14:textId="77777777" w:rsidR="00656934" w:rsidRPr="00BB36EC" w:rsidRDefault="00656934" w:rsidP="000A448E">
            <w:pPr>
              <w:numPr>
                <w:ilvl w:val="0"/>
                <w:numId w:val="43"/>
              </w:numPr>
              <w:jc w:val="both"/>
              <w:rPr>
                <w:rFonts w:ascii="Calibri" w:hAnsi="Calibri" w:cs="Calibri"/>
                <w:sz w:val="22"/>
                <w:szCs w:val="22"/>
              </w:rPr>
            </w:pPr>
            <w:r w:rsidRPr="00BB36EC">
              <w:rPr>
                <w:rFonts w:ascii="Calibri" w:hAnsi="Calibri" w:cs="Calibri"/>
                <w:sz w:val="22"/>
                <w:szCs w:val="22"/>
              </w:rPr>
              <w:t>Otros que sean requeridos</w:t>
            </w:r>
            <w:r>
              <w:rPr>
                <w:rFonts w:ascii="Calibri" w:hAnsi="Calibri" w:cs="Calibri"/>
                <w:sz w:val="22"/>
                <w:szCs w:val="22"/>
              </w:rPr>
              <w:t xml:space="preserve"> por YPFB</w:t>
            </w:r>
            <w:r w:rsidRPr="00BB36EC">
              <w:rPr>
                <w:rFonts w:ascii="Calibri" w:hAnsi="Calibri" w:cs="Calibri"/>
                <w:sz w:val="22"/>
                <w:szCs w:val="22"/>
              </w:rPr>
              <w:t>.</w:t>
            </w:r>
          </w:p>
          <w:p w14:paraId="7AB207C1" w14:textId="77777777" w:rsidR="00656934" w:rsidRPr="00BB36EC" w:rsidRDefault="00656934" w:rsidP="00D630D5">
            <w:pPr>
              <w:ind w:left="720"/>
              <w:rPr>
                <w:rFonts w:ascii="Calibri" w:hAnsi="Calibri" w:cs="Calibri"/>
                <w:sz w:val="22"/>
                <w:szCs w:val="22"/>
              </w:rPr>
            </w:pPr>
          </w:p>
          <w:p w14:paraId="1AE072AC" w14:textId="77777777" w:rsidR="00656934" w:rsidRPr="00BB36EC" w:rsidRDefault="00656934" w:rsidP="00D630D5">
            <w:pPr>
              <w:rPr>
                <w:rFonts w:ascii="Calibri" w:hAnsi="Calibri" w:cs="Calibri"/>
                <w:i/>
                <w:sz w:val="22"/>
                <w:szCs w:val="22"/>
                <w:u w:val="single"/>
              </w:rPr>
            </w:pPr>
            <w:r w:rsidRPr="00BB36EC">
              <w:rPr>
                <w:rFonts w:ascii="Calibri" w:hAnsi="Calibri" w:cs="Calibri"/>
                <w:i/>
                <w:sz w:val="22"/>
                <w:szCs w:val="22"/>
                <w:u w:val="single"/>
              </w:rPr>
              <w:t>Actividades del área eléctrica, sin ser limitativas</w:t>
            </w:r>
            <w:r>
              <w:rPr>
                <w:rFonts w:ascii="Calibri" w:hAnsi="Calibri" w:cs="Calibri"/>
                <w:i/>
                <w:sz w:val="22"/>
                <w:szCs w:val="22"/>
                <w:u w:val="single"/>
              </w:rPr>
              <w:t>:</w:t>
            </w:r>
          </w:p>
          <w:p w14:paraId="2F9BF831" w14:textId="77777777" w:rsidR="00656934" w:rsidRPr="00BB36EC" w:rsidRDefault="00656934" w:rsidP="00D630D5">
            <w:pPr>
              <w:rPr>
                <w:rFonts w:ascii="Calibri" w:hAnsi="Calibri" w:cs="Calibri"/>
                <w:i/>
                <w:sz w:val="22"/>
                <w:szCs w:val="22"/>
                <w:u w:val="single"/>
              </w:rPr>
            </w:pPr>
          </w:p>
          <w:p w14:paraId="0D8D4320" w14:textId="77777777" w:rsidR="00656934" w:rsidRPr="005E3A65" w:rsidRDefault="00656934" w:rsidP="000A448E">
            <w:pPr>
              <w:numPr>
                <w:ilvl w:val="0"/>
                <w:numId w:val="45"/>
              </w:numPr>
              <w:jc w:val="both"/>
              <w:rPr>
                <w:rFonts w:ascii="Calibri" w:hAnsi="Calibri" w:cs="Calibri"/>
                <w:sz w:val="22"/>
                <w:szCs w:val="22"/>
              </w:rPr>
            </w:pPr>
            <w:r w:rsidRPr="005E3A65">
              <w:rPr>
                <w:rFonts w:ascii="Calibri" w:hAnsi="Calibri" w:cs="Calibri"/>
                <w:sz w:val="22"/>
                <w:szCs w:val="22"/>
              </w:rPr>
              <w:t xml:space="preserve">Montaje de acuerdo con todas las especificaciones del </w:t>
            </w:r>
            <w:r>
              <w:rPr>
                <w:rFonts w:ascii="Calibri" w:hAnsi="Calibri" w:cs="Calibri"/>
                <w:sz w:val="22"/>
                <w:szCs w:val="22"/>
              </w:rPr>
              <w:t xml:space="preserve">proyecto </w:t>
            </w:r>
            <w:r w:rsidRPr="00A02268">
              <w:rPr>
                <w:rFonts w:ascii="Calibri" w:hAnsi="Calibri" w:cs="Calibri"/>
                <w:sz w:val="22"/>
                <w:szCs w:val="22"/>
              </w:rPr>
              <w:t>y códigos aplicables</w:t>
            </w:r>
            <w:r>
              <w:rPr>
                <w:rFonts w:ascii="Calibri" w:hAnsi="Calibri" w:cs="Calibri"/>
                <w:sz w:val="22"/>
                <w:szCs w:val="22"/>
              </w:rPr>
              <w:t>.</w:t>
            </w:r>
          </w:p>
          <w:p w14:paraId="7F54D57F" w14:textId="77777777" w:rsidR="00656934" w:rsidRPr="00BB36EC" w:rsidRDefault="00656934" w:rsidP="000A448E">
            <w:pPr>
              <w:numPr>
                <w:ilvl w:val="0"/>
                <w:numId w:val="45"/>
              </w:numPr>
              <w:jc w:val="both"/>
              <w:rPr>
                <w:rFonts w:ascii="Calibri" w:hAnsi="Calibri" w:cs="Calibri"/>
                <w:i/>
                <w:sz w:val="22"/>
                <w:szCs w:val="22"/>
                <w:u w:val="single"/>
              </w:rPr>
            </w:pPr>
            <w:r w:rsidRPr="00BB36EC">
              <w:rPr>
                <w:rFonts w:ascii="Calibri" w:hAnsi="Calibri" w:cs="Calibri"/>
                <w:sz w:val="22"/>
                <w:szCs w:val="22"/>
              </w:rPr>
              <w:t>Verificación de aterramiento de los equipos.</w:t>
            </w:r>
          </w:p>
          <w:p w14:paraId="748F7626" w14:textId="77777777" w:rsidR="00656934" w:rsidRPr="00BB36EC" w:rsidRDefault="00656934" w:rsidP="000A448E">
            <w:pPr>
              <w:numPr>
                <w:ilvl w:val="0"/>
                <w:numId w:val="45"/>
              </w:numPr>
              <w:jc w:val="both"/>
              <w:rPr>
                <w:rFonts w:ascii="Calibri" w:hAnsi="Calibri" w:cs="Calibri"/>
                <w:i/>
                <w:sz w:val="22"/>
                <w:szCs w:val="22"/>
                <w:u w:val="single"/>
              </w:rPr>
            </w:pPr>
            <w:r w:rsidRPr="00BB36EC">
              <w:rPr>
                <w:rFonts w:ascii="Calibri" w:hAnsi="Calibri" w:cs="Calibri"/>
                <w:sz w:val="22"/>
                <w:szCs w:val="22"/>
              </w:rPr>
              <w:t>Test de continuidad de los cables eléctricos.</w:t>
            </w:r>
          </w:p>
          <w:p w14:paraId="3EB48A50" w14:textId="77777777" w:rsidR="00656934" w:rsidRPr="00BB36EC" w:rsidRDefault="00656934" w:rsidP="000A448E">
            <w:pPr>
              <w:numPr>
                <w:ilvl w:val="0"/>
                <w:numId w:val="45"/>
              </w:numPr>
              <w:jc w:val="both"/>
              <w:rPr>
                <w:rFonts w:ascii="Calibri" w:hAnsi="Calibri" w:cs="Calibri"/>
                <w:i/>
                <w:sz w:val="22"/>
                <w:szCs w:val="22"/>
                <w:u w:val="single"/>
              </w:rPr>
            </w:pPr>
            <w:r w:rsidRPr="00BB36EC">
              <w:rPr>
                <w:rFonts w:ascii="Calibri" w:hAnsi="Calibri" w:cs="Calibri"/>
                <w:sz w:val="22"/>
                <w:szCs w:val="22"/>
              </w:rPr>
              <w:t>Verificación de energizado de los motores de las bombas</w:t>
            </w:r>
            <w:r>
              <w:rPr>
                <w:rFonts w:ascii="Calibri" w:hAnsi="Calibri" w:cs="Calibri"/>
                <w:sz w:val="22"/>
                <w:szCs w:val="22"/>
              </w:rPr>
              <w:t xml:space="preserve"> y compresores</w:t>
            </w:r>
            <w:r w:rsidRPr="00BB36EC">
              <w:rPr>
                <w:rFonts w:ascii="Calibri" w:hAnsi="Calibri" w:cs="Calibri"/>
                <w:sz w:val="22"/>
                <w:szCs w:val="22"/>
              </w:rPr>
              <w:t>.</w:t>
            </w:r>
          </w:p>
          <w:p w14:paraId="2F2AF84E" w14:textId="77777777" w:rsidR="00656934" w:rsidRPr="00BB36EC" w:rsidRDefault="00656934" w:rsidP="000A448E">
            <w:pPr>
              <w:numPr>
                <w:ilvl w:val="0"/>
                <w:numId w:val="45"/>
              </w:numPr>
              <w:jc w:val="both"/>
              <w:rPr>
                <w:rFonts w:ascii="Calibri" w:hAnsi="Calibri" w:cs="Calibri"/>
                <w:i/>
                <w:sz w:val="22"/>
                <w:szCs w:val="22"/>
                <w:u w:val="single"/>
              </w:rPr>
            </w:pPr>
            <w:r w:rsidRPr="00BB36EC">
              <w:rPr>
                <w:rFonts w:ascii="Calibri" w:hAnsi="Calibri" w:cs="Calibri"/>
                <w:sz w:val="22"/>
                <w:szCs w:val="22"/>
              </w:rPr>
              <w:t>Comprobación de uniones atornilladas.</w:t>
            </w:r>
          </w:p>
          <w:p w14:paraId="1E8488A0" w14:textId="77777777" w:rsidR="00656934" w:rsidRPr="00E8524F" w:rsidRDefault="00656934" w:rsidP="000A448E">
            <w:pPr>
              <w:numPr>
                <w:ilvl w:val="0"/>
                <w:numId w:val="45"/>
              </w:numPr>
              <w:jc w:val="both"/>
              <w:rPr>
                <w:rFonts w:ascii="Calibri" w:hAnsi="Calibri" w:cs="Calibri"/>
                <w:sz w:val="22"/>
                <w:szCs w:val="22"/>
              </w:rPr>
            </w:pPr>
            <w:r w:rsidRPr="00BB36EC">
              <w:rPr>
                <w:rFonts w:ascii="Calibri" w:hAnsi="Calibri" w:cs="Calibri"/>
                <w:sz w:val="22"/>
                <w:szCs w:val="22"/>
              </w:rPr>
              <w:t>Comprobación del alumbrado.</w:t>
            </w:r>
          </w:p>
          <w:p w14:paraId="5D7A361E" w14:textId="77777777" w:rsidR="00656934" w:rsidRPr="00214D7A" w:rsidRDefault="00656934" w:rsidP="000A448E">
            <w:pPr>
              <w:numPr>
                <w:ilvl w:val="0"/>
                <w:numId w:val="45"/>
              </w:numPr>
              <w:jc w:val="both"/>
              <w:rPr>
                <w:rFonts w:ascii="Calibri" w:hAnsi="Calibri" w:cs="Calibri"/>
                <w:sz w:val="22"/>
                <w:szCs w:val="22"/>
              </w:rPr>
            </w:pPr>
            <w:r w:rsidRPr="00BB36EC">
              <w:rPr>
                <w:rFonts w:ascii="Calibri" w:hAnsi="Calibri" w:cs="Calibri"/>
                <w:sz w:val="22"/>
                <w:szCs w:val="22"/>
              </w:rPr>
              <w:t xml:space="preserve">Pruebas de, disyuntores, seccionadores, sistema de energía segura (UPS), cuadros eléctricos, </w:t>
            </w:r>
            <w:r>
              <w:rPr>
                <w:rFonts w:ascii="Calibri" w:hAnsi="Calibri" w:cs="Calibri"/>
                <w:sz w:val="22"/>
                <w:szCs w:val="22"/>
              </w:rPr>
              <w:t xml:space="preserve">CCM, </w:t>
            </w:r>
            <w:r w:rsidRPr="0021628F">
              <w:rPr>
                <w:rFonts w:ascii="Calibri" w:hAnsi="Calibri" w:cs="Calibri"/>
                <w:sz w:val="22"/>
                <w:szCs w:val="22"/>
              </w:rPr>
              <w:t>etc.</w:t>
            </w:r>
          </w:p>
          <w:p w14:paraId="347B0E7E" w14:textId="77777777" w:rsidR="00656934" w:rsidRPr="00A02268" w:rsidRDefault="00656934" w:rsidP="000A448E">
            <w:pPr>
              <w:numPr>
                <w:ilvl w:val="0"/>
                <w:numId w:val="45"/>
              </w:numPr>
              <w:jc w:val="both"/>
              <w:rPr>
                <w:rFonts w:ascii="Calibri" w:hAnsi="Calibri" w:cs="Calibri"/>
                <w:sz w:val="22"/>
                <w:szCs w:val="22"/>
              </w:rPr>
            </w:pPr>
            <w:r>
              <w:rPr>
                <w:rFonts w:ascii="Calibri" w:hAnsi="Calibri" w:cs="Calibri"/>
                <w:sz w:val="22"/>
                <w:szCs w:val="22"/>
              </w:rPr>
              <w:t>Medición de los sistemas puesta a tierra de los equipos instalados.</w:t>
            </w:r>
          </w:p>
          <w:p w14:paraId="6FE7B955" w14:textId="77777777" w:rsidR="00656934" w:rsidRPr="00E8524F" w:rsidRDefault="00656934" w:rsidP="000A448E">
            <w:pPr>
              <w:numPr>
                <w:ilvl w:val="0"/>
                <w:numId w:val="45"/>
              </w:numPr>
              <w:jc w:val="both"/>
              <w:rPr>
                <w:rFonts w:ascii="Calibri" w:hAnsi="Calibri" w:cs="Calibri"/>
                <w:sz w:val="22"/>
                <w:szCs w:val="22"/>
              </w:rPr>
            </w:pPr>
            <w:r w:rsidRPr="00E8524F">
              <w:rPr>
                <w:rFonts w:ascii="Calibri" w:hAnsi="Calibri" w:cs="Calibri"/>
                <w:sz w:val="22"/>
                <w:szCs w:val="22"/>
              </w:rPr>
              <w:t>Chequeo de la polaridad eléctrica y mediciones de la resistencia del aislante.</w:t>
            </w:r>
          </w:p>
          <w:p w14:paraId="27BDEF9C" w14:textId="77777777" w:rsidR="00656934" w:rsidRDefault="00656934" w:rsidP="000A448E">
            <w:pPr>
              <w:numPr>
                <w:ilvl w:val="0"/>
                <w:numId w:val="45"/>
              </w:numPr>
              <w:jc w:val="both"/>
              <w:rPr>
                <w:rFonts w:ascii="Calibri" w:hAnsi="Calibri" w:cs="Calibri"/>
                <w:i/>
                <w:sz w:val="22"/>
                <w:szCs w:val="22"/>
                <w:u w:val="single"/>
              </w:rPr>
            </w:pPr>
            <w:r w:rsidRPr="00BB36EC">
              <w:rPr>
                <w:rFonts w:ascii="Calibri" w:hAnsi="Calibri" w:cs="Calibri"/>
                <w:sz w:val="22"/>
                <w:szCs w:val="22"/>
              </w:rPr>
              <w:t>Otros que sean requeridos</w:t>
            </w:r>
            <w:r>
              <w:rPr>
                <w:rFonts w:ascii="Calibri" w:hAnsi="Calibri" w:cs="Calibri"/>
                <w:sz w:val="22"/>
                <w:szCs w:val="22"/>
              </w:rPr>
              <w:t xml:space="preserve"> por YPFB</w:t>
            </w:r>
            <w:r w:rsidRPr="00BB36EC">
              <w:rPr>
                <w:rFonts w:ascii="Calibri" w:hAnsi="Calibri" w:cs="Calibri"/>
                <w:sz w:val="22"/>
                <w:szCs w:val="22"/>
              </w:rPr>
              <w:t>.</w:t>
            </w:r>
          </w:p>
          <w:p w14:paraId="3C9E05B8" w14:textId="77777777" w:rsidR="00656934" w:rsidRPr="00F53486" w:rsidRDefault="00656934" w:rsidP="00D630D5">
            <w:pPr>
              <w:ind w:left="720"/>
              <w:jc w:val="both"/>
              <w:rPr>
                <w:rFonts w:ascii="Calibri" w:hAnsi="Calibri" w:cs="Calibri"/>
                <w:i/>
                <w:sz w:val="22"/>
                <w:szCs w:val="22"/>
                <w:u w:val="single"/>
              </w:rPr>
            </w:pPr>
          </w:p>
          <w:p w14:paraId="154E39B7" w14:textId="77777777" w:rsidR="00656934" w:rsidRPr="00BB36EC" w:rsidRDefault="00656934" w:rsidP="00D630D5">
            <w:pPr>
              <w:rPr>
                <w:rFonts w:ascii="Calibri" w:hAnsi="Calibri" w:cs="Calibri"/>
                <w:i/>
                <w:sz w:val="22"/>
                <w:szCs w:val="22"/>
                <w:u w:val="single"/>
              </w:rPr>
            </w:pPr>
            <w:r w:rsidRPr="00BB36EC">
              <w:rPr>
                <w:rFonts w:ascii="Calibri" w:hAnsi="Calibri" w:cs="Calibri"/>
                <w:i/>
                <w:sz w:val="22"/>
                <w:szCs w:val="22"/>
                <w:u w:val="single"/>
              </w:rPr>
              <w:t>Actividades del área de instrumentación, sin ser limitativas</w:t>
            </w:r>
            <w:r>
              <w:rPr>
                <w:rFonts w:ascii="Calibri" w:hAnsi="Calibri" w:cs="Calibri"/>
                <w:i/>
                <w:sz w:val="22"/>
                <w:szCs w:val="22"/>
                <w:u w:val="single"/>
              </w:rPr>
              <w:t>:</w:t>
            </w:r>
          </w:p>
          <w:p w14:paraId="7508DB19" w14:textId="77777777" w:rsidR="00656934" w:rsidRPr="00BB36EC" w:rsidRDefault="00656934" w:rsidP="00D630D5">
            <w:pPr>
              <w:rPr>
                <w:rFonts w:ascii="Calibri" w:hAnsi="Calibri" w:cs="Calibri"/>
                <w:i/>
                <w:sz w:val="22"/>
                <w:szCs w:val="22"/>
                <w:u w:val="single"/>
              </w:rPr>
            </w:pPr>
          </w:p>
          <w:p w14:paraId="6FCA4212" w14:textId="77777777" w:rsidR="00656934" w:rsidRPr="005E3A65" w:rsidRDefault="00656934" w:rsidP="000A448E">
            <w:pPr>
              <w:numPr>
                <w:ilvl w:val="0"/>
                <w:numId w:val="46"/>
              </w:numPr>
              <w:jc w:val="both"/>
              <w:rPr>
                <w:rFonts w:ascii="Calibri" w:hAnsi="Calibri" w:cs="Calibri"/>
                <w:sz w:val="22"/>
                <w:szCs w:val="22"/>
              </w:rPr>
            </w:pPr>
            <w:r w:rsidRPr="005E3A65">
              <w:rPr>
                <w:rFonts w:ascii="Calibri" w:hAnsi="Calibri" w:cs="Calibri"/>
                <w:sz w:val="22"/>
                <w:szCs w:val="22"/>
              </w:rPr>
              <w:t xml:space="preserve">Montaje de acuerdo con todas las especificaciones del </w:t>
            </w:r>
            <w:r>
              <w:rPr>
                <w:rFonts w:ascii="Calibri" w:hAnsi="Calibri" w:cs="Calibri"/>
                <w:sz w:val="22"/>
                <w:szCs w:val="22"/>
              </w:rPr>
              <w:t xml:space="preserve">proyecto </w:t>
            </w:r>
            <w:r w:rsidRPr="00A02268">
              <w:rPr>
                <w:rFonts w:ascii="Calibri" w:hAnsi="Calibri" w:cs="Calibri"/>
                <w:sz w:val="22"/>
                <w:szCs w:val="22"/>
              </w:rPr>
              <w:t>y códigos aplicables</w:t>
            </w:r>
            <w:r>
              <w:rPr>
                <w:rFonts w:ascii="Calibri" w:hAnsi="Calibri" w:cs="Calibri"/>
                <w:sz w:val="22"/>
                <w:szCs w:val="22"/>
              </w:rPr>
              <w:t>.</w:t>
            </w:r>
          </w:p>
          <w:p w14:paraId="3D558D46" w14:textId="77777777" w:rsidR="00656934" w:rsidRPr="00BB36EC" w:rsidRDefault="00656934" w:rsidP="000A448E">
            <w:pPr>
              <w:numPr>
                <w:ilvl w:val="0"/>
                <w:numId w:val="46"/>
              </w:numPr>
              <w:jc w:val="both"/>
              <w:rPr>
                <w:rFonts w:ascii="Calibri" w:hAnsi="Calibri" w:cs="Calibri"/>
                <w:i/>
                <w:sz w:val="22"/>
                <w:szCs w:val="22"/>
                <w:u w:val="single"/>
              </w:rPr>
            </w:pPr>
            <w:r w:rsidRPr="00BB36EC">
              <w:rPr>
                <w:rFonts w:ascii="Calibri" w:hAnsi="Calibri" w:cs="Calibri"/>
                <w:sz w:val="22"/>
                <w:szCs w:val="22"/>
              </w:rPr>
              <w:t>Verificación y Calibración de las válvulas.</w:t>
            </w:r>
          </w:p>
          <w:p w14:paraId="16197D17" w14:textId="77777777" w:rsidR="00656934" w:rsidRPr="00E8524F" w:rsidRDefault="00656934" w:rsidP="000A448E">
            <w:pPr>
              <w:numPr>
                <w:ilvl w:val="0"/>
                <w:numId w:val="46"/>
              </w:numPr>
              <w:jc w:val="both"/>
              <w:rPr>
                <w:rFonts w:ascii="Calibri" w:hAnsi="Calibri" w:cs="Calibri"/>
                <w:i/>
                <w:sz w:val="22"/>
                <w:szCs w:val="22"/>
                <w:u w:val="single"/>
              </w:rPr>
            </w:pPr>
            <w:r w:rsidRPr="00BB36EC">
              <w:rPr>
                <w:rFonts w:ascii="Calibri" w:hAnsi="Calibri" w:cs="Calibri"/>
                <w:sz w:val="22"/>
                <w:szCs w:val="22"/>
              </w:rPr>
              <w:t>Verificación y Calibración de instrumentos.</w:t>
            </w:r>
          </w:p>
          <w:p w14:paraId="6AE099D8" w14:textId="77777777" w:rsidR="00656934" w:rsidRPr="00BB36EC" w:rsidRDefault="00656934" w:rsidP="000A448E">
            <w:pPr>
              <w:numPr>
                <w:ilvl w:val="0"/>
                <w:numId w:val="46"/>
              </w:numPr>
              <w:jc w:val="both"/>
              <w:rPr>
                <w:rFonts w:ascii="Calibri" w:hAnsi="Calibri" w:cs="Calibri"/>
                <w:sz w:val="22"/>
                <w:szCs w:val="22"/>
              </w:rPr>
            </w:pPr>
            <w:r w:rsidRPr="00BB36EC">
              <w:rPr>
                <w:rFonts w:ascii="Calibri" w:hAnsi="Calibri" w:cs="Calibri"/>
                <w:sz w:val="22"/>
                <w:szCs w:val="22"/>
              </w:rPr>
              <w:t>Pruebas de timbrado de las válvulas de alivio.</w:t>
            </w:r>
          </w:p>
          <w:p w14:paraId="457AE00A" w14:textId="77777777" w:rsidR="00656934" w:rsidRPr="00BB36EC" w:rsidRDefault="00656934" w:rsidP="000A448E">
            <w:pPr>
              <w:numPr>
                <w:ilvl w:val="0"/>
                <w:numId w:val="46"/>
              </w:numPr>
              <w:jc w:val="both"/>
              <w:rPr>
                <w:rFonts w:ascii="Calibri" w:hAnsi="Calibri" w:cs="Calibri"/>
                <w:i/>
                <w:sz w:val="22"/>
                <w:szCs w:val="22"/>
                <w:u w:val="single"/>
              </w:rPr>
            </w:pPr>
            <w:r w:rsidRPr="00BB36EC">
              <w:rPr>
                <w:rFonts w:ascii="Calibri" w:hAnsi="Calibri" w:cs="Calibri"/>
                <w:sz w:val="22"/>
                <w:szCs w:val="22"/>
              </w:rPr>
              <w:t>Test de continuidad de los cables de instrumentación.</w:t>
            </w:r>
          </w:p>
          <w:p w14:paraId="15F1C11E" w14:textId="77777777" w:rsidR="00656934" w:rsidRPr="00BB36EC" w:rsidRDefault="00656934" w:rsidP="000A448E">
            <w:pPr>
              <w:numPr>
                <w:ilvl w:val="0"/>
                <w:numId w:val="46"/>
              </w:numPr>
              <w:jc w:val="both"/>
              <w:rPr>
                <w:rFonts w:ascii="Calibri" w:hAnsi="Calibri" w:cs="Calibri"/>
                <w:i/>
                <w:sz w:val="22"/>
                <w:szCs w:val="22"/>
                <w:u w:val="single"/>
              </w:rPr>
            </w:pPr>
            <w:r w:rsidRPr="00BB36EC">
              <w:rPr>
                <w:rFonts w:ascii="Calibri" w:hAnsi="Calibri" w:cs="Calibri"/>
                <w:sz w:val="22"/>
                <w:szCs w:val="22"/>
              </w:rPr>
              <w:t>Verificación de los lazos de control</w:t>
            </w:r>
            <w:r>
              <w:rPr>
                <w:rFonts w:ascii="Calibri" w:hAnsi="Calibri" w:cs="Calibri"/>
                <w:sz w:val="22"/>
                <w:szCs w:val="22"/>
              </w:rPr>
              <w:t>.</w:t>
            </w:r>
          </w:p>
          <w:p w14:paraId="768A5B6F" w14:textId="77777777" w:rsidR="00656934" w:rsidRPr="00F7311F" w:rsidRDefault="00656934" w:rsidP="000A448E">
            <w:pPr>
              <w:numPr>
                <w:ilvl w:val="0"/>
                <w:numId w:val="46"/>
              </w:numPr>
              <w:jc w:val="both"/>
              <w:rPr>
                <w:rFonts w:ascii="Calibri" w:hAnsi="Calibri" w:cs="Calibri"/>
                <w:i/>
                <w:sz w:val="22"/>
                <w:szCs w:val="22"/>
                <w:u w:val="single"/>
              </w:rPr>
            </w:pPr>
            <w:r>
              <w:rPr>
                <w:rFonts w:ascii="Calibri" w:hAnsi="Calibri" w:cs="Calibri"/>
                <w:sz w:val="22"/>
                <w:szCs w:val="22"/>
              </w:rPr>
              <w:t xml:space="preserve">Verificación de la configuración de los computadores de flujo. </w:t>
            </w:r>
          </w:p>
          <w:p w14:paraId="34E2B2BA" w14:textId="77777777" w:rsidR="00656934" w:rsidRPr="00F7311F" w:rsidRDefault="00656934" w:rsidP="000A448E">
            <w:pPr>
              <w:numPr>
                <w:ilvl w:val="0"/>
                <w:numId w:val="46"/>
              </w:numPr>
              <w:jc w:val="both"/>
              <w:rPr>
                <w:rFonts w:ascii="Calibri" w:hAnsi="Calibri" w:cs="Calibri"/>
                <w:i/>
                <w:sz w:val="22"/>
                <w:szCs w:val="22"/>
                <w:u w:val="single"/>
              </w:rPr>
            </w:pPr>
            <w:r w:rsidRPr="00F7311F">
              <w:rPr>
                <w:rFonts w:ascii="Calibri" w:hAnsi="Calibri" w:cs="Calibri"/>
                <w:sz w:val="22"/>
                <w:szCs w:val="22"/>
              </w:rPr>
              <w:t>Otros que sean requeridos por YPFB.</w:t>
            </w:r>
          </w:p>
        </w:tc>
      </w:tr>
      <w:tr w:rsidR="00656934" w:rsidRPr="002504FE" w14:paraId="429C9886" w14:textId="77777777" w:rsidTr="00D630D5">
        <w:trPr>
          <w:trHeight w:val="430"/>
        </w:trPr>
        <w:tc>
          <w:tcPr>
            <w:tcW w:w="9339" w:type="dxa"/>
            <w:shd w:val="clear" w:color="auto" w:fill="9CC2E5"/>
            <w:vAlign w:val="center"/>
          </w:tcPr>
          <w:p w14:paraId="340518FE" w14:textId="77777777" w:rsidR="00656934" w:rsidRPr="00F7311F" w:rsidRDefault="00656934" w:rsidP="000A448E">
            <w:pPr>
              <w:pStyle w:val="Prrafodelista"/>
              <w:numPr>
                <w:ilvl w:val="3"/>
                <w:numId w:val="33"/>
              </w:numPr>
              <w:jc w:val="both"/>
              <w:rPr>
                <w:rFonts w:ascii="Calibri" w:hAnsi="Calibri" w:cs="Calibri"/>
                <w:b/>
                <w:sz w:val="22"/>
                <w:szCs w:val="22"/>
              </w:rPr>
            </w:pPr>
            <w:r w:rsidRPr="00F7311F">
              <w:rPr>
                <w:rFonts w:ascii="Calibri" w:hAnsi="Calibri" w:cs="Calibri"/>
                <w:b/>
                <w:sz w:val="22"/>
                <w:szCs w:val="22"/>
              </w:rPr>
              <w:lastRenderedPageBreak/>
              <w:t>ACEPTACION MECANICA</w:t>
            </w:r>
          </w:p>
        </w:tc>
      </w:tr>
      <w:tr w:rsidR="00656934" w:rsidRPr="002504FE" w14:paraId="3B87594F" w14:textId="77777777" w:rsidTr="00D630D5">
        <w:trPr>
          <w:trHeight w:val="430"/>
        </w:trPr>
        <w:tc>
          <w:tcPr>
            <w:tcW w:w="9339" w:type="dxa"/>
            <w:shd w:val="clear" w:color="auto" w:fill="auto"/>
            <w:vAlign w:val="center"/>
          </w:tcPr>
          <w:p w14:paraId="0C9414C4" w14:textId="77777777" w:rsidR="00656934" w:rsidRDefault="00656934" w:rsidP="00D630D5">
            <w:pPr>
              <w:jc w:val="both"/>
              <w:rPr>
                <w:rFonts w:ascii="Calibri" w:hAnsi="Calibri" w:cs="Calibri"/>
                <w:sz w:val="22"/>
                <w:szCs w:val="22"/>
              </w:rPr>
            </w:pPr>
            <w:r>
              <w:rPr>
                <w:rFonts w:ascii="Calibri" w:hAnsi="Calibri" w:cs="Calibri"/>
                <w:sz w:val="22"/>
                <w:szCs w:val="22"/>
              </w:rPr>
              <w:t xml:space="preserve">Durante esta etapa se verificara que todas las actividades (Equipos Estáticos, Tuberías, equipos eléctricos e instrumentación) </w:t>
            </w:r>
            <w:r w:rsidRPr="00AC0487">
              <w:rPr>
                <w:rFonts w:ascii="Calibri" w:hAnsi="Calibri" w:cs="Calibri"/>
                <w:sz w:val="22"/>
                <w:szCs w:val="22"/>
              </w:rPr>
              <w:t xml:space="preserve">han sido instaladas, interconectadas </w:t>
            </w:r>
            <w:r>
              <w:rPr>
                <w:rFonts w:ascii="Calibri" w:hAnsi="Calibri" w:cs="Calibri"/>
                <w:sz w:val="22"/>
                <w:szCs w:val="22"/>
              </w:rPr>
              <w:t xml:space="preserve">y montadas de acuerdo con las especificaciones, planos y toda otra documentación generada en la Ingeniería de detalle. </w:t>
            </w:r>
          </w:p>
          <w:p w14:paraId="27ED4CA4" w14:textId="77777777" w:rsidR="00656934" w:rsidRDefault="00656934" w:rsidP="00D630D5">
            <w:pPr>
              <w:rPr>
                <w:rFonts w:ascii="Calibri" w:hAnsi="Calibri" w:cs="Calibri"/>
                <w:sz w:val="22"/>
                <w:szCs w:val="22"/>
              </w:rPr>
            </w:pPr>
          </w:p>
          <w:p w14:paraId="55A1F436" w14:textId="77777777" w:rsidR="00656934" w:rsidRDefault="00656934" w:rsidP="00D630D5">
            <w:pPr>
              <w:jc w:val="both"/>
              <w:rPr>
                <w:rFonts w:ascii="Calibri" w:hAnsi="Calibri" w:cs="Calibri"/>
                <w:sz w:val="22"/>
                <w:szCs w:val="22"/>
              </w:rPr>
            </w:pPr>
            <w:r>
              <w:rPr>
                <w:rFonts w:ascii="Calibri" w:hAnsi="Calibri" w:cs="Calibri"/>
                <w:sz w:val="22"/>
                <w:szCs w:val="22"/>
              </w:rPr>
              <w:t xml:space="preserve">El contratante procederá a la inspección del trabajo emitiendo la </w:t>
            </w:r>
            <w:r w:rsidRPr="00AC0487">
              <w:rPr>
                <w:rFonts w:ascii="Calibri" w:hAnsi="Calibri" w:cs="Calibri"/>
                <w:b/>
                <w:sz w:val="22"/>
                <w:szCs w:val="22"/>
              </w:rPr>
              <w:t>“lista de faltantes”</w:t>
            </w:r>
            <w:r>
              <w:rPr>
                <w:rFonts w:ascii="Calibri" w:hAnsi="Calibri" w:cs="Calibri"/>
                <w:b/>
                <w:sz w:val="22"/>
                <w:szCs w:val="22"/>
              </w:rPr>
              <w:t xml:space="preserve"> (Punch </w:t>
            </w:r>
            <w:proofErr w:type="spellStart"/>
            <w:r>
              <w:rPr>
                <w:rFonts w:ascii="Calibri" w:hAnsi="Calibri" w:cs="Calibri"/>
                <w:b/>
                <w:sz w:val="22"/>
                <w:szCs w:val="22"/>
              </w:rPr>
              <w:t>List</w:t>
            </w:r>
            <w:proofErr w:type="spellEnd"/>
            <w:r>
              <w:rPr>
                <w:rFonts w:ascii="Calibri" w:hAnsi="Calibri" w:cs="Calibri"/>
                <w:b/>
                <w:sz w:val="22"/>
                <w:szCs w:val="22"/>
              </w:rPr>
              <w:t xml:space="preserve">) </w:t>
            </w:r>
            <w:r>
              <w:rPr>
                <w:rFonts w:ascii="Calibri" w:hAnsi="Calibri" w:cs="Calibri"/>
                <w:sz w:val="22"/>
                <w:szCs w:val="22"/>
              </w:rPr>
              <w:t>de esta etapa.</w:t>
            </w:r>
          </w:p>
          <w:p w14:paraId="4122A424" w14:textId="77777777" w:rsidR="00656934" w:rsidRDefault="00656934" w:rsidP="00D630D5">
            <w:pPr>
              <w:rPr>
                <w:rFonts w:ascii="Calibri" w:hAnsi="Calibri" w:cs="Calibri"/>
                <w:b/>
                <w:sz w:val="22"/>
                <w:szCs w:val="22"/>
              </w:rPr>
            </w:pPr>
          </w:p>
          <w:p w14:paraId="68FFE1D3" w14:textId="77777777" w:rsidR="00656934" w:rsidRPr="00E8524F" w:rsidRDefault="00656934" w:rsidP="00D630D5">
            <w:pPr>
              <w:jc w:val="both"/>
              <w:rPr>
                <w:rFonts w:ascii="Calibri" w:hAnsi="Calibri" w:cs="Calibri"/>
                <w:sz w:val="22"/>
                <w:szCs w:val="22"/>
              </w:rPr>
            </w:pPr>
            <w:r w:rsidRPr="00AC0487">
              <w:rPr>
                <w:rFonts w:ascii="Calibri" w:hAnsi="Calibri" w:cs="Calibri"/>
                <w:sz w:val="22"/>
                <w:szCs w:val="22"/>
              </w:rPr>
              <w:t>Solucionados</w:t>
            </w:r>
            <w:r>
              <w:rPr>
                <w:rFonts w:ascii="Calibri" w:hAnsi="Calibri" w:cs="Calibri"/>
                <w:b/>
                <w:sz w:val="22"/>
                <w:szCs w:val="22"/>
              </w:rPr>
              <w:t xml:space="preserve"> </w:t>
            </w:r>
            <w:r>
              <w:rPr>
                <w:rFonts w:ascii="Calibri" w:hAnsi="Calibri" w:cs="Calibri"/>
                <w:sz w:val="22"/>
                <w:szCs w:val="22"/>
              </w:rPr>
              <w:t xml:space="preserve">todos los faltantes, el contratante procederá con la </w:t>
            </w:r>
            <w:r w:rsidRPr="00AC0487">
              <w:rPr>
                <w:rFonts w:ascii="Calibri" w:hAnsi="Calibri" w:cs="Calibri"/>
                <w:b/>
                <w:sz w:val="22"/>
                <w:szCs w:val="22"/>
              </w:rPr>
              <w:t>aceptación y firma del certificado de aceptación mecánica</w:t>
            </w:r>
            <w:r>
              <w:rPr>
                <w:rFonts w:ascii="Calibri" w:hAnsi="Calibri" w:cs="Calibri"/>
                <w:sz w:val="22"/>
                <w:szCs w:val="22"/>
              </w:rPr>
              <w:t xml:space="preserve"> del trabajo y podrá realizarse el comisionado.</w:t>
            </w:r>
          </w:p>
        </w:tc>
      </w:tr>
      <w:tr w:rsidR="00656934" w:rsidRPr="002504FE" w14:paraId="2BF74A8B" w14:textId="77777777" w:rsidTr="00D630D5">
        <w:trPr>
          <w:trHeight w:val="430"/>
        </w:trPr>
        <w:tc>
          <w:tcPr>
            <w:tcW w:w="9339" w:type="dxa"/>
            <w:shd w:val="clear" w:color="auto" w:fill="9CC2E5"/>
            <w:vAlign w:val="center"/>
          </w:tcPr>
          <w:p w14:paraId="5279F6A0" w14:textId="77777777" w:rsidR="00656934" w:rsidRPr="00F7311F" w:rsidRDefault="00656934" w:rsidP="000A448E">
            <w:pPr>
              <w:pStyle w:val="Prrafodelista"/>
              <w:numPr>
                <w:ilvl w:val="2"/>
                <w:numId w:val="33"/>
              </w:numPr>
              <w:jc w:val="both"/>
              <w:rPr>
                <w:rFonts w:ascii="Calibri" w:hAnsi="Calibri" w:cs="Calibri"/>
                <w:b/>
                <w:sz w:val="22"/>
                <w:szCs w:val="22"/>
              </w:rPr>
            </w:pPr>
            <w:r w:rsidRPr="00F7311F">
              <w:rPr>
                <w:rFonts w:ascii="Calibri" w:hAnsi="Calibri" w:cs="Calibri"/>
                <w:b/>
                <w:sz w:val="22"/>
                <w:szCs w:val="22"/>
              </w:rPr>
              <w:t>COMISIONADO</w:t>
            </w:r>
          </w:p>
        </w:tc>
      </w:tr>
      <w:tr w:rsidR="00656934" w:rsidRPr="002504FE" w14:paraId="6ECE6E63" w14:textId="77777777" w:rsidTr="00D630D5">
        <w:trPr>
          <w:trHeight w:val="430"/>
        </w:trPr>
        <w:tc>
          <w:tcPr>
            <w:tcW w:w="9339" w:type="dxa"/>
            <w:shd w:val="clear" w:color="auto" w:fill="auto"/>
            <w:vAlign w:val="center"/>
          </w:tcPr>
          <w:p w14:paraId="48F377FC"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comisionado de</w:t>
            </w:r>
            <w:r>
              <w:rPr>
                <w:rFonts w:ascii="Calibri" w:hAnsi="Calibri" w:cs="Calibri"/>
                <w:sz w:val="22"/>
                <w:szCs w:val="22"/>
              </w:rPr>
              <w:t xml:space="preserve"> </w:t>
            </w:r>
            <w:r w:rsidRPr="00214D7A">
              <w:rPr>
                <w:rFonts w:ascii="Calibri" w:hAnsi="Calibri" w:cs="Calibri"/>
                <w:sz w:val="22"/>
                <w:szCs w:val="22"/>
              </w:rPr>
              <w:t xml:space="preserve">la Construcción del Cargadero de GLP en Planta </w:t>
            </w:r>
            <w:proofErr w:type="spellStart"/>
            <w:r w:rsidRPr="00214D7A">
              <w:rPr>
                <w:rFonts w:ascii="Calibri" w:hAnsi="Calibri" w:cs="Calibri"/>
                <w:sz w:val="22"/>
                <w:szCs w:val="22"/>
              </w:rPr>
              <w:t>Senkata</w:t>
            </w:r>
            <w:proofErr w:type="spellEnd"/>
            <w:r w:rsidRPr="00BB36EC">
              <w:rPr>
                <w:rFonts w:ascii="Calibri" w:hAnsi="Calibri" w:cs="Calibri"/>
                <w:sz w:val="22"/>
                <w:szCs w:val="22"/>
              </w:rPr>
              <w:t xml:space="preserve"> se define como el período inmediatamente después de las actividades de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 xml:space="preserve"> que sirve de preparación de la planta para la operación. En esta fase se realizan los lavados de líneas, test de fugas, carga de fluidos, fluido de sello, se energizan todos los componentes, etc. Se hacen las pruebas operacionales de los sub-sistemas, necesarios para confirmar que se ajusta a las especificaciones.</w:t>
            </w:r>
          </w:p>
          <w:p w14:paraId="3F4ECEF2" w14:textId="77777777" w:rsidR="00656934" w:rsidRPr="00BB36EC" w:rsidRDefault="00656934" w:rsidP="00D630D5">
            <w:pPr>
              <w:rPr>
                <w:rFonts w:ascii="Calibri" w:hAnsi="Calibri" w:cs="Calibri"/>
                <w:sz w:val="22"/>
                <w:szCs w:val="22"/>
              </w:rPr>
            </w:pPr>
          </w:p>
          <w:p w14:paraId="4D65EFEE" w14:textId="77777777" w:rsidR="00656934" w:rsidRDefault="00656934" w:rsidP="00D630D5">
            <w:pPr>
              <w:rPr>
                <w:rFonts w:ascii="Calibri" w:hAnsi="Calibri" w:cs="Calibri"/>
                <w:sz w:val="22"/>
                <w:szCs w:val="22"/>
              </w:rPr>
            </w:pPr>
            <w:r w:rsidRPr="00BB36EC">
              <w:rPr>
                <w:rFonts w:ascii="Calibri" w:hAnsi="Calibri" w:cs="Calibri"/>
                <w:sz w:val="22"/>
                <w:szCs w:val="22"/>
              </w:rPr>
              <w:lastRenderedPageBreak/>
              <w:t xml:space="preserve">Supone por tanto la prueba en frío y caliente de todos los sistemas y circuitos aisladamente. </w:t>
            </w:r>
          </w:p>
          <w:p w14:paraId="5AB26B61" w14:textId="77777777" w:rsidR="00656934" w:rsidRDefault="00656934" w:rsidP="00D630D5">
            <w:pPr>
              <w:rPr>
                <w:rFonts w:ascii="Calibri" w:hAnsi="Calibri" w:cs="Calibri"/>
                <w:sz w:val="22"/>
                <w:szCs w:val="22"/>
              </w:rPr>
            </w:pPr>
          </w:p>
          <w:p w14:paraId="09CE53FD" w14:textId="77777777" w:rsidR="00656934" w:rsidRPr="00BB36EC" w:rsidRDefault="00656934" w:rsidP="00D630D5">
            <w:pPr>
              <w:rPr>
                <w:rFonts w:ascii="Calibri" w:hAnsi="Calibri" w:cs="Calibri"/>
                <w:sz w:val="22"/>
                <w:szCs w:val="22"/>
              </w:rPr>
            </w:pPr>
            <w:r w:rsidRPr="00BB36EC">
              <w:rPr>
                <w:rFonts w:ascii="Calibri" w:hAnsi="Calibri" w:cs="Calibri"/>
                <w:sz w:val="22"/>
                <w:szCs w:val="22"/>
              </w:rPr>
              <w:t>Esto incluye entre otras, sin ser limitativa a las siguientes operaciones:</w:t>
            </w:r>
          </w:p>
          <w:p w14:paraId="4B78CC07" w14:textId="77777777" w:rsidR="00656934" w:rsidRPr="00BB36EC" w:rsidRDefault="00656934" w:rsidP="00D630D5">
            <w:pPr>
              <w:rPr>
                <w:rFonts w:ascii="Calibri" w:hAnsi="Calibri" w:cs="Calibri"/>
                <w:sz w:val="22"/>
                <w:szCs w:val="22"/>
              </w:rPr>
            </w:pPr>
          </w:p>
          <w:p w14:paraId="74380E71" w14:textId="77777777" w:rsidR="00656934" w:rsidRPr="00BB36EC" w:rsidRDefault="00656934" w:rsidP="000A448E">
            <w:pPr>
              <w:numPr>
                <w:ilvl w:val="0"/>
                <w:numId w:val="47"/>
              </w:numPr>
              <w:jc w:val="both"/>
              <w:rPr>
                <w:rFonts w:ascii="Calibri" w:hAnsi="Calibri" w:cs="Calibri"/>
                <w:sz w:val="22"/>
                <w:szCs w:val="22"/>
              </w:rPr>
            </w:pPr>
            <w:r w:rsidRPr="00BB36EC">
              <w:rPr>
                <w:rFonts w:ascii="Calibri" w:hAnsi="Calibri" w:cs="Calibri"/>
                <w:sz w:val="22"/>
                <w:szCs w:val="22"/>
              </w:rPr>
              <w:t>Descargadero de cisternas</w:t>
            </w:r>
            <w:r>
              <w:rPr>
                <w:rFonts w:ascii="Calibri" w:hAnsi="Calibri" w:cs="Calibri"/>
                <w:sz w:val="22"/>
                <w:szCs w:val="22"/>
              </w:rPr>
              <w:t>.</w:t>
            </w:r>
          </w:p>
          <w:p w14:paraId="258F0674" w14:textId="77777777" w:rsidR="00656934" w:rsidRDefault="00656934" w:rsidP="000A448E">
            <w:pPr>
              <w:numPr>
                <w:ilvl w:val="0"/>
                <w:numId w:val="47"/>
              </w:numPr>
              <w:jc w:val="both"/>
              <w:rPr>
                <w:rFonts w:ascii="Calibri" w:hAnsi="Calibri" w:cs="Calibri"/>
                <w:sz w:val="22"/>
                <w:szCs w:val="22"/>
              </w:rPr>
            </w:pPr>
            <w:r w:rsidRPr="00BB36EC">
              <w:rPr>
                <w:rFonts w:ascii="Calibri" w:hAnsi="Calibri" w:cs="Calibri"/>
                <w:sz w:val="22"/>
                <w:szCs w:val="22"/>
              </w:rPr>
              <w:t>Pruebas de equipos, líneas, circuitos etc.</w:t>
            </w:r>
          </w:p>
          <w:p w14:paraId="7AF75E4A" w14:textId="77777777" w:rsidR="00656934" w:rsidRPr="00BB36EC" w:rsidRDefault="00656934" w:rsidP="000A448E">
            <w:pPr>
              <w:numPr>
                <w:ilvl w:val="0"/>
                <w:numId w:val="47"/>
              </w:numPr>
              <w:jc w:val="both"/>
              <w:rPr>
                <w:rFonts w:ascii="Calibri" w:hAnsi="Calibri" w:cs="Calibri"/>
                <w:sz w:val="22"/>
                <w:szCs w:val="22"/>
              </w:rPr>
            </w:pPr>
            <w:r>
              <w:rPr>
                <w:rFonts w:ascii="Calibri" w:hAnsi="Calibri" w:cs="Calibri"/>
                <w:sz w:val="22"/>
                <w:szCs w:val="22"/>
              </w:rPr>
              <w:t>Pruebas del sistema eléctrico.</w:t>
            </w:r>
          </w:p>
          <w:p w14:paraId="7EE92807" w14:textId="77777777" w:rsidR="00656934" w:rsidRDefault="00656934" w:rsidP="000A448E">
            <w:pPr>
              <w:numPr>
                <w:ilvl w:val="0"/>
                <w:numId w:val="47"/>
              </w:numPr>
              <w:jc w:val="both"/>
              <w:rPr>
                <w:rFonts w:ascii="Calibri" w:hAnsi="Calibri" w:cs="Calibri"/>
                <w:sz w:val="22"/>
                <w:szCs w:val="22"/>
              </w:rPr>
            </w:pPr>
            <w:r w:rsidRPr="00BB36EC">
              <w:rPr>
                <w:rFonts w:ascii="Calibri" w:hAnsi="Calibri" w:cs="Calibri"/>
                <w:sz w:val="22"/>
                <w:szCs w:val="22"/>
              </w:rPr>
              <w:t>Pruebas de</w:t>
            </w:r>
            <w:r>
              <w:rPr>
                <w:rFonts w:ascii="Calibri" w:hAnsi="Calibri" w:cs="Calibri"/>
                <w:sz w:val="22"/>
                <w:szCs w:val="22"/>
              </w:rPr>
              <w:t xml:space="preserve"> </w:t>
            </w:r>
            <w:r w:rsidRPr="00BB36EC">
              <w:rPr>
                <w:rFonts w:ascii="Calibri" w:hAnsi="Calibri" w:cs="Calibri"/>
                <w:sz w:val="22"/>
                <w:szCs w:val="22"/>
              </w:rPr>
              <w:t>l</w:t>
            </w:r>
            <w:r>
              <w:rPr>
                <w:rFonts w:ascii="Calibri" w:hAnsi="Calibri" w:cs="Calibri"/>
                <w:sz w:val="22"/>
                <w:szCs w:val="22"/>
              </w:rPr>
              <w:t>os</w:t>
            </w:r>
            <w:r w:rsidRPr="00BB36EC">
              <w:rPr>
                <w:rFonts w:ascii="Calibri" w:hAnsi="Calibri" w:cs="Calibri"/>
                <w:sz w:val="22"/>
                <w:szCs w:val="22"/>
              </w:rPr>
              <w:t xml:space="preserve"> Sistema</w:t>
            </w:r>
            <w:r>
              <w:rPr>
                <w:rFonts w:ascii="Calibri" w:hAnsi="Calibri" w:cs="Calibri"/>
                <w:sz w:val="22"/>
                <w:szCs w:val="22"/>
              </w:rPr>
              <w:t>s</w:t>
            </w:r>
            <w:r w:rsidRPr="00BB36EC">
              <w:rPr>
                <w:rFonts w:ascii="Calibri" w:hAnsi="Calibri" w:cs="Calibri"/>
                <w:sz w:val="22"/>
                <w:szCs w:val="22"/>
              </w:rPr>
              <w:t xml:space="preserve"> de Bombeo</w:t>
            </w:r>
            <w:r>
              <w:rPr>
                <w:rFonts w:ascii="Calibri" w:hAnsi="Calibri" w:cs="Calibri"/>
                <w:sz w:val="22"/>
                <w:szCs w:val="22"/>
              </w:rPr>
              <w:t xml:space="preserve"> y Compresión</w:t>
            </w:r>
            <w:r w:rsidRPr="00BB36EC">
              <w:rPr>
                <w:rFonts w:ascii="Calibri" w:hAnsi="Calibri" w:cs="Calibri"/>
                <w:sz w:val="22"/>
                <w:szCs w:val="22"/>
              </w:rPr>
              <w:t>.</w:t>
            </w:r>
          </w:p>
          <w:p w14:paraId="51B18B27" w14:textId="77777777" w:rsidR="00656934" w:rsidRPr="00214D7A" w:rsidRDefault="00656934" w:rsidP="000A448E">
            <w:pPr>
              <w:numPr>
                <w:ilvl w:val="0"/>
                <w:numId w:val="47"/>
              </w:numPr>
              <w:jc w:val="both"/>
              <w:rPr>
                <w:rFonts w:ascii="Calibri" w:hAnsi="Calibri" w:cs="Calibri"/>
                <w:sz w:val="22"/>
                <w:szCs w:val="22"/>
              </w:rPr>
            </w:pPr>
            <w:r>
              <w:rPr>
                <w:rFonts w:ascii="Calibri" w:hAnsi="Calibri" w:cs="Calibri"/>
                <w:sz w:val="22"/>
                <w:szCs w:val="22"/>
              </w:rPr>
              <w:t>Pruebas de Operación de los Sistemas Contra Incendios.</w:t>
            </w:r>
          </w:p>
          <w:p w14:paraId="233445B0" w14:textId="77777777" w:rsidR="00656934" w:rsidRPr="00BB36EC" w:rsidRDefault="00656934" w:rsidP="000A448E">
            <w:pPr>
              <w:numPr>
                <w:ilvl w:val="0"/>
                <w:numId w:val="47"/>
              </w:numPr>
              <w:jc w:val="both"/>
              <w:rPr>
                <w:rFonts w:ascii="Calibri" w:hAnsi="Calibri" w:cs="Calibri"/>
                <w:sz w:val="22"/>
                <w:szCs w:val="22"/>
              </w:rPr>
            </w:pPr>
            <w:r w:rsidRPr="00BB36EC">
              <w:rPr>
                <w:rFonts w:ascii="Calibri" w:hAnsi="Calibri" w:cs="Calibri"/>
                <w:sz w:val="22"/>
                <w:szCs w:val="22"/>
              </w:rPr>
              <w:t>Pruebas de operación de los Sistemas de Medición para operaciones de Recepción y Despacho de Cisternas</w:t>
            </w:r>
            <w:r>
              <w:rPr>
                <w:rFonts w:ascii="Calibri" w:hAnsi="Calibri" w:cs="Calibri"/>
                <w:sz w:val="22"/>
                <w:szCs w:val="22"/>
              </w:rPr>
              <w:t xml:space="preserve"> de GLP.</w:t>
            </w:r>
          </w:p>
          <w:p w14:paraId="276247B5" w14:textId="77777777" w:rsidR="00656934" w:rsidRPr="00BB36EC" w:rsidRDefault="00656934" w:rsidP="000A448E">
            <w:pPr>
              <w:numPr>
                <w:ilvl w:val="0"/>
                <w:numId w:val="47"/>
              </w:numPr>
              <w:jc w:val="both"/>
              <w:rPr>
                <w:rFonts w:ascii="Calibri" w:hAnsi="Calibri" w:cs="Calibri"/>
                <w:sz w:val="22"/>
                <w:szCs w:val="22"/>
              </w:rPr>
            </w:pPr>
            <w:r w:rsidRPr="00BB36EC">
              <w:rPr>
                <w:rFonts w:ascii="Calibri" w:hAnsi="Calibri" w:cs="Calibri"/>
                <w:sz w:val="22"/>
                <w:szCs w:val="22"/>
              </w:rPr>
              <w:t>Pruebas del sistema de instrumentación, control y comunicación.</w:t>
            </w:r>
          </w:p>
          <w:p w14:paraId="0065AB45" w14:textId="77777777" w:rsidR="00656934" w:rsidRPr="00BB36EC" w:rsidRDefault="00656934" w:rsidP="000A448E">
            <w:pPr>
              <w:numPr>
                <w:ilvl w:val="0"/>
                <w:numId w:val="47"/>
              </w:numPr>
              <w:jc w:val="both"/>
              <w:rPr>
                <w:rFonts w:ascii="Calibri" w:hAnsi="Calibri" w:cs="Calibri"/>
                <w:sz w:val="22"/>
                <w:szCs w:val="22"/>
              </w:rPr>
            </w:pPr>
            <w:r w:rsidRPr="00BB36EC">
              <w:rPr>
                <w:rFonts w:ascii="Calibri" w:hAnsi="Calibri" w:cs="Calibri"/>
                <w:sz w:val="22"/>
                <w:szCs w:val="22"/>
              </w:rPr>
              <w:t>Pruebas de operación y puesta en march</w:t>
            </w:r>
            <w:r>
              <w:rPr>
                <w:rFonts w:ascii="Calibri" w:hAnsi="Calibri" w:cs="Calibri"/>
                <w:sz w:val="22"/>
                <w:szCs w:val="22"/>
              </w:rPr>
              <w:t>a.</w:t>
            </w:r>
          </w:p>
          <w:p w14:paraId="5768389A" w14:textId="77777777" w:rsidR="00656934" w:rsidRDefault="00656934" w:rsidP="00D630D5">
            <w:pPr>
              <w:rPr>
                <w:rFonts w:ascii="Calibri" w:hAnsi="Calibri" w:cs="Calibri"/>
                <w:sz w:val="22"/>
                <w:szCs w:val="22"/>
              </w:rPr>
            </w:pPr>
          </w:p>
          <w:p w14:paraId="5450512D" w14:textId="77777777" w:rsidR="00656934" w:rsidRDefault="00656934" w:rsidP="00D630D5">
            <w:pPr>
              <w:jc w:val="both"/>
              <w:rPr>
                <w:rFonts w:ascii="Calibri" w:hAnsi="Calibri" w:cs="Calibri"/>
                <w:sz w:val="22"/>
                <w:szCs w:val="22"/>
              </w:rPr>
            </w:pPr>
            <w:r>
              <w:rPr>
                <w:rFonts w:ascii="Calibri" w:hAnsi="Calibri" w:cs="Calibri"/>
                <w:sz w:val="22"/>
                <w:szCs w:val="22"/>
              </w:rPr>
              <w:t>El contratista notificara al contratante que el trabajo está “</w:t>
            </w:r>
            <w:r>
              <w:rPr>
                <w:rFonts w:ascii="Calibri" w:hAnsi="Calibri" w:cs="Calibri"/>
                <w:b/>
                <w:sz w:val="22"/>
                <w:szCs w:val="22"/>
              </w:rPr>
              <w:t>L</w:t>
            </w:r>
            <w:r w:rsidRPr="00950CEC">
              <w:rPr>
                <w:rFonts w:ascii="Calibri" w:hAnsi="Calibri" w:cs="Calibri"/>
                <w:b/>
                <w:sz w:val="22"/>
                <w:szCs w:val="22"/>
              </w:rPr>
              <w:t>isto para la</w:t>
            </w:r>
            <w:r>
              <w:rPr>
                <w:rFonts w:ascii="Calibri" w:hAnsi="Calibri" w:cs="Calibri"/>
                <w:sz w:val="22"/>
                <w:szCs w:val="22"/>
              </w:rPr>
              <w:t xml:space="preserve"> </w:t>
            </w:r>
            <w:r w:rsidRPr="00950CEC">
              <w:rPr>
                <w:rFonts w:ascii="Calibri" w:hAnsi="Calibri" w:cs="Calibri"/>
                <w:b/>
                <w:sz w:val="22"/>
                <w:szCs w:val="22"/>
              </w:rPr>
              <w:t>Puesta en Marcha</w:t>
            </w:r>
            <w:r>
              <w:rPr>
                <w:rFonts w:ascii="Calibri" w:hAnsi="Calibri" w:cs="Calibri"/>
                <w:b/>
                <w:sz w:val="22"/>
                <w:szCs w:val="22"/>
              </w:rPr>
              <w:t>”</w:t>
            </w:r>
            <w:r>
              <w:rPr>
                <w:rFonts w:ascii="Calibri" w:hAnsi="Calibri" w:cs="Calibri"/>
                <w:sz w:val="22"/>
                <w:szCs w:val="22"/>
              </w:rPr>
              <w:t>, mediante la notificación el contratista declara que:</w:t>
            </w:r>
          </w:p>
          <w:p w14:paraId="2846FC6C" w14:textId="77777777" w:rsidR="00656934" w:rsidRDefault="00656934" w:rsidP="00D630D5">
            <w:pPr>
              <w:rPr>
                <w:rFonts w:ascii="Calibri" w:hAnsi="Calibri" w:cs="Calibri"/>
                <w:sz w:val="22"/>
                <w:szCs w:val="22"/>
              </w:rPr>
            </w:pPr>
          </w:p>
          <w:p w14:paraId="464E833E" w14:textId="77777777" w:rsidR="00656934" w:rsidRDefault="00656934" w:rsidP="000A448E">
            <w:pPr>
              <w:numPr>
                <w:ilvl w:val="0"/>
                <w:numId w:val="48"/>
              </w:numPr>
              <w:jc w:val="both"/>
              <w:rPr>
                <w:rFonts w:ascii="Calibri" w:hAnsi="Calibri" w:cs="Calibri"/>
                <w:sz w:val="22"/>
                <w:szCs w:val="22"/>
              </w:rPr>
            </w:pPr>
            <w:r>
              <w:rPr>
                <w:rFonts w:ascii="Calibri" w:hAnsi="Calibri" w:cs="Calibri"/>
                <w:sz w:val="22"/>
                <w:szCs w:val="22"/>
              </w:rPr>
              <w:t>El trabajo es funcional y que sus componentes están en condición y listos para ser utilizados.</w:t>
            </w:r>
          </w:p>
          <w:p w14:paraId="4D0DAA5A" w14:textId="77777777" w:rsidR="00656934" w:rsidRDefault="00656934" w:rsidP="000A448E">
            <w:pPr>
              <w:numPr>
                <w:ilvl w:val="0"/>
                <w:numId w:val="48"/>
              </w:numPr>
              <w:jc w:val="both"/>
              <w:rPr>
                <w:rFonts w:ascii="Calibri" w:hAnsi="Calibri" w:cs="Calibri"/>
                <w:sz w:val="22"/>
                <w:szCs w:val="22"/>
              </w:rPr>
            </w:pPr>
            <w:r>
              <w:rPr>
                <w:rFonts w:ascii="Calibri" w:hAnsi="Calibri" w:cs="Calibri"/>
                <w:sz w:val="22"/>
                <w:szCs w:val="22"/>
              </w:rPr>
              <w:t>Que el trabajo puede ser presurizado y que todos sus mecanismos de protección están funcionales y activados.</w:t>
            </w:r>
          </w:p>
          <w:p w14:paraId="204D2DD1" w14:textId="77777777" w:rsidR="00656934" w:rsidRDefault="00656934" w:rsidP="000A448E">
            <w:pPr>
              <w:numPr>
                <w:ilvl w:val="0"/>
                <w:numId w:val="48"/>
              </w:numPr>
              <w:jc w:val="both"/>
              <w:rPr>
                <w:rFonts w:ascii="Calibri" w:hAnsi="Calibri" w:cs="Calibri"/>
                <w:sz w:val="22"/>
                <w:szCs w:val="22"/>
              </w:rPr>
            </w:pPr>
            <w:r>
              <w:rPr>
                <w:rFonts w:ascii="Calibri" w:hAnsi="Calibri" w:cs="Calibri"/>
                <w:sz w:val="22"/>
                <w:szCs w:val="22"/>
              </w:rPr>
              <w:t>Que el trabajo puede ser operado en forma segura y están de acuerdo a las especificaciones técnicas y normas aplicables.</w:t>
            </w:r>
          </w:p>
          <w:p w14:paraId="4BE36CB6" w14:textId="77777777" w:rsidR="00656934" w:rsidRPr="00F7311F" w:rsidRDefault="00656934" w:rsidP="000A448E">
            <w:pPr>
              <w:numPr>
                <w:ilvl w:val="0"/>
                <w:numId w:val="48"/>
              </w:numPr>
              <w:jc w:val="both"/>
              <w:rPr>
                <w:rFonts w:ascii="Calibri" w:hAnsi="Calibri" w:cs="Calibri"/>
                <w:sz w:val="22"/>
                <w:szCs w:val="22"/>
              </w:rPr>
            </w:pPr>
            <w:r>
              <w:rPr>
                <w:rFonts w:ascii="Calibri" w:hAnsi="Calibri" w:cs="Calibri"/>
                <w:sz w:val="22"/>
                <w:szCs w:val="22"/>
              </w:rPr>
              <w:t>Que se puede introducir hidrocarburos en forma segura.</w:t>
            </w:r>
          </w:p>
        </w:tc>
      </w:tr>
      <w:tr w:rsidR="00656934" w:rsidRPr="002504FE" w14:paraId="0C336258" w14:textId="77777777" w:rsidTr="00D630D5">
        <w:trPr>
          <w:trHeight w:val="430"/>
        </w:trPr>
        <w:tc>
          <w:tcPr>
            <w:tcW w:w="9339" w:type="dxa"/>
            <w:shd w:val="clear" w:color="auto" w:fill="9CC2E5"/>
            <w:vAlign w:val="center"/>
          </w:tcPr>
          <w:p w14:paraId="006DB7DE" w14:textId="77777777" w:rsidR="00656934" w:rsidRPr="00F7311F" w:rsidRDefault="00656934" w:rsidP="000A448E">
            <w:pPr>
              <w:pStyle w:val="Prrafodelista"/>
              <w:numPr>
                <w:ilvl w:val="2"/>
                <w:numId w:val="33"/>
              </w:numPr>
              <w:jc w:val="both"/>
              <w:rPr>
                <w:rFonts w:ascii="Calibri" w:hAnsi="Calibri" w:cs="Calibri"/>
                <w:b/>
                <w:sz w:val="22"/>
                <w:szCs w:val="22"/>
              </w:rPr>
            </w:pPr>
            <w:r w:rsidRPr="00F7311F">
              <w:rPr>
                <w:rFonts w:ascii="Calibri" w:hAnsi="Calibri" w:cs="Calibri"/>
                <w:b/>
                <w:sz w:val="22"/>
                <w:szCs w:val="22"/>
              </w:rPr>
              <w:lastRenderedPageBreak/>
              <w:t>PUESTA EN MARCHA</w:t>
            </w:r>
          </w:p>
        </w:tc>
      </w:tr>
      <w:tr w:rsidR="00656934" w:rsidRPr="002504FE" w14:paraId="57E1FF69" w14:textId="77777777" w:rsidTr="00D630D5">
        <w:trPr>
          <w:trHeight w:val="430"/>
        </w:trPr>
        <w:tc>
          <w:tcPr>
            <w:tcW w:w="9339" w:type="dxa"/>
            <w:shd w:val="clear" w:color="auto" w:fill="auto"/>
            <w:vAlign w:val="center"/>
          </w:tcPr>
          <w:p w14:paraId="2A508145" w14:textId="77777777" w:rsidR="00656934" w:rsidRDefault="00656934" w:rsidP="00D630D5">
            <w:pPr>
              <w:jc w:val="both"/>
              <w:rPr>
                <w:rFonts w:ascii="Calibri" w:hAnsi="Calibri" w:cs="Calibri"/>
                <w:sz w:val="22"/>
                <w:szCs w:val="22"/>
              </w:rPr>
            </w:pPr>
            <w:r>
              <w:rPr>
                <w:rFonts w:ascii="Calibri" w:hAnsi="Calibri" w:cs="Calibri"/>
                <w:sz w:val="22"/>
                <w:szCs w:val="22"/>
              </w:rPr>
              <w:t>Luego de la notificación de Listo para Puesta en Marcha se procederá a la Puesta en Marcha de acuerdo a un plan detallado y secuencia elaborada por el contratista y aprobado por el contratante.</w:t>
            </w:r>
          </w:p>
          <w:p w14:paraId="6D7BF4FD" w14:textId="77777777" w:rsidR="00656934" w:rsidRDefault="00656934" w:rsidP="00D630D5">
            <w:pPr>
              <w:rPr>
                <w:rFonts w:ascii="Calibri" w:hAnsi="Calibri" w:cs="Calibri"/>
                <w:sz w:val="22"/>
                <w:szCs w:val="22"/>
              </w:rPr>
            </w:pPr>
          </w:p>
          <w:p w14:paraId="477289F4"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Contratante deberá confirmar el inicio de la Puesta en Marcha a la Contratista</w:t>
            </w:r>
            <w:r>
              <w:rPr>
                <w:rFonts w:ascii="Calibri" w:hAnsi="Calibri" w:cs="Calibri"/>
                <w:sz w:val="22"/>
                <w:szCs w:val="22"/>
              </w:rPr>
              <w:t>,</w:t>
            </w:r>
            <w:r w:rsidRPr="00BB36EC">
              <w:rPr>
                <w:rFonts w:ascii="Calibri" w:hAnsi="Calibri" w:cs="Calibri"/>
                <w:sz w:val="22"/>
                <w:szCs w:val="22"/>
              </w:rPr>
              <w:t xml:space="preserve"> hasta que no se tenga la confirmación del inicio la Contratista no podrá poner en operación</w:t>
            </w:r>
            <w:r>
              <w:rPr>
                <w:rFonts w:ascii="Calibri" w:hAnsi="Calibri" w:cs="Calibri"/>
                <w:sz w:val="22"/>
                <w:szCs w:val="22"/>
              </w:rPr>
              <w:t xml:space="preserve"> el nuevo cargadero de GLP</w:t>
            </w:r>
            <w:r w:rsidRPr="00BB36EC">
              <w:rPr>
                <w:rFonts w:ascii="Calibri" w:hAnsi="Calibri" w:cs="Calibri"/>
                <w:sz w:val="22"/>
                <w:szCs w:val="22"/>
              </w:rPr>
              <w:t>.</w:t>
            </w:r>
          </w:p>
          <w:p w14:paraId="1023376D" w14:textId="77777777" w:rsidR="00656934" w:rsidRPr="00BB36EC" w:rsidRDefault="00656934" w:rsidP="00D630D5">
            <w:pPr>
              <w:rPr>
                <w:rFonts w:ascii="Calibri" w:hAnsi="Calibri" w:cs="Calibri"/>
                <w:sz w:val="22"/>
                <w:szCs w:val="22"/>
              </w:rPr>
            </w:pPr>
          </w:p>
          <w:p w14:paraId="321205A6"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Las operaciones de puesta en marcha serán dirigidas por el Contratista, con la colaboración del personal de Operaciones del Contratante que se acuerde en el procedimiento de coordinación.</w:t>
            </w:r>
          </w:p>
          <w:p w14:paraId="786F7BDB" w14:textId="77777777" w:rsidR="00656934" w:rsidRPr="00BB36EC" w:rsidRDefault="00656934" w:rsidP="00D630D5">
            <w:pPr>
              <w:rPr>
                <w:rFonts w:ascii="Calibri" w:hAnsi="Calibri" w:cs="Calibri"/>
                <w:sz w:val="22"/>
                <w:szCs w:val="22"/>
              </w:rPr>
            </w:pPr>
          </w:p>
          <w:p w14:paraId="67EF767E" w14:textId="77777777" w:rsidR="00656934" w:rsidRPr="00BB36EC" w:rsidRDefault="00656934" w:rsidP="00D630D5">
            <w:pPr>
              <w:rPr>
                <w:rFonts w:ascii="Calibri" w:hAnsi="Calibri" w:cs="Calibri"/>
                <w:sz w:val="22"/>
                <w:szCs w:val="22"/>
              </w:rPr>
            </w:pPr>
            <w:r w:rsidRPr="00BB36EC">
              <w:rPr>
                <w:rFonts w:ascii="Calibri" w:hAnsi="Calibri" w:cs="Calibri"/>
                <w:sz w:val="22"/>
                <w:szCs w:val="22"/>
              </w:rPr>
              <w:t>Será responsabilidad del Contratista las reparaciones de los elementos que hayan podido sufrir algún daño durante las fases de Pre-Comisionado, Comisionado y Puesta en Marcha.</w:t>
            </w:r>
          </w:p>
          <w:p w14:paraId="68A1BC61" w14:textId="77777777" w:rsidR="00656934" w:rsidRPr="00BB36EC" w:rsidRDefault="00656934" w:rsidP="00D630D5">
            <w:pPr>
              <w:rPr>
                <w:rFonts w:ascii="Calibri" w:hAnsi="Calibri" w:cs="Calibri"/>
                <w:sz w:val="22"/>
                <w:szCs w:val="22"/>
              </w:rPr>
            </w:pPr>
          </w:p>
          <w:p w14:paraId="1FC4B1B4"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El Contratista suministrará a su cuenta y cargo, como parte del Monto del Contrato las herramientas especiales, el equipo y los materiales para la realización de cualquier prueba, Pre- Comisionado, Comisionado y Puesta en Servicio</w:t>
            </w:r>
            <w:r>
              <w:rPr>
                <w:rFonts w:ascii="Calibri" w:hAnsi="Calibri" w:cs="Calibri"/>
                <w:sz w:val="22"/>
                <w:szCs w:val="22"/>
              </w:rPr>
              <w:t>.</w:t>
            </w:r>
          </w:p>
        </w:tc>
      </w:tr>
      <w:tr w:rsidR="00656934" w:rsidRPr="002504FE" w14:paraId="4EB73E16" w14:textId="77777777" w:rsidTr="00D630D5">
        <w:trPr>
          <w:trHeight w:val="430"/>
        </w:trPr>
        <w:tc>
          <w:tcPr>
            <w:tcW w:w="9339" w:type="dxa"/>
            <w:shd w:val="clear" w:color="auto" w:fill="9CC2E5"/>
            <w:vAlign w:val="center"/>
          </w:tcPr>
          <w:p w14:paraId="141041C1" w14:textId="77777777" w:rsidR="00656934" w:rsidRPr="00CC5DBB" w:rsidRDefault="00656934" w:rsidP="000A448E">
            <w:pPr>
              <w:pStyle w:val="Prrafodelista"/>
              <w:numPr>
                <w:ilvl w:val="0"/>
                <w:numId w:val="33"/>
              </w:numPr>
              <w:jc w:val="both"/>
              <w:rPr>
                <w:rFonts w:ascii="Calibri" w:hAnsi="Calibri" w:cs="Calibri"/>
                <w:b/>
                <w:sz w:val="22"/>
                <w:szCs w:val="22"/>
              </w:rPr>
            </w:pPr>
            <w:r w:rsidRPr="00CC5DBB">
              <w:rPr>
                <w:rFonts w:ascii="Calibri" w:hAnsi="Calibri" w:cs="Calibri"/>
                <w:b/>
                <w:sz w:val="22"/>
                <w:szCs w:val="22"/>
              </w:rPr>
              <w:t xml:space="preserve">MODALIDAD DE CONTRATACION </w:t>
            </w:r>
          </w:p>
        </w:tc>
      </w:tr>
      <w:tr w:rsidR="00656934" w:rsidRPr="002504FE" w14:paraId="3097E03F" w14:textId="77777777" w:rsidTr="00D630D5">
        <w:trPr>
          <w:trHeight w:val="851"/>
        </w:trPr>
        <w:tc>
          <w:tcPr>
            <w:tcW w:w="9339" w:type="dxa"/>
            <w:shd w:val="clear" w:color="auto" w:fill="auto"/>
            <w:vAlign w:val="center"/>
          </w:tcPr>
          <w:p w14:paraId="3507D269" w14:textId="77777777" w:rsidR="00656934" w:rsidRDefault="00656934" w:rsidP="00D630D5">
            <w:pPr>
              <w:jc w:val="both"/>
              <w:rPr>
                <w:rFonts w:ascii="Calibri" w:hAnsi="Calibri" w:cs="Calibri"/>
                <w:sz w:val="22"/>
                <w:szCs w:val="22"/>
              </w:rPr>
            </w:pPr>
            <w:r w:rsidRPr="00BB36EC">
              <w:rPr>
                <w:rFonts w:ascii="Calibri" w:hAnsi="Calibri" w:cs="Calibri"/>
                <w:sz w:val="22"/>
                <w:szCs w:val="22"/>
              </w:rPr>
              <w:t>El presente proceso de contratación se llevará a cabo a travé</w:t>
            </w:r>
            <w:r>
              <w:rPr>
                <w:rFonts w:ascii="Calibri" w:hAnsi="Calibri" w:cs="Calibri"/>
                <w:sz w:val="22"/>
                <w:szCs w:val="22"/>
              </w:rPr>
              <w:t xml:space="preserve">s de la contratación de bienes </w:t>
            </w:r>
            <w:r w:rsidRPr="00BB36EC">
              <w:rPr>
                <w:rFonts w:ascii="Calibri" w:hAnsi="Calibri" w:cs="Calibri"/>
                <w:sz w:val="22"/>
                <w:szCs w:val="22"/>
              </w:rPr>
              <w:t>y servicios</w:t>
            </w:r>
            <w:r>
              <w:rPr>
                <w:rFonts w:ascii="Calibri" w:hAnsi="Calibri" w:cs="Calibri"/>
                <w:sz w:val="22"/>
                <w:szCs w:val="22"/>
              </w:rPr>
              <w:t xml:space="preserve"> especializados en el extranjero</w:t>
            </w:r>
            <w:r w:rsidRPr="00BB36EC">
              <w:rPr>
                <w:rFonts w:ascii="Calibri" w:hAnsi="Calibri" w:cs="Calibri"/>
                <w:sz w:val="22"/>
                <w:szCs w:val="22"/>
              </w:rPr>
              <w:t xml:space="preserve"> correspondiente a </w:t>
            </w:r>
            <w:r w:rsidRPr="00F53486">
              <w:rPr>
                <w:rFonts w:ascii="Calibri" w:hAnsi="Calibri" w:cs="Calibri"/>
                <w:sz w:val="22"/>
                <w:szCs w:val="22"/>
              </w:rPr>
              <w:t>Comparación de Ofertas – Contratación por Licitación en</w:t>
            </w:r>
            <w:r w:rsidRPr="00BB36EC">
              <w:rPr>
                <w:rFonts w:ascii="Calibri" w:hAnsi="Calibri" w:cs="Calibri"/>
                <w:sz w:val="22"/>
                <w:szCs w:val="22"/>
              </w:rPr>
              <w:t xml:space="preserve"> el Ma</w:t>
            </w:r>
            <w:r>
              <w:rPr>
                <w:rFonts w:ascii="Calibri" w:hAnsi="Calibri" w:cs="Calibri"/>
                <w:sz w:val="22"/>
                <w:szCs w:val="22"/>
              </w:rPr>
              <w:t>rco del Decreto Supremo N° 26688</w:t>
            </w:r>
            <w:r w:rsidRPr="00BB36EC">
              <w:rPr>
                <w:rFonts w:ascii="Calibri" w:hAnsi="Calibri" w:cs="Calibri"/>
                <w:sz w:val="22"/>
                <w:szCs w:val="22"/>
              </w:rPr>
              <w:t xml:space="preserve"> y su Reglamento</w:t>
            </w:r>
            <w:r>
              <w:rPr>
                <w:rFonts w:ascii="Calibri" w:hAnsi="Calibri" w:cs="Calibri"/>
                <w:sz w:val="22"/>
                <w:szCs w:val="22"/>
              </w:rPr>
              <w:t>.</w:t>
            </w:r>
          </w:p>
          <w:p w14:paraId="081FCBAF" w14:textId="77777777" w:rsidR="00656934" w:rsidRDefault="00656934" w:rsidP="00D630D5">
            <w:pPr>
              <w:jc w:val="both"/>
              <w:rPr>
                <w:rFonts w:ascii="Calibri" w:hAnsi="Calibri" w:cs="Calibri"/>
                <w:sz w:val="22"/>
                <w:szCs w:val="22"/>
              </w:rPr>
            </w:pPr>
          </w:p>
          <w:p w14:paraId="66D5BBF0" w14:textId="77777777" w:rsidR="00656934" w:rsidRPr="00F53486" w:rsidRDefault="00656934" w:rsidP="00D630D5">
            <w:pPr>
              <w:jc w:val="both"/>
              <w:rPr>
                <w:rFonts w:ascii="Calibri" w:hAnsi="Calibri" w:cs="Calibri"/>
                <w:sz w:val="22"/>
                <w:szCs w:val="22"/>
              </w:rPr>
            </w:pPr>
          </w:p>
        </w:tc>
      </w:tr>
      <w:tr w:rsidR="00656934" w:rsidRPr="002504FE" w14:paraId="283E5A5B" w14:textId="77777777" w:rsidTr="00D630D5">
        <w:trPr>
          <w:trHeight w:val="430"/>
        </w:trPr>
        <w:tc>
          <w:tcPr>
            <w:tcW w:w="9339" w:type="dxa"/>
            <w:shd w:val="clear" w:color="auto" w:fill="9CC2E5"/>
            <w:vAlign w:val="center"/>
          </w:tcPr>
          <w:p w14:paraId="4D82A69B" w14:textId="77777777" w:rsidR="00656934" w:rsidRPr="00CC5DBB" w:rsidRDefault="00656934" w:rsidP="000A448E">
            <w:pPr>
              <w:pStyle w:val="Prrafodelista"/>
              <w:numPr>
                <w:ilvl w:val="0"/>
                <w:numId w:val="33"/>
              </w:numPr>
              <w:jc w:val="both"/>
              <w:rPr>
                <w:rFonts w:ascii="Calibri" w:hAnsi="Calibri" w:cs="Calibri"/>
                <w:b/>
                <w:sz w:val="22"/>
                <w:szCs w:val="22"/>
              </w:rPr>
            </w:pPr>
            <w:r w:rsidRPr="00CC5DBB">
              <w:rPr>
                <w:rFonts w:ascii="Calibri" w:hAnsi="Calibri" w:cs="Calibri"/>
                <w:b/>
                <w:sz w:val="22"/>
                <w:szCs w:val="22"/>
              </w:rPr>
              <w:lastRenderedPageBreak/>
              <w:t xml:space="preserve">PLAZO DE EJECUCION </w:t>
            </w:r>
          </w:p>
        </w:tc>
      </w:tr>
      <w:tr w:rsidR="00656934" w:rsidRPr="002504FE" w14:paraId="64BD4FAA" w14:textId="77777777" w:rsidTr="00D630D5">
        <w:trPr>
          <w:trHeight w:val="430"/>
        </w:trPr>
        <w:tc>
          <w:tcPr>
            <w:tcW w:w="9339" w:type="dxa"/>
            <w:shd w:val="clear" w:color="auto" w:fill="auto"/>
            <w:vAlign w:val="center"/>
          </w:tcPr>
          <w:p w14:paraId="7B1D2AEC" w14:textId="77777777" w:rsidR="00656934" w:rsidRDefault="00656934" w:rsidP="00D630D5">
            <w:pPr>
              <w:tabs>
                <w:tab w:val="left" w:pos="993"/>
              </w:tabs>
              <w:jc w:val="both"/>
              <w:rPr>
                <w:rFonts w:ascii="Calibri" w:hAnsi="Calibri" w:cs="Calibri"/>
                <w:sz w:val="22"/>
                <w:szCs w:val="22"/>
              </w:rPr>
            </w:pPr>
            <w:r w:rsidRPr="00BB36EC">
              <w:rPr>
                <w:rFonts w:ascii="Calibri" w:hAnsi="Calibri" w:cs="Calibri"/>
                <w:sz w:val="22"/>
                <w:szCs w:val="22"/>
              </w:rPr>
              <w:t xml:space="preserve">El Plazo para la ejecución del </w:t>
            </w:r>
            <w:r w:rsidRPr="005223A9">
              <w:rPr>
                <w:rFonts w:ascii="Calibri" w:hAnsi="Calibri" w:cs="Calibri"/>
                <w:sz w:val="22"/>
                <w:szCs w:val="22"/>
              </w:rPr>
              <w:t xml:space="preserve">proyecto </w:t>
            </w:r>
            <w:r>
              <w:rPr>
                <w:rFonts w:ascii="Calibri" w:hAnsi="Calibri" w:cs="Calibri"/>
                <w:sz w:val="22"/>
                <w:szCs w:val="22"/>
              </w:rPr>
              <w:t>es de doscientos cincuenta (250) días calendario.</w:t>
            </w:r>
          </w:p>
          <w:p w14:paraId="2904A615" w14:textId="77777777" w:rsidR="00656934" w:rsidRPr="00BB36EC" w:rsidRDefault="00656934" w:rsidP="00D630D5">
            <w:pPr>
              <w:tabs>
                <w:tab w:val="left" w:pos="993"/>
              </w:tabs>
              <w:rPr>
                <w:rFonts w:ascii="Calibri" w:hAnsi="Calibri" w:cs="Calibri"/>
                <w:sz w:val="22"/>
                <w:szCs w:val="22"/>
              </w:rPr>
            </w:pPr>
          </w:p>
          <w:p w14:paraId="32644155" w14:textId="77777777" w:rsidR="00656934" w:rsidRDefault="00656934" w:rsidP="00D630D5">
            <w:pPr>
              <w:tabs>
                <w:tab w:val="left" w:pos="993"/>
              </w:tabs>
              <w:jc w:val="both"/>
              <w:rPr>
                <w:rFonts w:ascii="Calibri" w:hAnsi="Calibri" w:cs="Calibri"/>
                <w:sz w:val="22"/>
                <w:szCs w:val="22"/>
              </w:rPr>
            </w:pPr>
            <w:r w:rsidRPr="00BB36EC">
              <w:rPr>
                <w:rFonts w:ascii="Calibri" w:hAnsi="Calibri" w:cs="Calibri"/>
                <w:sz w:val="22"/>
                <w:szCs w:val="22"/>
              </w:rPr>
              <w:t xml:space="preserve">El Plazo de ejecución se considera en días calendario y se contabilizará a partir de la </w:t>
            </w:r>
            <w:r w:rsidRPr="00BB36EC">
              <w:rPr>
                <w:rFonts w:ascii="Calibri" w:hAnsi="Calibri" w:cs="Calibri"/>
                <w:b/>
                <w:sz w:val="22"/>
                <w:szCs w:val="22"/>
              </w:rPr>
              <w:t>Orden de Proceder</w:t>
            </w:r>
            <w:r w:rsidRPr="00BB36EC">
              <w:rPr>
                <w:rFonts w:ascii="Calibri" w:hAnsi="Calibri" w:cs="Calibri"/>
                <w:sz w:val="22"/>
                <w:szCs w:val="22"/>
              </w:rPr>
              <w:t xml:space="preserve"> emitida por YPFB hasta la </w:t>
            </w:r>
            <w:r w:rsidRPr="00BB36EC">
              <w:rPr>
                <w:rFonts w:ascii="Calibri" w:hAnsi="Calibri" w:cs="Calibri"/>
                <w:b/>
                <w:sz w:val="22"/>
                <w:szCs w:val="22"/>
              </w:rPr>
              <w:t>Recepción Provisional</w:t>
            </w:r>
            <w:r w:rsidRPr="00BB36EC">
              <w:rPr>
                <w:rFonts w:ascii="Calibri" w:hAnsi="Calibri" w:cs="Calibri"/>
                <w:sz w:val="22"/>
                <w:szCs w:val="22"/>
              </w:rPr>
              <w:t>.</w:t>
            </w:r>
          </w:p>
          <w:p w14:paraId="4B2B1B37" w14:textId="77777777" w:rsidR="00656934" w:rsidRDefault="00656934" w:rsidP="00D630D5">
            <w:pPr>
              <w:tabs>
                <w:tab w:val="left" w:pos="993"/>
              </w:tabs>
              <w:jc w:val="both"/>
              <w:rPr>
                <w:rFonts w:ascii="Calibri" w:hAnsi="Calibri" w:cs="Calibri"/>
                <w:sz w:val="22"/>
                <w:szCs w:val="22"/>
              </w:rPr>
            </w:pPr>
          </w:p>
          <w:p w14:paraId="4FBFF5CE" w14:textId="77777777" w:rsidR="00656934" w:rsidRPr="00BB36EC" w:rsidRDefault="00656934" w:rsidP="00D630D5">
            <w:pPr>
              <w:tabs>
                <w:tab w:val="left" w:pos="993"/>
              </w:tabs>
              <w:jc w:val="both"/>
              <w:rPr>
                <w:rFonts w:ascii="Calibri" w:hAnsi="Calibri" w:cs="Calibri"/>
                <w:sz w:val="22"/>
                <w:szCs w:val="22"/>
              </w:rPr>
            </w:pPr>
            <w:r w:rsidRPr="00BB36EC">
              <w:rPr>
                <w:rFonts w:ascii="Calibri" w:hAnsi="Calibri" w:cs="Calibri"/>
                <w:sz w:val="22"/>
                <w:szCs w:val="22"/>
              </w:rPr>
              <w:t xml:space="preserve">La </w:t>
            </w:r>
            <w:r w:rsidRPr="00BB36EC">
              <w:rPr>
                <w:rFonts w:ascii="Calibri" w:hAnsi="Calibri" w:cs="Calibri"/>
                <w:b/>
                <w:sz w:val="22"/>
                <w:szCs w:val="22"/>
              </w:rPr>
              <w:t>Orden de Proceder</w:t>
            </w:r>
            <w:r w:rsidRPr="00BB36EC">
              <w:rPr>
                <w:rFonts w:ascii="Calibri" w:hAnsi="Calibri" w:cs="Calibri"/>
                <w:sz w:val="22"/>
                <w:szCs w:val="22"/>
              </w:rPr>
              <w:t xml:space="preserve"> se la efectuará una vez se haga efectivo el pago del anticipo y </w:t>
            </w:r>
            <w:r>
              <w:rPr>
                <w:rFonts w:ascii="Calibri" w:hAnsi="Calibri" w:cs="Calibri"/>
                <w:sz w:val="22"/>
                <w:szCs w:val="22"/>
              </w:rPr>
              <w:t>se emitirá en la Reunión de Inicio (KOM) del proyecto conjuntamente la apertura del libro de fiscalización en fecha pactada entre la Contratista e YPFB</w:t>
            </w:r>
            <w:r w:rsidRPr="00BB36EC">
              <w:rPr>
                <w:rFonts w:ascii="Calibri" w:hAnsi="Calibri" w:cs="Calibri"/>
                <w:sz w:val="22"/>
                <w:szCs w:val="22"/>
              </w:rPr>
              <w:t xml:space="preserve">. Los Plazos serán computados a partir de la emisión de la </w:t>
            </w:r>
            <w:r w:rsidRPr="00BB36EC">
              <w:rPr>
                <w:rFonts w:ascii="Calibri" w:hAnsi="Calibri" w:cs="Calibri"/>
                <w:b/>
                <w:sz w:val="22"/>
                <w:szCs w:val="22"/>
              </w:rPr>
              <w:t>Orden de Proceder</w:t>
            </w:r>
            <w:r w:rsidRPr="00BB36EC">
              <w:rPr>
                <w:rFonts w:ascii="Calibri" w:hAnsi="Calibri" w:cs="Calibri"/>
                <w:sz w:val="22"/>
                <w:szCs w:val="22"/>
              </w:rPr>
              <w:t xml:space="preserve">. </w:t>
            </w:r>
          </w:p>
          <w:p w14:paraId="1245BE19" w14:textId="77777777" w:rsidR="00656934" w:rsidRPr="00BB36EC" w:rsidRDefault="00656934" w:rsidP="00D630D5">
            <w:pPr>
              <w:tabs>
                <w:tab w:val="left" w:pos="993"/>
              </w:tabs>
              <w:rPr>
                <w:rFonts w:ascii="Calibri" w:hAnsi="Calibri" w:cs="Calibri"/>
                <w:sz w:val="22"/>
                <w:szCs w:val="22"/>
              </w:rPr>
            </w:pPr>
          </w:p>
          <w:p w14:paraId="189A8BE4" w14:textId="77777777" w:rsidR="00656934" w:rsidRPr="00BB36EC" w:rsidRDefault="00656934" w:rsidP="00D630D5">
            <w:pPr>
              <w:tabs>
                <w:tab w:val="left" w:pos="993"/>
              </w:tabs>
              <w:rPr>
                <w:rFonts w:ascii="Calibri" w:hAnsi="Calibri" w:cs="Calibri"/>
                <w:sz w:val="22"/>
                <w:szCs w:val="22"/>
              </w:rPr>
            </w:pPr>
            <w:r w:rsidRPr="00BB36EC">
              <w:rPr>
                <w:rFonts w:ascii="Calibri" w:hAnsi="Calibri" w:cs="Calibri"/>
                <w:sz w:val="22"/>
                <w:szCs w:val="22"/>
              </w:rPr>
              <w:t>Para la ejecución del Proyecto se deberán considerar los siguientes días hábiles y Horarios de Trabajo:</w:t>
            </w:r>
          </w:p>
          <w:p w14:paraId="7BF57640" w14:textId="77777777" w:rsidR="00656934" w:rsidRPr="00BB36EC" w:rsidRDefault="00656934" w:rsidP="00D630D5">
            <w:pPr>
              <w:tabs>
                <w:tab w:val="left" w:pos="993"/>
              </w:tabs>
              <w:rPr>
                <w:rFonts w:ascii="Calibri" w:hAnsi="Calibri" w:cs="Calibri"/>
                <w:sz w:val="22"/>
                <w:szCs w:val="22"/>
              </w:rPr>
            </w:pPr>
          </w:p>
          <w:p w14:paraId="12C67FF2" w14:textId="77777777" w:rsidR="00656934" w:rsidRPr="00BB36EC" w:rsidRDefault="00656934" w:rsidP="000A448E">
            <w:pPr>
              <w:numPr>
                <w:ilvl w:val="0"/>
                <w:numId w:val="49"/>
              </w:numPr>
              <w:tabs>
                <w:tab w:val="left" w:pos="993"/>
              </w:tabs>
              <w:jc w:val="both"/>
              <w:rPr>
                <w:rFonts w:ascii="Calibri" w:hAnsi="Calibri" w:cs="Calibri"/>
                <w:sz w:val="22"/>
                <w:szCs w:val="22"/>
              </w:rPr>
            </w:pPr>
            <w:r w:rsidRPr="00BB36EC">
              <w:rPr>
                <w:rFonts w:ascii="Calibri" w:hAnsi="Calibri" w:cs="Calibri"/>
                <w:sz w:val="22"/>
                <w:szCs w:val="22"/>
              </w:rPr>
              <w:t xml:space="preserve">Lunes a Viernes: de </w:t>
            </w:r>
            <w:proofErr w:type="spellStart"/>
            <w:r w:rsidRPr="00BB36EC">
              <w:rPr>
                <w:rFonts w:ascii="Calibri" w:hAnsi="Calibri" w:cs="Calibri"/>
                <w:sz w:val="22"/>
                <w:szCs w:val="22"/>
              </w:rPr>
              <w:t>Hrs</w:t>
            </w:r>
            <w:proofErr w:type="spellEnd"/>
            <w:r w:rsidRPr="00BB36EC">
              <w:rPr>
                <w:rFonts w:ascii="Calibri" w:hAnsi="Calibri" w:cs="Calibri"/>
                <w:sz w:val="22"/>
                <w:szCs w:val="22"/>
              </w:rPr>
              <w:t>. 07:30 a 18:00</w:t>
            </w:r>
          </w:p>
          <w:p w14:paraId="642722C8" w14:textId="77777777" w:rsidR="00656934" w:rsidRPr="00BB36EC" w:rsidRDefault="00656934" w:rsidP="000A448E">
            <w:pPr>
              <w:numPr>
                <w:ilvl w:val="0"/>
                <w:numId w:val="49"/>
              </w:numPr>
              <w:tabs>
                <w:tab w:val="left" w:pos="993"/>
              </w:tabs>
              <w:jc w:val="both"/>
              <w:rPr>
                <w:rFonts w:ascii="Calibri" w:hAnsi="Calibri" w:cs="Calibri"/>
                <w:sz w:val="22"/>
                <w:szCs w:val="22"/>
              </w:rPr>
            </w:pPr>
            <w:r w:rsidRPr="00BB36EC">
              <w:rPr>
                <w:rFonts w:ascii="Calibri" w:hAnsi="Calibri" w:cs="Calibri"/>
                <w:sz w:val="22"/>
                <w:szCs w:val="22"/>
              </w:rPr>
              <w:t xml:space="preserve">Sábados: de </w:t>
            </w:r>
            <w:proofErr w:type="spellStart"/>
            <w:r w:rsidRPr="00BB36EC">
              <w:rPr>
                <w:rFonts w:ascii="Calibri" w:hAnsi="Calibri" w:cs="Calibri"/>
                <w:sz w:val="22"/>
                <w:szCs w:val="22"/>
              </w:rPr>
              <w:t>Hrs</w:t>
            </w:r>
            <w:proofErr w:type="spellEnd"/>
            <w:r w:rsidRPr="00BB36EC">
              <w:rPr>
                <w:rFonts w:ascii="Calibri" w:hAnsi="Calibri" w:cs="Calibri"/>
                <w:sz w:val="22"/>
                <w:szCs w:val="22"/>
              </w:rPr>
              <w:t>. 07:30 a 13:00</w:t>
            </w:r>
          </w:p>
          <w:p w14:paraId="4C6E3184" w14:textId="77777777" w:rsidR="00656934" w:rsidRPr="00BB36EC" w:rsidRDefault="00656934" w:rsidP="000A448E">
            <w:pPr>
              <w:numPr>
                <w:ilvl w:val="0"/>
                <w:numId w:val="49"/>
              </w:numPr>
              <w:tabs>
                <w:tab w:val="left" w:pos="993"/>
              </w:tabs>
              <w:jc w:val="both"/>
              <w:rPr>
                <w:rFonts w:ascii="Calibri" w:hAnsi="Calibri" w:cs="Calibri"/>
                <w:sz w:val="22"/>
                <w:szCs w:val="22"/>
              </w:rPr>
            </w:pPr>
            <w:r w:rsidRPr="00BB36EC">
              <w:rPr>
                <w:rFonts w:ascii="Calibri" w:hAnsi="Calibri" w:cs="Calibri"/>
                <w:sz w:val="22"/>
                <w:szCs w:val="22"/>
              </w:rPr>
              <w:t>Excepciones: Domingo y Feriados</w:t>
            </w:r>
          </w:p>
          <w:p w14:paraId="3A6E6D25" w14:textId="77777777" w:rsidR="00656934" w:rsidRPr="00BB36EC" w:rsidRDefault="00656934" w:rsidP="00D630D5">
            <w:pPr>
              <w:tabs>
                <w:tab w:val="left" w:pos="993"/>
              </w:tabs>
              <w:rPr>
                <w:rFonts w:ascii="Calibri" w:hAnsi="Calibri" w:cs="Calibri"/>
                <w:sz w:val="22"/>
                <w:szCs w:val="22"/>
              </w:rPr>
            </w:pPr>
          </w:p>
          <w:p w14:paraId="395DF644" w14:textId="77777777" w:rsidR="00656934" w:rsidRPr="00E8524F" w:rsidRDefault="00656934" w:rsidP="00D630D5">
            <w:pPr>
              <w:tabs>
                <w:tab w:val="left" w:pos="993"/>
              </w:tabs>
              <w:jc w:val="both"/>
              <w:rPr>
                <w:rFonts w:ascii="Calibri" w:hAnsi="Calibri" w:cs="Calibri"/>
                <w:sz w:val="22"/>
                <w:szCs w:val="22"/>
              </w:rPr>
            </w:pPr>
            <w:r w:rsidRPr="00BB36EC">
              <w:rPr>
                <w:rFonts w:ascii="Calibri" w:hAnsi="Calibri" w:cs="Calibri"/>
                <w:sz w:val="22"/>
                <w:szCs w:val="22"/>
              </w:rPr>
              <w:t xml:space="preserve">La Empresa Contratista podrá solicitar la realización de trabajos en días considerados como excepciones y en horarios extraordinarios plenamente justificados con el objetivo de generar el menor impacto mediante actividades que requieran intervención de líneas en operación, para lo cual deberá hacer conocer con antelación y recabar </w:t>
            </w:r>
            <w:r>
              <w:rPr>
                <w:rFonts w:ascii="Calibri" w:hAnsi="Calibri" w:cs="Calibri"/>
                <w:sz w:val="22"/>
                <w:szCs w:val="22"/>
              </w:rPr>
              <w:t>la autorización escrita de YPFB, todos los costos asociados a estas actividades correrán por cuenta de la contratista.</w:t>
            </w:r>
          </w:p>
        </w:tc>
      </w:tr>
      <w:tr w:rsidR="00656934" w:rsidRPr="002504FE" w14:paraId="781DED4F" w14:textId="77777777" w:rsidTr="00D630D5">
        <w:trPr>
          <w:trHeight w:val="430"/>
        </w:trPr>
        <w:tc>
          <w:tcPr>
            <w:tcW w:w="9339" w:type="dxa"/>
            <w:shd w:val="clear" w:color="auto" w:fill="9CC2E5"/>
            <w:vAlign w:val="center"/>
          </w:tcPr>
          <w:p w14:paraId="4DA6191B" w14:textId="77777777" w:rsidR="00656934" w:rsidRPr="00CC5DBB" w:rsidRDefault="00656934" w:rsidP="000A448E">
            <w:pPr>
              <w:pStyle w:val="Prrafodelista"/>
              <w:numPr>
                <w:ilvl w:val="0"/>
                <w:numId w:val="33"/>
              </w:numPr>
              <w:jc w:val="both"/>
              <w:rPr>
                <w:rFonts w:ascii="Calibri" w:hAnsi="Calibri" w:cs="Calibri"/>
                <w:b/>
                <w:sz w:val="22"/>
                <w:szCs w:val="22"/>
              </w:rPr>
            </w:pPr>
            <w:r w:rsidRPr="00CC5DBB">
              <w:rPr>
                <w:rFonts w:ascii="Calibri" w:hAnsi="Calibri" w:cs="Calibri"/>
                <w:b/>
                <w:sz w:val="22"/>
                <w:szCs w:val="22"/>
              </w:rPr>
              <w:t>FORMA DE PAGO</w:t>
            </w:r>
          </w:p>
        </w:tc>
      </w:tr>
      <w:tr w:rsidR="00656934" w:rsidRPr="002504FE" w14:paraId="5A4F46AC" w14:textId="77777777" w:rsidTr="00D630D5">
        <w:trPr>
          <w:trHeight w:val="430"/>
        </w:trPr>
        <w:tc>
          <w:tcPr>
            <w:tcW w:w="9339" w:type="dxa"/>
            <w:shd w:val="clear" w:color="auto" w:fill="auto"/>
            <w:vAlign w:val="center"/>
          </w:tcPr>
          <w:p w14:paraId="2F25DAFF" w14:textId="77777777" w:rsidR="00656934" w:rsidRPr="00E8524F" w:rsidRDefault="00656934" w:rsidP="00D630D5">
            <w:pPr>
              <w:pStyle w:val="Prrafodelista"/>
              <w:ind w:left="0"/>
              <w:jc w:val="both"/>
              <w:rPr>
                <w:rFonts w:ascii="Calibri" w:hAnsi="Calibri" w:cs="Calibri"/>
                <w:sz w:val="22"/>
                <w:szCs w:val="22"/>
              </w:rPr>
            </w:pPr>
            <w:r>
              <w:rPr>
                <w:rFonts w:ascii="Calibri" w:hAnsi="Calibri" w:cs="Calibri"/>
                <w:sz w:val="22"/>
                <w:szCs w:val="22"/>
              </w:rPr>
              <w:t xml:space="preserve">Se realizaran pagos parciales. </w:t>
            </w:r>
            <w:r w:rsidRPr="00DC5D0D">
              <w:rPr>
                <w:rFonts w:ascii="Calibri" w:hAnsi="Calibri" w:cs="Calibri"/>
                <w:sz w:val="22"/>
                <w:szCs w:val="22"/>
              </w:rPr>
              <w:t>La Empresa Contratista deberá conside</w:t>
            </w:r>
            <w:r>
              <w:rPr>
                <w:rFonts w:ascii="Calibri" w:hAnsi="Calibri" w:cs="Calibri"/>
                <w:sz w:val="22"/>
                <w:szCs w:val="22"/>
              </w:rPr>
              <w:t>rar la siguiente forma de pago:</w:t>
            </w:r>
          </w:p>
        </w:tc>
      </w:tr>
      <w:tr w:rsidR="00656934" w:rsidRPr="002504FE" w14:paraId="5C90FA8A" w14:textId="77777777" w:rsidTr="00D630D5">
        <w:trPr>
          <w:trHeight w:val="430"/>
        </w:trPr>
        <w:tc>
          <w:tcPr>
            <w:tcW w:w="9339" w:type="dxa"/>
            <w:shd w:val="clear" w:color="auto" w:fill="9CC2E5"/>
            <w:vAlign w:val="center"/>
          </w:tcPr>
          <w:p w14:paraId="2E570CC0" w14:textId="77777777" w:rsidR="00656934" w:rsidRPr="00CC5DBB" w:rsidRDefault="00656934" w:rsidP="000A448E">
            <w:pPr>
              <w:pStyle w:val="Prrafodelista"/>
              <w:numPr>
                <w:ilvl w:val="1"/>
                <w:numId w:val="33"/>
              </w:numPr>
              <w:jc w:val="both"/>
              <w:rPr>
                <w:rFonts w:ascii="Calibri" w:hAnsi="Calibri" w:cs="Calibri"/>
                <w:b/>
                <w:sz w:val="22"/>
                <w:szCs w:val="22"/>
              </w:rPr>
            </w:pPr>
            <w:r w:rsidRPr="00CC5DBB">
              <w:rPr>
                <w:rFonts w:ascii="Calibri" w:hAnsi="Calibri" w:cs="Calibri"/>
                <w:b/>
                <w:sz w:val="22"/>
                <w:szCs w:val="22"/>
              </w:rPr>
              <w:t>ANTICIPO</w:t>
            </w:r>
          </w:p>
        </w:tc>
      </w:tr>
      <w:tr w:rsidR="00656934" w:rsidRPr="002504FE" w14:paraId="117FAED0" w14:textId="77777777" w:rsidTr="00D630D5">
        <w:trPr>
          <w:trHeight w:val="430"/>
        </w:trPr>
        <w:tc>
          <w:tcPr>
            <w:tcW w:w="9339" w:type="dxa"/>
            <w:shd w:val="clear" w:color="auto" w:fill="auto"/>
            <w:vAlign w:val="center"/>
          </w:tcPr>
          <w:p w14:paraId="40E86357"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YPFB otorgará un anticipo de hasta el </w:t>
            </w:r>
            <w:r w:rsidRPr="00BB36EC">
              <w:rPr>
                <w:rFonts w:ascii="Calibri" w:hAnsi="Calibri" w:cs="Calibri"/>
                <w:b/>
                <w:sz w:val="22"/>
                <w:szCs w:val="22"/>
              </w:rPr>
              <w:t>20% del monto total del Contrato</w:t>
            </w:r>
            <w:r w:rsidRPr="00BB36EC">
              <w:rPr>
                <w:rFonts w:ascii="Calibri" w:hAnsi="Calibri" w:cs="Calibri"/>
                <w:sz w:val="22"/>
                <w:szCs w:val="22"/>
              </w:rPr>
              <w:t>, para cubrir los gastos iniciales correspondientes únicamente al objeto del Contrato. El anticipo será efectuado</w:t>
            </w:r>
            <w:r>
              <w:rPr>
                <w:rFonts w:ascii="Calibri" w:hAnsi="Calibri" w:cs="Calibri"/>
                <w:sz w:val="22"/>
                <w:szCs w:val="22"/>
              </w:rPr>
              <w:t xml:space="preserve"> a través de transferencia bancaria</w:t>
            </w:r>
            <w:r w:rsidRPr="00BB36EC">
              <w:rPr>
                <w:rFonts w:ascii="Calibri" w:hAnsi="Calibri" w:cs="Calibri"/>
                <w:sz w:val="22"/>
                <w:szCs w:val="22"/>
              </w:rPr>
              <w:t xml:space="preserve"> previa solicitud del contratista y aceptación del contratante, para lo cual deberá presentar con la solicitud un detalle de los conceptos e importes a ser empleados en el anticipo, además </w:t>
            </w:r>
            <w:r w:rsidRPr="00F53486">
              <w:rPr>
                <w:rFonts w:ascii="Calibri" w:hAnsi="Calibri" w:cs="Calibri"/>
                <w:sz w:val="22"/>
                <w:szCs w:val="22"/>
              </w:rPr>
              <w:t xml:space="preserve">de una de las Garantías mencionadas en el numeral 13.2 de la presente especificación técnica. </w:t>
            </w:r>
          </w:p>
          <w:p w14:paraId="2E37C6F7" w14:textId="77777777" w:rsidR="00656934" w:rsidRDefault="00656934" w:rsidP="00D630D5">
            <w:pPr>
              <w:jc w:val="both"/>
              <w:rPr>
                <w:rFonts w:ascii="Calibri" w:hAnsi="Calibri" w:cs="Calibri"/>
                <w:sz w:val="22"/>
                <w:szCs w:val="22"/>
              </w:rPr>
            </w:pPr>
          </w:p>
          <w:p w14:paraId="2CD8BAB6" w14:textId="77777777" w:rsidR="00656934" w:rsidRPr="00E8524F" w:rsidRDefault="00656934" w:rsidP="00D630D5">
            <w:pPr>
              <w:jc w:val="both"/>
              <w:rPr>
                <w:rFonts w:ascii="Calibri" w:hAnsi="Calibri" w:cs="Calibri"/>
                <w:sz w:val="22"/>
                <w:szCs w:val="22"/>
              </w:rPr>
            </w:pPr>
            <w:r>
              <w:rPr>
                <w:rFonts w:ascii="Calibri" w:hAnsi="Calibri" w:cs="Calibri"/>
                <w:sz w:val="22"/>
                <w:szCs w:val="22"/>
              </w:rPr>
              <w:t xml:space="preserve">El anticipo será descontado de los siguientes pagos parciales que sean realizados a través de transferencia bancaria, hasta llegar al 100% de lo otorgado. </w:t>
            </w:r>
          </w:p>
        </w:tc>
      </w:tr>
      <w:tr w:rsidR="00656934" w:rsidRPr="002504FE" w14:paraId="50B6C7D4" w14:textId="77777777" w:rsidTr="00D630D5">
        <w:trPr>
          <w:trHeight w:val="430"/>
        </w:trPr>
        <w:tc>
          <w:tcPr>
            <w:tcW w:w="9339" w:type="dxa"/>
            <w:shd w:val="clear" w:color="auto" w:fill="9CC2E5"/>
            <w:vAlign w:val="center"/>
          </w:tcPr>
          <w:p w14:paraId="6A621B1B" w14:textId="77777777" w:rsidR="00656934" w:rsidRPr="0055140F" w:rsidRDefault="00656934" w:rsidP="000A448E">
            <w:pPr>
              <w:pStyle w:val="Prrafodelista"/>
              <w:numPr>
                <w:ilvl w:val="1"/>
                <w:numId w:val="33"/>
              </w:numPr>
              <w:jc w:val="both"/>
              <w:rPr>
                <w:rFonts w:ascii="Calibri" w:hAnsi="Calibri" w:cs="Calibri"/>
                <w:b/>
                <w:sz w:val="22"/>
                <w:szCs w:val="22"/>
              </w:rPr>
            </w:pPr>
            <w:r w:rsidRPr="0055140F">
              <w:rPr>
                <w:rFonts w:ascii="Calibri" w:hAnsi="Calibri" w:cs="Calibri"/>
                <w:b/>
                <w:sz w:val="22"/>
                <w:szCs w:val="22"/>
              </w:rPr>
              <w:t>CERTIFICACION DE AVANCE</w:t>
            </w:r>
          </w:p>
        </w:tc>
      </w:tr>
      <w:tr w:rsidR="00656934" w:rsidRPr="002504FE" w14:paraId="376FB400" w14:textId="77777777" w:rsidTr="00D630D5">
        <w:trPr>
          <w:trHeight w:val="430"/>
        </w:trPr>
        <w:tc>
          <w:tcPr>
            <w:tcW w:w="9339" w:type="dxa"/>
            <w:shd w:val="clear" w:color="auto" w:fill="auto"/>
            <w:vAlign w:val="center"/>
          </w:tcPr>
          <w:p w14:paraId="0F1CF4DF"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procedimiento de pago se realizará</w:t>
            </w:r>
            <w:r>
              <w:rPr>
                <w:rFonts w:ascii="Calibri" w:hAnsi="Calibri" w:cs="Calibri"/>
                <w:sz w:val="22"/>
                <w:szCs w:val="22"/>
              </w:rPr>
              <w:t xml:space="preserve"> a través de transferencia bancaria</w:t>
            </w:r>
            <w:r w:rsidRPr="00BB36EC">
              <w:rPr>
                <w:rFonts w:ascii="Calibri" w:hAnsi="Calibri" w:cs="Calibri"/>
                <w:sz w:val="22"/>
                <w:szCs w:val="22"/>
              </w:rPr>
              <w:t xml:space="preserve"> de acuerdo al avance real ejecutado, es decir se realizarán las erogaciones en evidencia objetiva y conformidad del contratante con respecto de los avances reales ejecutados por el Contratista. Estableciendo hitos determinantes para incluir los entregables dentro las solicitudes de pago por avance. Los mismos descritos en el “Cronograma de Actividades” a ser presentado por la Empresa Contratista como parte del </w:t>
            </w:r>
            <w:r w:rsidRPr="00BB36EC">
              <w:rPr>
                <w:rFonts w:ascii="Calibri" w:hAnsi="Calibri" w:cs="Calibri"/>
                <w:b/>
                <w:sz w:val="22"/>
                <w:szCs w:val="22"/>
              </w:rPr>
              <w:t>Plan de Gestión del Tiempo del Proyecto</w:t>
            </w:r>
            <w:r w:rsidRPr="00BB36EC">
              <w:rPr>
                <w:rFonts w:ascii="Calibri" w:hAnsi="Calibri" w:cs="Calibri"/>
                <w:sz w:val="22"/>
                <w:szCs w:val="22"/>
              </w:rPr>
              <w:t>.</w:t>
            </w:r>
          </w:p>
          <w:p w14:paraId="64EAD538" w14:textId="77777777" w:rsidR="00656934" w:rsidRPr="00BB36EC" w:rsidRDefault="00656934" w:rsidP="00D630D5">
            <w:pPr>
              <w:rPr>
                <w:rFonts w:ascii="Calibri" w:hAnsi="Calibri" w:cs="Calibri"/>
                <w:sz w:val="22"/>
                <w:szCs w:val="22"/>
              </w:rPr>
            </w:pPr>
          </w:p>
          <w:p w14:paraId="2002A6C1"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Cronograma de Actividades deberá contemplar aquellas actividades principales que serán consideradas como </w:t>
            </w:r>
            <w:r w:rsidRPr="00BB36EC">
              <w:rPr>
                <w:rFonts w:ascii="Calibri" w:hAnsi="Calibri" w:cs="Calibri"/>
                <w:b/>
                <w:sz w:val="22"/>
                <w:szCs w:val="22"/>
              </w:rPr>
              <w:t>Hitos</w:t>
            </w:r>
            <w:r w:rsidRPr="00BB36EC">
              <w:rPr>
                <w:rFonts w:ascii="Calibri" w:hAnsi="Calibri" w:cs="Calibri"/>
                <w:sz w:val="22"/>
                <w:szCs w:val="22"/>
              </w:rPr>
              <w:t xml:space="preserve">, mismas que deberán ser cuantificadas en términos monetarios y presentadas a través del </w:t>
            </w:r>
            <w:r w:rsidRPr="0054224A">
              <w:rPr>
                <w:rFonts w:ascii="Calibri" w:hAnsi="Calibri" w:cs="Arial"/>
                <w:b/>
                <w:color w:val="000000"/>
                <w:sz w:val="22"/>
                <w:szCs w:val="22"/>
                <w:lang w:val="es-ES_tradnl"/>
              </w:rPr>
              <w:t>Formulario B-2: “Desglose de la Propuesta Económica por Hitos”</w:t>
            </w:r>
            <w:r w:rsidRPr="0054224A">
              <w:rPr>
                <w:rFonts w:ascii="Calibri" w:hAnsi="Calibri" w:cs="Arial"/>
                <w:color w:val="000000"/>
                <w:sz w:val="22"/>
                <w:szCs w:val="22"/>
                <w:lang w:val="es-ES_tradnl"/>
              </w:rPr>
              <w:t xml:space="preserve"> como </w:t>
            </w:r>
            <w:r w:rsidRPr="0054224A">
              <w:rPr>
                <w:rFonts w:ascii="Calibri" w:hAnsi="Calibri" w:cs="Arial"/>
                <w:color w:val="000000"/>
                <w:sz w:val="22"/>
                <w:szCs w:val="22"/>
                <w:lang w:val="es-ES_tradnl"/>
              </w:rPr>
              <w:lastRenderedPageBreak/>
              <w:t xml:space="preserve">parte de los </w:t>
            </w:r>
            <w:r w:rsidRPr="0054224A">
              <w:rPr>
                <w:rFonts w:ascii="Calibri" w:hAnsi="Calibri" w:cs="Arial"/>
                <w:b/>
                <w:color w:val="000000"/>
                <w:sz w:val="22"/>
                <w:szCs w:val="22"/>
                <w:lang w:val="es-ES_tradnl"/>
              </w:rPr>
              <w:t>DOCUMENTOS DE LA PROPUESTA ECONÓMICA</w:t>
            </w:r>
            <w:r>
              <w:rPr>
                <w:rFonts w:ascii="Calibri" w:hAnsi="Calibri" w:cs="Arial"/>
                <w:b/>
                <w:color w:val="000000"/>
                <w:sz w:val="22"/>
                <w:szCs w:val="22"/>
                <w:lang w:val="es-ES_tradnl"/>
              </w:rPr>
              <w:t xml:space="preserve"> </w:t>
            </w:r>
            <w:r>
              <w:rPr>
                <w:rFonts w:ascii="Calibri" w:hAnsi="Calibri" w:cs="Arial"/>
                <w:color w:val="000000"/>
                <w:sz w:val="22"/>
                <w:szCs w:val="22"/>
                <w:lang w:val="es-ES_tradnl"/>
              </w:rPr>
              <w:t>del Documento Base de Contrataciones (DBC)</w:t>
            </w:r>
            <w:r w:rsidRPr="00BB36EC">
              <w:rPr>
                <w:rFonts w:ascii="Calibri" w:hAnsi="Calibri" w:cs="Arial"/>
                <w:b/>
                <w:color w:val="000000"/>
                <w:sz w:val="22"/>
                <w:szCs w:val="22"/>
                <w:lang w:val="es-ES_tradnl"/>
              </w:rPr>
              <w:t>.</w:t>
            </w:r>
            <w:r w:rsidRPr="00BB36EC">
              <w:rPr>
                <w:rFonts w:ascii="Calibri" w:hAnsi="Calibri" w:cs="Arial"/>
                <w:color w:val="000000"/>
                <w:sz w:val="22"/>
                <w:szCs w:val="22"/>
                <w:lang w:val="es-ES_tradnl"/>
              </w:rPr>
              <w:t xml:space="preserve"> La sumatoria de los valores de cada uno de los Hitos presentados mediante </w:t>
            </w:r>
            <w:r w:rsidRPr="00BB36EC">
              <w:rPr>
                <w:rFonts w:ascii="Calibri" w:hAnsi="Calibri" w:cs="Arial"/>
                <w:b/>
                <w:color w:val="000000"/>
                <w:sz w:val="22"/>
                <w:szCs w:val="22"/>
                <w:lang w:val="es-ES_tradnl"/>
              </w:rPr>
              <w:t xml:space="preserve">el Formulario </w:t>
            </w:r>
            <w:r>
              <w:rPr>
                <w:rFonts w:ascii="Calibri" w:hAnsi="Calibri" w:cs="Arial"/>
                <w:b/>
                <w:color w:val="000000"/>
                <w:sz w:val="22"/>
                <w:szCs w:val="22"/>
                <w:lang w:val="es-ES_tradnl"/>
              </w:rPr>
              <w:t>B</w:t>
            </w:r>
            <w:r w:rsidRPr="00BB36EC">
              <w:rPr>
                <w:rFonts w:ascii="Calibri" w:hAnsi="Calibri" w:cs="Arial"/>
                <w:b/>
                <w:color w:val="000000"/>
                <w:sz w:val="22"/>
                <w:szCs w:val="22"/>
                <w:lang w:val="es-ES_tradnl"/>
              </w:rPr>
              <w:t>-2</w:t>
            </w:r>
            <w:r w:rsidRPr="00BB36EC">
              <w:rPr>
                <w:rFonts w:ascii="Calibri" w:hAnsi="Calibri" w:cs="Arial"/>
                <w:color w:val="000000"/>
                <w:sz w:val="22"/>
                <w:szCs w:val="22"/>
                <w:lang w:val="es-ES_tradnl"/>
              </w:rPr>
              <w:t xml:space="preserve"> deberá ser igual a la propuesta económica presentada mediante </w:t>
            </w:r>
            <w:r w:rsidRPr="00BB36EC">
              <w:rPr>
                <w:rFonts w:ascii="Calibri" w:hAnsi="Calibri" w:cs="Arial"/>
                <w:b/>
                <w:color w:val="000000"/>
                <w:sz w:val="22"/>
                <w:szCs w:val="22"/>
                <w:lang w:val="es-ES_tradnl"/>
              </w:rPr>
              <w:t xml:space="preserve">Formulario </w:t>
            </w:r>
            <w:r>
              <w:rPr>
                <w:rFonts w:ascii="Calibri" w:hAnsi="Calibri" w:cs="Arial"/>
                <w:b/>
                <w:color w:val="000000"/>
                <w:sz w:val="22"/>
                <w:szCs w:val="22"/>
                <w:lang w:val="es-ES_tradnl"/>
              </w:rPr>
              <w:t>B</w:t>
            </w:r>
            <w:r w:rsidRPr="00BB36EC">
              <w:rPr>
                <w:rFonts w:ascii="Calibri" w:hAnsi="Calibri" w:cs="Arial"/>
                <w:b/>
                <w:color w:val="000000"/>
                <w:sz w:val="22"/>
                <w:szCs w:val="22"/>
                <w:lang w:val="es-ES_tradnl"/>
              </w:rPr>
              <w:t>-1</w:t>
            </w:r>
            <w:r w:rsidRPr="00BB36EC">
              <w:rPr>
                <w:rFonts w:ascii="Calibri" w:hAnsi="Calibri" w:cs="Arial"/>
                <w:color w:val="000000"/>
                <w:sz w:val="22"/>
                <w:szCs w:val="22"/>
                <w:lang w:val="es-ES_tradnl"/>
              </w:rPr>
              <w:t>.</w:t>
            </w:r>
          </w:p>
          <w:p w14:paraId="20C3F2B0" w14:textId="77777777" w:rsidR="00656934" w:rsidRPr="00BB36EC" w:rsidRDefault="00656934" w:rsidP="00D630D5">
            <w:pPr>
              <w:rPr>
                <w:rFonts w:ascii="Calibri" w:hAnsi="Calibri" w:cs="Calibri"/>
                <w:sz w:val="22"/>
                <w:szCs w:val="22"/>
              </w:rPr>
            </w:pPr>
          </w:p>
          <w:p w14:paraId="184202BC"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El cronograma de pagos que será establecido tiene carácter referencial para señalar el avance programado de obra y sus resultados, pero no será coercitivo sobre el pago por avance de obra, teniendo la contratista la responsabilidad de realizar todos los esfuerzos por cumplir con la programación pactada.</w:t>
            </w:r>
          </w:p>
        </w:tc>
      </w:tr>
      <w:tr w:rsidR="00656934" w:rsidRPr="002504FE" w14:paraId="1DFA3D12" w14:textId="77777777" w:rsidTr="00D630D5">
        <w:trPr>
          <w:trHeight w:val="430"/>
        </w:trPr>
        <w:tc>
          <w:tcPr>
            <w:tcW w:w="9339" w:type="dxa"/>
            <w:shd w:val="clear" w:color="auto" w:fill="9CC2E5"/>
            <w:vAlign w:val="center"/>
          </w:tcPr>
          <w:p w14:paraId="53592556" w14:textId="77777777" w:rsidR="00656934" w:rsidRPr="0055140F" w:rsidRDefault="00656934" w:rsidP="000A448E">
            <w:pPr>
              <w:pStyle w:val="Prrafodelista"/>
              <w:numPr>
                <w:ilvl w:val="2"/>
                <w:numId w:val="33"/>
              </w:numPr>
              <w:jc w:val="both"/>
              <w:rPr>
                <w:rFonts w:ascii="Calibri" w:hAnsi="Calibri" w:cs="Calibri"/>
                <w:b/>
                <w:sz w:val="22"/>
                <w:szCs w:val="22"/>
              </w:rPr>
            </w:pPr>
            <w:r w:rsidRPr="0055140F">
              <w:rPr>
                <w:rFonts w:ascii="Calibri" w:hAnsi="Calibri" w:cs="Calibri"/>
                <w:b/>
                <w:sz w:val="22"/>
                <w:szCs w:val="22"/>
              </w:rPr>
              <w:lastRenderedPageBreak/>
              <w:t>MATERIALES Y EQUIPOS</w:t>
            </w:r>
          </w:p>
        </w:tc>
      </w:tr>
      <w:tr w:rsidR="00656934" w:rsidRPr="002504FE" w14:paraId="1A4C45D3" w14:textId="77777777" w:rsidTr="00D630D5">
        <w:trPr>
          <w:trHeight w:val="3756"/>
        </w:trPr>
        <w:tc>
          <w:tcPr>
            <w:tcW w:w="9339" w:type="dxa"/>
            <w:shd w:val="clear" w:color="auto" w:fill="auto"/>
            <w:vAlign w:val="center"/>
          </w:tcPr>
          <w:p w14:paraId="24059370" w14:textId="77777777" w:rsidR="00656934" w:rsidRDefault="00656934" w:rsidP="00D630D5">
            <w:pPr>
              <w:jc w:val="both"/>
              <w:rPr>
                <w:rFonts w:ascii="Calibri" w:hAnsi="Calibri" w:cs="Arial"/>
                <w:sz w:val="22"/>
                <w:szCs w:val="22"/>
                <w:lang w:val="es-BO"/>
              </w:rPr>
            </w:pPr>
            <w:r w:rsidRPr="00BB36EC">
              <w:rPr>
                <w:rFonts w:ascii="Calibri" w:hAnsi="Calibri" w:cs="Arial"/>
                <w:sz w:val="22"/>
                <w:szCs w:val="22"/>
                <w:lang w:val="es-BO"/>
              </w:rPr>
              <w:t>La certificación por procura de materiales y equipos</w:t>
            </w:r>
            <w:r>
              <w:rPr>
                <w:rFonts w:ascii="Calibri" w:hAnsi="Calibri" w:cs="Arial"/>
                <w:sz w:val="22"/>
                <w:szCs w:val="22"/>
                <w:lang w:val="es-BO"/>
              </w:rPr>
              <w:t xml:space="preserve"> detallados en </w:t>
            </w:r>
            <w:r w:rsidRPr="00D45076">
              <w:rPr>
                <w:rFonts w:ascii="Calibri" w:hAnsi="Calibri" w:cs="Arial"/>
                <w:sz w:val="22"/>
                <w:szCs w:val="22"/>
                <w:lang w:val="es-BO"/>
              </w:rPr>
              <w:t xml:space="preserve">el </w:t>
            </w:r>
            <w:r w:rsidRPr="00D45076">
              <w:rPr>
                <w:rFonts w:ascii="Calibri" w:hAnsi="Calibri" w:cs="Arial"/>
                <w:b/>
                <w:color w:val="000000"/>
                <w:sz w:val="22"/>
                <w:szCs w:val="22"/>
                <w:lang w:val="es-ES_tradnl"/>
              </w:rPr>
              <w:t>Formulario B-2: “Desglose de la Propuesta Económica por Hitos”</w:t>
            </w:r>
            <w:r w:rsidRPr="00D45076">
              <w:rPr>
                <w:rFonts w:ascii="Calibri" w:hAnsi="Calibri" w:cs="Arial"/>
                <w:sz w:val="22"/>
                <w:szCs w:val="22"/>
                <w:lang w:val="es-BO"/>
              </w:rPr>
              <w:t>,</w:t>
            </w:r>
            <w:r w:rsidRPr="00BB36EC">
              <w:rPr>
                <w:rFonts w:ascii="Calibri" w:hAnsi="Calibri" w:cs="Arial"/>
                <w:sz w:val="22"/>
                <w:szCs w:val="22"/>
                <w:lang w:val="es-BO"/>
              </w:rPr>
              <w:t xml:space="preserve"> se realizará</w:t>
            </w:r>
            <w:r>
              <w:rPr>
                <w:rFonts w:ascii="Calibri" w:hAnsi="Calibri" w:cs="Arial"/>
                <w:sz w:val="22"/>
                <w:szCs w:val="22"/>
                <w:lang w:val="es-BO"/>
              </w:rPr>
              <w:t xml:space="preserve"> a través de </w:t>
            </w:r>
            <w:r w:rsidRPr="0054224A">
              <w:rPr>
                <w:rFonts w:ascii="Calibri" w:hAnsi="Calibri" w:cs="Arial"/>
                <w:sz w:val="22"/>
                <w:szCs w:val="22"/>
                <w:lang w:val="es-BO"/>
              </w:rPr>
              <w:t>Cart</w:t>
            </w:r>
            <w:r>
              <w:rPr>
                <w:rFonts w:ascii="Calibri" w:hAnsi="Calibri" w:cs="Arial"/>
                <w:sz w:val="22"/>
                <w:szCs w:val="22"/>
                <w:lang w:val="es-BO"/>
              </w:rPr>
              <w:t>a de Crédito Irrevocable emitida</w:t>
            </w:r>
            <w:r w:rsidRPr="0054224A">
              <w:rPr>
                <w:rFonts w:ascii="Calibri" w:hAnsi="Calibri" w:cs="Arial"/>
                <w:sz w:val="22"/>
                <w:szCs w:val="22"/>
                <w:lang w:val="es-BO"/>
              </w:rPr>
              <w:t xml:space="preserve"> por el Banco Central de Bolivia, la misma será tramitada por YPFB a nombre del contratista a través de una entidad bancaria de primera clase designada por el contratista. Para cuyo efecto el contratista deberá comunicar en forma escrita el nombre de la entidad bancaria en origen para realizar esta operación y transferencia luego de cumplir con las exigencias y requisitos que el Contratante tiene definidos en estas especificaciones.</w:t>
            </w:r>
            <w:r>
              <w:rPr>
                <w:rFonts w:ascii="Calibri" w:hAnsi="Calibri" w:cs="Arial"/>
                <w:sz w:val="22"/>
                <w:szCs w:val="22"/>
                <w:lang w:val="es-BO"/>
              </w:rPr>
              <w:t xml:space="preserve"> Los gastos que se generen en el exterior correrán por parte del contratista.</w:t>
            </w:r>
          </w:p>
          <w:p w14:paraId="04F5F680" w14:textId="77777777" w:rsidR="00656934" w:rsidRPr="00914B4B" w:rsidRDefault="00656934" w:rsidP="00D630D5">
            <w:pPr>
              <w:jc w:val="both"/>
              <w:rPr>
                <w:rFonts w:ascii="Calibri" w:hAnsi="Calibri" w:cs="Arial"/>
                <w:sz w:val="18"/>
                <w:szCs w:val="22"/>
                <w:lang w:val="es-BO"/>
              </w:rPr>
            </w:pPr>
          </w:p>
          <w:p w14:paraId="6AFE3290" w14:textId="77777777" w:rsidR="00656934" w:rsidRDefault="00656934" w:rsidP="00D630D5">
            <w:pPr>
              <w:jc w:val="both"/>
              <w:rPr>
                <w:rFonts w:ascii="Calibri" w:hAnsi="Calibri" w:cs="Arial"/>
                <w:sz w:val="22"/>
                <w:szCs w:val="22"/>
                <w:lang w:val="es-BO"/>
              </w:rPr>
            </w:pPr>
            <w:r>
              <w:rPr>
                <w:rFonts w:ascii="Calibri" w:hAnsi="Calibri" w:cs="Arial"/>
                <w:sz w:val="22"/>
                <w:szCs w:val="22"/>
                <w:lang w:val="es-BO"/>
              </w:rPr>
              <w:t>Se realizaran los pagos de la siguiente manera:</w:t>
            </w:r>
          </w:p>
          <w:p w14:paraId="34E6A2A4" w14:textId="77777777" w:rsidR="00656934" w:rsidRPr="00914B4B" w:rsidRDefault="00656934" w:rsidP="00D630D5">
            <w:pPr>
              <w:rPr>
                <w:rFonts w:ascii="Calibri" w:hAnsi="Calibri" w:cs="Arial"/>
                <w:sz w:val="16"/>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44"/>
              <w:gridCol w:w="1203"/>
              <w:gridCol w:w="4516"/>
            </w:tblGrid>
            <w:tr w:rsidR="00656934" w:rsidRPr="005A7861" w14:paraId="1EA2E362" w14:textId="77777777" w:rsidTr="00D630D5">
              <w:trPr>
                <w:jc w:val="center"/>
              </w:trPr>
              <w:tc>
                <w:tcPr>
                  <w:tcW w:w="576" w:type="dxa"/>
                  <w:shd w:val="clear" w:color="auto" w:fill="D9D9D9"/>
                  <w:vAlign w:val="center"/>
                </w:tcPr>
                <w:p w14:paraId="0EFA4FD0" w14:textId="77777777" w:rsidR="00656934" w:rsidRPr="00AF71EF" w:rsidRDefault="00656934" w:rsidP="00D630D5">
                  <w:pPr>
                    <w:jc w:val="center"/>
                    <w:rPr>
                      <w:rFonts w:ascii="Calibri" w:hAnsi="Calibri" w:cs="Arial"/>
                      <w:b/>
                      <w:sz w:val="22"/>
                      <w:szCs w:val="22"/>
                      <w:lang w:val="es-BO"/>
                    </w:rPr>
                  </w:pPr>
                  <w:r w:rsidRPr="00AF71EF">
                    <w:rPr>
                      <w:rFonts w:ascii="Calibri" w:hAnsi="Calibri" w:cs="Arial"/>
                      <w:b/>
                      <w:sz w:val="22"/>
                      <w:szCs w:val="22"/>
                      <w:lang w:val="es-BO"/>
                    </w:rPr>
                    <w:t>N°</w:t>
                  </w:r>
                </w:p>
              </w:tc>
              <w:tc>
                <w:tcPr>
                  <w:tcW w:w="2644" w:type="dxa"/>
                  <w:shd w:val="clear" w:color="auto" w:fill="D9D9D9"/>
                  <w:vAlign w:val="center"/>
                </w:tcPr>
                <w:p w14:paraId="33D4970F" w14:textId="77777777" w:rsidR="00656934" w:rsidRPr="00AF71EF" w:rsidRDefault="00656934" w:rsidP="00D630D5">
                  <w:pPr>
                    <w:jc w:val="center"/>
                    <w:rPr>
                      <w:rFonts w:ascii="Calibri" w:hAnsi="Calibri" w:cs="Arial"/>
                      <w:b/>
                      <w:sz w:val="22"/>
                      <w:szCs w:val="22"/>
                      <w:lang w:val="es-BO"/>
                    </w:rPr>
                  </w:pPr>
                  <w:r w:rsidRPr="00AF71EF">
                    <w:rPr>
                      <w:rFonts w:ascii="Calibri" w:hAnsi="Calibri" w:cs="Arial"/>
                      <w:b/>
                      <w:sz w:val="22"/>
                      <w:szCs w:val="22"/>
                      <w:lang w:val="es-BO"/>
                    </w:rPr>
                    <w:t>Descripción</w:t>
                  </w:r>
                </w:p>
              </w:tc>
              <w:tc>
                <w:tcPr>
                  <w:tcW w:w="1203" w:type="dxa"/>
                  <w:shd w:val="clear" w:color="auto" w:fill="D9D9D9"/>
                  <w:vAlign w:val="center"/>
                </w:tcPr>
                <w:p w14:paraId="7DB3F2A3" w14:textId="77777777" w:rsidR="00656934" w:rsidRPr="00AF71EF" w:rsidRDefault="00656934" w:rsidP="00D630D5">
                  <w:pPr>
                    <w:jc w:val="center"/>
                    <w:rPr>
                      <w:rFonts w:ascii="Calibri" w:hAnsi="Calibri" w:cs="Arial"/>
                      <w:b/>
                      <w:sz w:val="22"/>
                      <w:szCs w:val="22"/>
                      <w:lang w:val="es-BO"/>
                    </w:rPr>
                  </w:pPr>
                  <w:r w:rsidRPr="00AF71EF">
                    <w:rPr>
                      <w:rFonts w:ascii="Calibri" w:hAnsi="Calibri" w:cs="Arial"/>
                      <w:b/>
                      <w:sz w:val="22"/>
                      <w:szCs w:val="22"/>
                      <w:lang w:val="es-BO"/>
                    </w:rPr>
                    <w:t>Porcentaje de Pago</w:t>
                  </w:r>
                  <w:r>
                    <w:rPr>
                      <w:rFonts w:ascii="Calibri" w:hAnsi="Calibri" w:cs="Arial"/>
                      <w:b/>
                      <w:sz w:val="22"/>
                      <w:szCs w:val="22"/>
                      <w:lang w:val="es-BO"/>
                    </w:rPr>
                    <w:t>(*)</w:t>
                  </w:r>
                </w:p>
              </w:tc>
              <w:tc>
                <w:tcPr>
                  <w:tcW w:w="4516" w:type="dxa"/>
                  <w:shd w:val="clear" w:color="auto" w:fill="D9D9D9"/>
                  <w:vAlign w:val="center"/>
                </w:tcPr>
                <w:p w14:paraId="7B704F66" w14:textId="77777777" w:rsidR="00656934" w:rsidRPr="00AF71EF" w:rsidRDefault="00656934" w:rsidP="00D630D5">
                  <w:pPr>
                    <w:jc w:val="center"/>
                    <w:rPr>
                      <w:rFonts w:ascii="Calibri" w:hAnsi="Calibri" w:cs="Arial"/>
                      <w:b/>
                      <w:sz w:val="22"/>
                      <w:szCs w:val="22"/>
                      <w:lang w:val="es-BO"/>
                    </w:rPr>
                  </w:pPr>
                  <w:r w:rsidRPr="00AF71EF">
                    <w:rPr>
                      <w:rFonts w:ascii="Calibri" w:hAnsi="Calibri" w:cs="Arial"/>
                      <w:b/>
                      <w:sz w:val="22"/>
                      <w:szCs w:val="22"/>
                      <w:lang w:val="es-BO"/>
                    </w:rPr>
                    <w:t>Documentos Entregables</w:t>
                  </w:r>
                </w:p>
              </w:tc>
            </w:tr>
            <w:tr w:rsidR="00656934" w:rsidRPr="005A7861" w14:paraId="445E0889" w14:textId="77777777" w:rsidTr="00D630D5">
              <w:trPr>
                <w:trHeight w:val="885"/>
                <w:jc w:val="center"/>
              </w:trPr>
              <w:tc>
                <w:tcPr>
                  <w:tcW w:w="576" w:type="dxa"/>
                  <w:shd w:val="clear" w:color="auto" w:fill="auto"/>
                  <w:vAlign w:val="center"/>
                </w:tcPr>
                <w:p w14:paraId="69F9ECA8" w14:textId="77777777" w:rsidR="00656934" w:rsidRPr="005A7861" w:rsidRDefault="00656934" w:rsidP="00D630D5">
                  <w:pPr>
                    <w:jc w:val="center"/>
                    <w:rPr>
                      <w:rFonts w:ascii="Calibri" w:hAnsi="Calibri" w:cs="Arial"/>
                      <w:sz w:val="22"/>
                      <w:szCs w:val="22"/>
                      <w:lang w:val="es-BO"/>
                    </w:rPr>
                  </w:pPr>
                  <w:r w:rsidRPr="005A7861">
                    <w:rPr>
                      <w:rFonts w:ascii="Calibri" w:hAnsi="Calibri" w:cs="Arial"/>
                      <w:sz w:val="22"/>
                      <w:szCs w:val="22"/>
                      <w:lang w:val="es-BO"/>
                    </w:rPr>
                    <w:t>1</w:t>
                  </w:r>
                </w:p>
              </w:tc>
              <w:tc>
                <w:tcPr>
                  <w:tcW w:w="2644" w:type="dxa"/>
                  <w:shd w:val="clear" w:color="auto" w:fill="auto"/>
                  <w:vAlign w:val="center"/>
                </w:tcPr>
                <w:p w14:paraId="33F8E2DE" w14:textId="77777777" w:rsidR="00656934" w:rsidRPr="005A7861" w:rsidRDefault="00656934" w:rsidP="00D630D5">
                  <w:pPr>
                    <w:jc w:val="center"/>
                    <w:rPr>
                      <w:rFonts w:ascii="Calibri" w:hAnsi="Calibri" w:cs="Arial"/>
                      <w:sz w:val="22"/>
                      <w:szCs w:val="22"/>
                      <w:lang w:val="es-BO"/>
                    </w:rPr>
                  </w:pPr>
                  <w:r w:rsidRPr="0054224A">
                    <w:rPr>
                      <w:rFonts w:ascii="Calibri" w:hAnsi="Calibri" w:cs="Arial"/>
                      <w:sz w:val="22"/>
                      <w:szCs w:val="22"/>
                      <w:lang w:val="es-BO"/>
                    </w:rPr>
                    <w:t>A la verificación de embarque de los bienes y envió de la documentación.</w:t>
                  </w:r>
                </w:p>
              </w:tc>
              <w:tc>
                <w:tcPr>
                  <w:tcW w:w="1203" w:type="dxa"/>
                  <w:shd w:val="clear" w:color="auto" w:fill="auto"/>
                  <w:vAlign w:val="center"/>
                </w:tcPr>
                <w:p w14:paraId="6E241F75" w14:textId="77777777" w:rsidR="00656934" w:rsidRPr="005A7861" w:rsidRDefault="00656934" w:rsidP="00D630D5">
                  <w:pPr>
                    <w:jc w:val="center"/>
                    <w:rPr>
                      <w:rFonts w:ascii="Calibri" w:hAnsi="Calibri" w:cs="Arial"/>
                      <w:sz w:val="22"/>
                      <w:szCs w:val="22"/>
                      <w:lang w:val="es-BO"/>
                    </w:rPr>
                  </w:pPr>
                  <w:r>
                    <w:rPr>
                      <w:rFonts w:ascii="Calibri" w:hAnsi="Calibri" w:cs="Arial"/>
                      <w:sz w:val="22"/>
                      <w:szCs w:val="22"/>
                      <w:lang w:val="es-BO"/>
                    </w:rPr>
                    <w:t>3</w:t>
                  </w:r>
                  <w:r w:rsidRPr="005A7861">
                    <w:rPr>
                      <w:rFonts w:ascii="Calibri" w:hAnsi="Calibri" w:cs="Arial"/>
                      <w:sz w:val="22"/>
                      <w:szCs w:val="22"/>
                      <w:lang w:val="es-BO"/>
                    </w:rPr>
                    <w:t>0%</w:t>
                  </w:r>
                </w:p>
              </w:tc>
              <w:tc>
                <w:tcPr>
                  <w:tcW w:w="4516" w:type="dxa"/>
                  <w:shd w:val="clear" w:color="auto" w:fill="auto"/>
                  <w:vAlign w:val="center"/>
                </w:tcPr>
                <w:p w14:paraId="7AD7D046" w14:textId="77777777" w:rsidR="00656934" w:rsidRPr="00207C57" w:rsidRDefault="00656934" w:rsidP="00D630D5">
                  <w:pPr>
                    <w:pStyle w:val="Prrafodelista"/>
                    <w:ind w:left="0"/>
                    <w:jc w:val="center"/>
                    <w:rPr>
                      <w:rFonts w:ascii="Calibri" w:hAnsi="Calibri" w:cs="Calibri"/>
                      <w:sz w:val="22"/>
                      <w:szCs w:val="22"/>
                    </w:rPr>
                  </w:pPr>
                  <w:r>
                    <w:rPr>
                      <w:rFonts w:ascii="Calibri" w:hAnsi="Calibri" w:cs="Calibri"/>
                      <w:sz w:val="22"/>
                      <w:szCs w:val="22"/>
                    </w:rPr>
                    <w:t>Documentos mencionados en el punto 6.2.1</w:t>
                  </w:r>
                </w:p>
              </w:tc>
            </w:tr>
            <w:tr w:rsidR="00656934" w:rsidRPr="005A7861" w14:paraId="6C077D95" w14:textId="77777777" w:rsidTr="00D630D5">
              <w:trPr>
                <w:trHeight w:val="646"/>
                <w:jc w:val="center"/>
              </w:trPr>
              <w:tc>
                <w:tcPr>
                  <w:tcW w:w="576" w:type="dxa"/>
                  <w:shd w:val="clear" w:color="auto" w:fill="auto"/>
                  <w:vAlign w:val="center"/>
                </w:tcPr>
                <w:p w14:paraId="667A5A64" w14:textId="77777777" w:rsidR="00656934" w:rsidRPr="005A7861" w:rsidRDefault="00656934" w:rsidP="00D630D5">
                  <w:pPr>
                    <w:jc w:val="center"/>
                    <w:rPr>
                      <w:rFonts w:ascii="Calibri" w:hAnsi="Calibri" w:cs="Arial"/>
                      <w:sz w:val="22"/>
                      <w:szCs w:val="22"/>
                      <w:lang w:val="es-BO"/>
                    </w:rPr>
                  </w:pPr>
                  <w:r w:rsidRPr="005A7861">
                    <w:rPr>
                      <w:rFonts w:ascii="Calibri" w:hAnsi="Calibri" w:cs="Arial"/>
                      <w:sz w:val="22"/>
                      <w:szCs w:val="22"/>
                      <w:lang w:val="es-BO"/>
                    </w:rPr>
                    <w:t>2</w:t>
                  </w:r>
                </w:p>
              </w:tc>
              <w:tc>
                <w:tcPr>
                  <w:tcW w:w="2644" w:type="dxa"/>
                  <w:shd w:val="clear" w:color="auto" w:fill="auto"/>
                  <w:vAlign w:val="center"/>
                </w:tcPr>
                <w:p w14:paraId="7EEA9A5F" w14:textId="77777777" w:rsidR="00656934" w:rsidRPr="005A7861" w:rsidRDefault="00656934" w:rsidP="00D630D5">
                  <w:pPr>
                    <w:jc w:val="center"/>
                    <w:rPr>
                      <w:rFonts w:ascii="Calibri" w:hAnsi="Calibri" w:cs="Arial"/>
                      <w:sz w:val="22"/>
                      <w:szCs w:val="22"/>
                      <w:lang w:val="es-BO"/>
                    </w:rPr>
                  </w:pPr>
                  <w:r w:rsidRPr="0054224A">
                    <w:rPr>
                      <w:rFonts w:ascii="Calibri" w:hAnsi="Calibri" w:cs="Arial"/>
                      <w:sz w:val="22"/>
                      <w:szCs w:val="22"/>
                      <w:lang w:val="es-BO"/>
                    </w:rPr>
                    <w:t>A la entrega de tod</w:t>
                  </w:r>
                  <w:r>
                    <w:rPr>
                      <w:rFonts w:ascii="Calibri" w:hAnsi="Calibri" w:cs="Arial"/>
                      <w:sz w:val="22"/>
                      <w:szCs w:val="22"/>
                      <w:lang w:val="es-BO"/>
                    </w:rPr>
                    <w:t>o</w:t>
                  </w:r>
                  <w:r w:rsidRPr="0054224A">
                    <w:rPr>
                      <w:rFonts w:ascii="Calibri" w:hAnsi="Calibri" w:cs="Arial"/>
                      <w:sz w:val="22"/>
                      <w:szCs w:val="22"/>
                      <w:lang w:val="es-BO"/>
                    </w:rPr>
                    <w:t>s los bienes en depósitos de aduana interior.</w:t>
                  </w:r>
                </w:p>
              </w:tc>
              <w:tc>
                <w:tcPr>
                  <w:tcW w:w="1203" w:type="dxa"/>
                  <w:shd w:val="clear" w:color="auto" w:fill="auto"/>
                  <w:vAlign w:val="center"/>
                </w:tcPr>
                <w:p w14:paraId="09312BDF" w14:textId="77777777" w:rsidR="00656934" w:rsidRPr="005A7861" w:rsidRDefault="00656934" w:rsidP="00D630D5">
                  <w:pPr>
                    <w:jc w:val="center"/>
                    <w:rPr>
                      <w:rFonts w:ascii="Calibri" w:hAnsi="Calibri" w:cs="Arial"/>
                      <w:sz w:val="22"/>
                      <w:szCs w:val="22"/>
                      <w:lang w:val="es-BO"/>
                    </w:rPr>
                  </w:pPr>
                  <w:r>
                    <w:rPr>
                      <w:rFonts w:ascii="Calibri" w:hAnsi="Calibri" w:cs="Arial"/>
                      <w:sz w:val="22"/>
                      <w:szCs w:val="22"/>
                      <w:lang w:val="es-BO"/>
                    </w:rPr>
                    <w:t>3</w:t>
                  </w:r>
                  <w:r w:rsidRPr="005A7861">
                    <w:rPr>
                      <w:rFonts w:ascii="Calibri" w:hAnsi="Calibri" w:cs="Arial"/>
                      <w:sz w:val="22"/>
                      <w:szCs w:val="22"/>
                      <w:lang w:val="es-BO"/>
                    </w:rPr>
                    <w:t>0%</w:t>
                  </w:r>
                </w:p>
              </w:tc>
              <w:tc>
                <w:tcPr>
                  <w:tcW w:w="4516" w:type="dxa"/>
                  <w:shd w:val="clear" w:color="auto" w:fill="auto"/>
                  <w:vAlign w:val="center"/>
                </w:tcPr>
                <w:p w14:paraId="3E6CB924" w14:textId="77777777" w:rsidR="00656934" w:rsidRPr="00513FA3" w:rsidRDefault="00656934" w:rsidP="00D630D5">
                  <w:pPr>
                    <w:jc w:val="center"/>
                    <w:rPr>
                      <w:rFonts w:ascii="Calibri" w:hAnsi="Calibri" w:cs="Arial"/>
                      <w:sz w:val="22"/>
                      <w:szCs w:val="22"/>
                      <w:lang w:val="es-BO"/>
                    </w:rPr>
                  </w:pPr>
                  <w:r>
                    <w:rPr>
                      <w:rFonts w:ascii="Calibri" w:hAnsi="Calibri" w:cs="Calibri"/>
                      <w:sz w:val="22"/>
                      <w:szCs w:val="22"/>
                    </w:rPr>
                    <w:t>Documentos mencionados en el punto 6.2.1</w:t>
                  </w:r>
                </w:p>
              </w:tc>
            </w:tr>
            <w:tr w:rsidR="00656934" w:rsidRPr="005A7861" w14:paraId="3B374ABD" w14:textId="77777777" w:rsidTr="00D630D5">
              <w:trPr>
                <w:jc w:val="center"/>
              </w:trPr>
              <w:tc>
                <w:tcPr>
                  <w:tcW w:w="576" w:type="dxa"/>
                  <w:shd w:val="clear" w:color="auto" w:fill="auto"/>
                  <w:vAlign w:val="center"/>
                </w:tcPr>
                <w:p w14:paraId="76699F5B" w14:textId="77777777" w:rsidR="00656934" w:rsidRPr="005A7861" w:rsidRDefault="00656934" w:rsidP="00D630D5">
                  <w:pPr>
                    <w:jc w:val="center"/>
                    <w:rPr>
                      <w:rFonts w:ascii="Calibri" w:hAnsi="Calibri" w:cs="Arial"/>
                      <w:sz w:val="22"/>
                      <w:szCs w:val="22"/>
                      <w:lang w:val="es-BO"/>
                    </w:rPr>
                  </w:pPr>
                  <w:r w:rsidRPr="005A7861">
                    <w:rPr>
                      <w:rFonts w:ascii="Calibri" w:hAnsi="Calibri" w:cs="Arial"/>
                      <w:sz w:val="22"/>
                      <w:szCs w:val="22"/>
                      <w:lang w:val="es-BO"/>
                    </w:rPr>
                    <w:t>3</w:t>
                  </w:r>
                </w:p>
              </w:tc>
              <w:tc>
                <w:tcPr>
                  <w:tcW w:w="2644" w:type="dxa"/>
                  <w:shd w:val="clear" w:color="auto" w:fill="auto"/>
                  <w:vAlign w:val="center"/>
                </w:tcPr>
                <w:p w14:paraId="4D136B5B" w14:textId="77777777" w:rsidR="00656934" w:rsidRPr="005A7861" w:rsidRDefault="00656934" w:rsidP="00D630D5">
                  <w:pPr>
                    <w:jc w:val="center"/>
                    <w:rPr>
                      <w:rFonts w:ascii="Calibri" w:hAnsi="Calibri" w:cs="Arial"/>
                      <w:sz w:val="22"/>
                      <w:szCs w:val="22"/>
                      <w:lang w:val="es-BO"/>
                    </w:rPr>
                  </w:pPr>
                  <w:r w:rsidRPr="005A7861">
                    <w:rPr>
                      <w:rFonts w:ascii="Calibri" w:hAnsi="Calibri" w:cs="Arial"/>
                      <w:sz w:val="22"/>
                      <w:szCs w:val="22"/>
                      <w:lang w:val="es-BO"/>
                    </w:rPr>
                    <w:t xml:space="preserve">A la entrega de los </w:t>
                  </w:r>
                  <w:r>
                    <w:rPr>
                      <w:rFonts w:ascii="Calibri" w:hAnsi="Calibri" w:cs="Arial"/>
                      <w:sz w:val="22"/>
                      <w:szCs w:val="22"/>
                      <w:lang w:val="es-BO"/>
                    </w:rPr>
                    <w:t>bienes en o</w:t>
                  </w:r>
                  <w:r w:rsidRPr="005A7861">
                    <w:rPr>
                      <w:rFonts w:ascii="Calibri" w:hAnsi="Calibri" w:cs="Arial"/>
                      <w:sz w:val="22"/>
                      <w:szCs w:val="22"/>
                      <w:lang w:val="es-BO"/>
                    </w:rPr>
                    <w:t>bra</w:t>
                  </w:r>
                  <w:r>
                    <w:rPr>
                      <w:rFonts w:ascii="Calibri" w:hAnsi="Calibri" w:cs="Arial"/>
                      <w:sz w:val="22"/>
                      <w:szCs w:val="22"/>
                      <w:lang w:val="es-BO"/>
                    </w:rPr>
                    <w:t>.</w:t>
                  </w:r>
                </w:p>
              </w:tc>
              <w:tc>
                <w:tcPr>
                  <w:tcW w:w="1203" w:type="dxa"/>
                  <w:shd w:val="clear" w:color="auto" w:fill="auto"/>
                  <w:vAlign w:val="center"/>
                </w:tcPr>
                <w:p w14:paraId="7D0A614A" w14:textId="77777777" w:rsidR="00656934" w:rsidRPr="005A7861" w:rsidRDefault="00656934" w:rsidP="00D630D5">
                  <w:pPr>
                    <w:jc w:val="center"/>
                    <w:rPr>
                      <w:rFonts w:ascii="Calibri" w:hAnsi="Calibri" w:cs="Arial"/>
                      <w:sz w:val="22"/>
                      <w:szCs w:val="22"/>
                      <w:lang w:val="es-BO"/>
                    </w:rPr>
                  </w:pPr>
                  <w:r>
                    <w:rPr>
                      <w:rFonts w:ascii="Calibri" w:hAnsi="Calibri" w:cs="Arial"/>
                      <w:sz w:val="22"/>
                      <w:szCs w:val="22"/>
                      <w:lang w:val="es-BO"/>
                    </w:rPr>
                    <w:t>4</w:t>
                  </w:r>
                  <w:r w:rsidRPr="005A7861">
                    <w:rPr>
                      <w:rFonts w:ascii="Calibri" w:hAnsi="Calibri" w:cs="Arial"/>
                      <w:sz w:val="22"/>
                      <w:szCs w:val="22"/>
                      <w:lang w:val="es-BO"/>
                    </w:rPr>
                    <w:t>0%</w:t>
                  </w:r>
                </w:p>
              </w:tc>
              <w:tc>
                <w:tcPr>
                  <w:tcW w:w="4516" w:type="dxa"/>
                  <w:shd w:val="clear" w:color="auto" w:fill="auto"/>
                  <w:vAlign w:val="center"/>
                </w:tcPr>
                <w:p w14:paraId="12434EEB" w14:textId="77777777" w:rsidR="00656934" w:rsidRPr="005A7861" w:rsidRDefault="00656934" w:rsidP="00D630D5">
                  <w:pPr>
                    <w:jc w:val="both"/>
                    <w:rPr>
                      <w:rFonts w:ascii="Calibri" w:hAnsi="Calibri" w:cs="Arial"/>
                      <w:sz w:val="22"/>
                      <w:szCs w:val="22"/>
                      <w:lang w:val="es-BO"/>
                    </w:rPr>
                  </w:pPr>
                  <w:r w:rsidRPr="005A7861">
                    <w:rPr>
                      <w:rFonts w:ascii="Calibri" w:hAnsi="Calibri" w:cs="Arial"/>
                      <w:sz w:val="22"/>
                      <w:szCs w:val="22"/>
                      <w:lang w:val="es-BO"/>
                    </w:rPr>
                    <w:t>Certificación de entrega de Materiales y Equipos emitida por fiscalización junto con los documentos de calidad, certificaciones, especificaciones u otros que correspondan.</w:t>
                  </w:r>
                </w:p>
              </w:tc>
            </w:tr>
          </w:tbl>
          <w:p w14:paraId="533B056F" w14:textId="77777777" w:rsidR="00656934" w:rsidRPr="00175BE1" w:rsidRDefault="00656934" w:rsidP="00D630D5">
            <w:pPr>
              <w:pStyle w:val="Prrafodelista"/>
              <w:jc w:val="both"/>
              <w:rPr>
                <w:rFonts w:ascii="Calibri" w:hAnsi="Calibri" w:cs="Calibri"/>
                <w:sz w:val="22"/>
                <w:szCs w:val="22"/>
                <w:lang w:val="es-ES_tradnl"/>
              </w:rPr>
            </w:pPr>
            <w:r>
              <w:rPr>
                <w:rFonts w:ascii="Calibri" w:hAnsi="Calibri" w:cs="Calibri"/>
                <w:sz w:val="22"/>
                <w:szCs w:val="22"/>
              </w:rPr>
              <w:t>(*)Los porcentajes de pago corresponden al monto presentado en el punto Procura de Equipos y Materiales d</w:t>
            </w:r>
            <w:r w:rsidRPr="00D45076">
              <w:rPr>
                <w:rFonts w:ascii="Calibri" w:hAnsi="Calibri" w:cs="Arial"/>
                <w:sz w:val="22"/>
                <w:szCs w:val="22"/>
                <w:lang w:val="es-BO"/>
              </w:rPr>
              <w:t xml:space="preserve">el </w:t>
            </w:r>
            <w:r w:rsidRPr="00D45076">
              <w:rPr>
                <w:rFonts w:ascii="Calibri" w:hAnsi="Calibri" w:cs="Arial"/>
                <w:b/>
                <w:color w:val="000000"/>
                <w:sz w:val="22"/>
                <w:szCs w:val="22"/>
                <w:lang w:val="es-ES_tradnl"/>
              </w:rPr>
              <w:t>Formulario B-2: “Desglose de la Propuesta Económica por Hitos”</w:t>
            </w:r>
          </w:p>
        </w:tc>
      </w:tr>
      <w:tr w:rsidR="00656934" w:rsidRPr="002504FE" w14:paraId="7E169B90" w14:textId="77777777" w:rsidTr="00D630D5">
        <w:trPr>
          <w:trHeight w:val="430"/>
        </w:trPr>
        <w:tc>
          <w:tcPr>
            <w:tcW w:w="9339" w:type="dxa"/>
            <w:shd w:val="clear" w:color="auto" w:fill="9CC2E5"/>
            <w:vAlign w:val="center"/>
          </w:tcPr>
          <w:p w14:paraId="7B1F629A" w14:textId="77777777" w:rsidR="00656934" w:rsidRPr="0055140F" w:rsidRDefault="00656934" w:rsidP="000A448E">
            <w:pPr>
              <w:pStyle w:val="Prrafodelista"/>
              <w:numPr>
                <w:ilvl w:val="2"/>
                <w:numId w:val="33"/>
              </w:numPr>
              <w:jc w:val="both"/>
              <w:rPr>
                <w:rFonts w:ascii="Calibri" w:hAnsi="Calibri" w:cs="Calibri"/>
                <w:b/>
                <w:sz w:val="22"/>
                <w:szCs w:val="22"/>
              </w:rPr>
            </w:pPr>
            <w:r w:rsidRPr="0055140F">
              <w:rPr>
                <w:rFonts w:ascii="Calibri" w:hAnsi="Calibri" w:cs="Calibri"/>
                <w:b/>
                <w:sz w:val="22"/>
                <w:szCs w:val="22"/>
              </w:rPr>
              <w:t>OBRAS</w:t>
            </w:r>
            <w:r>
              <w:rPr>
                <w:rFonts w:ascii="Calibri" w:hAnsi="Calibri" w:cs="Calibri"/>
                <w:b/>
                <w:sz w:val="22"/>
                <w:szCs w:val="22"/>
              </w:rPr>
              <w:t xml:space="preserve"> </w:t>
            </w:r>
            <w:r w:rsidRPr="0055140F">
              <w:rPr>
                <w:rFonts w:ascii="Calibri" w:hAnsi="Calibri" w:cs="Calibri"/>
                <w:b/>
                <w:sz w:val="22"/>
                <w:szCs w:val="22"/>
              </w:rPr>
              <w:t>EN GENERAL</w:t>
            </w:r>
          </w:p>
        </w:tc>
      </w:tr>
      <w:tr w:rsidR="00656934" w:rsidRPr="002504FE" w14:paraId="6C5BA1C5" w14:textId="77777777" w:rsidTr="00D630D5">
        <w:trPr>
          <w:trHeight w:val="430"/>
        </w:trPr>
        <w:tc>
          <w:tcPr>
            <w:tcW w:w="9339" w:type="dxa"/>
            <w:shd w:val="clear" w:color="auto" w:fill="auto"/>
            <w:vAlign w:val="center"/>
          </w:tcPr>
          <w:p w14:paraId="445AD9A0" w14:textId="77777777" w:rsidR="00656934" w:rsidRPr="00BD30CB" w:rsidRDefault="00656934" w:rsidP="00D630D5">
            <w:pPr>
              <w:contextualSpacing/>
              <w:jc w:val="both"/>
              <w:rPr>
                <w:rFonts w:ascii="Calibri" w:hAnsi="Calibri" w:cs="Arial"/>
                <w:sz w:val="22"/>
                <w:szCs w:val="22"/>
                <w:highlight w:val="yellow"/>
                <w:lang w:val="es-BO"/>
              </w:rPr>
            </w:pPr>
            <w:r w:rsidRPr="00BD30CB">
              <w:rPr>
                <w:rFonts w:ascii="Calibri" w:hAnsi="Calibri" w:cs="Arial"/>
                <w:sz w:val="22"/>
                <w:szCs w:val="22"/>
                <w:lang w:val="es-BO"/>
              </w:rPr>
              <w:t xml:space="preserve">La certificación de los avances de obra, se realizará en forma mensual, mediante transferencia bancaria, de acuerdo al porcentaje ejecutado de la lista de actividades consideradas como Hitos presentadas mediante el </w:t>
            </w:r>
            <w:r w:rsidRPr="00BD30CB">
              <w:rPr>
                <w:rFonts w:ascii="Calibri" w:hAnsi="Calibri" w:cs="Arial"/>
                <w:b/>
                <w:color w:val="000000"/>
                <w:sz w:val="22"/>
                <w:szCs w:val="22"/>
                <w:lang w:val="es-ES_tradnl"/>
              </w:rPr>
              <w:t xml:space="preserve">Formulario B-2: “Desglose de la Propuesta Económica por Hitos” del Documento Base de Contrataciones (DBC) </w:t>
            </w:r>
            <w:r w:rsidRPr="00BD30CB">
              <w:rPr>
                <w:rFonts w:ascii="Calibri" w:hAnsi="Calibri" w:cs="Arial"/>
                <w:sz w:val="22"/>
                <w:szCs w:val="22"/>
                <w:lang w:val="es-BO"/>
              </w:rPr>
              <w:t>con sus respectivas valorizaciones firmadas por los fiscales de YPFB.</w:t>
            </w:r>
          </w:p>
        </w:tc>
      </w:tr>
      <w:tr w:rsidR="00656934" w:rsidRPr="002504FE" w14:paraId="1E6BDC75" w14:textId="77777777" w:rsidTr="00D630D5">
        <w:trPr>
          <w:trHeight w:val="430"/>
        </w:trPr>
        <w:tc>
          <w:tcPr>
            <w:tcW w:w="9339" w:type="dxa"/>
            <w:shd w:val="clear" w:color="auto" w:fill="9CC2E5"/>
            <w:vAlign w:val="center"/>
          </w:tcPr>
          <w:p w14:paraId="1259E9D2" w14:textId="77777777" w:rsidR="00656934" w:rsidRPr="00EC0E7B" w:rsidRDefault="00656934" w:rsidP="000A448E">
            <w:pPr>
              <w:pStyle w:val="Prrafodelista"/>
              <w:numPr>
                <w:ilvl w:val="1"/>
                <w:numId w:val="33"/>
              </w:numPr>
              <w:jc w:val="both"/>
              <w:rPr>
                <w:rFonts w:ascii="Calibri" w:hAnsi="Calibri" w:cs="Calibri"/>
                <w:b/>
                <w:sz w:val="22"/>
                <w:szCs w:val="22"/>
              </w:rPr>
            </w:pPr>
            <w:r w:rsidRPr="00EC0E7B">
              <w:rPr>
                <w:rFonts w:ascii="Calibri" w:hAnsi="Calibri" w:cs="Calibri"/>
                <w:b/>
                <w:sz w:val="22"/>
                <w:szCs w:val="22"/>
              </w:rPr>
              <w:t xml:space="preserve">MODIFICACIONES AL CONTRATO </w:t>
            </w:r>
          </w:p>
        </w:tc>
      </w:tr>
      <w:tr w:rsidR="00656934" w:rsidRPr="002504FE" w14:paraId="1AC0B1B6" w14:textId="77777777" w:rsidTr="00D630D5">
        <w:trPr>
          <w:trHeight w:val="430"/>
        </w:trPr>
        <w:tc>
          <w:tcPr>
            <w:tcW w:w="9339" w:type="dxa"/>
            <w:shd w:val="clear" w:color="auto" w:fill="auto"/>
            <w:vAlign w:val="center"/>
          </w:tcPr>
          <w:p w14:paraId="2AF52CB4" w14:textId="77777777" w:rsidR="00656934" w:rsidRPr="00EC0E7B" w:rsidRDefault="00656934" w:rsidP="00D630D5">
            <w:pPr>
              <w:pStyle w:val="Prrafodelista"/>
              <w:ind w:left="0"/>
              <w:jc w:val="both"/>
              <w:rPr>
                <w:rFonts w:ascii="Calibri" w:hAnsi="Calibri" w:cs="Calibri"/>
                <w:sz w:val="22"/>
                <w:szCs w:val="22"/>
              </w:rPr>
            </w:pPr>
            <w:r w:rsidRPr="00EC0E7B">
              <w:rPr>
                <w:rFonts w:ascii="Calibri" w:hAnsi="Calibri" w:cs="Arial"/>
                <w:color w:val="000000"/>
                <w:sz w:val="22"/>
                <w:szCs w:val="22"/>
                <w:lang w:val="es-ES_tradnl"/>
              </w:rPr>
              <w:t xml:space="preserve">Cualquier actividad realizada que sea considerada como </w:t>
            </w:r>
            <w:r w:rsidRPr="00EC0E7B">
              <w:rPr>
                <w:rFonts w:ascii="Calibri" w:hAnsi="Calibri" w:cs="Arial"/>
                <w:b/>
                <w:color w:val="000000"/>
                <w:sz w:val="22"/>
                <w:szCs w:val="22"/>
                <w:lang w:val="es-ES_tradnl"/>
              </w:rPr>
              <w:t xml:space="preserve">Modificaciones al Contrato </w:t>
            </w:r>
            <w:r w:rsidRPr="00315717">
              <w:rPr>
                <w:rFonts w:ascii="Calibri" w:hAnsi="Calibri" w:cs="Arial"/>
                <w:color w:val="000000"/>
                <w:sz w:val="22"/>
                <w:szCs w:val="22"/>
                <w:lang w:val="es-ES_tradnl"/>
              </w:rPr>
              <w:t xml:space="preserve">y sea establecida y consensuada como </w:t>
            </w:r>
            <w:r w:rsidRPr="00315717">
              <w:rPr>
                <w:rFonts w:ascii="Calibri" w:hAnsi="Calibri" w:cs="Arial"/>
                <w:b/>
                <w:color w:val="000000"/>
                <w:sz w:val="22"/>
                <w:szCs w:val="22"/>
                <w:lang w:val="es-ES_tradnl"/>
              </w:rPr>
              <w:t>Contrato Modificatorio, Orden de Cambio</w:t>
            </w:r>
            <w:r w:rsidRPr="00315717">
              <w:rPr>
                <w:rFonts w:ascii="Calibri" w:hAnsi="Calibri" w:cs="Arial"/>
                <w:color w:val="000000"/>
                <w:sz w:val="22"/>
                <w:szCs w:val="22"/>
                <w:lang w:val="es-ES_tradnl"/>
              </w:rPr>
              <w:t xml:space="preserve"> u Orden de Trabajo deberá ser cuantificada y valorizada mediante un mecanismo de conciliación entre YPFB y la Empresa Contratista adjudicada tomando como referencia el </w:t>
            </w:r>
            <w:r w:rsidRPr="00513FA3">
              <w:rPr>
                <w:rFonts w:ascii="Calibri" w:hAnsi="Calibri" w:cs="Arial"/>
                <w:b/>
                <w:color w:val="000000"/>
                <w:sz w:val="22"/>
                <w:szCs w:val="22"/>
                <w:lang w:val="es-ES_tradnl"/>
              </w:rPr>
              <w:t>Análisis de Costos Unitarios para Actividades Principales</w:t>
            </w:r>
            <w:r w:rsidRPr="00513FA3">
              <w:rPr>
                <w:rFonts w:ascii="Calibri" w:hAnsi="Calibri" w:cs="Arial"/>
                <w:color w:val="000000"/>
                <w:sz w:val="22"/>
                <w:szCs w:val="22"/>
                <w:lang w:val="es-ES_tradnl"/>
              </w:rPr>
              <w:t xml:space="preserve"> presentado Mediante el </w:t>
            </w:r>
            <w:r w:rsidRPr="00513FA3">
              <w:rPr>
                <w:rFonts w:ascii="Calibri" w:hAnsi="Calibri" w:cs="Arial"/>
                <w:b/>
                <w:color w:val="000000"/>
                <w:sz w:val="22"/>
                <w:szCs w:val="22"/>
                <w:lang w:val="es-ES_tradnl"/>
              </w:rPr>
              <w:t>Formulario B-3: “Análisis Precios Unitarios Actividades Principales”</w:t>
            </w:r>
            <w:r w:rsidRPr="00513FA3">
              <w:rPr>
                <w:rFonts w:ascii="Calibri" w:hAnsi="Calibri" w:cs="Arial"/>
                <w:color w:val="000000"/>
                <w:sz w:val="22"/>
                <w:szCs w:val="22"/>
                <w:lang w:val="es-ES_tradnl"/>
              </w:rPr>
              <w:t xml:space="preserve"> del </w:t>
            </w:r>
            <w:r w:rsidRPr="00F015DD">
              <w:rPr>
                <w:rFonts w:ascii="Calibri" w:hAnsi="Calibri" w:cs="Arial"/>
                <w:b/>
                <w:color w:val="000000"/>
                <w:sz w:val="22"/>
                <w:szCs w:val="22"/>
                <w:lang w:val="es-ES_tradnl"/>
              </w:rPr>
              <w:lastRenderedPageBreak/>
              <w:t>Documento Base de Contrataciones (DBC)</w:t>
            </w:r>
            <w:r w:rsidRPr="00F015DD">
              <w:rPr>
                <w:rFonts w:ascii="Calibri" w:hAnsi="Calibri" w:cs="Arial"/>
                <w:color w:val="000000"/>
                <w:sz w:val="22"/>
                <w:szCs w:val="22"/>
                <w:lang w:val="es-ES_tradnl"/>
              </w:rPr>
              <w:t xml:space="preserve"> a ser presentada como parte de los </w:t>
            </w:r>
            <w:r w:rsidRPr="00F015DD">
              <w:rPr>
                <w:rFonts w:ascii="Calibri" w:hAnsi="Calibri" w:cs="Arial"/>
                <w:b/>
                <w:color w:val="000000"/>
                <w:sz w:val="22"/>
                <w:szCs w:val="22"/>
                <w:lang w:val="es-ES_tradnl"/>
              </w:rPr>
              <w:t>DOCUMENTOS DE LA PROPUESTA ECONÓMICA.</w:t>
            </w:r>
          </w:p>
        </w:tc>
      </w:tr>
      <w:tr w:rsidR="00656934" w:rsidRPr="002504FE" w14:paraId="3BDBD847" w14:textId="77777777" w:rsidTr="00D630D5">
        <w:trPr>
          <w:trHeight w:val="430"/>
        </w:trPr>
        <w:tc>
          <w:tcPr>
            <w:tcW w:w="9339" w:type="dxa"/>
            <w:shd w:val="clear" w:color="auto" w:fill="9CC2E5"/>
            <w:vAlign w:val="center"/>
          </w:tcPr>
          <w:p w14:paraId="6D6E4F0F" w14:textId="77777777" w:rsidR="00656934" w:rsidRPr="0055140F" w:rsidRDefault="00656934" w:rsidP="000A448E">
            <w:pPr>
              <w:pStyle w:val="Prrafodelista"/>
              <w:numPr>
                <w:ilvl w:val="2"/>
                <w:numId w:val="33"/>
              </w:numPr>
              <w:jc w:val="both"/>
              <w:rPr>
                <w:rFonts w:ascii="Calibri" w:hAnsi="Calibri" w:cs="Calibri"/>
                <w:b/>
                <w:sz w:val="22"/>
                <w:szCs w:val="22"/>
              </w:rPr>
            </w:pPr>
            <w:r w:rsidRPr="0055140F">
              <w:rPr>
                <w:rFonts w:ascii="Calibri" w:hAnsi="Calibri" w:cs="Calibri"/>
                <w:b/>
                <w:sz w:val="22"/>
                <w:szCs w:val="22"/>
              </w:rPr>
              <w:lastRenderedPageBreak/>
              <w:t xml:space="preserve">CONTRATO MODIFICATORIO </w:t>
            </w:r>
          </w:p>
        </w:tc>
      </w:tr>
      <w:tr w:rsidR="00656934" w:rsidRPr="002504FE" w14:paraId="34108819" w14:textId="77777777" w:rsidTr="00D630D5">
        <w:trPr>
          <w:trHeight w:val="430"/>
        </w:trPr>
        <w:tc>
          <w:tcPr>
            <w:tcW w:w="9339" w:type="dxa"/>
            <w:shd w:val="clear" w:color="auto" w:fill="auto"/>
            <w:vAlign w:val="center"/>
          </w:tcPr>
          <w:p w14:paraId="7C04EFEF" w14:textId="77777777" w:rsidR="00656934" w:rsidRDefault="00656934" w:rsidP="00D630D5">
            <w:pPr>
              <w:jc w:val="both"/>
              <w:rPr>
                <w:rFonts w:ascii="Calibri" w:hAnsi="Calibri" w:cs="Calibri"/>
                <w:sz w:val="22"/>
                <w:szCs w:val="22"/>
              </w:rPr>
            </w:pPr>
            <w:r w:rsidRPr="004846B9">
              <w:rPr>
                <w:rFonts w:ascii="Calibri" w:hAnsi="Calibri" w:cs="Calibri"/>
                <w:sz w:val="22"/>
                <w:szCs w:val="22"/>
              </w:rPr>
              <w:t>Se podrá introducir modificaciones que se considere estrictamente necesarias a objeto de cumplir el objeto del contrato, al cual puede dar lugar a un</w:t>
            </w:r>
            <w:r>
              <w:rPr>
                <w:rFonts w:ascii="Calibri" w:hAnsi="Calibri" w:cs="Calibri"/>
                <w:sz w:val="22"/>
                <w:szCs w:val="22"/>
              </w:rPr>
              <w:t>a</w:t>
            </w:r>
            <w:r w:rsidRPr="004846B9">
              <w:rPr>
                <w:rFonts w:ascii="Calibri" w:hAnsi="Calibri" w:cs="Calibri"/>
                <w:sz w:val="22"/>
                <w:szCs w:val="22"/>
              </w:rPr>
              <w:t xml:space="preserve"> variación del monto y/o plazo del contrato, donde podrán ser incluidos nuevos Ítems no previstos en el proceso de contratación. Los precios unitarios de estos Ítems deberán ser concertados por </w:t>
            </w:r>
            <w:r>
              <w:rPr>
                <w:rFonts w:ascii="Calibri" w:hAnsi="Calibri" w:cs="Calibri"/>
                <w:sz w:val="22"/>
                <w:szCs w:val="22"/>
              </w:rPr>
              <w:t>YPFB y la empresa Contratista</w:t>
            </w:r>
            <w:r w:rsidRPr="004846B9">
              <w:rPr>
                <w:rFonts w:ascii="Calibri" w:hAnsi="Calibri" w:cs="Calibri"/>
                <w:sz w:val="22"/>
                <w:szCs w:val="22"/>
              </w:rPr>
              <w:t>.</w:t>
            </w:r>
          </w:p>
          <w:p w14:paraId="6475A35A" w14:textId="77777777" w:rsidR="00656934" w:rsidRPr="004846B9" w:rsidRDefault="00656934" w:rsidP="00D630D5">
            <w:pPr>
              <w:rPr>
                <w:rFonts w:ascii="Calibri" w:hAnsi="Calibri" w:cs="Calibri"/>
                <w:sz w:val="22"/>
                <w:szCs w:val="22"/>
              </w:rPr>
            </w:pPr>
          </w:p>
          <w:p w14:paraId="10089388" w14:textId="77777777" w:rsidR="00656934" w:rsidRPr="00E8524F" w:rsidRDefault="00656934" w:rsidP="00D630D5">
            <w:pPr>
              <w:jc w:val="both"/>
              <w:rPr>
                <w:rFonts w:ascii="Calibri" w:hAnsi="Calibri" w:cs="Calibri"/>
                <w:sz w:val="22"/>
                <w:szCs w:val="22"/>
              </w:rPr>
            </w:pPr>
            <w:r w:rsidRPr="004846B9">
              <w:rPr>
                <w:rFonts w:ascii="Calibri" w:hAnsi="Calibri" w:cs="Calibri"/>
                <w:sz w:val="22"/>
                <w:szCs w:val="22"/>
              </w:rPr>
              <w:t>El contrato modificatorio será suscrito por el Presidente Ejecutivo de YPFB o por la autoridad delegada que hubiere</w:t>
            </w:r>
            <w:r>
              <w:rPr>
                <w:rFonts w:ascii="Calibri" w:hAnsi="Calibri" w:cs="Calibri"/>
                <w:sz w:val="22"/>
                <w:szCs w:val="22"/>
              </w:rPr>
              <w:t xml:space="preserve"> firmado el contrato principal.</w:t>
            </w:r>
          </w:p>
        </w:tc>
      </w:tr>
      <w:tr w:rsidR="00656934" w:rsidRPr="002504FE" w14:paraId="70AF177F" w14:textId="77777777" w:rsidTr="00D630D5">
        <w:trPr>
          <w:trHeight w:val="430"/>
        </w:trPr>
        <w:tc>
          <w:tcPr>
            <w:tcW w:w="9339" w:type="dxa"/>
            <w:shd w:val="clear" w:color="auto" w:fill="9CC2E5"/>
            <w:vAlign w:val="center"/>
          </w:tcPr>
          <w:p w14:paraId="7941E9B1" w14:textId="77777777" w:rsidR="00656934" w:rsidRPr="0055140F" w:rsidRDefault="00656934" w:rsidP="000A448E">
            <w:pPr>
              <w:pStyle w:val="Prrafodelista"/>
              <w:numPr>
                <w:ilvl w:val="2"/>
                <w:numId w:val="33"/>
              </w:numPr>
              <w:jc w:val="both"/>
              <w:rPr>
                <w:rFonts w:ascii="Calibri" w:hAnsi="Calibri" w:cs="Calibri"/>
                <w:b/>
                <w:sz w:val="22"/>
                <w:szCs w:val="22"/>
              </w:rPr>
            </w:pPr>
            <w:r w:rsidRPr="0055140F">
              <w:rPr>
                <w:rFonts w:ascii="Calibri" w:hAnsi="Calibri" w:cs="Calibri"/>
                <w:b/>
                <w:sz w:val="22"/>
                <w:szCs w:val="22"/>
              </w:rPr>
              <w:t xml:space="preserve">ORDEN DE CAMBIO </w:t>
            </w:r>
          </w:p>
        </w:tc>
      </w:tr>
      <w:tr w:rsidR="00656934" w:rsidRPr="002504FE" w14:paraId="66FD8462" w14:textId="77777777" w:rsidTr="00D630D5">
        <w:trPr>
          <w:trHeight w:val="430"/>
        </w:trPr>
        <w:tc>
          <w:tcPr>
            <w:tcW w:w="9339" w:type="dxa"/>
            <w:shd w:val="clear" w:color="auto" w:fill="auto"/>
            <w:vAlign w:val="center"/>
          </w:tcPr>
          <w:p w14:paraId="08254812" w14:textId="77777777" w:rsidR="00656934" w:rsidRDefault="00656934" w:rsidP="00D630D5">
            <w:pPr>
              <w:jc w:val="both"/>
              <w:rPr>
                <w:rFonts w:ascii="Calibri" w:hAnsi="Calibri" w:cs="Calibri"/>
                <w:sz w:val="22"/>
                <w:szCs w:val="22"/>
              </w:rPr>
            </w:pPr>
            <w:r w:rsidRPr="004846B9">
              <w:rPr>
                <w:rFonts w:ascii="Calibri" w:hAnsi="Calibri" w:cs="Calibri"/>
                <w:sz w:val="22"/>
                <w:szCs w:val="22"/>
              </w:rPr>
              <w:t>La orden de cambio en contrataciones de obras se aplica cuando la modificación a ser introducida implica una variación del precio del contrato o plazos del mismo, donde se puede introducir modificación de volúmenes de obra (no considerados en el proceso de contratación) sin dar lugar al incremento de los precios unitarios.</w:t>
            </w:r>
          </w:p>
          <w:p w14:paraId="194A816E" w14:textId="77777777" w:rsidR="00656934" w:rsidRPr="004846B9" w:rsidRDefault="00656934" w:rsidP="00D630D5">
            <w:pPr>
              <w:rPr>
                <w:rFonts w:ascii="Calibri" w:hAnsi="Calibri" w:cs="Calibri"/>
                <w:sz w:val="22"/>
                <w:szCs w:val="22"/>
              </w:rPr>
            </w:pPr>
          </w:p>
          <w:p w14:paraId="5A5416DA" w14:textId="77777777" w:rsidR="00656934" w:rsidRPr="00E8524F" w:rsidRDefault="00656934" w:rsidP="00D630D5">
            <w:pPr>
              <w:jc w:val="both"/>
              <w:rPr>
                <w:rFonts w:ascii="Calibri" w:hAnsi="Calibri" w:cs="Calibri"/>
                <w:sz w:val="22"/>
                <w:szCs w:val="22"/>
              </w:rPr>
            </w:pPr>
            <w:r w:rsidRPr="004846B9">
              <w:rPr>
                <w:rFonts w:ascii="Calibri" w:hAnsi="Calibri" w:cs="Calibri"/>
                <w:sz w:val="22"/>
                <w:szCs w:val="22"/>
              </w:rPr>
              <w:t>La Orden de Cambio deberá ser elaborada con los sustentos técnicos y de financiamiento, y firmada por la misma autoridad que suscribió el contrato principal.</w:t>
            </w:r>
          </w:p>
        </w:tc>
      </w:tr>
      <w:tr w:rsidR="00656934" w:rsidRPr="002504FE" w14:paraId="0E4885FA" w14:textId="77777777" w:rsidTr="00D630D5">
        <w:trPr>
          <w:trHeight w:val="430"/>
        </w:trPr>
        <w:tc>
          <w:tcPr>
            <w:tcW w:w="9339" w:type="dxa"/>
            <w:shd w:val="clear" w:color="auto" w:fill="9CC2E5"/>
            <w:vAlign w:val="center"/>
          </w:tcPr>
          <w:p w14:paraId="26CC7F9E" w14:textId="77777777" w:rsidR="00656934" w:rsidRPr="0055140F" w:rsidRDefault="00656934" w:rsidP="000A448E">
            <w:pPr>
              <w:pStyle w:val="Prrafodelista"/>
              <w:numPr>
                <w:ilvl w:val="2"/>
                <w:numId w:val="33"/>
              </w:numPr>
              <w:jc w:val="both"/>
              <w:rPr>
                <w:rFonts w:ascii="Calibri" w:hAnsi="Calibri" w:cs="Calibri"/>
                <w:b/>
                <w:sz w:val="22"/>
                <w:szCs w:val="22"/>
              </w:rPr>
            </w:pPr>
            <w:r w:rsidRPr="0055140F">
              <w:rPr>
                <w:rFonts w:ascii="Calibri" w:hAnsi="Calibri" w:cs="Calibri"/>
                <w:b/>
                <w:sz w:val="22"/>
                <w:szCs w:val="22"/>
              </w:rPr>
              <w:t xml:space="preserve">ORDEN DE TRABAJO </w:t>
            </w:r>
          </w:p>
        </w:tc>
      </w:tr>
      <w:tr w:rsidR="00656934" w:rsidRPr="002504FE" w14:paraId="69F40CAF" w14:textId="77777777" w:rsidTr="00D630D5">
        <w:trPr>
          <w:trHeight w:val="430"/>
        </w:trPr>
        <w:tc>
          <w:tcPr>
            <w:tcW w:w="9339" w:type="dxa"/>
            <w:shd w:val="clear" w:color="auto" w:fill="auto"/>
            <w:vAlign w:val="center"/>
          </w:tcPr>
          <w:p w14:paraId="0F48766E" w14:textId="77777777" w:rsidR="00656934" w:rsidRPr="00E8524F" w:rsidRDefault="00656934" w:rsidP="00D630D5">
            <w:pPr>
              <w:jc w:val="both"/>
              <w:rPr>
                <w:rFonts w:ascii="Calibri" w:hAnsi="Calibri" w:cs="Calibri"/>
                <w:sz w:val="22"/>
                <w:szCs w:val="22"/>
              </w:rPr>
            </w:pPr>
            <w:r w:rsidRPr="004846B9">
              <w:rPr>
                <w:rFonts w:ascii="Calibri" w:hAnsi="Calibri" w:cs="Calibri"/>
                <w:sz w:val="22"/>
                <w:szCs w:val="22"/>
              </w:rPr>
              <w:t>En los contratos de obras la Orden de Trabajo será aplicada cuando se realice un ajuste o redistribución de cantidades de obra, siempre que no existan modificaciones al precio de contrato o plazos en el mismo, y tampoco se introducen Ítems nuevos ni se afecte al objeto del contrato.</w:t>
            </w:r>
          </w:p>
        </w:tc>
      </w:tr>
      <w:tr w:rsidR="00656934" w:rsidRPr="002504FE" w14:paraId="1C2EA6E8" w14:textId="77777777" w:rsidTr="00D630D5">
        <w:trPr>
          <w:trHeight w:val="430"/>
        </w:trPr>
        <w:tc>
          <w:tcPr>
            <w:tcW w:w="9339" w:type="dxa"/>
            <w:shd w:val="clear" w:color="auto" w:fill="9CC2E5"/>
            <w:vAlign w:val="center"/>
          </w:tcPr>
          <w:p w14:paraId="529794A7" w14:textId="77777777" w:rsidR="00656934" w:rsidRPr="0055140F" w:rsidRDefault="00656934" w:rsidP="000A448E">
            <w:pPr>
              <w:pStyle w:val="Prrafodelista"/>
              <w:numPr>
                <w:ilvl w:val="0"/>
                <w:numId w:val="33"/>
              </w:numPr>
              <w:jc w:val="both"/>
              <w:rPr>
                <w:rFonts w:ascii="Calibri" w:hAnsi="Calibri" w:cs="Calibri"/>
                <w:b/>
                <w:sz w:val="22"/>
                <w:szCs w:val="22"/>
              </w:rPr>
            </w:pPr>
            <w:r w:rsidRPr="0055140F">
              <w:rPr>
                <w:rFonts w:ascii="Calibri" w:hAnsi="Calibri" w:cs="Calibri"/>
                <w:b/>
                <w:sz w:val="22"/>
                <w:szCs w:val="22"/>
              </w:rPr>
              <w:t xml:space="preserve">PRECIO REFERENCIAL </w:t>
            </w:r>
          </w:p>
        </w:tc>
      </w:tr>
      <w:tr w:rsidR="00656934" w:rsidRPr="002504FE" w14:paraId="3BF3D6A4" w14:textId="77777777" w:rsidTr="00D630D5">
        <w:trPr>
          <w:trHeight w:val="430"/>
        </w:trPr>
        <w:tc>
          <w:tcPr>
            <w:tcW w:w="9339" w:type="dxa"/>
            <w:shd w:val="clear" w:color="auto" w:fill="auto"/>
            <w:vAlign w:val="center"/>
          </w:tcPr>
          <w:p w14:paraId="44C5DCC3" w14:textId="77777777" w:rsidR="00656934" w:rsidRDefault="00656934" w:rsidP="00D630D5">
            <w:pPr>
              <w:tabs>
                <w:tab w:val="left" w:pos="993"/>
              </w:tabs>
              <w:jc w:val="both"/>
              <w:rPr>
                <w:rFonts w:ascii="Calibri" w:hAnsi="Calibri" w:cs="Calibri"/>
                <w:sz w:val="22"/>
                <w:szCs w:val="22"/>
              </w:rPr>
            </w:pPr>
            <w:r w:rsidRPr="00BB36EC">
              <w:rPr>
                <w:rFonts w:ascii="Calibri" w:hAnsi="Calibri" w:cs="Calibri"/>
                <w:sz w:val="22"/>
                <w:szCs w:val="22"/>
              </w:rPr>
              <w:t>El precio referencial establecido para la ejecución del presente Proyecto</w:t>
            </w:r>
            <w:r>
              <w:rPr>
                <w:rFonts w:ascii="Calibri" w:hAnsi="Calibri" w:cs="Calibri"/>
                <w:sz w:val="22"/>
                <w:szCs w:val="22"/>
              </w:rPr>
              <w:t xml:space="preserve"> es de $us.-3.150.000,00 (Tres Millones Ciento Cincuenta Mil 00/100 Dólares Estadounidenses).</w:t>
            </w:r>
          </w:p>
          <w:p w14:paraId="75B2ED71" w14:textId="77777777" w:rsidR="00656934" w:rsidRDefault="00656934" w:rsidP="00D630D5">
            <w:pPr>
              <w:tabs>
                <w:tab w:val="left" w:pos="993"/>
              </w:tabs>
              <w:jc w:val="both"/>
              <w:rPr>
                <w:rFonts w:ascii="Calibri" w:hAnsi="Calibri" w:cs="Calibri"/>
                <w:sz w:val="22"/>
                <w:szCs w:val="22"/>
              </w:rPr>
            </w:pPr>
          </w:p>
          <w:p w14:paraId="6C4C08A0" w14:textId="77777777" w:rsidR="00656934" w:rsidRPr="00E8524F" w:rsidRDefault="00656934" w:rsidP="00D630D5">
            <w:pPr>
              <w:tabs>
                <w:tab w:val="left" w:pos="993"/>
              </w:tabs>
              <w:jc w:val="both"/>
              <w:rPr>
                <w:rFonts w:ascii="Calibri" w:hAnsi="Calibri" w:cs="Calibri"/>
                <w:sz w:val="22"/>
                <w:szCs w:val="22"/>
              </w:rPr>
            </w:pPr>
            <w:r w:rsidRPr="00BB36EC">
              <w:rPr>
                <w:rFonts w:ascii="Calibri" w:hAnsi="Calibri" w:cs="Calibri"/>
                <w:sz w:val="22"/>
                <w:szCs w:val="22"/>
              </w:rPr>
              <w:t>El precio referencial</w:t>
            </w:r>
            <w:r>
              <w:rPr>
                <w:rFonts w:ascii="Calibri" w:hAnsi="Calibri" w:cs="Calibri"/>
                <w:sz w:val="22"/>
                <w:szCs w:val="22"/>
              </w:rPr>
              <w:t xml:space="preserve"> considera los Impuestos de Ley, así como la provisión de todos los recursos necesarios para la buena ejecución del Proyecto, como ser: Mano de Obra, Materiales, Equipos, Insumos, Estudios y otros</w:t>
            </w:r>
            <w:r w:rsidRPr="00EE5550">
              <w:rPr>
                <w:rFonts w:ascii="Calibri" w:hAnsi="Calibri" w:cs="Calibri"/>
                <w:sz w:val="22"/>
                <w:szCs w:val="22"/>
              </w:rPr>
              <w:t>.</w:t>
            </w:r>
          </w:p>
        </w:tc>
      </w:tr>
      <w:tr w:rsidR="00656934" w:rsidRPr="002504FE" w14:paraId="442F9DC1" w14:textId="77777777" w:rsidTr="00D630D5">
        <w:trPr>
          <w:trHeight w:val="430"/>
        </w:trPr>
        <w:tc>
          <w:tcPr>
            <w:tcW w:w="9339" w:type="dxa"/>
            <w:shd w:val="clear" w:color="auto" w:fill="9CC2E5"/>
            <w:vAlign w:val="center"/>
          </w:tcPr>
          <w:p w14:paraId="147E1671" w14:textId="77777777" w:rsidR="00656934" w:rsidRPr="0055140F" w:rsidRDefault="00656934" w:rsidP="000A448E">
            <w:pPr>
              <w:pStyle w:val="Prrafodelista"/>
              <w:numPr>
                <w:ilvl w:val="0"/>
                <w:numId w:val="33"/>
              </w:numPr>
              <w:jc w:val="both"/>
              <w:rPr>
                <w:rFonts w:ascii="Calibri" w:hAnsi="Calibri" w:cs="Calibri"/>
                <w:b/>
                <w:sz w:val="22"/>
                <w:szCs w:val="22"/>
              </w:rPr>
            </w:pPr>
            <w:r w:rsidRPr="0055140F">
              <w:rPr>
                <w:rFonts w:ascii="Calibri" w:hAnsi="Calibri" w:cs="Calibri"/>
                <w:b/>
                <w:sz w:val="22"/>
                <w:szCs w:val="22"/>
              </w:rPr>
              <w:t>ACTIVIDADES PREVIAS A LA PRESENTACION DE PROPUESTAS</w:t>
            </w:r>
          </w:p>
        </w:tc>
      </w:tr>
      <w:tr w:rsidR="00656934" w:rsidRPr="002504FE" w14:paraId="0048F3EB" w14:textId="77777777" w:rsidTr="00D630D5">
        <w:trPr>
          <w:trHeight w:val="430"/>
        </w:trPr>
        <w:tc>
          <w:tcPr>
            <w:tcW w:w="9339" w:type="dxa"/>
            <w:shd w:val="clear" w:color="auto" w:fill="9CC2E5"/>
            <w:vAlign w:val="center"/>
          </w:tcPr>
          <w:p w14:paraId="71C3D17F" w14:textId="77777777" w:rsidR="00656934" w:rsidRPr="0055140F" w:rsidRDefault="00656934" w:rsidP="000A448E">
            <w:pPr>
              <w:pStyle w:val="Prrafodelista"/>
              <w:numPr>
                <w:ilvl w:val="1"/>
                <w:numId w:val="33"/>
              </w:numPr>
              <w:jc w:val="both"/>
              <w:rPr>
                <w:rFonts w:ascii="Calibri" w:hAnsi="Calibri" w:cs="Calibri"/>
                <w:b/>
                <w:sz w:val="22"/>
                <w:szCs w:val="22"/>
              </w:rPr>
            </w:pPr>
            <w:r w:rsidRPr="0055140F">
              <w:rPr>
                <w:rFonts w:ascii="Calibri" w:hAnsi="Calibri" w:cs="Calibri"/>
                <w:b/>
                <w:sz w:val="22"/>
                <w:szCs w:val="22"/>
              </w:rPr>
              <w:t>CONSULTAS ESCRITAS</w:t>
            </w:r>
          </w:p>
        </w:tc>
      </w:tr>
      <w:tr w:rsidR="00656934" w:rsidRPr="002504FE" w14:paraId="7BED8D42" w14:textId="77777777" w:rsidTr="00D630D5">
        <w:trPr>
          <w:trHeight w:val="430"/>
        </w:trPr>
        <w:tc>
          <w:tcPr>
            <w:tcW w:w="9339" w:type="dxa"/>
            <w:shd w:val="clear" w:color="auto" w:fill="auto"/>
            <w:vAlign w:val="center"/>
          </w:tcPr>
          <w:p w14:paraId="09C23EBD" w14:textId="77777777" w:rsidR="00656934" w:rsidRPr="00E8524F" w:rsidRDefault="00656934" w:rsidP="00D630D5">
            <w:pPr>
              <w:tabs>
                <w:tab w:val="left" w:pos="993"/>
              </w:tabs>
              <w:jc w:val="both"/>
              <w:rPr>
                <w:rFonts w:ascii="Calibri" w:hAnsi="Calibri" w:cs="Calibri"/>
                <w:sz w:val="22"/>
                <w:szCs w:val="22"/>
              </w:rPr>
            </w:pPr>
            <w:r w:rsidRPr="00BB36EC">
              <w:rPr>
                <w:rFonts w:ascii="Calibri" w:hAnsi="Calibri" w:cs="Calibri"/>
                <w:sz w:val="22"/>
                <w:szCs w:val="22"/>
              </w:rPr>
              <w:t>Cualquier potencial proponente podrá formular consultas escritas dirigidas a la dirección de correo electrónico habilitada para tal efecto</w:t>
            </w:r>
            <w:r>
              <w:rPr>
                <w:rFonts w:ascii="Calibri" w:hAnsi="Calibri" w:cs="Calibri"/>
                <w:sz w:val="22"/>
                <w:szCs w:val="22"/>
              </w:rPr>
              <w:t xml:space="preserve"> señalado en el DBC,</w:t>
            </w:r>
            <w:r w:rsidRPr="00BB36EC">
              <w:rPr>
                <w:rFonts w:ascii="Calibri" w:hAnsi="Calibri" w:cs="Calibri"/>
                <w:sz w:val="22"/>
                <w:szCs w:val="22"/>
              </w:rPr>
              <w:t xml:space="preserve"> hasta la fecha límite establecida en el presente documento de Especificaciones cuya</w:t>
            </w:r>
            <w:r>
              <w:rPr>
                <w:rFonts w:ascii="Calibri" w:hAnsi="Calibri" w:cs="Calibri"/>
                <w:sz w:val="22"/>
                <w:szCs w:val="22"/>
              </w:rPr>
              <w:t>s</w:t>
            </w:r>
            <w:r w:rsidRPr="00BB36EC">
              <w:rPr>
                <w:rFonts w:ascii="Calibri" w:hAnsi="Calibri" w:cs="Calibri"/>
                <w:sz w:val="22"/>
                <w:szCs w:val="22"/>
              </w:rPr>
              <w:t xml:space="preserve"> respuesta</w:t>
            </w:r>
            <w:r>
              <w:rPr>
                <w:rFonts w:ascii="Calibri" w:hAnsi="Calibri" w:cs="Calibri"/>
                <w:sz w:val="22"/>
                <w:szCs w:val="22"/>
              </w:rPr>
              <w:t>s</w:t>
            </w:r>
            <w:r w:rsidRPr="00BB36EC">
              <w:rPr>
                <w:rFonts w:ascii="Calibri" w:hAnsi="Calibri" w:cs="Calibri"/>
                <w:sz w:val="22"/>
                <w:szCs w:val="22"/>
              </w:rPr>
              <w:t xml:space="preserve"> será</w:t>
            </w:r>
            <w:r>
              <w:rPr>
                <w:rFonts w:ascii="Calibri" w:hAnsi="Calibri" w:cs="Calibri"/>
                <w:sz w:val="22"/>
                <w:szCs w:val="22"/>
              </w:rPr>
              <w:t>n</w:t>
            </w:r>
            <w:r w:rsidRPr="00BB36EC">
              <w:rPr>
                <w:rFonts w:ascii="Calibri" w:hAnsi="Calibri" w:cs="Calibri"/>
                <w:sz w:val="22"/>
                <w:szCs w:val="22"/>
              </w:rPr>
              <w:t xml:space="preserve"> tratada</w:t>
            </w:r>
            <w:r>
              <w:rPr>
                <w:rFonts w:ascii="Calibri" w:hAnsi="Calibri" w:cs="Calibri"/>
                <w:sz w:val="22"/>
                <w:szCs w:val="22"/>
              </w:rPr>
              <w:t>s</w:t>
            </w:r>
            <w:r w:rsidRPr="00BB36EC">
              <w:rPr>
                <w:rFonts w:ascii="Calibri" w:hAnsi="Calibri" w:cs="Calibri"/>
                <w:sz w:val="22"/>
                <w:szCs w:val="22"/>
              </w:rPr>
              <w:t xml:space="preserve"> en la </w:t>
            </w:r>
            <w:r w:rsidRPr="00BB36EC">
              <w:rPr>
                <w:rFonts w:ascii="Calibri" w:hAnsi="Calibri" w:cs="Calibri"/>
                <w:b/>
                <w:sz w:val="22"/>
                <w:szCs w:val="22"/>
              </w:rPr>
              <w:t>Reunión de Aclaración</w:t>
            </w:r>
            <w:r w:rsidRPr="00BB36EC">
              <w:rPr>
                <w:rFonts w:ascii="Calibri" w:hAnsi="Calibri" w:cs="Calibri"/>
                <w:sz w:val="22"/>
                <w:szCs w:val="22"/>
              </w:rPr>
              <w:t>.</w:t>
            </w:r>
          </w:p>
        </w:tc>
      </w:tr>
      <w:tr w:rsidR="00656934" w:rsidRPr="00175BE1" w14:paraId="39322AF3" w14:textId="77777777" w:rsidTr="00D630D5">
        <w:trPr>
          <w:trHeight w:val="430"/>
        </w:trPr>
        <w:tc>
          <w:tcPr>
            <w:tcW w:w="9339" w:type="dxa"/>
            <w:shd w:val="clear" w:color="auto" w:fill="9CC2E5"/>
            <w:vAlign w:val="center"/>
          </w:tcPr>
          <w:p w14:paraId="635118D2" w14:textId="77777777" w:rsidR="00656934" w:rsidRPr="00175BE1" w:rsidRDefault="00656934" w:rsidP="000A448E">
            <w:pPr>
              <w:pStyle w:val="Prrafodelista"/>
              <w:numPr>
                <w:ilvl w:val="1"/>
                <w:numId w:val="33"/>
              </w:numPr>
              <w:jc w:val="both"/>
              <w:rPr>
                <w:rFonts w:ascii="Calibri" w:hAnsi="Calibri" w:cs="Calibri"/>
                <w:b/>
                <w:sz w:val="22"/>
                <w:szCs w:val="22"/>
              </w:rPr>
            </w:pPr>
            <w:r w:rsidRPr="00175BE1">
              <w:rPr>
                <w:rFonts w:ascii="Calibri" w:hAnsi="Calibri" w:cs="Calibri"/>
                <w:b/>
                <w:sz w:val="22"/>
                <w:szCs w:val="22"/>
              </w:rPr>
              <w:t>INSPECCION PREVIA – VISITA DE CAMPO</w:t>
            </w:r>
          </w:p>
        </w:tc>
      </w:tr>
      <w:tr w:rsidR="00656934" w:rsidRPr="002504FE" w14:paraId="0FB109E6" w14:textId="77777777" w:rsidTr="00D630D5">
        <w:trPr>
          <w:trHeight w:val="430"/>
        </w:trPr>
        <w:tc>
          <w:tcPr>
            <w:tcW w:w="9339" w:type="dxa"/>
            <w:shd w:val="clear" w:color="auto" w:fill="auto"/>
            <w:vAlign w:val="center"/>
          </w:tcPr>
          <w:p w14:paraId="46D59B44" w14:textId="77777777" w:rsidR="00656934" w:rsidRDefault="00656934" w:rsidP="00D630D5">
            <w:pPr>
              <w:jc w:val="both"/>
              <w:rPr>
                <w:rFonts w:ascii="Calibri" w:hAnsi="Calibri" w:cs="Calibri"/>
                <w:b/>
                <w:sz w:val="22"/>
                <w:szCs w:val="22"/>
              </w:rPr>
            </w:pPr>
            <w:r w:rsidRPr="00175BE1">
              <w:rPr>
                <w:rFonts w:ascii="Calibri" w:hAnsi="Calibri" w:cs="Calibri"/>
                <w:sz w:val="22"/>
                <w:szCs w:val="22"/>
              </w:rPr>
              <w:t>Los potenciales proponentes tienen la obligación de realizar la inspección previa del lugar y el entorno donde se realizarán las obras, en la fecha y hora señalada por YPFB en el Cronograma de Plazos y Actividades del Documento Base de Contratación. Se emitirá una constancia escrita de la realización de la inspección previa misma que deberá ser presentada conjuntamente a los documentos</w:t>
            </w:r>
            <w:r w:rsidRPr="00175BE1">
              <w:rPr>
                <w:rFonts w:ascii="Calibri" w:hAnsi="Calibri" w:cs="Calibri"/>
                <w:b/>
                <w:sz w:val="22"/>
                <w:szCs w:val="22"/>
              </w:rPr>
              <w:t xml:space="preserve"> </w:t>
            </w:r>
            <w:r w:rsidRPr="00175BE1">
              <w:rPr>
                <w:rFonts w:ascii="Calibri" w:hAnsi="Calibri" w:cs="Calibri"/>
                <w:sz w:val="22"/>
                <w:szCs w:val="22"/>
              </w:rPr>
              <w:t>de la Propuesta</w:t>
            </w:r>
            <w:r w:rsidRPr="00175BE1">
              <w:rPr>
                <w:rFonts w:ascii="Calibri" w:hAnsi="Calibri" w:cs="Calibri"/>
                <w:b/>
                <w:sz w:val="22"/>
                <w:szCs w:val="22"/>
              </w:rPr>
              <w:t>, señalar que la no presentación del acta de Inspección previa será causal de descalificación.</w:t>
            </w:r>
          </w:p>
          <w:p w14:paraId="54A66D04" w14:textId="77777777" w:rsidR="00656934" w:rsidRPr="00175BE1" w:rsidRDefault="00656934" w:rsidP="00D630D5">
            <w:pPr>
              <w:jc w:val="both"/>
              <w:rPr>
                <w:rFonts w:ascii="Calibri" w:hAnsi="Calibri" w:cs="Calibri"/>
                <w:sz w:val="22"/>
                <w:szCs w:val="22"/>
                <w:highlight w:val="yellow"/>
              </w:rPr>
            </w:pPr>
          </w:p>
        </w:tc>
      </w:tr>
      <w:tr w:rsidR="00656934" w:rsidRPr="002504FE" w14:paraId="38125643" w14:textId="77777777" w:rsidTr="00D630D5">
        <w:trPr>
          <w:trHeight w:val="430"/>
        </w:trPr>
        <w:tc>
          <w:tcPr>
            <w:tcW w:w="9339" w:type="dxa"/>
            <w:shd w:val="clear" w:color="auto" w:fill="9CC2E5"/>
            <w:vAlign w:val="center"/>
          </w:tcPr>
          <w:p w14:paraId="15D56F0F" w14:textId="77777777" w:rsidR="00656934" w:rsidRPr="0055140F" w:rsidRDefault="00656934" w:rsidP="000A448E">
            <w:pPr>
              <w:pStyle w:val="Prrafodelista"/>
              <w:numPr>
                <w:ilvl w:val="1"/>
                <w:numId w:val="33"/>
              </w:numPr>
              <w:jc w:val="both"/>
              <w:rPr>
                <w:rFonts w:ascii="Calibri" w:hAnsi="Calibri" w:cs="Calibri"/>
                <w:b/>
                <w:sz w:val="22"/>
                <w:szCs w:val="22"/>
              </w:rPr>
            </w:pPr>
            <w:r w:rsidRPr="0055140F">
              <w:rPr>
                <w:rFonts w:ascii="Calibri" w:hAnsi="Calibri" w:cs="Calibri"/>
                <w:b/>
                <w:sz w:val="22"/>
                <w:szCs w:val="22"/>
              </w:rPr>
              <w:lastRenderedPageBreak/>
              <w:t xml:space="preserve">REUNION DE ACLARACION </w:t>
            </w:r>
          </w:p>
        </w:tc>
      </w:tr>
      <w:tr w:rsidR="00656934" w:rsidRPr="002504FE" w14:paraId="527926A0" w14:textId="77777777" w:rsidTr="00D630D5">
        <w:trPr>
          <w:trHeight w:val="430"/>
        </w:trPr>
        <w:tc>
          <w:tcPr>
            <w:tcW w:w="9339" w:type="dxa"/>
            <w:shd w:val="clear" w:color="auto" w:fill="auto"/>
            <w:vAlign w:val="center"/>
          </w:tcPr>
          <w:p w14:paraId="32840A94"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Se realizará una Reunión de Aclaración, en la fecha y hora señalada en el Cronograma de Plazos y Actividades del Documento Base de Contratación, en la que los potenciales proponentes podrán expresar sus consultas sobre el proceso de contratación.</w:t>
            </w:r>
          </w:p>
          <w:p w14:paraId="0E969920" w14:textId="77777777" w:rsidR="00656934" w:rsidRPr="00BB36EC" w:rsidRDefault="00656934" w:rsidP="00D630D5">
            <w:pPr>
              <w:rPr>
                <w:rFonts w:ascii="Calibri" w:hAnsi="Calibri" w:cs="Calibri"/>
                <w:sz w:val="22"/>
                <w:szCs w:val="22"/>
              </w:rPr>
            </w:pPr>
          </w:p>
          <w:p w14:paraId="427D0D6F" w14:textId="77777777" w:rsidR="00656934" w:rsidRPr="00E8524F" w:rsidRDefault="00656934" w:rsidP="00D630D5">
            <w:pPr>
              <w:jc w:val="both"/>
              <w:rPr>
                <w:rFonts w:ascii="Calibri" w:hAnsi="Calibri" w:cs="Calibri"/>
                <w:sz w:val="22"/>
                <w:szCs w:val="22"/>
              </w:rPr>
            </w:pPr>
            <w:r w:rsidRPr="00BB36EC">
              <w:rPr>
                <w:rFonts w:ascii="Calibri" w:hAnsi="Calibri" w:cs="Calibri"/>
                <w:sz w:val="22"/>
                <w:szCs w:val="22"/>
              </w:rPr>
              <w:t>Las solicitudes de aclaración, las consultas escritas y sus respuestas, deberán ser tratadas en esta reunión. El Acta de Reunión de Aclaración será publicada en la Página WEB de YPFB.</w:t>
            </w:r>
          </w:p>
        </w:tc>
      </w:tr>
      <w:tr w:rsidR="00656934" w:rsidRPr="002504FE" w14:paraId="7E390E0F" w14:textId="77777777" w:rsidTr="00D630D5">
        <w:trPr>
          <w:trHeight w:val="430"/>
        </w:trPr>
        <w:tc>
          <w:tcPr>
            <w:tcW w:w="9339" w:type="dxa"/>
            <w:shd w:val="clear" w:color="auto" w:fill="9CC2E5"/>
            <w:vAlign w:val="center"/>
          </w:tcPr>
          <w:p w14:paraId="0CCBB706" w14:textId="77777777" w:rsidR="00656934" w:rsidRPr="00267157" w:rsidRDefault="00656934" w:rsidP="000A448E">
            <w:pPr>
              <w:pStyle w:val="Prrafodelista"/>
              <w:numPr>
                <w:ilvl w:val="0"/>
                <w:numId w:val="33"/>
              </w:numPr>
              <w:jc w:val="both"/>
              <w:rPr>
                <w:rFonts w:ascii="Calibri" w:hAnsi="Calibri" w:cs="Calibri"/>
                <w:b/>
                <w:sz w:val="22"/>
                <w:szCs w:val="22"/>
              </w:rPr>
            </w:pPr>
            <w:r w:rsidRPr="00267157">
              <w:rPr>
                <w:rFonts w:ascii="Calibri" w:hAnsi="Calibri" w:cs="Calibri"/>
                <w:b/>
                <w:sz w:val="22"/>
                <w:szCs w:val="22"/>
              </w:rPr>
              <w:t xml:space="preserve">GARANTIA DE BUENA EJECUCION DE OBRAS (EMPRESA </w:t>
            </w:r>
            <w:r>
              <w:rPr>
                <w:rFonts w:ascii="Calibri" w:hAnsi="Calibri" w:cs="Calibri"/>
                <w:b/>
                <w:sz w:val="22"/>
                <w:szCs w:val="22"/>
              </w:rPr>
              <w:t>CONTRATADA</w:t>
            </w:r>
            <w:r w:rsidRPr="00267157">
              <w:rPr>
                <w:rFonts w:ascii="Calibri" w:hAnsi="Calibri" w:cs="Calibri"/>
                <w:b/>
                <w:sz w:val="22"/>
                <w:szCs w:val="22"/>
              </w:rPr>
              <w:t>)</w:t>
            </w:r>
          </w:p>
        </w:tc>
      </w:tr>
      <w:tr w:rsidR="00656934" w:rsidRPr="002504FE" w14:paraId="5E09668D" w14:textId="77777777" w:rsidTr="00D630D5">
        <w:trPr>
          <w:trHeight w:val="430"/>
        </w:trPr>
        <w:tc>
          <w:tcPr>
            <w:tcW w:w="9339" w:type="dxa"/>
            <w:shd w:val="clear" w:color="auto" w:fill="auto"/>
            <w:vAlign w:val="center"/>
          </w:tcPr>
          <w:p w14:paraId="6DDD4E15" w14:textId="77777777" w:rsidR="00656934" w:rsidRPr="00E8524F" w:rsidRDefault="00656934" w:rsidP="00D630D5">
            <w:pPr>
              <w:tabs>
                <w:tab w:val="left" w:pos="0"/>
              </w:tabs>
              <w:jc w:val="both"/>
              <w:rPr>
                <w:rFonts w:ascii="Calibri" w:hAnsi="Calibri" w:cs="Calibri"/>
                <w:sz w:val="22"/>
                <w:szCs w:val="22"/>
              </w:rPr>
            </w:pPr>
            <w:r w:rsidRPr="00BB36EC">
              <w:rPr>
                <w:rFonts w:ascii="Calibri" w:hAnsi="Calibri" w:cs="Calibri"/>
                <w:sz w:val="22"/>
                <w:szCs w:val="22"/>
              </w:rPr>
              <w:t>La Empresa Contratista deberá emitir una garantía escrita de obra</w:t>
            </w:r>
            <w:r>
              <w:rPr>
                <w:rFonts w:ascii="Calibri" w:hAnsi="Calibri" w:cs="Calibri"/>
                <w:sz w:val="22"/>
                <w:szCs w:val="22"/>
              </w:rPr>
              <w:t>,</w:t>
            </w:r>
            <w:r w:rsidRPr="00BB36EC">
              <w:rPr>
                <w:rFonts w:ascii="Calibri" w:hAnsi="Calibri" w:cs="Calibri"/>
                <w:sz w:val="22"/>
                <w:szCs w:val="22"/>
              </w:rPr>
              <w:t xml:space="preserve"> que tenga una cobertura por un periodo no menor a </w:t>
            </w:r>
            <w:r>
              <w:rPr>
                <w:rFonts w:ascii="Calibri" w:hAnsi="Calibri" w:cs="Calibri"/>
                <w:b/>
                <w:sz w:val="22"/>
                <w:szCs w:val="22"/>
              </w:rPr>
              <w:t>un</w:t>
            </w:r>
            <w:r w:rsidRPr="00BB36EC">
              <w:rPr>
                <w:rFonts w:ascii="Calibri" w:hAnsi="Calibri" w:cs="Calibri"/>
                <w:b/>
                <w:sz w:val="22"/>
                <w:szCs w:val="22"/>
              </w:rPr>
              <w:t xml:space="preserve"> (</w:t>
            </w:r>
            <w:r>
              <w:rPr>
                <w:rFonts w:ascii="Calibri" w:hAnsi="Calibri" w:cs="Calibri"/>
                <w:b/>
                <w:sz w:val="22"/>
                <w:szCs w:val="22"/>
              </w:rPr>
              <w:t>1</w:t>
            </w:r>
            <w:r w:rsidRPr="00BB36EC">
              <w:rPr>
                <w:rFonts w:ascii="Calibri" w:hAnsi="Calibri" w:cs="Calibri"/>
                <w:b/>
                <w:sz w:val="22"/>
                <w:szCs w:val="22"/>
              </w:rPr>
              <w:t>) año</w:t>
            </w:r>
            <w:r>
              <w:rPr>
                <w:rFonts w:ascii="Calibri" w:hAnsi="Calibri" w:cs="Calibri"/>
                <w:b/>
                <w:sz w:val="22"/>
                <w:szCs w:val="22"/>
              </w:rPr>
              <w:t>s</w:t>
            </w:r>
            <w:r w:rsidRPr="00BB36EC">
              <w:rPr>
                <w:rFonts w:ascii="Calibri" w:hAnsi="Calibri" w:cs="Calibri"/>
                <w:sz w:val="22"/>
                <w:szCs w:val="22"/>
              </w:rPr>
              <w:t xml:space="preserve"> a partir de la entrega definitiva y deberá cubrir cualquier daño o mal funcionamiento atribuible a una mala construcción o defecto de materiales y/equipos utilizados por el Contratista.</w:t>
            </w:r>
          </w:p>
        </w:tc>
      </w:tr>
      <w:tr w:rsidR="00656934" w:rsidRPr="002504FE" w14:paraId="62836F08" w14:textId="77777777" w:rsidTr="00D630D5">
        <w:trPr>
          <w:trHeight w:val="430"/>
        </w:trPr>
        <w:tc>
          <w:tcPr>
            <w:tcW w:w="9339" w:type="dxa"/>
            <w:shd w:val="clear" w:color="auto" w:fill="9CC2E5"/>
            <w:vAlign w:val="center"/>
          </w:tcPr>
          <w:p w14:paraId="29B010DB" w14:textId="77777777" w:rsidR="00656934" w:rsidRPr="00267157" w:rsidRDefault="00656934" w:rsidP="000A448E">
            <w:pPr>
              <w:pStyle w:val="Prrafodelista"/>
              <w:numPr>
                <w:ilvl w:val="0"/>
                <w:numId w:val="33"/>
              </w:numPr>
              <w:jc w:val="both"/>
              <w:rPr>
                <w:rFonts w:ascii="Calibri" w:hAnsi="Calibri" w:cs="Calibri"/>
                <w:b/>
                <w:sz w:val="22"/>
                <w:szCs w:val="22"/>
              </w:rPr>
            </w:pPr>
            <w:r w:rsidRPr="00267157">
              <w:rPr>
                <w:rFonts w:ascii="Calibri" w:hAnsi="Calibri" w:cs="Calibri"/>
                <w:b/>
                <w:sz w:val="22"/>
                <w:szCs w:val="22"/>
              </w:rPr>
              <w:t xml:space="preserve">DOCUMENTOS DE LA PROPUESTA ECONOMICA </w:t>
            </w:r>
          </w:p>
        </w:tc>
      </w:tr>
      <w:tr w:rsidR="00656934" w:rsidRPr="002504FE" w14:paraId="5F6F52EE" w14:textId="77777777" w:rsidTr="00D630D5">
        <w:trPr>
          <w:trHeight w:val="430"/>
        </w:trPr>
        <w:tc>
          <w:tcPr>
            <w:tcW w:w="9339" w:type="dxa"/>
            <w:shd w:val="clear" w:color="auto" w:fill="auto"/>
            <w:vAlign w:val="center"/>
          </w:tcPr>
          <w:p w14:paraId="67477F10" w14:textId="77777777" w:rsidR="00656934" w:rsidRDefault="00656934" w:rsidP="00D630D5">
            <w:pPr>
              <w:pStyle w:val="Continuarlista2"/>
              <w:spacing w:after="0"/>
              <w:ind w:left="0"/>
              <w:jc w:val="both"/>
              <w:rPr>
                <w:rFonts w:ascii="Calibri" w:hAnsi="Calibri" w:cs="Arial"/>
                <w:sz w:val="22"/>
                <w:szCs w:val="22"/>
              </w:rPr>
            </w:pPr>
            <w:r w:rsidRPr="007268B7">
              <w:rPr>
                <w:rFonts w:ascii="Calibri" w:hAnsi="Calibri" w:cs="Arial"/>
                <w:sz w:val="22"/>
                <w:szCs w:val="22"/>
              </w:rPr>
              <w:t>Los Proponentes deben presentar los siguientes documentos de la propuesta económica:</w:t>
            </w:r>
          </w:p>
          <w:p w14:paraId="3CE27E00" w14:textId="77777777" w:rsidR="00656934" w:rsidRPr="007268B7" w:rsidRDefault="00656934" w:rsidP="00D630D5">
            <w:pPr>
              <w:pStyle w:val="Continuarlista2"/>
              <w:spacing w:after="0"/>
              <w:ind w:left="0"/>
              <w:jc w:val="both"/>
              <w:rPr>
                <w:rFonts w:ascii="Calibri" w:hAnsi="Calibri" w:cs="Arial"/>
                <w:sz w:val="22"/>
                <w:szCs w:val="22"/>
              </w:rPr>
            </w:pPr>
          </w:p>
          <w:p w14:paraId="5808A322" w14:textId="77777777" w:rsidR="00656934" w:rsidRPr="00513FA3" w:rsidRDefault="00656934" w:rsidP="000A448E">
            <w:pPr>
              <w:numPr>
                <w:ilvl w:val="0"/>
                <w:numId w:val="50"/>
              </w:numPr>
              <w:ind w:left="567" w:right="190" w:hanging="283"/>
              <w:jc w:val="both"/>
              <w:rPr>
                <w:rFonts w:ascii="Calibri" w:hAnsi="Calibri" w:cs="Arial"/>
                <w:sz w:val="22"/>
                <w:szCs w:val="22"/>
              </w:rPr>
            </w:pPr>
            <w:r w:rsidRPr="00A62E9D">
              <w:rPr>
                <w:rFonts w:ascii="Calibri" w:hAnsi="Calibri" w:cs="Arial"/>
                <w:sz w:val="22"/>
                <w:szCs w:val="22"/>
              </w:rPr>
              <w:t xml:space="preserve">Propuesta Económica expresada en Dólares Estadounidenses </w:t>
            </w:r>
            <w:r w:rsidRPr="00513FA3">
              <w:rPr>
                <w:rFonts w:ascii="Calibri" w:hAnsi="Calibri" w:cs="Arial"/>
                <w:b/>
                <w:sz w:val="22"/>
                <w:szCs w:val="22"/>
              </w:rPr>
              <w:t>(Formulario B-1: Propuesta Económica del Documento Base de Contrataciones - DBC)</w:t>
            </w:r>
            <w:r w:rsidRPr="00513FA3">
              <w:rPr>
                <w:rFonts w:ascii="Calibri" w:hAnsi="Calibri" w:cs="Arial"/>
                <w:sz w:val="22"/>
                <w:szCs w:val="22"/>
              </w:rPr>
              <w:t xml:space="preserve">. </w:t>
            </w:r>
          </w:p>
          <w:p w14:paraId="5E674716" w14:textId="77777777" w:rsidR="00656934" w:rsidRPr="00F015DD" w:rsidRDefault="00656934" w:rsidP="000A448E">
            <w:pPr>
              <w:numPr>
                <w:ilvl w:val="0"/>
                <w:numId w:val="50"/>
              </w:numPr>
              <w:ind w:left="567" w:right="190" w:hanging="283"/>
              <w:jc w:val="both"/>
              <w:rPr>
                <w:rFonts w:ascii="Calibri" w:hAnsi="Calibri" w:cs="Arial"/>
                <w:sz w:val="22"/>
                <w:szCs w:val="22"/>
              </w:rPr>
            </w:pPr>
            <w:r w:rsidRPr="00513FA3">
              <w:rPr>
                <w:rFonts w:ascii="Calibri" w:hAnsi="Calibri" w:cs="Arial"/>
                <w:b/>
                <w:color w:val="000000"/>
                <w:sz w:val="22"/>
                <w:szCs w:val="22"/>
                <w:lang w:val="es-ES_tradnl"/>
              </w:rPr>
              <w:t>Formulario B-2: “Desglose de la Propuesta Económica por Hitos” del Documento Base de Contrataciones – DBC.</w:t>
            </w:r>
          </w:p>
          <w:p w14:paraId="3B1EFADF" w14:textId="77777777" w:rsidR="00656934" w:rsidRPr="00F015DD" w:rsidRDefault="00656934" w:rsidP="000A448E">
            <w:pPr>
              <w:pStyle w:val="Lista2"/>
              <w:numPr>
                <w:ilvl w:val="0"/>
                <w:numId w:val="50"/>
              </w:numPr>
              <w:ind w:left="567" w:hanging="283"/>
              <w:jc w:val="both"/>
              <w:rPr>
                <w:rFonts w:ascii="Calibri" w:hAnsi="Calibri" w:cs="Arial"/>
                <w:sz w:val="22"/>
                <w:szCs w:val="22"/>
              </w:rPr>
            </w:pPr>
            <w:r w:rsidRPr="00F015DD">
              <w:rPr>
                <w:rFonts w:ascii="Calibri" w:hAnsi="Calibri" w:cs="Arial"/>
                <w:b/>
                <w:color w:val="000000"/>
                <w:sz w:val="22"/>
                <w:szCs w:val="22"/>
                <w:lang w:val="es-ES_tradnl" w:eastAsia="en-US"/>
              </w:rPr>
              <w:t>Formulario B-3: “Análisis Precios Unitarios Actividades Principales” del Documento Base de Contrataciones - DBC</w:t>
            </w:r>
          </w:p>
          <w:p w14:paraId="2E8B1BB9" w14:textId="77777777" w:rsidR="00656934" w:rsidRPr="007268B7" w:rsidRDefault="00656934" w:rsidP="00D630D5">
            <w:pPr>
              <w:pStyle w:val="Lista2"/>
              <w:ind w:left="283" w:firstLine="0"/>
              <w:rPr>
                <w:rFonts w:ascii="Calibri" w:hAnsi="Calibri" w:cs="Arial"/>
                <w:sz w:val="22"/>
                <w:szCs w:val="22"/>
              </w:rPr>
            </w:pPr>
          </w:p>
          <w:p w14:paraId="29B35276" w14:textId="77777777" w:rsidR="00656934" w:rsidRPr="00267157" w:rsidRDefault="00656934" w:rsidP="00D630D5">
            <w:pPr>
              <w:pStyle w:val="Prrafodelista"/>
              <w:ind w:left="0"/>
              <w:jc w:val="both"/>
              <w:rPr>
                <w:rFonts w:ascii="Calibri" w:hAnsi="Calibri" w:cs="Calibri"/>
                <w:sz w:val="22"/>
                <w:szCs w:val="22"/>
                <w:lang w:val="es-VE"/>
              </w:rPr>
            </w:pPr>
            <w:r w:rsidRPr="007268B7">
              <w:rPr>
                <w:rFonts w:ascii="Calibri" w:hAnsi="Calibri" w:cs="Calibri"/>
                <w:sz w:val="22"/>
                <w:szCs w:val="22"/>
                <w:lang w:val="es-VE"/>
              </w:rPr>
              <w:t xml:space="preserve">La propuesta económica deberá estar expresada en </w:t>
            </w:r>
            <w:r>
              <w:rPr>
                <w:rFonts w:ascii="Calibri" w:hAnsi="Calibri" w:cs="Arial"/>
                <w:sz w:val="22"/>
                <w:szCs w:val="22"/>
              </w:rPr>
              <w:t>Dólares Estadounidenses</w:t>
            </w:r>
            <w:r w:rsidRPr="007268B7">
              <w:rPr>
                <w:rFonts w:ascii="Calibri" w:hAnsi="Calibri" w:cs="Calibri"/>
                <w:sz w:val="22"/>
                <w:szCs w:val="22"/>
                <w:lang w:val="es-VE"/>
              </w:rPr>
              <w:t xml:space="preserve">, deberá incluir los impuestos de Ley que correspondan y ser </w:t>
            </w:r>
            <w:r w:rsidRPr="00A62E9D">
              <w:rPr>
                <w:rFonts w:ascii="Calibri" w:hAnsi="Calibri" w:cs="Calibri"/>
                <w:sz w:val="22"/>
                <w:szCs w:val="22"/>
                <w:lang w:val="es-VE"/>
              </w:rPr>
              <w:t xml:space="preserve">presentada en el Formato del </w:t>
            </w:r>
            <w:r w:rsidRPr="00A62E9D">
              <w:rPr>
                <w:rFonts w:ascii="Calibri" w:hAnsi="Calibri" w:cs="Calibri"/>
                <w:b/>
                <w:sz w:val="22"/>
                <w:szCs w:val="22"/>
                <w:lang w:val="es-VE"/>
              </w:rPr>
              <w:t xml:space="preserve">Formulario B-1: Propuesta Económica </w:t>
            </w:r>
            <w:r w:rsidRPr="00513FA3">
              <w:rPr>
                <w:rFonts w:ascii="Calibri" w:hAnsi="Calibri" w:cs="Calibri"/>
                <w:sz w:val="22"/>
                <w:szCs w:val="22"/>
                <w:lang w:val="es-VE"/>
              </w:rPr>
              <w:t xml:space="preserve">del DBC. De manera complementaria el proponente deberá detallar los montos presupuestados para las actividades descritas en el </w:t>
            </w:r>
            <w:r w:rsidRPr="00513FA3">
              <w:rPr>
                <w:rFonts w:ascii="Calibri" w:hAnsi="Calibri" w:cs="Calibri"/>
                <w:b/>
                <w:sz w:val="22"/>
                <w:szCs w:val="22"/>
                <w:lang w:val="es-VE"/>
              </w:rPr>
              <w:t>Formulario B-2</w:t>
            </w:r>
            <w:r w:rsidRPr="00513FA3">
              <w:rPr>
                <w:rFonts w:ascii="Calibri" w:hAnsi="Calibri" w:cs="Calibri"/>
                <w:sz w:val="22"/>
                <w:szCs w:val="22"/>
                <w:lang w:val="es-VE"/>
              </w:rPr>
              <w:t>, el contratante verificará y revisará estos valores y podrá solicitar aclaraciones en caso de ser necesarias</w:t>
            </w:r>
            <w:r w:rsidRPr="00F015DD">
              <w:rPr>
                <w:rFonts w:ascii="Calibri" w:hAnsi="Calibri" w:cs="Calibri"/>
                <w:sz w:val="22"/>
                <w:szCs w:val="22"/>
                <w:lang w:val="es-VE"/>
              </w:rPr>
              <w:t>.</w:t>
            </w:r>
            <w:r w:rsidRPr="00BB36EC">
              <w:rPr>
                <w:rFonts w:ascii="Calibri" w:hAnsi="Calibri" w:cs="Calibri"/>
                <w:sz w:val="22"/>
                <w:szCs w:val="22"/>
                <w:lang w:val="es-VE"/>
              </w:rPr>
              <w:t xml:space="preserve"> </w:t>
            </w:r>
          </w:p>
        </w:tc>
      </w:tr>
      <w:tr w:rsidR="00656934" w:rsidRPr="002504FE" w14:paraId="7D2A5BA8" w14:textId="77777777" w:rsidTr="00D630D5">
        <w:trPr>
          <w:trHeight w:val="430"/>
        </w:trPr>
        <w:tc>
          <w:tcPr>
            <w:tcW w:w="9339" w:type="dxa"/>
            <w:shd w:val="clear" w:color="auto" w:fill="9CC2E5"/>
            <w:vAlign w:val="center"/>
          </w:tcPr>
          <w:p w14:paraId="4CCD5B0A" w14:textId="77777777" w:rsidR="00656934" w:rsidRPr="00267157" w:rsidRDefault="00656934" w:rsidP="000A448E">
            <w:pPr>
              <w:pStyle w:val="Prrafodelista"/>
              <w:numPr>
                <w:ilvl w:val="0"/>
                <w:numId w:val="33"/>
              </w:numPr>
              <w:jc w:val="both"/>
              <w:rPr>
                <w:rFonts w:ascii="Calibri" w:hAnsi="Calibri" w:cs="Calibri"/>
                <w:b/>
                <w:sz w:val="22"/>
                <w:szCs w:val="22"/>
              </w:rPr>
            </w:pPr>
            <w:r w:rsidRPr="00267157">
              <w:rPr>
                <w:rFonts w:ascii="Calibri" w:hAnsi="Calibri" w:cs="Calibri"/>
                <w:b/>
                <w:sz w:val="22"/>
                <w:szCs w:val="22"/>
              </w:rPr>
              <w:t xml:space="preserve">DOCUMENTOS DE LA PROPUESTA TECNICA </w:t>
            </w:r>
          </w:p>
        </w:tc>
      </w:tr>
      <w:tr w:rsidR="00656934" w:rsidRPr="002504FE" w14:paraId="11802DA7" w14:textId="77777777" w:rsidTr="00D630D5">
        <w:trPr>
          <w:trHeight w:val="430"/>
        </w:trPr>
        <w:tc>
          <w:tcPr>
            <w:tcW w:w="9339" w:type="dxa"/>
            <w:shd w:val="clear" w:color="auto" w:fill="9CC2E5"/>
            <w:vAlign w:val="center"/>
          </w:tcPr>
          <w:p w14:paraId="5D0B31BE" w14:textId="77777777" w:rsidR="00656934" w:rsidRPr="00267157" w:rsidRDefault="00656934" w:rsidP="000A448E">
            <w:pPr>
              <w:pStyle w:val="Prrafodelista"/>
              <w:numPr>
                <w:ilvl w:val="2"/>
                <w:numId w:val="33"/>
              </w:numPr>
              <w:jc w:val="both"/>
              <w:rPr>
                <w:rFonts w:ascii="Calibri" w:hAnsi="Calibri" w:cs="Calibri"/>
                <w:b/>
                <w:sz w:val="22"/>
                <w:szCs w:val="22"/>
              </w:rPr>
            </w:pPr>
            <w:r w:rsidRPr="00267157">
              <w:rPr>
                <w:rFonts w:ascii="Calibri" w:hAnsi="Calibri" w:cs="Calibri"/>
                <w:b/>
                <w:sz w:val="22"/>
                <w:szCs w:val="22"/>
              </w:rPr>
              <w:t>PLAN DE PROYECTO</w:t>
            </w:r>
          </w:p>
        </w:tc>
      </w:tr>
      <w:tr w:rsidR="00656934" w:rsidRPr="002504FE" w14:paraId="67DED217" w14:textId="77777777" w:rsidTr="00D630D5">
        <w:trPr>
          <w:trHeight w:val="430"/>
        </w:trPr>
        <w:tc>
          <w:tcPr>
            <w:tcW w:w="9339" w:type="dxa"/>
            <w:shd w:val="clear" w:color="auto" w:fill="auto"/>
            <w:vAlign w:val="center"/>
          </w:tcPr>
          <w:p w14:paraId="7D641B28"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La empresa proponente deberá presentar un Plan de Proyecto por cada paquete a presentarse, que incluya lo siguiente:</w:t>
            </w:r>
          </w:p>
          <w:p w14:paraId="0472D648" w14:textId="77777777" w:rsidR="00656934" w:rsidRPr="00BB36EC" w:rsidRDefault="00656934" w:rsidP="00D630D5">
            <w:pPr>
              <w:rPr>
                <w:rFonts w:ascii="Calibri" w:hAnsi="Calibri" w:cs="Calibri"/>
                <w:sz w:val="22"/>
                <w:szCs w:val="22"/>
              </w:rPr>
            </w:pPr>
          </w:p>
          <w:p w14:paraId="4493284D" w14:textId="77777777" w:rsidR="00656934" w:rsidRPr="000448B3" w:rsidRDefault="00656934" w:rsidP="000A448E">
            <w:pPr>
              <w:pStyle w:val="Prrafodelista"/>
              <w:numPr>
                <w:ilvl w:val="0"/>
                <w:numId w:val="51"/>
              </w:numPr>
              <w:ind w:left="180" w:firstLine="0"/>
              <w:jc w:val="both"/>
              <w:rPr>
                <w:rFonts w:ascii="Calibri" w:hAnsi="Calibri" w:cs="Calibri"/>
                <w:b/>
                <w:sz w:val="22"/>
                <w:szCs w:val="22"/>
              </w:rPr>
            </w:pPr>
            <w:r w:rsidRPr="00BB36EC">
              <w:rPr>
                <w:rFonts w:ascii="Calibri" w:hAnsi="Calibri" w:cs="Calibri"/>
                <w:b/>
                <w:sz w:val="22"/>
                <w:szCs w:val="22"/>
              </w:rPr>
              <w:t xml:space="preserve">PLAN DE TRABAJO. </w:t>
            </w:r>
            <w:r w:rsidRPr="00BB36EC">
              <w:rPr>
                <w:rFonts w:ascii="Calibri" w:hAnsi="Calibri" w:cs="Calibri"/>
                <w:sz w:val="22"/>
                <w:szCs w:val="22"/>
              </w:rPr>
              <w:t xml:space="preserve">El contenido mínimo para el Plan de Trabajo se muestra en la </w:t>
            </w:r>
            <w:r w:rsidRPr="00BB36EC">
              <w:rPr>
                <w:rFonts w:ascii="Calibri" w:hAnsi="Calibri" w:cs="Calibri"/>
                <w:b/>
                <w:sz w:val="22"/>
                <w:szCs w:val="22"/>
              </w:rPr>
              <w:t xml:space="preserve">Tabla N˚ </w:t>
            </w:r>
            <w:r>
              <w:rPr>
                <w:rFonts w:ascii="Calibri" w:hAnsi="Calibri" w:cs="Calibri"/>
                <w:b/>
                <w:sz w:val="22"/>
                <w:szCs w:val="22"/>
              </w:rPr>
              <w:t>1</w:t>
            </w:r>
            <w:r w:rsidRPr="00BB36EC">
              <w:rPr>
                <w:rFonts w:ascii="Calibri" w:hAnsi="Calibri" w:cs="Calibri"/>
                <w:sz w:val="22"/>
                <w:szCs w:val="22"/>
              </w:rPr>
              <w:t>.</w:t>
            </w:r>
          </w:p>
          <w:p w14:paraId="5C7DE8E3" w14:textId="77777777" w:rsidR="00656934" w:rsidRDefault="00656934" w:rsidP="00D630D5">
            <w:pPr>
              <w:pStyle w:val="Prrafodelista"/>
              <w:ind w:left="180"/>
              <w:rPr>
                <w:rFonts w:ascii="Calibri" w:hAnsi="Calibri" w:cs="Calibri"/>
                <w:b/>
                <w:sz w:val="22"/>
                <w:szCs w:val="22"/>
              </w:rPr>
            </w:pPr>
          </w:p>
          <w:p w14:paraId="655C4147" w14:textId="77777777" w:rsidR="00656934" w:rsidRPr="00BB36EC" w:rsidRDefault="00656934" w:rsidP="00D630D5">
            <w:pPr>
              <w:pStyle w:val="Prrafodelista"/>
              <w:spacing w:line="276" w:lineRule="auto"/>
              <w:ind w:left="180"/>
              <w:jc w:val="center"/>
              <w:rPr>
                <w:rFonts w:ascii="Calibri" w:hAnsi="Calibri" w:cs="Calibri"/>
                <w:b/>
                <w:sz w:val="22"/>
                <w:szCs w:val="22"/>
              </w:rPr>
            </w:pPr>
            <w:r>
              <w:rPr>
                <w:rFonts w:ascii="Calibri" w:hAnsi="Calibri" w:cs="Calibri"/>
                <w:b/>
                <w:sz w:val="22"/>
                <w:szCs w:val="22"/>
              </w:rPr>
              <w:t>Tabla 1</w:t>
            </w:r>
            <w:r w:rsidRPr="00BB36EC">
              <w:rPr>
                <w:rFonts w:ascii="Calibri" w:hAnsi="Calibri" w:cs="Calibri"/>
                <w:b/>
                <w:sz w:val="22"/>
                <w:szCs w:val="22"/>
              </w:rPr>
              <w:t xml:space="preserve">. Contenido Mínimo del Plan de Trabajo </w:t>
            </w:r>
          </w:p>
          <w:tbl>
            <w:tblPr>
              <w:tblW w:w="6636" w:type="dxa"/>
              <w:jc w:val="center"/>
              <w:tblCellMar>
                <w:left w:w="70" w:type="dxa"/>
                <w:right w:w="70" w:type="dxa"/>
              </w:tblCellMar>
              <w:tblLook w:val="04A0" w:firstRow="1" w:lastRow="0" w:firstColumn="1" w:lastColumn="0" w:noHBand="0" w:noVBand="1"/>
            </w:tblPr>
            <w:tblGrid>
              <w:gridCol w:w="600"/>
              <w:gridCol w:w="6036"/>
            </w:tblGrid>
            <w:tr w:rsidR="00656934" w:rsidRPr="00BB36EC" w14:paraId="20AD1EC2" w14:textId="77777777" w:rsidTr="00D630D5">
              <w:trPr>
                <w:trHeight w:val="300"/>
                <w:jc w:val="center"/>
              </w:trPr>
              <w:tc>
                <w:tcPr>
                  <w:tcW w:w="6636" w:type="dxa"/>
                  <w:gridSpan w:val="2"/>
                  <w:vMerge w:val="restart"/>
                  <w:tcBorders>
                    <w:top w:val="double" w:sz="4" w:space="0" w:color="auto"/>
                    <w:left w:val="double" w:sz="4" w:space="0" w:color="auto"/>
                    <w:bottom w:val="single" w:sz="4" w:space="0" w:color="000000"/>
                    <w:right w:val="double" w:sz="4" w:space="0" w:color="auto"/>
                  </w:tcBorders>
                  <w:shd w:val="clear" w:color="auto" w:fill="D9D9D9"/>
                  <w:vAlign w:val="center"/>
                  <w:hideMark/>
                </w:tcPr>
                <w:p w14:paraId="1F412174" w14:textId="77777777" w:rsidR="00656934" w:rsidRPr="00BB36EC" w:rsidRDefault="00656934" w:rsidP="00D630D5">
                  <w:pPr>
                    <w:jc w:val="center"/>
                    <w:rPr>
                      <w:rFonts w:ascii="Calibri" w:hAnsi="Calibri" w:cs="Calibri"/>
                      <w:b/>
                      <w:bCs/>
                      <w:sz w:val="22"/>
                      <w:szCs w:val="22"/>
                      <w:lang w:val="es-BO" w:eastAsia="es-BO"/>
                    </w:rPr>
                  </w:pPr>
                  <w:r w:rsidRPr="00BB36EC">
                    <w:rPr>
                      <w:rFonts w:ascii="Calibri" w:hAnsi="Calibri" w:cs="Calibri"/>
                      <w:b/>
                      <w:bCs/>
                      <w:sz w:val="22"/>
                      <w:szCs w:val="22"/>
                      <w:lang w:val="es-BO" w:eastAsia="es-BO"/>
                    </w:rPr>
                    <w:t>Descripción</w:t>
                  </w:r>
                </w:p>
              </w:tc>
            </w:tr>
            <w:tr w:rsidR="00656934" w:rsidRPr="00BB36EC" w14:paraId="06E7D338" w14:textId="77777777" w:rsidTr="00D630D5">
              <w:trPr>
                <w:trHeight w:val="269"/>
                <w:jc w:val="center"/>
              </w:trPr>
              <w:tc>
                <w:tcPr>
                  <w:tcW w:w="6636" w:type="dxa"/>
                  <w:gridSpan w:val="2"/>
                  <w:vMerge/>
                  <w:tcBorders>
                    <w:top w:val="nil"/>
                    <w:left w:val="double" w:sz="4" w:space="0" w:color="auto"/>
                    <w:bottom w:val="single" w:sz="4" w:space="0" w:color="000000"/>
                    <w:right w:val="double" w:sz="4" w:space="0" w:color="auto"/>
                  </w:tcBorders>
                  <w:shd w:val="clear" w:color="auto" w:fill="D9D9D9"/>
                  <w:vAlign w:val="center"/>
                  <w:hideMark/>
                </w:tcPr>
                <w:p w14:paraId="2C81B41F" w14:textId="77777777" w:rsidR="00656934" w:rsidRPr="00BB36EC" w:rsidRDefault="00656934" w:rsidP="00D630D5">
                  <w:pPr>
                    <w:rPr>
                      <w:rFonts w:ascii="Calibri" w:hAnsi="Calibri" w:cs="Calibri"/>
                      <w:b/>
                      <w:bCs/>
                      <w:color w:val="FFFFFF"/>
                      <w:sz w:val="22"/>
                      <w:szCs w:val="22"/>
                      <w:lang w:val="es-BO" w:eastAsia="es-BO"/>
                    </w:rPr>
                  </w:pPr>
                </w:p>
              </w:tc>
            </w:tr>
            <w:tr w:rsidR="00656934" w:rsidRPr="00BB36EC" w14:paraId="4D5C901F" w14:textId="77777777" w:rsidTr="00D630D5">
              <w:trPr>
                <w:trHeight w:val="300"/>
                <w:jc w:val="center"/>
              </w:trPr>
              <w:tc>
                <w:tcPr>
                  <w:tcW w:w="600" w:type="dxa"/>
                  <w:tcBorders>
                    <w:top w:val="single" w:sz="4" w:space="0" w:color="000000"/>
                    <w:left w:val="double" w:sz="4" w:space="0" w:color="auto"/>
                    <w:bottom w:val="single" w:sz="4" w:space="0" w:color="auto"/>
                    <w:right w:val="double" w:sz="4" w:space="0" w:color="auto"/>
                  </w:tcBorders>
                  <w:vAlign w:val="center"/>
                  <w:hideMark/>
                </w:tcPr>
                <w:p w14:paraId="069EC98A" w14:textId="77777777" w:rsidR="00656934" w:rsidRPr="00BB36EC" w:rsidRDefault="00656934" w:rsidP="00D630D5">
                  <w:pPr>
                    <w:jc w:val="center"/>
                    <w:rPr>
                      <w:rFonts w:ascii="Calibri" w:hAnsi="Calibri" w:cs="Calibri"/>
                      <w:color w:val="000000"/>
                      <w:sz w:val="22"/>
                      <w:szCs w:val="22"/>
                      <w:lang w:val="es-BO" w:eastAsia="es-BO"/>
                    </w:rPr>
                  </w:pPr>
                  <w:r w:rsidRPr="00BB36EC">
                    <w:rPr>
                      <w:rFonts w:ascii="Calibri" w:hAnsi="Calibri" w:cs="Calibri"/>
                      <w:color w:val="000000"/>
                      <w:sz w:val="22"/>
                      <w:szCs w:val="22"/>
                      <w:lang w:val="es-BO" w:eastAsia="es-BO"/>
                    </w:rPr>
                    <w:t>1.1</w:t>
                  </w:r>
                </w:p>
              </w:tc>
              <w:tc>
                <w:tcPr>
                  <w:tcW w:w="6036" w:type="dxa"/>
                  <w:tcBorders>
                    <w:top w:val="single" w:sz="4" w:space="0" w:color="000000"/>
                    <w:left w:val="double" w:sz="4" w:space="0" w:color="auto"/>
                    <w:bottom w:val="single" w:sz="4" w:space="0" w:color="auto"/>
                    <w:right w:val="double" w:sz="4" w:space="0" w:color="auto"/>
                  </w:tcBorders>
                  <w:vAlign w:val="center"/>
                  <w:hideMark/>
                </w:tcPr>
                <w:p w14:paraId="14A65D78" w14:textId="77777777" w:rsidR="00656934" w:rsidRPr="00BB36EC" w:rsidRDefault="00656934" w:rsidP="00D630D5">
                  <w:pPr>
                    <w:rPr>
                      <w:rFonts w:ascii="Calibri" w:hAnsi="Calibri" w:cs="Calibri"/>
                      <w:color w:val="000000"/>
                      <w:sz w:val="22"/>
                      <w:szCs w:val="22"/>
                      <w:lang w:val="es-BO" w:eastAsia="es-BO"/>
                    </w:rPr>
                  </w:pPr>
                  <w:r>
                    <w:rPr>
                      <w:rFonts w:ascii="Calibri" w:eastAsia="Calibri" w:hAnsi="Calibri" w:cs="Calibri"/>
                      <w:sz w:val="22"/>
                      <w:szCs w:val="22"/>
                      <w:lang w:val="es-BO"/>
                    </w:rPr>
                    <w:t>Elaboración</w:t>
                  </w:r>
                  <w:r w:rsidRPr="00BB36EC">
                    <w:rPr>
                      <w:rFonts w:ascii="Calibri" w:eastAsia="Calibri" w:hAnsi="Calibri" w:cs="Calibri"/>
                      <w:sz w:val="22"/>
                      <w:szCs w:val="22"/>
                      <w:lang w:val="es-BO"/>
                    </w:rPr>
                    <w:t xml:space="preserve"> de la Ingeniería </w:t>
                  </w:r>
                  <w:r>
                    <w:rPr>
                      <w:rFonts w:ascii="Calibri" w:eastAsia="Calibri" w:hAnsi="Calibri" w:cs="Calibri"/>
                      <w:sz w:val="22"/>
                      <w:szCs w:val="22"/>
                      <w:lang w:val="es-BO"/>
                    </w:rPr>
                    <w:t>(FEED)</w:t>
                  </w:r>
                  <w:r w:rsidRPr="00BB36EC">
                    <w:rPr>
                      <w:rFonts w:ascii="Calibri" w:eastAsia="Calibri" w:hAnsi="Calibri" w:cs="Calibri"/>
                      <w:sz w:val="22"/>
                      <w:szCs w:val="22"/>
                      <w:lang w:val="es-BO"/>
                    </w:rPr>
                    <w:t xml:space="preserve"> </w:t>
                  </w:r>
                </w:p>
              </w:tc>
            </w:tr>
            <w:tr w:rsidR="00656934" w:rsidRPr="00BB36EC" w14:paraId="08503531" w14:textId="77777777" w:rsidTr="00D630D5">
              <w:trPr>
                <w:trHeight w:val="300"/>
                <w:jc w:val="center"/>
              </w:trPr>
              <w:tc>
                <w:tcPr>
                  <w:tcW w:w="600" w:type="dxa"/>
                  <w:tcBorders>
                    <w:top w:val="single" w:sz="4" w:space="0" w:color="000000"/>
                    <w:left w:val="double" w:sz="4" w:space="0" w:color="auto"/>
                    <w:bottom w:val="single" w:sz="4" w:space="0" w:color="auto"/>
                    <w:right w:val="double" w:sz="4" w:space="0" w:color="auto"/>
                  </w:tcBorders>
                  <w:vAlign w:val="center"/>
                </w:tcPr>
                <w:p w14:paraId="7311D2B2"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1.2</w:t>
                  </w:r>
                </w:p>
              </w:tc>
              <w:tc>
                <w:tcPr>
                  <w:tcW w:w="6036" w:type="dxa"/>
                  <w:tcBorders>
                    <w:top w:val="single" w:sz="4" w:space="0" w:color="000000"/>
                    <w:left w:val="double" w:sz="4" w:space="0" w:color="auto"/>
                    <w:bottom w:val="single" w:sz="4" w:space="0" w:color="auto"/>
                    <w:right w:val="double" w:sz="4" w:space="0" w:color="auto"/>
                  </w:tcBorders>
                  <w:vAlign w:val="center"/>
                </w:tcPr>
                <w:p w14:paraId="0DCCE3EA" w14:textId="77777777" w:rsidR="00656934" w:rsidRDefault="00656934" w:rsidP="00D630D5">
                  <w:pPr>
                    <w:rPr>
                      <w:rFonts w:ascii="Calibri" w:eastAsia="Calibri" w:hAnsi="Calibri" w:cs="Calibri"/>
                      <w:sz w:val="22"/>
                      <w:szCs w:val="22"/>
                      <w:lang w:val="es-BO"/>
                    </w:rPr>
                  </w:pPr>
                  <w:r>
                    <w:rPr>
                      <w:rFonts w:ascii="Calibri" w:eastAsia="Calibri" w:hAnsi="Calibri" w:cs="Calibri"/>
                      <w:sz w:val="22"/>
                      <w:szCs w:val="22"/>
                      <w:lang w:val="es-BO"/>
                    </w:rPr>
                    <w:t>Elaboración</w:t>
                  </w:r>
                  <w:r w:rsidRPr="00BB36EC">
                    <w:rPr>
                      <w:rFonts w:ascii="Calibri" w:eastAsia="Calibri" w:hAnsi="Calibri" w:cs="Calibri"/>
                      <w:sz w:val="22"/>
                      <w:szCs w:val="22"/>
                      <w:lang w:val="es-BO"/>
                    </w:rPr>
                    <w:t xml:space="preserve"> de la Ingeniería</w:t>
                  </w:r>
                  <w:r>
                    <w:rPr>
                      <w:rFonts w:ascii="Calibri" w:eastAsia="Calibri" w:hAnsi="Calibri" w:cs="Calibri"/>
                      <w:sz w:val="22"/>
                      <w:szCs w:val="22"/>
                      <w:lang w:val="es-BO"/>
                    </w:rPr>
                    <w:t xml:space="preserve"> Detalle</w:t>
                  </w:r>
                </w:p>
              </w:tc>
            </w:tr>
            <w:tr w:rsidR="00656934" w:rsidRPr="00BB36EC" w14:paraId="7060F3FD" w14:textId="77777777" w:rsidTr="00D630D5">
              <w:trPr>
                <w:trHeight w:val="300"/>
                <w:jc w:val="center"/>
              </w:trPr>
              <w:tc>
                <w:tcPr>
                  <w:tcW w:w="600" w:type="dxa"/>
                  <w:tcBorders>
                    <w:top w:val="nil"/>
                    <w:left w:val="double" w:sz="4" w:space="0" w:color="auto"/>
                    <w:bottom w:val="single" w:sz="4" w:space="0" w:color="auto"/>
                    <w:right w:val="double" w:sz="4" w:space="0" w:color="auto"/>
                  </w:tcBorders>
                  <w:vAlign w:val="center"/>
                </w:tcPr>
                <w:p w14:paraId="08156096"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1.3</w:t>
                  </w:r>
                </w:p>
              </w:tc>
              <w:tc>
                <w:tcPr>
                  <w:tcW w:w="6036" w:type="dxa"/>
                  <w:tcBorders>
                    <w:top w:val="nil"/>
                    <w:left w:val="double" w:sz="4" w:space="0" w:color="auto"/>
                    <w:bottom w:val="single" w:sz="4" w:space="0" w:color="auto"/>
                    <w:right w:val="double" w:sz="4" w:space="0" w:color="auto"/>
                  </w:tcBorders>
                  <w:vAlign w:val="center"/>
                </w:tcPr>
                <w:p w14:paraId="37270E6B" w14:textId="77777777" w:rsidR="00656934" w:rsidRPr="00BB36EC" w:rsidRDefault="00656934" w:rsidP="00D630D5">
                  <w:pPr>
                    <w:rPr>
                      <w:rFonts w:ascii="Calibri" w:hAnsi="Calibri" w:cs="Calibri"/>
                      <w:color w:val="000000"/>
                      <w:sz w:val="22"/>
                      <w:szCs w:val="22"/>
                      <w:lang w:val="es-BO" w:eastAsia="es-BO"/>
                    </w:rPr>
                  </w:pPr>
                  <w:r w:rsidRPr="00BB36EC">
                    <w:rPr>
                      <w:rFonts w:ascii="Calibri" w:eastAsia="Calibri" w:hAnsi="Calibri" w:cs="Calibri"/>
                      <w:sz w:val="22"/>
                      <w:szCs w:val="22"/>
                      <w:lang w:val="es-BO"/>
                    </w:rPr>
                    <w:t>Plan de Movilización y Desmovilización</w:t>
                  </w:r>
                </w:p>
              </w:tc>
            </w:tr>
            <w:tr w:rsidR="00656934" w:rsidRPr="00BB36EC" w14:paraId="009D6A41" w14:textId="77777777" w:rsidTr="00D630D5">
              <w:trPr>
                <w:trHeight w:val="300"/>
                <w:jc w:val="center"/>
              </w:trPr>
              <w:tc>
                <w:tcPr>
                  <w:tcW w:w="600" w:type="dxa"/>
                  <w:tcBorders>
                    <w:top w:val="nil"/>
                    <w:left w:val="double" w:sz="4" w:space="0" w:color="auto"/>
                    <w:bottom w:val="single" w:sz="4" w:space="0" w:color="auto"/>
                    <w:right w:val="double" w:sz="4" w:space="0" w:color="auto"/>
                  </w:tcBorders>
                  <w:vAlign w:val="center"/>
                  <w:hideMark/>
                </w:tcPr>
                <w:p w14:paraId="527D17F0"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1.4</w:t>
                  </w:r>
                </w:p>
              </w:tc>
              <w:tc>
                <w:tcPr>
                  <w:tcW w:w="6036" w:type="dxa"/>
                  <w:tcBorders>
                    <w:top w:val="nil"/>
                    <w:left w:val="double" w:sz="4" w:space="0" w:color="auto"/>
                    <w:bottom w:val="single" w:sz="4" w:space="0" w:color="auto"/>
                    <w:right w:val="double" w:sz="4" w:space="0" w:color="auto"/>
                  </w:tcBorders>
                  <w:vAlign w:val="center"/>
                  <w:hideMark/>
                </w:tcPr>
                <w:p w14:paraId="240C22BD" w14:textId="77777777" w:rsidR="00656934" w:rsidRPr="00BB36EC" w:rsidRDefault="00656934" w:rsidP="00D630D5">
                  <w:pPr>
                    <w:rPr>
                      <w:rFonts w:ascii="Calibri" w:hAnsi="Calibri" w:cs="Calibri"/>
                      <w:color w:val="000000"/>
                      <w:sz w:val="22"/>
                      <w:szCs w:val="22"/>
                      <w:lang w:val="es-BO" w:eastAsia="es-BO"/>
                    </w:rPr>
                  </w:pPr>
                  <w:r w:rsidRPr="00BB36EC">
                    <w:rPr>
                      <w:rFonts w:ascii="Calibri" w:eastAsia="Calibri" w:hAnsi="Calibri" w:cs="Calibri"/>
                      <w:sz w:val="22"/>
                      <w:szCs w:val="22"/>
                      <w:lang w:val="es-BO"/>
                    </w:rPr>
                    <w:t xml:space="preserve">Montaje de Campamento </w:t>
                  </w:r>
                </w:p>
              </w:tc>
            </w:tr>
            <w:tr w:rsidR="00656934" w:rsidRPr="00BB36EC" w14:paraId="6A72CB28" w14:textId="77777777" w:rsidTr="00D630D5">
              <w:trPr>
                <w:trHeight w:val="300"/>
                <w:jc w:val="center"/>
              </w:trPr>
              <w:tc>
                <w:tcPr>
                  <w:tcW w:w="600" w:type="dxa"/>
                  <w:tcBorders>
                    <w:top w:val="nil"/>
                    <w:left w:val="double" w:sz="4" w:space="0" w:color="auto"/>
                    <w:bottom w:val="single" w:sz="4" w:space="0" w:color="auto"/>
                    <w:right w:val="double" w:sz="4" w:space="0" w:color="auto"/>
                  </w:tcBorders>
                  <w:vAlign w:val="center"/>
                  <w:hideMark/>
                </w:tcPr>
                <w:p w14:paraId="3201FEEE"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1.5</w:t>
                  </w:r>
                </w:p>
              </w:tc>
              <w:tc>
                <w:tcPr>
                  <w:tcW w:w="6036" w:type="dxa"/>
                  <w:tcBorders>
                    <w:top w:val="nil"/>
                    <w:left w:val="double" w:sz="4" w:space="0" w:color="auto"/>
                    <w:bottom w:val="single" w:sz="4" w:space="0" w:color="auto"/>
                    <w:right w:val="double" w:sz="4" w:space="0" w:color="auto"/>
                  </w:tcBorders>
                  <w:vAlign w:val="center"/>
                  <w:hideMark/>
                </w:tcPr>
                <w:p w14:paraId="119DB699" w14:textId="77777777" w:rsidR="00656934" w:rsidRPr="00BB36EC" w:rsidRDefault="00656934" w:rsidP="00D630D5">
                  <w:pPr>
                    <w:rPr>
                      <w:rFonts w:ascii="Calibri" w:hAnsi="Calibri" w:cs="Calibri"/>
                      <w:color w:val="000000"/>
                      <w:sz w:val="22"/>
                      <w:szCs w:val="22"/>
                      <w:lang w:val="es-BO" w:eastAsia="es-BO"/>
                    </w:rPr>
                  </w:pPr>
                  <w:r w:rsidRPr="00BB36EC">
                    <w:rPr>
                      <w:rFonts w:ascii="Calibri" w:eastAsia="Calibri" w:hAnsi="Calibri" w:cs="Calibri"/>
                      <w:sz w:val="22"/>
                      <w:szCs w:val="22"/>
                      <w:lang w:val="es-BO"/>
                    </w:rPr>
                    <w:t>Preservación e Inspección de Materiales y Equipos</w:t>
                  </w:r>
                </w:p>
              </w:tc>
            </w:tr>
            <w:tr w:rsidR="00656934" w:rsidRPr="00BB36EC" w14:paraId="11AED7B5"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hideMark/>
                </w:tcPr>
                <w:p w14:paraId="50E8AF3C"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1.6</w:t>
                  </w:r>
                </w:p>
              </w:tc>
              <w:tc>
                <w:tcPr>
                  <w:tcW w:w="6036" w:type="dxa"/>
                  <w:tcBorders>
                    <w:top w:val="single" w:sz="4" w:space="0" w:color="auto"/>
                    <w:left w:val="double" w:sz="4" w:space="0" w:color="auto"/>
                    <w:bottom w:val="single" w:sz="4" w:space="0" w:color="auto"/>
                    <w:right w:val="double" w:sz="4" w:space="0" w:color="auto"/>
                  </w:tcBorders>
                  <w:vAlign w:val="center"/>
                </w:tcPr>
                <w:p w14:paraId="09976FF6" w14:textId="77777777" w:rsidR="00656934" w:rsidRPr="00BB36EC" w:rsidRDefault="00656934" w:rsidP="00D630D5">
                  <w:pPr>
                    <w:rPr>
                      <w:rFonts w:ascii="Calibri" w:hAnsi="Calibri" w:cs="Calibri"/>
                      <w:color w:val="000000"/>
                      <w:sz w:val="22"/>
                      <w:szCs w:val="22"/>
                      <w:lang w:val="es-BO" w:eastAsia="es-BO"/>
                    </w:rPr>
                  </w:pPr>
                  <w:r w:rsidRPr="00BB36EC">
                    <w:rPr>
                      <w:rFonts w:ascii="Calibri" w:eastAsia="Calibri" w:hAnsi="Calibri" w:cs="Calibri"/>
                      <w:sz w:val="22"/>
                      <w:szCs w:val="22"/>
                      <w:lang w:val="es-BO"/>
                    </w:rPr>
                    <w:t>Trabajos Preliminares</w:t>
                  </w:r>
                </w:p>
              </w:tc>
            </w:tr>
            <w:tr w:rsidR="00656934" w:rsidRPr="00BB36EC" w14:paraId="2555AE0C"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tcPr>
                <w:p w14:paraId="7B95FC17"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lastRenderedPageBreak/>
                    <w:t>1.7</w:t>
                  </w:r>
                </w:p>
              </w:tc>
              <w:tc>
                <w:tcPr>
                  <w:tcW w:w="6036" w:type="dxa"/>
                  <w:tcBorders>
                    <w:top w:val="single" w:sz="4" w:space="0" w:color="auto"/>
                    <w:left w:val="double" w:sz="4" w:space="0" w:color="auto"/>
                    <w:bottom w:val="single" w:sz="4" w:space="0" w:color="auto"/>
                    <w:right w:val="double" w:sz="4" w:space="0" w:color="auto"/>
                  </w:tcBorders>
                  <w:vAlign w:val="center"/>
                </w:tcPr>
                <w:p w14:paraId="43F4E72E"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Relevamiento en el Sitio de Obra</w:t>
                  </w:r>
                </w:p>
              </w:tc>
            </w:tr>
            <w:tr w:rsidR="00656934" w:rsidRPr="00BB36EC" w14:paraId="1E697F86"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tcPr>
                <w:p w14:paraId="6302D022"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1.8</w:t>
                  </w:r>
                </w:p>
              </w:tc>
              <w:tc>
                <w:tcPr>
                  <w:tcW w:w="6036" w:type="dxa"/>
                  <w:tcBorders>
                    <w:top w:val="single" w:sz="4" w:space="0" w:color="auto"/>
                    <w:left w:val="double" w:sz="4" w:space="0" w:color="auto"/>
                    <w:bottom w:val="single" w:sz="4" w:space="0" w:color="auto"/>
                    <w:right w:val="double" w:sz="4" w:space="0" w:color="auto"/>
                  </w:tcBorders>
                  <w:vAlign w:val="center"/>
                </w:tcPr>
                <w:p w14:paraId="7DF79704"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Obras Civiles</w:t>
                  </w:r>
                </w:p>
              </w:tc>
            </w:tr>
            <w:tr w:rsidR="00656934" w:rsidRPr="00BB36EC" w14:paraId="36113049"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tcPr>
                <w:p w14:paraId="504DEFF3"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1.9</w:t>
                  </w:r>
                </w:p>
              </w:tc>
              <w:tc>
                <w:tcPr>
                  <w:tcW w:w="6036" w:type="dxa"/>
                  <w:tcBorders>
                    <w:top w:val="single" w:sz="4" w:space="0" w:color="auto"/>
                    <w:left w:val="double" w:sz="4" w:space="0" w:color="auto"/>
                    <w:bottom w:val="single" w:sz="4" w:space="0" w:color="auto"/>
                    <w:right w:val="double" w:sz="4" w:space="0" w:color="auto"/>
                  </w:tcBorders>
                  <w:vAlign w:val="center"/>
                </w:tcPr>
                <w:p w14:paraId="58FB26ED"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Obras de Construcción y Montaje Mecánico</w:t>
                  </w:r>
                </w:p>
              </w:tc>
            </w:tr>
            <w:tr w:rsidR="00656934" w:rsidRPr="00BB36EC" w14:paraId="04F0C30D"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tcPr>
                <w:p w14:paraId="4C76205C"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2.0</w:t>
                  </w:r>
                </w:p>
              </w:tc>
              <w:tc>
                <w:tcPr>
                  <w:tcW w:w="6036" w:type="dxa"/>
                  <w:tcBorders>
                    <w:top w:val="single" w:sz="4" w:space="0" w:color="auto"/>
                    <w:left w:val="double" w:sz="4" w:space="0" w:color="auto"/>
                    <w:bottom w:val="single" w:sz="4" w:space="0" w:color="auto"/>
                    <w:right w:val="double" w:sz="4" w:space="0" w:color="auto"/>
                  </w:tcBorders>
                  <w:vAlign w:val="center"/>
                </w:tcPr>
                <w:p w14:paraId="6AC439F8" w14:textId="77777777" w:rsidR="00656934" w:rsidRPr="00BB36EC" w:rsidRDefault="00656934" w:rsidP="00D630D5">
                  <w:pPr>
                    <w:autoSpaceDE w:val="0"/>
                    <w:autoSpaceDN w:val="0"/>
                    <w:adjustRightInd w:val="0"/>
                    <w:rPr>
                      <w:rFonts w:ascii="Calibri" w:eastAsia="Calibri" w:hAnsi="Calibri" w:cs="Calibri"/>
                      <w:sz w:val="22"/>
                      <w:szCs w:val="22"/>
                      <w:lang w:val="es-BO"/>
                    </w:rPr>
                  </w:pPr>
                  <w:r w:rsidRPr="00BB36EC">
                    <w:rPr>
                      <w:rFonts w:ascii="Calibri" w:eastAsia="Calibri" w:hAnsi="Calibri" w:cs="Calibri"/>
                      <w:sz w:val="22"/>
                      <w:szCs w:val="22"/>
                      <w:lang w:val="es-BO"/>
                    </w:rPr>
                    <w:t>Obras de Montaje de Instrumentación y Control</w:t>
                  </w:r>
                </w:p>
              </w:tc>
            </w:tr>
            <w:tr w:rsidR="00656934" w:rsidRPr="00BB36EC" w14:paraId="5D96DBA4"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tcPr>
                <w:p w14:paraId="2377890A"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2.1</w:t>
                  </w:r>
                </w:p>
              </w:tc>
              <w:tc>
                <w:tcPr>
                  <w:tcW w:w="6036" w:type="dxa"/>
                  <w:tcBorders>
                    <w:top w:val="single" w:sz="4" w:space="0" w:color="auto"/>
                    <w:left w:val="double" w:sz="4" w:space="0" w:color="auto"/>
                    <w:bottom w:val="single" w:sz="4" w:space="0" w:color="auto"/>
                    <w:right w:val="double" w:sz="4" w:space="0" w:color="auto"/>
                  </w:tcBorders>
                  <w:vAlign w:val="center"/>
                </w:tcPr>
                <w:p w14:paraId="3BD10AC4"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Obras de Montaje Eléctrico</w:t>
                  </w:r>
                </w:p>
              </w:tc>
            </w:tr>
            <w:tr w:rsidR="00656934" w:rsidRPr="00BB36EC" w14:paraId="2DB39C83"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tcPr>
                <w:p w14:paraId="7F7505A1" w14:textId="77777777" w:rsidR="00656934" w:rsidRPr="00BB36EC" w:rsidRDefault="00656934" w:rsidP="00D630D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2.2</w:t>
                  </w:r>
                </w:p>
              </w:tc>
              <w:tc>
                <w:tcPr>
                  <w:tcW w:w="6036" w:type="dxa"/>
                  <w:tcBorders>
                    <w:top w:val="single" w:sz="4" w:space="0" w:color="auto"/>
                    <w:left w:val="double" w:sz="4" w:space="0" w:color="auto"/>
                    <w:bottom w:val="single" w:sz="4" w:space="0" w:color="auto"/>
                    <w:right w:val="double" w:sz="4" w:space="0" w:color="auto"/>
                  </w:tcBorders>
                  <w:vAlign w:val="center"/>
                </w:tcPr>
                <w:p w14:paraId="4765F6A3" w14:textId="77777777" w:rsidR="00656934" w:rsidRPr="00BB36EC" w:rsidRDefault="00656934" w:rsidP="00D630D5">
                  <w:pPr>
                    <w:rPr>
                      <w:rFonts w:ascii="Calibri" w:eastAsia="Calibri" w:hAnsi="Calibri" w:cs="Calibri"/>
                      <w:sz w:val="22"/>
                      <w:szCs w:val="22"/>
                      <w:lang w:val="es-BO"/>
                    </w:rPr>
                  </w:pPr>
                  <w:r>
                    <w:rPr>
                      <w:rFonts w:ascii="Calibri" w:eastAsia="Calibri" w:hAnsi="Calibri" w:cs="Calibri"/>
                      <w:sz w:val="22"/>
                      <w:szCs w:val="22"/>
                      <w:lang w:val="es-BO"/>
                    </w:rPr>
                    <w:t>Plan de gestión de Riesgos</w:t>
                  </w:r>
                </w:p>
              </w:tc>
            </w:tr>
            <w:tr w:rsidR="00656934" w:rsidRPr="00BB36EC" w14:paraId="4E30ADC2"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tcPr>
                <w:p w14:paraId="5E882A80" w14:textId="77777777" w:rsidR="00656934" w:rsidRPr="00BB36EC" w:rsidRDefault="00656934" w:rsidP="00D630D5">
                  <w:pPr>
                    <w:jc w:val="center"/>
                    <w:rPr>
                      <w:rFonts w:ascii="Calibri" w:hAnsi="Calibri" w:cs="Calibri"/>
                      <w:color w:val="000000"/>
                      <w:sz w:val="22"/>
                      <w:szCs w:val="22"/>
                      <w:lang w:val="es-BO" w:eastAsia="es-BO"/>
                    </w:rPr>
                  </w:pPr>
                  <w:r w:rsidRPr="00BB36EC">
                    <w:rPr>
                      <w:rFonts w:ascii="Calibri" w:hAnsi="Calibri" w:cs="Calibri"/>
                      <w:color w:val="000000"/>
                      <w:sz w:val="22"/>
                      <w:szCs w:val="22"/>
                      <w:lang w:val="es-BO" w:eastAsia="es-BO"/>
                    </w:rPr>
                    <w:t>2.</w:t>
                  </w:r>
                  <w:r>
                    <w:rPr>
                      <w:rFonts w:ascii="Calibri" w:hAnsi="Calibri" w:cs="Calibri"/>
                      <w:color w:val="000000"/>
                      <w:sz w:val="22"/>
                      <w:szCs w:val="22"/>
                      <w:lang w:val="es-BO" w:eastAsia="es-BO"/>
                    </w:rPr>
                    <w:t>3</w:t>
                  </w:r>
                </w:p>
              </w:tc>
              <w:tc>
                <w:tcPr>
                  <w:tcW w:w="6036" w:type="dxa"/>
                  <w:tcBorders>
                    <w:top w:val="single" w:sz="4" w:space="0" w:color="auto"/>
                    <w:left w:val="double" w:sz="4" w:space="0" w:color="auto"/>
                    <w:bottom w:val="single" w:sz="4" w:space="0" w:color="auto"/>
                    <w:right w:val="double" w:sz="4" w:space="0" w:color="auto"/>
                  </w:tcBorders>
                  <w:vAlign w:val="center"/>
                </w:tcPr>
                <w:p w14:paraId="28D35355"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Plan de Calidad</w:t>
                  </w:r>
                </w:p>
              </w:tc>
            </w:tr>
            <w:tr w:rsidR="00656934" w:rsidRPr="00BB36EC" w14:paraId="3181F501"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tcPr>
                <w:p w14:paraId="3C86C910" w14:textId="77777777" w:rsidR="00656934" w:rsidRPr="00BB36EC" w:rsidRDefault="00656934" w:rsidP="00D630D5">
                  <w:pPr>
                    <w:jc w:val="center"/>
                    <w:rPr>
                      <w:rFonts w:ascii="Calibri" w:hAnsi="Calibri" w:cs="Calibri"/>
                      <w:color w:val="000000"/>
                      <w:sz w:val="22"/>
                      <w:szCs w:val="22"/>
                      <w:lang w:val="es-BO" w:eastAsia="es-BO"/>
                    </w:rPr>
                  </w:pPr>
                  <w:r w:rsidRPr="00BB36EC">
                    <w:rPr>
                      <w:rFonts w:ascii="Calibri" w:hAnsi="Calibri" w:cs="Calibri"/>
                      <w:color w:val="000000"/>
                      <w:sz w:val="22"/>
                      <w:szCs w:val="22"/>
                      <w:lang w:val="es-BO" w:eastAsia="es-BO"/>
                    </w:rPr>
                    <w:t>2.</w:t>
                  </w:r>
                  <w:r>
                    <w:rPr>
                      <w:rFonts w:ascii="Calibri" w:hAnsi="Calibri" w:cs="Calibri"/>
                      <w:color w:val="000000"/>
                      <w:sz w:val="22"/>
                      <w:szCs w:val="22"/>
                      <w:lang w:val="es-BO" w:eastAsia="es-BO"/>
                    </w:rPr>
                    <w:t>4</w:t>
                  </w:r>
                </w:p>
              </w:tc>
              <w:tc>
                <w:tcPr>
                  <w:tcW w:w="6036" w:type="dxa"/>
                  <w:tcBorders>
                    <w:top w:val="single" w:sz="4" w:space="0" w:color="auto"/>
                    <w:left w:val="double" w:sz="4" w:space="0" w:color="auto"/>
                    <w:bottom w:val="single" w:sz="4" w:space="0" w:color="auto"/>
                    <w:right w:val="double" w:sz="4" w:space="0" w:color="auto"/>
                  </w:tcBorders>
                  <w:vAlign w:val="center"/>
                </w:tcPr>
                <w:p w14:paraId="19DC3FA2"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Pre Comisionado</w:t>
                  </w:r>
                </w:p>
              </w:tc>
            </w:tr>
            <w:tr w:rsidR="00656934" w:rsidRPr="00BB36EC" w14:paraId="310F2E51"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tcPr>
                <w:p w14:paraId="61A10852" w14:textId="77777777" w:rsidR="00656934" w:rsidRPr="00BB36EC" w:rsidRDefault="00656934" w:rsidP="00D630D5">
                  <w:pPr>
                    <w:jc w:val="center"/>
                    <w:rPr>
                      <w:rFonts w:ascii="Calibri" w:hAnsi="Calibri" w:cs="Calibri"/>
                      <w:color w:val="000000"/>
                      <w:sz w:val="22"/>
                      <w:szCs w:val="22"/>
                      <w:lang w:val="es-BO" w:eastAsia="es-BO"/>
                    </w:rPr>
                  </w:pPr>
                  <w:r w:rsidRPr="00BB36EC">
                    <w:rPr>
                      <w:rFonts w:ascii="Calibri" w:hAnsi="Calibri" w:cs="Calibri"/>
                      <w:color w:val="000000"/>
                      <w:sz w:val="22"/>
                      <w:szCs w:val="22"/>
                      <w:lang w:val="es-BO" w:eastAsia="es-BO"/>
                    </w:rPr>
                    <w:t>2.</w:t>
                  </w:r>
                  <w:r>
                    <w:rPr>
                      <w:rFonts w:ascii="Calibri" w:hAnsi="Calibri" w:cs="Calibri"/>
                      <w:color w:val="000000"/>
                      <w:sz w:val="22"/>
                      <w:szCs w:val="22"/>
                      <w:lang w:val="es-BO" w:eastAsia="es-BO"/>
                    </w:rPr>
                    <w:t>5</w:t>
                  </w:r>
                </w:p>
              </w:tc>
              <w:tc>
                <w:tcPr>
                  <w:tcW w:w="6036" w:type="dxa"/>
                  <w:tcBorders>
                    <w:top w:val="single" w:sz="4" w:space="0" w:color="auto"/>
                    <w:left w:val="double" w:sz="4" w:space="0" w:color="auto"/>
                    <w:bottom w:val="single" w:sz="4" w:space="0" w:color="auto"/>
                    <w:right w:val="double" w:sz="4" w:space="0" w:color="auto"/>
                  </w:tcBorders>
                  <w:vAlign w:val="center"/>
                </w:tcPr>
                <w:p w14:paraId="79C90D46"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Comisionado</w:t>
                  </w:r>
                </w:p>
              </w:tc>
            </w:tr>
            <w:tr w:rsidR="00656934" w:rsidRPr="00BB36EC" w14:paraId="5F971641" w14:textId="77777777" w:rsidTr="00D630D5">
              <w:trPr>
                <w:trHeight w:val="300"/>
                <w:jc w:val="center"/>
              </w:trPr>
              <w:tc>
                <w:tcPr>
                  <w:tcW w:w="600" w:type="dxa"/>
                  <w:tcBorders>
                    <w:top w:val="single" w:sz="4" w:space="0" w:color="auto"/>
                    <w:left w:val="double" w:sz="4" w:space="0" w:color="auto"/>
                    <w:bottom w:val="single" w:sz="4" w:space="0" w:color="auto"/>
                    <w:right w:val="double" w:sz="4" w:space="0" w:color="auto"/>
                  </w:tcBorders>
                  <w:vAlign w:val="center"/>
                </w:tcPr>
                <w:p w14:paraId="2E70A4E1" w14:textId="77777777" w:rsidR="00656934" w:rsidRPr="00BB36EC" w:rsidRDefault="00656934" w:rsidP="00D630D5">
                  <w:pPr>
                    <w:jc w:val="center"/>
                    <w:rPr>
                      <w:rFonts w:ascii="Calibri" w:hAnsi="Calibri" w:cs="Calibri"/>
                      <w:color w:val="000000"/>
                      <w:sz w:val="22"/>
                      <w:szCs w:val="22"/>
                      <w:lang w:val="es-BO" w:eastAsia="es-BO"/>
                    </w:rPr>
                  </w:pPr>
                  <w:r w:rsidRPr="00BB36EC">
                    <w:rPr>
                      <w:rFonts w:ascii="Calibri" w:hAnsi="Calibri" w:cs="Calibri"/>
                      <w:color w:val="000000"/>
                      <w:sz w:val="22"/>
                      <w:szCs w:val="22"/>
                      <w:lang w:val="es-BO" w:eastAsia="es-BO"/>
                    </w:rPr>
                    <w:t>2.</w:t>
                  </w:r>
                  <w:r>
                    <w:rPr>
                      <w:rFonts w:ascii="Calibri" w:hAnsi="Calibri" w:cs="Calibri"/>
                      <w:color w:val="000000"/>
                      <w:sz w:val="22"/>
                      <w:szCs w:val="22"/>
                      <w:lang w:val="es-BO" w:eastAsia="es-BO"/>
                    </w:rPr>
                    <w:t>6</w:t>
                  </w:r>
                </w:p>
              </w:tc>
              <w:tc>
                <w:tcPr>
                  <w:tcW w:w="6036" w:type="dxa"/>
                  <w:tcBorders>
                    <w:top w:val="single" w:sz="4" w:space="0" w:color="auto"/>
                    <w:left w:val="double" w:sz="4" w:space="0" w:color="auto"/>
                    <w:bottom w:val="single" w:sz="4" w:space="0" w:color="auto"/>
                    <w:right w:val="double" w:sz="4" w:space="0" w:color="auto"/>
                  </w:tcBorders>
                  <w:vAlign w:val="center"/>
                </w:tcPr>
                <w:p w14:paraId="32722235"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Puesta en Marcha</w:t>
                  </w:r>
                </w:p>
              </w:tc>
            </w:tr>
            <w:tr w:rsidR="00656934" w:rsidRPr="00BB36EC" w14:paraId="6EDDACEB" w14:textId="77777777" w:rsidTr="00D630D5">
              <w:trPr>
                <w:trHeight w:val="300"/>
                <w:jc w:val="center"/>
              </w:trPr>
              <w:tc>
                <w:tcPr>
                  <w:tcW w:w="600" w:type="dxa"/>
                  <w:tcBorders>
                    <w:top w:val="single" w:sz="4" w:space="0" w:color="auto"/>
                    <w:left w:val="double" w:sz="4" w:space="0" w:color="auto"/>
                    <w:bottom w:val="double" w:sz="4" w:space="0" w:color="auto"/>
                    <w:right w:val="double" w:sz="4" w:space="0" w:color="auto"/>
                  </w:tcBorders>
                  <w:vAlign w:val="center"/>
                </w:tcPr>
                <w:p w14:paraId="423DB4FF" w14:textId="77777777" w:rsidR="00656934" w:rsidRPr="00BB36EC" w:rsidRDefault="00656934" w:rsidP="00D630D5">
                  <w:pPr>
                    <w:jc w:val="center"/>
                    <w:rPr>
                      <w:rFonts w:ascii="Calibri" w:hAnsi="Calibri" w:cs="Calibri"/>
                      <w:color w:val="000000"/>
                      <w:sz w:val="22"/>
                      <w:szCs w:val="22"/>
                      <w:lang w:val="es-BO" w:eastAsia="es-BO"/>
                    </w:rPr>
                  </w:pPr>
                  <w:r w:rsidRPr="00BB36EC">
                    <w:rPr>
                      <w:rFonts w:ascii="Calibri" w:hAnsi="Calibri" w:cs="Calibri"/>
                      <w:color w:val="000000"/>
                      <w:sz w:val="22"/>
                      <w:szCs w:val="22"/>
                      <w:lang w:val="es-BO" w:eastAsia="es-BO"/>
                    </w:rPr>
                    <w:t>2.</w:t>
                  </w:r>
                  <w:r>
                    <w:rPr>
                      <w:rFonts w:ascii="Calibri" w:hAnsi="Calibri" w:cs="Calibri"/>
                      <w:color w:val="000000"/>
                      <w:sz w:val="22"/>
                      <w:szCs w:val="22"/>
                      <w:lang w:val="es-BO" w:eastAsia="es-BO"/>
                    </w:rPr>
                    <w:t>7</w:t>
                  </w:r>
                </w:p>
              </w:tc>
              <w:tc>
                <w:tcPr>
                  <w:tcW w:w="6036" w:type="dxa"/>
                  <w:tcBorders>
                    <w:top w:val="single" w:sz="4" w:space="0" w:color="auto"/>
                    <w:left w:val="double" w:sz="4" w:space="0" w:color="auto"/>
                    <w:bottom w:val="double" w:sz="4" w:space="0" w:color="auto"/>
                    <w:right w:val="double" w:sz="4" w:space="0" w:color="auto"/>
                  </w:tcBorders>
                  <w:vAlign w:val="center"/>
                </w:tcPr>
                <w:p w14:paraId="54557E5E"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Plan de Capacitación*</w:t>
                  </w:r>
                </w:p>
              </w:tc>
            </w:tr>
          </w:tbl>
          <w:p w14:paraId="493FAC3B" w14:textId="77777777" w:rsidR="00656934" w:rsidRDefault="00656934" w:rsidP="00D630D5">
            <w:pPr>
              <w:autoSpaceDE w:val="0"/>
              <w:autoSpaceDN w:val="0"/>
              <w:adjustRightInd w:val="0"/>
              <w:rPr>
                <w:rFonts w:ascii="Calibri" w:eastAsia="Calibri" w:hAnsi="Calibri" w:cs="Calibri"/>
                <w:bCs/>
                <w:sz w:val="22"/>
                <w:szCs w:val="22"/>
                <w:lang w:val="es-BO"/>
              </w:rPr>
            </w:pPr>
          </w:p>
          <w:p w14:paraId="2ABF2CD3" w14:textId="77777777" w:rsidR="00656934" w:rsidRPr="00BB36EC" w:rsidRDefault="00656934" w:rsidP="00D630D5">
            <w:pPr>
              <w:autoSpaceDE w:val="0"/>
              <w:autoSpaceDN w:val="0"/>
              <w:adjustRightInd w:val="0"/>
              <w:rPr>
                <w:rFonts w:ascii="Calibri" w:eastAsia="Calibri" w:hAnsi="Calibri" w:cs="Calibri"/>
                <w:bCs/>
                <w:sz w:val="22"/>
                <w:szCs w:val="22"/>
                <w:lang w:val="es-BO"/>
              </w:rPr>
            </w:pPr>
            <w:r w:rsidRPr="00BB36EC">
              <w:rPr>
                <w:rFonts w:ascii="Calibri" w:eastAsia="Calibri" w:hAnsi="Calibri" w:cs="Calibri"/>
                <w:bCs/>
                <w:sz w:val="22"/>
                <w:szCs w:val="22"/>
                <w:lang w:val="es-BO"/>
              </w:rPr>
              <w:t>*El proponente deberá presentar un plan de capacitación para los siguientes tópicos:</w:t>
            </w:r>
          </w:p>
          <w:p w14:paraId="032768E2" w14:textId="77777777" w:rsidR="00656934" w:rsidRPr="00BB36EC" w:rsidRDefault="00656934" w:rsidP="00D630D5">
            <w:pPr>
              <w:autoSpaceDE w:val="0"/>
              <w:autoSpaceDN w:val="0"/>
              <w:adjustRightInd w:val="0"/>
              <w:rPr>
                <w:rFonts w:ascii="Calibri" w:eastAsia="Calibri" w:hAnsi="Calibri" w:cs="Calibri"/>
                <w:bCs/>
                <w:sz w:val="22"/>
                <w:szCs w:val="22"/>
                <w:lang w:val="es-BO"/>
              </w:rPr>
            </w:pPr>
          </w:p>
          <w:p w14:paraId="19EF4B7E" w14:textId="77777777" w:rsidR="00656934" w:rsidRPr="00BB36EC" w:rsidRDefault="00656934" w:rsidP="000A448E">
            <w:pPr>
              <w:numPr>
                <w:ilvl w:val="0"/>
                <w:numId w:val="52"/>
              </w:num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 xml:space="preserve">Operación y Mantenimiento del Sistema </w:t>
            </w:r>
            <w:proofErr w:type="spellStart"/>
            <w:r w:rsidRPr="00BB36EC">
              <w:rPr>
                <w:rFonts w:ascii="Calibri" w:eastAsia="Calibri" w:hAnsi="Calibri" w:cs="Calibri"/>
                <w:bCs/>
                <w:sz w:val="22"/>
                <w:szCs w:val="22"/>
                <w:lang w:val="es-BO"/>
              </w:rPr>
              <w:t>Contraincendios</w:t>
            </w:r>
            <w:proofErr w:type="spellEnd"/>
            <w:r>
              <w:rPr>
                <w:rFonts w:ascii="Calibri" w:eastAsia="Calibri" w:hAnsi="Calibri" w:cs="Calibri"/>
                <w:bCs/>
                <w:sz w:val="22"/>
                <w:szCs w:val="22"/>
                <w:lang w:val="es-BO"/>
              </w:rPr>
              <w:t>.</w:t>
            </w:r>
            <w:r w:rsidRPr="00BB36EC">
              <w:rPr>
                <w:rFonts w:ascii="Calibri" w:eastAsia="Calibri" w:hAnsi="Calibri" w:cs="Calibri"/>
                <w:bCs/>
                <w:sz w:val="22"/>
                <w:szCs w:val="22"/>
                <w:lang w:val="es-BO"/>
              </w:rPr>
              <w:t xml:space="preserve"> </w:t>
            </w:r>
          </w:p>
          <w:p w14:paraId="0C2FECC2" w14:textId="77777777" w:rsidR="00656934" w:rsidRPr="00BB36EC" w:rsidRDefault="00656934" w:rsidP="000A448E">
            <w:pPr>
              <w:numPr>
                <w:ilvl w:val="0"/>
                <w:numId w:val="52"/>
              </w:num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 xml:space="preserve">Operación y Mantenimiento de sistemas de medición para operaciones de recepción y despacho. </w:t>
            </w:r>
          </w:p>
          <w:p w14:paraId="259A79A3" w14:textId="77777777" w:rsidR="00656934" w:rsidRPr="00BB36EC" w:rsidRDefault="00656934" w:rsidP="000A448E">
            <w:pPr>
              <w:numPr>
                <w:ilvl w:val="0"/>
                <w:numId w:val="52"/>
              </w:num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Operación y Mantenimiento de Equipos de Bombeo</w:t>
            </w:r>
            <w:r>
              <w:rPr>
                <w:rFonts w:ascii="Calibri" w:eastAsia="Calibri" w:hAnsi="Calibri" w:cs="Calibri"/>
                <w:bCs/>
                <w:sz w:val="22"/>
                <w:szCs w:val="22"/>
                <w:lang w:val="es-BO"/>
              </w:rPr>
              <w:t xml:space="preserve"> y Compresión.</w:t>
            </w:r>
          </w:p>
          <w:p w14:paraId="32392DAB" w14:textId="77777777" w:rsidR="00656934" w:rsidRPr="00BB36EC" w:rsidRDefault="00656934" w:rsidP="000A448E">
            <w:pPr>
              <w:numPr>
                <w:ilvl w:val="0"/>
                <w:numId w:val="52"/>
              </w:num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Operación de Sistemas de Control</w:t>
            </w:r>
            <w:r>
              <w:rPr>
                <w:rFonts w:ascii="Calibri" w:eastAsia="Calibri" w:hAnsi="Calibri" w:cs="Calibri"/>
                <w:bCs/>
                <w:sz w:val="22"/>
                <w:szCs w:val="22"/>
                <w:lang w:val="es-BO"/>
              </w:rPr>
              <w:t>.</w:t>
            </w:r>
          </w:p>
          <w:p w14:paraId="5699CF96" w14:textId="77777777" w:rsidR="00656934" w:rsidRPr="00BB36EC" w:rsidRDefault="00656934" w:rsidP="00D630D5">
            <w:pPr>
              <w:autoSpaceDE w:val="0"/>
              <w:autoSpaceDN w:val="0"/>
              <w:adjustRightInd w:val="0"/>
              <w:rPr>
                <w:rFonts w:ascii="Calibri" w:eastAsia="Calibri" w:hAnsi="Calibri" w:cs="Calibri"/>
                <w:bCs/>
                <w:sz w:val="22"/>
                <w:szCs w:val="22"/>
                <w:lang w:val="es-BO"/>
              </w:rPr>
            </w:pPr>
          </w:p>
          <w:p w14:paraId="65BD9EDB" w14:textId="77777777" w:rsidR="00656934" w:rsidRPr="00BB36EC" w:rsidRDefault="00656934" w:rsidP="00D630D5">
            <w:p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Mismas que serán desarrolladas de manera posterior a la Puesta en Marcha de las ampliaciones y serán facilitadas al personal ope</w:t>
            </w:r>
            <w:r>
              <w:rPr>
                <w:rFonts w:ascii="Calibri" w:eastAsia="Calibri" w:hAnsi="Calibri" w:cs="Calibri"/>
                <w:bCs/>
                <w:sz w:val="22"/>
                <w:szCs w:val="22"/>
                <w:lang w:val="es-BO"/>
              </w:rPr>
              <w:t>rativo y de mantenimiento de la Planta</w:t>
            </w:r>
            <w:r w:rsidRPr="00BB36EC">
              <w:rPr>
                <w:rFonts w:ascii="Calibri" w:eastAsia="Calibri" w:hAnsi="Calibri" w:cs="Calibri"/>
                <w:bCs/>
                <w:sz w:val="22"/>
                <w:szCs w:val="22"/>
                <w:lang w:val="es-BO"/>
              </w:rPr>
              <w:t xml:space="preserve">. El desarrollo de las capacitaciones no se contabilizarán dentro el Plazo de Entrega de ejecución del Proyecto, sin embargo su desarrollo será condicionante para el pago de la totalidad de la ejecución del Proyecto. </w:t>
            </w:r>
          </w:p>
          <w:p w14:paraId="368430F1" w14:textId="77777777" w:rsidR="00656934" w:rsidRPr="00BB36EC" w:rsidRDefault="00656934" w:rsidP="00D630D5">
            <w:pPr>
              <w:autoSpaceDE w:val="0"/>
              <w:autoSpaceDN w:val="0"/>
              <w:adjustRightInd w:val="0"/>
              <w:rPr>
                <w:rFonts w:ascii="Calibri" w:eastAsia="Calibri" w:hAnsi="Calibri" w:cs="Calibri"/>
                <w:bCs/>
                <w:sz w:val="22"/>
                <w:szCs w:val="22"/>
                <w:lang w:val="es-BO"/>
              </w:rPr>
            </w:pPr>
          </w:p>
          <w:p w14:paraId="08567149" w14:textId="77777777" w:rsidR="00656934" w:rsidRPr="00BB36EC" w:rsidRDefault="00656934" w:rsidP="00D630D5">
            <w:p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 xml:space="preserve">Todo el Plan de Capacitación deberá tener una duración mínima de </w:t>
            </w:r>
            <w:r>
              <w:rPr>
                <w:rFonts w:ascii="Calibri" w:eastAsia="Calibri" w:hAnsi="Calibri" w:cs="Calibri"/>
                <w:bCs/>
                <w:sz w:val="22"/>
                <w:szCs w:val="22"/>
                <w:lang w:val="es-BO"/>
              </w:rPr>
              <w:t>80</w:t>
            </w:r>
            <w:r w:rsidRPr="00BB36EC">
              <w:rPr>
                <w:rFonts w:ascii="Calibri" w:eastAsia="Calibri" w:hAnsi="Calibri" w:cs="Calibri"/>
                <w:bCs/>
                <w:sz w:val="22"/>
                <w:szCs w:val="22"/>
                <w:lang w:val="es-BO"/>
              </w:rPr>
              <w:t xml:space="preserve"> Horas y se deberán entregar certificados de participación. </w:t>
            </w:r>
          </w:p>
          <w:p w14:paraId="7744A7ED" w14:textId="77777777" w:rsidR="00656934" w:rsidRPr="00BB36EC" w:rsidRDefault="00656934" w:rsidP="00D630D5">
            <w:pPr>
              <w:autoSpaceDE w:val="0"/>
              <w:autoSpaceDN w:val="0"/>
              <w:adjustRightInd w:val="0"/>
              <w:rPr>
                <w:rFonts w:ascii="Calibri" w:eastAsia="Calibri" w:hAnsi="Calibri" w:cs="Calibri"/>
                <w:bCs/>
                <w:sz w:val="22"/>
                <w:szCs w:val="22"/>
                <w:lang w:val="es-BO"/>
              </w:rPr>
            </w:pPr>
          </w:p>
          <w:p w14:paraId="1FEB27F6" w14:textId="77777777" w:rsidR="00656934" w:rsidRDefault="00656934" w:rsidP="00D630D5">
            <w:pPr>
              <w:autoSpaceDE w:val="0"/>
              <w:autoSpaceDN w:val="0"/>
              <w:adjustRightInd w:val="0"/>
              <w:jc w:val="both"/>
              <w:rPr>
                <w:rFonts w:ascii="Calibri" w:eastAsia="Calibri" w:hAnsi="Calibri" w:cs="Calibri"/>
                <w:sz w:val="22"/>
                <w:szCs w:val="22"/>
              </w:rPr>
            </w:pPr>
            <w:r w:rsidRPr="00BB36EC">
              <w:rPr>
                <w:rFonts w:ascii="Calibri" w:eastAsia="Calibri" w:hAnsi="Calibri" w:cs="Calibri"/>
                <w:sz w:val="22"/>
                <w:szCs w:val="22"/>
              </w:rPr>
              <w:t>Se ponderará el contenido mínimo de los Planes de Capacitación, la duración de los cursos y los especialistas propuestos para dictar la capacitación, se valorará además la certificación específica de los especialistas de acuerdo al programa a ser impartido (NFPA, API, ASME)</w:t>
            </w:r>
          </w:p>
          <w:p w14:paraId="1B68BB65" w14:textId="77777777" w:rsidR="00656934" w:rsidRPr="00BB36EC" w:rsidRDefault="00656934" w:rsidP="00D630D5">
            <w:pPr>
              <w:autoSpaceDE w:val="0"/>
              <w:autoSpaceDN w:val="0"/>
              <w:adjustRightInd w:val="0"/>
              <w:jc w:val="both"/>
              <w:rPr>
                <w:rFonts w:ascii="Calibri" w:eastAsia="Calibri" w:hAnsi="Calibri" w:cs="Calibri"/>
                <w:bCs/>
                <w:sz w:val="22"/>
                <w:szCs w:val="22"/>
                <w:lang w:val="es-BO"/>
              </w:rPr>
            </w:pPr>
          </w:p>
          <w:p w14:paraId="1BE9DFEB" w14:textId="77777777" w:rsidR="00656934" w:rsidRPr="00BB36EC" w:rsidRDefault="00656934" w:rsidP="000A448E">
            <w:pPr>
              <w:pStyle w:val="Prrafodelista"/>
              <w:numPr>
                <w:ilvl w:val="0"/>
                <w:numId w:val="51"/>
              </w:numPr>
              <w:ind w:left="180" w:firstLine="0"/>
              <w:jc w:val="both"/>
              <w:rPr>
                <w:rFonts w:ascii="Calibri" w:hAnsi="Calibri" w:cs="Calibri"/>
                <w:b/>
                <w:sz w:val="22"/>
                <w:szCs w:val="22"/>
              </w:rPr>
            </w:pPr>
            <w:r w:rsidRPr="00BB36EC">
              <w:rPr>
                <w:rFonts w:ascii="Calibri" w:hAnsi="Calibri" w:cs="Calibri"/>
                <w:b/>
                <w:sz w:val="22"/>
                <w:szCs w:val="22"/>
              </w:rPr>
              <w:t>ORGANIGRAMA DEL PROYECTO</w:t>
            </w:r>
          </w:p>
          <w:p w14:paraId="7640061F" w14:textId="77777777" w:rsidR="00656934" w:rsidRPr="00BB36EC" w:rsidRDefault="00656934" w:rsidP="00D630D5">
            <w:pPr>
              <w:pStyle w:val="Prrafodelista"/>
              <w:ind w:left="180"/>
              <w:rPr>
                <w:rFonts w:ascii="Calibri" w:hAnsi="Calibri" w:cs="Calibri"/>
                <w:b/>
                <w:szCs w:val="22"/>
              </w:rPr>
            </w:pPr>
          </w:p>
          <w:p w14:paraId="1137C59B" w14:textId="77777777" w:rsidR="00656934" w:rsidRDefault="00656934" w:rsidP="00D630D5">
            <w:pPr>
              <w:pStyle w:val="Prrafodelista"/>
              <w:ind w:left="142"/>
              <w:jc w:val="both"/>
              <w:rPr>
                <w:rFonts w:ascii="Calibri" w:hAnsi="Calibri" w:cs="Calibri"/>
                <w:sz w:val="22"/>
                <w:szCs w:val="22"/>
              </w:rPr>
            </w:pPr>
            <w:r w:rsidRPr="00BB36EC">
              <w:rPr>
                <w:rFonts w:ascii="Calibri" w:hAnsi="Calibri" w:cs="Calibri"/>
                <w:sz w:val="22"/>
                <w:szCs w:val="22"/>
              </w:rPr>
              <w:t>El proponente deberá presentar los organigramas o detalle del personal clave para la ejecución de la obr</w:t>
            </w:r>
            <w:r>
              <w:rPr>
                <w:rFonts w:ascii="Calibri" w:hAnsi="Calibri" w:cs="Calibri"/>
                <w:sz w:val="22"/>
                <w:szCs w:val="22"/>
              </w:rPr>
              <w:t xml:space="preserve">a </w:t>
            </w:r>
            <w:r w:rsidRPr="00BB36EC">
              <w:rPr>
                <w:rFonts w:ascii="Calibri" w:hAnsi="Calibri" w:cs="Calibri"/>
                <w:sz w:val="22"/>
                <w:szCs w:val="22"/>
              </w:rPr>
              <w:t>objeto del presente proceso de contratación.</w:t>
            </w:r>
          </w:p>
          <w:p w14:paraId="23A485FB" w14:textId="77777777" w:rsidR="00656934" w:rsidRDefault="00656934" w:rsidP="00D630D5">
            <w:pPr>
              <w:pStyle w:val="Prrafodelista"/>
              <w:ind w:left="142"/>
              <w:rPr>
                <w:rFonts w:ascii="Calibri" w:hAnsi="Calibri" w:cs="Calibri"/>
                <w:sz w:val="22"/>
                <w:szCs w:val="22"/>
              </w:rPr>
            </w:pPr>
          </w:p>
          <w:p w14:paraId="79B4AA46" w14:textId="77777777" w:rsidR="00656934" w:rsidRDefault="00656934" w:rsidP="00D630D5">
            <w:pPr>
              <w:pStyle w:val="Prrafodelista"/>
              <w:ind w:left="142"/>
              <w:jc w:val="both"/>
              <w:rPr>
                <w:rFonts w:ascii="Calibri" w:hAnsi="Calibri" w:cs="Calibri"/>
                <w:sz w:val="22"/>
                <w:szCs w:val="22"/>
              </w:rPr>
            </w:pPr>
            <w:r>
              <w:rPr>
                <w:rFonts w:ascii="Calibri" w:hAnsi="Calibri" w:cs="Calibri"/>
                <w:sz w:val="22"/>
                <w:szCs w:val="22"/>
              </w:rPr>
              <w:t>La empresa contratista deberá presentar una estructura que garantice la continuidad de las obras de manera ininterrumpida durante todo el periodo de ejecución del proyecto.</w:t>
            </w:r>
          </w:p>
          <w:p w14:paraId="22F53332" w14:textId="77777777" w:rsidR="00656934" w:rsidRDefault="00656934" w:rsidP="00D630D5">
            <w:pPr>
              <w:pStyle w:val="Prrafodelista"/>
              <w:ind w:left="142"/>
              <w:rPr>
                <w:rFonts w:ascii="Calibri" w:hAnsi="Calibri" w:cs="Calibri"/>
                <w:sz w:val="22"/>
                <w:szCs w:val="22"/>
              </w:rPr>
            </w:pPr>
          </w:p>
          <w:p w14:paraId="33B9D111" w14:textId="77777777" w:rsidR="00656934" w:rsidRDefault="00656934" w:rsidP="00D630D5">
            <w:pPr>
              <w:pStyle w:val="Prrafodelista"/>
              <w:ind w:left="142"/>
              <w:jc w:val="both"/>
              <w:rPr>
                <w:rFonts w:ascii="Calibri" w:hAnsi="Calibri" w:cs="Calibri"/>
                <w:sz w:val="22"/>
                <w:szCs w:val="22"/>
              </w:rPr>
            </w:pPr>
            <w:r>
              <w:rPr>
                <w:rFonts w:ascii="Calibri" w:hAnsi="Calibri" w:cs="Calibri"/>
                <w:sz w:val="22"/>
                <w:szCs w:val="22"/>
              </w:rPr>
              <w:t>Todo incremento, movimiento y transferencias de personal necesario para el cumplimiento de plazos del proyecto, será asumido a costo y cargo de la empresa contratista, sin que esto signifique compensación alguna por parte del contratante.</w:t>
            </w:r>
          </w:p>
          <w:p w14:paraId="7A965316" w14:textId="77777777" w:rsidR="00656934" w:rsidRDefault="00656934" w:rsidP="00D630D5">
            <w:pPr>
              <w:pStyle w:val="Prrafodelista"/>
              <w:ind w:left="142"/>
              <w:rPr>
                <w:rFonts w:ascii="Calibri" w:hAnsi="Calibri" w:cs="Calibri"/>
                <w:sz w:val="22"/>
                <w:szCs w:val="22"/>
              </w:rPr>
            </w:pPr>
          </w:p>
          <w:p w14:paraId="0BB25D5E" w14:textId="77777777" w:rsidR="00656934" w:rsidRDefault="00656934" w:rsidP="00D630D5">
            <w:pPr>
              <w:pStyle w:val="Prrafodelista"/>
              <w:ind w:left="142"/>
              <w:rPr>
                <w:rFonts w:ascii="Calibri" w:hAnsi="Calibri" w:cs="Calibri"/>
                <w:sz w:val="22"/>
                <w:szCs w:val="22"/>
              </w:rPr>
            </w:pPr>
          </w:p>
          <w:p w14:paraId="54B49492" w14:textId="77777777" w:rsidR="00656934" w:rsidRPr="00DB715D" w:rsidRDefault="00656934" w:rsidP="00D630D5">
            <w:pPr>
              <w:pStyle w:val="Prrafodelista"/>
              <w:ind w:left="142"/>
              <w:rPr>
                <w:rFonts w:ascii="Calibri" w:hAnsi="Calibri" w:cs="Calibri"/>
                <w:sz w:val="22"/>
                <w:szCs w:val="22"/>
              </w:rPr>
            </w:pPr>
          </w:p>
          <w:p w14:paraId="73FE71FE" w14:textId="77777777" w:rsidR="00656934" w:rsidRPr="00BB36EC" w:rsidRDefault="00656934" w:rsidP="000A448E">
            <w:pPr>
              <w:pStyle w:val="Prrafodelista"/>
              <w:numPr>
                <w:ilvl w:val="0"/>
                <w:numId w:val="51"/>
              </w:numPr>
              <w:ind w:left="180" w:firstLine="0"/>
              <w:jc w:val="both"/>
              <w:rPr>
                <w:rFonts w:ascii="Calibri" w:hAnsi="Calibri" w:cs="Calibri"/>
                <w:b/>
                <w:sz w:val="22"/>
                <w:szCs w:val="22"/>
              </w:rPr>
            </w:pPr>
            <w:r w:rsidRPr="00BB36EC">
              <w:rPr>
                <w:rFonts w:ascii="Calibri" w:hAnsi="Calibri" w:cs="Calibri"/>
                <w:b/>
                <w:sz w:val="22"/>
                <w:szCs w:val="22"/>
              </w:rPr>
              <w:lastRenderedPageBreak/>
              <w:t>PLAZO DE EJECUCIÓN DEL PROYECTO</w:t>
            </w:r>
          </w:p>
          <w:p w14:paraId="036818FC" w14:textId="77777777" w:rsidR="00656934" w:rsidRPr="00BB36EC" w:rsidRDefault="00656934" w:rsidP="00D630D5">
            <w:pPr>
              <w:pStyle w:val="Prrafodelista"/>
              <w:ind w:left="180"/>
              <w:rPr>
                <w:rFonts w:ascii="Calibri" w:hAnsi="Calibri" w:cs="Calibri"/>
                <w:b/>
                <w:szCs w:val="22"/>
              </w:rPr>
            </w:pPr>
          </w:p>
          <w:p w14:paraId="4B932AD4" w14:textId="77777777" w:rsidR="00656934" w:rsidRPr="00E8524F" w:rsidRDefault="00656934" w:rsidP="00D630D5">
            <w:pPr>
              <w:pStyle w:val="Prrafodelista"/>
              <w:ind w:left="180"/>
              <w:rPr>
                <w:rFonts w:ascii="Calibri" w:hAnsi="Calibri" w:cs="Calibri"/>
                <w:sz w:val="22"/>
                <w:szCs w:val="22"/>
              </w:rPr>
            </w:pPr>
            <w:r w:rsidRPr="00BB36EC">
              <w:rPr>
                <w:rFonts w:ascii="Calibri" w:hAnsi="Calibri" w:cs="Calibri"/>
                <w:sz w:val="22"/>
                <w:szCs w:val="22"/>
              </w:rPr>
              <w:t>El proponente deberá presentar el Plazo de ejecución del Proyecto en días calendario.</w:t>
            </w:r>
          </w:p>
        </w:tc>
      </w:tr>
      <w:tr w:rsidR="00656934" w:rsidRPr="002504FE" w14:paraId="1E0A4B5D" w14:textId="77777777" w:rsidTr="00D630D5">
        <w:trPr>
          <w:trHeight w:val="430"/>
        </w:trPr>
        <w:tc>
          <w:tcPr>
            <w:tcW w:w="9339" w:type="dxa"/>
            <w:shd w:val="clear" w:color="auto" w:fill="9CC2E5"/>
            <w:vAlign w:val="center"/>
          </w:tcPr>
          <w:p w14:paraId="6A2EBCB5" w14:textId="77777777" w:rsidR="00656934" w:rsidRPr="00267157" w:rsidRDefault="00656934" w:rsidP="000A448E">
            <w:pPr>
              <w:pStyle w:val="Prrafodelista"/>
              <w:numPr>
                <w:ilvl w:val="2"/>
                <w:numId w:val="33"/>
              </w:numPr>
              <w:jc w:val="both"/>
              <w:rPr>
                <w:rFonts w:ascii="Calibri" w:hAnsi="Calibri" w:cs="Calibri"/>
                <w:b/>
                <w:sz w:val="22"/>
                <w:szCs w:val="22"/>
              </w:rPr>
            </w:pPr>
            <w:r w:rsidRPr="00840603">
              <w:rPr>
                <w:rFonts w:ascii="Calibri" w:hAnsi="Calibri" w:cs="Calibri"/>
                <w:b/>
                <w:sz w:val="22"/>
                <w:szCs w:val="22"/>
              </w:rPr>
              <w:lastRenderedPageBreak/>
              <w:t>EXPERIENCIA GENERAL DE LA EMPRESA</w:t>
            </w:r>
          </w:p>
        </w:tc>
      </w:tr>
      <w:tr w:rsidR="00656934" w:rsidRPr="002504FE" w14:paraId="43191080" w14:textId="77777777" w:rsidTr="00D630D5">
        <w:trPr>
          <w:trHeight w:val="430"/>
        </w:trPr>
        <w:tc>
          <w:tcPr>
            <w:tcW w:w="9339" w:type="dxa"/>
            <w:shd w:val="clear" w:color="auto" w:fill="auto"/>
            <w:vAlign w:val="center"/>
          </w:tcPr>
          <w:p w14:paraId="0BF9FFF0" w14:textId="77777777" w:rsidR="00656934" w:rsidRPr="00BB36EC" w:rsidRDefault="00656934" w:rsidP="00D630D5">
            <w:pPr>
              <w:jc w:val="both"/>
              <w:rPr>
                <w:rFonts w:ascii="Calibri" w:eastAsia="Calibri" w:hAnsi="Calibri" w:cs="Calibri"/>
                <w:sz w:val="22"/>
                <w:szCs w:val="22"/>
                <w:lang w:val="es-BO"/>
              </w:rPr>
            </w:pPr>
            <w:r w:rsidRPr="00BB36EC">
              <w:rPr>
                <w:rFonts w:ascii="Calibri" w:eastAsia="Calibri" w:hAnsi="Calibri" w:cs="Calibri"/>
                <w:sz w:val="22"/>
                <w:szCs w:val="22"/>
                <w:lang w:val="es-BO"/>
              </w:rPr>
              <w:t>La empresa proponente deberá contar con experiencia general certificada en</w:t>
            </w:r>
            <w:r>
              <w:rPr>
                <w:rFonts w:ascii="Calibri" w:eastAsia="Calibri" w:hAnsi="Calibri" w:cs="Calibri"/>
                <w:sz w:val="22"/>
                <w:szCs w:val="22"/>
                <w:lang w:val="es-BO"/>
              </w:rPr>
              <w:t xml:space="preserve"> construcción,</w:t>
            </w:r>
            <w:r w:rsidRPr="00BB36EC">
              <w:rPr>
                <w:rFonts w:ascii="Calibri" w:eastAsia="Calibri" w:hAnsi="Calibri" w:cs="Calibri"/>
                <w:b/>
                <w:sz w:val="22"/>
                <w:szCs w:val="22"/>
                <w:lang w:val="es-BO"/>
              </w:rPr>
              <w:t xml:space="preserve"> montaje y/o puesta en marcha de instalaciones del </w:t>
            </w:r>
            <w:proofErr w:type="spellStart"/>
            <w:r w:rsidRPr="00BB36EC">
              <w:rPr>
                <w:rFonts w:ascii="Calibri" w:eastAsia="Calibri" w:hAnsi="Calibri" w:cs="Calibri"/>
                <w:b/>
                <w:sz w:val="22"/>
                <w:szCs w:val="22"/>
                <w:lang w:val="es-BO"/>
              </w:rPr>
              <w:t>upstream</w:t>
            </w:r>
            <w:proofErr w:type="spellEnd"/>
            <w:r w:rsidRPr="00BB36EC">
              <w:rPr>
                <w:rFonts w:ascii="Calibri" w:eastAsia="Calibri" w:hAnsi="Calibri" w:cs="Calibri"/>
                <w:b/>
                <w:sz w:val="22"/>
                <w:szCs w:val="22"/>
                <w:lang w:val="es-BO"/>
              </w:rPr>
              <w:t xml:space="preserve"> y/o </w:t>
            </w:r>
            <w:proofErr w:type="spellStart"/>
            <w:r w:rsidRPr="00BB36EC">
              <w:rPr>
                <w:rFonts w:ascii="Calibri" w:eastAsia="Calibri" w:hAnsi="Calibri" w:cs="Calibri"/>
                <w:b/>
                <w:sz w:val="22"/>
                <w:szCs w:val="22"/>
                <w:lang w:val="es-BO"/>
              </w:rPr>
              <w:t>downstream</w:t>
            </w:r>
            <w:proofErr w:type="spellEnd"/>
            <w:r w:rsidRPr="00BB36EC">
              <w:rPr>
                <w:rFonts w:ascii="Calibri" w:eastAsia="Calibri" w:hAnsi="Calibri" w:cs="Calibri"/>
                <w:b/>
                <w:sz w:val="22"/>
                <w:szCs w:val="22"/>
                <w:lang w:val="es-BO"/>
              </w:rPr>
              <w:t xml:space="preserve"> de la cadena de hidrocarburos</w:t>
            </w:r>
            <w:r w:rsidRPr="00BB36EC">
              <w:rPr>
                <w:rFonts w:ascii="Calibri" w:eastAsia="Calibri" w:hAnsi="Calibri" w:cs="Calibri"/>
                <w:sz w:val="22"/>
                <w:szCs w:val="22"/>
                <w:lang w:val="es-BO"/>
              </w:rPr>
              <w:t xml:space="preserve">. </w:t>
            </w:r>
          </w:p>
          <w:p w14:paraId="10DC42CD" w14:textId="77777777" w:rsidR="00656934" w:rsidRPr="00BB36EC" w:rsidRDefault="00656934" w:rsidP="00D630D5">
            <w:pPr>
              <w:rPr>
                <w:rFonts w:ascii="Calibri" w:eastAsia="Calibri" w:hAnsi="Calibri" w:cs="Calibri"/>
                <w:sz w:val="22"/>
                <w:szCs w:val="22"/>
                <w:lang w:val="es-BO"/>
              </w:rPr>
            </w:pPr>
          </w:p>
          <w:p w14:paraId="6CFB772E" w14:textId="77777777" w:rsidR="00656934" w:rsidRPr="00302E4B" w:rsidRDefault="00656934" w:rsidP="00D630D5">
            <w:pPr>
              <w:ind w:left="164"/>
              <w:contextualSpacing/>
              <w:rPr>
                <w:rFonts w:ascii="Calibri" w:eastAsia="Calibri" w:hAnsi="Calibri" w:cs="Calibri"/>
                <w:sz w:val="22"/>
                <w:szCs w:val="22"/>
                <w:lang w:val="es-BO"/>
              </w:rPr>
            </w:pPr>
            <w:r w:rsidRPr="00BB36EC">
              <w:rPr>
                <w:rFonts w:ascii="Calibri" w:eastAsia="Calibri" w:hAnsi="Calibri" w:cs="Calibri"/>
                <w:sz w:val="22"/>
                <w:szCs w:val="22"/>
                <w:lang w:val="es-BO"/>
              </w:rPr>
              <w:t xml:space="preserve">La experiencia general se computará a través de los montos contratados y ejecutados a partir del </w:t>
            </w:r>
            <w:r>
              <w:rPr>
                <w:rFonts w:ascii="Calibri" w:eastAsia="Calibri" w:hAnsi="Calibri" w:cs="Calibri"/>
                <w:b/>
                <w:sz w:val="22"/>
                <w:szCs w:val="22"/>
                <w:lang w:val="es-BO"/>
              </w:rPr>
              <w:t>año 2006</w:t>
            </w:r>
            <w:r w:rsidRPr="00BB36EC">
              <w:rPr>
                <w:rFonts w:ascii="Calibri" w:eastAsia="Calibri" w:hAnsi="Calibri" w:cs="Calibri"/>
                <w:b/>
                <w:sz w:val="22"/>
                <w:szCs w:val="22"/>
                <w:lang w:val="es-BO"/>
              </w:rPr>
              <w:t xml:space="preserve"> hasta la fecha de presentación de propuestas</w:t>
            </w:r>
            <w:r>
              <w:rPr>
                <w:rFonts w:ascii="Calibri" w:eastAsia="Calibri" w:hAnsi="Calibri" w:cs="Calibri"/>
                <w:b/>
                <w:sz w:val="22"/>
                <w:szCs w:val="22"/>
                <w:lang w:val="es-BO"/>
              </w:rPr>
              <w:t xml:space="preserve">. </w:t>
            </w:r>
            <w:r w:rsidRPr="00302E4B">
              <w:rPr>
                <w:rFonts w:ascii="Calibri" w:eastAsia="Calibri" w:hAnsi="Calibri" w:cs="Calibri"/>
                <w:sz w:val="22"/>
                <w:szCs w:val="22"/>
                <w:lang w:val="es-BO"/>
              </w:rPr>
              <w:t xml:space="preserve">La empresa proponente mínimamente deberá contar con una experiencia general de 1 vez el Precio Referencial de la </w:t>
            </w:r>
            <w:r w:rsidRPr="00CD794F">
              <w:rPr>
                <w:rFonts w:ascii="Calibri" w:eastAsia="Calibri" w:hAnsi="Calibri" w:cs="Calibri"/>
                <w:sz w:val="22"/>
                <w:szCs w:val="22"/>
                <w:lang w:val="es-BO"/>
              </w:rPr>
              <w:t xml:space="preserve">presente </w:t>
            </w:r>
            <w:r w:rsidRPr="00302E4B">
              <w:rPr>
                <w:rFonts w:ascii="Calibri" w:eastAsia="Calibri" w:hAnsi="Calibri" w:cs="Calibri"/>
                <w:sz w:val="22"/>
                <w:szCs w:val="22"/>
                <w:lang w:val="es-BO"/>
              </w:rPr>
              <w:t>convocatoria.</w:t>
            </w:r>
          </w:p>
          <w:p w14:paraId="06180F35" w14:textId="77777777" w:rsidR="00656934" w:rsidRPr="00302E4B" w:rsidRDefault="00656934" w:rsidP="00D630D5">
            <w:pPr>
              <w:ind w:left="164"/>
              <w:contextualSpacing/>
              <w:rPr>
                <w:rFonts w:ascii="Calibri" w:eastAsia="Calibri" w:hAnsi="Calibri" w:cs="Calibri"/>
                <w:sz w:val="22"/>
                <w:szCs w:val="22"/>
                <w:lang w:val="es-BO"/>
              </w:rPr>
            </w:pPr>
            <w:r w:rsidRPr="00BB36EC">
              <w:rPr>
                <w:rFonts w:ascii="Calibri" w:eastAsia="Calibri" w:hAnsi="Calibri" w:cs="Calibri"/>
                <w:sz w:val="22"/>
                <w:szCs w:val="22"/>
                <w:lang w:val="es-BO"/>
              </w:rPr>
              <w:t xml:space="preserve">. </w:t>
            </w:r>
          </w:p>
          <w:p w14:paraId="640C2284" w14:textId="77777777" w:rsidR="00656934" w:rsidRPr="00BB36EC" w:rsidRDefault="00656934" w:rsidP="00D630D5">
            <w:pPr>
              <w:rPr>
                <w:rFonts w:ascii="Calibri" w:eastAsia="Calibri" w:hAnsi="Calibri" w:cs="Calibri"/>
                <w:sz w:val="22"/>
                <w:szCs w:val="22"/>
                <w:lang w:val="es-BO"/>
              </w:rPr>
            </w:pPr>
          </w:p>
          <w:p w14:paraId="40951FFC" w14:textId="77777777" w:rsidR="00656934" w:rsidRPr="00BB36EC" w:rsidRDefault="00656934" w:rsidP="00D630D5">
            <w:pPr>
              <w:rPr>
                <w:rFonts w:ascii="Calibri" w:eastAsia="Calibri" w:hAnsi="Calibri" w:cs="Calibri"/>
                <w:sz w:val="22"/>
                <w:szCs w:val="22"/>
                <w:lang w:val="es-BO"/>
              </w:rPr>
            </w:pPr>
            <w:r w:rsidRPr="00C26B02">
              <w:rPr>
                <w:rFonts w:ascii="Verdana" w:hAnsi="Verdana" w:cs="Calibri"/>
                <w:sz w:val="18"/>
                <w:szCs w:val="18"/>
              </w:rPr>
              <w:t>Presentar copia de certificados que respalden experiencia para la elaboración y firma de contrato.</w:t>
            </w:r>
          </w:p>
          <w:p w14:paraId="33F8CDF4" w14:textId="77777777" w:rsidR="00656934" w:rsidRPr="00BB36EC" w:rsidRDefault="00656934" w:rsidP="00D630D5">
            <w:pPr>
              <w:rPr>
                <w:rFonts w:ascii="Calibri" w:eastAsia="Calibri" w:hAnsi="Calibri" w:cs="Calibri"/>
                <w:sz w:val="22"/>
                <w:szCs w:val="22"/>
                <w:lang w:val="es-BO"/>
              </w:rPr>
            </w:pPr>
          </w:p>
          <w:p w14:paraId="6B01E773" w14:textId="77777777" w:rsidR="00656934" w:rsidRPr="00E8524F" w:rsidRDefault="00656934" w:rsidP="00D630D5">
            <w:pPr>
              <w:pStyle w:val="Prrafodelista"/>
              <w:ind w:left="0"/>
              <w:jc w:val="both"/>
              <w:rPr>
                <w:rFonts w:ascii="Calibri" w:hAnsi="Calibri" w:cs="Calibri"/>
                <w:sz w:val="22"/>
                <w:szCs w:val="22"/>
              </w:rPr>
            </w:pPr>
            <w:r w:rsidRPr="00BB36EC">
              <w:rPr>
                <w:rFonts w:ascii="Calibri" w:eastAsia="Calibri" w:hAnsi="Calibri" w:cs="Calibri"/>
                <w:b/>
                <w:sz w:val="22"/>
                <w:szCs w:val="22"/>
                <w:lang w:val="es-BO"/>
              </w:rPr>
              <w:t xml:space="preserve">Nota </w:t>
            </w:r>
            <w:r>
              <w:rPr>
                <w:rFonts w:ascii="Calibri" w:eastAsia="Calibri" w:hAnsi="Calibri" w:cs="Calibri"/>
                <w:b/>
                <w:sz w:val="22"/>
                <w:szCs w:val="22"/>
                <w:lang w:val="es-BO"/>
              </w:rPr>
              <w:t>1</w:t>
            </w:r>
            <w:r w:rsidRPr="00BB36EC">
              <w:rPr>
                <w:rFonts w:ascii="Calibri" w:eastAsia="Calibri" w:hAnsi="Calibri" w:cs="Calibri"/>
                <w:b/>
                <w:sz w:val="22"/>
                <w:szCs w:val="22"/>
                <w:lang w:val="es-BO"/>
              </w:rPr>
              <w:t>:</w:t>
            </w:r>
            <w:r w:rsidRPr="00BB36EC">
              <w:rPr>
                <w:rFonts w:ascii="Calibri" w:eastAsia="Calibri" w:hAnsi="Calibri" w:cs="Calibri"/>
                <w:sz w:val="22"/>
                <w:szCs w:val="22"/>
                <w:lang w:val="es-BO"/>
              </w:rPr>
              <w:t xml:space="preserve"> La experiencia específica del proponente de </w:t>
            </w:r>
            <w:r w:rsidRPr="00DC5D0D">
              <w:rPr>
                <w:rFonts w:ascii="Calibri" w:eastAsia="Calibri" w:hAnsi="Calibri" w:cs="Calibri"/>
                <w:sz w:val="22"/>
                <w:szCs w:val="22"/>
                <w:lang w:val="es-BO"/>
              </w:rPr>
              <w:t xml:space="preserve">acuerdo al </w:t>
            </w:r>
            <w:r>
              <w:rPr>
                <w:rFonts w:ascii="Calibri" w:eastAsia="Calibri" w:hAnsi="Calibri" w:cs="Calibri"/>
                <w:b/>
                <w:sz w:val="22"/>
                <w:szCs w:val="22"/>
                <w:lang w:val="es-BO"/>
              </w:rPr>
              <w:t>Numeral 15.1</w:t>
            </w:r>
            <w:r w:rsidRPr="00840603">
              <w:rPr>
                <w:rFonts w:ascii="Calibri" w:eastAsia="Calibri" w:hAnsi="Calibri" w:cs="Calibri"/>
                <w:b/>
                <w:sz w:val="22"/>
                <w:szCs w:val="22"/>
                <w:lang w:val="es-BO"/>
              </w:rPr>
              <w:t>.3</w:t>
            </w:r>
            <w:r w:rsidRPr="00BB36EC">
              <w:rPr>
                <w:rFonts w:ascii="Calibri" w:eastAsia="Calibri" w:hAnsi="Calibri" w:cs="Calibri"/>
                <w:sz w:val="22"/>
                <w:szCs w:val="22"/>
                <w:lang w:val="es-BO"/>
              </w:rPr>
              <w:t xml:space="preserve"> del presente documento de Especificaciones podrá ser incluida a efectos de cuantificar la Experiencia General de la Empresa.</w:t>
            </w:r>
          </w:p>
        </w:tc>
      </w:tr>
      <w:tr w:rsidR="00656934" w:rsidRPr="002504FE" w14:paraId="581F3F9E" w14:textId="77777777" w:rsidTr="00D630D5">
        <w:trPr>
          <w:trHeight w:val="430"/>
        </w:trPr>
        <w:tc>
          <w:tcPr>
            <w:tcW w:w="9339" w:type="dxa"/>
            <w:shd w:val="clear" w:color="auto" w:fill="9CC2E5"/>
            <w:vAlign w:val="center"/>
          </w:tcPr>
          <w:p w14:paraId="339AE3BB" w14:textId="77777777" w:rsidR="00656934" w:rsidRPr="00267157" w:rsidRDefault="00656934" w:rsidP="000A448E">
            <w:pPr>
              <w:pStyle w:val="Prrafodelista"/>
              <w:numPr>
                <w:ilvl w:val="2"/>
                <w:numId w:val="33"/>
              </w:numPr>
              <w:jc w:val="both"/>
              <w:rPr>
                <w:rFonts w:ascii="Calibri" w:hAnsi="Calibri" w:cs="Calibri"/>
                <w:b/>
                <w:sz w:val="22"/>
                <w:szCs w:val="22"/>
              </w:rPr>
            </w:pPr>
            <w:r w:rsidRPr="00267157">
              <w:rPr>
                <w:rFonts w:ascii="Calibri" w:hAnsi="Calibri" w:cs="Calibri"/>
                <w:b/>
                <w:sz w:val="22"/>
                <w:szCs w:val="22"/>
              </w:rPr>
              <w:t>EXPERIENCIA ESPECIFICA DE LA EMPRESA</w:t>
            </w:r>
          </w:p>
        </w:tc>
      </w:tr>
      <w:tr w:rsidR="00656934" w:rsidRPr="002504FE" w14:paraId="0A3571EF" w14:textId="77777777" w:rsidTr="00D630D5">
        <w:trPr>
          <w:trHeight w:val="430"/>
        </w:trPr>
        <w:tc>
          <w:tcPr>
            <w:tcW w:w="9339" w:type="dxa"/>
            <w:shd w:val="clear" w:color="auto" w:fill="auto"/>
            <w:vAlign w:val="center"/>
          </w:tcPr>
          <w:p w14:paraId="41D88390" w14:textId="77777777" w:rsidR="00656934" w:rsidRPr="00BB36EC" w:rsidRDefault="00656934" w:rsidP="00D630D5">
            <w:pPr>
              <w:jc w:val="both"/>
              <w:rPr>
                <w:rFonts w:ascii="Calibri" w:eastAsia="Calibri" w:hAnsi="Calibri" w:cs="Calibri"/>
                <w:sz w:val="22"/>
                <w:szCs w:val="22"/>
                <w:lang w:val="es-BO"/>
              </w:rPr>
            </w:pPr>
            <w:r w:rsidRPr="00203208">
              <w:rPr>
                <w:rFonts w:ascii="Calibri" w:eastAsia="Calibri" w:hAnsi="Calibri" w:cs="Calibri"/>
                <w:sz w:val="22"/>
                <w:szCs w:val="22"/>
                <w:lang w:val="es-BO"/>
              </w:rPr>
              <w:t xml:space="preserve">La empresa proponente deberá contar con </w:t>
            </w:r>
            <w:r w:rsidRPr="00203208">
              <w:rPr>
                <w:rFonts w:ascii="Calibri" w:eastAsia="Calibri" w:hAnsi="Calibri" w:cs="Calibri"/>
                <w:b/>
                <w:sz w:val="22"/>
                <w:szCs w:val="22"/>
                <w:lang w:val="es-BO"/>
              </w:rPr>
              <w:t xml:space="preserve">experiencia específica en construcción, montaje y/o puesta en marcha de puntos de despacho o recepción en el área del </w:t>
            </w:r>
            <w:proofErr w:type="spellStart"/>
            <w:r w:rsidRPr="00203208">
              <w:rPr>
                <w:rFonts w:ascii="Calibri" w:eastAsia="Calibri" w:hAnsi="Calibri" w:cs="Calibri"/>
                <w:b/>
                <w:sz w:val="22"/>
                <w:szCs w:val="22"/>
                <w:lang w:val="es-BO"/>
              </w:rPr>
              <w:t>Upstream</w:t>
            </w:r>
            <w:proofErr w:type="spellEnd"/>
            <w:r w:rsidRPr="00203208">
              <w:rPr>
                <w:rFonts w:ascii="Calibri" w:eastAsia="Calibri" w:hAnsi="Calibri" w:cs="Calibri"/>
                <w:b/>
                <w:sz w:val="22"/>
                <w:szCs w:val="22"/>
                <w:lang w:val="es-BO"/>
              </w:rPr>
              <w:t xml:space="preserve"> y/o </w:t>
            </w:r>
            <w:proofErr w:type="spellStart"/>
            <w:r w:rsidRPr="00203208">
              <w:rPr>
                <w:rFonts w:ascii="Calibri" w:eastAsia="Calibri" w:hAnsi="Calibri" w:cs="Calibri"/>
                <w:b/>
                <w:sz w:val="22"/>
                <w:szCs w:val="22"/>
                <w:lang w:val="es-BO"/>
              </w:rPr>
              <w:t>Downstream</w:t>
            </w:r>
            <w:proofErr w:type="spellEnd"/>
            <w:r w:rsidRPr="00203208">
              <w:rPr>
                <w:rFonts w:ascii="Calibri" w:eastAsia="Calibri" w:hAnsi="Calibri" w:cs="Calibri"/>
                <w:sz w:val="22"/>
                <w:szCs w:val="22"/>
                <w:lang w:val="es-BO"/>
              </w:rPr>
              <w:t>.</w:t>
            </w:r>
            <w:r w:rsidRPr="00BB36EC">
              <w:rPr>
                <w:rFonts w:ascii="Calibri" w:eastAsia="Calibri" w:hAnsi="Calibri" w:cs="Calibri"/>
                <w:sz w:val="22"/>
                <w:szCs w:val="22"/>
                <w:lang w:val="es-BO"/>
              </w:rPr>
              <w:t xml:space="preserve">  </w:t>
            </w:r>
          </w:p>
          <w:p w14:paraId="2A3C0C1F" w14:textId="77777777" w:rsidR="00656934" w:rsidRPr="00BB36EC" w:rsidRDefault="00656934" w:rsidP="00D630D5">
            <w:pPr>
              <w:rPr>
                <w:rFonts w:ascii="Calibri" w:eastAsia="Calibri" w:hAnsi="Calibri" w:cs="Calibri"/>
                <w:sz w:val="22"/>
                <w:szCs w:val="22"/>
                <w:lang w:val="es-BO"/>
              </w:rPr>
            </w:pPr>
          </w:p>
          <w:p w14:paraId="5CA9CED0" w14:textId="77777777" w:rsidR="00656934" w:rsidRPr="000F3DA9" w:rsidRDefault="00656934" w:rsidP="00D630D5">
            <w:pPr>
              <w:ind w:left="164"/>
              <w:contextualSpacing/>
              <w:rPr>
                <w:rFonts w:ascii="Calibri" w:eastAsia="Calibri" w:hAnsi="Calibri" w:cs="Calibri"/>
                <w:sz w:val="22"/>
                <w:szCs w:val="22"/>
                <w:lang w:val="es-BO"/>
              </w:rPr>
            </w:pPr>
            <w:r w:rsidRPr="00BB36EC">
              <w:rPr>
                <w:rFonts w:ascii="Calibri" w:eastAsia="Calibri" w:hAnsi="Calibri" w:cs="Calibri"/>
                <w:sz w:val="22"/>
                <w:szCs w:val="22"/>
                <w:lang w:val="es-BO"/>
              </w:rPr>
              <w:t xml:space="preserve">La experiencia específica se computará a través de los montos contratados y ejecutados a partir del </w:t>
            </w:r>
            <w:r>
              <w:rPr>
                <w:rFonts w:ascii="Calibri" w:eastAsia="Calibri" w:hAnsi="Calibri" w:cs="Calibri"/>
                <w:b/>
                <w:sz w:val="22"/>
                <w:szCs w:val="22"/>
                <w:lang w:val="es-BO"/>
              </w:rPr>
              <w:t>año 2006</w:t>
            </w:r>
            <w:r w:rsidRPr="00BB36EC">
              <w:rPr>
                <w:rFonts w:ascii="Calibri" w:eastAsia="Calibri" w:hAnsi="Calibri" w:cs="Calibri"/>
                <w:b/>
                <w:sz w:val="22"/>
                <w:szCs w:val="22"/>
                <w:lang w:val="es-BO"/>
              </w:rPr>
              <w:t xml:space="preserve"> hasta la fecha de presentación de propuestas</w:t>
            </w:r>
            <w:r w:rsidRPr="00BB36EC">
              <w:rPr>
                <w:rFonts w:ascii="Calibri" w:eastAsia="Calibri" w:hAnsi="Calibri" w:cs="Calibri"/>
                <w:sz w:val="22"/>
                <w:szCs w:val="22"/>
                <w:lang w:val="es-BO"/>
              </w:rPr>
              <w:t xml:space="preserve">. </w:t>
            </w:r>
            <w:r w:rsidRPr="000F3DA9">
              <w:rPr>
                <w:rFonts w:ascii="Calibri" w:eastAsia="Calibri" w:hAnsi="Calibri" w:cs="Calibri"/>
                <w:sz w:val="22"/>
                <w:szCs w:val="22"/>
                <w:lang w:val="es-BO"/>
              </w:rPr>
              <w:t xml:space="preserve">La empresa proponente mínimamente deberá contar con una experiencia </w:t>
            </w:r>
            <w:proofErr w:type="gramStart"/>
            <w:r>
              <w:rPr>
                <w:rFonts w:ascii="Calibri" w:eastAsia="Calibri" w:hAnsi="Calibri" w:cs="Calibri"/>
                <w:sz w:val="22"/>
                <w:szCs w:val="22"/>
                <w:lang w:val="es-BO"/>
              </w:rPr>
              <w:t>especifica</w:t>
            </w:r>
            <w:proofErr w:type="gramEnd"/>
            <w:r w:rsidRPr="000F3DA9">
              <w:rPr>
                <w:rFonts w:ascii="Calibri" w:eastAsia="Calibri" w:hAnsi="Calibri" w:cs="Calibri"/>
                <w:sz w:val="22"/>
                <w:szCs w:val="22"/>
                <w:lang w:val="es-BO"/>
              </w:rPr>
              <w:t xml:space="preserve"> de 1 vez el Precio Referencial de la </w:t>
            </w:r>
            <w:r w:rsidRPr="00CD794F">
              <w:rPr>
                <w:rFonts w:ascii="Calibri" w:eastAsia="Calibri" w:hAnsi="Calibri" w:cs="Calibri"/>
                <w:sz w:val="22"/>
                <w:szCs w:val="22"/>
                <w:lang w:val="es-BO"/>
              </w:rPr>
              <w:t xml:space="preserve">presente </w:t>
            </w:r>
            <w:r w:rsidRPr="000F3DA9">
              <w:rPr>
                <w:rFonts w:ascii="Calibri" w:eastAsia="Calibri" w:hAnsi="Calibri" w:cs="Calibri"/>
                <w:sz w:val="22"/>
                <w:szCs w:val="22"/>
                <w:lang w:val="es-BO"/>
              </w:rPr>
              <w:t>convocatoria.</w:t>
            </w:r>
          </w:p>
          <w:p w14:paraId="796FDB53" w14:textId="77777777" w:rsidR="00656934" w:rsidRDefault="00656934" w:rsidP="00D630D5">
            <w:pPr>
              <w:jc w:val="both"/>
              <w:rPr>
                <w:rFonts w:ascii="Calibri" w:eastAsia="Calibri" w:hAnsi="Calibri" w:cs="Calibri"/>
                <w:color w:val="FF0000"/>
                <w:sz w:val="28"/>
                <w:szCs w:val="22"/>
                <w:lang w:val="es-BO"/>
              </w:rPr>
            </w:pPr>
          </w:p>
          <w:p w14:paraId="533DF038" w14:textId="77777777" w:rsidR="00656934" w:rsidRPr="00E8524F" w:rsidRDefault="00656934" w:rsidP="00D630D5">
            <w:pPr>
              <w:pStyle w:val="Prrafodelista"/>
              <w:ind w:left="0"/>
              <w:jc w:val="both"/>
              <w:rPr>
                <w:rFonts w:ascii="Calibri" w:hAnsi="Calibri" w:cs="Calibri"/>
                <w:sz w:val="22"/>
                <w:szCs w:val="22"/>
              </w:rPr>
            </w:pPr>
            <w:r w:rsidRPr="00C26B02">
              <w:rPr>
                <w:rFonts w:ascii="Verdana" w:hAnsi="Verdana" w:cs="Calibri"/>
                <w:sz w:val="18"/>
                <w:szCs w:val="18"/>
              </w:rPr>
              <w:t>Presentar copia de certificados que respalden experiencia para la elaboración y firma de contrato.</w:t>
            </w:r>
          </w:p>
        </w:tc>
      </w:tr>
      <w:tr w:rsidR="00656934" w:rsidRPr="002504FE" w14:paraId="75F2714E" w14:textId="77777777" w:rsidTr="00D630D5">
        <w:trPr>
          <w:trHeight w:val="430"/>
        </w:trPr>
        <w:tc>
          <w:tcPr>
            <w:tcW w:w="9339" w:type="dxa"/>
            <w:shd w:val="clear" w:color="auto" w:fill="9CC2E5"/>
            <w:vAlign w:val="center"/>
          </w:tcPr>
          <w:p w14:paraId="3F608C48" w14:textId="77777777" w:rsidR="00656934" w:rsidRPr="00267157" w:rsidRDefault="00656934" w:rsidP="000A448E">
            <w:pPr>
              <w:pStyle w:val="Prrafodelista"/>
              <w:numPr>
                <w:ilvl w:val="2"/>
                <w:numId w:val="33"/>
              </w:numPr>
              <w:jc w:val="both"/>
              <w:rPr>
                <w:rFonts w:ascii="Calibri" w:hAnsi="Calibri" w:cs="Calibri"/>
                <w:b/>
                <w:sz w:val="22"/>
                <w:szCs w:val="22"/>
              </w:rPr>
            </w:pPr>
            <w:r w:rsidRPr="00267157">
              <w:rPr>
                <w:rFonts w:ascii="Calibri" w:hAnsi="Calibri" w:cs="Calibri"/>
                <w:b/>
                <w:sz w:val="22"/>
                <w:szCs w:val="22"/>
              </w:rPr>
              <w:t>EXPERIENCIA DEL PERSONAL CLAVE</w:t>
            </w:r>
          </w:p>
        </w:tc>
      </w:tr>
      <w:tr w:rsidR="00656934" w:rsidRPr="002504FE" w14:paraId="2A670DE0" w14:textId="77777777" w:rsidTr="00D630D5">
        <w:trPr>
          <w:trHeight w:val="430"/>
        </w:trPr>
        <w:tc>
          <w:tcPr>
            <w:tcW w:w="9339" w:type="dxa"/>
            <w:shd w:val="clear" w:color="auto" w:fill="auto"/>
            <w:vAlign w:val="center"/>
          </w:tcPr>
          <w:p w14:paraId="70F1C4A7" w14:textId="77777777" w:rsidR="00656934" w:rsidRDefault="00656934" w:rsidP="00D630D5">
            <w:pPr>
              <w:tabs>
                <w:tab w:val="left" w:pos="0"/>
              </w:tabs>
              <w:rPr>
                <w:rFonts w:ascii="Verdana" w:hAnsi="Verdana" w:cs="Calibri"/>
                <w:sz w:val="18"/>
                <w:szCs w:val="18"/>
              </w:rPr>
            </w:pPr>
          </w:p>
          <w:p w14:paraId="06123CAC" w14:textId="77777777" w:rsidR="00656934" w:rsidRDefault="00656934" w:rsidP="00D630D5">
            <w:pPr>
              <w:tabs>
                <w:tab w:val="left" w:pos="0"/>
              </w:tabs>
              <w:jc w:val="both"/>
              <w:rPr>
                <w:rFonts w:ascii="Verdana" w:hAnsi="Verdana" w:cs="Calibri"/>
                <w:sz w:val="18"/>
                <w:szCs w:val="18"/>
              </w:rPr>
            </w:pPr>
            <w:r w:rsidRPr="00C26B02">
              <w:rPr>
                <w:rFonts w:ascii="Verdana" w:hAnsi="Verdana" w:cs="Calibri"/>
                <w:sz w:val="18"/>
                <w:szCs w:val="18"/>
              </w:rPr>
              <w:t>La empresa adjudicada deberá presentar copia de certificados que respalden experiencia del personal propuesto para la elaboración y firma de contrato.</w:t>
            </w:r>
          </w:p>
          <w:p w14:paraId="04AE4BA9" w14:textId="77777777" w:rsidR="00656934" w:rsidRPr="00C26B02" w:rsidRDefault="00656934" w:rsidP="00D630D5">
            <w:pPr>
              <w:tabs>
                <w:tab w:val="left" w:pos="0"/>
              </w:tabs>
              <w:jc w:val="both"/>
              <w:rPr>
                <w:rFonts w:ascii="Verdana" w:hAnsi="Verdana" w:cs="Calibri"/>
                <w:sz w:val="18"/>
                <w:szCs w:val="18"/>
              </w:rPr>
            </w:pPr>
          </w:p>
          <w:p w14:paraId="2D993636" w14:textId="77777777" w:rsidR="00656934" w:rsidRDefault="00656934" w:rsidP="00D630D5">
            <w:pPr>
              <w:tabs>
                <w:tab w:val="left" w:pos="0"/>
              </w:tabs>
              <w:jc w:val="both"/>
              <w:rPr>
                <w:rFonts w:ascii="Calibri" w:eastAsia="Calibri" w:hAnsi="Calibri" w:cs="Calibri"/>
                <w:bCs/>
                <w:sz w:val="22"/>
                <w:szCs w:val="22"/>
                <w:lang w:val="es-BO"/>
              </w:rPr>
            </w:pPr>
            <w:r w:rsidRPr="00BB36EC">
              <w:rPr>
                <w:rFonts w:ascii="Calibri" w:eastAsia="Calibri" w:hAnsi="Calibri" w:cs="Calibri"/>
                <w:sz w:val="22"/>
                <w:szCs w:val="22"/>
              </w:rPr>
              <w:t xml:space="preserve">El personal clave mínimo requerido para la ejecución del proyecto, se detalla en la </w:t>
            </w:r>
            <w:r w:rsidRPr="00BB36EC">
              <w:rPr>
                <w:rFonts w:ascii="Calibri" w:eastAsia="Calibri" w:hAnsi="Calibri" w:cs="Calibri"/>
                <w:b/>
                <w:bCs/>
                <w:sz w:val="22"/>
                <w:szCs w:val="22"/>
                <w:lang w:val="es-BO"/>
              </w:rPr>
              <w:t xml:space="preserve">Tabla N˚ </w:t>
            </w:r>
            <w:r>
              <w:rPr>
                <w:rFonts w:ascii="Calibri" w:eastAsia="Calibri" w:hAnsi="Calibri" w:cs="Calibri"/>
                <w:b/>
                <w:bCs/>
                <w:sz w:val="22"/>
                <w:szCs w:val="22"/>
                <w:lang w:val="es-BO"/>
              </w:rPr>
              <w:t>2</w:t>
            </w:r>
            <w:r w:rsidRPr="00BB36EC">
              <w:rPr>
                <w:rFonts w:ascii="Calibri" w:eastAsia="Calibri" w:hAnsi="Calibri" w:cs="Calibri"/>
                <w:bCs/>
                <w:sz w:val="22"/>
                <w:szCs w:val="22"/>
                <w:lang w:val="es-BO"/>
              </w:rPr>
              <w:t xml:space="preserve"> a continuación:</w:t>
            </w:r>
          </w:p>
          <w:p w14:paraId="69C188B6" w14:textId="77777777" w:rsidR="00656934" w:rsidRDefault="00656934" w:rsidP="00D630D5">
            <w:pPr>
              <w:tabs>
                <w:tab w:val="left" w:pos="0"/>
              </w:tabs>
              <w:rPr>
                <w:rFonts w:ascii="Calibri" w:eastAsia="Calibri" w:hAnsi="Calibri" w:cs="Calibri"/>
                <w:bCs/>
                <w:sz w:val="22"/>
                <w:szCs w:val="22"/>
                <w:lang w:val="es-BO"/>
              </w:rPr>
            </w:pPr>
          </w:p>
          <w:p w14:paraId="40A698D1" w14:textId="77777777" w:rsidR="00656934" w:rsidRPr="00BB36EC" w:rsidRDefault="00656934" w:rsidP="00D630D5">
            <w:pPr>
              <w:tabs>
                <w:tab w:val="left" w:pos="0"/>
              </w:tabs>
              <w:spacing w:line="276" w:lineRule="auto"/>
              <w:jc w:val="center"/>
              <w:rPr>
                <w:rFonts w:ascii="Calibri" w:eastAsia="Calibri" w:hAnsi="Calibri" w:cs="Calibri"/>
                <w:b/>
                <w:bCs/>
                <w:sz w:val="22"/>
                <w:szCs w:val="22"/>
                <w:lang w:val="es-BO"/>
              </w:rPr>
            </w:pPr>
            <w:r>
              <w:rPr>
                <w:rFonts w:ascii="Calibri" w:eastAsia="Calibri" w:hAnsi="Calibri" w:cs="Calibri"/>
                <w:b/>
                <w:bCs/>
                <w:sz w:val="22"/>
                <w:szCs w:val="22"/>
                <w:lang w:val="es-BO"/>
              </w:rPr>
              <w:t>Tabla N˚ 2</w:t>
            </w:r>
            <w:r w:rsidRPr="00BB36EC">
              <w:rPr>
                <w:rFonts w:ascii="Calibri" w:eastAsia="Calibri" w:hAnsi="Calibri" w:cs="Calibri"/>
                <w:b/>
                <w:bCs/>
                <w:sz w:val="22"/>
                <w:szCs w:val="22"/>
                <w:lang w:val="es-BO"/>
              </w:rPr>
              <w:t xml:space="preserve"> Personal Clave Requerido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8"/>
              <w:gridCol w:w="1946"/>
              <w:gridCol w:w="2579"/>
              <w:gridCol w:w="3950"/>
            </w:tblGrid>
            <w:tr w:rsidR="00656934" w:rsidRPr="00BB36EC" w14:paraId="42C68CC5" w14:textId="77777777" w:rsidTr="00D630D5">
              <w:trPr>
                <w:cantSplit/>
                <w:trHeight w:val="320"/>
                <w:jc w:val="center"/>
              </w:trPr>
              <w:tc>
                <w:tcPr>
                  <w:tcW w:w="340" w:type="pct"/>
                  <w:tcBorders>
                    <w:top w:val="double" w:sz="4" w:space="0" w:color="auto"/>
                    <w:left w:val="double" w:sz="4" w:space="0" w:color="auto"/>
                    <w:bottom w:val="double" w:sz="4" w:space="0" w:color="auto"/>
                    <w:right w:val="double" w:sz="4" w:space="0" w:color="auto"/>
                  </w:tcBorders>
                  <w:shd w:val="clear" w:color="auto" w:fill="D9D9D9"/>
                  <w:tcMar>
                    <w:left w:w="0" w:type="dxa"/>
                    <w:right w:w="0" w:type="dxa"/>
                  </w:tcMar>
                  <w:vAlign w:val="center"/>
                </w:tcPr>
                <w:p w14:paraId="52415694"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N˚</w:t>
                  </w:r>
                </w:p>
              </w:tc>
              <w:tc>
                <w:tcPr>
                  <w:tcW w:w="1070" w:type="pct"/>
                  <w:tcBorders>
                    <w:top w:val="double" w:sz="4" w:space="0" w:color="auto"/>
                    <w:left w:val="double" w:sz="4" w:space="0" w:color="auto"/>
                    <w:bottom w:val="double" w:sz="4" w:space="0" w:color="auto"/>
                    <w:right w:val="double" w:sz="4" w:space="0" w:color="auto"/>
                  </w:tcBorders>
                  <w:shd w:val="clear" w:color="auto" w:fill="D9D9D9"/>
                  <w:vAlign w:val="center"/>
                </w:tcPr>
                <w:p w14:paraId="2FA33EA3"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FORMACIÓN</w:t>
                  </w:r>
                </w:p>
              </w:tc>
              <w:tc>
                <w:tcPr>
                  <w:tcW w:w="1418" w:type="pct"/>
                  <w:tcBorders>
                    <w:top w:val="double" w:sz="4" w:space="0" w:color="auto"/>
                    <w:left w:val="double" w:sz="4" w:space="0" w:color="auto"/>
                    <w:bottom w:val="double" w:sz="4" w:space="0" w:color="auto"/>
                    <w:right w:val="double" w:sz="4" w:space="0" w:color="auto"/>
                  </w:tcBorders>
                  <w:shd w:val="clear" w:color="auto" w:fill="D9D9D9"/>
                  <w:vAlign w:val="center"/>
                </w:tcPr>
                <w:p w14:paraId="24A6C902"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CARGO A DESEMPEÑAR</w:t>
                  </w:r>
                </w:p>
              </w:tc>
              <w:tc>
                <w:tcPr>
                  <w:tcW w:w="2172" w:type="pct"/>
                  <w:tcBorders>
                    <w:top w:val="double" w:sz="4" w:space="0" w:color="auto"/>
                    <w:left w:val="double" w:sz="4" w:space="0" w:color="auto"/>
                    <w:bottom w:val="double" w:sz="4" w:space="0" w:color="auto"/>
                    <w:right w:val="double" w:sz="4" w:space="0" w:color="auto"/>
                  </w:tcBorders>
                  <w:shd w:val="clear" w:color="auto" w:fill="D9D9D9"/>
                  <w:vAlign w:val="center"/>
                </w:tcPr>
                <w:p w14:paraId="2D7A2ABE"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EXPERIENCIA</w:t>
                  </w:r>
                </w:p>
              </w:tc>
            </w:tr>
            <w:tr w:rsidR="00656934" w:rsidRPr="00BB36EC" w14:paraId="103DF105" w14:textId="77777777" w:rsidTr="00D630D5">
              <w:trPr>
                <w:cantSplit/>
                <w:trHeight w:val="108"/>
                <w:jc w:val="center"/>
              </w:trPr>
              <w:tc>
                <w:tcPr>
                  <w:tcW w:w="340" w:type="pct"/>
                  <w:tcBorders>
                    <w:top w:val="double" w:sz="4" w:space="0" w:color="auto"/>
                    <w:left w:val="double" w:sz="4" w:space="0" w:color="auto"/>
                    <w:bottom w:val="single" w:sz="4" w:space="0" w:color="auto"/>
                    <w:right w:val="double" w:sz="4" w:space="0" w:color="auto"/>
                  </w:tcBorders>
                  <w:tcMar>
                    <w:left w:w="0" w:type="dxa"/>
                    <w:right w:w="0" w:type="dxa"/>
                  </w:tcMar>
                  <w:vAlign w:val="center"/>
                </w:tcPr>
                <w:p w14:paraId="561341EC"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1</w:t>
                  </w:r>
                </w:p>
              </w:tc>
              <w:tc>
                <w:tcPr>
                  <w:tcW w:w="1070" w:type="pct"/>
                  <w:tcBorders>
                    <w:top w:val="double" w:sz="4" w:space="0" w:color="auto"/>
                    <w:left w:val="double" w:sz="4" w:space="0" w:color="auto"/>
                    <w:bottom w:val="single" w:sz="4" w:space="0" w:color="auto"/>
                    <w:right w:val="double" w:sz="4" w:space="0" w:color="auto"/>
                  </w:tcBorders>
                  <w:vAlign w:val="center"/>
                </w:tcPr>
                <w:p w14:paraId="3BD4EB34" w14:textId="77777777" w:rsidR="00656934" w:rsidRPr="00BB36EC" w:rsidRDefault="00656934" w:rsidP="00D630D5">
                  <w:pPr>
                    <w:jc w:val="center"/>
                    <w:rPr>
                      <w:rFonts w:ascii="Calibri" w:hAnsi="Calibri" w:cs="Calibri"/>
                      <w:sz w:val="22"/>
                      <w:szCs w:val="22"/>
                    </w:rPr>
                  </w:pPr>
                  <w:r w:rsidRPr="00BB36EC">
                    <w:rPr>
                      <w:rFonts w:ascii="Calibri" w:hAnsi="Calibri" w:cs="Calibri"/>
                      <w:sz w:val="22"/>
                      <w:szCs w:val="22"/>
                      <w:lang w:val="es-BO"/>
                    </w:rPr>
                    <w:t>Ing. Mecánico, Electromecánico, Eléctrico, Industrial</w:t>
                  </w:r>
                  <w:r>
                    <w:rPr>
                      <w:rFonts w:ascii="Calibri" w:hAnsi="Calibri" w:cs="Calibri"/>
                      <w:sz w:val="22"/>
                      <w:szCs w:val="22"/>
                      <w:lang w:val="es-BO"/>
                    </w:rPr>
                    <w:t>, Químico</w:t>
                  </w:r>
                  <w:r w:rsidRPr="00BB36EC">
                    <w:rPr>
                      <w:rFonts w:ascii="Calibri" w:hAnsi="Calibri" w:cs="Calibri"/>
                      <w:sz w:val="22"/>
                      <w:szCs w:val="22"/>
                      <w:lang w:val="es-BO"/>
                    </w:rPr>
                    <w:t xml:space="preserve"> o ramas afines.</w:t>
                  </w:r>
                </w:p>
              </w:tc>
              <w:tc>
                <w:tcPr>
                  <w:tcW w:w="1418" w:type="pct"/>
                  <w:tcBorders>
                    <w:top w:val="double" w:sz="4" w:space="0" w:color="auto"/>
                    <w:left w:val="double" w:sz="4" w:space="0" w:color="auto"/>
                    <w:bottom w:val="single" w:sz="4" w:space="0" w:color="auto"/>
                    <w:right w:val="double" w:sz="4" w:space="0" w:color="auto"/>
                  </w:tcBorders>
                  <w:vAlign w:val="center"/>
                </w:tcPr>
                <w:p w14:paraId="724FF604" w14:textId="77777777" w:rsidR="00656934" w:rsidRPr="00BB36EC" w:rsidRDefault="00656934" w:rsidP="00D630D5">
                  <w:pPr>
                    <w:jc w:val="center"/>
                    <w:rPr>
                      <w:rFonts w:ascii="Calibri" w:hAnsi="Calibri" w:cs="Calibri"/>
                      <w:sz w:val="22"/>
                      <w:szCs w:val="22"/>
                    </w:rPr>
                  </w:pPr>
                  <w:r w:rsidRPr="00BB36EC">
                    <w:rPr>
                      <w:rFonts w:ascii="Calibri" w:hAnsi="Calibri" w:cs="Calibri"/>
                      <w:b/>
                      <w:sz w:val="22"/>
                      <w:szCs w:val="22"/>
                    </w:rPr>
                    <w:t>Gerente de Proyecto</w:t>
                  </w:r>
                  <w:r w:rsidRPr="00BB36EC">
                    <w:rPr>
                      <w:rFonts w:ascii="Calibri" w:hAnsi="Calibri" w:cs="Calibri"/>
                      <w:sz w:val="22"/>
                      <w:szCs w:val="22"/>
                    </w:rPr>
                    <w:t xml:space="preserve">. Especialista en dirección y planificación de obra. Con permanencia </w:t>
                  </w:r>
                  <w:r>
                    <w:rPr>
                      <w:rFonts w:ascii="Calibri" w:hAnsi="Calibri" w:cs="Calibri"/>
                      <w:sz w:val="22"/>
                      <w:szCs w:val="22"/>
                    </w:rPr>
                    <w:t>completa</w:t>
                  </w:r>
                  <w:r w:rsidRPr="00BB36EC">
                    <w:rPr>
                      <w:rFonts w:ascii="Calibri" w:hAnsi="Calibri" w:cs="Calibri"/>
                      <w:sz w:val="22"/>
                      <w:szCs w:val="22"/>
                    </w:rPr>
                    <w:t xml:space="preserve"> en obra.</w:t>
                  </w:r>
                </w:p>
              </w:tc>
              <w:tc>
                <w:tcPr>
                  <w:tcW w:w="2172" w:type="pct"/>
                  <w:tcBorders>
                    <w:top w:val="double" w:sz="4" w:space="0" w:color="auto"/>
                    <w:left w:val="double" w:sz="4" w:space="0" w:color="auto"/>
                    <w:bottom w:val="single" w:sz="4" w:space="0" w:color="auto"/>
                    <w:right w:val="double" w:sz="4" w:space="0" w:color="auto"/>
                  </w:tcBorders>
                </w:tcPr>
                <w:p w14:paraId="009DE647" w14:textId="77777777" w:rsidR="00656934" w:rsidRPr="00BB36EC" w:rsidRDefault="00656934" w:rsidP="00D630D5">
                  <w:pPr>
                    <w:rPr>
                      <w:rFonts w:ascii="Calibri" w:hAnsi="Calibri" w:cs="Calibri"/>
                      <w:sz w:val="22"/>
                      <w:szCs w:val="22"/>
                    </w:rPr>
                  </w:pPr>
                  <w:r w:rsidRPr="00BB36EC">
                    <w:rPr>
                      <w:rFonts w:ascii="Calibri" w:hAnsi="Calibri" w:cs="Calibri"/>
                      <w:b/>
                      <w:sz w:val="22"/>
                      <w:szCs w:val="22"/>
                    </w:rPr>
                    <w:t>GENERAL:</w:t>
                  </w:r>
                  <w:r w:rsidRPr="00BB36EC">
                    <w:rPr>
                      <w:rFonts w:ascii="Calibri" w:hAnsi="Calibri" w:cs="Calibri"/>
                      <w:sz w:val="22"/>
                      <w:szCs w:val="22"/>
                    </w:rPr>
                    <w:t xml:space="preserve"> Mínimo </w:t>
                  </w:r>
                  <w:r>
                    <w:rPr>
                      <w:rFonts w:ascii="Calibri" w:hAnsi="Calibri" w:cs="Calibri"/>
                      <w:sz w:val="22"/>
                      <w:szCs w:val="22"/>
                    </w:rPr>
                    <w:t>5</w:t>
                  </w:r>
                  <w:r w:rsidRPr="00BB36EC">
                    <w:rPr>
                      <w:rFonts w:ascii="Calibri" w:hAnsi="Calibri" w:cs="Calibri"/>
                      <w:sz w:val="22"/>
                      <w:szCs w:val="22"/>
                    </w:rPr>
                    <w:t xml:space="preserve"> años desde la obtención del Título </w:t>
                  </w:r>
                  <w:r>
                    <w:rPr>
                      <w:rFonts w:ascii="Calibri" w:hAnsi="Calibri" w:cs="Calibri"/>
                      <w:sz w:val="22"/>
                      <w:szCs w:val="22"/>
                    </w:rPr>
                    <w:t>Profesional</w:t>
                  </w:r>
                </w:p>
                <w:p w14:paraId="4497D7C8" w14:textId="77777777" w:rsidR="00656934" w:rsidRPr="00BB36EC" w:rsidRDefault="00656934" w:rsidP="00D630D5">
                  <w:pPr>
                    <w:rPr>
                      <w:rFonts w:ascii="Calibri" w:hAnsi="Calibri" w:cs="Calibri"/>
                      <w:b/>
                      <w:sz w:val="22"/>
                      <w:szCs w:val="22"/>
                    </w:rPr>
                  </w:pPr>
                  <w:r w:rsidRPr="00BB36EC">
                    <w:rPr>
                      <w:rFonts w:ascii="Calibri" w:hAnsi="Calibri" w:cs="Calibri"/>
                      <w:b/>
                      <w:sz w:val="22"/>
                      <w:szCs w:val="22"/>
                    </w:rPr>
                    <w:t>ESPECIFICA:</w:t>
                  </w:r>
                  <w:r w:rsidRPr="00BB36EC">
                    <w:rPr>
                      <w:rFonts w:ascii="Calibri" w:hAnsi="Calibri" w:cs="Calibri"/>
                      <w:sz w:val="22"/>
                      <w:szCs w:val="22"/>
                    </w:rPr>
                    <w:t xml:space="preserve"> Mínimo </w:t>
                  </w:r>
                  <w:r>
                    <w:rPr>
                      <w:rFonts w:ascii="Calibri" w:hAnsi="Calibri" w:cs="Calibri"/>
                      <w:sz w:val="22"/>
                      <w:szCs w:val="22"/>
                    </w:rPr>
                    <w:t>3</w:t>
                  </w:r>
                  <w:r w:rsidRPr="00BB36EC">
                    <w:rPr>
                      <w:rFonts w:ascii="Calibri" w:hAnsi="Calibri" w:cs="Calibri"/>
                      <w:sz w:val="22"/>
                      <w:szCs w:val="22"/>
                    </w:rPr>
                    <w:t xml:space="preserve"> años en Gerenciamiento o Dirección de Proyectos </w:t>
                  </w:r>
                  <w:r w:rsidRPr="00BB36EC">
                    <w:rPr>
                      <w:rFonts w:ascii="Calibri" w:hAnsi="Calibri" w:cs="Calibri"/>
                      <w:sz w:val="22"/>
                      <w:szCs w:val="22"/>
                      <w:lang w:val="es-BO"/>
                    </w:rPr>
                    <w:t xml:space="preserve">relacionados a las actividades del </w:t>
                  </w:r>
                  <w:proofErr w:type="spellStart"/>
                  <w:r w:rsidRPr="00BB36EC">
                    <w:rPr>
                      <w:rFonts w:ascii="Calibri" w:hAnsi="Calibri" w:cs="Calibri"/>
                      <w:sz w:val="22"/>
                      <w:szCs w:val="22"/>
                      <w:lang w:val="es-BO"/>
                    </w:rPr>
                    <w:t>Upstream</w:t>
                  </w:r>
                  <w:proofErr w:type="spellEnd"/>
                  <w:r w:rsidRPr="00BB36EC">
                    <w:rPr>
                      <w:rFonts w:ascii="Calibri" w:hAnsi="Calibri" w:cs="Calibri"/>
                      <w:sz w:val="22"/>
                      <w:szCs w:val="22"/>
                      <w:lang w:val="es-BO"/>
                    </w:rPr>
                    <w:t xml:space="preserve"> y/o </w:t>
                  </w:r>
                  <w:proofErr w:type="spellStart"/>
                  <w:r w:rsidRPr="00BB36EC">
                    <w:rPr>
                      <w:rFonts w:ascii="Calibri" w:hAnsi="Calibri" w:cs="Calibri"/>
                      <w:sz w:val="22"/>
                      <w:szCs w:val="22"/>
                      <w:lang w:val="es-BO"/>
                    </w:rPr>
                    <w:t>Downstream</w:t>
                  </w:r>
                  <w:proofErr w:type="spellEnd"/>
                  <w:r w:rsidRPr="00BB36EC">
                    <w:rPr>
                      <w:rFonts w:ascii="Calibri" w:hAnsi="Calibri" w:cs="Calibri"/>
                      <w:sz w:val="22"/>
                      <w:szCs w:val="22"/>
                      <w:lang w:val="es-BO"/>
                    </w:rPr>
                    <w:t xml:space="preserve"> de la Cadena de Hidrocarburos</w:t>
                  </w:r>
                </w:p>
              </w:tc>
            </w:tr>
            <w:tr w:rsidR="00656934" w:rsidRPr="00BB36EC" w14:paraId="07BEAD99" w14:textId="77777777" w:rsidTr="00D630D5">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33541832"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lastRenderedPageBreak/>
                    <w:t>2</w:t>
                  </w:r>
                </w:p>
              </w:tc>
              <w:tc>
                <w:tcPr>
                  <w:tcW w:w="1070" w:type="pct"/>
                  <w:tcBorders>
                    <w:top w:val="single" w:sz="4" w:space="0" w:color="auto"/>
                    <w:left w:val="double" w:sz="4" w:space="0" w:color="auto"/>
                    <w:bottom w:val="single" w:sz="4" w:space="0" w:color="auto"/>
                    <w:right w:val="double" w:sz="4" w:space="0" w:color="auto"/>
                  </w:tcBorders>
                  <w:vAlign w:val="center"/>
                </w:tcPr>
                <w:p w14:paraId="3C3105AA" w14:textId="77777777" w:rsidR="00656934" w:rsidRPr="00BB36EC" w:rsidRDefault="00656934" w:rsidP="00D630D5">
                  <w:pPr>
                    <w:jc w:val="center"/>
                    <w:rPr>
                      <w:rFonts w:ascii="Calibri" w:hAnsi="Calibri" w:cs="Calibri"/>
                      <w:sz w:val="22"/>
                      <w:szCs w:val="22"/>
                    </w:rPr>
                  </w:pPr>
                  <w:r w:rsidRPr="00BB36EC">
                    <w:rPr>
                      <w:rFonts w:ascii="Calibri" w:hAnsi="Calibri" w:cs="Calibri"/>
                      <w:sz w:val="22"/>
                      <w:szCs w:val="22"/>
                    </w:rPr>
                    <w:t>Ing. Industrial, Comercial, Lic. En Administración, Economía o ramas afines.</w:t>
                  </w:r>
                </w:p>
              </w:tc>
              <w:tc>
                <w:tcPr>
                  <w:tcW w:w="1418" w:type="pct"/>
                  <w:tcBorders>
                    <w:top w:val="single" w:sz="4" w:space="0" w:color="auto"/>
                    <w:left w:val="double" w:sz="4" w:space="0" w:color="auto"/>
                    <w:bottom w:val="single" w:sz="4" w:space="0" w:color="auto"/>
                    <w:right w:val="double" w:sz="4" w:space="0" w:color="auto"/>
                  </w:tcBorders>
                  <w:vAlign w:val="center"/>
                </w:tcPr>
                <w:p w14:paraId="3FB319E2" w14:textId="77777777" w:rsidR="00656934" w:rsidRPr="00BB36EC" w:rsidRDefault="00656934" w:rsidP="00D630D5">
                  <w:pPr>
                    <w:jc w:val="center"/>
                    <w:rPr>
                      <w:rFonts w:ascii="Calibri" w:hAnsi="Calibri" w:cs="Calibri"/>
                      <w:sz w:val="22"/>
                      <w:szCs w:val="22"/>
                    </w:rPr>
                  </w:pPr>
                  <w:r w:rsidRPr="00BB36EC">
                    <w:rPr>
                      <w:rFonts w:ascii="Calibri" w:hAnsi="Calibri" w:cs="Calibri"/>
                      <w:b/>
                      <w:sz w:val="22"/>
                      <w:szCs w:val="22"/>
                    </w:rPr>
                    <w:t>Coordinador de Planificación.</w:t>
                  </w:r>
                  <w:r w:rsidRPr="00BB36EC">
                    <w:rPr>
                      <w:rFonts w:ascii="Calibri" w:hAnsi="Calibri" w:cs="Calibri"/>
                      <w:sz w:val="22"/>
                      <w:szCs w:val="22"/>
                    </w:rPr>
                    <w:t xml:space="preserve">  Con permanencia </w:t>
                  </w:r>
                  <w:r>
                    <w:rPr>
                      <w:rFonts w:ascii="Calibri" w:hAnsi="Calibri" w:cs="Calibri"/>
                      <w:sz w:val="22"/>
                      <w:szCs w:val="22"/>
                    </w:rPr>
                    <w:t>completa</w:t>
                  </w:r>
                  <w:r w:rsidRPr="00BB36EC">
                    <w:rPr>
                      <w:rFonts w:ascii="Calibri" w:hAnsi="Calibri" w:cs="Calibri"/>
                      <w:sz w:val="22"/>
                      <w:szCs w:val="22"/>
                    </w:rPr>
                    <w:t xml:space="preserve"> en Obra.</w:t>
                  </w:r>
                </w:p>
              </w:tc>
              <w:tc>
                <w:tcPr>
                  <w:tcW w:w="2172" w:type="pct"/>
                  <w:tcBorders>
                    <w:top w:val="single" w:sz="4" w:space="0" w:color="auto"/>
                    <w:left w:val="double" w:sz="4" w:space="0" w:color="auto"/>
                    <w:bottom w:val="single" w:sz="4" w:space="0" w:color="auto"/>
                    <w:right w:val="double" w:sz="4" w:space="0" w:color="auto"/>
                  </w:tcBorders>
                </w:tcPr>
                <w:p w14:paraId="54F4C5BF" w14:textId="77777777" w:rsidR="00656934" w:rsidRPr="00BB36EC" w:rsidRDefault="00656934" w:rsidP="00D630D5">
                  <w:pPr>
                    <w:rPr>
                      <w:rFonts w:ascii="Calibri" w:hAnsi="Calibri" w:cs="Calibri"/>
                      <w:sz w:val="22"/>
                      <w:szCs w:val="22"/>
                    </w:rPr>
                  </w:pPr>
                  <w:r w:rsidRPr="00BB36EC">
                    <w:rPr>
                      <w:rFonts w:ascii="Calibri" w:hAnsi="Calibri" w:cs="Calibri"/>
                      <w:b/>
                      <w:sz w:val="22"/>
                      <w:szCs w:val="22"/>
                    </w:rPr>
                    <w:t>GENERAL:</w:t>
                  </w:r>
                  <w:r w:rsidRPr="00BB36EC">
                    <w:rPr>
                      <w:rFonts w:ascii="Calibri" w:hAnsi="Calibri" w:cs="Calibri"/>
                      <w:sz w:val="22"/>
                      <w:szCs w:val="22"/>
                    </w:rPr>
                    <w:t xml:space="preserve"> Mínimo </w:t>
                  </w:r>
                  <w:r>
                    <w:rPr>
                      <w:rFonts w:ascii="Calibri" w:hAnsi="Calibri" w:cs="Calibri"/>
                      <w:sz w:val="22"/>
                      <w:szCs w:val="22"/>
                    </w:rPr>
                    <w:t>3</w:t>
                  </w:r>
                  <w:r w:rsidRPr="00BB36EC">
                    <w:rPr>
                      <w:rFonts w:ascii="Calibri" w:hAnsi="Calibri" w:cs="Calibri"/>
                      <w:sz w:val="22"/>
                      <w:szCs w:val="22"/>
                    </w:rPr>
                    <w:t xml:space="preserve"> años desde la obtención del Título </w:t>
                  </w:r>
                  <w:r>
                    <w:rPr>
                      <w:rFonts w:ascii="Calibri" w:hAnsi="Calibri" w:cs="Calibri"/>
                      <w:sz w:val="22"/>
                      <w:szCs w:val="22"/>
                    </w:rPr>
                    <w:t>Profesional.</w:t>
                  </w:r>
                </w:p>
                <w:p w14:paraId="4D5317A3" w14:textId="77777777" w:rsidR="00656934" w:rsidRPr="00BB36EC" w:rsidRDefault="00656934" w:rsidP="00D630D5">
                  <w:pPr>
                    <w:rPr>
                      <w:rFonts w:ascii="Calibri" w:hAnsi="Calibri" w:cs="Calibri"/>
                      <w:b/>
                      <w:sz w:val="22"/>
                      <w:szCs w:val="22"/>
                    </w:rPr>
                  </w:pPr>
                  <w:r w:rsidRPr="00BB36EC">
                    <w:rPr>
                      <w:rFonts w:ascii="Calibri" w:hAnsi="Calibri" w:cs="Calibri"/>
                      <w:b/>
                      <w:sz w:val="22"/>
                      <w:szCs w:val="22"/>
                    </w:rPr>
                    <w:t>ESPECIFICA:</w:t>
                  </w:r>
                  <w:r w:rsidRPr="00BB36EC">
                    <w:rPr>
                      <w:rFonts w:ascii="Calibri" w:hAnsi="Calibri" w:cs="Calibri"/>
                      <w:sz w:val="22"/>
                      <w:szCs w:val="22"/>
                    </w:rPr>
                    <w:t xml:space="preserve"> Mínimo 2 años como coordinador de planificación de Proyectos </w:t>
                  </w:r>
                  <w:r w:rsidRPr="00BB36EC">
                    <w:rPr>
                      <w:rFonts w:ascii="Calibri" w:hAnsi="Calibri" w:cs="Calibri"/>
                      <w:sz w:val="22"/>
                      <w:szCs w:val="22"/>
                      <w:lang w:val="es-BO"/>
                    </w:rPr>
                    <w:t xml:space="preserve">relacionados a las actividades del </w:t>
                  </w:r>
                  <w:proofErr w:type="spellStart"/>
                  <w:r w:rsidRPr="00BB36EC">
                    <w:rPr>
                      <w:rFonts w:ascii="Calibri" w:hAnsi="Calibri" w:cs="Calibri"/>
                      <w:sz w:val="22"/>
                      <w:szCs w:val="22"/>
                      <w:lang w:val="es-BO"/>
                    </w:rPr>
                    <w:t>Upstream</w:t>
                  </w:r>
                  <w:proofErr w:type="spellEnd"/>
                  <w:r w:rsidRPr="00BB36EC">
                    <w:rPr>
                      <w:rFonts w:ascii="Calibri" w:hAnsi="Calibri" w:cs="Calibri"/>
                      <w:sz w:val="22"/>
                      <w:szCs w:val="22"/>
                      <w:lang w:val="es-BO"/>
                    </w:rPr>
                    <w:t xml:space="preserve"> y/o </w:t>
                  </w:r>
                  <w:proofErr w:type="spellStart"/>
                  <w:r w:rsidRPr="00BB36EC">
                    <w:rPr>
                      <w:rFonts w:ascii="Calibri" w:hAnsi="Calibri" w:cs="Calibri"/>
                      <w:sz w:val="22"/>
                      <w:szCs w:val="22"/>
                      <w:lang w:val="es-BO"/>
                    </w:rPr>
                    <w:t>Downstream</w:t>
                  </w:r>
                  <w:proofErr w:type="spellEnd"/>
                  <w:r w:rsidRPr="00BB36EC">
                    <w:rPr>
                      <w:rFonts w:ascii="Calibri" w:hAnsi="Calibri" w:cs="Calibri"/>
                      <w:sz w:val="22"/>
                      <w:szCs w:val="22"/>
                      <w:lang w:val="es-BO"/>
                    </w:rPr>
                    <w:t xml:space="preserve"> de la Cadena de Hidrocarburos</w:t>
                  </w:r>
                </w:p>
              </w:tc>
            </w:tr>
            <w:tr w:rsidR="00656934" w:rsidRPr="00BB36EC" w14:paraId="34DDD366" w14:textId="77777777" w:rsidTr="00D630D5">
              <w:trPr>
                <w:cantSplit/>
                <w:trHeight w:val="2036"/>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391670D8"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3</w:t>
                  </w:r>
                </w:p>
              </w:tc>
              <w:tc>
                <w:tcPr>
                  <w:tcW w:w="1070" w:type="pct"/>
                  <w:tcBorders>
                    <w:top w:val="single" w:sz="4" w:space="0" w:color="auto"/>
                    <w:left w:val="double" w:sz="4" w:space="0" w:color="auto"/>
                    <w:bottom w:val="single" w:sz="4" w:space="0" w:color="auto"/>
                    <w:right w:val="double" w:sz="4" w:space="0" w:color="auto"/>
                  </w:tcBorders>
                  <w:vAlign w:val="center"/>
                </w:tcPr>
                <w:p w14:paraId="2CF3D308" w14:textId="77777777" w:rsidR="00656934" w:rsidRPr="00BB36EC" w:rsidRDefault="00656934" w:rsidP="00D630D5">
                  <w:pPr>
                    <w:jc w:val="center"/>
                    <w:rPr>
                      <w:rFonts w:ascii="Calibri" w:hAnsi="Calibri" w:cs="Calibri"/>
                      <w:sz w:val="22"/>
                      <w:szCs w:val="22"/>
                    </w:rPr>
                  </w:pPr>
                  <w:r w:rsidRPr="00BB36EC">
                    <w:rPr>
                      <w:rFonts w:ascii="Calibri" w:hAnsi="Calibri" w:cs="Calibri"/>
                      <w:sz w:val="22"/>
                      <w:szCs w:val="22"/>
                    </w:rPr>
                    <w:t>Ing. Mecánico, Electromecánico, Industrial o ramas afines.</w:t>
                  </w:r>
                </w:p>
              </w:tc>
              <w:tc>
                <w:tcPr>
                  <w:tcW w:w="1418" w:type="pct"/>
                  <w:tcBorders>
                    <w:top w:val="single" w:sz="4" w:space="0" w:color="auto"/>
                    <w:left w:val="double" w:sz="4" w:space="0" w:color="auto"/>
                    <w:bottom w:val="single" w:sz="4" w:space="0" w:color="auto"/>
                    <w:right w:val="double" w:sz="4" w:space="0" w:color="auto"/>
                  </w:tcBorders>
                  <w:vAlign w:val="center"/>
                </w:tcPr>
                <w:p w14:paraId="20F3951A"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 xml:space="preserve">Responsable de Montaje Mecánico. </w:t>
                  </w:r>
                  <w:r w:rsidRPr="00BB36EC">
                    <w:rPr>
                      <w:rFonts w:ascii="Calibri" w:hAnsi="Calibri" w:cs="Calibri"/>
                      <w:sz w:val="22"/>
                      <w:szCs w:val="22"/>
                    </w:rPr>
                    <w:t>Con permanencia completa en la obra.</w:t>
                  </w:r>
                </w:p>
              </w:tc>
              <w:tc>
                <w:tcPr>
                  <w:tcW w:w="2172" w:type="pct"/>
                  <w:tcBorders>
                    <w:top w:val="single" w:sz="4" w:space="0" w:color="auto"/>
                    <w:left w:val="double" w:sz="4" w:space="0" w:color="auto"/>
                    <w:bottom w:val="single" w:sz="4" w:space="0" w:color="auto"/>
                    <w:right w:val="double" w:sz="4" w:space="0" w:color="auto"/>
                  </w:tcBorders>
                </w:tcPr>
                <w:p w14:paraId="3BABCCF4" w14:textId="77777777" w:rsidR="00656934" w:rsidRPr="00BB36EC" w:rsidRDefault="00656934" w:rsidP="00D630D5">
                  <w:pPr>
                    <w:rPr>
                      <w:rFonts w:ascii="Calibri" w:hAnsi="Calibri" w:cs="Calibri"/>
                      <w:sz w:val="22"/>
                      <w:szCs w:val="22"/>
                    </w:rPr>
                  </w:pPr>
                  <w:r w:rsidRPr="00BB36EC">
                    <w:rPr>
                      <w:rFonts w:ascii="Calibri" w:hAnsi="Calibri" w:cs="Calibri"/>
                      <w:b/>
                      <w:sz w:val="22"/>
                      <w:szCs w:val="22"/>
                    </w:rPr>
                    <w:t xml:space="preserve">GENERAL: </w:t>
                  </w:r>
                  <w:r w:rsidRPr="00BB36EC">
                    <w:rPr>
                      <w:rFonts w:ascii="Calibri" w:hAnsi="Calibri" w:cs="Calibri"/>
                      <w:sz w:val="22"/>
                      <w:szCs w:val="22"/>
                    </w:rPr>
                    <w:t xml:space="preserve">Mínimo </w:t>
                  </w:r>
                  <w:r>
                    <w:rPr>
                      <w:rFonts w:ascii="Calibri" w:hAnsi="Calibri" w:cs="Calibri"/>
                      <w:sz w:val="22"/>
                      <w:szCs w:val="22"/>
                    </w:rPr>
                    <w:t>3</w:t>
                  </w:r>
                  <w:r w:rsidRPr="00BB36EC">
                    <w:rPr>
                      <w:rFonts w:ascii="Calibri" w:hAnsi="Calibri" w:cs="Calibri"/>
                      <w:sz w:val="22"/>
                      <w:szCs w:val="22"/>
                    </w:rPr>
                    <w:t xml:space="preserve"> años desde la obtención del Título </w:t>
                  </w:r>
                  <w:r>
                    <w:rPr>
                      <w:rFonts w:ascii="Calibri" w:hAnsi="Calibri" w:cs="Calibri"/>
                      <w:sz w:val="22"/>
                      <w:szCs w:val="22"/>
                    </w:rPr>
                    <w:t>Profesional</w:t>
                  </w:r>
                </w:p>
                <w:p w14:paraId="48E2838F" w14:textId="77777777" w:rsidR="00656934" w:rsidRPr="00BB36EC" w:rsidRDefault="00656934" w:rsidP="00D630D5">
                  <w:pPr>
                    <w:rPr>
                      <w:rFonts w:ascii="Calibri" w:hAnsi="Calibri" w:cs="Calibri"/>
                      <w:b/>
                      <w:sz w:val="22"/>
                      <w:szCs w:val="22"/>
                    </w:rPr>
                  </w:pPr>
                  <w:r w:rsidRPr="00BB36EC">
                    <w:rPr>
                      <w:rFonts w:ascii="Calibri" w:hAnsi="Calibri" w:cs="Calibri"/>
                      <w:b/>
                      <w:sz w:val="22"/>
                      <w:szCs w:val="22"/>
                    </w:rPr>
                    <w:t xml:space="preserve">ESPECIFICA: </w:t>
                  </w:r>
                  <w:r w:rsidRPr="00BB36EC">
                    <w:rPr>
                      <w:rFonts w:ascii="Calibri" w:hAnsi="Calibri" w:cs="Calibri"/>
                      <w:sz w:val="22"/>
                      <w:szCs w:val="22"/>
                    </w:rPr>
                    <w:t xml:space="preserve">Mínimo </w:t>
                  </w:r>
                  <w:r>
                    <w:rPr>
                      <w:rFonts w:ascii="Calibri" w:hAnsi="Calibri" w:cs="Calibri"/>
                      <w:sz w:val="22"/>
                      <w:szCs w:val="22"/>
                    </w:rPr>
                    <w:t>2</w:t>
                  </w:r>
                  <w:r w:rsidRPr="00BB36EC">
                    <w:rPr>
                      <w:rFonts w:ascii="Calibri" w:hAnsi="Calibri" w:cs="Calibri"/>
                      <w:sz w:val="22"/>
                      <w:szCs w:val="22"/>
                    </w:rPr>
                    <w:t xml:space="preserve"> años como responsable, superintendente, director, supervisor y/o fiscal de montaje mecánico en Proyectos </w:t>
                  </w:r>
                  <w:r w:rsidRPr="00BB36EC">
                    <w:rPr>
                      <w:rFonts w:ascii="Calibri" w:hAnsi="Calibri" w:cs="Calibri"/>
                      <w:sz w:val="22"/>
                      <w:szCs w:val="22"/>
                      <w:lang w:val="es-BO"/>
                    </w:rPr>
                    <w:t xml:space="preserve">relacionados a las actividades del </w:t>
                  </w:r>
                  <w:proofErr w:type="spellStart"/>
                  <w:r w:rsidRPr="00BB36EC">
                    <w:rPr>
                      <w:rFonts w:ascii="Calibri" w:hAnsi="Calibri" w:cs="Calibri"/>
                      <w:sz w:val="22"/>
                      <w:szCs w:val="22"/>
                      <w:lang w:val="es-BO"/>
                    </w:rPr>
                    <w:t>Upstream</w:t>
                  </w:r>
                  <w:proofErr w:type="spellEnd"/>
                  <w:r w:rsidRPr="00BB36EC">
                    <w:rPr>
                      <w:rFonts w:ascii="Calibri" w:hAnsi="Calibri" w:cs="Calibri"/>
                      <w:sz w:val="22"/>
                      <w:szCs w:val="22"/>
                      <w:lang w:val="es-BO"/>
                    </w:rPr>
                    <w:t xml:space="preserve"> y/o </w:t>
                  </w:r>
                  <w:proofErr w:type="spellStart"/>
                  <w:r w:rsidRPr="00BB36EC">
                    <w:rPr>
                      <w:rFonts w:ascii="Calibri" w:hAnsi="Calibri" w:cs="Calibri"/>
                      <w:sz w:val="22"/>
                      <w:szCs w:val="22"/>
                      <w:lang w:val="es-BO"/>
                    </w:rPr>
                    <w:t>Downstream</w:t>
                  </w:r>
                  <w:proofErr w:type="spellEnd"/>
                  <w:r w:rsidRPr="00BB36EC">
                    <w:rPr>
                      <w:rFonts w:ascii="Calibri" w:hAnsi="Calibri" w:cs="Calibri"/>
                      <w:sz w:val="22"/>
                      <w:szCs w:val="22"/>
                      <w:lang w:val="es-BO"/>
                    </w:rPr>
                    <w:t xml:space="preserve"> de la Cadena de Hidrocarburos</w:t>
                  </w:r>
                </w:p>
              </w:tc>
            </w:tr>
            <w:tr w:rsidR="00656934" w:rsidRPr="00BB36EC" w14:paraId="3D21D27F" w14:textId="77777777" w:rsidTr="00D630D5">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3D03D0B6"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4</w:t>
                  </w:r>
                </w:p>
              </w:tc>
              <w:tc>
                <w:tcPr>
                  <w:tcW w:w="1070" w:type="pct"/>
                  <w:tcBorders>
                    <w:top w:val="single" w:sz="4" w:space="0" w:color="auto"/>
                    <w:left w:val="double" w:sz="4" w:space="0" w:color="auto"/>
                    <w:bottom w:val="single" w:sz="4" w:space="0" w:color="auto"/>
                    <w:right w:val="double" w:sz="4" w:space="0" w:color="auto"/>
                  </w:tcBorders>
                  <w:vAlign w:val="center"/>
                </w:tcPr>
                <w:p w14:paraId="566ABC18" w14:textId="77777777" w:rsidR="00656934" w:rsidRPr="00BB36EC" w:rsidRDefault="00656934" w:rsidP="00D630D5">
                  <w:pPr>
                    <w:jc w:val="center"/>
                    <w:rPr>
                      <w:rFonts w:ascii="Calibri" w:hAnsi="Calibri" w:cs="Calibri"/>
                      <w:sz w:val="22"/>
                      <w:szCs w:val="22"/>
                    </w:rPr>
                  </w:pPr>
                  <w:r w:rsidRPr="00BB36EC">
                    <w:rPr>
                      <w:rFonts w:ascii="Calibri" w:hAnsi="Calibri" w:cs="Calibri"/>
                      <w:sz w:val="22"/>
                      <w:szCs w:val="22"/>
                    </w:rPr>
                    <w:t>Ing. Civil</w:t>
                  </w:r>
                </w:p>
              </w:tc>
              <w:tc>
                <w:tcPr>
                  <w:tcW w:w="1418" w:type="pct"/>
                  <w:tcBorders>
                    <w:top w:val="single" w:sz="4" w:space="0" w:color="auto"/>
                    <w:left w:val="double" w:sz="4" w:space="0" w:color="auto"/>
                    <w:bottom w:val="single" w:sz="4" w:space="0" w:color="auto"/>
                    <w:right w:val="double" w:sz="4" w:space="0" w:color="auto"/>
                  </w:tcBorders>
                  <w:vAlign w:val="center"/>
                </w:tcPr>
                <w:p w14:paraId="57BEC6B9" w14:textId="77777777" w:rsidR="00656934" w:rsidRPr="00BB36EC" w:rsidRDefault="00656934" w:rsidP="00D630D5">
                  <w:pPr>
                    <w:jc w:val="center"/>
                    <w:rPr>
                      <w:rFonts w:ascii="Calibri" w:hAnsi="Calibri" w:cs="Calibri"/>
                      <w:sz w:val="22"/>
                      <w:szCs w:val="22"/>
                    </w:rPr>
                  </w:pPr>
                  <w:r w:rsidRPr="00BB36EC">
                    <w:rPr>
                      <w:rFonts w:ascii="Calibri" w:hAnsi="Calibri" w:cs="Calibri"/>
                      <w:b/>
                      <w:sz w:val="22"/>
                      <w:szCs w:val="22"/>
                    </w:rPr>
                    <w:t>Responsable de Obras Civiles</w:t>
                  </w:r>
                  <w:r w:rsidRPr="00BB36EC">
                    <w:rPr>
                      <w:rFonts w:ascii="Calibri" w:hAnsi="Calibri" w:cs="Calibri"/>
                      <w:sz w:val="22"/>
                      <w:szCs w:val="22"/>
                    </w:rPr>
                    <w:t>. Con permanencia completa en Obra</w:t>
                  </w:r>
                </w:p>
              </w:tc>
              <w:tc>
                <w:tcPr>
                  <w:tcW w:w="2172" w:type="pct"/>
                  <w:tcBorders>
                    <w:top w:val="single" w:sz="4" w:space="0" w:color="auto"/>
                    <w:left w:val="double" w:sz="4" w:space="0" w:color="auto"/>
                    <w:bottom w:val="single" w:sz="4" w:space="0" w:color="auto"/>
                    <w:right w:val="double" w:sz="4" w:space="0" w:color="auto"/>
                  </w:tcBorders>
                </w:tcPr>
                <w:p w14:paraId="4CDA9786" w14:textId="77777777" w:rsidR="00656934" w:rsidRPr="00BB36EC" w:rsidRDefault="00656934" w:rsidP="00D630D5">
                  <w:pPr>
                    <w:rPr>
                      <w:rFonts w:ascii="Calibri" w:hAnsi="Calibri" w:cs="Calibri"/>
                      <w:sz w:val="22"/>
                      <w:szCs w:val="22"/>
                    </w:rPr>
                  </w:pPr>
                  <w:r w:rsidRPr="00BB36EC">
                    <w:rPr>
                      <w:rFonts w:ascii="Calibri" w:hAnsi="Calibri" w:cs="Calibri"/>
                      <w:b/>
                      <w:sz w:val="22"/>
                      <w:szCs w:val="22"/>
                    </w:rPr>
                    <w:t>GENERAL:</w:t>
                  </w:r>
                  <w:r w:rsidRPr="00BB36EC">
                    <w:rPr>
                      <w:rFonts w:ascii="Calibri" w:hAnsi="Calibri" w:cs="Calibri"/>
                      <w:sz w:val="22"/>
                      <w:szCs w:val="22"/>
                    </w:rPr>
                    <w:t xml:space="preserve"> Mínimo </w:t>
                  </w:r>
                  <w:r>
                    <w:rPr>
                      <w:rFonts w:ascii="Calibri" w:hAnsi="Calibri" w:cs="Calibri"/>
                      <w:sz w:val="22"/>
                      <w:szCs w:val="22"/>
                    </w:rPr>
                    <w:t>3</w:t>
                  </w:r>
                  <w:r w:rsidRPr="00BB36EC">
                    <w:rPr>
                      <w:rFonts w:ascii="Calibri" w:hAnsi="Calibri" w:cs="Calibri"/>
                      <w:sz w:val="22"/>
                      <w:szCs w:val="22"/>
                    </w:rPr>
                    <w:t xml:space="preserve"> años desde la obtención del Título </w:t>
                  </w:r>
                  <w:r>
                    <w:rPr>
                      <w:rFonts w:ascii="Calibri" w:hAnsi="Calibri" w:cs="Calibri"/>
                      <w:sz w:val="22"/>
                      <w:szCs w:val="22"/>
                    </w:rPr>
                    <w:t>Profesional</w:t>
                  </w:r>
                </w:p>
                <w:p w14:paraId="78F3D43B" w14:textId="77777777" w:rsidR="00656934" w:rsidRPr="00BB36EC" w:rsidRDefault="00656934" w:rsidP="00D630D5">
                  <w:pPr>
                    <w:rPr>
                      <w:rFonts w:ascii="Calibri" w:hAnsi="Calibri" w:cs="Calibri"/>
                      <w:b/>
                      <w:sz w:val="22"/>
                      <w:szCs w:val="22"/>
                    </w:rPr>
                  </w:pPr>
                  <w:r w:rsidRPr="00BB36EC">
                    <w:rPr>
                      <w:rFonts w:ascii="Calibri" w:hAnsi="Calibri" w:cs="Calibri"/>
                      <w:b/>
                      <w:sz w:val="22"/>
                      <w:szCs w:val="22"/>
                    </w:rPr>
                    <w:t>ESPECIFICA:</w:t>
                  </w:r>
                  <w:r w:rsidRPr="00BB36EC">
                    <w:rPr>
                      <w:rFonts w:ascii="Calibri" w:hAnsi="Calibri" w:cs="Calibri"/>
                      <w:sz w:val="22"/>
                      <w:szCs w:val="22"/>
                    </w:rPr>
                    <w:t xml:space="preserve"> Mínimo </w:t>
                  </w:r>
                  <w:r>
                    <w:rPr>
                      <w:rFonts w:ascii="Calibri" w:hAnsi="Calibri" w:cs="Calibri"/>
                      <w:sz w:val="22"/>
                      <w:szCs w:val="22"/>
                    </w:rPr>
                    <w:t>2</w:t>
                  </w:r>
                  <w:r w:rsidRPr="00BB36EC">
                    <w:rPr>
                      <w:rFonts w:ascii="Calibri" w:hAnsi="Calibri" w:cs="Calibri"/>
                      <w:sz w:val="22"/>
                      <w:szCs w:val="22"/>
                    </w:rPr>
                    <w:t xml:space="preserve"> años como responsable, superintendente, director, supervisor y/o fiscal de obras civiles en Proyectos </w:t>
                  </w:r>
                  <w:r w:rsidRPr="00BB36EC">
                    <w:rPr>
                      <w:rFonts w:ascii="Calibri" w:hAnsi="Calibri" w:cs="Calibri"/>
                      <w:sz w:val="22"/>
                      <w:szCs w:val="22"/>
                      <w:lang w:val="es-BO"/>
                    </w:rPr>
                    <w:t xml:space="preserve">relacionados a las actividades del </w:t>
                  </w:r>
                  <w:proofErr w:type="spellStart"/>
                  <w:r w:rsidRPr="00BB36EC">
                    <w:rPr>
                      <w:rFonts w:ascii="Calibri" w:hAnsi="Calibri" w:cs="Calibri"/>
                      <w:sz w:val="22"/>
                      <w:szCs w:val="22"/>
                      <w:lang w:val="es-BO"/>
                    </w:rPr>
                    <w:t>Upstream</w:t>
                  </w:r>
                  <w:proofErr w:type="spellEnd"/>
                  <w:r w:rsidRPr="00BB36EC">
                    <w:rPr>
                      <w:rFonts w:ascii="Calibri" w:hAnsi="Calibri" w:cs="Calibri"/>
                      <w:sz w:val="22"/>
                      <w:szCs w:val="22"/>
                      <w:lang w:val="es-BO"/>
                    </w:rPr>
                    <w:t xml:space="preserve"> y/o </w:t>
                  </w:r>
                  <w:proofErr w:type="spellStart"/>
                  <w:r w:rsidRPr="00BB36EC">
                    <w:rPr>
                      <w:rFonts w:ascii="Calibri" w:hAnsi="Calibri" w:cs="Calibri"/>
                      <w:sz w:val="22"/>
                      <w:szCs w:val="22"/>
                      <w:lang w:val="es-BO"/>
                    </w:rPr>
                    <w:t>Downstream</w:t>
                  </w:r>
                  <w:proofErr w:type="spellEnd"/>
                  <w:r w:rsidRPr="00BB36EC">
                    <w:rPr>
                      <w:rFonts w:ascii="Calibri" w:hAnsi="Calibri" w:cs="Calibri"/>
                      <w:sz w:val="22"/>
                      <w:szCs w:val="22"/>
                      <w:lang w:val="es-BO"/>
                    </w:rPr>
                    <w:t xml:space="preserve"> de la Cadena de Hidrocarburos</w:t>
                  </w:r>
                </w:p>
              </w:tc>
            </w:tr>
            <w:tr w:rsidR="00656934" w:rsidRPr="00BB36EC" w14:paraId="46C7B23B" w14:textId="77777777" w:rsidTr="00D630D5">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55951DBD"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5</w:t>
                  </w:r>
                </w:p>
              </w:tc>
              <w:tc>
                <w:tcPr>
                  <w:tcW w:w="1070" w:type="pct"/>
                  <w:tcBorders>
                    <w:top w:val="single" w:sz="4" w:space="0" w:color="auto"/>
                    <w:left w:val="double" w:sz="4" w:space="0" w:color="auto"/>
                    <w:bottom w:val="single" w:sz="4" w:space="0" w:color="auto"/>
                    <w:right w:val="double" w:sz="4" w:space="0" w:color="auto"/>
                  </w:tcBorders>
                  <w:vAlign w:val="center"/>
                </w:tcPr>
                <w:p w14:paraId="54A2C010" w14:textId="77777777" w:rsidR="00656934" w:rsidRPr="00BB36EC" w:rsidRDefault="00656934" w:rsidP="00D630D5">
                  <w:pPr>
                    <w:jc w:val="center"/>
                    <w:rPr>
                      <w:rFonts w:ascii="Calibri" w:hAnsi="Calibri" w:cs="Calibri"/>
                      <w:sz w:val="22"/>
                      <w:szCs w:val="22"/>
                    </w:rPr>
                  </w:pPr>
                  <w:r w:rsidRPr="00BB36EC">
                    <w:rPr>
                      <w:rFonts w:ascii="Calibri" w:hAnsi="Calibri" w:cs="Calibri"/>
                      <w:sz w:val="22"/>
                      <w:szCs w:val="22"/>
                    </w:rPr>
                    <w:t>Ing. Electrónico, Electromecánico, Mecánico, Industrial o ramas afines.</w:t>
                  </w:r>
                </w:p>
              </w:tc>
              <w:tc>
                <w:tcPr>
                  <w:tcW w:w="1418" w:type="pct"/>
                  <w:tcBorders>
                    <w:top w:val="single" w:sz="4" w:space="0" w:color="auto"/>
                    <w:left w:val="double" w:sz="4" w:space="0" w:color="auto"/>
                    <w:bottom w:val="single" w:sz="4" w:space="0" w:color="auto"/>
                    <w:right w:val="double" w:sz="4" w:space="0" w:color="auto"/>
                  </w:tcBorders>
                  <w:vAlign w:val="center"/>
                </w:tcPr>
                <w:p w14:paraId="02AF0EF1"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Responsable de Montaje Instrumentación y Control.</w:t>
                  </w:r>
                  <w:r w:rsidRPr="00BB36EC">
                    <w:rPr>
                      <w:rFonts w:ascii="Calibri" w:hAnsi="Calibri" w:cs="Calibri"/>
                      <w:sz w:val="22"/>
                      <w:szCs w:val="22"/>
                    </w:rPr>
                    <w:t xml:space="preserve"> Con permanencia </w:t>
                  </w:r>
                  <w:r>
                    <w:rPr>
                      <w:rFonts w:ascii="Calibri" w:hAnsi="Calibri" w:cs="Calibri"/>
                      <w:sz w:val="22"/>
                      <w:szCs w:val="22"/>
                    </w:rPr>
                    <w:t>completa</w:t>
                  </w:r>
                  <w:r w:rsidRPr="00BB36EC">
                    <w:rPr>
                      <w:rFonts w:ascii="Calibri" w:hAnsi="Calibri" w:cs="Calibri"/>
                      <w:sz w:val="22"/>
                      <w:szCs w:val="22"/>
                    </w:rPr>
                    <w:t xml:space="preserve"> en Obra</w:t>
                  </w:r>
                </w:p>
              </w:tc>
              <w:tc>
                <w:tcPr>
                  <w:tcW w:w="2172" w:type="pct"/>
                  <w:tcBorders>
                    <w:top w:val="single" w:sz="4" w:space="0" w:color="auto"/>
                    <w:left w:val="double" w:sz="4" w:space="0" w:color="auto"/>
                    <w:bottom w:val="single" w:sz="4" w:space="0" w:color="auto"/>
                    <w:right w:val="double" w:sz="4" w:space="0" w:color="auto"/>
                  </w:tcBorders>
                </w:tcPr>
                <w:p w14:paraId="10DCE0F6" w14:textId="77777777" w:rsidR="00656934" w:rsidRPr="00BB36EC" w:rsidRDefault="00656934" w:rsidP="00D630D5">
                  <w:pPr>
                    <w:rPr>
                      <w:rFonts w:ascii="Calibri" w:hAnsi="Calibri" w:cs="Calibri"/>
                      <w:sz w:val="22"/>
                      <w:szCs w:val="22"/>
                    </w:rPr>
                  </w:pPr>
                  <w:r w:rsidRPr="00BB36EC">
                    <w:rPr>
                      <w:rFonts w:ascii="Calibri" w:hAnsi="Calibri" w:cs="Calibri"/>
                      <w:b/>
                      <w:sz w:val="22"/>
                      <w:szCs w:val="22"/>
                    </w:rPr>
                    <w:t>GENERAL:</w:t>
                  </w:r>
                  <w:r w:rsidRPr="00BB36EC">
                    <w:rPr>
                      <w:rFonts w:ascii="Calibri" w:hAnsi="Calibri" w:cs="Calibri"/>
                      <w:sz w:val="22"/>
                      <w:szCs w:val="22"/>
                    </w:rPr>
                    <w:t xml:space="preserve"> Mínimo </w:t>
                  </w:r>
                  <w:r>
                    <w:rPr>
                      <w:rFonts w:ascii="Calibri" w:hAnsi="Calibri" w:cs="Calibri"/>
                      <w:sz w:val="22"/>
                      <w:szCs w:val="22"/>
                    </w:rPr>
                    <w:t>3</w:t>
                  </w:r>
                  <w:r w:rsidRPr="00BB36EC">
                    <w:rPr>
                      <w:rFonts w:ascii="Calibri" w:hAnsi="Calibri" w:cs="Calibri"/>
                      <w:sz w:val="22"/>
                      <w:szCs w:val="22"/>
                    </w:rPr>
                    <w:t xml:space="preserve"> años desde la obtención del Título </w:t>
                  </w:r>
                  <w:r>
                    <w:rPr>
                      <w:rFonts w:ascii="Calibri" w:hAnsi="Calibri" w:cs="Calibri"/>
                      <w:sz w:val="22"/>
                      <w:szCs w:val="22"/>
                    </w:rPr>
                    <w:t>Profesional</w:t>
                  </w:r>
                </w:p>
                <w:p w14:paraId="04AEF3B2" w14:textId="77777777" w:rsidR="00656934" w:rsidRPr="00BB36EC" w:rsidRDefault="00656934" w:rsidP="00D630D5">
                  <w:pPr>
                    <w:rPr>
                      <w:rFonts w:ascii="Calibri" w:hAnsi="Calibri" w:cs="Calibri"/>
                      <w:b/>
                      <w:sz w:val="22"/>
                      <w:szCs w:val="22"/>
                    </w:rPr>
                  </w:pPr>
                  <w:r w:rsidRPr="00BB36EC">
                    <w:rPr>
                      <w:rFonts w:ascii="Calibri" w:hAnsi="Calibri" w:cs="Calibri"/>
                      <w:b/>
                      <w:sz w:val="22"/>
                      <w:szCs w:val="22"/>
                    </w:rPr>
                    <w:t>ESPECIFICA:</w:t>
                  </w:r>
                  <w:r w:rsidRPr="00BB36EC">
                    <w:rPr>
                      <w:rFonts w:ascii="Calibri" w:hAnsi="Calibri" w:cs="Calibri"/>
                      <w:sz w:val="22"/>
                      <w:szCs w:val="22"/>
                    </w:rPr>
                    <w:t xml:space="preserve"> Mínimo 2 años como responsable, superintendente, director, supervisor y/o fiscal de montaje instrumentación y control en Proyectos </w:t>
                  </w:r>
                  <w:r w:rsidRPr="00BB36EC">
                    <w:rPr>
                      <w:rFonts w:ascii="Calibri" w:hAnsi="Calibri" w:cs="Calibri"/>
                      <w:sz w:val="22"/>
                      <w:szCs w:val="22"/>
                      <w:lang w:val="es-BO"/>
                    </w:rPr>
                    <w:t xml:space="preserve">relacionados a las actividades del </w:t>
                  </w:r>
                  <w:proofErr w:type="spellStart"/>
                  <w:r w:rsidRPr="00BB36EC">
                    <w:rPr>
                      <w:rFonts w:ascii="Calibri" w:hAnsi="Calibri" w:cs="Calibri"/>
                      <w:sz w:val="22"/>
                      <w:szCs w:val="22"/>
                      <w:lang w:val="es-BO"/>
                    </w:rPr>
                    <w:t>Upstream</w:t>
                  </w:r>
                  <w:proofErr w:type="spellEnd"/>
                  <w:r w:rsidRPr="00BB36EC">
                    <w:rPr>
                      <w:rFonts w:ascii="Calibri" w:hAnsi="Calibri" w:cs="Calibri"/>
                      <w:sz w:val="22"/>
                      <w:szCs w:val="22"/>
                      <w:lang w:val="es-BO"/>
                    </w:rPr>
                    <w:t xml:space="preserve"> y/o </w:t>
                  </w:r>
                  <w:proofErr w:type="spellStart"/>
                  <w:r w:rsidRPr="00BB36EC">
                    <w:rPr>
                      <w:rFonts w:ascii="Calibri" w:hAnsi="Calibri" w:cs="Calibri"/>
                      <w:sz w:val="22"/>
                      <w:szCs w:val="22"/>
                      <w:lang w:val="es-BO"/>
                    </w:rPr>
                    <w:t>Downstream</w:t>
                  </w:r>
                  <w:proofErr w:type="spellEnd"/>
                  <w:r w:rsidRPr="00BB36EC">
                    <w:rPr>
                      <w:rFonts w:ascii="Calibri" w:hAnsi="Calibri" w:cs="Calibri"/>
                      <w:sz w:val="22"/>
                      <w:szCs w:val="22"/>
                      <w:lang w:val="es-BO"/>
                    </w:rPr>
                    <w:t xml:space="preserve"> de la Cadena de Hidrocarburos</w:t>
                  </w:r>
                </w:p>
              </w:tc>
            </w:tr>
            <w:tr w:rsidR="00656934" w:rsidRPr="00BB36EC" w14:paraId="6C656BB6" w14:textId="77777777" w:rsidTr="00D630D5">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760D4E9B"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6</w:t>
                  </w:r>
                </w:p>
              </w:tc>
              <w:tc>
                <w:tcPr>
                  <w:tcW w:w="1070" w:type="pct"/>
                  <w:tcBorders>
                    <w:top w:val="single" w:sz="4" w:space="0" w:color="auto"/>
                    <w:left w:val="double" w:sz="4" w:space="0" w:color="auto"/>
                    <w:bottom w:val="single" w:sz="4" w:space="0" w:color="auto"/>
                    <w:right w:val="double" w:sz="4" w:space="0" w:color="auto"/>
                  </w:tcBorders>
                  <w:vAlign w:val="center"/>
                </w:tcPr>
                <w:p w14:paraId="778D93F4" w14:textId="77777777" w:rsidR="00656934" w:rsidRPr="00BB36EC" w:rsidRDefault="00656934" w:rsidP="00D630D5">
                  <w:pPr>
                    <w:jc w:val="center"/>
                    <w:rPr>
                      <w:rFonts w:ascii="Calibri" w:hAnsi="Calibri" w:cs="Calibri"/>
                      <w:sz w:val="22"/>
                      <w:szCs w:val="22"/>
                    </w:rPr>
                  </w:pPr>
                  <w:r w:rsidRPr="00BB36EC">
                    <w:rPr>
                      <w:rFonts w:ascii="Calibri" w:hAnsi="Calibri" w:cs="Calibri"/>
                      <w:sz w:val="22"/>
                      <w:szCs w:val="22"/>
                    </w:rPr>
                    <w:t>Ing. Eléctrico, Electromecánico, Electrónico o ramas afines.</w:t>
                  </w:r>
                </w:p>
              </w:tc>
              <w:tc>
                <w:tcPr>
                  <w:tcW w:w="1418" w:type="pct"/>
                  <w:tcBorders>
                    <w:top w:val="single" w:sz="4" w:space="0" w:color="auto"/>
                    <w:left w:val="double" w:sz="4" w:space="0" w:color="auto"/>
                    <w:bottom w:val="single" w:sz="4" w:space="0" w:color="auto"/>
                    <w:right w:val="double" w:sz="4" w:space="0" w:color="auto"/>
                  </w:tcBorders>
                  <w:vAlign w:val="center"/>
                </w:tcPr>
                <w:p w14:paraId="0D71FD64"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Responsable Montaje Eléctrico.</w:t>
                  </w:r>
                  <w:r w:rsidRPr="00BB36EC">
                    <w:rPr>
                      <w:rFonts w:ascii="Calibri" w:hAnsi="Calibri" w:cs="Calibri"/>
                      <w:sz w:val="22"/>
                      <w:szCs w:val="22"/>
                    </w:rPr>
                    <w:t xml:space="preserve"> Con permanencia </w:t>
                  </w:r>
                  <w:r>
                    <w:rPr>
                      <w:rFonts w:ascii="Calibri" w:hAnsi="Calibri" w:cs="Calibri"/>
                      <w:sz w:val="22"/>
                      <w:szCs w:val="22"/>
                    </w:rPr>
                    <w:t>completa</w:t>
                  </w:r>
                  <w:r w:rsidRPr="00BB36EC">
                    <w:rPr>
                      <w:rFonts w:ascii="Calibri" w:hAnsi="Calibri" w:cs="Calibri"/>
                      <w:sz w:val="22"/>
                      <w:szCs w:val="22"/>
                    </w:rPr>
                    <w:t xml:space="preserve"> en Obra</w:t>
                  </w:r>
                </w:p>
              </w:tc>
              <w:tc>
                <w:tcPr>
                  <w:tcW w:w="2172" w:type="pct"/>
                  <w:tcBorders>
                    <w:top w:val="single" w:sz="4" w:space="0" w:color="auto"/>
                    <w:left w:val="double" w:sz="4" w:space="0" w:color="auto"/>
                    <w:bottom w:val="single" w:sz="4" w:space="0" w:color="auto"/>
                    <w:right w:val="double" w:sz="4" w:space="0" w:color="auto"/>
                  </w:tcBorders>
                </w:tcPr>
                <w:p w14:paraId="6912A1A5" w14:textId="77777777" w:rsidR="00656934" w:rsidRPr="00BB36EC" w:rsidRDefault="00656934" w:rsidP="00D630D5">
                  <w:pPr>
                    <w:rPr>
                      <w:rFonts w:ascii="Calibri" w:hAnsi="Calibri" w:cs="Calibri"/>
                      <w:sz w:val="22"/>
                      <w:szCs w:val="22"/>
                    </w:rPr>
                  </w:pPr>
                  <w:r w:rsidRPr="00BB36EC">
                    <w:rPr>
                      <w:rFonts w:ascii="Calibri" w:hAnsi="Calibri" w:cs="Calibri"/>
                      <w:b/>
                      <w:sz w:val="22"/>
                      <w:szCs w:val="22"/>
                    </w:rPr>
                    <w:t>GENERAL:</w:t>
                  </w:r>
                  <w:r w:rsidRPr="00BB36EC">
                    <w:rPr>
                      <w:rFonts w:ascii="Calibri" w:hAnsi="Calibri" w:cs="Calibri"/>
                      <w:sz w:val="22"/>
                      <w:szCs w:val="22"/>
                    </w:rPr>
                    <w:t xml:space="preserve"> Mínimo </w:t>
                  </w:r>
                  <w:r>
                    <w:rPr>
                      <w:rFonts w:ascii="Calibri" w:hAnsi="Calibri" w:cs="Calibri"/>
                      <w:sz w:val="22"/>
                      <w:szCs w:val="22"/>
                    </w:rPr>
                    <w:t>3</w:t>
                  </w:r>
                  <w:r w:rsidRPr="00BB36EC">
                    <w:rPr>
                      <w:rFonts w:ascii="Calibri" w:hAnsi="Calibri" w:cs="Calibri"/>
                      <w:sz w:val="22"/>
                      <w:szCs w:val="22"/>
                    </w:rPr>
                    <w:t xml:space="preserve"> años desde la obtención del Título </w:t>
                  </w:r>
                  <w:r>
                    <w:rPr>
                      <w:rFonts w:ascii="Calibri" w:hAnsi="Calibri" w:cs="Calibri"/>
                      <w:sz w:val="22"/>
                      <w:szCs w:val="22"/>
                    </w:rPr>
                    <w:t>Profesional</w:t>
                  </w:r>
                </w:p>
                <w:p w14:paraId="0AD01940" w14:textId="77777777" w:rsidR="00656934" w:rsidRPr="00BB36EC" w:rsidRDefault="00656934" w:rsidP="00D630D5">
                  <w:pPr>
                    <w:rPr>
                      <w:rFonts w:ascii="Calibri" w:hAnsi="Calibri" w:cs="Calibri"/>
                      <w:b/>
                      <w:sz w:val="22"/>
                      <w:szCs w:val="22"/>
                    </w:rPr>
                  </w:pPr>
                  <w:r w:rsidRPr="00BB36EC">
                    <w:rPr>
                      <w:rFonts w:ascii="Calibri" w:hAnsi="Calibri" w:cs="Calibri"/>
                      <w:b/>
                      <w:sz w:val="22"/>
                      <w:szCs w:val="22"/>
                    </w:rPr>
                    <w:t>ESPECIFICA:</w:t>
                  </w:r>
                  <w:r w:rsidRPr="00BB36EC">
                    <w:rPr>
                      <w:rFonts w:ascii="Calibri" w:hAnsi="Calibri" w:cs="Calibri"/>
                      <w:sz w:val="22"/>
                      <w:szCs w:val="22"/>
                    </w:rPr>
                    <w:t xml:space="preserve"> Mínimo 2 años como responsable, superintendente, director, supervisor y/o fiscal de montaje eléctrico en Proyectos </w:t>
                  </w:r>
                  <w:r w:rsidRPr="00BB36EC">
                    <w:rPr>
                      <w:rFonts w:ascii="Calibri" w:hAnsi="Calibri" w:cs="Calibri"/>
                      <w:sz w:val="22"/>
                      <w:szCs w:val="22"/>
                      <w:lang w:val="es-BO"/>
                    </w:rPr>
                    <w:t xml:space="preserve">relacionados a las actividades del </w:t>
                  </w:r>
                  <w:proofErr w:type="spellStart"/>
                  <w:r w:rsidRPr="00BB36EC">
                    <w:rPr>
                      <w:rFonts w:ascii="Calibri" w:hAnsi="Calibri" w:cs="Calibri"/>
                      <w:sz w:val="22"/>
                      <w:szCs w:val="22"/>
                      <w:lang w:val="es-BO"/>
                    </w:rPr>
                    <w:t>Upstream</w:t>
                  </w:r>
                  <w:proofErr w:type="spellEnd"/>
                  <w:r w:rsidRPr="00BB36EC">
                    <w:rPr>
                      <w:rFonts w:ascii="Calibri" w:hAnsi="Calibri" w:cs="Calibri"/>
                      <w:sz w:val="22"/>
                      <w:szCs w:val="22"/>
                      <w:lang w:val="es-BO"/>
                    </w:rPr>
                    <w:t xml:space="preserve"> y/o </w:t>
                  </w:r>
                  <w:proofErr w:type="spellStart"/>
                  <w:r w:rsidRPr="00BB36EC">
                    <w:rPr>
                      <w:rFonts w:ascii="Calibri" w:hAnsi="Calibri" w:cs="Calibri"/>
                      <w:sz w:val="22"/>
                      <w:szCs w:val="22"/>
                      <w:lang w:val="es-BO"/>
                    </w:rPr>
                    <w:t>Downstream</w:t>
                  </w:r>
                  <w:proofErr w:type="spellEnd"/>
                  <w:r w:rsidRPr="00BB36EC">
                    <w:rPr>
                      <w:rFonts w:ascii="Calibri" w:hAnsi="Calibri" w:cs="Calibri"/>
                      <w:sz w:val="22"/>
                      <w:szCs w:val="22"/>
                      <w:lang w:val="es-BO"/>
                    </w:rPr>
                    <w:t xml:space="preserve"> de la Cadena de Hidrocarburos</w:t>
                  </w:r>
                </w:p>
              </w:tc>
            </w:tr>
            <w:tr w:rsidR="00656934" w:rsidRPr="00BB36EC" w14:paraId="0D5C48DD" w14:textId="77777777" w:rsidTr="00D630D5">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09E21F8E" w14:textId="77777777" w:rsidR="00656934" w:rsidRPr="00BB36EC" w:rsidRDefault="00656934" w:rsidP="00D630D5">
                  <w:pPr>
                    <w:jc w:val="center"/>
                    <w:rPr>
                      <w:rFonts w:ascii="Calibri" w:hAnsi="Calibri" w:cs="Calibri"/>
                      <w:b/>
                      <w:sz w:val="22"/>
                      <w:szCs w:val="22"/>
                    </w:rPr>
                  </w:pPr>
                  <w:r w:rsidRPr="00BB36EC">
                    <w:rPr>
                      <w:rFonts w:ascii="Calibri" w:hAnsi="Calibri" w:cs="Calibri"/>
                      <w:b/>
                      <w:sz w:val="22"/>
                      <w:szCs w:val="22"/>
                    </w:rPr>
                    <w:t>7</w:t>
                  </w:r>
                </w:p>
              </w:tc>
              <w:tc>
                <w:tcPr>
                  <w:tcW w:w="1070" w:type="pct"/>
                  <w:tcBorders>
                    <w:top w:val="single" w:sz="4" w:space="0" w:color="auto"/>
                    <w:left w:val="double" w:sz="4" w:space="0" w:color="auto"/>
                    <w:bottom w:val="single" w:sz="4" w:space="0" w:color="auto"/>
                    <w:right w:val="double" w:sz="4" w:space="0" w:color="auto"/>
                  </w:tcBorders>
                  <w:vAlign w:val="center"/>
                </w:tcPr>
                <w:p w14:paraId="42E13692" w14:textId="77777777" w:rsidR="00656934" w:rsidRPr="00BB36EC" w:rsidRDefault="00656934" w:rsidP="00D630D5">
                  <w:pPr>
                    <w:jc w:val="center"/>
                    <w:rPr>
                      <w:rFonts w:ascii="Calibri" w:hAnsi="Calibri" w:cs="Calibri"/>
                      <w:sz w:val="22"/>
                      <w:szCs w:val="22"/>
                    </w:rPr>
                  </w:pPr>
                  <w:r w:rsidRPr="00BB36EC">
                    <w:rPr>
                      <w:rFonts w:ascii="Calibri" w:hAnsi="Calibri" w:cs="Calibri"/>
                      <w:sz w:val="22"/>
                      <w:szCs w:val="22"/>
                    </w:rPr>
                    <w:t>Ingeniero</w:t>
                  </w:r>
                  <w:r>
                    <w:rPr>
                      <w:rFonts w:ascii="Calibri" w:hAnsi="Calibri" w:cs="Calibri"/>
                      <w:sz w:val="22"/>
                      <w:szCs w:val="22"/>
                    </w:rPr>
                    <w:t xml:space="preserve"> </w:t>
                  </w:r>
                  <w:r w:rsidRPr="00BB36EC">
                    <w:rPr>
                      <w:rFonts w:ascii="Calibri" w:hAnsi="Calibri" w:cs="Calibri"/>
                      <w:sz w:val="22"/>
                      <w:szCs w:val="22"/>
                    </w:rPr>
                    <w:t xml:space="preserve">Químico, Petróleo, Gas, </w:t>
                  </w:r>
                  <w:r>
                    <w:rPr>
                      <w:rFonts w:ascii="Calibri" w:hAnsi="Calibri" w:cs="Calibri"/>
                      <w:sz w:val="22"/>
                      <w:szCs w:val="22"/>
                    </w:rPr>
                    <w:t>Mecánico</w:t>
                  </w:r>
                  <w:r w:rsidRPr="00BB36EC">
                    <w:rPr>
                      <w:rFonts w:ascii="Calibri" w:hAnsi="Calibri" w:cs="Calibri"/>
                      <w:sz w:val="22"/>
                      <w:szCs w:val="22"/>
                    </w:rPr>
                    <w:t>,</w:t>
                  </w:r>
                  <w:r>
                    <w:rPr>
                      <w:rFonts w:ascii="Calibri" w:hAnsi="Calibri" w:cs="Calibri"/>
                      <w:sz w:val="22"/>
                      <w:szCs w:val="22"/>
                    </w:rPr>
                    <w:t xml:space="preserve"> Electromecánico,</w:t>
                  </w:r>
                  <w:r w:rsidRPr="00BB36EC">
                    <w:rPr>
                      <w:rFonts w:ascii="Calibri" w:hAnsi="Calibri" w:cs="Calibri"/>
                      <w:sz w:val="22"/>
                      <w:szCs w:val="22"/>
                    </w:rPr>
                    <w:t xml:space="preserve"> Industrial</w:t>
                  </w:r>
                  <w:r>
                    <w:rPr>
                      <w:rFonts w:ascii="Calibri" w:hAnsi="Calibri" w:cs="Calibri"/>
                      <w:sz w:val="22"/>
                      <w:szCs w:val="22"/>
                    </w:rPr>
                    <w:t xml:space="preserve"> </w:t>
                  </w:r>
                  <w:r w:rsidRPr="00BB36EC">
                    <w:rPr>
                      <w:rFonts w:ascii="Calibri" w:hAnsi="Calibri" w:cs="Calibri"/>
                      <w:sz w:val="22"/>
                      <w:szCs w:val="22"/>
                    </w:rPr>
                    <w:t>o ramas afines</w:t>
                  </w:r>
                </w:p>
              </w:tc>
              <w:tc>
                <w:tcPr>
                  <w:tcW w:w="1418" w:type="pct"/>
                  <w:tcBorders>
                    <w:top w:val="single" w:sz="4" w:space="0" w:color="auto"/>
                    <w:left w:val="double" w:sz="4" w:space="0" w:color="auto"/>
                    <w:bottom w:val="single" w:sz="4" w:space="0" w:color="auto"/>
                    <w:right w:val="double" w:sz="4" w:space="0" w:color="auto"/>
                  </w:tcBorders>
                  <w:vAlign w:val="center"/>
                </w:tcPr>
                <w:p w14:paraId="54F74A6A" w14:textId="77777777" w:rsidR="00656934" w:rsidRPr="00BB36EC" w:rsidRDefault="00656934" w:rsidP="00D630D5">
                  <w:pPr>
                    <w:jc w:val="center"/>
                    <w:rPr>
                      <w:rFonts w:ascii="Calibri" w:hAnsi="Calibri" w:cs="Calibri"/>
                      <w:sz w:val="22"/>
                      <w:szCs w:val="22"/>
                    </w:rPr>
                  </w:pPr>
                  <w:r>
                    <w:rPr>
                      <w:rFonts w:ascii="Calibri" w:hAnsi="Calibri" w:cs="Calibri"/>
                      <w:b/>
                      <w:sz w:val="22"/>
                      <w:szCs w:val="22"/>
                    </w:rPr>
                    <w:t>Responsable de Calidad.</w:t>
                  </w:r>
                  <w:r w:rsidRPr="00BB36EC">
                    <w:rPr>
                      <w:rFonts w:ascii="Calibri" w:hAnsi="Calibri" w:cs="Calibri"/>
                      <w:sz w:val="22"/>
                      <w:szCs w:val="22"/>
                    </w:rPr>
                    <w:t xml:space="preserve"> Con permanencia completa en Obra.</w:t>
                  </w:r>
                </w:p>
              </w:tc>
              <w:tc>
                <w:tcPr>
                  <w:tcW w:w="2172" w:type="pct"/>
                  <w:tcBorders>
                    <w:top w:val="single" w:sz="4" w:space="0" w:color="auto"/>
                    <w:left w:val="double" w:sz="4" w:space="0" w:color="auto"/>
                    <w:bottom w:val="single" w:sz="4" w:space="0" w:color="auto"/>
                    <w:right w:val="double" w:sz="4" w:space="0" w:color="auto"/>
                  </w:tcBorders>
                </w:tcPr>
                <w:p w14:paraId="2DEEBA5F" w14:textId="77777777" w:rsidR="00656934" w:rsidRPr="00BB36EC" w:rsidRDefault="00656934" w:rsidP="00D630D5">
                  <w:pPr>
                    <w:rPr>
                      <w:rFonts w:ascii="Calibri" w:hAnsi="Calibri" w:cs="Calibri"/>
                      <w:b/>
                      <w:sz w:val="22"/>
                      <w:szCs w:val="22"/>
                    </w:rPr>
                  </w:pPr>
                  <w:r w:rsidRPr="00BB36EC">
                    <w:rPr>
                      <w:rFonts w:ascii="Calibri" w:hAnsi="Calibri" w:cs="Calibri"/>
                      <w:b/>
                      <w:sz w:val="22"/>
                      <w:szCs w:val="22"/>
                    </w:rPr>
                    <w:t xml:space="preserve">GENERAL: </w:t>
                  </w:r>
                  <w:r w:rsidRPr="00BB36EC">
                    <w:rPr>
                      <w:rFonts w:ascii="Calibri" w:hAnsi="Calibri" w:cs="Calibri"/>
                      <w:sz w:val="22"/>
                      <w:szCs w:val="22"/>
                    </w:rPr>
                    <w:t xml:space="preserve">Mínimo </w:t>
                  </w:r>
                  <w:r>
                    <w:rPr>
                      <w:rFonts w:ascii="Calibri" w:hAnsi="Calibri" w:cs="Calibri"/>
                      <w:sz w:val="22"/>
                      <w:szCs w:val="22"/>
                    </w:rPr>
                    <w:t>3</w:t>
                  </w:r>
                  <w:r w:rsidRPr="00BB36EC">
                    <w:rPr>
                      <w:rFonts w:ascii="Calibri" w:hAnsi="Calibri" w:cs="Calibri"/>
                      <w:sz w:val="22"/>
                      <w:szCs w:val="22"/>
                    </w:rPr>
                    <w:t xml:space="preserve"> años desde la obtención del Título </w:t>
                  </w:r>
                  <w:r>
                    <w:rPr>
                      <w:rFonts w:ascii="Calibri" w:hAnsi="Calibri" w:cs="Calibri"/>
                      <w:sz w:val="22"/>
                      <w:szCs w:val="22"/>
                    </w:rPr>
                    <w:t>Profesional</w:t>
                  </w:r>
                </w:p>
                <w:p w14:paraId="3A709DA3" w14:textId="77777777" w:rsidR="00656934" w:rsidRPr="00BB36EC" w:rsidRDefault="00656934" w:rsidP="00D630D5">
                  <w:pPr>
                    <w:rPr>
                      <w:rFonts w:ascii="Calibri" w:hAnsi="Calibri" w:cs="Calibri"/>
                      <w:b/>
                      <w:sz w:val="22"/>
                      <w:szCs w:val="22"/>
                    </w:rPr>
                  </w:pPr>
                  <w:r w:rsidRPr="00BB36EC">
                    <w:rPr>
                      <w:rFonts w:ascii="Calibri" w:hAnsi="Calibri" w:cs="Calibri"/>
                      <w:b/>
                      <w:sz w:val="22"/>
                      <w:szCs w:val="22"/>
                    </w:rPr>
                    <w:t xml:space="preserve">ESPECIFICA: </w:t>
                  </w:r>
                  <w:r>
                    <w:rPr>
                      <w:rFonts w:ascii="Calibri" w:hAnsi="Calibri" w:cs="Calibri"/>
                      <w:sz w:val="22"/>
                      <w:szCs w:val="22"/>
                    </w:rPr>
                    <w:t>Mínimo 2</w:t>
                  </w:r>
                  <w:r w:rsidRPr="00BB36EC">
                    <w:rPr>
                      <w:rFonts w:ascii="Calibri" w:hAnsi="Calibri" w:cs="Calibri"/>
                      <w:sz w:val="22"/>
                      <w:szCs w:val="22"/>
                    </w:rPr>
                    <w:t xml:space="preserve"> años como </w:t>
                  </w:r>
                  <w:r>
                    <w:rPr>
                      <w:rFonts w:ascii="Calibri" w:hAnsi="Calibri" w:cs="Calibri"/>
                      <w:sz w:val="22"/>
                      <w:szCs w:val="22"/>
                    </w:rPr>
                    <w:t>Responsable de Calidad</w:t>
                  </w:r>
                  <w:r w:rsidRPr="00BB36EC">
                    <w:rPr>
                      <w:rFonts w:ascii="Calibri" w:hAnsi="Calibri" w:cs="Calibri"/>
                      <w:sz w:val="22"/>
                      <w:szCs w:val="22"/>
                    </w:rPr>
                    <w:t xml:space="preserve"> en Proyectos </w:t>
                  </w:r>
                  <w:r w:rsidRPr="00BB36EC">
                    <w:rPr>
                      <w:rFonts w:ascii="Calibri" w:hAnsi="Calibri" w:cs="Calibri"/>
                      <w:sz w:val="22"/>
                      <w:szCs w:val="22"/>
                      <w:lang w:val="es-BO"/>
                    </w:rPr>
                    <w:t xml:space="preserve">relacionados a las actividades del </w:t>
                  </w:r>
                  <w:proofErr w:type="spellStart"/>
                  <w:r w:rsidRPr="00BB36EC">
                    <w:rPr>
                      <w:rFonts w:ascii="Calibri" w:hAnsi="Calibri" w:cs="Calibri"/>
                      <w:sz w:val="22"/>
                      <w:szCs w:val="22"/>
                      <w:lang w:val="es-BO"/>
                    </w:rPr>
                    <w:t>Upstream</w:t>
                  </w:r>
                  <w:proofErr w:type="spellEnd"/>
                  <w:r w:rsidRPr="00BB36EC">
                    <w:rPr>
                      <w:rFonts w:ascii="Calibri" w:hAnsi="Calibri" w:cs="Calibri"/>
                      <w:sz w:val="22"/>
                      <w:szCs w:val="22"/>
                      <w:lang w:val="es-BO"/>
                    </w:rPr>
                    <w:t xml:space="preserve"> y/o </w:t>
                  </w:r>
                  <w:proofErr w:type="spellStart"/>
                  <w:r w:rsidRPr="00BB36EC">
                    <w:rPr>
                      <w:rFonts w:ascii="Calibri" w:hAnsi="Calibri" w:cs="Calibri"/>
                      <w:sz w:val="22"/>
                      <w:szCs w:val="22"/>
                      <w:lang w:val="es-BO"/>
                    </w:rPr>
                    <w:t>Downstream</w:t>
                  </w:r>
                  <w:proofErr w:type="spellEnd"/>
                  <w:r w:rsidRPr="00BB36EC">
                    <w:rPr>
                      <w:rFonts w:ascii="Calibri" w:hAnsi="Calibri" w:cs="Calibri"/>
                      <w:sz w:val="22"/>
                      <w:szCs w:val="22"/>
                      <w:lang w:val="es-BO"/>
                    </w:rPr>
                    <w:t xml:space="preserve"> de la Cadena de Hidrocarburos</w:t>
                  </w:r>
                  <w:r w:rsidRPr="00BB36EC">
                    <w:rPr>
                      <w:rFonts w:ascii="Calibri" w:hAnsi="Calibri" w:cs="Calibri"/>
                      <w:sz w:val="22"/>
                      <w:szCs w:val="22"/>
                    </w:rPr>
                    <w:t xml:space="preserve"> </w:t>
                  </w:r>
                </w:p>
              </w:tc>
            </w:tr>
            <w:tr w:rsidR="00656934" w:rsidRPr="00BB36EC" w14:paraId="12602ACA" w14:textId="77777777" w:rsidTr="00D630D5">
              <w:trPr>
                <w:cantSplit/>
                <w:trHeight w:val="1976"/>
                <w:jc w:val="center"/>
              </w:trPr>
              <w:tc>
                <w:tcPr>
                  <w:tcW w:w="340" w:type="pct"/>
                  <w:tcBorders>
                    <w:top w:val="single" w:sz="4" w:space="0" w:color="auto"/>
                    <w:left w:val="double" w:sz="4" w:space="0" w:color="auto"/>
                    <w:bottom w:val="double" w:sz="4" w:space="0" w:color="auto"/>
                    <w:right w:val="double" w:sz="4" w:space="0" w:color="auto"/>
                  </w:tcBorders>
                  <w:tcMar>
                    <w:left w:w="0" w:type="dxa"/>
                    <w:right w:w="0" w:type="dxa"/>
                  </w:tcMar>
                  <w:vAlign w:val="center"/>
                </w:tcPr>
                <w:p w14:paraId="2864072D" w14:textId="77777777" w:rsidR="00656934" w:rsidRPr="00BB36EC" w:rsidRDefault="00656934" w:rsidP="00D630D5">
                  <w:pPr>
                    <w:jc w:val="center"/>
                    <w:rPr>
                      <w:rFonts w:ascii="Calibri" w:hAnsi="Calibri" w:cs="Calibri"/>
                      <w:b/>
                      <w:sz w:val="22"/>
                      <w:szCs w:val="22"/>
                    </w:rPr>
                  </w:pPr>
                  <w:r>
                    <w:rPr>
                      <w:rFonts w:ascii="Calibri" w:hAnsi="Calibri" w:cs="Calibri"/>
                      <w:b/>
                      <w:sz w:val="22"/>
                      <w:szCs w:val="22"/>
                    </w:rPr>
                    <w:lastRenderedPageBreak/>
                    <w:t>8</w:t>
                  </w:r>
                </w:p>
              </w:tc>
              <w:tc>
                <w:tcPr>
                  <w:tcW w:w="1070" w:type="pct"/>
                  <w:tcBorders>
                    <w:top w:val="single" w:sz="4" w:space="0" w:color="auto"/>
                    <w:left w:val="double" w:sz="4" w:space="0" w:color="auto"/>
                    <w:bottom w:val="double" w:sz="4" w:space="0" w:color="auto"/>
                    <w:right w:val="double" w:sz="4" w:space="0" w:color="auto"/>
                  </w:tcBorders>
                  <w:vAlign w:val="center"/>
                </w:tcPr>
                <w:p w14:paraId="2074085D" w14:textId="77777777" w:rsidR="00656934" w:rsidRPr="00BB36EC" w:rsidRDefault="00656934" w:rsidP="00D630D5">
                  <w:pPr>
                    <w:jc w:val="center"/>
                    <w:rPr>
                      <w:rFonts w:ascii="Calibri" w:hAnsi="Calibri" w:cs="Calibri"/>
                      <w:sz w:val="22"/>
                      <w:szCs w:val="22"/>
                    </w:rPr>
                  </w:pPr>
                  <w:r w:rsidRPr="00BB36EC">
                    <w:rPr>
                      <w:rFonts w:ascii="Calibri" w:hAnsi="Calibri" w:cs="Calibri"/>
                      <w:sz w:val="22"/>
                      <w:szCs w:val="22"/>
                    </w:rPr>
                    <w:t>Ingeniero</w:t>
                  </w:r>
                  <w:r>
                    <w:rPr>
                      <w:rFonts w:ascii="Calibri" w:hAnsi="Calibri" w:cs="Calibri"/>
                      <w:sz w:val="22"/>
                      <w:szCs w:val="22"/>
                    </w:rPr>
                    <w:t xml:space="preserve"> Ambiental,</w:t>
                  </w:r>
                  <w:r w:rsidRPr="00BB36EC">
                    <w:rPr>
                      <w:rFonts w:ascii="Calibri" w:hAnsi="Calibri" w:cs="Calibri"/>
                      <w:sz w:val="22"/>
                      <w:szCs w:val="22"/>
                    </w:rPr>
                    <w:t xml:space="preserve"> Químico, Petróleo, Gas, Civil, Industrial</w:t>
                  </w:r>
                  <w:r>
                    <w:rPr>
                      <w:rFonts w:ascii="Calibri" w:hAnsi="Calibri" w:cs="Calibri"/>
                      <w:sz w:val="22"/>
                      <w:szCs w:val="22"/>
                    </w:rPr>
                    <w:t xml:space="preserve"> </w:t>
                  </w:r>
                  <w:r w:rsidRPr="00BB36EC">
                    <w:rPr>
                      <w:rFonts w:ascii="Calibri" w:hAnsi="Calibri" w:cs="Calibri"/>
                      <w:sz w:val="22"/>
                      <w:szCs w:val="22"/>
                    </w:rPr>
                    <w:t>o ramas afines</w:t>
                  </w:r>
                </w:p>
              </w:tc>
              <w:tc>
                <w:tcPr>
                  <w:tcW w:w="1418" w:type="pct"/>
                  <w:tcBorders>
                    <w:top w:val="single" w:sz="4" w:space="0" w:color="auto"/>
                    <w:left w:val="double" w:sz="4" w:space="0" w:color="auto"/>
                    <w:bottom w:val="double" w:sz="4" w:space="0" w:color="auto"/>
                    <w:right w:val="double" w:sz="4" w:space="0" w:color="auto"/>
                  </w:tcBorders>
                  <w:vAlign w:val="center"/>
                </w:tcPr>
                <w:p w14:paraId="1E71A869" w14:textId="77777777" w:rsidR="00656934" w:rsidRPr="00BB36EC" w:rsidRDefault="00656934" w:rsidP="00D630D5">
                  <w:pPr>
                    <w:jc w:val="center"/>
                    <w:rPr>
                      <w:rFonts w:ascii="Calibri" w:hAnsi="Calibri" w:cs="Calibri"/>
                      <w:sz w:val="22"/>
                      <w:szCs w:val="22"/>
                    </w:rPr>
                  </w:pPr>
                  <w:r w:rsidRPr="00BB36EC">
                    <w:rPr>
                      <w:rFonts w:ascii="Calibri" w:hAnsi="Calibri" w:cs="Calibri"/>
                      <w:b/>
                      <w:sz w:val="22"/>
                      <w:szCs w:val="22"/>
                    </w:rPr>
                    <w:t>Coordinador de Seguridad, Salud y Medio Ambiente</w:t>
                  </w:r>
                  <w:r w:rsidRPr="00BB36EC">
                    <w:rPr>
                      <w:rFonts w:ascii="Calibri" w:hAnsi="Calibri" w:cs="Calibri"/>
                      <w:sz w:val="22"/>
                      <w:szCs w:val="22"/>
                    </w:rPr>
                    <w:t>. Con permanencia completa en Obra.</w:t>
                  </w:r>
                </w:p>
              </w:tc>
              <w:tc>
                <w:tcPr>
                  <w:tcW w:w="2172" w:type="pct"/>
                  <w:tcBorders>
                    <w:top w:val="single" w:sz="4" w:space="0" w:color="auto"/>
                    <w:left w:val="double" w:sz="4" w:space="0" w:color="auto"/>
                    <w:bottom w:val="double" w:sz="4" w:space="0" w:color="auto"/>
                    <w:right w:val="double" w:sz="4" w:space="0" w:color="auto"/>
                  </w:tcBorders>
                </w:tcPr>
                <w:p w14:paraId="095688B5" w14:textId="77777777" w:rsidR="00656934" w:rsidRPr="00BB36EC" w:rsidRDefault="00656934" w:rsidP="00D630D5">
                  <w:pPr>
                    <w:rPr>
                      <w:rFonts w:ascii="Calibri" w:hAnsi="Calibri" w:cs="Calibri"/>
                      <w:b/>
                      <w:sz w:val="22"/>
                      <w:szCs w:val="22"/>
                    </w:rPr>
                  </w:pPr>
                  <w:r w:rsidRPr="00BB36EC">
                    <w:rPr>
                      <w:rFonts w:ascii="Calibri" w:hAnsi="Calibri" w:cs="Calibri"/>
                      <w:b/>
                      <w:sz w:val="22"/>
                      <w:szCs w:val="22"/>
                    </w:rPr>
                    <w:t xml:space="preserve">GENERAL: </w:t>
                  </w:r>
                  <w:r w:rsidRPr="00BB36EC">
                    <w:rPr>
                      <w:rFonts w:ascii="Calibri" w:hAnsi="Calibri" w:cs="Calibri"/>
                      <w:sz w:val="22"/>
                      <w:szCs w:val="22"/>
                    </w:rPr>
                    <w:t xml:space="preserve">Mínimo </w:t>
                  </w:r>
                  <w:r>
                    <w:rPr>
                      <w:rFonts w:ascii="Calibri" w:hAnsi="Calibri" w:cs="Calibri"/>
                      <w:sz w:val="22"/>
                      <w:szCs w:val="22"/>
                    </w:rPr>
                    <w:t>3</w:t>
                  </w:r>
                  <w:r w:rsidRPr="00BB36EC">
                    <w:rPr>
                      <w:rFonts w:ascii="Calibri" w:hAnsi="Calibri" w:cs="Calibri"/>
                      <w:sz w:val="22"/>
                      <w:szCs w:val="22"/>
                    </w:rPr>
                    <w:t xml:space="preserve"> años desde la obtención del Título </w:t>
                  </w:r>
                  <w:r>
                    <w:rPr>
                      <w:rFonts w:ascii="Calibri" w:hAnsi="Calibri" w:cs="Calibri"/>
                      <w:sz w:val="22"/>
                      <w:szCs w:val="22"/>
                    </w:rPr>
                    <w:t>Profesional</w:t>
                  </w:r>
                </w:p>
                <w:p w14:paraId="57C742F2" w14:textId="77777777" w:rsidR="00656934" w:rsidRPr="00BB36EC" w:rsidRDefault="00656934" w:rsidP="00D630D5">
                  <w:pPr>
                    <w:rPr>
                      <w:rFonts w:ascii="Calibri" w:hAnsi="Calibri" w:cs="Calibri"/>
                      <w:b/>
                      <w:sz w:val="22"/>
                      <w:szCs w:val="22"/>
                    </w:rPr>
                  </w:pPr>
                  <w:r w:rsidRPr="00BB36EC">
                    <w:rPr>
                      <w:rFonts w:ascii="Calibri" w:hAnsi="Calibri" w:cs="Calibri"/>
                      <w:b/>
                      <w:sz w:val="22"/>
                      <w:szCs w:val="22"/>
                    </w:rPr>
                    <w:t xml:space="preserve">ESPECIFICA: </w:t>
                  </w:r>
                  <w:r w:rsidRPr="00BB36EC">
                    <w:rPr>
                      <w:rFonts w:ascii="Calibri" w:hAnsi="Calibri" w:cs="Calibri"/>
                      <w:sz w:val="22"/>
                      <w:szCs w:val="22"/>
                    </w:rPr>
                    <w:t xml:space="preserve">Mínimo </w:t>
                  </w:r>
                  <w:r>
                    <w:rPr>
                      <w:rFonts w:ascii="Calibri" w:hAnsi="Calibri" w:cs="Calibri"/>
                      <w:sz w:val="22"/>
                      <w:szCs w:val="22"/>
                    </w:rPr>
                    <w:t>2</w:t>
                  </w:r>
                  <w:r w:rsidRPr="00BB36EC">
                    <w:rPr>
                      <w:rFonts w:ascii="Calibri" w:hAnsi="Calibri" w:cs="Calibri"/>
                      <w:sz w:val="22"/>
                      <w:szCs w:val="22"/>
                    </w:rPr>
                    <w:t xml:space="preserve"> años como coordinador de seguridad, salud y medio ambiente en Proyectos </w:t>
                  </w:r>
                  <w:r w:rsidRPr="00BB36EC">
                    <w:rPr>
                      <w:rFonts w:ascii="Calibri" w:hAnsi="Calibri" w:cs="Calibri"/>
                      <w:sz w:val="22"/>
                      <w:szCs w:val="22"/>
                      <w:lang w:val="es-BO"/>
                    </w:rPr>
                    <w:t xml:space="preserve">relacionados a las actividades del </w:t>
                  </w:r>
                  <w:proofErr w:type="spellStart"/>
                  <w:r w:rsidRPr="00BB36EC">
                    <w:rPr>
                      <w:rFonts w:ascii="Calibri" w:hAnsi="Calibri" w:cs="Calibri"/>
                      <w:sz w:val="22"/>
                      <w:szCs w:val="22"/>
                      <w:lang w:val="es-BO"/>
                    </w:rPr>
                    <w:t>Upstream</w:t>
                  </w:r>
                  <w:proofErr w:type="spellEnd"/>
                  <w:r w:rsidRPr="00BB36EC">
                    <w:rPr>
                      <w:rFonts w:ascii="Calibri" w:hAnsi="Calibri" w:cs="Calibri"/>
                      <w:sz w:val="22"/>
                      <w:szCs w:val="22"/>
                      <w:lang w:val="es-BO"/>
                    </w:rPr>
                    <w:t xml:space="preserve"> y/o </w:t>
                  </w:r>
                  <w:proofErr w:type="spellStart"/>
                  <w:r w:rsidRPr="00BB36EC">
                    <w:rPr>
                      <w:rFonts w:ascii="Calibri" w:hAnsi="Calibri" w:cs="Calibri"/>
                      <w:sz w:val="22"/>
                      <w:szCs w:val="22"/>
                      <w:lang w:val="es-BO"/>
                    </w:rPr>
                    <w:t>Downstream</w:t>
                  </w:r>
                  <w:proofErr w:type="spellEnd"/>
                  <w:r w:rsidRPr="00BB36EC">
                    <w:rPr>
                      <w:rFonts w:ascii="Calibri" w:hAnsi="Calibri" w:cs="Calibri"/>
                      <w:sz w:val="22"/>
                      <w:szCs w:val="22"/>
                      <w:lang w:val="es-BO"/>
                    </w:rPr>
                    <w:t xml:space="preserve"> de la Cadena de Hidrocarburos</w:t>
                  </w:r>
                </w:p>
              </w:tc>
            </w:tr>
          </w:tbl>
          <w:p w14:paraId="0E5637F1" w14:textId="77777777" w:rsidR="00656934" w:rsidRDefault="00656934" w:rsidP="00D630D5">
            <w:pPr>
              <w:rPr>
                <w:rFonts w:ascii="Calibri" w:eastAsia="Calibri" w:hAnsi="Calibri" w:cs="Calibri"/>
                <w:bCs/>
              </w:rPr>
            </w:pPr>
          </w:p>
          <w:p w14:paraId="1CACC0A4" w14:textId="77777777" w:rsidR="00656934" w:rsidRPr="00CD78E2" w:rsidRDefault="00656934" w:rsidP="00D630D5">
            <w:pPr>
              <w:pStyle w:val="Prrafodelista"/>
              <w:ind w:left="0"/>
              <w:jc w:val="both"/>
              <w:rPr>
                <w:rFonts w:ascii="Calibri" w:hAnsi="Calibri" w:cs="Calibri"/>
                <w:sz w:val="22"/>
                <w:szCs w:val="22"/>
              </w:rPr>
            </w:pPr>
            <w:r>
              <w:rPr>
                <w:rFonts w:ascii="Calibri" w:eastAsia="Calibri" w:hAnsi="Calibri" w:cs="Calibri"/>
                <w:bCs/>
                <w:sz w:val="22"/>
                <w:szCs w:val="22"/>
              </w:rPr>
              <w:t>Para la presentación de propuestas, adjuntar fotocopia simple del Título Profesional Requerido.</w:t>
            </w:r>
          </w:p>
        </w:tc>
      </w:tr>
      <w:tr w:rsidR="00656934" w:rsidRPr="002504FE" w14:paraId="6D6810EA" w14:textId="77777777" w:rsidTr="00D630D5">
        <w:trPr>
          <w:trHeight w:val="430"/>
        </w:trPr>
        <w:tc>
          <w:tcPr>
            <w:tcW w:w="9339" w:type="dxa"/>
            <w:shd w:val="clear" w:color="auto" w:fill="9CC2E5"/>
            <w:vAlign w:val="center"/>
          </w:tcPr>
          <w:p w14:paraId="4E8C09FD" w14:textId="77777777" w:rsidR="00656934" w:rsidRPr="00CD78E2" w:rsidRDefault="00656934" w:rsidP="000A448E">
            <w:pPr>
              <w:pStyle w:val="Prrafodelista"/>
              <w:numPr>
                <w:ilvl w:val="2"/>
                <w:numId w:val="33"/>
              </w:numPr>
              <w:jc w:val="both"/>
              <w:rPr>
                <w:rFonts w:ascii="Calibri" w:hAnsi="Calibri" w:cs="Calibri"/>
                <w:b/>
                <w:sz w:val="22"/>
                <w:szCs w:val="22"/>
              </w:rPr>
            </w:pPr>
            <w:r w:rsidRPr="00CD78E2">
              <w:rPr>
                <w:rFonts w:ascii="Calibri" w:hAnsi="Calibri" w:cs="Calibri"/>
                <w:b/>
                <w:sz w:val="22"/>
                <w:szCs w:val="22"/>
              </w:rPr>
              <w:lastRenderedPageBreak/>
              <w:t>INDICADORES FINANCIEROS – CAPACIDAD FINANCIERA</w:t>
            </w:r>
          </w:p>
        </w:tc>
      </w:tr>
      <w:tr w:rsidR="00656934" w:rsidRPr="002504FE" w14:paraId="4B510328" w14:textId="77777777" w:rsidTr="00D630D5">
        <w:trPr>
          <w:trHeight w:val="430"/>
        </w:trPr>
        <w:tc>
          <w:tcPr>
            <w:tcW w:w="9339" w:type="dxa"/>
            <w:shd w:val="clear" w:color="auto" w:fill="auto"/>
            <w:vAlign w:val="center"/>
          </w:tcPr>
          <w:p w14:paraId="4C5DD153" w14:textId="77777777" w:rsidR="00656934" w:rsidRPr="00BB36EC" w:rsidRDefault="00656934" w:rsidP="00D630D5">
            <w:pPr>
              <w:jc w:val="both"/>
              <w:rPr>
                <w:rFonts w:ascii="Calibri" w:eastAsia="Calibri" w:hAnsi="Calibri" w:cs="Calibri"/>
                <w:sz w:val="22"/>
                <w:szCs w:val="22"/>
                <w:lang w:val="es-BO"/>
              </w:rPr>
            </w:pPr>
            <w:r w:rsidRPr="00BB36EC">
              <w:rPr>
                <w:rFonts w:ascii="Calibri" w:eastAsia="Calibri" w:hAnsi="Calibri" w:cs="Calibri"/>
                <w:sz w:val="22"/>
                <w:szCs w:val="22"/>
                <w:lang w:val="es-BO"/>
              </w:rPr>
              <w:t xml:space="preserve">La evaluación de la capacidad financiera de la empresa proponente se realizará en base a los Estados Financieros Auditados de la </w:t>
            </w:r>
            <w:r w:rsidRPr="00BB36EC">
              <w:rPr>
                <w:rFonts w:ascii="Calibri" w:eastAsia="Calibri" w:hAnsi="Calibri" w:cs="Calibri"/>
                <w:b/>
                <w:sz w:val="22"/>
                <w:szCs w:val="22"/>
                <w:lang w:val="es-BO"/>
              </w:rPr>
              <w:t>última gestión contable</w:t>
            </w:r>
            <w:r>
              <w:rPr>
                <w:rFonts w:ascii="Calibri" w:eastAsia="Calibri" w:hAnsi="Calibri" w:cs="Calibri"/>
                <w:b/>
                <w:sz w:val="22"/>
                <w:szCs w:val="22"/>
                <w:lang w:val="es-BO"/>
              </w:rPr>
              <w:t>.</w:t>
            </w:r>
            <w:r w:rsidRPr="00BB36EC">
              <w:rPr>
                <w:rFonts w:ascii="Calibri" w:eastAsia="Calibri" w:hAnsi="Calibri" w:cs="Calibri"/>
                <w:sz w:val="22"/>
                <w:szCs w:val="22"/>
                <w:lang w:val="es-BO"/>
              </w:rPr>
              <w:t xml:space="preserve"> </w:t>
            </w:r>
          </w:p>
          <w:p w14:paraId="463441C8" w14:textId="77777777" w:rsidR="00656934" w:rsidRPr="00BB36EC" w:rsidRDefault="00656934" w:rsidP="00D630D5">
            <w:pPr>
              <w:rPr>
                <w:rFonts w:ascii="Calibri" w:eastAsia="Calibri" w:hAnsi="Calibri" w:cs="Calibri"/>
                <w:sz w:val="22"/>
                <w:szCs w:val="22"/>
                <w:lang w:val="es-BO"/>
              </w:rPr>
            </w:pPr>
          </w:p>
          <w:p w14:paraId="5DCC6D52"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Los indicadores financieros a ser evaluados se describen a continuación:</w:t>
            </w:r>
          </w:p>
          <w:p w14:paraId="068AD090" w14:textId="77777777" w:rsidR="00656934" w:rsidRPr="00BB36EC" w:rsidRDefault="00656934" w:rsidP="00D630D5">
            <w:pPr>
              <w:rPr>
                <w:rFonts w:ascii="Calibri" w:eastAsia="Calibri" w:hAnsi="Calibri" w:cs="Calibri"/>
                <w:sz w:val="22"/>
                <w:szCs w:val="22"/>
                <w:lang w:val="es-BO"/>
              </w:rPr>
            </w:pPr>
          </w:p>
          <w:p w14:paraId="166FDBC3" w14:textId="77777777" w:rsidR="00656934" w:rsidRPr="00BB36EC" w:rsidRDefault="00656934" w:rsidP="000A448E">
            <w:pPr>
              <w:numPr>
                <w:ilvl w:val="0"/>
                <w:numId w:val="53"/>
              </w:numPr>
              <w:ind w:left="567" w:hanging="283"/>
              <w:jc w:val="both"/>
              <w:rPr>
                <w:rFonts w:ascii="Calibri" w:eastAsia="Calibri" w:hAnsi="Calibri" w:cs="Calibri"/>
                <w:b/>
                <w:sz w:val="22"/>
                <w:szCs w:val="22"/>
              </w:rPr>
            </w:pPr>
            <w:r w:rsidRPr="00BB36EC">
              <w:rPr>
                <w:rFonts w:ascii="Calibri" w:eastAsia="Calibri" w:hAnsi="Calibri" w:cs="Calibri"/>
                <w:b/>
                <w:sz w:val="22"/>
                <w:szCs w:val="22"/>
              </w:rPr>
              <w:t xml:space="preserve">Indicador de Rentabilidad sobre Patrimonio (ROE).- </w:t>
            </w:r>
            <w:r w:rsidRPr="00BB36EC">
              <w:rPr>
                <w:rFonts w:ascii="Calibri" w:eastAsia="Calibri" w:hAnsi="Calibri" w:cs="Calibri"/>
                <w:sz w:val="22"/>
                <w:szCs w:val="22"/>
              </w:rPr>
              <w:t>Mide la rentabilidad generada por el patrimonio neto de la empresa.</w:t>
            </w:r>
          </w:p>
          <w:p w14:paraId="5C4E8B33" w14:textId="77777777" w:rsidR="00656934" w:rsidRPr="00BB36EC" w:rsidRDefault="00656934" w:rsidP="000A448E">
            <w:pPr>
              <w:numPr>
                <w:ilvl w:val="0"/>
                <w:numId w:val="53"/>
              </w:numPr>
              <w:ind w:left="567" w:hanging="283"/>
              <w:jc w:val="both"/>
              <w:rPr>
                <w:rFonts w:ascii="Calibri" w:eastAsia="Calibri" w:hAnsi="Calibri" w:cs="Calibri"/>
                <w:sz w:val="22"/>
                <w:szCs w:val="22"/>
              </w:rPr>
            </w:pPr>
            <w:r w:rsidRPr="00BB36EC">
              <w:rPr>
                <w:rFonts w:ascii="Calibri" w:eastAsia="Calibri" w:hAnsi="Calibri" w:cs="Calibri"/>
                <w:b/>
                <w:sz w:val="22"/>
                <w:szCs w:val="22"/>
              </w:rPr>
              <w:t xml:space="preserve">Indicador de Rentabilidad sobre Activos (ROA).- </w:t>
            </w:r>
            <w:r w:rsidRPr="00BB36EC">
              <w:rPr>
                <w:rFonts w:ascii="Calibri" w:eastAsia="Calibri" w:hAnsi="Calibri" w:cs="Calibri"/>
                <w:sz w:val="22"/>
                <w:szCs w:val="22"/>
              </w:rPr>
              <w:t>Mide la rentabilidad sobre los activos de la empresa.</w:t>
            </w:r>
          </w:p>
          <w:p w14:paraId="4C3F08AE" w14:textId="77777777" w:rsidR="00656934" w:rsidRPr="00BB36EC" w:rsidRDefault="00656934" w:rsidP="000A448E">
            <w:pPr>
              <w:numPr>
                <w:ilvl w:val="0"/>
                <w:numId w:val="53"/>
              </w:numPr>
              <w:ind w:left="567" w:hanging="283"/>
              <w:jc w:val="both"/>
              <w:rPr>
                <w:rFonts w:ascii="Calibri" w:eastAsia="Calibri" w:hAnsi="Calibri" w:cs="Calibri"/>
                <w:sz w:val="22"/>
                <w:szCs w:val="22"/>
              </w:rPr>
            </w:pPr>
            <w:r w:rsidRPr="00BB36EC">
              <w:rPr>
                <w:rFonts w:ascii="Calibri" w:eastAsia="Calibri" w:hAnsi="Calibri" w:cs="Calibri"/>
                <w:b/>
                <w:sz w:val="22"/>
                <w:szCs w:val="22"/>
              </w:rPr>
              <w:t xml:space="preserve">Indicador de Liquidez Corriente (LC).- </w:t>
            </w:r>
            <w:r w:rsidRPr="00BB36EC">
              <w:rPr>
                <w:rFonts w:ascii="Calibri" w:eastAsia="Calibri" w:hAnsi="Calibri" w:cs="Calibri"/>
                <w:sz w:val="22"/>
                <w:szCs w:val="22"/>
              </w:rPr>
              <w:t>Mide la capacidad de pago de la deuda inmediata de la empresa.</w:t>
            </w:r>
          </w:p>
          <w:p w14:paraId="293CDD4B" w14:textId="77777777" w:rsidR="00656934" w:rsidRPr="00BB36EC" w:rsidRDefault="00656934" w:rsidP="000A448E">
            <w:pPr>
              <w:numPr>
                <w:ilvl w:val="0"/>
                <w:numId w:val="53"/>
              </w:numPr>
              <w:ind w:left="567" w:hanging="283"/>
              <w:jc w:val="both"/>
              <w:rPr>
                <w:rFonts w:ascii="Calibri" w:eastAsia="Calibri" w:hAnsi="Calibri" w:cs="Calibri"/>
                <w:sz w:val="22"/>
                <w:szCs w:val="22"/>
              </w:rPr>
            </w:pPr>
            <w:r w:rsidRPr="00BB36EC">
              <w:rPr>
                <w:rFonts w:ascii="Calibri" w:eastAsia="Calibri" w:hAnsi="Calibri" w:cs="Calibri"/>
                <w:b/>
                <w:sz w:val="22"/>
                <w:szCs w:val="22"/>
              </w:rPr>
              <w:t xml:space="preserve">Indicador de Relación Pasivo–Patrimonio (P/P).- </w:t>
            </w:r>
            <w:r w:rsidRPr="00BB36EC">
              <w:rPr>
                <w:rFonts w:ascii="Calibri" w:eastAsia="Calibri" w:hAnsi="Calibri" w:cs="Calibri"/>
                <w:sz w:val="22"/>
                <w:szCs w:val="22"/>
              </w:rPr>
              <w:t>Mide la intensidad de los pasivos con relación al patrimonio de la empresa.</w:t>
            </w:r>
          </w:p>
          <w:p w14:paraId="1F02572C" w14:textId="77777777" w:rsidR="00656934" w:rsidRPr="00BB36EC" w:rsidRDefault="00656934" w:rsidP="00D630D5">
            <w:pPr>
              <w:ind w:left="567"/>
              <w:rPr>
                <w:rFonts w:ascii="Calibri" w:eastAsia="Calibri" w:hAnsi="Calibri" w:cs="Calibri"/>
                <w:sz w:val="22"/>
                <w:szCs w:val="22"/>
              </w:rPr>
            </w:pPr>
          </w:p>
          <w:p w14:paraId="37D6ED0E" w14:textId="77777777" w:rsidR="00656934" w:rsidRPr="00E8524F" w:rsidRDefault="00656934" w:rsidP="00D630D5">
            <w:pPr>
              <w:pStyle w:val="Prrafodelista"/>
              <w:ind w:left="0"/>
              <w:jc w:val="both"/>
              <w:rPr>
                <w:rFonts w:ascii="Calibri" w:hAnsi="Calibri" w:cs="Calibri"/>
                <w:sz w:val="22"/>
                <w:szCs w:val="22"/>
              </w:rPr>
            </w:pPr>
            <w:r w:rsidRPr="00BB36EC">
              <w:rPr>
                <w:rFonts w:ascii="Calibri" w:eastAsia="Calibri" w:hAnsi="Calibri" w:cs="Calibri"/>
                <w:b/>
                <w:sz w:val="22"/>
                <w:szCs w:val="22"/>
                <w:lang w:val="es-BO"/>
              </w:rPr>
              <w:t>Nota:</w:t>
            </w:r>
            <w:r w:rsidRPr="00BB36EC">
              <w:rPr>
                <w:rFonts w:ascii="Calibri" w:eastAsia="Calibri" w:hAnsi="Calibri" w:cs="Calibri"/>
                <w:sz w:val="22"/>
                <w:szCs w:val="22"/>
                <w:lang w:val="es-BO"/>
              </w:rPr>
              <w:t xml:space="preserve">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individual por el porcentaje de participación, resultado que reflejará la calificación de la Asociación Accidental o Consorcio.</w:t>
            </w:r>
          </w:p>
        </w:tc>
      </w:tr>
      <w:tr w:rsidR="00656934" w:rsidRPr="002504FE" w14:paraId="6EE97DBF" w14:textId="77777777" w:rsidTr="00D630D5">
        <w:trPr>
          <w:trHeight w:val="430"/>
        </w:trPr>
        <w:tc>
          <w:tcPr>
            <w:tcW w:w="9339" w:type="dxa"/>
            <w:shd w:val="clear" w:color="auto" w:fill="9CC2E5"/>
            <w:vAlign w:val="center"/>
          </w:tcPr>
          <w:p w14:paraId="7DF303E6" w14:textId="77777777" w:rsidR="00656934" w:rsidRPr="00CD78E2" w:rsidRDefault="00656934" w:rsidP="000A448E">
            <w:pPr>
              <w:pStyle w:val="Prrafodelista"/>
              <w:numPr>
                <w:ilvl w:val="0"/>
                <w:numId w:val="33"/>
              </w:numPr>
              <w:jc w:val="both"/>
              <w:rPr>
                <w:rFonts w:ascii="Calibri" w:hAnsi="Calibri" w:cs="Calibri"/>
                <w:b/>
                <w:sz w:val="22"/>
                <w:szCs w:val="22"/>
              </w:rPr>
            </w:pPr>
            <w:r w:rsidRPr="00CD78E2">
              <w:rPr>
                <w:rFonts w:ascii="Calibri" w:hAnsi="Calibri" w:cs="Calibri"/>
                <w:b/>
                <w:sz w:val="22"/>
                <w:szCs w:val="22"/>
              </w:rPr>
              <w:t xml:space="preserve">METODO DE SELECCIÓN Y EVALUACION DE PROPUESTAS </w:t>
            </w:r>
          </w:p>
        </w:tc>
      </w:tr>
      <w:tr w:rsidR="00656934" w:rsidRPr="002504FE" w14:paraId="2AE6930C" w14:textId="77777777" w:rsidTr="00D630D5">
        <w:trPr>
          <w:trHeight w:val="430"/>
        </w:trPr>
        <w:tc>
          <w:tcPr>
            <w:tcW w:w="9339" w:type="dxa"/>
            <w:shd w:val="clear" w:color="auto" w:fill="auto"/>
            <w:vAlign w:val="center"/>
          </w:tcPr>
          <w:p w14:paraId="0E89F782" w14:textId="77777777" w:rsidR="00656934" w:rsidRDefault="00656934" w:rsidP="00D630D5">
            <w:p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 xml:space="preserve">En base a los criterios de selección existentes, el criterio de selección, calificación y adjudicación que se aplicará en el presente proceso de contratación corresponde al </w:t>
            </w:r>
            <w:r w:rsidRPr="00BB36EC">
              <w:rPr>
                <w:rFonts w:ascii="Calibri" w:eastAsia="Calibri" w:hAnsi="Calibri" w:cs="Calibri"/>
                <w:b/>
                <w:bCs/>
                <w:sz w:val="22"/>
                <w:szCs w:val="22"/>
                <w:lang w:val="es-BO"/>
              </w:rPr>
              <w:t>Método de Selección de Calidad, Propuesta Técnica y Costo</w:t>
            </w:r>
            <w:r w:rsidRPr="00BB36EC">
              <w:rPr>
                <w:rFonts w:ascii="Calibri" w:eastAsia="Calibri" w:hAnsi="Calibri" w:cs="Calibri"/>
                <w:bCs/>
                <w:sz w:val="22"/>
                <w:szCs w:val="22"/>
                <w:lang w:val="es-BO"/>
              </w:rPr>
              <w:t xml:space="preserve"> considerando las siguientes ponderaciones: </w:t>
            </w:r>
          </w:p>
          <w:p w14:paraId="5DE8F816" w14:textId="77777777" w:rsidR="00656934" w:rsidRPr="00BB36EC" w:rsidRDefault="00656934" w:rsidP="00D630D5">
            <w:pPr>
              <w:autoSpaceDE w:val="0"/>
              <w:autoSpaceDN w:val="0"/>
              <w:adjustRightInd w:val="0"/>
              <w:rPr>
                <w:rFonts w:ascii="Calibri" w:eastAsia="Calibri" w:hAnsi="Calibri" w:cs="Calibri"/>
                <w:bCs/>
                <w:sz w:val="22"/>
                <w:szCs w:val="22"/>
                <w:lang w:val="es-BO"/>
              </w:rPr>
            </w:pPr>
          </w:p>
          <w:p w14:paraId="4D82573B" w14:textId="77777777" w:rsidR="00656934" w:rsidRPr="00BB36EC" w:rsidRDefault="00656934" w:rsidP="000A448E">
            <w:pPr>
              <w:pStyle w:val="Listaconvietas2"/>
              <w:numPr>
                <w:ilvl w:val="0"/>
                <w:numId w:val="54"/>
              </w:numPr>
              <w:ind w:left="567" w:hanging="283"/>
              <w:jc w:val="both"/>
              <w:rPr>
                <w:rFonts w:ascii="Calibri" w:hAnsi="Calibri" w:cs="Arial"/>
                <w:sz w:val="22"/>
                <w:szCs w:val="22"/>
              </w:rPr>
            </w:pPr>
            <w:r w:rsidRPr="00BB36EC">
              <w:rPr>
                <w:rFonts w:ascii="Calibri" w:hAnsi="Calibri" w:cs="Arial"/>
                <w:sz w:val="22"/>
                <w:szCs w:val="22"/>
              </w:rPr>
              <w:t xml:space="preserve">Costo o Propuesta Económica – </w:t>
            </w:r>
            <w:r>
              <w:rPr>
                <w:rFonts w:ascii="Calibri" w:hAnsi="Calibri" w:cs="Arial"/>
                <w:b/>
                <w:sz w:val="22"/>
                <w:szCs w:val="22"/>
              </w:rPr>
              <w:t>(3</w:t>
            </w:r>
            <w:r w:rsidRPr="00BB36EC">
              <w:rPr>
                <w:rFonts w:ascii="Calibri" w:hAnsi="Calibri" w:cs="Arial"/>
                <w:b/>
                <w:sz w:val="22"/>
                <w:szCs w:val="22"/>
              </w:rPr>
              <w:t>0%)</w:t>
            </w:r>
          </w:p>
          <w:p w14:paraId="1C595A36" w14:textId="77777777" w:rsidR="00656934" w:rsidRPr="003A6684" w:rsidRDefault="00656934" w:rsidP="000A448E">
            <w:pPr>
              <w:pStyle w:val="Listaconvietas2"/>
              <w:numPr>
                <w:ilvl w:val="0"/>
                <w:numId w:val="54"/>
              </w:numPr>
              <w:ind w:left="567" w:hanging="283"/>
              <w:jc w:val="both"/>
              <w:rPr>
                <w:rFonts w:ascii="Calibri" w:hAnsi="Calibri" w:cs="Arial"/>
                <w:sz w:val="22"/>
                <w:szCs w:val="22"/>
              </w:rPr>
            </w:pPr>
            <w:r w:rsidRPr="00BB36EC">
              <w:rPr>
                <w:rFonts w:ascii="Calibri" w:hAnsi="Calibri" w:cs="Arial"/>
                <w:sz w:val="22"/>
                <w:szCs w:val="22"/>
              </w:rPr>
              <w:t xml:space="preserve">Propuesta Técnica – </w:t>
            </w:r>
            <w:r>
              <w:rPr>
                <w:rFonts w:ascii="Calibri" w:hAnsi="Calibri" w:cs="Arial"/>
                <w:b/>
                <w:sz w:val="22"/>
                <w:szCs w:val="22"/>
              </w:rPr>
              <w:t>(7</w:t>
            </w:r>
            <w:r w:rsidRPr="00BB36EC">
              <w:rPr>
                <w:rFonts w:ascii="Calibri" w:hAnsi="Calibri" w:cs="Arial"/>
                <w:b/>
                <w:sz w:val="22"/>
                <w:szCs w:val="22"/>
              </w:rPr>
              <w:t>0 %)</w:t>
            </w:r>
          </w:p>
        </w:tc>
      </w:tr>
      <w:tr w:rsidR="00656934" w:rsidRPr="002504FE" w14:paraId="32A6AEAF" w14:textId="77777777" w:rsidTr="00D630D5">
        <w:trPr>
          <w:trHeight w:val="430"/>
        </w:trPr>
        <w:tc>
          <w:tcPr>
            <w:tcW w:w="9339" w:type="dxa"/>
            <w:shd w:val="clear" w:color="auto" w:fill="9CC2E5"/>
            <w:vAlign w:val="center"/>
          </w:tcPr>
          <w:p w14:paraId="6AA40D7F" w14:textId="77777777" w:rsidR="00656934" w:rsidRPr="00CC645B" w:rsidRDefault="00656934" w:rsidP="000A448E">
            <w:pPr>
              <w:pStyle w:val="Prrafodelista"/>
              <w:numPr>
                <w:ilvl w:val="1"/>
                <w:numId w:val="33"/>
              </w:numPr>
              <w:jc w:val="both"/>
              <w:rPr>
                <w:rFonts w:ascii="Calibri" w:hAnsi="Calibri" w:cs="Calibri"/>
                <w:b/>
                <w:sz w:val="22"/>
                <w:szCs w:val="22"/>
              </w:rPr>
            </w:pPr>
            <w:r w:rsidRPr="00BB36EC">
              <w:rPr>
                <w:rFonts w:ascii="Calibri" w:eastAsia="Calibri" w:hAnsi="Calibri" w:cs="Calibri"/>
                <w:b/>
                <w:bCs/>
                <w:sz w:val="22"/>
                <w:szCs w:val="22"/>
                <w:lang w:val="es-BO"/>
              </w:rPr>
              <w:t>CRITERIOS DE EVALUACIÓN DE LA PROPUESTA TÉCNICA</w:t>
            </w:r>
          </w:p>
        </w:tc>
      </w:tr>
      <w:tr w:rsidR="00656934" w:rsidRPr="002504FE" w14:paraId="0CA3A757" w14:textId="77777777" w:rsidTr="00D630D5">
        <w:trPr>
          <w:trHeight w:val="430"/>
        </w:trPr>
        <w:tc>
          <w:tcPr>
            <w:tcW w:w="9339" w:type="dxa"/>
            <w:shd w:val="clear" w:color="auto" w:fill="auto"/>
            <w:vAlign w:val="center"/>
          </w:tcPr>
          <w:p w14:paraId="3F88387B" w14:textId="77777777" w:rsidR="00656934" w:rsidRDefault="00656934" w:rsidP="00D630D5">
            <w:p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 xml:space="preserve">La evaluación de la Propuesta Técnica se realizará en función de los criterios de evaluación presentados en la </w:t>
            </w:r>
            <w:r w:rsidRPr="00BB36EC">
              <w:rPr>
                <w:rFonts w:ascii="Calibri" w:eastAsia="Calibri" w:hAnsi="Calibri" w:cs="Calibri"/>
                <w:b/>
                <w:bCs/>
                <w:sz w:val="22"/>
                <w:szCs w:val="22"/>
                <w:lang w:val="es-BO"/>
              </w:rPr>
              <w:t xml:space="preserve">Tabla N˚ </w:t>
            </w:r>
            <w:r>
              <w:rPr>
                <w:rFonts w:ascii="Calibri" w:eastAsia="Calibri" w:hAnsi="Calibri" w:cs="Calibri"/>
                <w:b/>
                <w:bCs/>
                <w:sz w:val="22"/>
                <w:szCs w:val="22"/>
                <w:lang w:val="es-BO"/>
              </w:rPr>
              <w:t>3</w:t>
            </w:r>
            <w:r w:rsidRPr="00BB36EC">
              <w:rPr>
                <w:rFonts w:ascii="Calibri" w:eastAsia="Calibri" w:hAnsi="Calibri" w:cs="Calibri"/>
                <w:bCs/>
                <w:sz w:val="22"/>
                <w:szCs w:val="22"/>
                <w:lang w:val="es-BO"/>
              </w:rPr>
              <w:t xml:space="preserve"> a continuación.</w:t>
            </w:r>
          </w:p>
          <w:p w14:paraId="67EB9668" w14:textId="77777777" w:rsidR="00656934" w:rsidRDefault="00656934" w:rsidP="00D630D5">
            <w:pPr>
              <w:pStyle w:val="Prrafodelista"/>
              <w:ind w:left="0"/>
              <w:jc w:val="both"/>
              <w:rPr>
                <w:rFonts w:ascii="Calibri" w:hAnsi="Calibri" w:cs="Calibri"/>
                <w:sz w:val="22"/>
                <w:szCs w:val="22"/>
                <w:lang w:val="es-BO"/>
              </w:rPr>
            </w:pPr>
          </w:p>
          <w:p w14:paraId="53F5F7CF" w14:textId="77777777" w:rsidR="00656934" w:rsidRPr="00BB36EC" w:rsidRDefault="00656934" w:rsidP="00D630D5">
            <w:pPr>
              <w:autoSpaceDE w:val="0"/>
              <w:autoSpaceDN w:val="0"/>
              <w:adjustRightInd w:val="0"/>
              <w:spacing w:line="276" w:lineRule="auto"/>
              <w:jc w:val="center"/>
              <w:rPr>
                <w:rFonts w:ascii="Calibri" w:eastAsia="Calibri" w:hAnsi="Calibri" w:cs="Calibri"/>
                <w:b/>
                <w:bCs/>
                <w:sz w:val="22"/>
                <w:szCs w:val="22"/>
                <w:lang w:val="es-BO"/>
              </w:rPr>
            </w:pPr>
            <w:r>
              <w:rPr>
                <w:rFonts w:ascii="Calibri" w:eastAsia="Calibri" w:hAnsi="Calibri" w:cs="Calibri"/>
                <w:b/>
                <w:bCs/>
                <w:sz w:val="22"/>
                <w:szCs w:val="22"/>
                <w:lang w:val="es-BO"/>
              </w:rPr>
              <w:t>Tabla 3</w:t>
            </w:r>
            <w:r w:rsidRPr="00BB36EC">
              <w:rPr>
                <w:rFonts w:ascii="Calibri" w:eastAsia="Calibri" w:hAnsi="Calibri" w:cs="Calibri"/>
                <w:b/>
                <w:bCs/>
                <w:sz w:val="22"/>
                <w:szCs w:val="22"/>
                <w:lang w:val="es-BO"/>
              </w:rPr>
              <w:t>. Criterios de Evaluación de la Propuesta Técnica</w:t>
            </w:r>
          </w:p>
          <w:tbl>
            <w:tblPr>
              <w:tblW w:w="0" w:type="auto"/>
              <w:jc w:val="center"/>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5586"/>
              <w:gridCol w:w="2044"/>
            </w:tblGrid>
            <w:tr w:rsidR="00656934" w:rsidRPr="00BB36EC" w14:paraId="0F88B0B1" w14:textId="77777777" w:rsidTr="00D630D5">
              <w:trPr>
                <w:trHeight w:val="367"/>
                <w:jc w:val="center"/>
              </w:trPr>
              <w:tc>
                <w:tcPr>
                  <w:tcW w:w="0" w:type="auto"/>
                  <w:tcBorders>
                    <w:top w:val="double" w:sz="4" w:space="0" w:color="auto"/>
                    <w:left w:val="double" w:sz="4" w:space="0" w:color="auto"/>
                    <w:bottom w:val="double" w:sz="4" w:space="0" w:color="auto"/>
                    <w:right w:val="double" w:sz="4" w:space="0" w:color="auto"/>
                  </w:tcBorders>
                  <w:shd w:val="clear" w:color="auto" w:fill="D9D9D9"/>
                  <w:vAlign w:val="center"/>
                  <w:hideMark/>
                </w:tcPr>
                <w:p w14:paraId="1E30ACD9" w14:textId="77777777" w:rsidR="00656934" w:rsidRPr="00BB36EC" w:rsidRDefault="00656934" w:rsidP="00D630D5">
                  <w:pPr>
                    <w:tabs>
                      <w:tab w:val="left" w:pos="993"/>
                    </w:tabs>
                    <w:ind w:left="154"/>
                    <w:jc w:val="center"/>
                    <w:rPr>
                      <w:rFonts w:ascii="Calibri" w:eastAsia="Calibri" w:hAnsi="Calibri" w:cs="Calibri"/>
                      <w:b/>
                      <w:sz w:val="22"/>
                      <w:szCs w:val="22"/>
                      <w:lang w:val="es-BO"/>
                    </w:rPr>
                  </w:pPr>
                  <w:r w:rsidRPr="00BB36EC">
                    <w:rPr>
                      <w:rFonts w:ascii="Calibri" w:eastAsia="Calibri" w:hAnsi="Calibri" w:cs="Calibri"/>
                      <w:b/>
                      <w:sz w:val="22"/>
                      <w:szCs w:val="22"/>
                      <w:lang w:val="es-BO"/>
                    </w:rPr>
                    <w:t>N˚</w:t>
                  </w:r>
                </w:p>
              </w:tc>
              <w:tc>
                <w:tcPr>
                  <w:tcW w:w="4809"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4C63C2D8" w14:textId="77777777" w:rsidR="00656934" w:rsidRPr="00BB36EC" w:rsidRDefault="00656934" w:rsidP="00D630D5">
                  <w:pPr>
                    <w:ind w:left="426"/>
                    <w:jc w:val="center"/>
                    <w:rPr>
                      <w:rFonts w:ascii="Calibri" w:eastAsia="Calibri" w:hAnsi="Calibri" w:cs="Calibri"/>
                      <w:b/>
                      <w:sz w:val="22"/>
                      <w:szCs w:val="22"/>
                      <w:lang w:val="es-BO"/>
                    </w:rPr>
                  </w:pPr>
                  <w:r w:rsidRPr="00BB36EC">
                    <w:rPr>
                      <w:rFonts w:ascii="Calibri" w:eastAsia="Calibri" w:hAnsi="Calibri" w:cs="Calibri"/>
                      <w:b/>
                      <w:sz w:val="22"/>
                      <w:szCs w:val="22"/>
                      <w:lang w:val="es-BO"/>
                    </w:rPr>
                    <w:t>DESCRIPCION</w:t>
                  </w:r>
                </w:p>
              </w:tc>
              <w:tc>
                <w:tcPr>
                  <w:tcW w:w="2044"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2A36B349" w14:textId="77777777" w:rsidR="00656934" w:rsidRPr="00BB36EC" w:rsidRDefault="00656934" w:rsidP="00D630D5">
                  <w:pPr>
                    <w:jc w:val="center"/>
                    <w:rPr>
                      <w:rFonts w:ascii="Calibri" w:eastAsia="Calibri" w:hAnsi="Calibri" w:cs="Calibri"/>
                      <w:b/>
                      <w:sz w:val="22"/>
                      <w:szCs w:val="22"/>
                      <w:lang w:val="es-BO"/>
                    </w:rPr>
                  </w:pPr>
                  <w:r w:rsidRPr="00BB36EC">
                    <w:rPr>
                      <w:rFonts w:ascii="Calibri" w:eastAsia="Calibri" w:hAnsi="Calibri" w:cs="Calibri"/>
                      <w:b/>
                      <w:sz w:val="22"/>
                      <w:szCs w:val="22"/>
                      <w:lang w:val="es-BO"/>
                    </w:rPr>
                    <w:t>PUNTAJE MAXIMO</w:t>
                  </w:r>
                </w:p>
              </w:tc>
            </w:tr>
            <w:tr w:rsidR="00656934" w:rsidRPr="00BB36EC" w14:paraId="0AD471EE" w14:textId="77777777" w:rsidTr="00D630D5">
              <w:trPr>
                <w:trHeight w:val="441"/>
                <w:jc w:val="center"/>
              </w:trPr>
              <w:tc>
                <w:tcPr>
                  <w:tcW w:w="0" w:type="auto"/>
                  <w:tcBorders>
                    <w:top w:val="double" w:sz="4" w:space="0" w:color="auto"/>
                    <w:left w:val="double" w:sz="4" w:space="0" w:color="auto"/>
                    <w:bottom w:val="single" w:sz="4" w:space="0" w:color="auto"/>
                    <w:right w:val="double" w:sz="4" w:space="0" w:color="auto"/>
                  </w:tcBorders>
                  <w:vAlign w:val="center"/>
                  <w:hideMark/>
                </w:tcPr>
                <w:p w14:paraId="09EF407C" w14:textId="77777777" w:rsidR="00656934" w:rsidRPr="00BB36EC" w:rsidRDefault="00656934" w:rsidP="00D630D5">
                  <w:pPr>
                    <w:ind w:left="12"/>
                    <w:jc w:val="center"/>
                    <w:rPr>
                      <w:rFonts w:ascii="Calibri" w:eastAsia="Calibri" w:hAnsi="Calibri" w:cs="Calibri"/>
                      <w:b/>
                      <w:sz w:val="22"/>
                      <w:szCs w:val="22"/>
                      <w:lang w:val="es-BO"/>
                    </w:rPr>
                  </w:pPr>
                  <w:r w:rsidRPr="00BB36EC">
                    <w:rPr>
                      <w:rFonts w:ascii="Calibri" w:eastAsia="Calibri" w:hAnsi="Calibri" w:cs="Calibri"/>
                      <w:b/>
                      <w:sz w:val="22"/>
                      <w:szCs w:val="22"/>
                      <w:lang w:val="es-BO"/>
                    </w:rPr>
                    <w:t>1</w:t>
                  </w:r>
                </w:p>
              </w:tc>
              <w:tc>
                <w:tcPr>
                  <w:tcW w:w="4809" w:type="dxa"/>
                  <w:tcBorders>
                    <w:top w:val="double" w:sz="4" w:space="0" w:color="auto"/>
                    <w:left w:val="double" w:sz="4" w:space="0" w:color="auto"/>
                    <w:bottom w:val="single" w:sz="4" w:space="0" w:color="auto"/>
                    <w:right w:val="double" w:sz="4" w:space="0" w:color="auto"/>
                  </w:tcBorders>
                  <w:vAlign w:val="center"/>
                  <w:hideMark/>
                </w:tcPr>
                <w:p w14:paraId="3A8981C8"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EVALUACIÓN DEL PLAN DE PROYECTO</w:t>
                  </w:r>
                </w:p>
              </w:tc>
              <w:tc>
                <w:tcPr>
                  <w:tcW w:w="2044" w:type="dxa"/>
                  <w:tcBorders>
                    <w:top w:val="double" w:sz="4" w:space="0" w:color="auto"/>
                    <w:left w:val="double" w:sz="4" w:space="0" w:color="auto"/>
                    <w:bottom w:val="single" w:sz="4" w:space="0" w:color="auto"/>
                    <w:right w:val="double" w:sz="4" w:space="0" w:color="auto"/>
                  </w:tcBorders>
                  <w:vAlign w:val="center"/>
                  <w:hideMark/>
                </w:tcPr>
                <w:p w14:paraId="484499FE" w14:textId="77777777" w:rsidR="00656934" w:rsidRPr="00BB36EC" w:rsidRDefault="00656934" w:rsidP="00D630D5">
                  <w:pPr>
                    <w:jc w:val="center"/>
                    <w:rPr>
                      <w:rFonts w:ascii="Calibri" w:eastAsia="Calibri" w:hAnsi="Calibri" w:cs="Calibri"/>
                      <w:sz w:val="22"/>
                      <w:szCs w:val="22"/>
                      <w:lang w:val="es-BO"/>
                    </w:rPr>
                  </w:pPr>
                  <w:r w:rsidRPr="00BB36EC">
                    <w:rPr>
                      <w:rFonts w:ascii="Calibri" w:eastAsia="Calibri" w:hAnsi="Calibri" w:cs="Calibri"/>
                      <w:sz w:val="22"/>
                      <w:szCs w:val="22"/>
                      <w:lang w:val="es-BO"/>
                    </w:rPr>
                    <w:t>10 Puntos</w:t>
                  </w:r>
                </w:p>
              </w:tc>
            </w:tr>
            <w:tr w:rsidR="00656934" w:rsidRPr="00BB36EC" w14:paraId="1280AF6F" w14:textId="77777777" w:rsidTr="00D630D5">
              <w:trPr>
                <w:trHeight w:val="405"/>
                <w:jc w:val="center"/>
              </w:trPr>
              <w:tc>
                <w:tcPr>
                  <w:tcW w:w="0" w:type="auto"/>
                  <w:tcBorders>
                    <w:top w:val="single" w:sz="4" w:space="0" w:color="auto"/>
                    <w:left w:val="double" w:sz="4" w:space="0" w:color="auto"/>
                    <w:bottom w:val="single" w:sz="4" w:space="0" w:color="auto"/>
                    <w:right w:val="double" w:sz="4" w:space="0" w:color="auto"/>
                  </w:tcBorders>
                  <w:vAlign w:val="center"/>
                </w:tcPr>
                <w:p w14:paraId="132363F9" w14:textId="77777777" w:rsidR="00656934" w:rsidRPr="00BB36EC" w:rsidRDefault="00656934" w:rsidP="00D630D5">
                  <w:pPr>
                    <w:ind w:left="12"/>
                    <w:jc w:val="center"/>
                    <w:rPr>
                      <w:rFonts w:ascii="Calibri" w:eastAsia="Calibri" w:hAnsi="Calibri" w:cs="Calibri"/>
                      <w:b/>
                      <w:sz w:val="22"/>
                      <w:szCs w:val="22"/>
                      <w:lang w:val="es-BO"/>
                    </w:rPr>
                  </w:pPr>
                  <w:r w:rsidRPr="00BB36EC">
                    <w:rPr>
                      <w:rFonts w:ascii="Calibri" w:eastAsia="Calibri" w:hAnsi="Calibri" w:cs="Calibri"/>
                      <w:b/>
                      <w:sz w:val="22"/>
                      <w:szCs w:val="22"/>
                      <w:lang w:val="es-BO"/>
                    </w:rPr>
                    <w:t>2</w:t>
                  </w:r>
                </w:p>
              </w:tc>
              <w:tc>
                <w:tcPr>
                  <w:tcW w:w="4809" w:type="dxa"/>
                  <w:tcBorders>
                    <w:top w:val="single" w:sz="4" w:space="0" w:color="auto"/>
                    <w:left w:val="double" w:sz="4" w:space="0" w:color="auto"/>
                    <w:bottom w:val="single" w:sz="4" w:space="0" w:color="auto"/>
                    <w:right w:val="double" w:sz="4" w:space="0" w:color="auto"/>
                  </w:tcBorders>
                  <w:vAlign w:val="center"/>
                </w:tcPr>
                <w:p w14:paraId="4FBEF6E3"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EVALUACIÓN DE LA EXPERIENCIA GENERAL DE LA EMPRESA</w:t>
                  </w:r>
                </w:p>
              </w:tc>
              <w:tc>
                <w:tcPr>
                  <w:tcW w:w="2044" w:type="dxa"/>
                  <w:tcBorders>
                    <w:top w:val="single" w:sz="4" w:space="0" w:color="auto"/>
                    <w:left w:val="double" w:sz="4" w:space="0" w:color="auto"/>
                    <w:bottom w:val="single" w:sz="4" w:space="0" w:color="auto"/>
                    <w:right w:val="double" w:sz="4" w:space="0" w:color="auto"/>
                  </w:tcBorders>
                  <w:vAlign w:val="center"/>
                </w:tcPr>
                <w:p w14:paraId="6C123B7A" w14:textId="77777777" w:rsidR="00656934" w:rsidRPr="00BB36EC" w:rsidRDefault="00656934" w:rsidP="00D630D5">
                  <w:pPr>
                    <w:jc w:val="center"/>
                    <w:rPr>
                      <w:rFonts w:ascii="Calibri" w:eastAsia="Calibri" w:hAnsi="Calibri" w:cs="Calibri"/>
                      <w:sz w:val="22"/>
                      <w:szCs w:val="22"/>
                      <w:lang w:val="es-BO"/>
                    </w:rPr>
                  </w:pPr>
                  <w:r w:rsidRPr="00BB36EC">
                    <w:rPr>
                      <w:rFonts w:ascii="Calibri" w:eastAsia="Calibri" w:hAnsi="Calibri" w:cs="Calibri"/>
                      <w:sz w:val="22"/>
                      <w:szCs w:val="22"/>
                      <w:lang w:val="es-BO"/>
                    </w:rPr>
                    <w:t>20 Puntos</w:t>
                  </w:r>
                </w:p>
              </w:tc>
            </w:tr>
            <w:tr w:rsidR="00656934" w:rsidRPr="00BB36EC" w14:paraId="00784131" w14:textId="77777777" w:rsidTr="00D630D5">
              <w:trPr>
                <w:trHeight w:val="405"/>
                <w:jc w:val="center"/>
              </w:trPr>
              <w:tc>
                <w:tcPr>
                  <w:tcW w:w="0" w:type="auto"/>
                  <w:tcBorders>
                    <w:top w:val="single" w:sz="4" w:space="0" w:color="auto"/>
                    <w:left w:val="double" w:sz="4" w:space="0" w:color="auto"/>
                    <w:bottom w:val="single" w:sz="4" w:space="0" w:color="auto"/>
                    <w:right w:val="double" w:sz="4" w:space="0" w:color="auto"/>
                  </w:tcBorders>
                  <w:vAlign w:val="center"/>
                </w:tcPr>
                <w:p w14:paraId="6DD6EF64" w14:textId="77777777" w:rsidR="00656934" w:rsidRPr="00BB36EC" w:rsidRDefault="00656934" w:rsidP="00D630D5">
                  <w:pPr>
                    <w:ind w:left="12"/>
                    <w:jc w:val="center"/>
                    <w:rPr>
                      <w:rFonts w:ascii="Calibri" w:eastAsia="Calibri" w:hAnsi="Calibri" w:cs="Calibri"/>
                      <w:b/>
                      <w:sz w:val="22"/>
                      <w:szCs w:val="22"/>
                      <w:lang w:val="es-BO"/>
                    </w:rPr>
                  </w:pPr>
                  <w:r w:rsidRPr="00BB36EC">
                    <w:rPr>
                      <w:rFonts w:ascii="Calibri" w:eastAsia="Calibri" w:hAnsi="Calibri" w:cs="Calibri"/>
                      <w:b/>
                      <w:sz w:val="22"/>
                      <w:szCs w:val="22"/>
                      <w:lang w:val="es-BO"/>
                    </w:rPr>
                    <w:lastRenderedPageBreak/>
                    <w:t>3</w:t>
                  </w:r>
                </w:p>
              </w:tc>
              <w:tc>
                <w:tcPr>
                  <w:tcW w:w="4809" w:type="dxa"/>
                  <w:tcBorders>
                    <w:top w:val="single" w:sz="4" w:space="0" w:color="auto"/>
                    <w:left w:val="double" w:sz="4" w:space="0" w:color="auto"/>
                    <w:bottom w:val="single" w:sz="4" w:space="0" w:color="auto"/>
                    <w:right w:val="double" w:sz="4" w:space="0" w:color="auto"/>
                  </w:tcBorders>
                  <w:vAlign w:val="center"/>
                </w:tcPr>
                <w:p w14:paraId="69AAC6C3" w14:textId="77777777" w:rsidR="00656934" w:rsidRPr="00BB36EC" w:rsidDel="00EF5848"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EVALUACIÓN DE LA EXPERIENCIA ESPECÍFICA DE LA EMPRESA</w:t>
                  </w:r>
                </w:p>
              </w:tc>
              <w:tc>
                <w:tcPr>
                  <w:tcW w:w="2044" w:type="dxa"/>
                  <w:tcBorders>
                    <w:top w:val="single" w:sz="4" w:space="0" w:color="auto"/>
                    <w:left w:val="double" w:sz="4" w:space="0" w:color="auto"/>
                    <w:bottom w:val="single" w:sz="4" w:space="0" w:color="auto"/>
                    <w:right w:val="double" w:sz="4" w:space="0" w:color="auto"/>
                  </w:tcBorders>
                  <w:vAlign w:val="center"/>
                </w:tcPr>
                <w:p w14:paraId="5798155C" w14:textId="77777777" w:rsidR="00656934" w:rsidRPr="00BB36EC" w:rsidRDefault="00656934" w:rsidP="00D630D5">
                  <w:pPr>
                    <w:jc w:val="center"/>
                    <w:rPr>
                      <w:rFonts w:ascii="Calibri" w:eastAsia="Calibri" w:hAnsi="Calibri" w:cs="Calibri"/>
                      <w:sz w:val="22"/>
                      <w:szCs w:val="22"/>
                      <w:lang w:val="es-BO"/>
                    </w:rPr>
                  </w:pPr>
                  <w:r w:rsidRPr="00BB36EC">
                    <w:rPr>
                      <w:rFonts w:ascii="Calibri" w:eastAsia="Calibri" w:hAnsi="Calibri" w:cs="Calibri"/>
                      <w:sz w:val="22"/>
                      <w:szCs w:val="22"/>
                      <w:lang w:val="es-BO"/>
                    </w:rPr>
                    <w:t>30 Puntos</w:t>
                  </w:r>
                </w:p>
              </w:tc>
            </w:tr>
            <w:tr w:rsidR="00656934" w:rsidRPr="00BB36EC" w14:paraId="49D1BC6B" w14:textId="77777777" w:rsidTr="00D630D5">
              <w:trPr>
                <w:trHeight w:val="425"/>
                <w:jc w:val="center"/>
              </w:trPr>
              <w:tc>
                <w:tcPr>
                  <w:tcW w:w="0" w:type="auto"/>
                  <w:tcBorders>
                    <w:top w:val="single" w:sz="4" w:space="0" w:color="auto"/>
                    <w:left w:val="double" w:sz="4" w:space="0" w:color="auto"/>
                    <w:bottom w:val="single" w:sz="4" w:space="0" w:color="auto"/>
                    <w:right w:val="double" w:sz="4" w:space="0" w:color="auto"/>
                  </w:tcBorders>
                  <w:vAlign w:val="center"/>
                  <w:hideMark/>
                </w:tcPr>
                <w:p w14:paraId="2069B551" w14:textId="77777777" w:rsidR="00656934" w:rsidRPr="00BB36EC" w:rsidRDefault="00656934" w:rsidP="00D630D5">
                  <w:pPr>
                    <w:ind w:left="12"/>
                    <w:jc w:val="center"/>
                    <w:rPr>
                      <w:rFonts w:ascii="Calibri" w:eastAsia="Calibri" w:hAnsi="Calibri" w:cs="Calibri"/>
                      <w:b/>
                      <w:sz w:val="22"/>
                      <w:szCs w:val="22"/>
                      <w:lang w:val="es-BO"/>
                    </w:rPr>
                  </w:pPr>
                  <w:r w:rsidRPr="00BB36EC">
                    <w:rPr>
                      <w:rFonts w:ascii="Calibri" w:eastAsia="Calibri" w:hAnsi="Calibri" w:cs="Calibri"/>
                      <w:b/>
                      <w:sz w:val="22"/>
                      <w:szCs w:val="22"/>
                      <w:lang w:val="es-BO"/>
                    </w:rPr>
                    <w:t>4</w:t>
                  </w:r>
                </w:p>
              </w:tc>
              <w:tc>
                <w:tcPr>
                  <w:tcW w:w="4809" w:type="dxa"/>
                  <w:tcBorders>
                    <w:top w:val="single" w:sz="4" w:space="0" w:color="auto"/>
                    <w:left w:val="double" w:sz="4" w:space="0" w:color="auto"/>
                    <w:bottom w:val="single" w:sz="4" w:space="0" w:color="auto"/>
                    <w:right w:val="double" w:sz="4" w:space="0" w:color="auto"/>
                  </w:tcBorders>
                  <w:vAlign w:val="center"/>
                  <w:hideMark/>
                </w:tcPr>
                <w:p w14:paraId="125DA6F7"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EVALUACIÓN DE LA EXPERIENCIA DEL PERSONAL CLAVE</w:t>
                  </w:r>
                </w:p>
              </w:tc>
              <w:tc>
                <w:tcPr>
                  <w:tcW w:w="2044" w:type="dxa"/>
                  <w:tcBorders>
                    <w:top w:val="single" w:sz="4" w:space="0" w:color="auto"/>
                    <w:left w:val="double" w:sz="4" w:space="0" w:color="auto"/>
                    <w:bottom w:val="single" w:sz="4" w:space="0" w:color="auto"/>
                    <w:right w:val="double" w:sz="4" w:space="0" w:color="auto"/>
                  </w:tcBorders>
                  <w:vAlign w:val="center"/>
                  <w:hideMark/>
                </w:tcPr>
                <w:p w14:paraId="2DDB1C19" w14:textId="77777777" w:rsidR="00656934" w:rsidRPr="00BB36EC" w:rsidRDefault="00656934" w:rsidP="00D630D5">
                  <w:pPr>
                    <w:jc w:val="center"/>
                    <w:rPr>
                      <w:rFonts w:ascii="Calibri" w:eastAsia="Calibri" w:hAnsi="Calibri" w:cs="Calibri"/>
                      <w:sz w:val="22"/>
                      <w:szCs w:val="22"/>
                      <w:lang w:val="es-BO"/>
                    </w:rPr>
                  </w:pPr>
                  <w:r w:rsidRPr="00BB36EC">
                    <w:rPr>
                      <w:rFonts w:ascii="Calibri" w:eastAsia="Calibri" w:hAnsi="Calibri" w:cs="Calibri"/>
                      <w:sz w:val="22"/>
                      <w:szCs w:val="22"/>
                      <w:lang w:val="es-BO"/>
                    </w:rPr>
                    <w:t>30 Puntos</w:t>
                  </w:r>
                </w:p>
              </w:tc>
            </w:tr>
            <w:tr w:rsidR="00656934" w:rsidRPr="00BB36EC" w14:paraId="4524BFEF" w14:textId="77777777" w:rsidTr="00D630D5">
              <w:trPr>
                <w:trHeight w:val="545"/>
                <w:jc w:val="center"/>
              </w:trPr>
              <w:tc>
                <w:tcPr>
                  <w:tcW w:w="0" w:type="auto"/>
                  <w:tcBorders>
                    <w:top w:val="single" w:sz="4" w:space="0" w:color="auto"/>
                    <w:left w:val="double" w:sz="4" w:space="0" w:color="auto"/>
                    <w:bottom w:val="double" w:sz="4" w:space="0" w:color="auto"/>
                    <w:right w:val="double" w:sz="4" w:space="0" w:color="auto"/>
                  </w:tcBorders>
                  <w:vAlign w:val="center"/>
                  <w:hideMark/>
                </w:tcPr>
                <w:p w14:paraId="0E362217" w14:textId="77777777" w:rsidR="00656934" w:rsidRPr="00BB36EC" w:rsidRDefault="00656934" w:rsidP="00D630D5">
                  <w:pPr>
                    <w:ind w:left="12"/>
                    <w:jc w:val="center"/>
                    <w:rPr>
                      <w:rFonts w:ascii="Calibri" w:eastAsia="Calibri" w:hAnsi="Calibri" w:cs="Calibri"/>
                      <w:b/>
                      <w:sz w:val="22"/>
                      <w:szCs w:val="22"/>
                      <w:lang w:val="es-BO"/>
                    </w:rPr>
                  </w:pPr>
                  <w:r w:rsidRPr="00BB36EC">
                    <w:rPr>
                      <w:rFonts w:ascii="Calibri" w:eastAsia="Calibri" w:hAnsi="Calibri" w:cs="Calibri"/>
                      <w:b/>
                      <w:sz w:val="22"/>
                      <w:szCs w:val="22"/>
                      <w:lang w:val="es-BO"/>
                    </w:rPr>
                    <w:t>5</w:t>
                  </w:r>
                </w:p>
              </w:tc>
              <w:tc>
                <w:tcPr>
                  <w:tcW w:w="4809" w:type="dxa"/>
                  <w:tcBorders>
                    <w:top w:val="single" w:sz="4" w:space="0" w:color="auto"/>
                    <w:left w:val="double" w:sz="4" w:space="0" w:color="auto"/>
                    <w:bottom w:val="double" w:sz="4" w:space="0" w:color="auto"/>
                    <w:right w:val="double" w:sz="4" w:space="0" w:color="auto"/>
                  </w:tcBorders>
                  <w:vAlign w:val="center"/>
                  <w:hideMark/>
                </w:tcPr>
                <w:p w14:paraId="4DC6739E" w14:textId="77777777" w:rsidR="00656934" w:rsidRPr="00BB36EC" w:rsidRDefault="00656934" w:rsidP="00D630D5">
                  <w:pPr>
                    <w:rPr>
                      <w:rFonts w:ascii="Calibri" w:eastAsia="Calibri" w:hAnsi="Calibri" w:cs="Calibri"/>
                      <w:sz w:val="22"/>
                      <w:szCs w:val="22"/>
                      <w:lang w:val="es-BO"/>
                    </w:rPr>
                  </w:pPr>
                  <w:r w:rsidRPr="00BB36EC">
                    <w:rPr>
                      <w:rFonts w:ascii="Calibri" w:eastAsia="Calibri" w:hAnsi="Calibri" w:cs="Calibri"/>
                      <w:sz w:val="22"/>
                      <w:szCs w:val="22"/>
                      <w:lang w:val="es-BO"/>
                    </w:rPr>
                    <w:t>EVALUACIÓN DE INDICADORES FINANCIEROS – CAPACIDAD FINANCIERA</w:t>
                  </w:r>
                </w:p>
              </w:tc>
              <w:tc>
                <w:tcPr>
                  <w:tcW w:w="2044" w:type="dxa"/>
                  <w:tcBorders>
                    <w:top w:val="single" w:sz="4" w:space="0" w:color="auto"/>
                    <w:left w:val="double" w:sz="4" w:space="0" w:color="auto"/>
                    <w:bottom w:val="double" w:sz="4" w:space="0" w:color="auto"/>
                    <w:right w:val="double" w:sz="4" w:space="0" w:color="auto"/>
                  </w:tcBorders>
                  <w:vAlign w:val="center"/>
                  <w:hideMark/>
                </w:tcPr>
                <w:p w14:paraId="514E5521" w14:textId="77777777" w:rsidR="00656934" w:rsidRPr="00BB36EC" w:rsidRDefault="00656934" w:rsidP="00D630D5">
                  <w:pPr>
                    <w:jc w:val="center"/>
                    <w:rPr>
                      <w:rFonts w:ascii="Calibri" w:eastAsia="Calibri" w:hAnsi="Calibri" w:cs="Calibri"/>
                      <w:sz w:val="22"/>
                      <w:szCs w:val="22"/>
                      <w:lang w:val="es-BO"/>
                    </w:rPr>
                  </w:pPr>
                  <w:r w:rsidRPr="00BB36EC">
                    <w:rPr>
                      <w:rFonts w:ascii="Calibri" w:eastAsia="Calibri" w:hAnsi="Calibri" w:cs="Calibri"/>
                      <w:sz w:val="22"/>
                      <w:szCs w:val="22"/>
                      <w:lang w:val="es-BO"/>
                    </w:rPr>
                    <w:t>10 Puntos</w:t>
                  </w:r>
                </w:p>
              </w:tc>
            </w:tr>
            <w:tr w:rsidR="00656934" w:rsidRPr="00BB36EC" w14:paraId="02AA1F73" w14:textId="77777777" w:rsidTr="00D630D5">
              <w:trPr>
                <w:trHeight w:val="403"/>
                <w:jc w:val="center"/>
              </w:trPr>
              <w:tc>
                <w:tcPr>
                  <w:tcW w:w="6268" w:type="dxa"/>
                  <w:gridSpan w:val="2"/>
                  <w:tcBorders>
                    <w:top w:val="double" w:sz="4" w:space="0" w:color="auto"/>
                    <w:left w:val="double" w:sz="4" w:space="0" w:color="auto"/>
                    <w:bottom w:val="double" w:sz="4" w:space="0" w:color="auto"/>
                    <w:right w:val="double" w:sz="4" w:space="0" w:color="auto"/>
                  </w:tcBorders>
                  <w:vAlign w:val="center"/>
                  <w:hideMark/>
                </w:tcPr>
                <w:p w14:paraId="2DE411B6" w14:textId="77777777" w:rsidR="00656934" w:rsidRPr="00BB36EC" w:rsidRDefault="00656934" w:rsidP="00D630D5">
                  <w:pPr>
                    <w:jc w:val="center"/>
                    <w:rPr>
                      <w:rFonts w:ascii="Calibri" w:eastAsia="Calibri" w:hAnsi="Calibri" w:cs="Calibri"/>
                      <w:b/>
                      <w:sz w:val="22"/>
                      <w:szCs w:val="22"/>
                      <w:lang w:val="es-BO"/>
                    </w:rPr>
                  </w:pPr>
                  <w:r w:rsidRPr="00BB36EC">
                    <w:rPr>
                      <w:rFonts w:ascii="Calibri" w:eastAsia="Calibri" w:hAnsi="Calibri" w:cs="Calibri"/>
                      <w:b/>
                      <w:sz w:val="22"/>
                      <w:szCs w:val="22"/>
                      <w:lang w:val="es-BO"/>
                    </w:rPr>
                    <w:t>PUNTAJE TOTAL PROPUESTA TÉCNICA</w:t>
                  </w:r>
                </w:p>
              </w:tc>
              <w:tc>
                <w:tcPr>
                  <w:tcW w:w="2044" w:type="dxa"/>
                  <w:tcBorders>
                    <w:top w:val="double" w:sz="4" w:space="0" w:color="auto"/>
                    <w:left w:val="double" w:sz="4" w:space="0" w:color="auto"/>
                    <w:bottom w:val="double" w:sz="4" w:space="0" w:color="auto"/>
                    <w:right w:val="double" w:sz="4" w:space="0" w:color="auto"/>
                  </w:tcBorders>
                  <w:vAlign w:val="center"/>
                  <w:hideMark/>
                </w:tcPr>
                <w:p w14:paraId="21883D73" w14:textId="77777777" w:rsidR="00656934" w:rsidRPr="00BB36EC" w:rsidRDefault="00656934" w:rsidP="00D630D5">
                  <w:pPr>
                    <w:ind w:left="-19"/>
                    <w:jc w:val="center"/>
                    <w:rPr>
                      <w:rFonts w:ascii="Calibri" w:eastAsia="Calibri" w:hAnsi="Calibri" w:cs="Calibri"/>
                      <w:b/>
                      <w:sz w:val="22"/>
                      <w:szCs w:val="22"/>
                      <w:lang w:val="es-BO"/>
                    </w:rPr>
                  </w:pPr>
                  <w:r w:rsidRPr="00BB36EC">
                    <w:rPr>
                      <w:rFonts w:ascii="Calibri" w:eastAsia="Calibri" w:hAnsi="Calibri" w:cs="Calibri"/>
                      <w:b/>
                      <w:sz w:val="22"/>
                      <w:szCs w:val="22"/>
                      <w:lang w:val="es-BO"/>
                    </w:rPr>
                    <w:t>100 puntos</w:t>
                  </w:r>
                </w:p>
              </w:tc>
            </w:tr>
          </w:tbl>
          <w:p w14:paraId="53853ADE" w14:textId="77777777" w:rsidR="00656934" w:rsidRDefault="00656934" w:rsidP="00D630D5">
            <w:pPr>
              <w:pStyle w:val="Prrafodelista"/>
              <w:ind w:left="0"/>
              <w:jc w:val="both"/>
              <w:rPr>
                <w:rFonts w:ascii="Calibri" w:hAnsi="Calibri" w:cs="Calibri"/>
                <w:sz w:val="22"/>
                <w:szCs w:val="22"/>
                <w:lang w:val="es-BO"/>
              </w:rPr>
            </w:pPr>
          </w:p>
          <w:p w14:paraId="39304A6A" w14:textId="77777777" w:rsidR="00656934" w:rsidRPr="00725910" w:rsidRDefault="00656934" w:rsidP="00D630D5">
            <w:pPr>
              <w:tabs>
                <w:tab w:val="left" w:pos="993"/>
              </w:tabs>
              <w:jc w:val="both"/>
              <w:rPr>
                <w:rFonts w:ascii="Calibri" w:eastAsia="Calibri" w:hAnsi="Calibri" w:cs="Calibri"/>
                <w:sz w:val="22"/>
                <w:szCs w:val="22"/>
              </w:rPr>
            </w:pPr>
            <w:r w:rsidRPr="00BB36EC">
              <w:rPr>
                <w:rFonts w:ascii="Calibri" w:eastAsia="Calibri" w:hAnsi="Calibri" w:cs="Calibri"/>
                <w:sz w:val="22"/>
                <w:szCs w:val="22"/>
              </w:rPr>
              <w:t xml:space="preserve">Las propuestas que no obtengan una </w:t>
            </w:r>
            <w:r w:rsidRPr="00BB36EC">
              <w:rPr>
                <w:rFonts w:ascii="Calibri" w:eastAsia="Calibri" w:hAnsi="Calibri" w:cs="Calibri"/>
                <w:b/>
                <w:sz w:val="22"/>
                <w:szCs w:val="22"/>
              </w:rPr>
              <w:t xml:space="preserve">calificación mínima de </w:t>
            </w:r>
            <w:r>
              <w:rPr>
                <w:rFonts w:ascii="Calibri" w:eastAsia="Calibri" w:hAnsi="Calibri" w:cs="Calibri"/>
                <w:b/>
                <w:sz w:val="22"/>
                <w:szCs w:val="22"/>
              </w:rPr>
              <w:t>60</w:t>
            </w:r>
            <w:r w:rsidRPr="00BB36EC">
              <w:rPr>
                <w:rFonts w:ascii="Calibri" w:eastAsia="Calibri" w:hAnsi="Calibri" w:cs="Calibri"/>
                <w:b/>
                <w:sz w:val="22"/>
                <w:szCs w:val="22"/>
              </w:rPr>
              <w:t xml:space="preserve"> puntos en la Evaluación de la Propuesta Técnica serán inhabilitadas para la</w:t>
            </w:r>
            <w:r>
              <w:rPr>
                <w:rFonts w:ascii="Calibri" w:eastAsia="Calibri" w:hAnsi="Calibri" w:cs="Calibri"/>
                <w:b/>
                <w:sz w:val="22"/>
                <w:szCs w:val="22"/>
              </w:rPr>
              <w:t xml:space="preserve"> </w:t>
            </w:r>
            <w:r w:rsidRPr="00BB36EC">
              <w:rPr>
                <w:rFonts w:ascii="Calibri" w:eastAsia="Calibri" w:hAnsi="Calibri" w:cs="Calibri"/>
                <w:b/>
                <w:sz w:val="22"/>
                <w:szCs w:val="22"/>
              </w:rPr>
              <w:t>evaluación de la Propuesta Económica</w:t>
            </w:r>
          </w:p>
        </w:tc>
      </w:tr>
      <w:tr w:rsidR="00656934" w:rsidRPr="002504FE" w14:paraId="209C38A2" w14:textId="77777777" w:rsidTr="00D630D5">
        <w:trPr>
          <w:trHeight w:val="430"/>
        </w:trPr>
        <w:tc>
          <w:tcPr>
            <w:tcW w:w="9339" w:type="dxa"/>
            <w:shd w:val="clear" w:color="auto" w:fill="9CC2E5"/>
            <w:vAlign w:val="center"/>
          </w:tcPr>
          <w:p w14:paraId="7D577E7B" w14:textId="77777777" w:rsidR="00656934" w:rsidRPr="00725910" w:rsidRDefault="00656934" w:rsidP="000A448E">
            <w:pPr>
              <w:pStyle w:val="Prrafodelista"/>
              <w:numPr>
                <w:ilvl w:val="2"/>
                <w:numId w:val="33"/>
              </w:numPr>
              <w:jc w:val="both"/>
              <w:rPr>
                <w:rFonts w:ascii="Calibri" w:hAnsi="Calibri" w:cs="Calibri"/>
                <w:b/>
                <w:sz w:val="22"/>
                <w:szCs w:val="22"/>
              </w:rPr>
            </w:pPr>
            <w:r w:rsidRPr="00725910">
              <w:rPr>
                <w:rFonts w:ascii="Calibri" w:hAnsi="Calibri" w:cs="Calibri"/>
                <w:b/>
                <w:sz w:val="22"/>
                <w:szCs w:val="22"/>
              </w:rPr>
              <w:lastRenderedPageBreak/>
              <w:t>EVALUACION DEL PLAN DE PROYECTO</w:t>
            </w:r>
          </w:p>
        </w:tc>
      </w:tr>
      <w:tr w:rsidR="00656934" w:rsidRPr="002504FE" w14:paraId="3002D4C6" w14:textId="77777777" w:rsidTr="00D630D5">
        <w:trPr>
          <w:trHeight w:val="430"/>
        </w:trPr>
        <w:tc>
          <w:tcPr>
            <w:tcW w:w="9339" w:type="dxa"/>
            <w:shd w:val="clear" w:color="auto" w:fill="auto"/>
            <w:vAlign w:val="center"/>
          </w:tcPr>
          <w:p w14:paraId="243573BF" w14:textId="77777777" w:rsidR="00656934" w:rsidRPr="00BB36EC" w:rsidRDefault="00656934" w:rsidP="00D630D5">
            <w:pPr>
              <w:rPr>
                <w:rFonts w:ascii="Calibri" w:hAnsi="Calibri" w:cs="Calibri"/>
                <w:sz w:val="22"/>
                <w:szCs w:val="22"/>
              </w:rPr>
            </w:pPr>
          </w:p>
          <w:p w14:paraId="31A63882"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La propuesta técnica será evaluada sobre </w:t>
            </w:r>
            <w:r w:rsidRPr="00BB36EC">
              <w:rPr>
                <w:rFonts w:ascii="Calibri" w:hAnsi="Calibri" w:cs="Calibri"/>
                <w:b/>
                <w:sz w:val="22"/>
                <w:szCs w:val="22"/>
              </w:rPr>
              <w:t>10 puntos</w:t>
            </w:r>
            <w:r w:rsidRPr="00BB36EC">
              <w:rPr>
                <w:rFonts w:ascii="Calibri" w:hAnsi="Calibri" w:cs="Calibri"/>
                <w:sz w:val="22"/>
                <w:szCs w:val="22"/>
              </w:rPr>
              <w:t xml:space="preserve"> y debe contener como mínimo la información presentada en el presente documento de Especificaciones Técnicas, los criterios de evaluación y calificación de</w:t>
            </w:r>
            <w:r>
              <w:rPr>
                <w:rFonts w:ascii="Calibri" w:hAnsi="Calibri" w:cs="Calibri"/>
                <w:sz w:val="22"/>
                <w:szCs w:val="22"/>
              </w:rPr>
              <w:t xml:space="preserve">l Plan de Proyecto </w:t>
            </w:r>
            <w:r w:rsidRPr="00BB36EC">
              <w:rPr>
                <w:rFonts w:ascii="Calibri" w:hAnsi="Calibri" w:cs="Calibri"/>
                <w:sz w:val="22"/>
                <w:szCs w:val="22"/>
              </w:rPr>
              <w:t xml:space="preserve">se exponen en la </w:t>
            </w:r>
            <w:r w:rsidRPr="00BB36EC">
              <w:rPr>
                <w:rFonts w:ascii="Calibri" w:hAnsi="Calibri" w:cs="Calibri"/>
                <w:b/>
                <w:sz w:val="22"/>
                <w:szCs w:val="22"/>
              </w:rPr>
              <w:t xml:space="preserve">Tabla N˚ </w:t>
            </w:r>
            <w:r>
              <w:rPr>
                <w:rFonts w:ascii="Calibri" w:hAnsi="Calibri" w:cs="Calibri"/>
                <w:b/>
                <w:sz w:val="22"/>
                <w:szCs w:val="22"/>
              </w:rPr>
              <w:t>4</w:t>
            </w:r>
            <w:r w:rsidRPr="00BB36EC">
              <w:rPr>
                <w:rFonts w:ascii="Calibri" w:hAnsi="Calibri" w:cs="Calibri"/>
                <w:sz w:val="22"/>
                <w:szCs w:val="22"/>
              </w:rPr>
              <w:t xml:space="preserve"> a continuación:</w:t>
            </w:r>
          </w:p>
          <w:p w14:paraId="50D2B010" w14:textId="77777777" w:rsidR="00656934" w:rsidRDefault="00656934" w:rsidP="00D630D5">
            <w:pPr>
              <w:pStyle w:val="Prrafodelista"/>
              <w:ind w:left="0"/>
              <w:jc w:val="both"/>
              <w:rPr>
                <w:rFonts w:ascii="Calibri" w:hAnsi="Calibri" w:cs="Calibri"/>
                <w:sz w:val="22"/>
                <w:szCs w:val="22"/>
              </w:rPr>
            </w:pPr>
          </w:p>
          <w:p w14:paraId="3DB931AD" w14:textId="77777777" w:rsidR="00656934" w:rsidRPr="00BB36EC" w:rsidRDefault="00656934" w:rsidP="00D630D5">
            <w:pPr>
              <w:spacing w:line="276" w:lineRule="auto"/>
              <w:jc w:val="center"/>
              <w:rPr>
                <w:rFonts w:ascii="Calibri" w:hAnsi="Calibri" w:cs="Calibri"/>
                <w:b/>
                <w:sz w:val="22"/>
                <w:szCs w:val="22"/>
              </w:rPr>
            </w:pPr>
            <w:r>
              <w:rPr>
                <w:rFonts w:ascii="Calibri" w:hAnsi="Calibri" w:cs="Calibri"/>
                <w:b/>
                <w:sz w:val="22"/>
                <w:szCs w:val="22"/>
              </w:rPr>
              <w:t>Tabla N˚ 4</w:t>
            </w:r>
            <w:r w:rsidRPr="00BB36EC">
              <w:rPr>
                <w:rFonts w:ascii="Calibri" w:hAnsi="Calibri" w:cs="Calibri"/>
                <w:b/>
                <w:sz w:val="22"/>
                <w:szCs w:val="22"/>
              </w:rPr>
              <w:t xml:space="preserve"> Criterios de Evaluación del Plan de Proyecto</w:t>
            </w:r>
          </w:p>
          <w:tbl>
            <w:tblPr>
              <w:tblW w:w="4939"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4949"/>
              <w:gridCol w:w="2086"/>
            </w:tblGrid>
            <w:tr w:rsidR="00656934" w:rsidRPr="00BB36EC" w14:paraId="2A071E14" w14:textId="77777777" w:rsidTr="00D630D5">
              <w:trPr>
                <w:trHeight w:val="367"/>
                <w:jc w:val="center"/>
              </w:trPr>
              <w:tc>
                <w:tcPr>
                  <w:tcW w:w="1084" w:type="pct"/>
                  <w:tcBorders>
                    <w:top w:val="double" w:sz="4" w:space="0" w:color="auto"/>
                    <w:left w:val="double" w:sz="4" w:space="0" w:color="auto"/>
                    <w:bottom w:val="double" w:sz="4" w:space="0" w:color="auto"/>
                    <w:right w:val="double" w:sz="4" w:space="0" w:color="auto"/>
                  </w:tcBorders>
                  <w:shd w:val="clear" w:color="auto" w:fill="BFBFBF"/>
                  <w:vAlign w:val="center"/>
                  <w:hideMark/>
                </w:tcPr>
                <w:p w14:paraId="04B387DA" w14:textId="77777777" w:rsidR="00656934" w:rsidRPr="00BB36EC" w:rsidRDefault="00656934" w:rsidP="00D630D5">
                  <w:pPr>
                    <w:tabs>
                      <w:tab w:val="left" w:pos="993"/>
                    </w:tabs>
                    <w:jc w:val="center"/>
                    <w:rPr>
                      <w:rFonts w:ascii="Calibri" w:eastAsia="Calibri" w:hAnsi="Calibri" w:cs="Calibri"/>
                      <w:b/>
                      <w:sz w:val="22"/>
                      <w:szCs w:val="22"/>
                      <w:lang w:val="es-BO"/>
                    </w:rPr>
                  </w:pPr>
                  <w:r w:rsidRPr="00BB36EC">
                    <w:rPr>
                      <w:rFonts w:ascii="Calibri" w:eastAsia="Calibri" w:hAnsi="Calibri" w:cs="Calibri"/>
                      <w:b/>
                      <w:sz w:val="22"/>
                      <w:szCs w:val="22"/>
                      <w:lang w:val="es-BO"/>
                    </w:rPr>
                    <w:t>DESCRIPCION</w:t>
                  </w:r>
                </w:p>
              </w:tc>
              <w:tc>
                <w:tcPr>
                  <w:tcW w:w="2755" w:type="pct"/>
                  <w:tcBorders>
                    <w:top w:val="double" w:sz="4" w:space="0" w:color="auto"/>
                    <w:left w:val="double" w:sz="4" w:space="0" w:color="auto"/>
                    <w:bottom w:val="double" w:sz="4" w:space="0" w:color="auto"/>
                    <w:right w:val="double" w:sz="4" w:space="0" w:color="auto"/>
                  </w:tcBorders>
                  <w:shd w:val="clear" w:color="auto" w:fill="BFBFBF"/>
                  <w:vAlign w:val="center"/>
                  <w:hideMark/>
                </w:tcPr>
                <w:p w14:paraId="766F6D0A" w14:textId="77777777" w:rsidR="00656934" w:rsidRPr="00BB36EC" w:rsidRDefault="00656934" w:rsidP="00D630D5">
                  <w:pPr>
                    <w:tabs>
                      <w:tab w:val="left" w:pos="993"/>
                    </w:tabs>
                    <w:jc w:val="center"/>
                    <w:rPr>
                      <w:rFonts w:ascii="Calibri" w:eastAsia="Calibri" w:hAnsi="Calibri" w:cs="Calibri"/>
                      <w:b/>
                      <w:sz w:val="22"/>
                      <w:szCs w:val="22"/>
                      <w:lang w:val="es-BO"/>
                    </w:rPr>
                  </w:pPr>
                  <w:r w:rsidRPr="00BB36EC">
                    <w:rPr>
                      <w:rFonts w:ascii="Calibri" w:eastAsia="Calibri" w:hAnsi="Calibri" w:cs="Calibri"/>
                      <w:b/>
                      <w:sz w:val="22"/>
                      <w:szCs w:val="22"/>
                      <w:lang w:val="es-BO"/>
                    </w:rPr>
                    <w:t>CRITERIO</w:t>
                  </w:r>
                </w:p>
              </w:tc>
              <w:tc>
                <w:tcPr>
                  <w:tcW w:w="1161" w:type="pct"/>
                  <w:tcBorders>
                    <w:top w:val="double" w:sz="4" w:space="0" w:color="auto"/>
                    <w:left w:val="double" w:sz="4" w:space="0" w:color="auto"/>
                    <w:bottom w:val="double" w:sz="4" w:space="0" w:color="auto"/>
                    <w:right w:val="double" w:sz="4" w:space="0" w:color="auto"/>
                  </w:tcBorders>
                  <w:shd w:val="clear" w:color="auto" w:fill="BFBFBF"/>
                  <w:vAlign w:val="center"/>
                  <w:hideMark/>
                </w:tcPr>
                <w:p w14:paraId="2BB71757" w14:textId="77777777" w:rsidR="00656934" w:rsidRPr="00BB36EC" w:rsidRDefault="00656934" w:rsidP="00D630D5">
                  <w:pPr>
                    <w:tabs>
                      <w:tab w:val="left" w:pos="993"/>
                    </w:tabs>
                    <w:jc w:val="center"/>
                    <w:rPr>
                      <w:rFonts w:ascii="Calibri" w:eastAsia="Calibri" w:hAnsi="Calibri" w:cs="Calibri"/>
                      <w:b/>
                      <w:sz w:val="22"/>
                      <w:szCs w:val="22"/>
                      <w:lang w:val="es-BO"/>
                    </w:rPr>
                  </w:pPr>
                  <w:r w:rsidRPr="00BB36EC">
                    <w:rPr>
                      <w:rFonts w:ascii="Calibri" w:eastAsia="Calibri" w:hAnsi="Calibri" w:cs="Calibri"/>
                      <w:b/>
                      <w:sz w:val="22"/>
                      <w:szCs w:val="22"/>
                      <w:lang w:val="es-BO"/>
                    </w:rPr>
                    <w:t>PUNTAJE MAXIMO</w:t>
                  </w:r>
                </w:p>
              </w:tc>
            </w:tr>
            <w:tr w:rsidR="00656934" w:rsidRPr="00BB36EC" w14:paraId="6235983B" w14:textId="77777777" w:rsidTr="00D630D5">
              <w:trPr>
                <w:trHeight w:val="441"/>
                <w:jc w:val="center"/>
              </w:trPr>
              <w:tc>
                <w:tcPr>
                  <w:tcW w:w="1084" w:type="pct"/>
                  <w:tcBorders>
                    <w:top w:val="double" w:sz="4" w:space="0" w:color="auto"/>
                    <w:left w:val="double" w:sz="4" w:space="0" w:color="auto"/>
                    <w:bottom w:val="single" w:sz="4" w:space="0" w:color="auto"/>
                    <w:right w:val="double" w:sz="4" w:space="0" w:color="auto"/>
                  </w:tcBorders>
                  <w:vAlign w:val="center"/>
                  <w:hideMark/>
                </w:tcPr>
                <w:p w14:paraId="6E19A4F4" w14:textId="77777777" w:rsidR="00656934" w:rsidRPr="00BB36EC" w:rsidRDefault="00656934" w:rsidP="00D630D5">
                  <w:pPr>
                    <w:tabs>
                      <w:tab w:val="left" w:pos="993"/>
                    </w:tabs>
                    <w:jc w:val="center"/>
                    <w:rPr>
                      <w:rFonts w:ascii="Calibri" w:eastAsia="Calibri" w:hAnsi="Calibri" w:cs="Calibri"/>
                      <w:b/>
                      <w:sz w:val="22"/>
                      <w:szCs w:val="22"/>
                      <w:lang w:val="es-BO"/>
                    </w:rPr>
                  </w:pPr>
                  <w:r>
                    <w:rPr>
                      <w:rFonts w:ascii="Calibri" w:eastAsia="Calibri" w:hAnsi="Calibri" w:cs="Calibri"/>
                      <w:sz w:val="22"/>
                      <w:szCs w:val="22"/>
                      <w:lang w:val="es-BO"/>
                    </w:rPr>
                    <w:t>PLAN DE PROYECTO</w:t>
                  </w:r>
                </w:p>
              </w:tc>
              <w:tc>
                <w:tcPr>
                  <w:tcW w:w="2755" w:type="pct"/>
                  <w:tcBorders>
                    <w:top w:val="double" w:sz="4" w:space="0" w:color="auto"/>
                    <w:left w:val="double" w:sz="4" w:space="0" w:color="auto"/>
                    <w:bottom w:val="single" w:sz="4" w:space="0" w:color="auto"/>
                    <w:right w:val="double" w:sz="4" w:space="0" w:color="auto"/>
                  </w:tcBorders>
                  <w:vAlign w:val="center"/>
                  <w:hideMark/>
                </w:tcPr>
                <w:p w14:paraId="68DA0D9D" w14:textId="77777777" w:rsidR="00656934" w:rsidRPr="00BB36EC" w:rsidRDefault="00656934" w:rsidP="00D630D5">
                  <w:pPr>
                    <w:tabs>
                      <w:tab w:val="left" w:pos="993"/>
                    </w:tabs>
                    <w:ind w:left="191"/>
                    <w:jc w:val="both"/>
                    <w:rPr>
                      <w:rFonts w:ascii="Calibri" w:eastAsia="Calibri" w:hAnsi="Calibri" w:cs="Calibri"/>
                      <w:sz w:val="22"/>
                      <w:szCs w:val="22"/>
                      <w:lang w:val="es-BO"/>
                    </w:rPr>
                  </w:pPr>
                  <w:r w:rsidRPr="00BB36EC">
                    <w:rPr>
                      <w:rFonts w:ascii="Calibri" w:eastAsia="Calibri" w:hAnsi="Calibri" w:cs="Calibri"/>
                      <w:sz w:val="22"/>
                      <w:szCs w:val="22"/>
                    </w:rPr>
                    <w:t xml:space="preserve">Se evaluará el grado de cumplimiento del contenido mínimo </w:t>
                  </w:r>
                  <w:r>
                    <w:rPr>
                      <w:rFonts w:ascii="Calibri" w:eastAsia="Calibri" w:hAnsi="Calibri" w:cs="Calibri"/>
                      <w:b/>
                      <w:sz w:val="22"/>
                      <w:szCs w:val="22"/>
                    </w:rPr>
                    <w:t>(ver Numeral 15.1</w:t>
                  </w:r>
                  <w:r w:rsidRPr="00BB36EC">
                    <w:rPr>
                      <w:rFonts w:ascii="Calibri" w:eastAsia="Calibri" w:hAnsi="Calibri" w:cs="Calibri"/>
                      <w:b/>
                      <w:sz w:val="22"/>
                      <w:szCs w:val="22"/>
                    </w:rPr>
                    <w:t>.1)</w:t>
                  </w:r>
                  <w:r w:rsidRPr="00BB36EC">
                    <w:rPr>
                      <w:rFonts w:ascii="Calibri" w:eastAsia="Calibri" w:hAnsi="Calibri" w:cs="Calibri"/>
                      <w:sz w:val="22"/>
                      <w:szCs w:val="22"/>
                    </w:rPr>
                    <w:t xml:space="preserve"> y todos los requisitos incluidos en la presente especificación técnica, incluyendo el alcance y ejecución del servicio. Se asignará la máxima puntuación a la empresa que presente el Plan de Trabajo con mayor grado de detalle y objetividad de ejecución del servicio y proporcionalmente se calificará a las otras empresas proponentes. En caso que sólo se evalúe y califique a una sola empresa, el Plan de Trabajo será evaluado en función al grado de detalle de ejecución del servicio en comparación con las presentes especificaciones técnicas.</w:t>
                  </w:r>
                </w:p>
              </w:tc>
              <w:tc>
                <w:tcPr>
                  <w:tcW w:w="1161" w:type="pct"/>
                  <w:tcBorders>
                    <w:top w:val="double" w:sz="4" w:space="0" w:color="auto"/>
                    <w:left w:val="double" w:sz="4" w:space="0" w:color="auto"/>
                    <w:bottom w:val="single" w:sz="4" w:space="0" w:color="auto"/>
                    <w:right w:val="double" w:sz="4" w:space="0" w:color="auto"/>
                  </w:tcBorders>
                  <w:vAlign w:val="center"/>
                  <w:hideMark/>
                </w:tcPr>
                <w:p w14:paraId="10492C4F" w14:textId="77777777" w:rsidR="00656934" w:rsidRPr="00BB36EC" w:rsidRDefault="00656934" w:rsidP="00D630D5">
                  <w:pPr>
                    <w:tabs>
                      <w:tab w:val="left" w:pos="993"/>
                    </w:tabs>
                    <w:jc w:val="center"/>
                    <w:rPr>
                      <w:rFonts w:ascii="Calibri" w:eastAsia="Calibri" w:hAnsi="Calibri" w:cs="Calibri"/>
                      <w:sz w:val="22"/>
                      <w:szCs w:val="22"/>
                      <w:lang w:val="es-BO"/>
                    </w:rPr>
                  </w:pPr>
                  <w:r w:rsidRPr="00BB36EC">
                    <w:rPr>
                      <w:rFonts w:ascii="Calibri" w:eastAsia="Calibri" w:hAnsi="Calibri" w:cs="Calibri"/>
                      <w:sz w:val="22"/>
                      <w:szCs w:val="22"/>
                      <w:lang w:val="es-BO"/>
                    </w:rPr>
                    <w:t>4 puntos</w:t>
                  </w:r>
                </w:p>
              </w:tc>
            </w:tr>
            <w:tr w:rsidR="00656934" w:rsidRPr="00BB36EC" w14:paraId="288DB45E" w14:textId="77777777" w:rsidTr="00D630D5">
              <w:trPr>
                <w:trHeight w:val="405"/>
                <w:jc w:val="center"/>
              </w:trPr>
              <w:tc>
                <w:tcPr>
                  <w:tcW w:w="1084" w:type="pct"/>
                  <w:tcBorders>
                    <w:top w:val="single" w:sz="4" w:space="0" w:color="auto"/>
                    <w:left w:val="double" w:sz="4" w:space="0" w:color="auto"/>
                    <w:bottom w:val="single" w:sz="4" w:space="0" w:color="auto"/>
                    <w:right w:val="double" w:sz="4" w:space="0" w:color="auto"/>
                  </w:tcBorders>
                  <w:vAlign w:val="center"/>
                </w:tcPr>
                <w:p w14:paraId="3D1DFEDA" w14:textId="77777777" w:rsidR="00656934" w:rsidRPr="00BB36EC" w:rsidRDefault="00656934" w:rsidP="00D630D5">
                  <w:pPr>
                    <w:tabs>
                      <w:tab w:val="left" w:pos="993"/>
                    </w:tabs>
                    <w:jc w:val="center"/>
                    <w:rPr>
                      <w:rFonts w:ascii="Calibri" w:eastAsia="Calibri" w:hAnsi="Calibri" w:cs="Calibri"/>
                      <w:b/>
                      <w:sz w:val="22"/>
                      <w:szCs w:val="22"/>
                      <w:lang w:val="es-BO"/>
                    </w:rPr>
                  </w:pPr>
                  <w:r w:rsidRPr="00BB36EC">
                    <w:rPr>
                      <w:rFonts w:ascii="Calibri" w:eastAsia="Calibri" w:hAnsi="Calibri" w:cs="Calibri"/>
                      <w:sz w:val="22"/>
                      <w:szCs w:val="22"/>
                      <w:lang w:val="es-BO"/>
                    </w:rPr>
                    <w:t>ORGANIGRAMA (*)</w:t>
                  </w:r>
                </w:p>
              </w:tc>
              <w:tc>
                <w:tcPr>
                  <w:tcW w:w="2755" w:type="pct"/>
                  <w:tcBorders>
                    <w:top w:val="single" w:sz="4" w:space="0" w:color="auto"/>
                    <w:left w:val="double" w:sz="4" w:space="0" w:color="auto"/>
                    <w:bottom w:val="single" w:sz="4" w:space="0" w:color="auto"/>
                    <w:right w:val="double" w:sz="4" w:space="0" w:color="auto"/>
                  </w:tcBorders>
                  <w:vAlign w:val="center"/>
                </w:tcPr>
                <w:p w14:paraId="42C6CEDB" w14:textId="77777777" w:rsidR="00656934" w:rsidRPr="00BB36EC" w:rsidRDefault="00656934" w:rsidP="00D630D5">
                  <w:pPr>
                    <w:tabs>
                      <w:tab w:val="left" w:pos="993"/>
                    </w:tabs>
                    <w:ind w:left="191"/>
                    <w:jc w:val="both"/>
                    <w:rPr>
                      <w:rFonts w:ascii="Calibri" w:eastAsia="Calibri" w:hAnsi="Calibri" w:cs="Calibri"/>
                      <w:sz w:val="22"/>
                      <w:szCs w:val="22"/>
                    </w:rPr>
                  </w:pPr>
                  <w:r w:rsidRPr="00BB36EC">
                    <w:rPr>
                      <w:rFonts w:ascii="Calibri" w:eastAsia="Calibri" w:hAnsi="Calibri" w:cs="Calibri"/>
                      <w:sz w:val="22"/>
                      <w:szCs w:val="22"/>
                    </w:rPr>
                    <w:t>Se asignará la máxima puntuación por la presentación del Organigrama que detalle de manera ordenada y coherente la organización del equipo del proyecto a cargo de la ejecución del mismo</w:t>
                  </w:r>
                </w:p>
              </w:tc>
              <w:tc>
                <w:tcPr>
                  <w:tcW w:w="1161" w:type="pct"/>
                  <w:tcBorders>
                    <w:top w:val="single" w:sz="4" w:space="0" w:color="auto"/>
                    <w:left w:val="double" w:sz="4" w:space="0" w:color="auto"/>
                    <w:bottom w:val="single" w:sz="4" w:space="0" w:color="auto"/>
                    <w:right w:val="double" w:sz="4" w:space="0" w:color="auto"/>
                  </w:tcBorders>
                  <w:vAlign w:val="center"/>
                </w:tcPr>
                <w:p w14:paraId="5FFA8358" w14:textId="77777777" w:rsidR="00656934" w:rsidRPr="00BB36EC" w:rsidRDefault="00656934" w:rsidP="00D630D5">
                  <w:pPr>
                    <w:tabs>
                      <w:tab w:val="left" w:pos="993"/>
                    </w:tabs>
                    <w:jc w:val="center"/>
                    <w:rPr>
                      <w:rFonts w:ascii="Calibri" w:eastAsia="Calibri" w:hAnsi="Calibri" w:cs="Calibri"/>
                      <w:sz w:val="22"/>
                      <w:szCs w:val="22"/>
                    </w:rPr>
                  </w:pPr>
                  <w:r w:rsidRPr="00BB36EC">
                    <w:rPr>
                      <w:rFonts w:ascii="Calibri" w:eastAsia="Calibri" w:hAnsi="Calibri" w:cs="Calibri"/>
                      <w:sz w:val="22"/>
                      <w:szCs w:val="22"/>
                    </w:rPr>
                    <w:t>3 puntos</w:t>
                  </w:r>
                </w:p>
              </w:tc>
            </w:tr>
            <w:tr w:rsidR="00656934" w:rsidRPr="00BB36EC" w14:paraId="63037400" w14:textId="77777777" w:rsidTr="00D630D5">
              <w:trPr>
                <w:trHeight w:val="405"/>
                <w:jc w:val="center"/>
              </w:trPr>
              <w:tc>
                <w:tcPr>
                  <w:tcW w:w="1084" w:type="pct"/>
                  <w:tcBorders>
                    <w:top w:val="single" w:sz="4" w:space="0" w:color="auto"/>
                    <w:left w:val="double" w:sz="4" w:space="0" w:color="auto"/>
                    <w:bottom w:val="double" w:sz="4" w:space="0" w:color="auto"/>
                    <w:right w:val="double" w:sz="4" w:space="0" w:color="auto"/>
                  </w:tcBorders>
                  <w:vAlign w:val="center"/>
                </w:tcPr>
                <w:p w14:paraId="5F4D351E" w14:textId="77777777" w:rsidR="00656934" w:rsidRPr="00BB36EC" w:rsidRDefault="00656934" w:rsidP="00D630D5">
                  <w:pPr>
                    <w:tabs>
                      <w:tab w:val="left" w:pos="993"/>
                    </w:tabs>
                    <w:jc w:val="center"/>
                    <w:rPr>
                      <w:rFonts w:ascii="Calibri" w:eastAsia="Calibri" w:hAnsi="Calibri" w:cs="Calibri"/>
                      <w:sz w:val="22"/>
                      <w:szCs w:val="22"/>
                      <w:lang w:val="es-BO"/>
                    </w:rPr>
                  </w:pPr>
                  <w:r w:rsidRPr="00BB36EC">
                    <w:rPr>
                      <w:rFonts w:ascii="Calibri" w:eastAsia="Calibri" w:hAnsi="Calibri" w:cs="Calibri"/>
                      <w:sz w:val="22"/>
                      <w:szCs w:val="22"/>
                      <w:lang w:val="es-BO"/>
                    </w:rPr>
                    <w:t>PLAZO DE EJECUCIÓN</w:t>
                  </w:r>
                </w:p>
              </w:tc>
              <w:tc>
                <w:tcPr>
                  <w:tcW w:w="2755" w:type="pct"/>
                  <w:tcBorders>
                    <w:top w:val="single" w:sz="4" w:space="0" w:color="auto"/>
                    <w:left w:val="double" w:sz="4" w:space="0" w:color="auto"/>
                    <w:bottom w:val="double" w:sz="4" w:space="0" w:color="auto"/>
                    <w:right w:val="double" w:sz="4" w:space="0" w:color="auto"/>
                  </w:tcBorders>
                  <w:vAlign w:val="center"/>
                </w:tcPr>
                <w:p w14:paraId="2FFB97DE" w14:textId="77777777" w:rsidR="00656934" w:rsidRPr="00BB36EC" w:rsidRDefault="00656934" w:rsidP="00D630D5">
                  <w:pPr>
                    <w:tabs>
                      <w:tab w:val="left" w:pos="993"/>
                    </w:tabs>
                    <w:ind w:left="191"/>
                    <w:rPr>
                      <w:rFonts w:ascii="Calibri" w:eastAsia="Calibri" w:hAnsi="Calibri" w:cs="Calibri"/>
                      <w:sz w:val="22"/>
                      <w:szCs w:val="22"/>
                    </w:rPr>
                  </w:pPr>
                  <w:r w:rsidRPr="00BB36EC">
                    <w:rPr>
                      <w:rFonts w:ascii="Calibri" w:eastAsia="Calibri" w:hAnsi="Calibri" w:cs="Calibri"/>
                      <w:sz w:val="22"/>
                      <w:szCs w:val="22"/>
                    </w:rPr>
                    <w:t>Se asignará la máxima puntuación a la propuesta que presente el menor plazo de entrega, al r</w:t>
                  </w:r>
                  <w:r w:rsidRPr="00BB36EC">
                    <w:rPr>
                      <w:rFonts w:ascii="Calibri" w:hAnsi="Calibri" w:cs="Arial"/>
                      <w:sz w:val="22"/>
                      <w:szCs w:val="22"/>
                      <w:lang w:val="es-MX"/>
                    </w:rPr>
                    <w:t>esto de propuestas se les asignará un puntaje inversamente proporcional</w:t>
                  </w:r>
                </w:p>
              </w:tc>
              <w:tc>
                <w:tcPr>
                  <w:tcW w:w="1161" w:type="pct"/>
                  <w:tcBorders>
                    <w:top w:val="single" w:sz="4" w:space="0" w:color="auto"/>
                    <w:left w:val="double" w:sz="4" w:space="0" w:color="auto"/>
                    <w:bottom w:val="double" w:sz="4" w:space="0" w:color="auto"/>
                    <w:right w:val="double" w:sz="4" w:space="0" w:color="auto"/>
                  </w:tcBorders>
                  <w:vAlign w:val="center"/>
                </w:tcPr>
                <w:p w14:paraId="61FDDC90" w14:textId="77777777" w:rsidR="00656934" w:rsidRPr="00BB36EC" w:rsidRDefault="00656934" w:rsidP="00D630D5">
                  <w:pPr>
                    <w:tabs>
                      <w:tab w:val="left" w:pos="993"/>
                    </w:tabs>
                    <w:jc w:val="center"/>
                    <w:rPr>
                      <w:rFonts w:ascii="Calibri" w:eastAsia="Calibri" w:hAnsi="Calibri" w:cs="Calibri"/>
                      <w:sz w:val="22"/>
                      <w:szCs w:val="22"/>
                      <w:lang w:val="es-BO"/>
                    </w:rPr>
                  </w:pPr>
                  <w:r w:rsidRPr="00BB36EC">
                    <w:rPr>
                      <w:rFonts w:ascii="Calibri" w:eastAsia="Calibri" w:hAnsi="Calibri" w:cs="Calibri"/>
                      <w:sz w:val="22"/>
                      <w:szCs w:val="22"/>
                      <w:lang w:val="es-BO"/>
                    </w:rPr>
                    <w:t>3 puntos</w:t>
                  </w:r>
                </w:p>
              </w:tc>
            </w:tr>
          </w:tbl>
          <w:p w14:paraId="16860F3A" w14:textId="77777777" w:rsidR="00656934" w:rsidRPr="00E8524F" w:rsidRDefault="00656934" w:rsidP="00D630D5">
            <w:pPr>
              <w:pStyle w:val="Prrafodelista"/>
              <w:ind w:left="284" w:hanging="284"/>
              <w:rPr>
                <w:rFonts w:ascii="Calibri" w:hAnsi="Calibri" w:cs="Calibri"/>
                <w:sz w:val="22"/>
                <w:szCs w:val="22"/>
              </w:rPr>
            </w:pPr>
            <w:r w:rsidRPr="00BB36EC">
              <w:rPr>
                <w:rFonts w:ascii="Calibri" w:hAnsi="Calibri" w:cs="Calibri"/>
                <w:sz w:val="22"/>
                <w:szCs w:val="22"/>
              </w:rPr>
              <w:t xml:space="preserve">(*) La declaratoria del proponente sobre la cantidad del personal será verificada durante la ejecución del Proyecto el contratante podrá suspender la Obra en caso de incumplimiento. </w:t>
            </w:r>
          </w:p>
        </w:tc>
      </w:tr>
      <w:tr w:rsidR="00656934" w:rsidRPr="002504FE" w14:paraId="3E78D7D7" w14:textId="77777777" w:rsidTr="00D630D5">
        <w:trPr>
          <w:trHeight w:val="430"/>
        </w:trPr>
        <w:tc>
          <w:tcPr>
            <w:tcW w:w="9339" w:type="dxa"/>
            <w:shd w:val="clear" w:color="auto" w:fill="9CC2E5"/>
            <w:vAlign w:val="center"/>
          </w:tcPr>
          <w:p w14:paraId="77A98C50" w14:textId="77777777" w:rsidR="00656934" w:rsidRPr="00725910" w:rsidRDefault="00656934" w:rsidP="000A448E">
            <w:pPr>
              <w:pStyle w:val="Prrafodelista"/>
              <w:numPr>
                <w:ilvl w:val="2"/>
                <w:numId w:val="33"/>
              </w:numPr>
              <w:jc w:val="both"/>
              <w:rPr>
                <w:rFonts w:ascii="Calibri" w:hAnsi="Calibri" w:cs="Calibri"/>
                <w:b/>
                <w:sz w:val="22"/>
                <w:szCs w:val="22"/>
              </w:rPr>
            </w:pPr>
            <w:r w:rsidRPr="00725910">
              <w:rPr>
                <w:rFonts w:ascii="Calibri" w:hAnsi="Calibri" w:cs="Calibri"/>
                <w:b/>
                <w:sz w:val="22"/>
                <w:szCs w:val="22"/>
              </w:rPr>
              <w:t>EVALUACION DE LA EXPERIENCIA GENERAL DE LA EMPRESA</w:t>
            </w:r>
          </w:p>
        </w:tc>
      </w:tr>
      <w:tr w:rsidR="00656934" w:rsidRPr="002504FE" w14:paraId="4D57D5B6" w14:textId="77777777" w:rsidTr="00D630D5">
        <w:trPr>
          <w:trHeight w:val="430"/>
        </w:trPr>
        <w:tc>
          <w:tcPr>
            <w:tcW w:w="9339" w:type="dxa"/>
            <w:shd w:val="clear" w:color="auto" w:fill="auto"/>
            <w:vAlign w:val="center"/>
          </w:tcPr>
          <w:p w14:paraId="3CFD39D5"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La </w:t>
            </w:r>
            <w:r w:rsidRPr="00BB36EC">
              <w:rPr>
                <w:rFonts w:ascii="Calibri" w:hAnsi="Calibri" w:cs="Arial"/>
                <w:sz w:val="22"/>
                <w:szCs w:val="22"/>
              </w:rPr>
              <w:t xml:space="preserve">Experiencia General de la Empresa </w:t>
            </w:r>
            <w:r w:rsidRPr="00BB36EC">
              <w:rPr>
                <w:rFonts w:ascii="Calibri" w:hAnsi="Calibri" w:cs="Calibri"/>
                <w:sz w:val="22"/>
                <w:szCs w:val="22"/>
              </w:rPr>
              <w:t xml:space="preserve">será evaluada sobre </w:t>
            </w:r>
            <w:r w:rsidRPr="00BB36EC">
              <w:rPr>
                <w:rFonts w:ascii="Calibri" w:hAnsi="Calibri" w:cs="Calibri"/>
                <w:b/>
                <w:sz w:val="22"/>
                <w:szCs w:val="22"/>
              </w:rPr>
              <w:t>20 puntos</w:t>
            </w:r>
            <w:r w:rsidRPr="00BB36EC">
              <w:rPr>
                <w:rFonts w:ascii="Calibri" w:hAnsi="Calibri" w:cs="Calibri"/>
                <w:sz w:val="22"/>
                <w:szCs w:val="22"/>
              </w:rPr>
              <w:t xml:space="preserve">, los criterios de evaluación y calificación de la </w:t>
            </w:r>
            <w:r w:rsidRPr="00BB36EC">
              <w:rPr>
                <w:rFonts w:ascii="Calibri" w:hAnsi="Calibri" w:cs="Arial"/>
                <w:sz w:val="22"/>
                <w:szCs w:val="22"/>
              </w:rPr>
              <w:t xml:space="preserve">Experiencia General de la Empresa </w:t>
            </w:r>
            <w:r w:rsidRPr="00BB36EC">
              <w:rPr>
                <w:rFonts w:ascii="Calibri" w:hAnsi="Calibri" w:cs="Calibri"/>
                <w:sz w:val="22"/>
                <w:szCs w:val="22"/>
              </w:rPr>
              <w:t xml:space="preserve">se exponen en la </w:t>
            </w:r>
            <w:r w:rsidRPr="00BB36EC">
              <w:rPr>
                <w:rFonts w:ascii="Calibri" w:hAnsi="Calibri" w:cs="Calibri"/>
                <w:b/>
                <w:sz w:val="22"/>
                <w:szCs w:val="22"/>
              </w:rPr>
              <w:t xml:space="preserve">Tabla N˚ </w:t>
            </w:r>
            <w:r>
              <w:rPr>
                <w:rFonts w:ascii="Calibri" w:hAnsi="Calibri" w:cs="Calibri"/>
                <w:b/>
                <w:sz w:val="22"/>
                <w:szCs w:val="22"/>
              </w:rPr>
              <w:t>5</w:t>
            </w:r>
            <w:r w:rsidRPr="00BB36EC">
              <w:rPr>
                <w:rFonts w:ascii="Calibri" w:hAnsi="Calibri" w:cs="Calibri"/>
                <w:sz w:val="22"/>
                <w:szCs w:val="22"/>
              </w:rPr>
              <w:t xml:space="preserve"> a continuación:</w:t>
            </w:r>
          </w:p>
          <w:p w14:paraId="59A07B57" w14:textId="77777777" w:rsidR="00656934" w:rsidRPr="002B7C3D" w:rsidRDefault="00656934" w:rsidP="00D630D5">
            <w:pPr>
              <w:rPr>
                <w:rFonts w:ascii="Calibri" w:hAnsi="Calibri" w:cs="Calibri"/>
                <w:szCs w:val="22"/>
              </w:rPr>
            </w:pPr>
          </w:p>
          <w:p w14:paraId="7CA8A613" w14:textId="77777777" w:rsidR="00656934" w:rsidRPr="00BB36EC" w:rsidRDefault="00656934" w:rsidP="00D630D5">
            <w:pPr>
              <w:spacing w:line="276" w:lineRule="auto"/>
              <w:jc w:val="center"/>
              <w:rPr>
                <w:rFonts w:ascii="Calibri" w:hAnsi="Calibri" w:cs="Calibri"/>
                <w:b/>
                <w:sz w:val="22"/>
                <w:szCs w:val="22"/>
              </w:rPr>
            </w:pPr>
            <w:r>
              <w:rPr>
                <w:rFonts w:ascii="Calibri" w:hAnsi="Calibri" w:cs="Calibri"/>
                <w:b/>
                <w:sz w:val="22"/>
                <w:szCs w:val="22"/>
              </w:rPr>
              <w:t>Tabla N˚ 5</w:t>
            </w:r>
            <w:r w:rsidRPr="00BB36EC">
              <w:rPr>
                <w:rFonts w:ascii="Calibri" w:hAnsi="Calibri" w:cs="Calibri"/>
                <w:b/>
                <w:sz w:val="22"/>
                <w:szCs w:val="22"/>
              </w:rPr>
              <w:t xml:space="preserve"> Criterios de Evaluación de la Experiencia General de la Empresa</w:t>
            </w:r>
          </w:p>
          <w:tbl>
            <w:tblPr>
              <w:tblW w:w="3560" w:type="pct"/>
              <w:jc w:val="center"/>
              <w:tblInd w:w="24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52"/>
              <w:gridCol w:w="798"/>
              <w:gridCol w:w="1624"/>
            </w:tblGrid>
            <w:tr w:rsidR="00656934" w:rsidRPr="00BB36EC" w14:paraId="036C11BD" w14:textId="77777777" w:rsidTr="00D630D5">
              <w:trPr>
                <w:trHeight w:val="44"/>
                <w:jc w:val="center"/>
              </w:trPr>
              <w:tc>
                <w:tcPr>
                  <w:tcW w:w="5000" w:type="pct"/>
                  <w:gridSpan w:val="3"/>
                  <w:tcBorders>
                    <w:top w:val="double" w:sz="4" w:space="0" w:color="auto"/>
                    <w:left w:val="double" w:sz="4" w:space="0" w:color="auto"/>
                    <w:bottom w:val="nil"/>
                    <w:right w:val="double" w:sz="4" w:space="0" w:color="auto"/>
                  </w:tcBorders>
                  <w:shd w:val="clear" w:color="auto" w:fill="F2F2F2"/>
                  <w:vAlign w:val="center"/>
                </w:tcPr>
                <w:p w14:paraId="6CF80F33" w14:textId="77777777" w:rsidR="00656934" w:rsidRPr="00BB36EC" w:rsidRDefault="00656934" w:rsidP="00D630D5">
                  <w:pPr>
                    <w:pStyle w:val="Prrafodelista"/>
                    <w:ind w:left="340"/>
                    <w:jc w:val="center"/>
                    <w:rPr>
                      <w:rFonts w:cs="Arial"/>
                      <w:b/>
                      <w:sz w:val="2"/>
                      <w:szCs w:val="2"/>
                    </w:rPr>
                  </w:pPr>
                </w:p>
              </w:tc>
            </w:tr>
            <w:tr w:rsidR="00656934" w:rsidRPr="00BB36EC" w14:paraId="3708EE0D" w14:textId="77777777" w:rsidTr="00D630D5">
              <w:trPr>
                <w:trHeight w:val="500"/>
                <w:jc w:val="center"/>
              </w:trPr>
              <w:tc>
                <w:tcPr>
                  <w:tcW w:w="3130" w:type="pct"/>
                  <w:tcBorders>
                    <w:top w:val="nil"/>
                    <w:left w:val="double" w:sz="4" w:space="0" w:color="auto"/>
                    <w:bottom w:val="nil"/>
                    <w:right w:val="double" w:sz="4" w:space="0" w:color="auto"/>
                  </w:tcBorders>
                  <w:shd w:val="clear" w:color="auto" w:fill="F2F2F2"/>
                  <w:vAlign w:val="center"/>
                </w:tcPr>
                <w:p w14:paraId="63F13D06" w14:textId="77777777" w:rsidR="00656934" w:rsidRPr="00BB36EC" w:rsidRDefault="00656934" w:rsidP="00D630D5">
                  <w:pPr>
                    <w:jc w:val="center"/>
                    <w:rPr>
                      <w:rFonts w:cs="Arial"/>
                      <w:b/>
                      <w:sz w:val="18"/>
                      <w:szCs w:val="18"/>
                    </w:rPr>
                  </w:pPr>
                  <w:r w:rsidRPr="00BB36EC">
                    <w:rPr>
                      <w:rFonts w:cs="Arial"/>
                      <w:b/>
                      <w:sz w:val="18"/>
                      <w:szCs w:val="18"/>
                    </w:rPr>
                    <w:t>EXPERIENCIA GENERAL DEL PROPONENTE</w:t>
                  </w:r>
                </w:p>
              </w:tc>
              <w:tc>
                <w:tcPr>
                  <w:tcW w:w="616" w:type="pct"/>
                  <w:tcBorders>
                    <w:top w:val="double" w:sz="4" w:space="0" w:color="auto"/>
                    <w:left w:val="double" w:sz="4" w:space="0" w:color="auto"/>
                    <w:bottom w:val="double" w:sz="4" w:space="0" w:color="auto"/>
                    <w:right w:val="double" w:sz="4" w:space="0" w:color="auto"/>
                  </w:tcBorders>
                  <w:shd w:val="clear" w:color="auto" w:fill="FFFFFF"/>
                  <w:vAlign w:val="center"/>
                </w:tcPr>
                <w:p w14:paraId="38BF0651" w14:textId="77777777" w:rsidR="00656934" w:rsidRPr="00BB36EC" w:rsidRDefault="00656934" w:rsidP="00D630D5">
                  <w:pPr>
                    <w:jc w:val="center"/>
                    <w:rPr>
                      <w:rFonts w:cs="Arial"/>
                      <w:b/>
                      <w:sz w:val="18"/>
                      <w:szCs w:val="18"/>
                    </w:rPr>
                  </w:pPr>
                  <w:r w:rsidRPr="00BB36EC">
                    <w:rPr>
                      <w:rFonts w:cs="Arial"/>
                      <w:b/>
                      <w:sz w:val="18"/>
                      <w:szCs w:val="18"/>
                    </w:rPr>
                    <w:t>20 Puntos</w:t>
                  </w:r>
                </w:p>
              </w:tc>
              <w:tc>
                <w:tcPr>
                  <w:tcW w:w="1254" w:type="pct"/>
                  <w:tcBorders>
                    <w:top w:val="nil"/>
                    <w:left w:val="double" w:sz="4" w:space="0" w:color="auto"/>
                    <w:bottom w:val="nil"/>
                    <w:right w:val="double" w:sz="4" w:space="0" w:color="auto"/>
                  </w:tcBorders>
                  <w:shd w:val="clear" w:color="auto" w:fill="F2F2F2"/>
                  <w:vAlign w:val="center"/>
                </w:tcPr>
                <w:p w14:paraId="136223ED" w14:textId="77777777" w:rsidR="00656934" w:rsidRPr="00BB36EC" w:rsidRDefault="00656934" w:rsidP="00D630D5">
                  <w:pPr>
                    <w:jc w:val="center"/>
                    <w:rPr>
                      <w:rFonts w:ascii="Verdana" w:hAnsi="Verdana"/>
                      <w:b/>
                      <w:sz w:val="18"/>
                      <w:szCs w:val="18"/>
                    </w:rPr>
                  </w:pPr>
                </w:p>
              </w:tc>
            </w:tr>
            <w:tr w:rsidR="00656934" w:rsidRPr="00BB36EC" w14:paraId="7EBA800E" w14:textId="77777777" w:rsidTr="00D630D5">
              <w:trPr>
                <w:trHeight w:val="54"/>
                <w:jc w:val="center"/>
              </w:trPr>
              <w:tc>
                <w:tcPr>
                  <w:tcW w:w="5000" w:type="pct"/>
                  <w:gridSpan w:val="3"/>
                  <w:tcBorders>
                    <w:top w:val="nil"/>
                    <w:left w:val="double" w:sz="4" w:space="0" w:color="auto"/>
                    <w:bottom w:val="double" w:sz="4" w:space="0" w:color="auto"/>
                    <w:right w:val="double" w:sz="4" w:space="0" w:color="auto"/>
                  </w:tcBorders>
                  <w:shd w:val="clear" w:color="auto" w:fill="F2F2F2"/>
                  <w:vAlign w:val="center"/>
                </w:tcPr>
                <w:p w14:paraId="6CA12FFA" w14:textId="77777777" w:rsidR="00656934" w:rsidRPr="00BB36EC" w:rsidRDefault="00656934" w:rsidP="00D630D5">
                  <w:pPr>
                    <w:jc w:val="center"/>
                    <w:rPr>
                      <w:rFonts w:ascii="Verdana" w:hAnsi="Verdana"/>
                      <w:b/>
                      <w:sz w:val="2"/>
                      <w:szCs w:val="2"/>
                    </w:rPr>
                  </w:pPr>
                </w:p>
              </w:tc>
            </w:tr>
            <w:tr w:rsidR="00656934" w:rsidRPr="00BB36EC" w14:paraId="3C82A667" w14:textId="77777777" w:rsidTr="00D630D5">
              <w:trPr>
                <w:trHeight w:val="492"/>
                <w:jc w:val="center"/>
              </w:trPr>
              <w:tc>
                <w:tcPr>
                  <w:tcW w:w="3130" w:type="pct"/>
                  <w:tcBorders>
                    <w:top w:val="double" w:sz="4" w:space="0" w:color="auto"/>
                    <w:left w:val="double" w:sz="4" w:space="0" w:color="auto"/>
                    <w:bottom w:val="double" w:sz="4" w:space="0" w:color="auto"/>
                    <w:right w:val="double" w:sz="4" w:space="0" w:color="auto"/>
                  </w:tcBorders>
                  <w:shd w:val="clear" w:color="auto" w:fill="F2F2F2"/>
                  <w:vAlign w:val="center"/>
                </w:tcPr>
                <w:p w14:paraId="53CF8B33" w14:textId="77777777" w:rsidR="00656934" w:rsidRPr="00BB36EC" w:rsidRDefault="00656934" w:rsidP="00D630D5">
                  <w:pPr>
                    <w:jc w:val="center"/>
                    <w:rPr>
                      <w:rFonts w:cs="Arial"/>
                      <w:b/>
                      <w:sz w:val="18"/>
                      <w:szCs w:val="18"/>
                    </w:rPr>
                  </w:pPr>
                  <w:r w:rsidRPr="00BB36EC">
                    <w:rPr>
                      <w:rFonts w:cs="Arial"/>
                      <w:b/>
                      <w:sz w:val="18"/>
                      <w:szCs w:val="18"/>
                    </w:rPr>
                    <w:t>CRITERIO</w:t>
                  </w:r>
                </w:p>
              </w:tc>
              <w:tc>
                <w:tcPr>
                  <w:tcW w:w="1870" w:type="pct"/>
                  <w:gridSpan w:val="2"/>
                  <w:tcBorders>
                    <w:top w:val="double" w:sz="4" w:space="0" w:color="auto"/>
                    <w:left w:val="double" w:sz="4" w:space="0" w:color="auto"/>
                    <w:bottom w:val="double" w:sz="4" w:space="0" w:color="auto"/>
                    <w:right w:val="double" w:sz="4" w:space="0" w:color="auto"/>
                  </w:tcBorders>
                  <w:shd w:val="clear" w:color="auto" w:fill="F2F2F2"/>
                  <w:vAlign w:val="center"/>
                </w:tcPr>
                <w:p w14:paraId="5C1C15F1" w14:textId="77777777" w:rsidR="00656934" w:rsidRPr="00BB36EC" w:rsidRDefault="00656934" w:rsidP="00D630D5">
                  <w:pPr>
                    <w:jc w:val="center"/>
                    <w:rPr>
                      <w:rFonts w:cs="Arial"/>
                      <w:b/>
                      <w:sz w:val="18"/>
                      <w:szCs w:val="18"/>
                    </w:rPr>
                  </w:pPr>
                  <w:r w:rsidRPr="00BB36EC">
                    <w:rPr>
                      <w:rFonts w:cs="Arial"/>
                      <w:b/>
                      <w:sz w:val="18"/>
                      <w:szCs w:val="18"/>
                    </w:rPr>
                    <w:t xml:space="preserve">PUNTAJE ASIGNADO </w:t>
                  </w:r>
                </w:p>
              </w:tc>
            </w:tr>
            <w:tr w:rsidR="00656934" w:rsidRPr="00BB36EC" w14:paraId="599EBD50" w14:textId="77777777" w:rsidTr="00D630D5">
              <w:trPr>
                <w:trHeight w:val="1043"/>
                <w:jc w:val="center"/>
              </w:trPr>
              <w:tc>
                <w:tcPr>
                  <w:tcW w:w="3130" w:type="pct"/>
                  <w:tcBorders>
                    <w:top w:val="double" w:sz="4" w:space="0" w:color="auto"/>
                    <w:left w:val="double" w:sz="4" w:space="0" w:color="auto"/>
                    <w:bottom w:val="double" w:sz="4" w:space="0" w:color="auto"/>
                    <w:right w:val="double" w:sz="4" w:space="0" w:color="auto"/>
                  </w:tcBorders>
                  <w:shd w:val="clear" w:color="auto" w:fill="auto"/>
                  <w:vAlign w:val="center"/>
                </w:tcPr>
                <w:p w14:paraId="7B368DD0" w14:textId="77777777" w:rsidR="00656934" w:rsidRPr="00BB36EC" w:rsidRDefault="00656934" w:rsidP="00D630D5">
                  <w:pPr>
                    <w:ind w:left="164"/>
                    <w:contextualSpacing/>
                    <w:rPr>
                      <w:rFonts w:cs="Arial"/>
                      <w:sz w:val="18"/>
                      <w:szCs w:val="18"/>
                    </w:rPr>
                  </w:pPr>
                  <w:r>
                    <w:rPr>
                      <w:rFonts w:cs="Arial"/>
                      <w:sz w:val="18"/>
                      <w:szCs w:val="18"/>
                    </w:rPr>
                    <w:t>Mayor a 5</w:t>
                  </w:r>
                  <w:r w:rsidRPr="00EE5550">
                    <w:rPr>
                      <w:rFonts w:cs="Arial"/>
                      <w:sz w:val="18"/>
                      <w:szCs w:val="18"/>
                    </w:rPr>
                    <w:t xml:space="preserve"> veces el</w:t>
                  </w:r>
                  <w:r w:rsidRPr="00BB36EC">
                    <w:rPr>
                      <w:rFonts w:cs="Arial"/>
                      <w:sz w:val="18"/>
                      <w:szCs w:val="18"/>
                    </w:rPr>
                    <w:t xml:space="preserve"> Precio Referencial</w:t>
                  </w:r>
                </w:p>
                <w:p w14:paraId="76EB60F1" w14:textId="77777777" w:rsidR="00656934" w:rsidRPr="00BB36EC" w:rsidRDefault="00656934" w:rsidP="00D630D5">
                  <w:pPr>
                    <w:ind w:left="164"/>
                    <w:contextualSpacing/>
                    <w:rPr>
                      <w:rFonts w:cs="Arial"/>
                      <w:i/>
                      <w:sz w:val="18"/>
                      <w:szCs w:val="18"/>
                    </w:rPr>
                  </w:pPr>
                  <w:r>
                    <w:rPr>
                      <w:rFonts w:cs="Arial"/>
                      <w:sz w:val="18"/>
                      <w:szCs w:val="18"/>
                    </w:rPr>
                    <w:t>Mayor a  3</w:t>
                  </w:r>
                  <w:r w:rsidRPr="00BB36EC">
                    <w:rPr>
                      <w:rFonts w:cs="Arial"/>
                      <w:sz w:val="18"/>
                      <w:szCs w:val="18"/>
                    </w:rPr>
                    <w:t xml:space="preserve"> y </w:t>
                  </w:r>
                  <w:r>
                    <w:rPr>
                      <w:rFonts w:cs="Arial"/>
                      <w:sz w:val="18"/>
                      <w:szCs w:val="18"/>
                    </w:rPr>
                    <w:t>menor a 5</w:t>
                  </w:r>
                  <w:r w:rsidRPr="00BB36EC">
                    <w:rPr>
                      <w:rFonts w:cs="Arial"/>
                      <w:sz w:val="18"/>
                      <w:szCs w:val="18"/>
                    </w:rPr>
                    <w:t xml:space="preserve"> veces el Precio Referencial</w:t>
                  </w:r>
                </w:p>
                <w:p w14:paraId="3EF2EB79" w14:textId="77777777" w:rsidR="00656934" w:rsidRPr="00BB36EC" w:rsidRDefault="00656934" w:rsidP="00D630D5">
                  <w:pPr>
                    <w:ind w:left="164"/>
                    <w:contextualSpacing/>
                    <w:rPr>
                      <w:rFonts w:cs="Arial"/>
                      <w:i/>
                      <w:sz w:val="18"/>
                      <w:szCs w:val="18"/>
                    </w:rPr>
                  </w:pPr>
                  <w:r>
                    <w:rPr>
                      <w:rFonts w:cs="Arial"/>
                      <w:sz w:val="18"/>
                      <w:szCs w:val="18"/>
                    </w:rPr>
                    <w:t>Mayor a 1 y menor a 3</w:t>
                  </w:r>
                  <w:r w:rsidRPr="00BB36EC">
                    <w:rPr>
                      <w:rFonts w:cs="Arial"/>
                      <w:sz w:val="18"/>
                      <w:szCs w:val="18"/>
                    </w:rPr>
                    <w:t xml:space="preserve"> veces el Precio Referencial</w:t>
                  </w:r>
                </w:p>
                <w:p w14:paraId="0840466B" w14:textId="77777777" w:rsidR="00656934" w:rsidRPr="00BB36EC" w:rsidRDefault="00656934" w:rsidP="00D630D5">
                  <w:pPr>
                    <w:ind w:left="164"/>
                    <w:contextualSpacing/>
                    <w:rPr>
                      <w:rFonts w:cs="Arial"/>
                      <w:i/>
                      <w:sz w:val="18"/>
                      <w:szCs w:val="18"/>
                    </w:rPr>
                  </w:pPr>
                </w:p>
              </w:tc>
              <w:tc>
                <w:tcPr>
                  <w:tcW w:w="1870"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24DA38F6" w14:textId="77777777" w:rsidR="00656934" w:rsidRPr="00BB36EC" w:rsidRDefault="00656934" w:rsidP="00D630D5">
                  <w:pPr>
                    <w:jc w:val="center"/>
                    <w:rPr>
                      <w:rFonts w:cs="Arial"/>
                      <w:sz w:val="18"/>
                      <w:szCs w:val="18"/>
                    </w:rPr>
                  </w:pPr>
                  <w:r w:rsidRPr="00BB36EC">
                    <w:rPr>
                      <w:rFonts w:cs="Arial"/>
                      <w:sz w:val="18"/>
                      <w:szCs w:val="18"/>
                    </w:rPr>
                    <w:t>20</w:t>
                  </w:r>
                </w:p>
                <w:p w14:paraId="62C7F0C9" w14:textId="77777777" w:rsidR="00656934" w:rsidRPr="00BB36EC" w:rsidRDefault="00656934" w:rsidP="00D630D5">
                  <w:pPr>
                    <w:jc w:val="center"/>
                    <w:rPr>
                      <w:rFonts w:cs="Arial"/>
                      <w:sz w:val="18"/>
                      <w:szCs w:val="18"/>
                    </w:rPr>
                  </w:pPr>
                  <w:r w:rsidRPr="00BB36EC">
                    <w:rPr>
                      <w:rFonts w:cs="Arial"/>
                      <w:sz w:val="18"/>
                      <w:szCs w:val="18"/>
                    </w:rPr>
                    <w:t>15</w:t>
                  </w:r>
                </w:p>
                <w:p w14:paraId="2B6D2A6F" w14:textId="77777777" w:rsidR="00656934" w:rsidRPr="00BB36EC" w:rsidRDefault="00656934" w:rsidP="00D630D5">
                  <w:pPr>
                    <w:jc w:val="center"/>
                    <w:rPr>
                      <w:rFonts w:cs="Arial"/>
                      <w:sz w:val="18"/>
                      <w:szCs w:val="18"/>
                    </w:rPr>
                  </w:pPr>
                  <w:r w:rsidRPr="00BB36EC">
                    <w:rPr>
                      <w:rFonts w:cs="Arial"/>
                      <w:sz w:val="18"/>
                      <w:szCs w:val="18"/>
                    </w:rPr>
                    <w:t>10</w:t>
                  </w:r>
                </w:p>
                <w:p w14:paraId="1601AEE1" w14:textId="77777777" w:rsidR="00656934" w:rsidRPr="00BB36EC" w:rsidRDefault="00656934" w:rsidP="00D630D5">
                  <w:pPr>
                    <w:jc w:val="center"/>
                    <w:rPr>
                      <w:rFonts w:cs="Arial"/>
                      <w:sz w:val="18"/>
                      <w:szCs w:val="18"/>
                    </w:rPr>
                  </w:pPr>
                </w:p>
              </w:tc>
            </w:tr>
          </w:tbl>
          <w:p w14:paraId="39D17C28" w14:textId="77777777" w:rsidR="00656934" w:rsidRPr="002B7C3D" w:rsidRDefault="00656934" w:rsidP="00D630D5">
            <w:pPr>
              <w:rPr>
                <w:rFonts w:ascii="Calibri" w:hAnsi="Calibri" w:cs="Arial"/>
                <w:b/>
                <w:szCs w:val="22"/>
              </w:rPr>
            </w:pPr>
          </w:p>
          <w:p w14:paraId="3494D90F" w14:textId="77777777" w:rsidR="00656934" w:rsidRPr="00E8524F" w:rsidRDefault="00656934" w:rsidP="00D630D5">
            <w:pPr>
              <w:jc w:val="both"/>
              <w:rPr>
                <w:rFonts w:ascii="Calibri" w:hAnsi="Calibri" w:cs="Calibri"/>
                <w:sz w:val="22"/>
                <w:szCs w:val="22"/>
              </w:rPr>
            </w:pPr>
            <w:r w:rsidRPr="00BB36EC">
              <w:rPr>
                <w:rFonts w:ascii="Calibri" w:hAnsi="Calibri" w:cs="Arial"/>
                <w:sz w:val="22"/>
                <w:szCs w:val="22"/>
              </w:rPr>
              <w:t>La Evaluación de la Experiencia General considerará la relación entre la Experiencia General de la Empre</w:t>
            </w:r>
            <w:r>
              <w:rPr>
                <w:rFonts w:ascii="Calibri" w:hAnsi="Calibri" w:cs="Arial"/>
                <w:sz w:val="22"/>
                <w:szCs w:val="22"/>
              </w:rPr>
              <w:t>sa con el Precio Referencial que</w:t>
            </w:r>
            <w:r w:rsidRPr="00BB36EC">
              <w:rPr>
                <w:rFonts w:ascii="Calibri" w:hAnsi="Calibri" w:cs="Arial"/>
                <w:sz w:val="22"/>
                <w:szCs w:val="22"/>
              </w:rPr>
              <w:t xml:space="preserve"> la empresa proponente presentara su propuesta</w:t>
            </w:r>
            <w:r w:rsidRPr="00440CFE">
              <w:rPr>
                <w:rFonts w:ascii="Calibri" w:hAnsi="Calibri" w:cs="Arial"/>
                <w:sz w:val="22"/>
                <w:szCs w:val="22"/>
              </w:rPr>
              <w:t>.</w:t>
            </w:r>
          </w:p>
        </w:tc>
      </w:tr>
      <w:tr w:rsidR="00656934" w:rsidRPr="002504FE" w14:paraId="6BC99AD6" w14:textId="77777777" w:rsidTr="00D630D5">
        <w:trPr>
          <w:trHeight w:val="430"/>
        </w:trPr>
        <w:tc>
          <w:tcPr>
            <w:tcW w:w="9339" w:type="dxa"/>
            <w:shd w:val="clear" w:color="auto" w:fill="9CC2E5"/>
            <w:vAlign w:val="center"/>
          </w:tcPr>
          <w:p w14:paraId="3DAE88F9" w14:textId="77777777" w:rsidR="00656934" w:rsidRPr="00B42E4B" w:rsidRDefault="00656934" w:rsidP="000A448E">
            <w:pPr>
              <w:pStyle w:val="Prrafodelista"/>
              <w:numPr>
                <w:ilvl w:val="2"/>
                <w:numId w:val="33"/>
              </w:numPr>
              <w:jc w:val="both"/>
              <w:rPr>
                <w:rFonts w:ascii="Calibri" w:hAnsi="Calibri" w:cs="Calibri"/>
                <w:b/>
                <w:sz w:val="22"/>
                <w:szCs w:val="22"/>
              </w:rPr>
            </w:pPr>
            <w:r w:rsidRPr="00B42E4B">
              <w:rPr>
                <w:rFonts w:ascii="Calibri" w:hAnsi="Calibri" w:cs="Calibri"/>
                <w:b/>
                <w:sz w:val="22"/>
                <w:szCs w:val="22"/>
              </w:rPr>
              <w:lastRenderedPageBreak/>
              <w:t xml:space="preserve">EVALUACION DE LA EXPERIENCIA ESPECIFICA DE LA EMPRESA </w:t>
            </w:r>
          </w:p>
        </w:tc>
      </w:tr>
      <w:tr w:rsidR="00656934" w:rsidRPr="002504FE" w14:paraId="144A8782" w14:textId="77777777" w:rsidTr="00D630D5">
        <w:trPr>
          <w:trHeight w:val="430"/>
        </w:trPr>
        <w:tc>
          <w:tcPr>
            <w:tcW w:w="9339" w:type="dxa"/>
            <w:shd w:val="clear" w:color="auto" w:fill="auto"/>
            <w:vAlign w:val="center"/>
          </w:tcPr>
          <w:p w14:paraId="3045F08A"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w:t>
            </w:r>
            <w:r w:rsidRPr="00BB36EC">
              <w:rPr>
                <w:rFonts w:ascii="Calibri" w:hAnsi="Calibri" w:cs="Arial"/>
                <w:sz w:val="22"/>
                <w:szCs w:val="22"/>
              </w:rPr>
              <w:t xml:space="preserve">Experiencia Específica de la Empresa </w:t>
            </w:r>
            <w:r w:rsidRPr="00BB36EC">
              <w:rPr>
                <w:rFonts w:ascii="Calibri" w:hAnsi="Calibri" w:cs="Calibri"/>
                <w:sz w:val="22"/>
                <w:szCs w:val="22"/>
              </w:rPr>
              <w:t xml:space="preserve">será evaluada sobre </w:t>
            </w:r>
            <w:r w:rsidRPr="00BB36EC">
              <w:rPr>
                <w:rFonts w:ascii="Calibri" w:hAnsi="Calibri" w:cs="Calibri"/>
                <w:b/>
                <w:sz w:val="22"/>
                <w:szCs w:val="22"/>
              </w:rPr>
              <w:t>30 puntos</w:t>
            </w:r>
            <w:r w:rsidRPr="00BB36EC">
              <w:rPr>
                <w:rFonts w:ascii="Calibri" w:hAnsi="Calibri" w:cs="Calibri"/>
                <w:sz w:val="22"/>
                <w:szCs w:val="22"/>
              </w:rPr>
              <w:t xml:space="preserve">, los criterios de evaluación y calificación de la </w:t>
            </w:r>
            <w:r w:rsidRPr="00BB36EC">
              <w:rPr>
                <w:rFonts w:ascii="Calibri" w:hAnsi="Calibri" w:cs="Arial"/>
                <w:sz w:val="22"/>
                <w:szCs w:val="22"/>
              </w:rPr>
              <w:t xml:space="preserve">Experiencia Específica de la Empresa </w:t>
            </w:r>
            <w:r w:rsidRPr="00BB36EC">
              <w:rPr>
                <w:rFonts w:ascii="Calibri" w:hAnsi="Calibri" w:cs="Calibri"/>
                <w:sz w:val="22"/>
                <w:szCs w:val="22"/>
              </w:rPr>
              <w:t xml:space="preserve">se exponen en la </w:t>
            </w:r>
            <w:r w:rsidRPr="00BB36EC">
              <w:rPr>
                <w:rFonts w:ascii="Calibri" w:hAnsi="Calibri" w:cs="Calibri"/>
                <w:b/>
                <w:sz w:val="22"/>
                <w:szCs w:val="22"/>
              </w:rPr>
              <w:t xml:space="preserve">Tabla N˚ </w:t>
            </w:r>
            <w:r>
              <w:rPr>
                <w:rFonts w:ascii="Calibri" w:hAnsi="Calibri" w:cs="Calibri"/>
                <w:b/>
                <w:sz w:val="22"/>
                <w:szCs w:val="22"/>
              </w:rPr>
              <w:t>6</w:t>
            </w:r>
            <w:r w:rsidRPr="00BB36EC">
              <w:rPr>
                <w:rFonts w:ascii="Calibri" w:hAnsi="Calibri" w:cs="Calibri"/>
                <w:sz w:val="22"/>
                <w:szCs w:val="22"/>
              </w:rPr>
              <w:t xml:space="preserve"> a continuación:</w:t>
            </w:r>
          </w:p>
          <w:p w14:paraId="0629AE16" w14:textId="77777777" w:rsidR="00656934" w:rsidRPr="00BB36EC" w:rsidRDefault="00656934" w:rsidP="00D630D5">
            <w:pPr>
              <w:tabs>
                <w:tab w:val="left" w:pos="1988"/>
              </w:tabs>
              <w:rPr>
                <w:rFonts w:ascii="Calibri" w:hAnsi="Calibri" w:cs="Calibri"/>
                <w:sz w:val="22"/>
                <w:szCs w:val="22"/>
              </w:rPr>
            </w:pPr>
            <w:r>
              <w:rPr>
                <w:rFonts w:ascii="Calibri" w:hAnsi="Calibri" w:cs="Calibri"/>
                <w:sz w:val="22"/>
                <w:szCs w:val="22"/>
              </w:rPr>
              <w:tab/>
            </w:r>
          </w:p>
          <w:p w14:paraId="08082E34" w14:textId="77777777" w:rsidR="00656934" w:rsidRPr="00BB36EC" w:rsidRDefault="00656934" w:rsidP="00D630D5">
            <w:pPr>
              <w:spacing w:line="276" w:lineRule="auto"/>
              <w:jc w:val="center"/>
              <w:rPr>
                <w:rFonts w:ascii="Calibri" w:hAnsi="Calibri" w:cs="Calibri"/>
                <w:b/>
                <w:sz w:val="22"/>
                <w:szCs w:val="22"/>
              </w:rPr>
            </w:pPr>
            <w:r>
              <w:rPr>
                <w:rFonts w:ascii="Calibri" w:hAnsi="Calibri" w:cs="Calibri"/>
                <w:b/>
                <w:sz w:val="22"/>
                <w:szCs w:val="22"/>
              </w:rPr>
              <w:t>Tabla N˚ 6</w:t>
            </w:r>
            <w:r w:rsidRPr="00BB36EC">
              <w:rPr>
                <w:rFonts w:ascii="Calibri" w:hAnsi="Calibri" w:cs="Calibri"/>
                <w:b/>
                <w:sz w:val="22"/>
                <w:szCs w:val="22"/>
              </w:rPr>
              <w:t xml:space="preserve"> Criterios de Evaluación de la Experiencia Específica de la Empresa</w:t>
            </w:r>
          </w:p>
          <w:tbl>
            <w:tblPr>
              <w:tblW w:w="3560" w:type="pct"/>
              <w:jc w:val="center"/>
              <w:tblInd w:w="24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52"/>
              <w:gridCol w:w="798"/>
              <w:gridCol w:w="1624"/>
            </w:tblGrid>
            <w:tr w:rsidR="00656934" w:rsidRPr="00BB36EC" w14:paraId="279A00B3" w14:textId="77777777" w:rsidTr="00D630D5">
              <w:trPr>
                <w:trHeight w:val="44"/>
                <w:jc w:val="center"/>
              </w:trPr>
              <w:tc>
                <w:tcPr>
                  <w:tcW w:w="5000" w:type="pct"/>
                  <w:gridSpan w:val="3"/>
                  <w:tcBorders>
                    <w:top w:val="double" w:sz="4" w:space="0" w:color="auto"/>
                    <w:left w:val="double" w:sz="4" w:space="0" w:color="auto"/>
                    <w:bottom w:val="nil"/>
                    <w:right w:val="double" w:sz="4" w:space="0" w:color="auto"/>
                  </w:tcBorders>
                  <w:shd w:val="clear" w:color="auto" w:fill="F2F2F2"/>
                  <w:vAlign w:val="center"/>
                </w:tcPr>
                <w:p w14:paraId="3CE13AD0" w14:textId="77777777" w:rsidR="00656934" w:rsidRPr="00BB36EC" w:rsidRDefault="00656934" w:rsidP="00D630D5">
                  <w:pPr>
                    <w:pStyle w:val="Prrafodelista"/>
                    <w:ind w:left="340"/>
                    <w:jc w:val="center"/>
                    <w:rPr>
                      <w:rFonts w:cs="Arial"/>
                      <w:b/>
                      <w:sz w:val="2"/>
                      <w:szCs w:val="2"/>
                    </w:rPr>
                  </w:pPr>
                </w:p>
              </w:tc>
            </w:tr>
            <w:tr w:rsidR="00656934" w:rsidRPr="00BB36EC" w14:paraId="648CF1FB" w14:textId="77777777" w:rsidTr="00D630D5">
              <w:trPr>
                <w:trHeight w:val="105"/>
                <w:jc w:val="center"/>
              </w:trPr>
              <w:tc>
                <w:tcPr>
                  <w:tcW w:w="3130" w:type="pct"/>
                  <w:tcBorders>
                    <w:top w:val="nil"/>
                    <w:left w:val="double" w:sz="4" w:space="0" w:color="auto"/>
                    <w:bottom w:val="nil"/>
                    <w:right w:val="double" w:sz="4" w:space="0" w:color="auto"/>
                  </w:tcBorders>
                  <w:shd w:val="clear" w:color="auto" w:fill="F2F2F2"/>
                  <w:vAlign w:val="center"/>
                </w:tcPr>
                <w:p w14:paraId="5A19A346" w14:textId="77777777" w:rsidR="00656934" w:rsidRPr="00BB36EC" w:rsidRDefault="00656934" w:rsidP="00D630D5">
                  <w:pPr>
                    <w:jc w:val="center"/>
                    <w:rPr>
                      <w:rFonts w:cs="Arial"/>
                      <w:b/>
                      <w:sz w:val="18"/>
                      <w:szCs w:val="18"/>
                    </w:rPr>
                  </w:pPr>
                  <w:r w:rsidRPr="00BB36EC">
                    <w:rPr>
                      <w:rFonts w:cs="Arial"/>
                      <w:b/>
                      <w:sz w:val="18"/>
                      <w:szCs w:val="18"/>
                    </w:rPr>
                    <w:t>EXPERIENCIA ESPECÍFICA DEL PROPONENTE</w:t>
                  </w:r>
                </w:p>
              </w:tc>
              <w:tc>
                <w:tcPr>
                  <w:tcW w:w="616" w:type="pct"/>
                  <w:tcBorders>
                    <w:top w:val="double" w:sz="4" w:space="0" w:color="auto"/>
                    <w:left w:val="double" w:sz="4" w:space="0" w:color="auto"/>
                    <w:bottom w:val="double" w:sz="4" w:space="0" w:color="auto"/>
                    <w:right w:val="double" w:sz="4" w:space="0" w:color="auto"/>
                  </w:tcBorders>
                  <w:shd w:val="clear" w:color="auto" w:fill="FFFFFF"/>
                  <w:vAlign w:val="center"/>
                </w:tcPr>
                <w:p w14:paraId="2499A2E0" w14:textId="77777777" w:rsidR="00656934" w:rsidRPr="00BB36EC" w:rsidRDefault="00656934" w:rsidP="00D630D5">
                  <w:pPr>
                    <w:jc w:val="center"/>
                    <w:rPr>
                      <w:rFonts w:cs="Arial"/>
                      <w:b/>
                      <w:sz w:val="18"/>
                      <w:szCs w:val="18"/>
                    </w:rPr>
                  </w:pPr>
                  <w:r w:rsidRPr="00BB36EC">
                    <w:rPr>
                      <w:rFonts w:cs="Arial"/>
                      <w:b/>
                      <w:sz w:val="18"/>
                      <w:szCs w:val="18"/>
                    </w:rPr>
                    <w:t>30 Puntos</w:t>
                  </w:r>
                </w:p>
              </w:tc>
              <w:tc>
                <w:tcPr>
                  <w:tcW w:w="1254" w:type="pct"/>
                  <w:tcBorders>
                    <w:top w:val="nil"/>
                    <w:left w:val="double" w:sz="4" w:space="0" w:color="auto"/>
                    <w:bottom w:val="nil"/>
                    <w:right w:val="double" w:sz="4" w:space="0" w:color="auto"/>
                  </w:tcBorders>
                  <w:shd w:val="clear" w:color="auto" w:fill="F2F2F2"/>
                  <w:vAlign w:val="center"/>
                </w:tcPr>
                <w:p w14:paraId="350A3B2D" w14:textId="77777777" w:rsidR="00656934" w:rsidRPr="00BB36EC" w:rsidRDefault="00656934" w:rsidP="00D630D5">
                  <w:pPr>
                    <w:jc w:val="center"/>
                    <w:rPr>
                      <w:rFonts w:ascii="Verdana" w:hAnsi="Verdana"/>
                      <w:b/>
                      <w:sz w:val="18"/>
                      <w:szCs w:val="18"/>
                    </w:rPr>
                  </w:pPr>
                </w:p>
              </w:tc>
            </w:tr>
            <w:tr w:rsidR="00656934" w:rsidRPr="00BB36EC" w14:paraId="4BD69281" w14:textId="77777777" w:rsidTr="00D630D5">
              <w:trPr>
                <w:trHeight w:val="54"/>
                <w:jc w:val="center"/>
              </w:trPr>
              <w:tc>
                <w:tcPr>
                  <w:tcW w:w="5000" w:type="pct"/>
                  <w:gridSpan w:val="3"/>
                  <w:tcBorders>
                    <w:top w:val="nil"/>
                    <w:left w:val="double" w:sz="4" w:space="0" w:color="auto"/>
                    <w:bottom w:val="double" w:sz="4" w:space="0" w:color="auto"/>
                    <w:right w:val="double" w:sz="4" w:space="0" w:color="auto"/>
                  </w:tcBorders>
                  <w:shd w:val="clear" w:color="auto" w:fill="F2F2F2"/>
                  <w:vAlign w:val="center"/>
                </w:tcPr>
                <w:p w14:paraId="0E2C12B6" w14:textId="77777777" w:rsidR="00656934" w:rsidRPr="00BB36EC" w:rsidRDefault="00656934" w:rsidP="00D630D5">
                  <w:pPr>
                    <w:jc w:val="center"/>
                    <w:rPr>
                      <w:rFonts w:ascii="Verdana" w:hAnsi="Verdana"/>
                      <w:b/>
                      <w:sz w:val="2"/>
                      <w:szCs w:val="2"/>
                    </w:rPr>
                  </w:pPr>
                </w:p>
              </w:tc>
            </w:tr>
            <w:tr w:rsidR="00656934" w:rsidRPr="00BB36EC" w14:paraId="0EC6E5ED" w14:textId="77777777" w:rsidTr="00D630D5">
              <w:trPr>
                <w:trHeight w:val="492"/>
                <w:jc w:val="center"/>
              </w:trPr>
              <w:tc>
                <w:tcPr>
                  <w:tcW w:w="3130" w:type="pct"/>
                  <w:tcBorders>
                    <w:top w:val="double" w:sz="4" w:space="0" w:color="auto"/>
                    <w:left w:val="double" w:sz="4" w:space="0" w:color="auto"/>
                    <w:bottom w:val="double" w:sz="4" w:space="0" w:color="auto"/>
                    <w:right w:val="double" w:sz="4" w:space="0" w:color="auto"/>
                  </w:tcBorders>
                  <w:shd w:val="clear" w:color="auto" w:fill="F2F2F2"/>
                  <w:vAlign w:val="center"/>
                </w:tcPr>
                <w:p w14:paraId="01BF3629" w14:textId="77777777" w:rsidR="00656934" w:rsidRPr="00BB36EC" w:rsidRDefault="00656934" w:rsidP="00D630D5">
                  <w:pPr>
                    <w:jc w:val="center"/>
                    <w:rPr>
                      <w:rFonts w:cs="Arial"/>
                      <w:b/>
                      <w:sz w:val="18"/>
                      <w:szCs w:val="18"/>
                    </w:rPr>
                  </w:pPr>
                  <w:r w:rsidRPr="00BB36EC">
                    <w:rPr>
                      <w:rFonts w:cs="Arial"/>
                      <w:b/>
                      <w:sz w:val="18"/>
                      <w:szCs w:val="18"/>
                    </w:rPr>
                    <w:t>CRITERIO</w:t>
                  </w:r>
                </w:p>
              </w:tc>
              <w:tc>
                <w:tcPr>
                  <w:tcW w:w="1870" w:type="pct"/>
                  <w:gridSpan w:val="2"/>
                  <w:tcBorders>
                    <w:top w:val="double" w:sz="4" w:space="0" w:color="auto"/>
                    <w:left w:val="double" w:sz="4" w:space="0" w:color="auto"/>
                    <w:bottom w:val="double" w:sz="4" w:space="0" w:color="auto"/>
                    <w:right w:val="double" w:sz="4" w:space="0" w:color="auto"/>
                  </w:tcBorders>
                  <w:shd w:val="clear" w:color="auto" w:fill="F2F2F2"/>
                  <w:vAlign w:val="center"/>
                </w:tcPr>
                <w:p w14:paraId="1F8D6776" w14:textId="77777777" w:rsidR="00656934" w:rsidRPr="00BB36EC" w:rsidRDefault="00656934" w:rsidP="00D630D5">
                  <w:pPr>
                    <w:jc w:val="center"/>
                    <w:rPr>
                      <w:rFonts w:cs="Arial"/>
                      <w:b/>
                      <w:sz w:val="18"/>
                      <w:szCs w:val="18"/>
                    </w:rPr>
                  </w:pPr>
                  <w:r w:rsidRPr="00BB36EC">
                    <w:rPr>
                      <w:rFonts w:cs="Arial"/>
                      <w:b/>
                      <w:sz w:val="18"/>
                      <w:szCs w:val="18"/>
                    </w:rPr>
                    <w:t xml:space="preserve">PUNTAJE ASIGNADO </w:t>
                  </w:r>
                </w:p>
              </w:tc>
            </w:tr>
            <w:tr w:rsidR="00656934" w:rsidRPr="00BB36EC" w14:paraId="4D50AB7E" w14:textId="77777777" w:rsidTr="00D630D5">
              <w:trPr>
                <w:trHeight w:val="1189"/>
                <w:jc w:val="center"/>
              </w:trPr>
              <w:tc>
                <w:tcPr>
                  <w:tcW w:w="3130" w:type="pct"/>
                  <w:tcBorders>
                    <w:top w:val="double" w:sz="4" w:space="0" w:color="auto"/>
                    <w:left w:val="double" w:sz="4" w:space="0" w:color="auto"/>
                    <w:bottom w:val="double" w:sz="4" w:space="0" w:color="auto"/>
                    <w:right w:val="double" w:sz="4" w:space="0" w:color="auto"/>
                  </w:tcBorders>
                  <w:shd w:val="clear" w:color="auto" w:fill="auto"/>
                  <w:vAlign w:val="center"/>
                </w:tcPr>
                <w:p w14:paraId="7F6F6739" w14:textId="77777777" w:rsidR="00656934" w:rsidRPr="00BB36EC" w:rsidRDefault="00656934" w:rsidP="00D630D5">
                  <w:pPr>
                    <w:ind w:left="164"/>
                    <w:contextualSpacing/>
                    <w:rPr>
                      <w:rFonts w:cs="Arial"/>
                      <w:sz w:val="18"/>
                      <w:szCs w:val="18"/>
                    </w:rPr>
                  </w:pPr>
                  <w:r w:rsidRPr="00BB36EC">
                    <w:rPr>
                      <w:rFonts w:cs="Arial"/>
                      <w:sz w:val="18"/>
                      <w:szCs w:val="18"/>
                    </w:rPr>
                    <w:t>Mayor a 2 veces el Precio Referencial</w:t>
                  </w:r>
                </w:p>
                <w:p w14:paraId="6FD7E366" w14:textId="77777777" w:rsidR="00656934" w:rsidRPr="00BB36EC" w:rsidRDefault="00656934" w:rsidP="00D630D5">
                  <w:pPr>
                    <w:ind w:left="164"/>
                    <w:contextualSpacing/>
                    <w:rPr>
                      <w:rFonts w:cs="Arial"/>
                      <w:i/>
                      <w:sz w:val="18"/>
                      <w:szCs w:val="18"/>
                    </w:rPr>
                  </w:pPr>
                  <w:r>
                    <w:rPr>
                      <w:rFonts w:cs="Arial"/>
                      <w:sz w:val="18"/>
                      <w:szCs w:val="18"/>
                    </w:rPr>
                    <w:t>Mayor a</w:t>
                  </w:r>
                  <w:r w:rsidRPr="00BB36EC">
                    <w:rPr>
                      <w:rFonts w:cs="Arial"/>
                      <w:sz w:val="18"/>
                      <w:szCs w:val="18"/>
                    </w:rPr>
                    <w:t xml:space="preserve"> 1.5 y </w:t>
                  </w:r>
                  <w:r>
                    <w:rPr>
                      <w:rFonts w:cs="Arial"/>
                      <w:sz w:val="18"/>
                      <w:szCs w:val="18"/>
                    </w:rPr>
                    <w:t xml:space="preserve"> menor a 2</w:t>
                  </w:r>
                  <w:r w:rsidRPr="00BB36EC">
                    <w:rPr>
                      <w:rFonts w:cs="Arial"/>
                      <w:sz w:val="18"/>
                      <w:szCs w:val="18"/>
                    </w:rPr>
                    <w:t xml:space="preserve"> veces el Precio Referencial</w:t>
                  </w:r>
                </w:p>
                <w:p w14:paraId="483BBD42" w14:textId="77777777" w:rsidR="00656934" w:rsidRPr="00BB36EC" w:rsidRDefault="00656934" w:rsidP="00D630D5">
                  <w:pPr>
                    <w:ind w:left="164"/>
                    <w:contextualSpacing/>
                    <w:rPr>
                      <w:rFonts w:cs="Arial"/>
                      <w:i/>
                      <w:sz w:val="18"/>
                      <w:szCs w:val="18"/>
                    </w:rPr>
                  </w:pPr>
                  <w:r>
                    <w:rPr>
                      <w:rFonts w:cs="Arial"/>
                      <w:sz w:val="18"/>
                      <w:szCs w:val="18"/>
                    </w:rPr>
                    <w:t>Mayor a</w:t>
                  </w:r>
                  <w:r w:rsidRPr="00BB36EC">
                    <w:rPr>
                      <w:rFonts w:cs="Arial"/>
                      <w:sz w:val="18"/>
                      <w:szCs w:val="18"/>
                    </w:rPr>
                    <w:t xml:space="preserve"> 1 y </w:t>
                  </w:r>
                  <w:r>
                    <w:rPr>
                      <w:rFonts w:cs="Arial"/>
                      <w:sz w:val="18"/>
                      <w:szCs w:val="18"/>
                    </w:rPr>
                    <w:t xml:space="preserve">menor a </w:t>
                  </w:r>
                  <w:r w:rsidRPr="00BB36EC">
                    <w:rPr>
                      <w:rFonts w:cs="Arial"/>
                      <w:sz w:val="18"/>
                      <w:szCs w:val="18"/>
                    </w:rPr>
                    <w:t>1.4</w:t>
                  </w:r>
                  <w:r>
                    <w:rPr>
                      <w:rFonts w:cs="Arial"/>
                      <w:sz w:val="18"/>
                      <w:szCs w:val="18"/>
                    </w:rPr>
                    <w:t>5</w:t>
                  </w:r>
                  <w:r w:rsidRPr="00BB36EC">
                    <w:rPr>
                      <w:rFonts w:cs="Arial"/>
                      <w:sz w:val="18"/>
                      <w:szCs w:val="18"/>
                    </w:rPr>
                    <w:t xml:space="preserve"> veces el Precio Referencial</w:t>
                  </w:r>
                </w:p>
                <w:p w14:paraId="36D87AE6" w14:textId="77777777" w:rsidR="00656934" w:rsidRPr="00BB36EC" w:rsidRDefault="00656934" w:rsidP="00D630D5">
                  <w:pPr>
                    <w:ind w:left="164"/>
                    <w:contextualSpacing/>
                    <w:rPr>
                      <w:rFonts w:cs="Arial"/>
                      <w:i/>
                      <w:sz w:val="18"/>
                      <w:szCs w:val="18"/>
                    </w:rPr>
                  </w:pPr>
                </w:p>
              </w:tc>
              <w:tc>
                <w:tcPr>
                  <w:tcW w:w="1870"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29EF8EF1" w14:textId="77777777" w:rsidR="00656934" w:rsidRPr="00BB36EC" w:rsidRDefault="00656934" w:rsidP="00D630D5">
                  <w:pPr>
                    <w:jc w:val="center"/>
                    <w:rPr>
                      <w:rFonts w:cs="Arial"/>
                      <w:sz w:val="18"/>
                      <w:szCs w:val="18"/>
                    </w:rPr>
                  </w:pPr>
                  <w:r w:rsidRPr="00BB36EC">
                    <w:rPr>
                      <w:rFonts w:cs="Arial"/>
                      <w:sz w:val="18"/>
                      <w:szCs w:val="18"/>
                    </w:rPr>
                    <w:t>30</w:t>
                  </w:r>
                </w:p>
                <w:p w14:paraId="664B6EAB" w14:textId="77777777" w:rsidR="00656934" w:rsidRPr="00BB36EC" w:rsidRDefault="00656934" w:rsidP="00D630D5">
                  <w:pPr>
                    <w:jc w:val="center"/>
                    <w:rPr>
                      <w:rFonts w:cs="Arial"/>
                      <w:sz w:val="18"/>
                      <w:szCs w:val="18"/>
                    </w:rPr>
                  </w:pPr>
                  <w:r w:rsidRPr="00BB36EC">
                    <w:rPr>
                      <w:rFonts w:cs="Arial"/>
                      <w:sz w:val="18"/>
                      <w:szCs w:val="18"/>
                    </w:rPr>
                    <w:t>20</w:t>
                  </w:r>
                </w:p>
                <w:p w14:paraId="76E17C05" w14:textId="77777777" w:rsidR="00656934" w:rsidRPr="00BB36EC" w:rsidRDefault="00656934" w:rsidP="00D630D5">
                  <w:pPr>
                    <w:jc w:val="center"/>
                    <w:rPr>
                      <w:rFonts w:cs="Arial"/>
                      <w:sz w:val="18"/>
                      <w:szCs w:val="18"/>
                    </w:rPr>
                  </w:pPr>
                  <w:r w:rsidRPr="00BB36EC">
                    <w:rPr>
                      <w:rFonts w:cs="Arial"/>
                      <w:sz w:val="18"/>
                      <w:szCs w:val="18"/>
                    </w:rPr>
                    <w:t>10</w:t>
                  </w:r>
                </w:p>
                <w:p w14:paraId="435FCD38" w14:textId="77777777" w:rsidR="00656934" w:rsidRPr="00BB36EC" w:rsidRDefault="00656934" w:rsidP="00D630D5">
                  <w:pPr>
                    <w:jc w:val="center"/>
                    <w:rPr>
                      <w:rFonts w:cs="Arial"/>
                      <w:sz w:val="18"/>
                      <w:szCs w:val="18"/>
                    </w:rPr>
                  </w:pPr>
                </w:p>
              </w:tc>
            </w:tr>
          </w:tbl>
          <w:p w14:paraId="2ACFEBEC" w14:textId="77777777" w:rsidR="00656934" w:rsidRDefault="00656934" w:rsidP="00D630D5">
            <w:pPr>
              <w:rPr>
                <w:rFonts w:ascii="Calibri" w:hAnsi="Calibri" w:cs="Arial"/>
                <w:sz w:val="22"/>
                <w:szCs w:val="22"/>
              </w:rPr>
            </w:pPr>
          </w:p>
          <w:p w14:paraId="059A8CD6" w14:textId="77777777" w:rsidR="00656934" w:rsidRPr="00BB36EC" w:rsidRDefault="00656934" w:rsidP="00D630D5">
            <w:pPr>
              <w:jc w:val="both"/>
              <w:rPr>
                <w:rFonts w:ascii="Calibri" w:hAnsi="Calibri" w:cs="Arial"/>
                <w:b/>
                <w:sz w:val="22"/>
                <w:szCs w:val="22"/>
              </w:rPr>
            </w:pPr>
            <w:r w:rsidRPr="00BB36EC">
              <w:rPr>
                <w:rFonts w:ascii="Calibri" w:hAnsi="Calibri" w:cs="Arial"/>
                <w:sz w:val="22"/>
                <w:szCs w:val="22"/>
              </w:rPr>
              <w:t>La Evaluación de la Experiencia Específica considerará la relación entre la Experiencia Específica de la Empresa con el Precio Referencial</w:t>
            </w:r>
            <w:r>
              <w:rPr>
                <w:rFonts w:ascii="Calibri" w:hAnsi="Calibri" w:cs="Arial"/>
                <w:sz w:val="22"/>
                <w:szCs w:val="22"/>
              </w:rPr>
              <w:t xml:space="preserve"> que</w:t>
            </w:r>
            <w:r w:rsidRPr="00BB36EC">
              <w:rPr>
                <w:rFonts w:ascii="Calibri" w:hAnsi="Calibri" w:cs="Arial"/>
                <w:sz w:val="22"/>
                <w:szCs w:val="22"/>
              </w:rPr>
              <w:t xml:space="preserve"> la empresa proponente presentara su propuesta</w:t>
            </w:r>
            <w:r w:rsidRPr="00440CFE">
              <w:rPr>
                <w:rFonts w:ascii="Calibri" w:hAnsi="Calibri" w:cs="Arial"/>
                <w:sz w:val="22"/>
                <w:szCs w:val="22"/>
              </w:rPr>
              <w:t>.</w:t>
            </w:r>
          </w:p>
          <w:p w14:paraId="1519A7E4" w14:textId="77777777" w:rsidR="00656934" w:rsidRPr="00E8524F" w:rsidRDefault="00656934" w:rsidP="00D630D5">
            <w:pPr>
              <w:pStyle w:val="Prrafodelista"/>
              <w:ind w:left="0"/>
              <w:jc w:val="both"/>
              <w:rPr>
                <w:rFonts w:ascii="Calibri" w:hAnsi="Calibri" w:cs="Calibri"/>
                <w:sz w:val="22"/>
                <w:szCs w:val="22"/>
              </w:rPr>
            </w:pPr>
          </w:p>
        </w:tc>
      </w:tr>
      <w:tr w:rsidR="00656934" w:rsidRPr="002504FE" w14:paraId="6C5103BD" w14:textId="77777777" w:rsidTr="00D630D5">
        <w:trPr>
          <w:trHeight w:val="430"/>
        </w:trPr>
        <w:tc>
          <w:tcPr>
            <w:tcW w:w="9339" w:type="dxa"/>
            <w:shd w:val="clear" w:color="auto" w:fill="9CC2E5"/>
            <w:vAlign w:val="center"/>
          </w:tcPr>
          <w:p w14:paraId="0A3D4A1D" w14:textId="77777777" w:rsidR="00656934" w:rsidRPr="00F01366" w:rsidRDefault="00656934" w:rsidP="000A448E">
            <w:pPr>
              <w:pStyle w:val="Prrafodelista"/>
              <w:numPr>
                <w:ilvl w:val="2"/>
                <w:numId w:val="33"/>
              </w:numPr>
              <w:jc w:val="both"/>
              <w:rPr>
                <w:rFonts w:ascii="Calibri" w:hAnsi="Calibri" w:cs="Calibri"/>
                <w:b/>
                <w:sz w:val="22"/>
                <w:szCs w:val="22"/>
              </w:rPr>
            </w:pPr>
            <w:r w:rsidRPr="00F01366">
              <w:rPr>
                <w:rFonts w:ascii="Calibri" w:hAnsi="Calibri" w:cs="Calibri"/>
                <w:b/>
                <w:sz w:val="22"/>
                <w:szCs w:val="22"/>
              </w:rPr>
              <w:t>EVALUACION DE LA EXPERIENCIA DEL PERSONAL CLAVE</w:t>
            </w:r>
          </w:p>
        </w:tc>
      </w:tr>
      <w:tr w:rsidR="00656934" w:rsidRPr="002504FE" w14:paraId="5AB699DD" w14:textId="77777777" w:rsidTr="00D630D5">
        <w:trPr>
          <w:trHeight w:val="430"/>
        </w:trPr>
        <w:tc>
          <w:tcPr>
            <w:tcW w:w="9339" w:type="dxa"/>
            <w:shd w:val="clear" w:color="auto" w:fill="auto"/>
            <w:vAlign w:val="center"/>
          </w:tcPr>
          <w:p w14:paraId="7B095541"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w:t>
            </w:r>
            <w:r w:rsidRPr="00BB36EC">
              <w:rPr>
                <w:rFonts w:ascii="Calibri" w:hAnsi="Calibri" w:cs="Arial"/>
                <w:sz w:val="22"/>
                <w:szCs w:val="22"/>
              </w:rPr>
              <w:t xml:space="preserve">Experiencia del Personal Clave de la Empresa </w:t>
            </w:r>
            <w:r w:rsidRPr="00BB36EC">
              <w:rPr>
                <w:rFonts w:ascii="Calibri" w:hAnsi="Calibri" w:cs="Calibri"/>
                <w:sz w:val="22"/>
                <w:szCs w:val="22"/>
              </w:rPr>
              <w:t xml:space="preserve">será evaluada sobre </w:t>
            </w:r>
            <w:r w:rsidRPr="00BB36EC">
              <w:rPr>
                <w:rFonts w:ascii="Calibri" w:hAnsi="Calibri" w:cs="Calibri"/>
                <w:b/>
                <w:sz w:val="22"/>
                <w:szCs w:val="22"/>
              </w:rPr>
              <w:t>30 puntos</w:t>
            </w:r>
            <w:r w:rsidRPr="00BB36EC">
              <w:rPr>
                <w:rFonts w:ascii="Calibri" w:hAnsi="Calibri" w:cs="Calibri"/>
                <w:sz w:val="22"/>
                <w:szCs w:val="22"/>
              </w:rPr>
              <w:t xml:space="preserve">, los criterios de evaluación y calificación de la </w:t>
            </w:r>
            <w:r w:rsidRPr="00BB36EC">
              <w:rPr>
                <w:rFonts w:ascii="Calibri" w:hAnsi="Calibri" w:cs="Arial"/>
                <w:sz w:val="22"/>
                <w:szCs w:val="22"/>
              </w:rPr>
              <w:t xml:space="preserve">Experiencia del Personal Clave de la Empresa </w:t>
            </w:r>
            <w:r w:rsidRPr="00BB36EC">
              <w:rPr>
                <w:rFonts w:ascii="Calibri" w:hAnsi="Calibri" w:cs="Calibri"/>
                <w:sz w:val="22"/>
                <w:szCs w:val="22"/>
              </w:rPr>
              <w:t xml:space="preserve">se exponen en la </w:t>
            </w:r>
            <w:r>
              <w:rPr>
                <w:rFonts w:ascii="Calibri" w:hAnsi="Calibri" w:cs="Calibri"/>
                <w:b/>
                <w:sz w:val="22"/>
                <w:szCs w:val="22"/>
              </w:rPr>
              <w:t>Tabla N˚ 7</w:t>
            </w:r>
            <w:r w:rsidRPr="00BB36EC">
              <w:rPr>
                <w:rFonts w:ascii="Calibri" w:hAnsi="Calibri" w:cs="Calibri"/>
                <w:sz w:val="22"/>
                <w:szCs w:val="22"/>
              </w:rPr>
              <w:t xml:space="preserve"> a continuación:</w:t>
            </w:r>
          </w:p>
          <w:p w14:paraId="30189886" w14:textId="77777777" w:rsidR="00656934" w:rsidRPr="00175BE1" w:rsidRDefault="00656934" w:rsidP="00D630D5">
            <w:pPr>
              <w:spacing w:line="276" w:lineRule="auto"/>
              <w:jc w:val="center"/>
              <w:rPr>
                <w:rFonts w:ascii="Calibri" w:hAnsi="Calibri" w:cs="Calibri"/>
                <w:b/>
                <w:sz w:val="10"/>
                <w:szCs w:val="22"/>
              </w:rPr>
            </w:pPr>
          </w:p>
          <w:p w14:paraId="3AA01489" w14:textId="77777777" w:rsidR="00656934" w:rsidRDefault="00656934" w:rsidP="00D630D5">
            <w:pPr>
              <w:spacing w:line="276" w:lineRule="auto"/>
              <w:jc w:val="center"/>
              <w:rPr>
                <w:rFonts w:ascii="Calibri" w:hAnsi="Calibri" w:cs="Calibri"/>
                <w:b/>
                <w:sz w:val="22"/>
                <w:szCs w:val="22"/>
              </w:rPr>
            </w:pPr>
            <w:r>
              <w:rPr>
                <w:rFonts w:ascii="Calibri" w:hAnsi="Calibri" w:cs="Calibri"/>
                <w:b/>
                <w:sz w:val="22"/>
                <w:szCs w:val="22"/>
              </w:rPr>
              <w:t>Tabla N˚ 7</w:t>
            </w:r>
            <w:r w:rsidRPr="00BB36EC">
              <w:rPr>
                <w:rFonts w:ascii="Calibri" w:hAnsi="Calibri" w:cs="Calibri"/>
                <w:b/>
                <w:sz w:val="22"/>
                <w:szCs w:val="22"/>
              </w:rPr>
              <w:t xml:space="preserve"> Criterios de Evaluación de la Experiencia del Personal Clave de la Empresa</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5484"/>
              <w:gridCol w:w="1632"/>
              <w:gridCol w:w="1685"/>
            </w:tblGrid>
            <w:tr w:rsidR="00656934" w:rsidRPr="00914B4B" w14:paraId="7D79B388" w14:textId="77777777" w:rsidTr="00D630D5">
              <w:trPr>
                <w:trHeight w:val="404"/>
                <w:jc w:val="center"/>
              </w:trPr>
              <w:tc>
                <w:tcPr>
                  <w:tcW w:w="5909" w:type="dxa"/>
                  <w:gridSpan w:val="2"/>
                  <w:shd w:val="clear" w:color="auto" w:fill="C6D9F1"/>
                  <w:vAlign w:val="center"/>
                </w:tcPr>
                <w:p w14:paraId="2A40AD07" w14:textId="77777777" w:rsidR="00656934" w:rsidRPr="00914B4B" w:rsidRDefault="00656934" w:rsidP="00D630D5">
                  <w:pPr>
                    <w:jc w:val="center"/>
                    <w:rPr>
                      <w:rFonts w:ascii="Calibri" w:hAnsi="Calibri" w:cs="Calibri"/>
                      <w:b/>
                      <w:sz w:val="22"/>
                      <w:szCs w:val="22"/>
                    </w:rPr>
                  </w:pPr>
                  <w:r w:rsidRPr="00914B4B">
                    <w:rPr>
                      <w:rFonts w:ascii="Calibri" w:hAnsi="Calibri" w:cs="Calibri"/>
                      <w:b/>
                      <w:sz w:val="22"/>
                      <w:szCs w:val="22"/>
                    </w:rPr>
                    <w:t>CONDICIONES ADICIONALES DE CALIDAD (PERSONAL)</w:t>
                  </w:r>
                </w:p>
              </w:tc>
              <w:tc>
                <w:tcPr>
                  <w:tcW w:w="3317" w:type="dxa"/>
                  <w:gridSpan w:val="2"/>
                  <w:shd w:val="clear" w:color="auto" w:fill="C6D9F1"/>
                  <w:vAlign w:val="center"/>
                </w:tcPr>
                <w:p w14:paraId="0E3AB68B" w14:textId="77777777" w:rsidR="00656934" w:rsidRPr="00914B4B" w:rsidRDefault="00656934" w:rsidP="00D630D5">
                  <w:pPr>
                    <w:jc w:val="center"/>
                    <w:rPr>
                      <w:rFonts w:ascii="Calibri" w:hAnsi="Calibri" w:cs="Calibri"/>
                      <w:b/>
                      <w:sz w:val="22"/>
                      <w:szCs w:val="22"/>
                    </w:rPr>
                  </w:pPr>
                  <w:r w:rsidRPr="00914B4B">
                    <w:rPr>
                      <w:rFonts w:ascii="Calibri" w:hAnsi="Calibri" w:cs="Calibri"/>
                      <w:b/>
                      <w:sz w:val="22"/>
                      <w:szCs w:val="22"/>
                    </w:rPr>
                    <w:t>TOTAL PUNTAJE = 30</w:t>
                  </w:r>
                </w:p>
              </w:tc>
            </w:tr>
            <w:tr w:rsidR="00656934" w:rsidRPr="00914B4B" w14:paraId="340AADAA" w14:textId="77777777" w:rsidTr="00D630D5">
              <w:trPr>
                <w:trHeight w:val="281"/>
                <w:jc w:val="center"/>
              </w:trPr>
              <w:tc>
                <w:tcPr>
                  <w:tcW w:w="5909" w:type="dxa"/>
                  <w:gridSpan w:val="2"/>
                  <w:shd w:val="clear" w:color="auto" w:fill="C6D9F1"/>
                  <w:vAlign w:val="center"/>
                </w:tcPr>
                <w:p w14:paraId="40E95BB9" w14:textId="77777777" w:rsidR="00656934" w:rsidRPr="00914B4B" w:rsidRDefault="00656934" w:rsidP="00D630D5">
                  <w:pPr>
                    <w:jc w:val="center"/>
                    <w:rPr>
                      <w:rFonts w:ascii="Calibri" w:hAnsi="Calibri" w:cs="Calibri"/>
                      <w:b/>
                      <w:sz w:val="22"/>
                      <w:szCs w:val="22"/>
                    </w:rPr>
                  </w:pPr>
                  <w:r w:rsidRPr="00914B4B">
                    <w:rPr>
                      <w:rFonts w:ascii="Calibri" w:hAnsi="Calibri" w:cs="Calibri"/>
                      <w:b/>
                      <w:sz w:val="22"/>
                      <w:szCs w:val="22"/>
                    </w:rPr>
                    <w:t>CRITERIOS DE EVALUACIÓN</w:t>
                  </w:r>
                </w:p>
              </w:tc>
              <w:tc>
                <w:tcPr>
                  <w:tcW w:w="1632" w:type="dxa"/>
                  <w:shd w:val="clear" w:color="auto" w:fill="C6D9F1"/>
                  <w:vAlign w:val="center"/>
                </w:tcPr>
                <w:p w14:paraId="537090A9" w14:textId="77777777" w:rsidR="00656934" w:rsidRPr="00914B4B" w:rsidRDefault="00656934" w:rsidP="00D630D5">
                  <w:pPr>
                    <w:jc w:val="center"/>
                    <w:rPr>
                      <w:rFonts w:ascii="Calibri" w:hAnsi="Calibri" w:cs="Calibri"/>
                      <w:b/>
                      <w:sz w:val="22"/>
                      <w:szCs w:val="22"/>
                    </w:rPr>
                  </w:pPr>
                  <w:r w:rsidRPr="00914B4B">
                    <w:rPr>
                      <w:rFonts w:ascii="Calibri" w:hAnsi="Calibri" w:cs="Calibri"/>
                      <w:b/>
                      <w:sz w:val="22"/>
                      <w:szCs w:val="22"/>
                    </w:rPr>
                    <w:t>PUNTAJE ASIGNADO POR YPFB</w:t>
                  </w:r>
                </w:p>
              </w:tc>
              <w:tc>
                <w:tcPr>
                  <w:tcW w:w="1685" w:type="dxa"/>
                  <w:shd w:val="clear" w:color="auto" w:fill="C6D9F1"/>
                  <w:vAlign w:val="center"/>
                </w:tcPr>
                <w:p w14:paraId="206A9609" w14:textId="77777777" w:rsidR="00656934" w:rsidRPr="00914B4B" w:rsidRDefault="00656934" w:rsidP="00D630D5">
                  <w:pPr>
                    <w:jc w:val="center"/>
                    <w:rPr>
                      <w:rFonts w:ascii="Calibri" w:hAnsi="Calibri" w:cs="Calibri"/>
                      <w:b/>
                      <w:sz w:val="22"/>
                      <w:szCs w:val="22"/>
                    </w:rPr>
                  </w:pPr>
                  <w:r w:rsidRPr="00914B4B">
                    <w:rPr>
                      <w:rFonts w:ascii="Calibri" w:hAnsi="Calibri" w:cs="Calibri"/>
                      <w:b/>
                      <w:sz w:val="22"/>
                      <w:szCs w:val="22"/>
                    </w:rPr>
                    <w:t>PUNTAJE CALIFICADO</w:t>
                  </w:r>
                </w:p>
              </w:tc>
            </w:tr>
            <w:tr w:rsidR="00656934" w:rsidRPr="00914B4B" w14:paraId="0AEA77BD" w14:textId="77777777" w:rsidTr="00D630D5">
              <w:trPr>
                <w:jc w:val="center"/>
              </w:trPr>
              <w:tc>
                <w:tcPr>
                  <w:tcW w:w="5909" w:type="dxa"/>
                  <w:gridSpan w:val="2"/>
                  <w:shd w:val="clear" w:color="auto" w:fill="auto"/>
                  <w:vAlign w:val="center"/>
                </w:tcPr>
                <w:p w14:paraId="18B516CC" w14:textId="77777777" w:rsidR="00656934" w:rsidRPr="00914B4B" w:rsidRDefault="00656934" w:rsidP="00D630D5">
                  <w:pPr>
                    <w:ind w:left="29"/>
                    <w:jc w:val="both"/>
                    <w:rPr>
                      <w:rFonts w:ascii="Calibri" w:hAnsi="Calibri" w:cs="Calibri"/>
                      <w:b/>
                      <w:sz w:val="22"/>
                      <w:szCs w:val="22"/>
                    </w:rPr>
                  </w:pPr>
                  <w:r w:rsidRPr="00914B4B">
                    <w:rPr>
                      <w:rFonts w:ascii="Calibri" w:eastAsia="Calibri" w:hAnsi="Calibri" w:cs="Calibri"/>
                      <w:b/>
                      <w:sz w:val="22"/>
                      <w:szCs w:val="22"/>
                      <w:lang w:val="es-BO"/>
                    </w:rPr>
                    <w:t>GERENTE DE PROYECTO</w:t>
                  </w:r>
                </w:p>
              </w:tc>
              <w:tc>
                <w:tcPr>
                  <w:tcW w:w="1632" w:type="dxa"/>
                  <w:shd w:val="clear" w:color="auto" w:fill="auto"/>
                </w:tcPr>
                <w:p w14:paraId="763840E2" w14:textId="77777777" w:rsidR="00656934" w:rsidRPr="00914B4B" w:rsidRDefault="00656934" w:rsidP="00D630D5">
                  <w:pPr>
                    <w:jc w:val="center"/>
                    <w:rPr>
                      <w:rFonts w:ascii="Calibri" w:hAnsi="Calibri" w:cs="Calibri"/>
                      <w:b/>
                      <w:sz w:val="22"/>
                      <w:szCs w:val="22"/>
                    </w:rPr>
                  </w:pPr>
                </w:p>
              </w:tc>
              <w:tc>
                <w:tcPr>
                  <w:tcW w:w="1685" w:type="dxa"/>
                  <w:shd w:val="clear" w:color="auto" w:fill="auto"/>
                  <w:vAlign w:val="center"/>
                </w:tcPr>
                <w:p w14:paraId="671E27D1" w14:textId="77777777" w:rsidR="00656934" w:rsidRPr="00914B4B" w:rsidRDefault="00656934" w:rsidP="00D630D5">
                  <w:pPr>
                    <w:jc w:val="center"/>
                    <w:rPr>
                      <w:rFonts w:ascii="Calibri" w:hAnsi="Calibri" w:cs="Calibri"/>
                      <w:sz w:val="22"/>
                      <w:szCs w:val="22"/>
                    </w:rPr>
                  </w:pPr>
                </w:p>
              </w:tc>
            </w:tr>
            <w:tr w:rsidR="00656934" w:rsidRPr="00914B4B" w14:paraId="3D014E4C" w14:textId="77777777" w:rsidTr="00D630D5">
              <w:trPr>
                <w:jc w:val="center"/>
              </w:trPr>
              <w:tc>
                <w:tcPr>
                  <w:tcW w:w="425" w:type="dxa"/>
                  <w:vMerge w:val="restart"/>
                  <w:shd w:val="clear" w:color="auto" w:fill="auto"/>
                  <w:vAlign w:val="center"/>
                </w:tcPr>
                <w:p w14:paraId="600035F8" w14:textId="77777777" w:rsidR="00656934" w:rsidRPr="00914B4B" w:rsidRDefault="00656934" w:rsidP="00D630D5">
                  <w:pPr>
                    <w:ind w:left="29"/>
                    <w:jc w:val="both"/>
                    <w:rPr>
                      <w:rFonts w:ascii="Calibri" w:hAnsi="Calibri" w:cs="Calibri"/>
                      <w:b/>
                      <w:sz w:val="22"/>
                      <w:szCs w:val="22"/>
                    </w:rPr>
                  </w:pPr>
                  <w:r w:rsidRPr="00914B4B">
                    <w:rPr>
                      <w:rFonts w:ascii="Calibri" w:hAnsi="Calibri" w:cs="Calibri"/>
                      <w:b/>
                      <w:sz w:val="22"/>
                      <w:szCs w:val="22"/>
                    </w:rPr>
                    <w:t>1</w:t>
                  </w:r>
                </w:p>
              </w:tc>
              <w:tc>
                <w:tcPr>
                  <w:tcW w:w="5484" w:type="dxa"/>
                  <w:shd w:val="clear" w:color="auto" w:fill="auto"/>
                </w:tcPr>
                <w:p w14:paraId="032360A9" w14:textId="77777777" w:rsidR="00656934" w:rsidRPr="00914B4B" w:rsidRDefault="00656934" w:rsidP="00D630D5">
                  <w:pPr>
                    <w:ind w:left="29"/>
                    <w:jc w:val="both"/>
                    <w:rPr>
                      <w:rFonts w:ascii="Calibri" w:hAnsi="Calibri" w:cs="Calibri"/>
                      <w:b/>
                      <w:sz w:val="22"/>
                      <w:szCs w:val="22"/>
                    </w:rPr>
                  </w:pPr>
                  <w:r w:rsidRPr="00914B4B">
                    <w:rPr>
                      <w:rFonts w:ascii="Calibri" w:hAnsi="Calibri" w:cs="Calibri"/>
                      <w:b/>
                      <w:sz w:val="22"/>
                      <w:szCs w:val="22"/>
                    </w:rPr>
                    <w:t xml:space="preserve">Experiencia Especifica </w:t>
                  </w:r>
                </w:p>
              </w:tc>
              <w:tc>
                <w:tcPr>
                  <w:tcW w:w="1632" w:type="dxa"/>
                  <w:shd w:val="clear" w:color="auto" w:fill="auto"/>
                  <w:vAlign w:val="center"/>
                </w:tcPr>
                <w:p w14:paraId="7F3FE6A4" w14:textId="77777777" w:rsidR="00656934" w:rsidRPr="00914B4B" w:rsidRDefault="00656934" w:rsidP="00D630D5">
                  <w:pPr>
                    <w:jc w:val="center"/>
                    <w:rPr>
                      <w:rFonts w:ascii="Calibri" w:hAnsi="Calibri" w:cs="Calibri"/>
                      <w:sz w:val="22"/>
                      <w:szCs w:val="22"/>
                    </w:rPr>
                  </w:pPr>
                  <w:r w:rsidRPr="00914B4B">
                    <w:rPr>
                      <w:rFonts w:ascii="Calibri" w:hAnsi="Calibri" w:cs="Calibri"/>
                      <w:sz w:val="22"/>
                      <w:szCs w:val="22"/>
                    </w:rPr>
                    <w:t>4</w:t>
                  </w:r>
                </w:p>
              </w:tc>
              <w:tc>
                <w:tcPr>
                  <w:tcW w:w="1685" w:type="dxa"/>
                  <w:shd w:val="clear" w:color="auto" w:fill="auto"/>
                  <w:vAlign w:val="center"/>
                </w:tcPr>
                <w:p w14:paraId="51802B13" w14:textId="77777777" w:rsidR="00656934" w:rsidRPr="00914B4B" w:rsidRDefault="00656934" w:rsidP="00D630D5">
                  <w:pPr>
                    <w:jc w:val="center"/>
                    <w:rPr>
                      <w:rFonts w:ascii="Calibri" w:hAnsi="Calibri" w:cs="Calibri"/>
                      <w:sz w:val="22"/>
                      <w:szCs w:val="22"/>
                    </w:rPr>
                  </w:pPr>
                </w:p>
              </w:tc>
            </w:tr>
            <w:tr w:rsidR="00656934" w:rsidRPr="00914B4B" w14:paraId="08A68E1A" w14:textId="77777777" w:rsidTr="00D630D5">
              <w:trPr>
                <w:jc w:val="center"/>
              </w:trPr>
              <w:tc>
                <w:tcPr>
                  <w:tcW w:w="425" w:type="dxa"/>
                  <w:vMerge/>
                  <w:shd w:val="clear" w:color="auto" w:fill="auto"/>
                  <w:vAlign w:val="center"/>
                </w:tcPr>
                <w:p w14:paraId="76257DA4" w14:textId="77777777" w:rsidR="00656934" w:rsidRPr="00914B4B" w:rsidRDefault="00656934" w:rsidP="00D630D5">
                  <w:pPr>
                    <w:ind w:left="29"/>
                    <w:jc w:val="both"/>
                    <w:rPr>
                      <w:rFonts w:ascii="Calibri" w:hAnsi="Calibri" w:cs="Calibri"/>
                      <w:sz w:val="22"/>
                      <w:szCs w:val="22"/>
                    </w:rPr>
                  </w:pPr>
                </w:p>
              </w:tc>
              <w:tc>
                <w:tcPr>
                  <w:tcW w:w="5484" w:type="dxa"/>
                  <w:shd w:val="clear" w:color="auto" w:fill="auto"/>
                </w:tcPr>
                <w:p w14:paraId="1751FA16" w14:textId="77777777" w:rsidR="00656934" w:rsidRPr="00914B4B" w:rsidRDefault="00656934" w:rsidP="00D630D5">
                  <w:pPr>
                    <w:jc w:val="both"/>
                    <w:rPr>
                      <w:rFonts w:ascii="Calibri" w:hAnsi="Calibri" w:cs="Calibri"/>
                      <w:sz w:val="22"/>
                      <w:szCs w:val="22"/>
                    </w:rPr>
                  </w:pPr>
                  <w:r w:rsidRPr="00914B4B">
                    <w:rPr>
                      <w:rFonts w:ascii="Calibri" w:hAnsi="Calibri" w:cs="Calibri"/>
                      <w:sz w:val="22"/>
                      <w:szCs w:val="22"/>
                    </w:rPr>
                    <w:t xml:space="preserve">Mayor a 3 años en Gerenciamiento o Dirección de Proyectos relacionados a las actividades del </w:t>
                  </w:r>
                  <w:proofErr w:type="spellStart"/>
                  <w:r w:rsidRPr="00914B4B">
                    <w:rPr>
                      <w:rFonts w:ascii="Calibri" w:hAnsi="Calibri" w:cs="Calibri"/>
                      <w:sz w:val="22"/>
                      <w:szCs w:val="22"/>
                    </w:rPr>
                    <w:t>Upstream</w:t>
                  </w:r>
                  <w:proofErr w:type="spellEnd"/>
                  <w:r w:rsidRPr="00914B4B">
                    <w:rPr>
                      <w:rFonts w:ascii="Calibri" w:hAnsi="Calibri" w:cs="Calibri"/>
                      <w:sz w:val="22"/>
                      <w:szCs w:val="22"/>
                    </w:rPr>
                    <w:t xml:space="preserve"> y/o </w:t>
                  </w:r>
                  <w:proofErr w:type="spellStart"/>
                  <w:r w:rsidRPr="00914B4B">
                    <w:rPr>
                      <w:rFonts w:ascii="Calibri" w:hAnsi="Calibri" w:cs="Calibri"/>
                      <w:sz w:val="22"/>
                      <w:szCs w:val="22"/>
                    </w:rPr>
                    <w:t>Downstream</w:t>
                  </w:r>
                  <w:proofErr w:type="spellEnd"/>
                  <w:r w:rsidRPr="00914B4B">
                    <w:rPr>
                      <w:rFonts w:ascii="Calibri" w:hAnsi="Calibri" w:cs="Calibri"/>
                      <w:sz w:val="22"/>
                      <w:szCs w:val="22"/>
                    </w:rPr>
                    <w:t xml:space="preserve"> de la Cadena de Hidrocarburos</w:t>
                  </w:r>
                </w:p>
              </w:tc>
              <w:tc>
                <w:tcPr>
                  <w:tcW w:w="1632" w:type="dxa"/>
                  <w:shd w:val="clear" w:color="auto" w:fill="auto"/>
                  <w:vAlign w:val="center"/>
                </w:tcPr>
                <w:p w14:paraId="3EF3DB0F"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2C27A9B7" w14:textId="77777777" w:rsidR="00656934" w:rsidRPr="00914B4B" w:rsidRDefault="00656934" w:rsidP="00D630D5">
                  <w:pPr>
                    <w:jc w:val="center"/>
                    <w:rPr>
                      <w:rFonts w:ascii="Calibri" w:hAnsi="Calibri" w:cs="Calibri"/>
                      <w:sz w:val="22"/>
                      <w:szCs w:val="22"/>
                    </w:rPr>
                  </w:pPr>
                </w:p>
              </w:tc>
            </w:tr>
            <w:tr w:rsidR="00656934" w:rsidRPr="00914B4B" w14:paraId="698EF09A" w14:textId="77777777" w:rsidTr="00D630D5">
              <w:trPr>
                <w:jc w:val="center"/>
              </w:trPr>
              <w:tc>
                <w:tcPr>
                  <w:tcW w:w="5909" w:type="dxa"/>
                  <w:gridSpan w:val="2"/>
                  <w:shd w:val="clear" w:color="auto" w:fill="auto"/>
                </w:tcPr>
                <w:p w14:paraId="78A62CE5" w14:textId="77777777" w:rsidR="00656934" w:rsidRPr="00914B4B" w:rsidRDefault="00656934" w:rsidP="00D630D5">
                  <w:pPr>
                    <w:ind w:left="29"/>
                    <w:jc w:val="both"/>
                    <w:rPr>
                      <w:rFonts w:ascii="Calibri" w:hAnsi="Calibri" w:cs="Calibri"/>
                      <w:b/>
                      <w:sz w:val="22"/>
                      <w:szCs w:val="22"/>
                    </w:rPr>
                  </w:pPr>
                  <w:r w:rsidRPr="00914B4B">
                    <w:rPr>
                      <w:rFonts w:ascii="Calibri" w:eastAsia="Calibri" w:hAnsi="Calibri" w:cs="Calibri"/>
                      <w:b/>
                      <w:sz w:val="22"/>
                      <w:szCs w:val="22"/>
                      <w:lang w:val="es-BO"/>
                    </w:rPr>
                    <w:lastRenderedPageBreak/>
                    <w:t>COORDINADOR DE PLANIFICACIÓN</w:t>
                  </w:r>
                </w:p>
              </w:tc>
              <w:tc>
                <w:tcPr>
                  <w:tcW w:w="1632" w:type="dxa"/>
                  <w:shd w:val="clear" w:color="auto" w:fill="auto"/>
                  <w:vAlign w:val="center"/>
                </w:tcPr>
                <w:p w14:paraId="1A1548E7" w14:textId="77777777" w:rsidR="00656934" w:rsidRPr="00914B4B" w:rsidRDefault="00656934" w:rsidP="00D630D5">
                  <w:pPr>
                    <w:jc w:val="center"/>
                    <w:rPr>
                      <w:rFonts w:ascii="Calibri" w:hAnsi="Calibri" w:cs="Calibri"/>
                      <w:b/>
                      <w:sz w:val="22"/>
                      <w:szCs w:val="22"/>
                    </w:rPr>
                  </w:pPr>
                </w:p>
              </w:tc>
              <w:tc>
                <w:tcPr>
                  <w:tcW w:w="1685" w:type="dxa"/>
                  <w:shd w:val="clear" w:color="auto" w:fill="auto"/>
                  <w:vAlign w:val="center"/>
                </w:tcPr>
                <w:p w14:paraId="3D9A7533" w14:textId="77777777" w:rsidR="00656934" w:rsidRPr="00914B4B" w:rsidRDefault="00656934" w:rsidP="00D630D5">
                  <w:pPr>
                    <w:jc w:val="center"/>
                    <w:rPr>
                      <w:rFonts w:ascii="Calibri" w:hAnsi="Calibri" w:cs="Calibri"/>
                      <w:sz w:val="22"/>
                      <w:szCs w:val="22"/>
                    </w:rPr>
                  </w:pPr>
                </w:p>
              </w:tc>
            </w:tr>
            <w:tr w:rsidR="00656934" w:rsidRPr="00914B4B" w14:paraId="5379EA9C" w14:textId="77777777" w:rsidTr="00D630D5">
              <w:trPr>
                <w:jc w:val="center"/>
              </w:trPr>
              <w:tc>
                <w:tcPr>
                  <w:tcW w:w="425" w:type="dxa"/>
                  <w:vMerge w:val="restart"/>
                  <w:shd w:val="clear" w:color="auto" w:fill="auto"/>
                  <w:vAlign w:val="center"/>
                </w:tcPr>
                <w:p w14:paraId="2BB1444D" w14:textId="77777777" w:rsidR="00656934" w:rsidRPr="00914B4B" w:rsidRDefault="00656934" w:rsidP="00D630D5">
                  <w:pPr>
                    <w:ind w:left="29"/>
                    <w:jc w:val="both"/>
                    <w:rPr>
                      <w:rFonts w:ascii="Calibri" w:hAnsi="Calibri" w:cs="Calibri"/>
                      <w:sz w:val="22"/>
                      <w:szCs w:val="22"/>
                    </w:rPr>
                  </w:pPr>
                  <w:r w:rsidRPr="00914B4B">
                    <w:rPr>
                      <w:rFonts w:ascii="Calibri" w:hAnsi="Calibri" w:cs="Calibri"/>
                      <w:sz w:val="22"/>
                      <w:szCs w:val="22"/>
                    </w:rPr>
                    <w:t>2</w:t>
                  </w:r>
                </w:p>
              </w:tc>
              <w:tc>
                <w:tcPr>
                  <w:tcW w:w="5484" w:type="dxa"/>
                  <w:shd w:val="clear" w:color="auto" w:fill="auto"/>
                </w:tcPr>
                <w:p w14:paraId="4A95F738" w14:textId="77777777" w:rsidR="00656934" w:rsidRPr="00914B4B" w:rsidRDefault="00656934" w:rsidP="00D630D5">
                  <w:pPr>
                    <w:pStyle w:val="Prrafodelista"/>
                    <w:ind w:left="0"/>
                    <w:jc w:val="both"/>
                    <w:rPr>
                      <w:rFonts w:ascii="Calibri" w:hAnsi="Calibri" w:cs="Calibri"/>
                      <w:b/>
                      <w:sz w:val="22"/>
                      <w:szCs w:val="22"/>
                    </w:rPr>
                  </w:pPr>
                  <w:r w:rsidRPr="00914B4B">
                    <w:rPr>
                      <w:rFonts w:ascii="Calibri" w:hAnsi="Calibri" w:cs="Calibri"/>
                      <w:b/>
                      <w:sz w:val="22"/>
                      <w:szCs w:val="22"/>
                    </w:rPr>
                    <w:t>Experiencia Especifica</w:t>
                  </w:r>
                </w:p>
              </w:tc>
              <w:tc>
                <w:tcPr>
                  <w:tcW w:w="1632" w:type="dxa"/>
                  <w:shd w:val="clear" w:color="auto" w:fill="auto"/>
                </w:tcPr>
                <w:p w14:paraId="7639F07D" w14:textId="77777777" w:rsidR="00656934" w:rsidRPr="00914B4B" w:rsidRDefault="00656934" w:rsidP="00D630D5">
                  <w:pPr>
                    <w:jc w:val="center"/>
                    <w:rPr>
                      <w:rFonts w:ascii="Calibri" w:hAnsi="Calibri" w:cs="Calibri"/>
                      <w:sz w:val="22"/>
                      <w:szCs w:val="22"/>
                    </w:rPr>
                  </w:pPr>
                  <w:r w:rsidRPr="00914B4B">
                    <w:rPr>
                      <w:rFonts w:ascii="Calibri" w:hAnsi="Calibri" w:cs="Calibri"/>
                      <w:sz w:val="22"/>
                      <w:szCs w:val="22"/>
                    </w:rPr>
                    <w:t>4</w:t>
                  </w:r>
                </w:p>
              </w:tc>
              <w:tc>
                <w:tcPr>
                  <w:tcW w:w="1685" w:type="dxa"/>
                  <w:shd w:val="clear" w:color="auto" w:fill="auto"/>
                  <w:vAlign w:val="center"/>
                </w:tcPr>
                <w:p w14:paraId="27CBE0C0" w14:textId="77777777" w:rsidR="00656934" w:rsidRPr="00914B4B" w:rsidRDefault="00656934" w:rsidP="00D630D5">
                  <w:pPr>
                    <w:jc w:val="center"/>
                    <w:rPr>
                      <w:rFonts w:ascii="Calibri" w:hAnsi="Calibri" w:cs="Calibri"/>
                      <w:sz w:val="22"/>
                      <w:szCs w:val="22"/>
                    </w:rPr>
                  </w:pPr>
                </w:p>
              </w:tc>
            </w:tr>
            <w:tr w:rsidR="00656934" w:rsidRPr="00914B4B" w14:paraId="1CC949FF" w14:textId="77777777" w:rsidTr="00D630D5">
              <w:trPr>
                <w:jc w:val="center"/>
              </w:trPr>
              <w:tc>
                <w:tcPr>
                  <w:tcW w:w="425" w:type="dxa"/>
                  <w:vMerge/>
                  <w:shd w:val="clear" w:color="auto" w:fill="auto"/>
                  <w:vAlign w:val="center"/>
                </w:tcPr>
                <w:p w14:paraId="072A39BE" w14:textId="77777777" w:rsidR="00656934" w:rsidRPr="00914B4B" w:rsidRDefault="00656934" w:rsidP="00D630D5">
                  <w:pPr>
                    <w:ind w:left="29"/>
                    <w:jc w:val="both"/>
                    <w:rPr>
                      <w:rFonts w:ascii="Calibri" w:hAnsi="Calibri" w:cs="Calibri"/>
                      <w:sz w:val="22"/>
                      <w:szCs w:val="22"/>
                    </w:rPr>
                  </w:pPr>
                </w:p>
              </w:tc>
              <w:tc>
                <w:tcPr>
                  <w:tcW w:w="5484" w:type="dxa"/>
                  <w:shd w:val="clear" w:color="auto" w:fill="auto"/>
                </w:tcPr>
                <w:p w14:paraId="79F5E40B"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sz w:val="22"/>
                      <w:szCs w:val="22"/>
                    </w:rPr>
                    <w:t xml:space="preserve">Mayor a 2 años como coordinador de planificación de Proyectos </w:t>
                  </w:r>
                  <w:r w:rsidRPr="00914B4B">
                    <w:rPr>
                      <w:rFonts w:ascii="Calibri" w:hAnsi="Calibri" w:cs="Calibri"/>
                      <w:sz w:val="22"/>
                      <w:szCs w:val="22"/>
                      <w:lang w:val="es-BO"/>
                    </w:rPr>
                    <w:t xml:space="preserve">relacionados a las actividades del </w:t>
                  </w:r>
                  <w:proofErr w:type="spellStart"/>
                  <w:r w:rsidRPr="00914B4B">
                    <w:rPr>
                      <w:rFonts w:ascii="Calibri" w:hAnsi="Calibri" w:cs="Calibri"/>
                      <w:sz w:val="22"/>
                      <w:szCs w:val="22"/>
                      <w:lang w:val="es-BO"/>
                    </w:rPr>
                    <w:t>Upstream</w:t>
                  </w:r>
                  <w:proofErr w:type="spellEnd"/>
                  <w:r w:rsidRPr="00914B4B">
                    <w:rPr>
                      <w:rFonts w:ascii="Calibri" w:hAnsi="Calibri" w:cs="Calibri"/>
                      <w:sz w:val="22"/>
                      <w:szCs w:val="22"/>
                      <w:lang w:val="es-BO"/>
                    </w:rPr>
                    <w:t xml:space="preserve"> y/o </w:t>
                  </w:r>
                  <w:proofErr w:type="spellStart"/>
                  <w:r w:rsidRPr="00914B4B">
                    <w:rPr>
                      <w:rFonts w:ascii="Calibri" w:hAnsi="Calibri" w:cs="Calibri"/>
                      <w:sz w:val="22"/>
                      <w:szCs w:val="22"/>
                      <w:lang w:val="es-BO"/>
                    </w:rPr>
                    <w:t>Downstream</w:t>
                  </w:r>
                  <w:proofErr w:type="spellEnd"/>
                  <w:r w:rsidRPr="00914B4B">
                    <w:rPr>
                      <w:rFonts w:ascii="Calibri" w:hAnsi="Calibri" w:cs="Calibri"/>
                      <w:sz w:val="22"/>
                      <w:szCs w:val="22"/>
                      <w:lang w:val="es-BO"/>
                    </w:rPr>
                    <w:t xml:space="preserve"> de la Cadena de Hidrocarburos</w:t>
                  </w:r>
                </w:p>
              </w:tc>
              <w:tc>
                <w:tcPr>
                  <w:tcW w:w="1632" w:type="dxa"/>
                  <w:shd w:val="clear" w:color="auto" w:fill="auto"/>
                </w:tcPr>
                <w:p w14:paraId="693A78C6"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03382AA9" w14:textId="77777777" w:rsidR="00656934" w:rsidRPr="00914B4B" w:rsidRDefault="00656934" w:rsidP="00D630D5">
                  <w:pPr>
                    <w:jc w:val="center"/>
                    <w:rPr>
                      <w:rFonts w:ascii="Calibri" w:hAnsi="Calibri" w:cs="Calibri"/>
                      <w:sz w:val="22"/>
                      <w:szCs w:val="22"/>
                    </w:rPr>
                  </w:pPr>
                </w:p>
              </w:tc>
            </w:tr>
            <w:tr w:rsidR="00656934" w:rsidRPr="00914B4B" w14:paraId="323B0099" w14:textId="77777777" w:rsidTr="00D630D5">
              <w:trPr>
                <w:jc w:val="center"/>
              </w:trPr>
              <w:tc>
                <w:tcPr>
                  <w:tcW w:w="5909" w:type="dxa"/>
                  <w:gridSpan w:val="2"/>
                  <w:shd w:val="clear" w:color="auto" w:fill="auto"/>
                  <w:vAlign w:val="center"/>
                </w:tcPr>
                <w:p w14:paraId="712882BE" w14:textId="77777777" w:rsidR="00656934" w:rsidRPr="00914B4B" w:rsidRDefault="00656934" w:rsidP="00D630D5">
                  <w:pPr>
                    <w:ind w:left="29"/>
                    <w:jc w:val="both"/>
                    <w:rPr>
                      <w:rFonts w:ascii="Calibri" w:hAnsi="Calibri" w:cs="Calibri"/>
                      <w:b/>
                      <w:sz w:val="22"/>
                      <w:szCs w:val="22"/>
                    </w:rPr>
                  </w:pPr>
                  <w:r w:rsidRPr="00914B4B">
                    <w:rPr>
                      <w:rFonts w:ascii="Calibri" w:eastAsia="Calibri" w:hAnsi="Calibri" w:cs="Calibri"/>
                      <w:b/>
                      <w:sz w:val="22"/>
                      <w:szCs w:val="22"/>
                      <w:lang w:val="es-BO"/>
                    </w:rPr>
                    <w:t>RESPONSABLE</w:t>
                  </w:r>
                  <w:r w:rsidRPr="00914B4B">
                    <w:rPr>
                      <w:rFonts w:ascii="Calibri" w:eastAsia="Calibri" w:hAnsi="Calibri" w:cs="Calibri"/>
                      <w:b/>
                      <w:sz w:val="22"/>
                      <w:szCs w:val="22"/>
                    </w:rPr>
                    <w:t xml:space="preserve"> DE MONTAJE MECÁNICO</w:t>
                  </w:r>
                </w:p>
              </w:tc>
              <w:tc>
                <w:tcPr>
                  <w:tcW w:w="1632" w:type="dxa"/>
                  <w:shd w:val="clear" w:color="auto" w:fill="auto"/>
                </w:tcPr>
                <w:p w14:paraId="3A2CB254"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5FC20B5E" w14:textId="77777777" w:rsidR="00656934" w:rsidRPr="00914B4B" w:rsidRDefault="00656934" w:rsidP="00D630D5">
                  <w:pPr>
                    <w:jc w:val="center"/>
                    <w:rPr>
                      <w:rFonts w:ascii="Calibri" w:hAnsi="Calibri" w:cs="Calibri"/>
                      <w:sz w:val="22"/>
                      <w:szCs w:val="22"/>
                    </w:rPr>
                  </w:pPr>
                </w:p>
              </w:tc>
            </w:tr>
            <w:tr w:rsidR="00656934" w:rsidRPr="00914B4B" w14:paraId="48426C3E" w14:textId="77777777" w:rsidTr="00D630D5">
              <w:trPr>
                <w:jc w:val="center"/>
              </w:trPr>
              <w:tc>
                <w:tcPr>
                  <w:tcW w:w="425" w:type="dxa"/>
                  <w:vMerge w:val="restart"/>
                  <w:shd w:val="clear" w:color="auto" w:fill="auto"/>
                  <w:vAlign w:val="center"/>
                </w:tcPr>
                <w:p w14:paraId="1C92B331" w14:textId="77777777" w:rsidR="00656934" w:rsidRPr="00914B4B" w:rsidRDefault="00656934" w:rsidP="00D630D5">
                  <w:pPr>
                    <w:ind w:left="29"/>
                    <w:jc w:val="both"/>
                    <w:rPr>
                      <w:rFonts w:ascii="Calibri" w:hAnsi="Calibri" w:cs="Calibri"/>
                      <w:sz w:val="22"/>
                      <w:szCs w:val="22"/>
                    </w:rPr>
                  </w:pPr>
                  <w:r w:rsidRPr="00914B4B">
                    <w:rPr>
                      <w:rFonts w:ascii="Calibri" w:hAnsi="Calibri" w:cs="Calibri"/>
                      <w:sz w:val="22"/>
                      <w:szCs w:val="22"/>
                    </w:rPr>
                    <w:t>3</w:t>
                  </w:r>
                </w:p>
              </w:tc>
              <w:tc>
                <w:tcPr>
                  <w:tcW w:w="5484" w:type="dxa"/>
                  <w:shd w:val="clear" w:color="auto" w:fill="auto"/>
                </w:tcPr>
                <w:p w14:paraId="42F12ED3"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b/>
                      <w:sz w:val="22"/>
                      <w:szCs w:val="22"/>
                    </w:rPr>
                    <w:t>Experiencia Especifica</w:t>
                  </w:r>
                </w:p>
              </w:tc>
              <w:tc>
                <w:tcPr>
                  <w:tcW w:w="1632" w:type="dxa"/>
                  <w:shd w:val="clear" w:color="auto" w:fill="auto"/>
                </w:tcPr>
                <w:p w14:paraId="399E2E31" w14:textId="77777777" w:rsidR="00656934" w:rsidRPr="00914B4B" w:rsidRDefault="00656934" w:rsidP="00D630D5">
                  <w:pPr>
                    <w:jc w:val="center"/>
                    <w:rPr>
                      <w:rFonts w:ascii="Calibri" w:hAnsi="Calibri" w:cs="Calibri"/>
                      <w:sz w:val="22"/>
                      <w:szCs w:val="22"/>
                    </w:rPr>
                  </w:pPr>
                  <w:r w:rsidRPr="00914B4B">
                    <w:rPr>
                      <w:rFonts w:ascii="Calibri" w:hAnsi="Calibri" w:cs="Calibri"/>
                      <w:sz w:val="22"/>
                      <w:szCs w:val="22"/>
                    </w:rPr>
                    <w:t>4</w:t>
                  </w:r>
                </w:p>
              </w:tc>
              <w:tc>
                <w:tcPr>
                  <w:tcW w:w="1685" w:type="dxa"/>
                  <w:shd w:val="clear" w:color="auto" w:fill="auto"/>
                  <w:vAlign w:val="center"/>
                </w:tcPr>
                <w:p w14:paraId="045EE9F7" w14:textId="77777777" w:rsidR="00656934" w:rsidRPr="00914B4B" w:rsidRDefault="00656934" w:rsidP="00D630D5">
                  <w:pPr>
                    <w:jc w:val="center"/>
                    <w:rPr>
                      <w:rFonts w:ascii="Calibri" w:hAnsi="Calibri" w:cs="Calibri"/>
                      <w:sz w:val="22"/>
                      <w:szCs w:val="22"/>
                    </w:rPr>
                  </w:pPr>
                </w:p>
              </w:tc>
            </w:tr>
            <w:tr w:rsidR="00656934" w:rsidRPr="00914B4B" w14:paraId="25042C0D" w14:textId="77777777" w:rsidTr="00D630D5">
              <w:trPr>
                <w:jc w:val="center"/>
              </w:trPr>
              <w:tc>
                <w:tcPr>
                  <w:tcW w:w="425" w:type="dxa"/>
                  <w:vMerge/>
                  <w:shd w:val="clear" w:color="auto" w:fill="auto"/>
                  <w:vAlign w:val="center"/>
                </w:tcPr>
                <w:p w14:paraId="373F5340" w14:textId="77777777" w:rsidR="00656934" w:rsidRPr="00914B4B" w:rsidRDefault="00656934" w:rsidP="00D630D5">
                  <w:pPr>
                    <w:ind w:left="29"/>
                    <w:jc w:val="both"/>
                    <w:rPr>
                      <w:rFonts w:ascii="Calibri" w:hAnsi="Calibri" w:cs="Calibri"/>
                      <w:sz w:val="22"/>
                      <w:szCs w:val="22"/>
                    </w:rPr>
                  </w:pPr>
                </w:p>
              </w:tc>
              <w:tc>
                <w:tcPr>
                  <w:tcW w:w="5484" w:type="dxa"/>
                  <w:shd w:val="clear" w:color="auto" w:fill="auto"/>
                </w:tcPr>
                <w:p w14:paraId="13699818"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sz w:val="22"/>
                      <w:szCs w:val="22"/>
                    </w:rPr>
                    <w:t xml:space="preserve">Mayor a 2 años como responsable, superintendente, director, supervisor y/o fiscal de montaje mecánico en Proyectos </w:t>
                  </w:r>
                  <w:r w:rsidRPr="00914B4B">
                    <w:rPr>
                      <w:rFonts w:ascii="Calibri" w:hAnsi="Calibri" w:cs="Calibri"/>
                      <w:sz w:val="22"/>
                      <w:szCs w:val="22"/>
                      <w:lang w:val="es-BO"/>
                    </w:rPr>
                    <w:t xml:space="preserve">relacionados a las actividades del </w:t>
                  </w:r>
                  <w:proofErr w:type="spellStart"/>
                  <w:r w:rsidRPr="00914B4B">
                    <w:rPr>
                      <w:rFonts w:ascii="Calibri" w:hAnsi="Calibri" w:cs="Calibri"/>
                      <w:sz w:val="22"/>
                      <w:szCs w:val="22"/>
                      <w:lang w:val="es-BO"/>
                    </w:rPr>
                    <w:t>Upstream</w:t>
                  </w:r>
                  <w:proofErr w:type="spellEnd"/>
                  <w:r w:rsidRPr="00914B4B">
                    <w:rPr>
                      <w:rFonts w:ascii="Calibri" w:hAnsi="Calibri" w:cs="Calibri"/>
                      <w:sz w:val="22"/>
                      <w:szCs w:val="22"/>
                      <w:lang w:val="es-BO"/>
                    </w:rPr>
                    <w:t xml:space="preserve"> y/o </w:t>
                  </w:r>
                  <w:proofErr w:type="spellStart"/>
                  <w:r w:rsidRPr="00914B4B">
                    <w:rPr>
                      <w:rFonts w:ascii="Calibri" w:hAnsi="Calibri" w:cs="Calibri"/>
                      <w:sz w:val="22"/>
                      <w:szCs w:val="22"/>
                      <w:lang w:val="es-BO"/>
                    </w:rPr>
                    <w:t>Downstream</w:t>
                  </w:r>
                  <w:proofErr w:type="spellEnd"/>
                  <w:r w:rsidRPr="00914B4B">
                    <w:rPr>
                      <w:rFonts w:ascii="Calibri" w:hAnsi="Calibri" w:cs="Calibri"/>
                      <w:sz w:val="22"/>
                      <w:szCs w:val="22"/>
                      <w:lang w:val="es-BO"/>
                    </w:rPr>
                    <w:t xml:space="preserve"> de la Cadena de Hidrocarburos</w:t>
                  </w:r>
                </w:p>
              </w:tc>
              <w:tc>
                <w:tcPr>
                  <w:tcW w:w="1632" w:type="dxa"/>
                  <w:shd w:val="clear" w:color="auto" w:fill="auto"/>
                </w:tcPr>
                <w:p w14:paraId="54FC7C07"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752EF1EE" w14:textId="77777777" w:rsidR="00656934" w:rsidRPr="00914B4B" w:rsidRDefault="00656934" w:rsidP="00D630D5">
                  <w:pPr>
                    <w:jc w:val="center"/>
                    <w:rPr>
                      <w:rFonts w:ascii="Calibri" w:hAnsi="Calibri" w:cs="Calibri"/>
                      <w:sz w:val="22"/>
                      <w:szCs w:val="22"/>
                    </w:rPr>
                  </w:pPr>
                </w:p>
              </w:tc>
            </w:tr>
            <w:tr w:rsidR="00656934" w:rsidRPr="00914B4B" w14:paraId="4208C04B" w14:textId="77777777" w:rsidTr="00D630D5">
              <w:trPr>
                <w:jc w:val="center"/>
              </w:trPr>
              <w:tc>
                <w:tcPr>
                  <w:tcW w:w="5909" w:type="dxa"/>
                  <w:gridSpan w:val="2"/>
                  <w:shd w:val="clear" w:color="auto" w:fill="auto"/>
                  <w:vAlign w:val="center"/>
                </w:tcPr>
                <w:p w14:paraId="2C1ABA7A" w14:textId="77777777" w:rsidR="00656934" w:rsidRPr="00914B4B" w:rsidRDefault="00656934" w:rsidP="00D630D5">
                  <w:pPr>
                    <w:ind w:left="29"/>
                    <w:jc w:val="both"/>
                    <w:rPr>
                      <w:rFonts w:ascii="Calibri" w:hAnsi="Calibri" w:cs="Calibri"/>
                      <w:b/>
                      <w:sz w:val="22"/>
                      <w:szCs w:val="22"/>
                    </w:rPr>
                  </w:pPr>
                  <w:r w:rsidRPr="00914B4B">
                    <w:rPr>
                      <w:rFonts w:ascii="Calibri" w:eastAsia="Calibri" w:hAnsi="Calibri" w:cs="Calibri"/>
                      <w:b/>
                      <w:sz w:val="22"/>
                      <w:szCs w:val="22"/>
                      <w:lang w:val="es-BO"/>
                    </w:rPr>
                    <w:t>RESPONSABLE DE OBRAS CIVILES</w:t>
                  </w:r>
                </w:p>
              </w:tc>
              <w:tc>
                <w:tcPr>
                  <w:tcW w:w="1632" w:type="dxa"/>
                  <w:shd w:val="clear" w:color="auto" w:fill="auto"/>
                </w:tcPr>
                <w:p w14:paraId="1870A64D"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34A8927E" w14:textId="77777777" w:rsidR="00656934" w:rsidRPr="00914B4B" w:rsidRDefault="00656934" w:rsidP="00D630D5">
                  <w:pPr>
                    <w:jc w:val="center"/>
                    <w:rPr>
                      <w:rFonts w:ascii="Calibri" w:hAnsi="Calibri" w:cs="Calibri"/>
                      <w:sz w:val="22"/>
                      <w:szCs w:val="22"/>
                    </w:rPr>
                  </w:pPr>
                </w:p>
              </w:tc>
            </w:tr>
            <w:tr w:rsidR="00656934" w:rsidRPr="00914B4B" w14:paraId="09F3A500" w14:textId="77777777" w:rsidTr="00D630D5">
              <w:trPr>
                <w:jc w:val="center"/>
              </w:trPr>
              <w:tc>
                <w:tcPr>
                  <w:tcW w:w="425" w:type="dxa"/>
                  <w:vMerge w:val="restart"/>
                  <w:shd w:val="clear" w:color="auto" w:fill="auto"/>
                  <w:vAlign w:val="center"/>
                </w:tcPr>
                <w:p w14:paraId="64C5D2E3" w14:textId="77777777" w:rsidR="00656934" w:rsidRPr="00914B4B" w:rsidRDefault="00656934" w:rsidP="00D630D5">
                  <w:pPr>
                    <w:ind w:left="29"/>
                    <w:jc w:val="both"/>
                    <w:rPr>
                      <w:rFonts w:ascii="Calibri" w:hAnsi="Calibri" w:cs="Calibri"/>
                      <w:sz w:val="22"/>
                      <w:szCs w:val="22"/>
                    </w:rPr>
                  </w:pPr>
                  <w:r w:rsidRPr="00914B4B">
                    <w:rPr>
                      <w:rFonts w:ascii="Calibri" w:hAnsi="Calibri" w:cs="Calibri"/>
                      <w:sz w:val="22"/>
                      <w:szCs w:val="22"/>
                    </w:rPr>
                    <w:t>4</w:t>
                  </w:r>
                </w:p>
              </w:tc>
              <w:tc>
                <w:tcPr>
                  <w:tcW w:w="5484" w:type="dxa"/>
                  <w:shd w:val="clear" w:color="auto" w:fill="auto"/>
                </w:tcPr>
                <w:p w14:paraId="14383FE9"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b/>
                      <w:sz w:val="22"/>
                      <w:szCs w:val="22"/>
                    </w:rPr>
                    <w:t>Experiencia Especifica</w:t>
                  </w:r>
                </w:p>
              </w:tc>
              <w:tc>
                <w:tcPr>
                  <w:tcW w:w="1632" w:type="dxa"/>
                  <w:shd w:val="clear" w:color="auto" w:fill="auto"/>
                </w:tcPr>
                <w:p w14:paraId="4CF88145" w14:textId="77777777" w:rsidR="00656934" w:rsidRPr="00914B4B" w:rsidRDefault="00656934" w:rsidP="00D630D5">
                  <w:pPr>
                    <w:jc w:val="center"/>
                    <w:rPr>
                      <w:rFonts w:ascii="Calibri" w:hAnsi="Calibri" w:cs="Calibri"/>
                      <w:sz w:val="22"/>
                      <w:szCs w:val="22"/>
                    </w:rPr>
                  </w:pPr>
                  <w:r w:rsidRPr="00914B4B">
                    <w:rPr>
                      <w:rFonts w:ascii="Calibri" w:hAnsi="Calibri" w:cs="Calibri"/>
                      <w:sz w:val="22"/>
                      <w:szCs w:val="22"/>
                    </w:rPr>
                    <w:t>4</w:t>
                  </w:r>
                </w:p>
              </w:tc>
              <w:tc>
                <w:tcPr>
                  <w:tcW w:w="1685" w:type="dxa"/>
                  <w:shd w:val="clear" w:color="auto" w:fill="auto"/>
                  <w:vAlign w:val="center"/>
                </w:tcPr>
                <w:p w14:paraId="748413AC" w14:textId="77777777" w:rsidR="00656934" w:rsidRPr="00914B4B" w:rsidRDefault="00656934" w:rsidP="00D630D5">
                  <w:pPr>
                    <w:jc w:val="center"/>
                    <w:rPr>
                      <w:rFonts w:ascii="Calibri" w:hAnsi="Calibri" w:cs="Calibri"/>
                      <w:sz w:val="22"/>
                      <w:szCs w:val="22"/>
                    </w:rPr>
                  </w:pPr>
                </w:p>
              </w:tc>
            </w:tr>
            <w:tr w:rsidR="00656934" w:rsidRPr="00914B4B" w14:paraId="7D6B8729" w14:textId="77777777" w:rsidTr="00D630D5">
              <w:trPr>
                <w:jc w:val="center"/>
              </w:trPr>
              <w:tc>
                <w:tcPr>
                  <w:tcW w:w="425" w:type="dxa"/>
                  <w:vMerge/>
                  <w:shd w:val="clear" w:color="auto" w:fill="auto"/>
                  <w:vAlign w:val="center"/>
                </w:tcPr>
                <w:p w14:paraId="630D99AF" w14:textId="77777777" w:rsidR="00656934" w:rsidRPr="00914B4B" w:rsidRDefault="00656934" w:rsidP="00D630D5">
                  <w:pPr>
                    <w:ind w:left="29"/>
                    <w:jc w:val="both"/>
                    <w:rPr>
                      <w:rFonts w:ascii="Calibri" w:hAnsi="Calibri" w:cs="Calibri"/>
                      <w:sz w:val="22"/>
                      <w:szCs w:val="22"/>
                    </w:rPr>
                  </w:pPr>
                </w:p>
              </w:tc>
              <w:tc>
                <w:tcPr>
                  <w:tcW w:w="5484" w:type="dxa"/>
                  <w:shd w:val="clear" w:color="auto" w:fill="auto"/>
                </w:tcPr>
                <w:p w14:paraId="1BCDC09E"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sz w:val="22"/>
                      <w:szCs w:val="22"/>
                    </w:rPr>
                    <w:t xml:space="preserve">Mayor a 2 años como responsable, superintendente, director, supervisor y/o fiscal de obras civiles en Proyectos </w:t>
                  </w:r>
                  <w:r w:rsidRPr="00914B4B">
                    <w:rPr>
                      <w:rFonts w:ascii="Calibri" w:hAnsi="Calibri" w:cs="Calibri"/>
                      <w:sz w:val="22"/>
                      <w:szCs w:val="22"/>
                      <w:lang w:val="es-BO"/>
                    </w:rPr>
                    <w:t xml:space="preserve">relacionados a las actividades del </w:t>
                  </w:r>
                  <w:proofErr w:type="spellStart"/>
                  <w:r w:rsidRPr="00914B4B">
                    <w:rPr>
                      <w:rFonts w:ascii="Calibri" w:hAnsi="Calibri" w:cs="Calibri"/>
                      <w:sz w:val="22"/>
                      <w:szCs w:val="22"/>
                      <w:lang w:val="es-BO"/>
                    </w:rPr>
                    <w:t>Upstream</w:t>
                  </w:r>
                  <w:proofErr w:type="spellEnd"/>
                  <w:r w:rsidRPr="00914B4B">
                    <w:rPr>
                      <w:rFonts w:ascii="Calibri" w:hAnsi="Calibri" w:cs="Calibri"/>
                      <w:sz w:val="22"/>
                      <w:szCs w:val="22"/>
                      <w:lang w:val="es-BO"/>
                    </w:rPr>
                    <w:t xml:space="preserve"> y/o </w:t>
                  </w:r>
                  <w:proofErr w:type="spellStart"/>
                  <w:r w:rsidRPr="00914B4B">
                    <w:rPr>
                      <w:rFonts w:ascii="Calibri" w:hAnsi="Calibri" w:cs="Calibri"/>
                      <w:sz w:val="22"/>
                      <w:szCs w:val="22"/>
                      <w:lang w:val="es-BO"/>
                    </w:rPr>
                    <w:t>Downstream</w:t>
                  </w:r>
                  <w:proofErr w:type="spellEnd"/>
                  <w:r w:rsidRPr="00914B4B">
                    <w:rPr>
                      <w:rFonts w:ascii="Calibri" w:hAnsi="Calibri" w:cs="Calibri"/>
                      <w:sz w:val="22"/>
                      <w:szCs w:val="22"/>
                      <w:lang w:val="es-BO"/>
                    </w:rPr>
                    <w:t xml:space="preserve"> de la Cadena de Hidrocarburos</w:t>
                  </w:r>
                </w:p>
              </w:tc>
              <w:tc>
                <w:tcPr>
                  <w:tcW w:w="1632" w:type="dxa"/>
                  <w:shd w:val="clear" w:color="auto" w:fill="auto"/>
                </w:tcPr>
                <w:p w14:paraId="3F633268"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5B91A4C9" w14:textId="77777777" w:rsidR="00656934" w:rsidRPr="00914B4B" w:rsidRDefault="00656934" w:rsidP="00D630D5">
                  <w:pPr>
                    <w:jc w:val="center"/>
                    <w:rPr>
                      <w:rFonts w:ascii="Calibri" w:hAnsi="Calibri" w:cs="Calibri"/>
                      <w:sz w:val="22"/>
                      <w:szCs w:val="22"/>
                    </w:rPr>
                  </w:pPr>
                </w:p>
              </w:tc>
            </w:tr>
            <w:tr w:rsidR="00656934" w:rsidRPr="00914B4B" w14:paraId="591BB60B" w14:textId="77777777" w:rsidTr="00D630D5">
              <w:trPr>
                <w:jc w:val="center"/>
              </w:trPr>
              <w:tc>
                <w:tcPr>
                  <w:tcW w:w="5909" w:type="dxa"/>
                  <w:gridSpan w:val="2"/>
                  <w:shd w:val="clear" w:color="auto" w:fill="auto"/>
                  <w:vAlign w:val="center"/>
                </w:tcPr>
                <w:p w14:paraId="212D2F6D" w14:textId="77777777" w:rsidR="00656934" w:rsidRPr="00914B4B" w:rsidRDefault="00656934" w:rsidP="00D630D5">
                  <w:pPr>
                    <w:pStyle w:val="Prrafodelista"/>
                    <w:ind w:left="0"/>
                    <w:jc w:val="both"/>
                    <w:rPr>
                      <w:rFonts w:ascii="Calibri" w:hAnsi="Calibri" w:cs="Calibri"/>
                      <w:b/>
                      <w:sz w:val="22"/>
                      <w:szCs w:val="22"/>
                    </w:rPr>
                  </w:pPr>
                  <w:r w:rsidRPr="00914B4B">
                    <w:rPr>
                      <w:rFonts w:ascii="Calibri" w:eastAsia="Calibri" w:hAnsi="Calibri" w:cs="Calibri"/>
                      <w:b/>
                      <w:sz w:val="22"/>
                      <w:szCs w:val="22"/>
                    </w:rPr>
                    <w:t>RESPONSABLE DE MONTAJE INSTRUMENTACIÓN Y CONTROL</w:t>
                  </w:r>
                </w:p>
              </w:tc>
              <w:tc>
                <w:tcPr>
                  <w:tcW w:w="1632" w:type="dxa"/>
                  <w:shd w:val="clear" w:color="auto" w:fill="auto"/>
                </w:tcPr>
                <w:p w14:paraId="5D812211"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3E04CC3B" w14:textId="77777777" w:rsidR="00656934" w:rsidRPr="00914B4B" w:rsidRDefault="00656934" w:rsidP="00D630D5">
                  <w:pPr>
                    <w:jc w:val="center"/>
                    <w:rPr>
                      <w:rFonts w:ascii="Calibri" w:hAnsi="Calibri" w:cs="Calibri"/>
                      <w:sz w:val="22"/>
                      <w:szCs w:val="22"/>
                    </w:rPr>
                  </w:pPr>
                </w:p>
              </w:tc>
            </w:tr>
            <w:tr w:rsidR="00656934" w:rsidRPr="00914B4B" w14:paraId="669761D0" w14:textId="77777777" w:rsidTr="00D630D5">
              <w:trPr>
                <w:jc w:val="center"/>
              </w:trPr>
              <w:tc>
                <w:tcPr>
                  <w:tcW w:w="425" w:type="dxa"/>
                  <w:vMerge w:val="restart"/>
                  <w:shd w:val="clear" w:color="auto" w:fill="auto"/>
                  <w:vAlign w:val="center"/>
                </w:tcPr>
                <w:p w14:paraId="1723B032" w14:textId="77777777" w:rsidR="00656934" w:rsidRPr="00914B4B" w:rsidRDefault="00656934" w:rsidP="00D630D5">
                  <w:pPr>
                    <w:ind w:left="29"/>
                    <w:jc w:val="both"/>
                    <w:rPr>
                      <w:rFonts w:ascii="Calibri" w:hAnsi="Calibri" w:cs="Calibri"/>
                      <w:sz w:val="22"/>
                      <w:szCs w:val="22"/>
                    </w:rPr>
                  </w:pPr>
                  <w:r w:rsidRPr="00914B4B">
                    <w:rPr>
                      <w:rFonts w:ascii="Calibri" w:hAnsi="Calibri" w:cs="Calibri"/>
                      <w:sz w:val="22"/>
                      <w:szCs w:val="22"/>
                    </w:rPr>
                    <w:t>5</w:t>
                  </w:r>
                </w:p>
              </w:tc>
              <w:tc>
                <w:tcPr>
                  <w:tcW w:w="5484" w:type="dxa"/>
                  <w:shd w:val="clear" w:color="auto" w:fill="auto"/>
                </w:tcPr>
                <w:p w14:paraId="4F2B2CBB"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b/>
                      <w:sz w:val="22"/>
                      <w:szCs w:val="22"/>
                    </w:rPr>
                    <w:t>Experiencia Especifica</w:t>
                  </w:r>
                </w:p>
              </w:tc>
              <w:tc>
                <w:tcPr>
                  <w:tcW w:w="1632" w:type="dxa"/>
                  <w:shd w:val="clear" w:color="auto" w:fill="auto"/>
                </w:tcPr>
                <w:p w14:paraId="465FCF1C" w14:textId="77777777" w:rsidR="00656934" w:rsidRPr="00914B4B" w:rsidRDefault="00656934" w:rsidP="00D630D5">
                  <w:pPr>
                    <w:jc w:val="center"/>
                    <w:rPr>
                      <w:rFonts w:ascii="Calibri" w:hAnsi="Calibri" w:cs="Calibri"/>
                      <w:sz w:val="22"/>
                      <w:szCs w:val="22"/>
                    </w:rPr>
                  </w:pPr>
                  <w:r w:rsidRPr="00914B4B">
                    <w:rPr>
                      <w:rFonts w:ascii="Calibri" w:hAnsi="Calibri" w:cs="Calibri"/>
                      <w:sz w:val="22"/>
                      <w:szCs w:val="22"/>
                    </w:rPr>
                    <w:t>4</w:t>
                  </w:r>
                </w:p>
              </w:tc>
              <w:tc>
                <w:tcPr>
                  <w:tcW w:w="1685" w:type="dxa"/>
                  <w:shd w:val="clear" w:color="auto" w:fill="auto"/>
                  <w:vAlign w:val="center"/>
                </w:tcPr>
                <w:p w14:paraId="64994275" w14:textId="77777777" w:rsidR="00656934" w:rsidRPr="00914B4B" w:rsidRDefault="00656934" w:rsidP="00D630D5">
                  <w:pPr>
                    <w:jc w:val="center"/>
                    <w:rPr>
                      <w:rFonts w:ascii="Calibri" w:hAnsi="Calibri" w:cs="Calibri"/>
                      <w:sz w:val="22"/>
                      <w:szCs w:val="22"/>
                    </w:rPr>
                  </w:pPr>
                </w:p>
              </w:tc>
            </w:tr>
            <w:tr w:rsidR="00656934" w:rsidRPr="00914B4B" w14:paraId="404626A5" w14:textId="77777777" w:rsidTr="00D630D5">
              <w:trPr>
                <w:jc w:val="center"/>
              </w:trPr>
              <w:tc>
                <w:tcPr>
                  <w:tcW w:w="425" w:type="dxa"/>
                  <w:vMerge/>
                  <w:shd w:val="clear" w:color="auto" w:fill="auto"/>
                  <w:vAlign w:val="center"/>
                </w:tcPr>
                <w:p w14:paraId="58904433" w14:textId="77777777" w:rsidR="00656934" w:rsidRPr="00914B4B" w:rsidRDefault="00656934" w:rsidP="00D630D5">
                  <w:pPr>
                    <w:ind w:left="29"/>
                    <w:jc w:val="both"/>
                    <w:rPr>
                      <w:rFonts w:ascii="Calibri" w:hAnsi="Calibri" w:cs="Calibri"/>
                      <w:sz w:val="22"/>
                      <w:szCs w:val="22"/>
                    </w:rPr>
                  </w:pPr>
                </w:p>
              </w:tc>
              <w:tc>
                <w:tcPr>
                  <w:tcW w:w="5484" w:type="dxa"/>
                  <w:shd w:val="clear" w:color="auto" w:fill="auto"/>
                </w:tcPr>
                <w:p w14:paraId="319537FD"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sz w:val="22"/>
                      <w:szCs w:val="22"/>
                    </w:rPr>
                    <w:t xml:space="preserve">Mayor a 2 años como responsable, superintendente, director, supervisor y/o fiscal de montaje instrumentación y control en Proyectos </w:t>
                  </w:r>
                  <w:r w:rsidRPr="00914B4B">
                    <w:rPr>
                      <w:rFonts w:ascii="Calibri" w:hAnsi="Calibri" w:cs="Calibri"/>
                      <w:sz w:val="22"/>
                      <w:szCs w:val="22"/>
                      <w:lang w:val="es-BO"/>
                    </w:rPr>
                    <w:t xml:space="preserve">relacionados a las actividades del </w:t>
                  </w:r>
                  <w:proofErr w:type="spellStart"/>
                  <w:r w:rsidRPr="00914B4B">
                    <w:rPr>
                      <w:rFonts w:ascii="Calibri" w:hAnsi="Calibri" w:cs="Calibri"/>
                      <w:sz w:val="22"/>
                      <w:szCs w:val="22"/>
                      <w:lang w:val="es-BO"/>
                    </w:rPr>
                    <w:t>Upstream</w:t>
                  </w:r>
                  <w:proofErr w:type="spellEnd"/>
                  <w:r w:rsidRPr="00914B4B">
                    <w:rPr>
                      <w:rFonts w:ascii="Calibri" w:hAnsi="Calibri" w:cs="Calibri"/>
                      <w:sz w:val="22"/>
                      <w:szCs w:val="22"/>
                      <w:lang w:val="es-BO"/>
                    </w:rPr>
                    <w:t xml:space="preserve"> y/o </w:t>
                  </w:r>
                  <w:proofErr w:type="spellStart"/>
                  <w:r w:rsidRPr="00914B4B">
                    <w:rPr>
                      <w:rFonts w:ascii="Calibri" w:hAnsi="Calibri" w:cs="Calibri"/>
                      <w:sz w:val="22"/>
                      <w:szCs w:val="22"/>
                      <w:lang w:val="es-BO"/>
                    </w:rPr>
                    <w:t>Downstream</w:t>
                  </w:r>
                  <w:proofErr w:type="spellEnd"/>
                  <w:r w:rsidRPr="00914B4B">
                    <w:rPr>
                      <w:rFonts w:ascii="Calibri" w:hAnsi="Calibri" w:cs="Calibri"/>
                      <w:sz w:val="22"/>
                      <w:szCs w:val="22"/>
                      <w:lang w:val="es-BO"/>
                    </w:rPr>
                    <w:t xml:space="preserve"> de la Cadena de Hidrocarburos</w:t>
                  </w:r>
                </w:p>
              </w:tc>
              <w:tc>
                <w:tcPr>
                  <w:tcW w:w="1632" w:type="dxa"/>
                  <w:shd w:val="clear" w:color="auto" w:fill="auto"/>
                </w:tcPr>
                <w:p w14:paraId="4491A81F"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22EB847B" w14:textId="77777777" w:rsidR="00656934" w:rsidRPr="00914B4B" w:rsidRDefault="00656934" w:rsidP="00D630D5">
                  <w:pPr>
                    <w:jc w:val="center"/>
                    <w:rPr>
                      <w:rFonts w:ascii="Calibri" w:hAnsi="Calibri" w:cs="Calibri"/>
                      <w:sz w:val="22"/>
                      <w:szCs w:val="22"/>
                    </w:rPr>
                  </w:pPr>
                </w:p>
              </w:tc>
            </w:tr>
            <w:tr w:rsidR="00656934" w:rsidRPr="00914B4B" w14:paraId="304FFA5A" w14:textId="77777777" w:rsidTr="00D630D5">
              <w:trPr>
                <w:jc w:val="center"/>
              </w:trPr>
              <w:tc>
                <w:tcPr>
                  <w:tcW w:w="5909" w:type="dxa"/>
                  <w:gridSpan w:val="2"/>
                  <w:shd w:val="clear" w:color="auto" w:fill="auto"/>
                  <w:vAlign w:val="center"/>
                </w:tcPr>
                <w:p w14:paraId="5E45581D" w14:textId="77777777" w:rsidR="00656934" w:rsidRPr="00914B4B" w:rsidRDefault="00656934" w:rsidP="00D630D5">
                  <w:pPr>
                    <w:pStyle w:val="Prrafodelista"/>
                    <w:ind w:left="0"/>
                    <w:jc w:val="both"/>
                    <w:rPr>
                      <w:rFonts w:ascii="Calibri" w:hAnsi="Calibri" w:cs="Calibri"/>
                      <w:b/>
                      <w:sz w:val="22"/>
                      <w:szCs w:val="22"/>
                    </w:rPr>
                  </w:pPr>
                  <w:r w:rsidRPr="00914B4B">
                    <w:rPr>
                      <w:rFonts w:ascii="Calibri" w:eastAsia="Calibri" w:hAnsi="Calibri" w:cs="Calibri"/>
                      <w:b/>
                      <w:sz w:val="22"/>
                      <w:szCs w:val="22"/>
                    </w:rPr>
                    <w:t>RESPONSABLE DE MONTAJE ELECTRICO</w:t>
                  </w:r>
                </w:p>
              </w:tc>
              <w:tc>
                <w:tcPr>
                  <w:tcW w:w="1632" w:type="dxa"/>
                  <w:shd w:val="clear" w:color="auto" w:fill="auto"/>
                </w:tcPr>
                <w:p w14:paraId="25523803"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5E3B9F02" w14:textId="77777777" w:rsidR="00656934" w:rsidRPr="00914B4B" w:rsidRDefault="00656934" w:rsidP="00D630D5">
                  <w:pPr>
                    <w:jc w:val="center"/>
                    <w:rPr>
                      <w:rFonts w:ascii="Calibri" w:hAnsi="Calibri" w:cs="Calibri"/>
                      <w:sz w:val="22"/>
                      <w:szCs w:val="22"/>
                    </w:rPr>
                  </w:pPr>
                </w:p>
              </w:tc>
            </w:tr>
            <w:tr w:rsidR="00656934" w:rsidRPr="00914B4B" w14:paraId="31E63749" w14:textId="77777777" w:rsidTr="00D630D5">
              <w:trPr>
                <w:jc w:val="center"/>
              </w:trPr>
              <w:tc>
                <w:tcPr>
                  <w:tcW w:w="425" w:type="dxa"/>
                  <w:vMerge w:val="restart"/>
                  <w:shd w:val="clear" w:color="auto" w:fill="auto"/>
                  <w:vAlign w:val="center"/>
                </w:tcPr>
                <w:p w14:paraId="07441462" w14:textId="77777777" w:rsidR="00656934" w:rsidRPr="00914B4B" w:rsidRDefault="00656934" w:rsidP="00D630D5">
                  <w:pPr>
                    <w:ind w:left="29"/>
                    <w:jc w:val="both"/>
                    <w:rPr>
                      <w:rFonts w:ascii="Calibri" w:hAnsi="Calibri" w:cs="Calibri"/>
                      <w:sz w:val="22"/>
                      <w:szCs w:val="22"/>
                    </w:rPr>
                  </w:pPr>
                  <w:r w:rsidRPr="00914B4B">
                    <w:rPr>
                      <w:rFonts w:ascii="Calibri" w:hAnsi="Calibri" w:cs="Calibri"/>
                      <w:sz w:val="22"/>
                      <w:szCs w:val="22"/>
                    </w:rPr>
                    <w:t>6</w:t>
                  </w:r>
                </w:p>
              </w:tc>
              <w:tc>
                <w:tcPr>
                  <w:tcW w:w="5484" w:type="dxa"/>
                  <w:shd w:val="clear" w:color="auto" w:fill="auto"/>
                </w:tcPr>
                <w:p w14:paraId="59CEA43B"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b/>
                      <w:sz w:val="22"/>
                      <w:szCs w:val="22"/>
                    </w:rPr>
                    <w:t>Experiencia Especifica</w:t>
                  </w:r>
                </w:p>
              </w:tc>
              <w:tc>
                <w:tcPr>
                  <w:tcW w:w="1632" w:type="dxa"/>
                  <w:shd w:val="clear" w:color="auto" w:fill="auto"/>
                </w:tcPr>
                <w:p w14:paraId="677F40DA" w14:textId="77777777" w:rsidR="00656934" w:rsidRPr="00914B4B" w:rsidRDefault="00656934" w:rsidP="00D630D5">
                  <w:pPr>
                    <w:jc w:val="center"/>
                    <w:rPr>
                      <w:rFonts w:ascii="Calibri" w:hAnsi="Calibri" w:cs="Calibri"/>
                      <w:sz w:val="22"/>
                      <w:szCs w:val="22"/>
                    </w:rPr>
                  </w:pPr>
                  <w:r w:rsidRPr="00914B4B">
                    <w:rPr>
                      <w:rFonts w:ascii="Calibri" w:hAnsi="Calibri" w:cs="Calibri"/>
                      <w:sz w:val="22"/>
                      <w:szCs w:val="22"/>
                    </w:rPr>
                    <w:t>4</w:t>
                  </w:r>
                </w:p>
              </w:tc>
              <w:tc>
                <w:tcPr>
                  <w:tcW w:w="1685" w:type="dxa"/>
                  <w:shd w:val="clear" w:color="auto" w:fill="auto"/>
                  <w:vAlign w:val="center"/>
                </w:tcPr>
                <w:p w14:paraId="17E7C7BC" w14:textId="77777777" w:rsidR="00656934" w:rsidRPr="00914B4B" w:rsidRDefault="00656934" w:rsidP="00D630D5">
                  <w:pPr>
                    <w:jc w:val="center"/>
                    <w:rPr>
                      <w:rFonts w:ascii="Calibri" w:hAnsi="Calibri" w:cs="Calibri"/>
                      <w:sz w:val="22"/>
                      <w:szCs w:val="22"/>
                    </w:rPr>
                  </w:pPr>
                </w:p>
              </w:tc>
            </w:tr>
            <w:tr w:rsidR="00656934" w:rsidRPr="00914B4B" w14:paraId="2A249BB0" w14:textId="77777777" w:rsidTr="00D630D5">
              <w:trPr>
                <w:jc w:val="center"/>
              </w:trPr>
              <w:tc>
                <w:tcPr>
                  <w:tcW w:w="425" w:type="dxa"/>
                  <w:vMerge/>
                  <w:shd w:val="clear" w:color="auto" w:fill="auto"/>
                  <w:vAlign w:val="center"/>
                </w:tcPr>
                <w:p w14:paraId="67E3CA01" w14:textId="77777777" w:rsidR="00656934" w:rsidRPr="00914B4B" w:rsidRDefault="00656934" w:rsidP="00D630D5">
                  <w:pPr>
                    <w:ind w:left="29"/>
                    <w:jc w:val="both"/>
                    <w:rPr>
                      <w:rFonts w:ascii="Calibri" w:hAnsi="Calibri" w:cs="Calibri"/>
                      <w:sz w:val="22"/>
                      <w:szCs w:val="22"/>
                    </w:rPr>
                  </w:pPr>
                </w:p>
              </w:tc>
              <w:tc>
                <w:tcPr>
                  <w:tcW w:w="5484" w:type="dxa"/>
                  <w:shd w:val="clear" w:color="auto" w:fill="auto"/>
                </w:tcPr>
                <w:p w14:paraId="28C96414"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sz w:val="22"/>
                      <w:szCs w:val="22"/>
                    </w:rPr>
                    <w:t xml:space="preserve">Mayor a 2 años como responsable, superintendente, director, supervisor y/o fiscal de montaje eléctrico en Proyectos </w:t>
                  </w:r>
                  <w:r w:rsidRPr="00914B4B">
                    <w:rPr>
                      <w:rFonts w:ascii="Calibri" w:hAnsi="Calibri" w:cs="Calibri"/>
                      <w:sz w:val="22"/>
                      <w:szCs w:val="22"/>
                      <w:lang w:val="es-BO"/>
                    </w:rPr>
                    <w:t xml:space="preserve">relacionados a las actividades del </w:t>
                  </w:r>
                  <w:proofErr w:type="spellStart"/>
                  <w:r w:rsidRPr="00914B4B">
                    <w:rPr>
                      <w:rFonts w:ascii="Calibri" w:hAnsi="Calibri" w:cs="Calibri"/>
                      <w:sz w:val="22"/>
                      <w:szCs w:val="22"/>
                      <w:lang w:val="es-BO"/>
                    </w:rPr>
                    <w:t>Upstream</w:t>
                  </w:r>
                  <w:proofErr w:type="spellEnd"/>
                  <w:r w:rsidRPr="00914B4B">
                    <w:rPr>
                      <w:rFonts w:ascii="Calibri" w:hAnsi="Calibri" w:cs="Calibri"/>
                      <w:sz w:val="22"/>
                      <w:szCs w:val="22"/>
                      <w:lang w:val="es-BO"/>
                    </w:rPr>
                    <w:t xml:space="preserve"> y/o </w:t>
                  </w:r>
                  <w:proofErr w:type="spellStart"/>
                  <w:r w:rsidRPr="00914B4B">
                    <w:rPr>
                      <w:rFonts w:ascii="Calibri" w:hAnsi="Calibri" w:cs="Calibri"/>
                      <w:sz w:val="22"/>
                      <w:szCs w:val="22"/>
                      <w:lang w:val="es-BO"/>
                    </w:rPr>
                    <w:t>Downstream</w:t>
                  </w:r>
                  <w:proofErr w:type="spellEnd"/>
                  <w:r w:rsidRPr="00914B4B">
                    <w:rPr>
                      <w:rFonts w:ascii="Calibri" w:hAnsi="Calibri" w:cs="Calibri"/>
                      <w:sz w:val="22"/>
                      <w:szCs w:val="22"/>
                      <w:lang w:val="es-BO"/>
                    </w:rPr>
                    <w:t xml:space="preserve"> de la Cadena de Hidrocarburos</w:t>
                  </w:r>
                </w:p>
              </w:tc>
              <w:tc>
                <w:tcPr>
                  <w:tcW w:w="1632" w:type="dxa"/>
                  <w:shd w:val="clear" w:color="auto" w:fill="auto"/>
                </w:tcPr>
                <w:p w14:paraId="51111354"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171F62F9" w14:textId="77777777" w:rsidR="00656934" w:rsidRPr="00914B4B" w:rsidRDefault="00656934" w:rsidP="00D630D5">
                  <w:pPr>
                    <w:jc w:val="center"/>
                    <w:rPr>
                      <w:rFonts w:ascii="Calibri" w:hAnsi="Calibri" w:cs="Calibri"/>
                      <w:sz w:val="22"/>
                      <w:szCs w:val="22"/>
                    </w:rPr>
                  </w:pPr>
                </w:p>
              </w:tc>
            </w:tr>
            <w:tr w:rsidR="00656934" w:rsidRPr="00914B4B" w14:paraId="1A4B2AC0" w14:textId="77777777" w:rsidTr="00D630D5">
              <w:trPr>
                <w:jc w:val="center"/>
              </w:trPr>
              <w:tc>
                <w:tcPr>
                  <w:tcW w:w="5909" w:type="dxa"/>
                  <w:gridSpan w:val="2"/>
                  <w:shd w:val="clear" w:color="auto" w:fill="auto"/>
                  <w:vAlign w:val="center"/>
                </w:tcPr>
                <w:p w14:paraId="59756F60" w14:textId="77777777" w:rsidR="00656934" w:rsidRPr="00914B4B" w:rsidRDefault="00656934" w:rsidP="00D630D5">
                  <w:pPr>
                    <w:pStyle w:val="Prrafodelista"/>
                    <w:ind w:left="0"/>
                    <w:jc w:val="both"/>
                    <w:rPr>
                      <w:rFonts w:ascii="Calibri" w:hAnsi="Calibri" w:cs="Calibri"/>
                      <w:b/>
                      <w:sz w:val="22"/>
                      <w:szCs w:val="22"/>
                    </w:rPr>
                  </w:pPr>
                  <w:r w:rsidRPr="00914B4B">
                    <w:rPr>
                      <w:rFonts w:ascii="Calibri" w:eastAsia="Calibri" w:hAnsi="Calibri" w:cs="Calibri"/>
                      <w:b/>
                      <w:sz w:val="22"/>
                      <w:szCs w:val="22"/>
                    </w:rPr>
                    <w:t>RESPONSABLE DE CALIDAD</w:t>
                  </w:r>
                </w:p>
              </w:tc>
              <w:tc>
                <w:tcPr>
                  <w:tcW w:w="1632" w:type="dxa"/>
                  <w:shd w:val="clear" w:color="auto" w:fill="auto"/>
                </w:tcPr>
                <w:p w14:paraId="093E97CF"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4152A32F" w14:textId="77777777" w:rsidR="00656934" w:rsidRPr="00914B4B" w:rsidRDefault="00656934" w:rsidP="00D630D5">
                  <w:pPr>
                    <w:jc w:val="center"/>
                    <w:rPr>
                      <w:rFonts w:ascii="Calibri" w:hAnsi="Calibri" w:cs="Calibri"/>
                      <w:sz w:val="22"/>
                      <w:szCs w:val="22"/>
                    </w:rPr>
                  </w:pPr>
                </w:p>
              </w:tc>
            </w:tr>
            <w:tr w:rsidR="00656934" w:rsidRPr="00914B4B" w14:paraId="3F88641D" w14:textId="77777777" w:rsidTr="00D630D5">
              <w:trPr>
                <w:jc w:val="center"/>
              </w:trPr>
              <w:tc>
                <w:tcPr>
                  <w:tcW w:w="425" w:type="dxa"/>
                  <w:vMerge w:val="restart"/>
                  <w:shd w:val="clear" w:color="auto" w:fill="auto"/>
                  <w:vAlign w:val="center"/>
                </w:tcPr>
                <w:p w14:paraId="50B3D813" w14:textId="77777777" w:rsidR="00656934" w:rsidRPr="00914B4B" w:rsidRDefault="00656934" w:rsidP="00D630D5">
                  <w:pPr>
                    <w:ind w:left="29"/>
                    <w:jc w:val="both"/>
                    <w:rPr>
                      <w:rFonts w:ascii="Calibri" w:hAnsi="Calibri" w:cs="Calibri"/>
                      <w:sz w:val="22"/>
                      <w:szCs w:val="22"/>
                    </w:rPr>
                  </w:pPr>
                  <w:r w:rsidRPr="00914B4B">
                    <w:rPr>
                      <w:rFonts w:ascii="Calibri" w:hAnsi="Calibri" w:cs="Calibri"/>
                      <w:sz w:val="22"/>
                      <w:szCs w:val="22"/>
                    </w:rPr>
                    <w:t>7</w:t>
                  </w:r>
                </w:p>
              </w:tc>
              <w:tc>
                <w:tcPr>
                  <w:tcW w:w="5484" w:type="dxa"/>
                  <w:shd w:val="clear" w:color="auto" w:fill="auto"/>
                </w:tcPr>
                <w:p w14:paraId="1E751FF4"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b/>
                      <w:sz w:val="22"/>
                      <w:szCs w:val="22"/>
                    </w:rPr>
                    <w:t>Experiencia Especifica</w:t>
                  </w:r>
                </w:p>
              </w:tc>
              <w:tc>
                <w:tcPr>
                  <w:tcW w:w="1632" w:type="dxa"/>
                  <w:shd w:val="clear" w:color="auto" w:fill="auto"/>
                </w:tcPr>
                <w:p w14:paraId="0E579F52" w14:textId="77777777" w:rsidR="00656934" w:rsidRPr="00914B4B" w:rsidRDefault="00656934" w:rsidP="00D630D5">
                  <w:pPr>
                    <w:jc w:val="center"/>
                    <w:rPr>
                      <w:rFonts w:ascii="Calibri" w:hAnsi="Calibri" w:cs="Calibri"/>
                      <w:sz w:val="22"/>
                      <w:szCs w:val="22"/>
                    </w:rPr>
                  </w:pPr>
                  <w:r w:rsidRPr="00914B4B">
                    <w:rPr>
                      <w:rFonts w:ascii="Calibri" w:hAnsi="Calibri" w:cs="Calibri"/>
                      <w:sz w:val="22"/>
                      <w:szCs w:val="22"/>
                    </w:rPr>
                    <w:t>3</w:t>
                  </w:r>
                </w:p>
              </w:tc>
              <w:tc>
                <w:tcPr>
                  <w:tcW w:w="1685" w:type="dxa"/>
                  <w:shd w:val="clear" w:color="auto" w:fill="auto"/>
                  <w:vAlign w:val="center"/>
                </w:tcPr>
                <w:p w14:paraId="5287D1CC" w14:textId="77777777" w:rsidR="00656934" w:rsidRPr="00914B4B" w:rsidRDefault="00656934" w:rsidP="00D630D5">
                  <w:pPr>
                    <w:jc w:val="center"/>
                    <w:rPr>
                      <w:rFonts w:ascii="Calibri" w:hAnsi="Calibri" w:cs="Calibri"/>
                      <w:sz w:val="22"/>
                      <w:szCs w:val="22"/>
                    </w:rPr>
                  </w:pPr>
                </w:p>
              </w:tc>
            </w:tr>
            <w:tr w:rsidR="00656934" w:rsidRPr="00914B4B" w14:paraId="782486CF" w14:textId="77777777" w:rsidTr="00D630D5">
              <w:trPr>
                <w:jc w:val="center"/>
              </w:trPr>
              <w:tc>
                <w:tcPr>
                  <w:tcW w:w="425" w:type="dxa"/>
                  <w:vMerge/>
                  <w:shd w:val="clear" w:color="auto" w:fill="auto"/>
                  <w:vAlign w:val="center"/>
                </w:tcPr>
                <w:p w14:paraId="6E7580AD" w14:textId="77777777" w:rsidR="00656934" w:rsidRPr="00914B4B" w:rsidRDefault="00656934" w:rsidP="00D630D5">
                  <w:pPr>
                    <w:ind w:left="29"/>
                    <w:jc w:val="both"/>
                    <w:rPr>
                      <w:rFonts w:ascii="Calibri" w:hAnsi="Calibri" w:cs="Calibri"/>
                      <w:sz w:val="22"/>
                      <w:szCs w:val="22"/>
                    </w:rPr>
                  </w:pPr>
                </w:p>
              </w:tc>
              <w:tc>
                <w:tcPr>
                  <w:tcW w:w="5484" w:type="dxa"/>
                  <w:shd w:val="clear" w:color="auto" w:fill="auto"/>
                </w:tcPr>
                <w:p w14:paraId="2CD66C61"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sz w:val="22"/>
                      <w:szCs w:val="22"/>
                    </w:rPr>
                    <w:t xml:space="preserve">Mayor a 2 años como Responsable de Calidad en Proyectos </w:t>
                  </w:r>
                  <w:r w:rsidRPr="00914B4B">
                    <w:rPr>
                      <w:rFonts w:ascii="Calibri" w:hAnsi="Calibri" w:cs="Calibri"/>
                      <w:sz w:val="22"/>
                      <w:szCs w:val="22"/>
                      <w:lang w:val="es-BO"/>
                    </w:rPr>
                    <w:t xml:space="preserve">relacionados a las actividades del </w:t>
                  </w:r>
                  <w:proofErr w:type="spellStart"/>
                  <w:r w:rsidRPr="00914B4B">
                    <w:rPr>
                      <w:rFonts w:ascii="Calibri" w:hAnsi="Calibri" w:cs="Calibri"/>
                      <w:sz w:val="22"/>
                      <w:szCs w:val="22"/>
                      <w:lang w:val="es-BO"/>
                    </w:rPr>
                    <w:t>Upstream</w:t>
                  </w:r>
                  <w:proofErr w:type="spellEnd"/>
                  <w:r w:rsidRPr="00914B4B">
                    <w:rPr>
                      <w:rFonts w:ascii="Calibri" w:hAnsi="Calibri" w:cs="Calibri"/>
                      <w:sz w:val="22"/>
                      <w:szCs w:val="22"/>
                      <w:lang w:val="es-BO"/>
                    </w:rPr>
                    <w:t xml:space="preserve"> y/o </w:t>
                  </w:r>
                  <w:proofErr w:type="spellStart"/>
                  <w:r w:rsidRPr="00914B4B">
                    <w:rPr>
                      <w:rFonts w:ascii="Calibri" w:hAnsi="Calibri" w:cs="Calibri"/>
                      <w:sz w:val="22"/>
                      <w:szCs w:val="22"/>
                      <w:lang w:val="es-BO"/>
                    </w:rPr>
                    <w:t>Downstream</w:t>
                  </w:r>
                  <w:proofErr w:type="spellEnd"/>
                  <w:r w:rsidRPr="00914B4B">
                    <w:rPr>
                      <w:rFonts w:ascii="Calibri" w:hAnsi="Calibri" w:cs="Calibri"/>
                      <w:sz w:val="22"/>
                      <w:szCs w:val="22"/>
                      <w:lang w:val="es-BO"/>
                    </w:rPr>
                    <w:t xml:space="preserve"> de la Cadena de Hidrocarburos</w:t>
                  </w:r>
                </w:p>
              </w:tc>
              <w:tc>
                <w:tcPr>
                  <w:tcW w:w="1632" w:type="dxa"/>
                  <w:shd w:val="clear" w:color="auto" w:fill="auto"/>
                </w:tcPr>
                <w:p w14:paraId="39087EB6"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15F1CBCF" w14:textId="77777777" w:rsidR="00656934" w:rsidRPr="00914B4B" w:rsidRDefault="00656934" w:rsidP="00D630D5">
                  <w:pPr>
                    <w:jc w:val="center"/>
                    <w:rPr>
                      <w:rFonts w:ascii="Calibri" w:hAnsi="Calibri" w:cs="Calibri"/>
                      <w:sz w:val="22"/>
                      <w:szCs w:val="22"/>
                    </w:rPr>
                  </w:pPr>
                </w:p>
              </w:tc>
            </w:tr>
            <w:tr w:rsidR="00656934" w:rsidRPr="00914B4B" w14:paraId="214A8E7A" w14:textId="77777777" w:rsidTr="00D630D5">
              <w:trPr>
                <w:jc w:val="center"/>
              </w:trPr>
              <w:tc>
                <w:tcPr>
                  <w:tcW w:w="5909" w:type="dxa"/>
                  <w:gridSpan w:val="2"/>
                  <w:shd w:val="clear" w:color="auto" w:fill="auto"/>
                  <w:vAlign w:val="center"/>
                </w:tcPr>
                <w:p w14:paraId="2C549F66" w14:textId="77777777" w:rsidR="00656934" w:rsidRPr="00914B4B" w:rsidRDefault="00656934" w:rsidP="00D630D5">
                  <w:pPr>
                    <w:pStyle w:val="Prrafodelista"/>
                    <w:ind w:left="0"/>
                    <w:jc w:val="both"/>
                    <w:rPr>
                      <w:rFonts w:ascii="Calibri" w:hAnsi="Calibri" w:cs="Calibri"/>
                      <w:b/>
                      <w:sz w:val="22"/>
                      <w:szCs w:val="22"/>
                    </w:rPr>
                  </w:pPr>
                  <w:r w:rsidRPr="00914B4B">
                    <w:rPr>
                      <w:rFonts w:ascii="Calibri" w:eastAsia="Calibri" w:hAnsi="Calibri" w:cs="Calibri"/>
                      <w:b/>
                      <w:sz w:val="22"/>
                      <w:szCs w:val="22"/>
                    </w:rPr>
                    <w:t>COORDINADOR DE SEGURIDAD, SALUD Y MEDIO AMBIENTE</w:t>
                  </w:r>
                </w:p>
              </w:tc>
              <w:tc>
                <w:tcPr>
                  <w:tcW w:w="1632" w:type="dxa"/>
                  <w:shd w:val="clear" w:color="auto" w:fill="auto"/>
                </w:tcPr>
                <w:p w14:paraId="4573CA9F"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063102F1" w14:textId="77777777" w:rsidR="00656934" w:rsidRPr="00914B4B" w:rsidRDefault="00656934" w:rsidP="00D630D5">
                  <w:pPr>
                    <w:jc w:val="center"/>
                    <w:rPr>
                      <w:rFonts w:ascii="Calibri" w:hAnsi="Calibri" w:cs="Calibri"/>
                      <w:sz w:val="22"/>
                      <w:szCs w:val="22"/>
                    </w:rPr>
                  </w:pPr>
                </w:p>
              </w:tc>
            </w:tr>
            <w:tr w:rsidR="00656934" w:rsidRPr="00914B4B" w14:paraId="3599D42F" w14:textId="77777777" w:rsidTr="00D630D5">
              <w:trPr>
                <w:jc w:val="center"/>
              </w:trPr>
              <w:tc>
                <w:tcPr>
                  <w:tcW w:w="425" w:type="dxa"/>
                  <w:vMerge w:val="restart"/>
                  <w:shd w:val="clear" w:color="auto" w:fill="auto"/>
                  <w:vAlign w:val="center"/>
                </w:tcPr>
                <w:p w14:paraId="44489744" w14:textId="77777777" w:rsidR="00656934" w:rsidRPr="00914B4B" w:rsidRDefault="00656934" w:rsidP="00D630D5">
                  <w:pPr>
                    <w:ind w:left="29"/>
                    <w:jc w:val="both"/>
                    <w:rPr>
                      <w:rFonts w:ascii="Calibri" w:hAnsi="Calibri" w:cs="Calibri"/>
                      <w:sz w:val="22"/>
                      <w:szCs w:val="22"/>
                    </w:rPr>
                  </w:pPr>
                  <w:r w:rsidRPr="00914B4B">
                    <w:rPr>
                      <w:rFonts w:ascii="Calibri" w:hAnsi="Calibri" w:cs="Calibri"/>
                      <w:sz w:val="22"/>
                      <w:szCs w:val="22"/>
                    </w:rPr>
                    <w:t>8</w:t>
                  </w:r>
                </w:p>
              </w:tc>
              <w:tc>
                <w:tcPr>
                  <w:tcW w:w="5484" w:type="dxa"/>
                  <w:shd w:val="clear" w:color="auto" w:fill="auto"/>
                </w:tcPr>
                <w:p w14:paraId="2FDFE757"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b/>
                      <w:sz w:val="22"/>
                      <w:szCs w:val="22"/>
                    </w:rPr>
                    <w:t>Experiencia Especifica</w:t>
                  </w:r>
                </w:p>
              </w:tc>
              <w:tc>
                <w:tcPr>
                  <w:tcW w:w="1632" w:type="dxa"/>
                  <w:shd w:val="clear" w:color="auto" w:fill="auto"/>
                </w:tcPr>
                <w:p w14:paraId="3BBAD411" w14:textId="77777777" w:rsidR="00656934" w:rsidRPr="00914B4B" w:rsidRDefault="00656934" w:rsidP="00D630D5">
                  <w:pPr>
                    <w:jc w:val="center"/>
                    <w:rPr>
                      <w:rFonts w:ascii="Calibri" w:hAnsi="Calibri" w:cs="Calibri"/>
                      <w:sz w:val="22"/>
                      <w:szCs w:val="22"/>
                    </w:rPr>
                  </w:pPr>
                  <w:r w:rsidRPr="00914B4B">
                    <w:rPr>
                      <w:rFonts w:ascii="Calibri" w:hAnsi="Calibri" w:cs="Calibri"/>
                      <w:sz w:val="22"/>
                      <w:szCs w:val="22"/>
                    </w:rPr>
                    <w:t>3</w:t>
                  </w:r>
                </w:p>
              </w:tc>
              <w:tc>
                <w:tcPr>
                  <w:tcW w:w="1685" w:type="dxa"/>
                  <w:shd w:val="clear" w:color="auto" w:fill="auto"/>
                  <w:vAlign w:val="center"/>
                </w:tcPr>
                <w:p w14:paraId="09665364" w14:textId="77777777" w:rsidR="00656934" w:rsidRPr="00914B4B" w:rsidRDefault="00656934" w:rsidP="00D630D5">
                  <w:pPr>
                    <w:jc w:val="center"/>
                    <w:rPr>
                      <w:rFonts w:ascii="Calibri" w:hAnsi="Calibri" w:cs="Calibri"/>
                      <w:sz w:val="22"/>
                      <w:szCs w:val="22"/>
                    </w:rPr>
                  </w:pPr>
                </w:p>
              </w:tc>
            </w:tr>
            <w:tr w:rsidR="00656934" w:rsidRPr="00914B4B" w14:paraId="5E8FF3FD" w14:textId="77777777" w:rsidTr="00D630D5">
              <w:trPr>
                <w:jc w:val="center"/>
              </w:trPr>
              <w:tc>
                <w:tcPr>
                  <w:tcW w:w="425" w:type="dxa"/>
                  <w:vMerge/>
                  <w:shd w:val="clear" w:color="auto" w:fill="auto"/>
                  <w:vAlign w:val="center"/>
                </w:tcPr>
                <w:p w14:paraId="696DD308" w14:textId="77777777" w:rsidR="00656934" w:rsidRPr="00914B4B" w:rsidRDefault="00656934" w:rsidP="00D630D5">
                  <w:pPr>
                    <w:ind w:left="29"/>
                    <w:jc w:val="both"/>
                    <w:rPr>
                      <w:rFonts w:ascii="Calibri" w:hAnsi="Calibri" w:cs="Calibri"/>
                      <w:sz w:val="22"/>
                      <w:szCs w:val="22"/>
                    </w:rPr>
                  </w:pPr>
                </w:p>
              </w:tc>
              <w:tc>
                <w:tcPr>
                  <w:tcW w:w="5484" w:type="dxa"/>
                  <w:shd w:val="clear" w:color="auto" w:fill="auto"/>
                </w:tcPr>
                <w:p w14:paraId="3545D072" w14:textId="77777777" w:rsidR="00656934" w:rsidRPr="00914B4B" w:rsidRDefault="00656934" w:rsidP="00D630D5">
                  <w:pPr>
                    <w:pStyle w:val="Prrafodelista"/>
                    <w:ind w:left="0"/>
                    <w:jc w:val="both"/>
                    <w:rPr>
                      <w:rFonts w:ascii="Calibri" w:hAnsi="Calibri" w:cs="Calibri"/>
                      <w:sz w:val="22"/>
                      <w:szCs w:val="22"/>
                    </w:rPr>
                  </w:pPr>
                  <w:r w:rsidRPr="00914B4B">
                    <w:rPr>
                      <w:rFonts w:ascii="Calibri" w:hAnsi="Calibri" w:cs="Calibri"/>
                      <w:sz w:val="22"/>
                      <w:szCs w:val="22"/>
                    </w:rPr>
                    <w:t xml:space="preserve">Mayor a 2 años como coordinador de seguridad, salud y medio ambiente en Proyectos </w:t>
                  </w:r>
                  <w:r w:rsidRPr="00914B4B">
                    <w:rPr>
                      <w:rFonts w:ascii="Calibri" w:hAnsi="Calibri" w:cs="Calibri"/>
                      <w:sz w:val="22"/>
                      <w:szCs w:val="22"/>
                      <w:lang w:val="es-BO"/>
                    </w:rPr>
                    <w:t xml:space="preserve">relacionados a las actividades del </w:t>
                  </w:r>
                  <w:proofErr w:type="spellStart"/>
                  <w:r w:rsidRPr="00914B4B">
                    <w:rPr>
                      <w:rFonts w:ascii="Calibri" w:hAnsi="Calibri" w:cs="Calibri"/>
                      <w:sz w:val="22"/>
                      <w:szCs w:val="22"/>
                      <w:lang w:val="es-BO"/>
                    </w:rPr>
                    <w:t>Upstream</w:t>
                  </w:r>
                  <w:proofErr w:type="spellEnd"/>
                  <w:r w:rsidRPr="00914B4B">
                    <w:rPr>
                      <w:rFonts w:ascii="Calibri" w:hAnsi="Calibri" w:cs="Calibri"/>
                      <w:sz w:val="22"/>
                      <w:szCs w:val="22"/>
                      <w:lang w:val="es-BO"/>
                    </w:rPr>
                    <w:t xml:space="preserve"> y/o </w:t>
                  </w:r>
                  <w:proofErr w:type="spellStart"/>
                  <w:r w:rsidRPr="00914B4B">
                    <w:rPr>
                      <w:rFonts w:ascii="Calibri" w:hAnsi="Calibri" w:cs="Calibri"/>
                      <w:sz w:val="22"/>
                      <w:szCs w:val="22"/>
                      <w:lang w:val="es-BO"/>
                    </w:rPr>
                    <w:t>Downstream</w:t>
                  </w:r>
                  <w:proofErr w:type="spellEnd"/>
                  <w:r w:rsidRPr="00914B4B">
                    <w:rPr>
                      <w:rFonts w:ascii="Calibri" w:hAnsi="Calibri" w:cs="Calibri"/>
                      <w:sz w:val="22"/>
                      <w:szCs w:val="22"/>
                      <w:lang w:val="es-BO"/>
                    </w:rPr>
                    <w:t xml:space="preserve"> de la Cadena de Hidrocarburos</w:t>
                  </w:r>
                </w:p>
              </w:tc>
              <w:tc>
                <w:tcPr>
                  <w:tcW w:w="1632" w:type="dxa"/>
                  <w:shd w:val="clear" w:color="auto" w:fill="auto"/>
                </w:tcPr>
                <w:p w14:paraId="525A6687" w14:textId="77777777" w:rsidR="00656934" w:rsidRPr="00914B4B" w:rsidRDefault="00656934" w:rsidP="00D630D5">
                  <w:pPr>
                    <w:jc w:val="center"/>
                    <w:rPr>
                      <w:rFonts w:ascii="Calibri" w:hAnsi="Calibri" w:cs="Calibri"/>
                      <w:sz w:val="22"/>
                      <w:szCs w:val="22"/>
                    </w:rPr>
                  </w:pPr>
                </w:p>
              </w:tc>
              <w:tc>
                <w:tcPr>
                  <w:tcW w:w="1685" w:type="dxa"/>
                  <w:shd w:val="clear" w:color="auto" w:fill="auto"/>
                  <w:vAlign w:val="center"/>
                </w:tcPr>
                <w:p w14:paraId="711C1CF6" w14:textId="77777777" w:rsidR="00656934" w:rsidRPr="00914B4B" w:rsidRDefault="00656934" w:rsidP="00D630D5">
                  <w:pPr>
                    <w:jc w:val="center"/>
                    <w:rPr>
                      <w:rFonts w:ascii="Calibri" w:hAnsi="Calibri" w:cs="Calibri"/>
                      <w:sz w:val="22"/>
                      <w:szCs w:val="22"/>
                    </w:rPr>
                  </w:pPr>
                </w:p>
              </w:tc>
            </w:tr>
          </w:tbl>
          <w:p w14:paraId="53901D08" w14:textId="77777777" w:rsidR="00656934" w:rsidRPr="00E8524F" w:rsidRDefault="00656934" w:rsidP="00D630D5">
            <w:pPr>
              <w:pStyle w:val="Prrafodelista"/>
              <w:ind w:left="0"/>
              <w:jc w:val="both"/>
              <w:rPr>
                <w:rFonts w:ascii="Calibri" w:hAnsi="Calibri" w:cs="Calibri"/>
                <w:sz w:val="22"/>
                <w:szCs w:val="22"/>
              </w:rPr>
            </w:pPr>
          </w:p>
        </w:tc>
      </w:tr>
      <w:tr w:rsidR="00656934" w:rsidRPr="002504FE" w14:paraId="015FE2D4" w14:textId="77777777" w:rsidTr="00D630D5">
        <w:trPr>
          <w:trHeight w:val="430"/>
        </w:trPr>
        <w:tc>
          <w:tcPr>
            <w:tcW w:w="9339" w:type="dxa"/>
            <w:shd w:val="clear" w:color="auto" w:fill="9CC2E5"/>
            <w:vAlign w:val="center"/>
          </w:tcPr>
          <w:p w14:paraId="2A39AAF3" w14:textId="77777777" w:rsidR="00656934" w:rsidRPr="00F01366" w:rsidRDefault="00656934" w:rsidP="000A448E">
            <w:pPr>
              <w:pStyle w:val="Prrafodelista"/>
              <w:numPr>
                <w:ilvl w:val="2"/>
                <w:numId w:val="33"/>
              </w:numPr>
              <w:jc w:val="both"/>
              <w:rPr>
                <w:rFonts w:ascii="Calibri" w:hAnsi="Calibri" w:cs="Calibri"/>
                <w:b/>
                <w:sz w:val="22"/>
                <w:szCs w:val="22"/>
              </w:rPr>
            </w:pPr>
            <w:r w:rsidRPr="00F01366">
              <w:rPr>
                <w:rFonts w:ascii="Calibri" w:hAnsi="Calibri" w:cs="Calibri"/>
                <w:b/>
                <w:sz w:val="22"/>
                <w:szCs w:val="22"/>
              </w:rPr>
              <w:lastRenderedPageBreak/>
              <w:t xml:space="preserve">EVALUACION DE INDICADORES FINANCIEROS – CAPACIDAD FINANCIERA </w:t>
            </w:r>
          </w:p>
        </w:tc>
      </w:tr>
      <w:tr w:rsidR="00656934" w:rsidRPr="002504FE" w14:paraId="5EA48789" w14:textId="77777777" w:rsidTr="00D630D5">
        <w:trPr>
          <w:trHeight w:val="1114"/>
        </w:trPr>
        <w:tc>
          <w:tcPr>
            <w:tcW w:w="9339" w:type="dxa"/>
            <w:shd w:val="clear" w:color="auto" w:fill="auto"/>
            <w:vAlign w:val="center"/>
          </w:tcPr>
          <w:p w14:paraId="568D9B7B"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La </w:t>
            </w:r>
            <w:r w:rsidRPr="00BB36EC">
              <w:rPr>
                <w:rFonts w:ascii="Calibri" w:hAnsi="Calibri" w:cs="Arial"/>
                <w:sz w:val="22"/>
                <w:szCs w:val="22"/>
              </w:rPr>
              <w:t>Evaluación de l</w:t>
            </w:r>
            <w:r>
              <w:rPr>
                <w:rFonts w:ascii="Calibri" w:hAnsi="Calibri" w:cs="Arial"/>
                <w:sz w:val="22"/>
                <w:szCs w:val="22"/>
              </w:rPr>
              <w:t>os</w:t>
            </w:r>
            <w:r w:rsidRPr="00BB36EC">
              <w:rPr>
                <w:rFonts w:ascii="Calibri" w:hAnsi="Calibri" w:cs="Arial"/>
                <w:sz w:val="22"/>
                <w:szCs w:val="22"/>
              </w:rPr>
              <w:t xml:space="preserve"> Indicadores Financieros – Capacidad Financiera de la Empresa </w:t>
            </w:r>
            <w:r w:rsidRPr="00BB36EC">
              <w:rPr>
                <w:rFonts w:ascii="Calibri" w:hAnsi="Calibri" w:cs="Calibri"/>
                <w:sz w:val="22"/>
                <w:szCs w:val="22"/>
              </w:rPr>
              <w:t xml:space="preserve">será evaluada sobre </w:t>
            </w:r>
            <w:r w:rsidRPr="00BB36EC">
              <w:rPr>
                <w:rFonts w:ascii="Calibri" w:hAnsi="Calibri" w:cs="Calibri"/>
                <w:b/>
                <w:sz w:val="22"/>
                <w:szCs w:val="22"/>
              </w:rPr>
              <w:t>10 puntos</w:t>
            </w:r>
            <w:r w:rsidRPr="00BB36EC">
              <w:rPr>
                <w:rFonts w:ascii="Calibri" w:hAnsi="Calibri" w:cs="Calibri"/>
                <w:sz w:val="22"/>
                <w:szCs w:val="22"/>
              </w:rPr>
              <w:t xml:space="preserve">, los criterios de evaluación y calificación de </w:t>
            </w:r>
            <w:r w:rsidRPr="00BB36EC">
              <w:rPr>
                <w:rFonts w:ascii="Calibri" w:hAnsi="Calibri" w:cs="Arial"/>
                <w:sz w:val="22"/>
                <w:szCs w:val="22"/>
              </w:rPr>
              <w:t xml:space="preserve">Indicadores Financieros – Capacidad Financiera de la Empresa </w:t>
            </w:r>
            <w:r w:rsidRPr="00BB36EC">
              <w:rPr>
                <w:rFonts w:ascii="Calibri" w:hAnsi="Calibri" w:cs="Calibri"/>
                <w:sz w:val="22"/>
                <w:szCs w:val="22"/>
              </w:rPr>
              <w:t xml:space="preserve">se exponen en la </w:t>
            </w:r>
            <w:r>
              <w:rPr>
                <w:rFonts w:ascii="Calibri" w:hAnsi="Calibri" w:cs="Calibri"/>
                <w:b/>
                <w:sz w:val="22"/>
                <w:szCs w:val="22"/>
              </w:rPr>
              <w:t>Tabla N˚ 8</w:t>
            </w:r>
            <w:r w:rsidRPr="00BB36EC">
              <w:rPr>
                <w:rFonts w:ascii="Calibri" w:hAnsi="Calibri" w:cs="Calibri"/>
                <w:sz w:val="22"/>
                <w:szCs w:val="22"/>
              </w:rPr>
              <w:t xml:space="preserve"> a continuación:</w:t>
            </w:r>
          </w:p>
          <w:p w14:paraId="1192ADEE" w14:textId="77777777" w:rsidR="00656934" w:rsidRPr="00BB36EC" w:rsidRDefault="00656934" w:rsidP="00D630D5">
            <w:pPr>
              <w:rPr>
                <w:rFonts w:ascii="Calibri" w:hAnsi="Calibri" w:cs="Arial"/>
                <w:b/>
                <w:sz w:val="22"/>
                <w:szCs w:val="22"/>
              </w:rPr>
            </w:pPr>
          </w:p>
          <w:p w14:paraId="43274626" w14:textId="77777777" w:rsidR="00656934" w:rsidRPr="00BB36EC" w:rsidRDefault="00656934" w:rsidP="00D630D5">
            <w:pPr>
              <w:tabs>
                <w:tab w:val="left" w:pos="993"/>
              </w:tabs>
              <w:spacing w:line="276" w:lineRule="auto"/>
              <w:ind w:left="1068"/>
              <w:jc w:val="center"/>
              <w:rPr>
                <w:rFonts w:ascii="Calibri" w:eastAsia="Calibri" w:hAnsi="Calibri" w:cs="Calibri"/>
                <w:b/>
                <w:sz w:val="22"/>
                <w:szCs w:val="22"/>
              </w:rPr>
            </w:pPr>
            <w:r>
              <w:rPr>
                <w:rFonts w:ascii="Calibri" w:eastAsia="Calibri" w:hAnsi="Calibri" w:cs="Calibri"/>
                <w:b/>
                <w:sz w:val="22"/>
                <w:szCs w:val="22"/>
              </w:rPr>
              <w:t>Tabla 8</w:t>
            </w:r>
            <w:r w:rsidRPr="00BB36EC">
              <w:rPr>
                <w:rFonts w:ascii="Calibri" w:eastAsia="Calibri" w:hAnsi="Calibri" w:cs="Calibri"/>
                <w:b/>
                <w:sz w:val="22"/>
                <w:szCs w:val="22"/>
              </w:rPr>
              <w:t>.  Criterios de Evaluación de Indicadores Financieros – Capacidad Financiera</w:t>
            </w:r>
          </w:p>
          <w:tbl>
            <w:tblPr>
              <w:tblW w:w="8191" w:type="dxa"/>
              <w:jc w:val="center"/>
              <w:tblInd w:w="1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9"/>
              <w:gridCol w:w="3659"/>
              <w:gridCol w:w="1318"/>
              <w:gridCol w:w="1045"/>
            </w:tblGrid>
            <w:tr w:rsidR="00656934" w:rsidRPr="00BB36EC" w14:paraId="05391F5A" w14:textId="77777777" w:rsidTr="00D630D5">
              <w:trPr>
                <w:jc w:val="center"/>
              </w:trPr>
              <w:tc>
                <w:tcPr>
                  <w:tcW w:w="2169"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54BAEC9B" w14:textId="77777777" w:rsidR="00656934" w:rsidRPr="00BB36EC" w:rsidRDefault="00656934" w:rsidP="00D630D5">
                  <w:pPr>
                    <w:tabs>
                      <w:tab w:val="left" w:pos="993"/>
                    </w:tabs>
                    <w:jc w:val="center"/>
                    <w:rPr>
                      <w:rFonts w:ascii="Calibri" w:eastAsia="Calibri" w:hAnsi="Calibri" w:cs="Calibri"/>
                      <w:b/>
                      <w:sz w:val="22"/>
                      <w:szCs w:val="22"/>
                    </w:rPr>
                  </w:pPr>
                  <w:r w:rsidRPr="00BB36EC">
                    <w:rPr>
                      <w:rFonts w:ascii="Calibri" w:eastAsia="Calibri" w:hAnsi="Calibri" w:cs="Calibri"/>
                      <w:b/>
                      <w:sz w:val="22"/>
                      <w:szCs w:val="22"/>
                    </w:rPr>
                    <w:lastRenderedPageBreak/>
                    <w:t>INDICADORES</w:t>
                  </w:r>
                </w:p>
              </w:tc>
              <w:tc>
                <w:tcPr>
                  <w:tcW w:w="3686"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2213D71E" w14:textId="77777777" w:rsidR="00656934" w:rsidRPr="00BB36EC" w:rsidRDefault="00656934" w:rsidP="00D630D5">
                  <w:pPr>
                    <w:tabs>
                      <w:tab w:val="left" w:pos="993"/>
                    </w:tabs>
                    <w:ind w:left="426"/>
                    <w:jc w:val="center"/>
                    <w:rPr>
                      <w:rFonts w:ascii="Calibri" w:eastAsia="Calibri" w:hAnsi="Calibri" w:cs="Calibri"/>
                      <w:b/>
                      <w:sz w:val="22"/>
                      <w:szCs w:val="22"/>
                    </w:rPr>
                  </w:pPr>
                  <w:r w:rsidRPr="00BB36EC">
                    <w:rPr>
                      <w:rFonts w:ascii="Calibri" w:eastAsia="Calibri" w:hAnsi="Calibri" w:cs="Calibri"/>
                      <w:b/>
                      <w:sz w:val="22"/>
                      <w:szCs w:val="22"/>
                    </w:rPr>
                    <w:t>FORMULAS</w:t>
                  </w:r>
                </w:p>
              </w:tc>
              <w:tc>
                <w:tcPr>
                  <w:tcW w:w="1318" w:type="dxa"/>
                  <w:tcBorders>
                    <w:top w:val="double" w:sz="4" w:space="0" w:color="auto"/>
                    <w:left w:val="double" w:sz="4" w:space="0" w:color="auto"/>
                    <w:bottom w:val="double" w:sz="4" w:space="0" w:color="auto"/>
                    <w:right w:val="double" w:sz="4" w:space="0" w:color="auto"/>
                  </w:tcBorders>
                  <w:shd w:val="clear" w:color="auto" w:fill="D9D9D9"/>
                  <w:vAlign w:val="center"/>
                </w:tcPr>
                <w:p w14:paraId="6E306772" w14:textId="77777777" w:rsidR="00656934" w:rsidRPr="00BB36EC" w:rsidRDefault="00656934" w:rsidP="00D630D5">
                  <w:pPr>
                    <w:tabs>
                      <w:tab w:val="left" w:pos="993"/>
                    </w:tabs>
                    <w:jc w:val="center"/>
                    <w:rPr>
                      <w:rFonts w:ascii="Calibri" w:eastAsia="Calibri" w:hAnsi="Calibri" w:cs="Calibri"/>
                      <w:b/>
                      <w:sz w:val="22"/>
                      <w:szCs w:val="22"/>
                    </w:rPr>
                  </w:pPr>
                  <w:r w:rsidRPr="00BB36EC">
                    <w:rPr>
                      <w:rFonts w:ascii="Calibri" w:eastAsia="Calibri" w:hAnsi="Calibri" w:cs="Calibri"/>
                      <w:b/>
                      <w:sz w:val="22"/>
                      <w:szCs w:val="22"/>
                    </w:rPr>
                    <w:t>RESULTADO</w:t>
                  </w:r>
                </w:p>
              </w:tc>
              <w:tc>
                <w:tcPr>
                  <w:tcW w:w="1018"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51FD808A" w14:textId="77777777" w:rsidR="00656934" w:rsidRPr="00BB36EC" w:rsidRDefault="00656934" w:rsidP="00D630D5">
                  <w:pPr>
                    <w:tabs>
                      <w:tab w:val="left" w:pos="993"/>
                    </w:tabs>
                    <w:jc w:val="center"/>
                    <w:rPr>
                      <w:rFonts w:ascii="Calibri" w:eastAsia="Calibri" w:hAnsi="Calibri" w:cs="Calibri"/>
                      <w:b/>
                      <w:sz w:val="22"/>
                      <w:szCs w:val="22"/>
                    </w:rPr>
                  </w:pPr>
                  <w:r w:rsidRPr="00BB36EC">
                    <w:rPr>
                      <w:rFonts w:ascii="Calibri" w:eastAsia="Calibri" w:hAnsi="Calibri" w:cs="Calibri"/>
                      <w:b/>
                      <w:sz w:val="22"/>
                      <w:szCs w:val="22"/>
                    </w:rPr>
                    <w:t>PUNTAJE</w:t>
                  </w:r>
                </w:p>
              </w:tc>
            </w:tr>
            <w:tr w:rsidR="00656934" w:rsidRPr="00BB36EC" w14:paraId="404F4336" w14:textId="77777777" w:rsidTr="00D630D5">
              <w:trPr>
                <w:trHeight w:val="673"/>
                <w:jc w:val="center"/>
              </w:trPr>
              <w:tc>
                <w:tcPr>
                  <w:tcW w:w="2169" w:type="dxa"/>
                  <w:tcBorders>
                    <w:top w:val="double" w:sz="4" w:space="0" w:color="auto"/>
                    <w:left w:val="double" w:sz="4" w:space="0" w:color="auto"/>
                    <w:bottom w:val="single" w:sz="4" w:space="0" w:color="000000"/>
                    <w:right w:val="double" w:sz="4" w:space="0" w:color="auto"/>
                  </w:tcBorders>
                  <w:vAlign w:val="center"/>
                  <w:hideMark/>
                </w:tcPr>
                <w:p w14:paraId="7B7484C7" w14:textId="77777777" w:rsidR="00656934" w:rsidRPr="00BB36EC" w:rsidRDefault="00656934" w:rsidP="00D630D5">
                  <w:pPr>
                    <w:ind w:left="50" w:hanging="50"/>
                    <w:rPr>
                      <w:rFonts w:ascii="Calibri" w:eastAsia="Calibri" w:hAnsi="Calibri" w:cs="Calibri"/>
                      <w:sz w:val="22"/>
                      <w:szCs w:val="22"/>
                    </w:rPr>
                  </w:pPr>
                  <w:r w:rsidRPr="00BB36EC">
                    <w:rPr>
                      <w:rFonts w:ascii="Calibri" w:eastAsia="Calibri" w:hAnsi="Calibri" w:cs="Calibri"/>
                      <w:sz w:val="22"/>
                      <w:szCs w:val="22"/>
                    </w:rPr>
                    <w:t>RENTABILIDADSOBRE PATRIMONIO</w:t>
                  </w:r>
                </w:p>
              </w:tc>
              <w:tc>
                <w:tcPr>
                  <w:tcW w:w="3686" w:type="dxa"/>
                  <w:tcBorders>
                    <w:top w:val="double" w:sz="4" w:space="0" w:color="auto"/>
                    <w:left w:val="double" w:sz="4" w:space="0" w:color="auto"/>
                    <w:bottom w:val="single" w:sz="4" w:space="0" w:color="000000"/>
                    <w:right w:val="double" w:sz="4" w:space="0" w:color="auto"/>
                  </w:tcBorders>
                  <w:vAlign w:val="center"/>
                  <w:hideMark/>
                </w:tcPr>
                <w:p w14:paraId="4016B244" w14:textId="77777777" w:rsidR="00656934" w:rsidRPr="00BB36EC" w:rsidRDefault="00656934" w:rsidP="00D630D5">
                  <w:pPr>
                    <w:jc w:val="center"/>
                    <w:rPr>
                      <w:rFonts w:ascii="Calibri" w:eastAsia="Calibri" w:hAnsi="Calibri" w:cs="Calibri"/>
                      <w:sz w:val="22"/>
                      <w:szCs w:val="22"/>
                    </w:rPr>
                  </w:pPr>
                  <w:r w:rsidRPr="00BB36EC">
                    <w:rPr>
                      <w:rFonts w:ascii="Calibri" w:eastAsia="Calibri" w:hAnsi="Calibri" w:cs="Calibri"/>
                      <w:sz w:val="22"/>
                      <w:szCs w:val="22"/>
                    </w:rPr>
                    <w:object w:dxaOrig="3900" w:dyaOrig="680" w14:anchorId="2CC90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5pt;height:29.25pt" o:ole="">
                        <v:imagedata r:id="rId20" o:title=""/>
                      </v:shape>
                      <o:OLEObject Type="Embed" ProgID="Equation.3" ShapeID="_x0000_i1025" DrawAspect="Content" ObjectID="_1537767772" r:id="rId21"/>
                    </w:object>
                  </w:r>
                </w:p>
              </w:tc>
              <w:tc>
                <w:tcPr>
                  <w:tcW w:w="1318" w:type="dxa"/>
                  <w:tcBorders>
                    <w:top w:val="double" w:sz="4" w:space="0" w:color="auto"/>
                    <w:left w:val="double" w:sz="4" w:space="0" w:color="auto"/>
                    <w:bottom w:val="single" w:sz="4" w:space="0" w:color="000000"/>
                    <w:right w:val="double" w:sz="4" w:space="0" w:color="auto"/>
                  </w:tcBorders>
                  <w:vAlign w:val="center"/>
                </w:tcPr>
                <w:p w14:paraId="41C1AACD" w14:textId="77777777" w:rsidR="00656934" w:rsidRPr="00BB36EC" w:rsidRDefault="00656934" w:rsidP="00D630D5">
                  <w:pPr>
                    <w:tabs>
                      <w:tab w:val="left" w:pos="993"/>
                    </w:tabs>
                    <w:ind w:left="-21"/>
                    <w:jc w:val="center"/>
                    <w:rPr>
                      <w:rFonts w:ascii="Calibri" w:eastAsia="Calibri" w:hAnsi="Calibri" w:cs="Calibri"/>
                      <w:bCs/>
                      <w:sz w:val="22"/>
                      <w:szCs w:val="22"/>
                      <w:lang w:val="es-BO"/>
                    </w:rPr>
                  </w:pPr>
                  <w:r w:rsidRPr="00BB36EC">
                    <w:rPr>
                      <w:rFonts w:ascii="Calibri" w:eastAsia="Calibri" w:hAnsi="Calibri" w:cs="Calibri"/>
                      <w:bCs/>
                      <w:sz w:val="22"/>
                      <w:szCs w:val="22"/>
                      <w:lang w:val="es-BO"/>
                    </w:rPr>
                    <w:t>&gt;1</w:t>
                  </w:r>
                </w:p>
                <w:p w14:paraId="3DC25AFB"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bCs/>
                      <w:sz w:val="22"/>
                      <w:szCs w:val="22"/>
                      <w:lang w:val="es-BO"/>
                    </w:rPr>
                    <w:t>&lt; 1</w:t>
                  </w:r>
                </w:p>
              </w:tc>
              <w:tc>
                <w:tcPr>
                  <w:tcW w:w="1018" w:type="dxa"/>
                  <w:tcBorders>
                    <w:top w:val="double" w:sz="4" w:space="0" w:color="auto"/>
                    <w:left w:val="double" w:sz="4" w:space="0" w:color="auto"/>
                    <w:bottom w:val="single" w:sz="4" w:space="0" w:color="000000"/>
                    <w:right w:val="double" w:sz="4" w:space="0" w:color="auto"/>
                  </w:tcBorders>
                  <w:vAlign w:val="center"/>
                  <w:hideMark/>
                </w:tcPr>
                <w:p w14:paraId="64292739"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sz w:val="22"/>
                      <w:szCs w:val="22"/>
                    </w:rPr>
                    <w:t>2.5</w:t>
                  </w:r>
                </w:p>
                <w:p w14:paraId="19D29FF5"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sz w:val="22"/>
                      <w:szCs w:val="22"/>
                    </w:rPr>
                    <w:t>0</w:t>
                  </w:r>
                </w:p>
              </w:tc>
            </w:tr>
            <w:tr w:rsidR="00656934" w:rsidRPr="00BB36EC" w14:paraId="76030AF4" w14:textId="77777777" w:rsidTr="00D630D5">
              <w:trPr>
                <w:trHeight w:val="699"/>
                <w:jc w:val="center"/>
              </w:trPr>
              <w:tc>
                <w:tcPr>
                  <w:tcW w:w="2169" w:type="dxa"/>
                  <w:tcBorders>
                    <w:top w:val="single" w:sz="4" w:space="0" w:color="000000"/>
                    <w:left w:val="double" w:sz="4" w:space="0" w:color="auto"/>
                    <w:bottom w:val="single" w:sz="4" w:space="0" w:color="000000"/>
                    <w:right w:val="double" w:sz="4" w:space="0" w:color="auto"/>
                  </w:tcBorders>
                  <w:vAlign w:val="center"/>
                  <w:hideMark/>
                </w:tcPr>
                <w:p w14:paraId="3BD233DA" w14:textId="77777777" w:rsidR="00656934" w:rsidRPr="00BB36EC" w:rsidRDefault="00656934" w:rsidP="00D630D5">
                  <w:pPr>
                    <w:ind w:left="38" w:hanging="38"/>
                    <w:rPr>
                      <w:rFonts w:ascii="Calibri" w:eastAsia="Calibri" w:hAnsi="Calibri" w:cs="Calibri"/>
                      <w:sz w:val="22"/>
                      <w:szCs w:val="22"/>
                    </w:rPr>
                  </w:pPr>
                  <w:r w:rsidRPr="00BB36EC">
                    <w:rPr>
                      <w:rFonts w:ascii="Calibri" w:eastAsia="Calibri" w:hAnsi="Calibri" w:cs="Calibri"/>
                      <w:sz w:val="22"/>
                      <w:szCs w:val="22"/>
                    </w:rPr>
                    <w:t>RENTABILIDAD SOBRE TOTAL ACTIVO</w:t>
                  </w:r>
                </w:p>
              </w:tc>
              <w:tc>
                <w:tcPr>
                  <w:tcW w:w="3686" w:type="dxa"/>
                  <w:tcBorders>
                    <w:top w:val="single" w:sz="4" w:space="0" w:color="000000"/>
                    <w:left w:val="double" w:sz="4" w:space="0" w:color="auto"/>
                    <w:bottom w:val="single" w:sz="4" w:space="0" w:color="000000"/>
                    <w:right w:val="double" w:sz="4" w:space="0" w:color="auto"/>
                  </w:tcBorders>
                  <w:vAlign w:val="center"/>
                  <w:hideMark/>
                </w:tcPr>
                <w:p w14:paraId="0A1C05BE" w14:textId="77777777" w:rsidR="00656934" w:rsidRPr="00BB36EC" w:rsidRDefault="00656934" w:rsidP="00D630D5">
                  <w:pPr>
                    <w:jc w:val="center"/>
                    <w:rPr>
                      <w:rFonts w:ascii="Calibri" w:eastAsia="Calibri" w:hAnsi="Calibri" w:cs="Calibri"/>
                      <w:sz w:val="22"/>
                      <w:szCs w:val="22"/>
                    </w:rPr>
                  </w:pPr>
                  <w:r w:rsidRPr="00BB36EC">
                    <w:rPr>
                      <w:rFonts w:ascii="Calibri" w:eastAsia="Calibri" w:hAnsi="Calibri" w:cs="Calibri"/>
                      <w:sz w:val="22"/>
                      <w:szCs w:val="22"/>
                    </w:rPr>
                    <w:object w:dxaOrig="3930" w:dyaOrig="690" w14:anchorId="368570AB">
                      <v:shape id="_x0000_i1026" type="#_x0000_t75" style="width:168.75pt;height:30pt" o:ole="">
                        <v:imagedata r:id="rId22" o:title=""/>
                      </v:shape>
                      <o:OLEObject Type="Embed" ProgID="Equation.3" ShapeID="_x0000_i1026" DrawAspect="Content" ObjectID="_1537767773" r:id="rId23"/>
                    </w:object>
                  </w:r>
                </w:p>
              </w:tc>
              <w:tc>
                <w:tcPr>
                  <w:tcW w:w="1318" w:type="dxa"/>
                  <w:tcBorders>
                    <w:top w:val="single" w:sz="4" w:space="0" w:color="000000"/>
                    <w:left w:val="double" w:sz="4" w:space="0" w:color="auto"/>
                    <w:bottom w:val="single" w:sz="4" w:space="0" w:color="000000"/>
                    <w:right w:val="double" w:sz="4" w:space="0" w:color="auto"/>
                  </w:tcBorders>
                  <w:vAlign w:val="center"/>
                </w:tcPr>
                <w:p w14:paraId="701511CD" w14:textId="77777777" w:rsidR="00656934" w:rsidRPr="00BB36EC" w:rsidRDefault="00656934" w:rsidP="00D630D5">
                  <w:pPr>
                    <w:ind w:left="-21"/>
                    <w:jc w:val="center"/>
                    <w:rPr>
                      <w:rFonts w:ascii="Calibri" w:eastAsia="Calibri" w:hAnsi="Calibri" w:cs="Calibri"/>
                      <w:bCs/>
                      <w:sz w:val="22"/>
                      <w:szCs w:val="22"/>
                      <w:lang w:val="es-BO"/>
                    </w:rPr>
                  </w:pPr>
                  <w:r w:rsidRPr="00BB36EC">
                    <w:rPr>
                      <w:rFonts w:ascii="Calibri" w:eastAsia="Calibri" w:hAnsi="Calibri" w:cs="Calibri"/>
                      <w:bCs/>
                      <w:sz w:val="22"/>
                      <w:szCs w:val="22"/>
                      <w:lang w:val="es-BO"/>
                    </w:rPr>
                    <w:t>&gt;1</w:t>
                  </w:r>
                </w:p>
                <w:p w14:paraId="7358E61F"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bCs/>
                      <w:sz w:val="22"/>
                      <w:szCs w:val="22"/>
                      <w:lang w:val="es-BO"/>
                    </w:rPr>
                    <w:t>&lt;1</w:t>
                  </w:r>
                </w:p>
              </w:tc>
              <w:tc>
                <w:tcPr>
                  <w:tcW w:w="1018" w:type="dxa"/>
                  <w:tcBorders>
                    <w:top w:val="single" w:sz="4" w:space="0" w:color="000000"/>
                    <w:left w:val="double" w:sz="4" w:space="0" w:color="auto"/>
                    <w:bottom w:val="single" w:sz="4" w:space="0" w:color="000000"/>
                    <w:right w:val="double" w:sz="4" w:space="0" w:color="auto"/>
                  </w:tcBorders>
                  <w:vAlign w:val="center"/>
                  <w:hideMark/>
                </w:tcPr>
                <w:p w14:paraId="34812ED2"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sz w:val="22"/>
                      <w:szCs w:val="22"/>
                    </w:rPr>
                    <w:t>2.5</w:t>
                  </w:r>
                </w:p>
                <w:p w14:paraId="5AEDF5FE"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sz w:val="22"/>
                      <w:szCs w:val="22"/>
                    </w:rPr>
                    <w:t>0</w:t>
                  </w:r>
                </w:p>
              </w:tc>
            </w:tr>
            <w:tr w:rsidR="00656934" w:rsidRPr="00BB36EC" w14:paraId="0E489862" w14:textId="77777777" w:rsidTr="00D630D5">
              <w:trPr>
                <w:trHeight w:val="551"/>
                <w:jc w:val="center"/>
              </w:trPr>
              <w:tc>
                <w:tcPr>
                  <w:tcW w:w="2169" w:type="dxa"/>
                  <w:tcBorders>
                    <w:top w:val="single" w:sz="4" w:space="0" w:color="000000"/>
                    <w:left w:val="double" w:sz="4" w:space="0" w:color="auto"/>
                    <w:bottom w:val="single" w:sz="4" w:space="0" w:color="000000"/>
                    <w:right w:val="double" w:sz="4" w:space="0" w:color="auto"/>
                  </w:tcBorders>
                  <w:vAlign w:val="center"/>
                  <w:hideMark/>
                </w:tcPr>
                <w:p w14:paraId="6DC8323E" w14:textId="77777777" w:rsidR="00656934" w:rsidRPr="00BB36EC" w:rsidRDefault="00656934" w:rsidP="00D630D5">
                  <w:pPr>
                    <w:ind w:left="38" w:hanging="38"/>
                    <w:rPr>
                      <w:rFonts w:ascii="Calibri" w:eastAsia="Calibri" w:hAnsi="Calibri" w:cs="Calibri"/>
                      <w:sz w:val="22"/>
                      <w:szCs w:val="22"/>
                    </w:rPr>
                  </w:pPr>
                  <w:r w:rsidRPr="00BB36EC">
                    <w:rPr>
                      <w:rFonts w:ascii="Calibri" w:eastAsia="Calibri" w:hAnsi="Calibri" w:cs="Calibri"/>
                      <w:sz w:val="22"/>
                      <w:szCs w:val="22"/>
                    </w:rPr>
                    <w:t>LIQUIDEZ CORRIENTE</w:t>
                  </w:r>
                </w:p>
              </w:tc>
              <w:tc>
                <w:tcPr>
                  <w:tcW w:w="3686" w:type="dxa"/>
                  <w:tcBorders>
                    <w:top w:val="single" w:sz="4" w:space="0" w:color="000000"/>
                    <w:left w:val="double" w:sz="4" w:space="0" w:color="auto"/>
                    <w:bottom w:val="single" w:sz="4" w:space="0" w:color="000000"/>
                    <w:right w:val="double" w:sz="4" w:space="0" w:color="auto"/>
                  </w:tcBorders>
                  <w:vAlign w:val="center"/>
                  <w:hideMark/>
                </w:tcPr>
                <w:p w14:paraId="343C5B40" w14:textId="77777777" w:rsidR="00656934" w:rsidRPr="00BB36EC" w:rsidRDefault="00656934" w:rsidP="00D630D5">
                  <w:pPr>
                    <w:jc w:val="center"/>
                    <w:rPr>
                      <w:rFonts w:ascii="Calibri" w:eastAsia="Calibri" w:hAnsi="Calibri" w:cs="Calibri"/>
                      <w:sz w:val="22"/>
                      <w:szCs w:val="22"/>
                    </w:rPr>
                  </w:pPr>
                  <w:r w:rsidRPr="00BB36EC">
                    <w:rPr>
                      <w:rFonts w:ascii="Calibri" w:eastAsia="Calibri" w:hAnsi="Calibri" w:cs="Calibri"/>
                      <w:position w:val="-28"/>
                      <w:sz w:val="22"/>
                      <w:szCs w:val="22"/>
                    </w:rPr>
                    <w:object w:dxaOrig="2320" w:dyaOrig="660" w14:anchorId="38401D26">
                      <v:shape id="_x0000_i1027" type="#_x0000_t75" style="width:171.75pt;height:29.25pt" o:ole="">
                        <v:imagedata r:id="rId24" o:title=""/>
                      </v:shape>
                      <o:OLEObject Type="Embed" ProgID="Equation.3" ShapeID="_x0000_i1027" DrawAspect="Content" ObjectID="_1537767774" r:id="rId25"/>
                    </w:object>
                  </w:r>
                </w:p>
              </w:tc>
              <w:tc>
                <w:tcPr>
                  <w:tcW w:w="1318" w:type="dxa"/>
                  <w:tcBorders>
                    <w:top w:val="single" w:sz="4" w:space="0" w:color="000000"/>
                    <w:left w:val="double" w:sz="4" w:space="0" w:color="auto"/>
                    <w:bottom w:val="single" w:sz="4" w:space="0" w:color="000000"/>
                    <w:right w:val="double" w:sz="4" w:space="0" w:color="auto"/>
                  </w:tcBorders>
                  <w:vAlign w:val="center"/>
                </w:tcPr>
                <w:p w14:paraId="0A85814B" w14:textId="77777777" w:rsidR="00656934" w:rsidRPr="00BB36EC" w:rsidRDefault="00656934" w:rsidP="00D630D5">
                  <w:pPr>
                    <w:ind w:left="-21"/>
                    <w:jc w:val="center"/>
                    <w:rPr>
                      <w:rFonts w:ascii="Calibri" w:eastAsia="Calibri" w:hAnsi="Calibri" w:cs="Calibri"/>
                      <w:bCs/>
                      <w:sz w:val="22"/>
                      <w:szCs w:val="22"/>
                      <w:lang w:val="es-BO"/>
                    </w:rPr>
                  </w:pPr>
                  <w:r w:rsidRPr="00BB36EC">
                    <w:rPr>
                      <w:rFonts w:ascii="Calibri" w:eastAsia="Calibri" w:hAnsi="Calibri" w:cs="Calibri"/>
                      <w:bCs/>
                      <w:sz w:val="22"/>
                      <w:szCs w:val="22"/>
                      <w:lang w:val="es-BO"/>
                    </w:rPr>
                    <w:t>&gt;= 1</w:t>
                  </w:r>
                </w:p>
                <w:p w14:paraId="3EBDC1F5"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bCs/>
                      <w:sz w:val="22"/>
                      <w:szCs w:val="22"/>
                      <w:lang w:val="es-BO"/>
                    </w:rPr>
                    <w:t>&lt;1</w:t>
                  </w:r>
                </w:p>
              </w:tc>
              <w:tc>
                <w:tcPr>
                  <w:tcW w:w="1018" w:type="dxa"/>
                  <w:tcBorders>
                    <w:top w:val="single" w:sz="4" w:space="0" w:color="000000"/>
                    <w:left w:val="double" w:sz="4" w:space="0" w:color="auto"/>
                    <w:bottom w:val="single" w:sz="4" w:space="0" w:color="000000"/>
                    <w:right w:val="double" w:sz="4" w:space="0" w:color="auto"/>
                  </w:tcBorders>
                  <w:vAlign w:val="center"/>
                  <w:hideMark/>
                </w:tcPr>
                <w:p w14:paraId="10C6B830"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sz w:val="22"/>
                      <w:szCs w:val="22"/>
                    </w:rPr>
                    <w:t>2.5</w:t>
                  </w:r>
                </w:p>
                <w:p w14:paraId="3294B74B"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sz w:val="22"/>
                      <w:szCs w:val="22"/>
                    </w:rPr>
                    <w:t>0</w:t>
                  </w:r>
                </w:p>
              </w:tc>
            </w:tr>
            <w:tr w:rsidR="00656934" w:rsidRPr="00BB36EC" w14:paraId="1D1DB0C1" w14:textId="77777777" w:rsidTr="00D630D5">
              <w:trPr>
                <w:trHeight w:val="533"/>
                <w:jc w:val="center"/>
              </w:trPr>
              <w:tc>
                <w:tcPr>
                  <w:tcW w:w="2169" w:type="dxa"/>
                  <w:tcBorders>
                    <w:top w:val="single" w:sz="4" w:space="0" w:color="000000"/>
                    <w:left w:val="double" w:sz="4" w:space="0" w:color="auto"/>
                    <w:bottom w:val="double" w:sz="4" w:space="0" w:color="auto"/>
                    <w:right w:val="double" w:sz="4" w:space="0" w:color="auto"/>
                  </w:tcBorders>
                  <w:vAlign w:val="center"/>
                  <w:hideMark/>
                </w:tcPr>
                <w:p w14:paraId="120A9CCE" w14:textId="77777777" w:rsidR="00656934" w:rsidRPr="00BB36EC" w:rsidRDefault="00656934" w:rsidP="00D630D5">
                  <w:pPr>
                    <w:ind w:left="38" w:hanging="38"/>
                    <w:rPr>
                      <w:rFonts w:ascii="Calibri" w:eastAsia="Calibri" w:hAnsi="Calibri" w:cs="Calibri"/>
                      <w:sz w:val="22"/>
                      <w:szCs w:val="22"/>
                    </w:rPr>
                  </w:pPr>
                  <w:r w:rsidRPr="00BB36EC">
                    <w:rPr>
                      <w:rFonts w:ascii="Calibri" w:eastAsia="Calibri" w:hAnsi="Calibri" w:cs="Calibri"/>
                      <w:sz w:val="22"/>
                      <w:szCs w:val="22"/>
                    </w:rPr>
                    <w:t>PASIVO/PATRIMONIO</w:t>
                  </w:r>
                </w:p>
              </w:tc>
              <w:tc>
                <w:tcPr>
                  <w:tcW w:w="3686" w:type="dxa"/>
                  <w:tcBorders>
                    <w:top w:val="single" w:sz="4" w:space="0" w:color="000000"/>
                    <w:left w:val="double" w:sz="4" w:space="0" w:color="auto"/>
                    <w:bottom w:val="double" w:sz="4" w:space="0" w:color="auto"/>
                    <w:right w:val="double" w:sz="4" w:space="0" w:color="auto"/>
                  </w:tcBorders>
                  <w:vAlign w:val="center"/>
                  <w:hideMark/>
                </w:tcPr>
                <w:p w14:paraId="3C2E3CF7" w14:textId="77777777" w:rsidR="00656934" w:rsidRPr="00BB36EC" w:rsidRDefault="00656934" w:rsidP="00D630D5">
                  <w:pPr>
                    <w:jc w:val="center"/>
                    <w:rPr>
                      <w:rFonts w:ascii="Calibri" w:eastAsia="Calibri" w:hAnsi="Calibri" w:cs="Calibri"/>
                      <w:sz w:val="22"/>
                      <w:szCs w:val="22"/>
                    </w:rPr>
                  </w:pPr>
                  <w:r w:rsidRPr="00BB36EC">
                    <w:rPr>
                      <w:rFonts w:ascii="Calibri" w:eastAsia="Calibri" w:hAnsi="Calibri" w:cs="Calibri"/>
                      <w:sz w:val="22"/>
                      <w:szCs w:val="22"/>
                    </w:rPr>
                    <w:object w:dxaOrig="2490" w:dyaOrig="690" w14:anchorId="0EAB0A28">
                      <v:shape id="_x0000_i1028" type="#_x0000_t75" style="width:105pt;height:30pt" o:ole="">
                        <v:imagedata r:id="rId26" o:title=""/>
                      </v:shape>
                      <o:OLEObject Type="Embed" ProgID="Equation.3" ShapeID="_x0000_i1028" DrawAspect="Content" ObjectID="_1537767775" r:id="rId27"/>
                    </w:object>
                  </w:r>
                </w:p>
              </w:tc>
              <w:tc>
                <w:tcPr>
                  <w:tcW w:w="1318" w:type="dxa"/>
                  <w:tcBorders>
                    <w:top w:val="single" w:sz="4" w:space="0" w:color="000000"/>
                    <w:left w:val="double" w:sz="4" w:space="0" w:color="auto"/>
                    <w:bottom w:val="double" w:sz="4" w:space="0" w:color="auto"/>
                    <w:right w:val="double" w:sz="4" w:space="0" w:color="auto"/>
                  </w:tcBorders>
                  <w:vAlign w:val="center"/>
                </w:tcPr>
                <w:p w14:paraId="6EBBECDB" w14:textId="77777777" w:rsidR="005F3389" w:rsidRDefault="005F3389" w:rsidP="00D630D5">
                  <w:pPr>
                    <w:ind w:left="-21"/>
                    <w:jc w:val="center"/>
                    <w:rPr>
                      <w:rFonts w:ascii="Calibri" w:eastAsia="Calibri" w:hAnsi="Calibri" w:cs="Calibri"/>
                      <w:bCs/>
                      <w:sz w:val="22"/>
                      <w:szCs w:val="22"/>
                      <w:lang w:val="es-BO"/>
                    </w:rPr>
                  </w:pPr>
                  <w:r w:rsidRPr="00BB36EC">
                    <w:rPr>
                      <w:rFonts w:ascii="Calibri" w:eastAsia="Calibri" w:hAnsi="Calibri" w:cs="Calibri"/>
                      <w:bCs/>
                      <w:sz w:val="22"/>
                      <w:szCs w:val="22"/>
                      <w:lang w:val="es-BO"/>
                    </w:rPr>
                    <w:t>&lt;1</w:t>
                  </w:r>
                </w:p>
                <w:p w14:paraId="06E117A8" w14:textId="0A1349CC" w:rsidR="00656934" w:rsidRPr="00BB36EC" w:rsidRDefault="00656934" w:rsidP="005F3389">
                  <w:pPr>
                    <w:ind w:left="-21"/>
                    <w:jc w:val="center"/>
                    <w:rPr>
                      <w:rFonts w:ascii="Calibri" w:eastAsia="Calibri" w:hAnsi="Calibri" w:cs="Calibri"/>
                      <w:sz w:val="22"/>
                      <w:szCs w:val="22"/>
                    </w:rPr>
                  </w:pPr>
                  <w:r w:rsidRPr="00BB36EC">
                    <w:rPr>
                      <w:rFonts w:ascii="Calibri" w:eastAsia="Calibri" w:hAnsi="Calibri" w:cs="Calibri"/>
                      <w:bCs/>
                      <w:sz w:val="22"/>
                      <w:szCs w:val="22"/>
                      <w:lang w:val="es-BO"/>
                    </w:rPr>
                    <w:t>&gt;=1</w:t>
                  </w:r>
                </w:p>
              </w:tc>
              <w:tc>
                <w:tcPr>
                  <w:tcW w:w="1018" w:type="dxa"/>
                  <w:tcBorders>
                    <w:top w:val="single" w:sz="4" w:space="0" w:color="000000"/>
                    <w:left w:val="double" w:sz="4" w:space="0" w:color="auto"/>
                    <w:bottom w:val="double" w:sz="4" w:space="0" w:color="auto"/>
                    <w:right w:val="double" w:sz="4" w:space="0" w:color="auto"/>
                  </w:tcBorders>
                  <w:vAlign w:val="center"/>
                  <w:hideMark/>
                </w:tcPr>
                <w:p w14:paraId="04554F84"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sz w:val="22"/>
                      <w:szCs w:val="22"/>
                    </w:rPr>
                    <w:t>2.5</w:t>
                  </w:r>
                </w:p>
                <w:p w14:paraId="57D8395E" w14:textId="77777777" w:rsidR="00656934" w:rsidRPr="00BB36EC" w:rsidRDefault="00656934" w:rsidP="00D630D5">
                  <w:pPr>
                    <w:ind w:left="-21"/>
                    <w:jc w:val="center"/>
                    <w:rPr>
                      <w:rFonts w:ascii="Calibri" w:eastAsia="Calibri" w:hAnsi="Calibri" w:cs="Calibri"/>
                      <w:sz w:val="22"/>
                      <w:szCs w:val="22"/>
                    </w:rPr>
                  </w:pPr>
                  <w:r w:rsidRPr="00BB36EC">
                    <w:rPr>
                      <w:rFonts w:ascii="Calibri" w:eastAsia="Calibri" w:hAnsi="Calibri" w:cs="Calibri"/>
                      <w:sz w:val="22"/>
                      <w:szCs w:val="22"/>
                    </w:rPr>
                    <w:t>0</w:t>
                  </w:r>
                </w:p>
              </w:tc>
            </w:tr>
            <w:tr w:rsidR="00656934" w:rsidRPr="00BB36EC" w14:paraId="6EFB4C60" w14:textId="77777777" w:rsidTr="00D630D5">
              <w:trPr>
                <w:trHeight w:val="152"/>
                <w:jc w:val="center"/>
              </w:trPr>
              <w:tc>
                <w:tcPr>
                  <w:tcW w:w="7173" w:type="dxa"/>
                  <w:gridSpan w:val="3"/>
                  <w:tcBorders>
                    <w:top w:val="single" w:sz="4" w:space="0" w:color="000000"/>
                    <w:left w:val="double" w:sz="4" w:space="0" w:color="auto"/>
                    <w:bottom w:val="double" w:sz="4" w:space="0" w:color="auto"/>
                    <w:right w:val="double" w:sz="4" w:space="0" w:color="auto"/>
                  </w:tcBorders>
                  <w:shd w:val="pct12" w:color="auto" w:fill="auto"/>
                  <w:vAlign w:val="center"/>
                </w:tcPr>
                <w:p w14:paraId="17129B48" w14:textId="77777777" w:rsidR="00656934" w:rsidRPr="00BB36EC" w:rsidRDefault="00656934" w:rsidP="00D630D5">
                  <w:pPr>
                    <w:jc w:val="center"/>
                    <w:rPr>
                      <w:rFonts w:ascii="Calibri" w:eastAsia="Calibri" w:hAnsi="Calibri" w:cs="Calibri"/>
                      <w:b/>
                      <w:sz w:val="22"/>
                      <w:szCs w:val="22"/>
                    </w:rPr>
                  </w:pPr>
                  <w:r w:rsidRPr="00BB36EC">
                    <w:rPr>
                      <w:rFonts w:ascii="Calibri" w:eastAsia="Calibri" w:hAnsi="Calibri" w:cs="Calibri"/>
                      <w:b/>
                      <w:sz w:val="22"/>
                      <w:szCs w:val="22"/>
                    </w:rPr>
                    <w:t>PUNTAJE MAXIMO TOTAL</w:t>
                  </w:r>
                </w:p>
              </w:tc>
              <w:tc>
                <w:tcPr>
                  <w:tcW w:w="1018" w:type="dxa"/>
                  <w:tcBorders>
                    <w:top w:val="double" w:sz="4" w:space="0" w:color="auto"/>
                    <w:left w:val="double" w:sz="4" w:space="0" w:color="auto"/>
                    <w:bottom w:val="double" w:sz="4" w:space="0" w:color="auto"/>
                    <w:right w:val="double" w:sz="4" w:space="0" w:color="auto"/>
                  </w:tcBorders>
                  <w:shd w:val="pct12" w:color="auto" w:fill="auto"/>
                  <w:vAlign w:val="center"/>
                </w:tcPr>
                <w:p w14:paraId="3FDBD15A" w14:textId="77777777" w:rsidR="00656934" w:rsidRPr="00BB36EC" w:rsidRDefault="00656934" w:rsidP="00D630D5">
                  <w:pPr>
                    <w:tabs>
                      <w:tab w:val="left" w:pos="993"/>
                    </w:tabs>
                    <w:jc w:val="center"/>
                    <w:rPr>
                      <w:rFonts w:ascii="Calibri" w:eastAsia="Calibri" w:hAnsi="Calibri" w:cs="Calibri"/>
                      <w:b/>
                      <w:sz w:val="22"/>
                      <w:szCs w:val="22"/>
                    </w:rPr>
                  </w:pPr>
                  <w:r w:rsidRPr="00BB36EC">
                    <w:rPr>
                      <w:rFonts w:ascii="Calibri" w:eastAsia="Calibri" w:hAnsi="Calibri" w:cs="Calibri"/>
                      <w:b/>
                      <w:sz w:val="22"/>
                      <w:szCs w:val="22"/>
                    </w:rPr>
                    <w:t>10</w:t>
                  </w:r>
                </w:p>
              </w:tc>
            </w:tr>
          </w:tbl>
          <w:p w14:paraId="39ADE12E" w14:textId="77777777" w:rsidR="00656934" w:rsidRPr="00E8524F" w:rsidRDefault="00656934" w:rsidP="00D630D5">
            <w:pPr>
              <w:pStyle w:val="Prrafodelista"/>
              <w:ind w:left="0"/>
              <w:jc w:val="both"/>
              <w:rPr>
                <w:rFonts w:ascii="Calibri" w:hAnsi="Calibri" w:cs="Calibri"/>
                <w:sz w:val="22"/>
                <w:szCs w:val="22"/>
              </w:rPr>
            </w:pPr>
          </w:p>
        </w:tc>
      </w:tr>
      <w:tr w:rsidR="00656934" w:rsidRPr="002504FE" w14:paraId="6F65D616" w14:textId="77777777" w:rsidTr="00D630D5">
        <w:trPr>
          <w:trHeight w:val="430"/>
        </w:trPr>
        <w:tc>
          <w:tcPr>
            <w:tcW w:w="9339" w:type="dxa"/>
            <w:shd w:val="clear" w:color="auto" w:fill="9CC2E5"/>
            <w:vAlign w:val="center"/>
          </w:tcPr>
          <w:p w14:paraId="68F08D33" w14:textId="77777777" w:rsidR="00656934" w:rsidRPr="001A6013" w:rsidRDefault="00656934" w:rsidP="000A448E">
            <w:pPr>
              <w:pStyle w:val="Prrafodelista"/>
              <w:numPr>
                <w:ilvl w:val="1"/>
                <w:numId w:val="33"/>
              </w:numPr>
              <w:jc w:val="both"/>
              <w:rPr>
                <w:rFonts w:ascii="Calibri" w:hAnsi="Calibri" w:cs="Calibri"/>
                <w:b/>
                <w:sz w:val="22"/>
                <w:szCs w:val="22"/>
              </w:rPr>
            </w:pPr>
            <w:r w:rsidRPr="00F01366">
              <w:rPr>
                <w:rFonts w:ascii="Calibri" w:hAnsi="Calibri" w:cs="Calibri"/>
                <w:b/>
                <w:sz w:val="22"/>
                <w:szCs w:val="22"/>
              </w:rPr>
              <w:lastRenderedPageBreak/>
              <w:t xml:space="preserve">ETAPA DE EVALUACION: EVALUACIÓN DE LA PROPUESTA ECONÓMICA </w:t>
            </w:r>
          </w:p>
        </w:tc>
      </w:tr>
      <w:tr w:rsidR="00656934" w:rsidRPr="002504FE" w14:paraId="60FE82A8" w14:textId="77777777" w:rsidTr="00D630D5">
        <w:trPr>
          <w:trHeight w:val="430"/>
        </w:trPr>
        <w:tc>
          <w:tcPr>
            <w:tcW w:w="9339" w:type="dxa"/>
            <w:shd w:val="clear" w:color="auto" w:fill="auto"/>
            <w:vAlign w:val="center"/>
          </w:tcPr>
          <w:p w14:paraId="30D2EDCC" w14:textId="77777777" w:rsidR="00656934" w:rsidRDefault="00656934" w:rsidP="00D630D5">
            <w:pPr>
              <w:pStyle w:val="Continuarlista3"/>
              <w:spacing w:after="0"/>
              <w:ind w:left="0"/>
              <w:jc w:val="both"/>
              <w:rPr>
                <w:rFonts w:ascii="Calibri" w:hAnsi="Calibri" w:cs="Arial"/>
                <w:sz w:val="22"/>
                <w:szCs w:val="22"/>
              </w:rPr>
            </w:pPr>
            <w:r w:rsidRPr="00BB36EC">
              <w:rPr>
                <w:rFonts w:ascii="Calibri" w:hAnsi="Calibri" w:cs="Arial"/>
                <w:sz w:val="22"/>
                <w:szCs w:val="22"/>
              </w:rPr>
              <w:t>La Evaluación del Costo o Propuesta Económica, consistirá en:</w:t>
            </w:r>
          </w:p>
          <w:p w14:paraId="26F982DA" w14:textId="77777777" w:rsidR="00656934" w:rsidRPr="00BB36EC" w:rsidRDefault="00656934" w:rsidP="00D630D5">
            <w:pPr>
              <w:pStyle w:val="Continuarlista3"/>
              <w:spacing w:after="0"/>
              <w:ind w:left="0"/>
              <w:jc w:val="both"/>
              <w:rPr>
                <w:rFonts w:ascii="Calibri" w:hAnsi="Calibri" w:cs="Arial"/>
                <w:sz w:val="22"/>
                <w:szCs w:val="22"/>
              </w:rPr>
            </w:pPr>
          </w:p>
          <w:p w14:paraId="4D1DB392" w14:textId="77777777" w:rsidR="00656934" w:rsidRPr="00BB36EC" w:rsidRDefault="00656934" w:rsidP="000A448E">
            <w:pPr>
              <w:pStyle w:val="Prrafodelista"/>
              <w:numPr>
                <w:ilvl w:val="0"/>
                <w:numId w:val="55"/>
              </w:numPr>
              <w:ind w:left="567" w:hanging="283"/>
              <w:jc w:val="both"/>
              <w:rPr>
                <w:rFonts w:ascii="Calibri" w:hAnsi="Calibri" w:cs="Arial"/>
                <w:sz w:val="22"/>
                <w:szCs w:val="22"/>
              </w:rPr>
            </w:pPr>
            <w:r w:rsidRPr="00BB36EC">
              <w:rPr>
                <w:rFonts w:ascii="Calibri" w:hAnsi="Calibri" w:cs="Arial"/>
                <w:sz w:val="22"/>
                <w:szCs w:val="22"/>
              </w:rPr>
              <w:t>Seleccionar el precio más bajo ofertado.</w:t>
            </w:r>
          </w:p>
          <w:p w14:paraId="077EC1BB" w14:textId="77777777" w:rsidR="00656934" w:rsidRPr="00BB36EC" w:rsidRDefault="00656934" w:rsidP="00D630D5">
            <w:pPr>
              <w:rPr>
                <w:rFonts w:ascii="Calibri" w:hAnsi="Calibri" w:cs="Arial"/>
                <w:sz w:val="22"/>
                <w:szCs w:val="22"/>
              </w:rPr>
            </w:pPr>
          </w:p>
          <w:p w14:paraId="24DAE6AC" w14:textId="77777777" w:rsidR="00656934" w:rsidRPr="00BB36EC" w:rsidRDefault="00656934" w:rsidP="00D630D5">
            <w:pPr>
              <w:pStyle w:val="Textoindependienteprimerasangra2"/>
              <w:ind w:left="0" w:firstLine="0"/>
              <w:jc w:val="both"/>
              <w:rPr>
                <w:rFonts w:ascii="Calibri" w:hAnsi="Calibri" w:cs="Arial"/>
                <w:sz w:val="22"/>
                <w:szCs w:val="22"/>
                <w:lang w:val="es-MX"/>
              </w:rPr>
            </w:pPr>
            <w:r w:rsidRPr="00BB36EC">
              <w:rPr>
                <w:rFonts w:ascii="Calibri" w:hAnsi="Calibri" w:cs="Arial"/>
                <w:sz w:val="22"/>
                <w:szCs w:val="22"/>
                <w:lang w:val="es-MX"/>
              </w:rPr>
              <w:t xml:space="preserve">La Evaluación del Costo o Propuesta Económica, consistirá en asignar </w:t>
            </w:r>
            <w:r w:rsidRPr="00BB36EC">
              <w:rPr>
                <w:rFonts w:ascii="Calibri" w:hAnsi="Calibri" w:cs="Arial"/>
                <w:b/>
                <w:sz w:val="22"/>
                <w:szCs w:val="22"/>
                <w:lang w:val="es-MX"/>
              </w:rPr>
              <w:t>cien (100) puntos</w:t>
            </w:r>
            <w:r w:rsidRPr="00BB36EC">
              <w:rPr>
                <w:rFonts w:ascii="Calibri" w:hAnsi="Calibri" w:cs="Arial"/>
                <w:sz w:val="22"/>
                <w:szCs w:val="22"/>
                <w:lang w:val="es-MX"/>
              </w:rPr>
              <w:t xml:space="preserve"> a la propuesta económica que tenga el menor costo. Al resto de propuestas se les asignará un puntaje inversamente proporcional, según la siguiente fórmula:</w:t>
            </w:r>
          </w:p>
          <w:p w14:paraId="7CD00FC0" w14:textId="77777777" w:rsidR="00656934" w:rsidRPr="00BB36EC" w:rsidRDefault="00656934" w:rsidP="00D630D5">
            <w:pPr>
              <w:pStyle w:val="Prrafodelista"/>
              <w:ind w:left="0"/>
              <w:rPr>
                <w:rFonts w:ascii="Calibri" w:hAnsi="Calibri" w:cs="Calibri"/>
                <w:sz w:val="22"/>
                <w:szCs w:val="22"/>
                <w:lang w:val="es-VE"/>
              </w:rPr>
            </w:pPr>
          </w:p>
          <w:p w14:paraId="54F92C97" w14:textId="77777777" w:rsidR="00656934" w:rsidRPr="00BB36EC" w:rsidRDefault="00656934" w:rsidP="00D630D5">
            <w:pPr>
              <w:pStyle w:val="Sinespaciado"/>
              <w:jc w:val="center"/>
              <w:rPr>
                <w:rFonts w:cs="Calibri"/>
              </w:rPr>
            </w:pPr>
            <w:r w:rsidRPr="00BB36EC">
              <w:rPr>
                <w:rFonts w:cs="Calibri"/>
                <w:position w:val="-38"/>
              </w:rPr>
              <w:object w:dxaOrig="1840" w:dyaOrig="760" w14:anchorId="52B161B8">
                <v:shape id="_x0000_i1029" type="#_x0000_t75" style="width:94.5pt;height:36.75pt" o:ole="">
                  <v:imagedata r:id="rId28" o:title=""/>
                </v:shape>
                <o:OLEObject Type="Embed" ProgID="Equation.3" ShapeID="_x0000_i1029" DrawAspect="Content" ObjectID="_1537767776" r:id="rId29"/>
              </w:object>
            </w:r>
          </w:p>
          <w:p w14:paraId="76306FCC" w14:textId="77777777" w:rsidR="00656934" w:rsidRPr="00BB36EC" w:rsidRDefault="00656934" w:rsidP="00D630D5">
            <w:pPr>
              <w:pStyle w:val="Sinespaciado"/>
              <w:ind w:left="708" w:firstLine="12"/>
              <w:rPr>
                <w:rFonts w:cs="Calibri"/>
              </w:rPr>
            </w:pPr>
            <w:r w:rsidRPr="00BB36EC">
              <w:rPr>
                <w:rFonts w:cs="Calibri"/>
              </w:rPr>
              <w:t>Dónde:</w:t>
            </w:r>
          </w:p>
          <w:p w14:paraId="3B3DE83C" w14:textId="77777777" w:rsidR="00656934" w:rsidRPr="00BB36EC" w:rsidRDefault="00656934" w:rsidP="00D630D5">
            <w:pPr>
              <w:pStyle w:val="Sinespaciado"/>
              <w:ind w:firstLine="708"/>
              <w:rPr>
                <w:rFonts w:cs="Calibri"/>
                <w:b/>
              </w:rPr>
            </w:pPr>
          </w:p>
          <w:p w14:paraId="51031AD7" w14:textId="77777777" w:rsidR="00656934" w:rsidRPr="00BB36EC" w:rsidRDefault="00656934" w:rsidP="00D630D5">
            <w:pPr>
              <w:pStyle w:val="Sinespaciado"/>
              <w:ind w:left="720"/>
              <w:jc w:val="both"/>
              <w:rPr>
                <w:rFonts w:cs="Calibri"/>
              </w:rPr>
            </w:pPr>
            <w:r w:rsidRPr="00BB36EC">
              <w:rPr>
                <w:rFonts w:cs="Calibri"/>
                <w:position w:val="-16"/>
              </w:rPr>
              <w:object w:dxaOrig="260" w:dyaOrig="400" w14:anchorId="79FEAABB">
                <v:shape id="_x0000_i1030" type="#_x0000_t75" style="width:13.5pt;height:18.75pt" o:ole="">
                  <v:imagedata r:id="rId30" o:title=""/>
                </v:shape>
                <o:OLEObject Type="Embed" ProgID="Equation.3" ShapeID="_x0000_i1030" DrawAspect="Content" ObjectID="_1537767777" r:id="rId31"/>
              </w:object>
            </w:r>
            <w:r w:rsidRPr="00BB36EC">
              <w:rPr>
                <w:rFonts w:cs="Calibri"/>
              </w:rPr>
              <w:tab/>
            </w:r>
            <w:r w:rsidRPr="00BB36EC">
              <w:rPr>
                <w:rFonts w:cs="Calibri"/>
              </w:rPr>
              <w:tab/>
              <w:t xml:space="preserve">= Puntaje de la Evaluación de la Propuesta Económica del Proponente </w:t>
            </w:r>
            <w:r w:rsidRPr="00BB36EC">
              <w:rPr>
                <w:rFonts w:cs="Calibri"/>
                <w:position w:val="-6"/>
              </w:rPr>
              <w:object w:dxaOrig="139" w:dyaOrig="260" w14:anchorId="39E8AE70">
                <v:shape id="_x0000_i1031" type="#_x0000_t75" style="width:6pt;height:13.5pt" o:ole="">
                  <v:imagedata r:id="rId32" o:title=""/>
                </v:shape>
                <o:OLEObject Type="Embed" ProgID="Equation.3" ShapeID="_x0000_i1031" DrawAspect="Content" ObjectID="_1537767778" r:id="rId33"/>
              </w:object>
            </w:r>
          </w:p>
          <w:p w14:paraId="7F298A29" w14:textId="77777777" w:rsidR="00656934" w:rsidRPr="00BB36EC" w:rsidRDefault="00656934" w:rsidP="00D630D5">
            <w:pPr>
              <w:pStyle w:val="Sinespaciado"/>
              <w:ind w:left="708" w:firstLine="12"/>
              <w:rPr>
                <w:rFonts w:cs="Calibri"/>
              </w:rPr>
            </w:pPr>
            <w:r w:rsidRPr="00BB36EC">
              <w:rPr>
                <w:rFonts w:cs="Calibri"/>
                <w:position w:val="-6"/>
              </w:rPr>
              <w:object w:dxaOrig="760" w:dyaOrig="279" w14:anchorId="2E78C4BF">
                <v:shape id="_x0000_i1032" type="#_x0000_t75" style="width:37.5pt;height:14.25pt" o:ole="">
                  <v:imagedata r:id="rId34" o:title=""/>
                </v:shape>
                <o:OLEObject Type="Embed" ProgID="Equation.3" ShapeID="_x0000_i1032" DrawAspect="Content" ObjectID="_1537767779" r:id="rId35"/>
              </w:object>
            </w:r>
            <w:r w:rsidRPr="00BB36EC">
              <w:rPr>
                <w:rFonts w:cs="Calibri"/>
              </w:rPr>
              <w:tab/>
              <w:t>= Propuesta ajustada de menor valor</w:t>
            </w:r>
          </w:p>
          <w:p w14:paraId="77A641D9" w14:textId="77777777" w:rsidR="00656934" w:rsidRPr="00BB36EC" w:rsidRDefault="00656934" w:rsidP="00D630D5">
            <w:pPr>
              <w:pStyle w:val="Sinespaciado"/>
              <w:ind w:left="708" w:firstLine="12"/>
              <w:rPr>
                <w:rFonts w:cs="Calibri"/>
              </w:rPr>
            </w:pPr>
            <w:r w:rsidRPr="00BB36EC">
              <w:rPr>
                <w:rFonts w:cs="Calibri"/>
                <w:position w:val="-16"/>
              </w:rPr>
              <w:object w:dxaOrig="440" w:dyaOrig="400" w14:anchorId="6A20A6DB">
                <v:shape id="_x0000_i1033" type="#_x0000_t75" style="width:21pt;height:18.75pt" o:ole="">
                  <v:imagedata r:id="rId36" o:title=""/>
                </v:shape>
                <o:OLEObject Type="Embed" ProgID="Equation.3" ShapeID="_x0000_i1033" DrawAspect="Content" ObjectID="_1537767780" r:id="rId37"/>
              </w:object>
            </w:r>
            <w:r w:rsidRPr="00BB36EC">
              <w:rPr>
                <w:rFonts w:cs="Calibri"/>
              </w:rPr>
              <w:tab/>
            </w:r>
            <w:r w:rsidRPr="00BB36EC">
              <w:rPr>
                <w:rFonts w:cs="Calibri"/>
              </w:rPr>
              <w:tab/>
              <w:t xml:space="preserve">= Propuesta ajustada del Proponente </w:t>
            </w:r>
            <w:r w:rsidRPr="00BB36EC">
              <w:rPr>
                <w:rFonts w:cs="Calibri"/>
                <w:position w:val="-6"/>
              </w:rPr>
              <w:object w:dxaOrig="139" w:dyaOrig="260" w14:anchorId="01AE06BD">
                <v:shape id="_x0000_i1034" type="#_x0000_t75" style="width:6pt;height:13.5pt" o:ole="">
                  <v:imagedata r:id="rId38" o:title=""/>
                </v:shape>
                <o:OLEObject Type="Embed" ProgID="Equation.3" ShapeID="_x0000_i1034" DrawAspect="Content" ObjectID="_1537767781" r:id="rId39"/>
              </w:object>
            </w:r>
          </w:p>
          <w:p w14:paraId="403924E2" w14:textId="77777777" w:rsidR="00656934" w:rsidRPr="00BB36EC" w:rsidRDefault="00656934" w:rsidP="00D630D5">
            <w:pPr>
              <w:pStyle w:val="Sinespaciado"/>
              <w:ind w:left="708" w:firstLine="12"/>
              <w:rPr>
                <w:rFonts w:cs="Calibri"/>
              </w:rPr>
            </w:pPr>
            <w:r w:rsidRPr="00BB36EC">
              <w:rPr>
                <w:rFonts w:cs="Calibri"/>
                <w:position w:val="-6"/>
              </w:rPr>
              <w:object w:dxaOrig="139" w:dyaOrig="260" w14:anchorId="0C4538B6">
                <v:shape id="_x0000_i1035" type="#_x0000_t75" style="width:6pt;height:13.5pt" o:ole="">
                  <v:imagedata r:id="rId40" o:title=""/>
                </v:shape>
                <o:OLEObject Type="Embed" ProgID="Equation.3" ShapeID="_x0000_i1035" DrawAspect="Content" ObjectID="_1537767782" r:id="rId41"/>
              </w:object>
            </w:r>
            <w:r w:rsidRPr="00BB36EC">
              <w:rPr>
                <w:rFonts w:cs="Calibri"/>
              </w:rPr>
              <w:tab/>
            </w:r>
            <w:r w:rsidRPr="00BB36EC">
              <w:rPr>
                <w:rFonts w:cs="Calibri"/>
              </w:rPr>
              <w:tab/>
              <w:t>= 1,2,3…</w:t>
            </w:r>
            <w:r w:rsidRPr="00BB36EC">
              <w:rPr>
                <w:rFonts w:cs="Calibri"/>
                <w:i/>
              </w:rPr>
              <w:t>n</w:t>
            </w:r>
          </w:p>
          <w:p w14:paraId="6B48C019" w14:textId="77777777" w:rsidR="00656934" w:rsidRPr="00E8524F" w:rsidRDefault="00656934" w:rsidP="00D630D5">
            <w:pPr>
              <w:pStyle w:val="Sinespaciado"/>
              <w:ind w:left="708" w:firstLine="12"/>
              <w:rPr>
                <w:rFonts w:cs="Calibri"/>
              </w:rPr>
            </w:pPr>
            <w:r w:rsidRPr="00BB36EC">
              <w:rPr>
                <w:rFonts w:cs="Calibri"/>
                <w:position w:val="-6"/>
              </w:rPr>
              <w:object w:dxaOrig="200" w:dyaOrig="220" w14:anchorId="569D4C80">
                <v:shape id="_x0000_i1036" type="#_x0000_t75" style="width:11.25pt;height:11.25pt" o:ole="">
                  <v:imagedata r:id="rId42" o:title=""/>
                </v:shape>
                <o:OLEObject Type="Embed" ProgID="Equation.3" ShapeID="_x0000_i1036" DrawAspect="Content" ObjectID="_1537767783" r:id="rId43"/>
              </w:object>
            </w:r>
            <w:r w:rsidRPr="00BB36EC">
              <w:rPr>
                <w:rFonts w:cs="Calibri"/>
              </w:rPr>
              <w:tab/>
            </w:r>
            <w:r w:rsidRPr="00BB36EC">
              <w:rPr>
                <w:rFonts w:cs="Calibri"/>
              </w:rPr>
              <w:tab/>
              <w:t>= Numero de propuestas admitidas</w:t>
            </w:r>
          </w:p>
        </w:tc>
      </w:tr>
      <w:tr w:rsidR="00656934" w:rsidRPr="002504FE" w14:paraId="2876FF46" w14:textId="77777777" w:rsidTr="00D630D5">
        <w:trPr>
          <w:trHeight w:val="430"/>
        </w:trPr>
        <w:tc>
          <w:tcPr>
            <w:tcW w:w="9339" w:type="dxa"/>
            <w:shd w:val="clear" w:color="auto" w:fill="9CC2E5"/>
            <w:vAlign w:val="center"/>
          </w:tcPr>
          <w:p w14:paraId="1EE73F60" w14:textId="77777777" w:rsidR="00656934" w:rsidRPr="007D7E9B" w:rsidRDefault="00656934" w:rsidP="000A448E">
            <w:pPr>
              <w:pStyle w:val="Prrafodelista"/>
              <w:numPr>
                <w:ilvl w:val="1"/>
                <w:numId w:val="33"/>
              </w:numPr>
              <w:jc w:val="both"/>
              <w:rPr>
                <w:rFonts w:ascii="Calibri" w:hAnsi="Calibri" w:cs="Calibri"/>
                <w:b/>
                <w:sz w:val="22"/>
                <w:szCs w:val="22"/>
              </w:rPr>
            </w:pPr>
            <w:r w:rsidRPr="007D7E9B">
              <w:rPr>
                <w:rFonts w:ascii="Calibri" w:hAnsi="Calibri" w:cs="Calibri"/>
                <w:b/>
                <w:sz w:val="22"/>
                <w:szCs w:val="22"/>
              </w:rPr>
              <w:t xml:space="preserve">PUNTAJE TOTAL </w:t>
            </w:r>
          </w:p>
        </w:tc>
      </w:tr>
      <w:tr w:rsidR="00656934" w:rsidRPr="002504FE" w14:paraId="453673E6" w14:textId="77777777" w:rsidTr="00D630D5">
        <w:trPr>
          <w:trHeight w:val="903"/>
        </w:trPr>
        <w:tc>
          <w:tcPr>
            <w:tcW w:w="9339" w:type="dxa"/>
            <w:shd w:val="clear" w:color="auto" w:fill="auto"/>
            <w:vAlign w:val="center"/>
          </w:tcPr>
          <w:p w14:paraId="782BD926" w14:textId="77777777" w:rsidR="00656934" w:rsidRPr="00914B4B" w:rsidRDefault="00656934" w:rsidP="00D630D5">
            <w:pPr>
              <w:jc w:val="both"/>
              <w:rPr>
                <w:rFonts w:ascii="Calibri" w:hAnsi="Calibri" w:cs="Arial"/>
                <w:sz w:val="22"/>
                <w:szCs w:val="22"/>
              </w:rPr>
            </w:pPr>
            <w:r w:rsidRPr="00BB36EC">
              <w:rPr>
                <w:rFonts w:ascii="Calibri" w:hAnsi="Calibri" w:cs="Arial"/>
                <w:sz w:val="22"/>
                <w:szCs w:val="22"/>
              </w:rPr>
              <w:t>El puntaje total corresponderá a la ponderación de los puntajes obtenidos de la evaluación técnica y económica de las propuestas considerando los porcentajes determinados en el presente documento de Especificaciones Técnicas.</w:t>
            </w:r>
          </w:p>
        </w:tc>
      </w:tr>
      <w:tr w:rsidR="00656934" w:rsidRPr="002504FE" w14:paraId="5BAB8D53" w14:textId="77777777" w:rsidTr="00D630D5">
        <w:trPr>
          <w:trHeight w:val="430"/>
        </w:trPr>
        <w:tc>
          <w:tcPr>
            <w:tcW w:w="9339" w:type="dxa"/>
            <w:shd w:val="clear" w:color="auto" w:fill="9CC2E5"/>
            <w:vAlign w:val="center"/>
          </w:tcPr>
          <w:p w14:paraId="55092A60" w14:textId="77777777" w:rsidR="00656934" w:rsidRPr="007D7E9B" w:rsidRDefault="00656934" w:rsidP="000A448E">
            <w:pPr>
              <w:pStyle w:val="Prrafodelista"/>
              <w:numPr>
                <w:ilvl w:val="0"/>
                <w:numId w:val="33"/>
              </w:numPr>
              <w:jc w:val="both"/>
              <w:rPr>
                <w:rFonts w:ascii="Calibri" w:hAnsi="Calibri" w:cs="Calibri"/>
                <w:b/>
                <w:sz w:val="22"/>
                <w:szCs w:val="22"/>
              </w:rPr>
            </w:pPr>
            <w:r w:rsidRPr="007D7E9B">
              <w:rPr>
                <w:rFonts w:ascii="Calibri" w:hAnsi="Calibri" w:cs="Calibri"/>
                <w:b/>
                <w:sz w:val="22"/>
                <w:szCs w:val="22"/>
              </w:rPr>
              <w:t>DOCUMENTOS REQUERIDOS PARA EL INICIO Y EJECUCION DE ACTIVIDADES</w:t>
            </w:r>
          </w:p>
        </w:tc>
      </w:tr>
      <w:tr w:rsidR="00656934" w:rsidRPr="002504FE" w14:paraId="0933CE3E" w14:textId="77777777" w:rsidTr="00D630D5">
        <w:trPr>
          <w:trHeight w:val="430"/>
        </w:trPr>
        <w:tc>
          <w:tcPr>
            <w:tcW w:w="9339" w:type="dxa"/>
            <w:shd w:val="clear" w:color="auto" w:fill="9CC2E5"/>
            <w:vAlign w:val="center"/>
          </w:tcPr>
          <w:p w14:paraId="5F598AEF" w14:textId="77777777" w:rsidR="00656934" w:rsidRPr="007D7E9B" w:rsidRDefault="00656934" w:rsidP="000A448E">
            <w:pPr>
              <w:pStyle w:val="Prrafodelista"/>
              <w:numPr>
                <w:ilvl w:val="1"/>
                <w:numId w:val="33"/>
              </w:numPr>
              <w:jc w:val="both"/>
              <w:rPr>
                <w:rFonts w:ascii="Calibri" w:hAnsi="Calibri" w:cs="Calibri"/>
                <w:b/>
                <w:sz w:val="22"/>
                <w:szCs w:val="22"/>
              </w:rPr>
            </w:pPr>
            <w:r w:rsidRPr="007D7E9B">
              <w:rPr>
                <w:rFonts w:ascii="Calibri" w:hAnsi="Calibri" w:cs="Calibri"/>
                <w:b/>
                <w:sz w:val="22"/>
                <w:szCs w:val="22"/>
              </w:rPr>
              <w:t xml:space="preserve">DOCUMENTOS REQUERIDOS PARA INGRESO A PLANTA </w:t>
            </w:r>
          </w:p>
        </w:tc>
      </w:tr>
      <w:tr w:rsidR="00656934" w:rsidRPr="002504FE" w14:paraId="5F3DDB95" w14:textId="77777777" w:rsidTr="00D630D5">
        <w:trPr>
          <w:trHeight w:val="430"/>
        </w:trPr>
        <w:tc>
          <w:tcPr>
            <w:tcW w:w="9339" w:type="dxa"/>
            <w:shd w:val="clear" w:color="auto" w:fill="auto"/>
            <w:vAlign w:val="center"/>
          </w:tcPr>
          <w:p w14:paraId="237BC4B7" w14:textId="77777777" w:rsidR="00656934" w:rsidRPr="00BB36EC" w:rsidRDefault="00656934" w:rsidP="00D630D5">
            <w:pPr>
              <w:jc w:val="both"/>
              <w:rPr>
                <w:rFonts w:ascii="Calibri" w:hAnsi="Calibri"/>
                <w:sz w:val="22"/>
                <w:szCs w:val="22"/>
              </w:rPr>
            </w:pPr>
            <w:r w:rsidRPr="00BB36EC">
              <w:rPr>
                <w:rFonts w:ascii="Calibri" w:hAnsi="Calibri"/>
                <w:sz w:val="22"/>
                <w:szCs w:val="22"/>
              </w:rPr>
              <w:t>Todo el personal y equipo de la Empresa Contratista deberá presentar la siguiente documentación y seguros:</w:t>
            </w:r>
          </w:p>
          <w:p w14:paraId="5E36700E" w14:textId="77777777" w:rsidR="00656934" w:rsidRPr="00BB36EC" w:rsidRDefault="00656934" w:rsidP="000A448E">
            <w:pPr>
              <w:numPr>
                <w:ilvl w:val="0"/>
                <w:numId w:val="56"/>
              </w:numPr>
              <w:spacing w:before="120" w:after="120"/>
              <w:jc w:val="both"/>
              <w:rPr>
                <w:rFonts w:ascii="Calibri" w:hAnsi="Calibri"/>
                <w:sz w:val="22"/>
                <w:szCs w:val="22"/>
              </w:rPr>
            </w:pPr>
            <w:r w:rsidRPr="00BB36EC">
              <w:rPr>
                <w:rFonts w:ascii="Calibri" w:hAnsi="Calibri"/>
                <w:sz w:val="22"/>
                <w:szCs w:val="22"/>
              </w:rPr>
              <w:t>Inducción por parte del Supervisor de Seguridad de la Planta de Almacenaje</w:t>
            </w:r>
          </w:p>
          <w:p w14:paraId="69759F2D" w14:textId="77777777" w:rsidR="00656934" w:rsidRPr="00BB36EC" w:rsidRDefault="00656934" w:rsidP="000A448E">
            <w:pPr>
              <w:numPr>
                <w:ilvl w:val="0"/>
                <w:numId w:val="56"/>
              </w:numPr>
              <w:spacing w:before="120" w:after="120"/>
              <w:jc w:val="both"/>
              <w:rPr>
                <w:rFonts w:ascii="Calibri" w:hAnsi="Calibri"/>
                <w:sz w:val="22"/>
                <w:szCs w:val="22"/>
              </w:rPr>
            </w:pPr>
            <w:r w:rsidRPr="00BB36EC">
              <w:rPr>
                <w:rFonts w:ascii="Calibri" w:hAnsi="Calibri"/>
                <w:sz w:val="22"/>
                <w:szCs w:val="22"/>
              </w:rPr>
              <w:t>Llenado Formulario de Registro Básico Personal Contratista YPFB</w:t>
            </w:r>
          </w:p>
          <w:p w14:paraId="6068763C" w14:textId="77777777" w:rsidR="00656934" w:rsidRPr="00BB36EC" w:rsidRDefault="00656934" w:rsidP="000A448E">
            <w:pPr>
              <w:numPr>
                <w:ilvl w:val="0"/>
                <w:numId w:val="56"/>
              </w:numPr>
              <w:spacing w:before="120" w:after="120"/>
              <w:jc w:val="both"/>
              <w:rPr>
                <w:rFonts w:ascii="Calibri" w:hAnsi="Calibri"/>
                <w:sz w:val="22"/>
                <w:szCs w:val="22"/>
              </w:rPr>
            </w:pPr>
            <w:r w:rsidRPr="00BB36EC">
              <w:rPr>
                <w:rFonts w:ascii="Calibri" w:hAnsi="Calibri"/>
                <w:sz w:val="22"/>
                <w:szCs w:val="22"/>
              </w:rPr>
              <w:t>Original del Certificado de Antecedentes de la FELCC (no mayor a 3 meses)</w:t>
            </w:r>
          </w:p>
          <w:p w14:paraId="228CC36D" w14:textId="77777777" w:rsidR="00656934" w:rsidRPr="00BB36EC" w:rsidRDefault="00656934" w:rsidP="000A448E">
            <w:pPr>
              <w:numPr>
                <w:ilvl w:val="0"/>
                <w:numId w:val="56"/>
              </w:numPr>
              <w:spacing w:before="120" w:after="120"/>
              <w:jc w:val="both"/>
              <w:rPr>
                <w:rFonts w:ascii="Calibri" w:hAnsi="Calibri"/>
                <w:sz w:val="22"/>
                <w:szCs w:val="22"/>
              </w:rPr>
            </w:pPr>
            <w:r w:rsidRPr="00BB36EC">
              <w:rPr>
                <w:rFonts w:ascii="Calibri" w:hAnsi="Calibri"/>
                <w:sz w:val="22"/>
                <w:szCs w:val="22"/>
              </w:rPr>
              <w:lastRenderedPageBreak/>
              <w:t>Fotocopia de Vacunas: Fiebre Amarilla, Tétanos – Difteria y Fiebre Tifoidea</w:t>
            </w:r>
            <w:r>
              <w:rPr>
                <w:rFonts w:ascii="Calibri" w:hAnsi="Calibri"/>
                <w:sz w:val="22"/>
                <w:szCs w:val="22"/>
              </w:rPr>
              <w:t xml:space="preserve"> (cuando corresponda)</w:t>
            </w:r>
          </w:p>
          <w:p w14:paraId="0D31E818" w14:textId="77777777" w:rsidR="00656934" w:rsidRPr="00356F9B" w:rsidRDefault="00656934" w:rsidP="000A448E">
            <w:pPr>
              <w:numPr>
                <w:ilvl w:val="0"/>
                <w:numId w:val="56"/>
              </w:numPr>
              <w:spacing w:before="120" w:after="120"/>
              <w:jc w:val="both"/>
              <w:rPr>
                <w:rFonts w:ascii="Calibri" w:hAnsi="Calibri"/>
                <w:sz w:val="22"/>
                <w:szCs w:val="22"/>
              </w:rPr>
            </w:pPr>
            <w:r w:rsidRPr="00356F9B">
              <w:rPr>
                <w:rFonts w:ascii="Calibri" w:hAnsi="Calibri"/>
                <w:sz w:val="22"/>
                <w:szCs w:val="22"/>
              </w:rPr>
              <w:t>Exámenes complementarios en función a la actividad a ser desarrollada por el personal, Trabajo en Altura e Ingreso a Espacios confinados de acuerdo a lo siguiente:</w:t>
            </w:r>
          </w:p>
          <w:p w14:paraId="4EA19CBC" w14:textId="77777777" w:rsidR="00656934" w:rsidRPr="00FE011F" w:rsidRDefault="00656934" w:rsidP="000A448E">
            <w:pPr>
              <w:numPr>
                <w:ilvl w:val="1"/>
                <w:numId w:val="56"/>
              </w:numPr>
              <w:spacing w:before="120" w:after="120"/>
              <w:ind w:left="993" w:hanging="284"/>
              <w:jc w:val="both"/>
              <w:rPr>
                <w:rFonts w:ascii="Calibri" w:hAnsi="Calibri"/>
                <w:sz w:val="22"/>
                <w:szCs w:val="22"/>
              </w:rPr>
            </w:pPr>
            <w:r w:rsidRPr="00FE011F">
              <w:rPr>
                <w:rFonts w:ascii="Calibri" w:hAnsi="Calibri"/>
                <w:sz w:val="22"/>
                <w:szCs w:val="22"/>
              </w:rPr>
              <w:t>Electroencefalograma (trabajo en Altura)</w:t>
            </w:r>
          </w:p>
          <w:p w14:paraId="2906C518" w14:textId="77777777" w:rsidR="00656934" w:rsidRPr="00FE011F" w:rsidRDefault="00656934" w:rsidP="000A448E">
            <w:pPr>
              <w:numPr>
                <w:ilvl w:val="1"/>
                <w:numId w:val="56"/>
              </w:numPr>
              <w:spacing w:before="120" w:after="120"/>
              <w:ind w:left="993" w:hanging="284"/>
              <w:jc w:val="both"/>
              <w:rPr>
                <w:rFonts w:ascii="Calibri" w:hAnsi="Calibri"/>
                <w:sz w:val="22"/>
                <w:szCs w:val="22"/>
              </w:rPr>
            </w:pPr>
            <w:r w:rsidRPr="00FE011F">
              <w:rPr>
                <w:rFonts w:ascii="Calibri" w:hAnsi="Calibri"/>
                <w:sz w:val="22"/>
                <w:szCs w:val="22"/>
              </w:rPr>
              <w:t xml:space="preserve">Electrocardiograma (Trabajos en Altura y/o Trabajos en Espacios Confinados) </w:t>
            </w:r>
          </w:p>
          <w:p w14:paraId="03C3F9AC" w14:textId="77777777" w:rsidR="00656934" w:rsidRPr="00FE011F" w:rsidRDefault="00656934" w:rsidP="000A448E">
            <w:pPr>
              <w:numPr>
                <w:ilvl w:val="1"/>
                <w:numId w:val="56"/>
              </w:numPr>
              <w:spacing w:before="120" w:after="120"/>
              <w:ind w:left="993" w:hanging="284"/>
              <w:jc w:val="both"/>
              <w:rPr>
                <w:rFonts w:ascii="Calibri" w:hAnsi="Calibri"/>
                <w:sz w:val="22"/>
                <w:szCs w:val="22"/>
              </w:rPr>
            </w:pPr>
            <w:proofErr w:type="spellStart"/>
            <w:r w:rsidRPr="00FE011F">
              <w:rPr>
                <w:rFonts w:ascii="Calibri" w:hAnsi="Calibri"/>
                <w:sz w:val="22"/>
                <w:szCs w:val="22"/>
              </w:rPr>
              <w:t>Espirometría</w:t>
            </w:r>
            <w:proofErr w:type="spellEnd"/>
            <w:r w:rsidRPr="00FE011F">
              <w:rPr>
                <w:rFonts w:ascii="Calibri" w:hAnsi="Calibri"/>
                <w:sz w:val="22"/>
                <w:szCs w:val="22"/>
              </w:rPr>
              <w:t xml:space="preserve"> (Trabajos en espacios confinados)</w:t>
            </w:r>
          </w:p>
          <w:p w14:paraId="104DE7B2" w14:textId="77777777" w:rsidR="00656934" w:rsidRPr="00BB36EC" w:rsidRDefault="00656934" w:rsidP="000A448E">
            <w:pPr>
              <w:numPr>
                <w:ilvl w:val="0"/>
                <w:numId w:val="56"/>
              </w:numPr>
              <w:spacing w:before="120" w:after="120"/>
              <w:jc w:val="both"/>
              <w:rPr>
                <w:rFonts w:ascii="Calibri" w:hAnsi="Calibri"/>
                <w:sz w:val="22"/>
                <w:szCs w:val="22"/>
              </w:rPr>
            </w:pPr>
            <w:r w:rsidRPr="00BB36EC">
              <w:rPr>
                <w:rFonts w:ascii="Calibri" w:hAnsi="Calibri"/>
                <w:sz w:val="22"/>
                <w:szCs w:val="22"/>
              </w:rPr>
              <w:t>Fotocopia de la Póliza de Accidentes Personales (</w:t>
            </w:r>
            <w:r>
              <w:rPr>
                <w:rFonts w:ascii="Calibri" w:hAnsi="Calibri"/>
                <w:b/>
                <w:sz w:val="22"/>
                <w:szCs w:val="22"/>
              </w:rPr>
              <w:t>ANEXO IV</w:t>
            </w:r>
            <w:r w:rsidRPr="00BB36EC">
              <w:rPr>
                <w:rFonts w:ascii="Calibri" w:hAnsi="Calibri"/>
                <w:sz w:val="22"/>
                <w:szCs w:val="22"/>
              </w:rPr>
              <w:t xml:space="preserve"> del Presente documento de Especificaciones Técnicas)</w:t>
            </w:r>
          </w:p>
          <w:p w14:paraId="17BE5196" w14:textId="77777777" w:rsidR="00656934" w:rsidRPr="00BB36EC" w:rsidRDefault="00656934" w:rsidP="000A448E">
            <w:pPr>
              <w:numPr>
                <w:ilvl w:val="0"/>
                <w:numId w:val="56"/>
              </w:numPr>
              <w:spacing w:before="120" w:after="120"/>
              <w:jc w:val="both"/>
              <w:rPr>
                <w:rFonts w:ascii="Calibri" w:hAnsi="Calibri"/>
                <w:sz w:val="22"/>
                <w:szCs w:val="22"/>
              </w:rPr>
            </w:pPr>
            <w:r w:rsidRPr="00BB36EC">
              <w:rPr>
                <w:rFonts w:ascii="Calibri" w:hAnsi="Calibri"/>
                <w:sz w:val="22"/>
                <w:szCs w:val="22"/>
              </w:rPr>
              <w:t>Fotocopia del Seguro Social de Salud (Cualquier ente gestor de Salud)</w:t>
            </w:r>
          </w:p>
          <w:p w14:paraId="7B4CAAA0" w14:textId="77777777" w:rsidR="00656934" w:rsidRPr="00BB36EC" w:rsidRDefault="00656934" w:rsidP="000A448E">
            <w:pPr>
              <w:numPr>
                <w:ilvl w:val="0"/>
                <w:numId w:val="56"/>
              </w:numPr>
              <w:spacing w:before="120" w:after="120"/>
              <w:jc w:val="both"/>
              <w:rPr>
                <w:rFonts w:ascii="Calibri" w:hAnsi="Calibri"/>
                <w:sz w:val="22"/>
                <w:szCs w:val="22"/>
              </w:rPr>
            </w:pPr>
            <w:r w:rsidRPr="00BB36EC">
              <w:rPr>
                <w:rFonts w:ascii="Calibri" w:hAnsi="Calibri"/>
                <w:sz w:val="22"/>
                <w:szCs w:val="22"/>
              </w:rPr>
              <w:t>Afiliación AFP respectiva</w:t>
            </w:r>
          </w:p>
          <w:p w14:paraId="473AB2BD" w14:textId="77777777" w:rsidR="00656934" w:rsidRPr="00BB36EC" w:rsidRDefault="00656934" w:rsidP="000A448E">
            <w:pPr>
              <w:numPr>
                <w:ilvl w:val="0"/>
                <w:numId w:val="56"/>
              </w:numPr>
              <w:spacing w:before="120" w:after="120"/>
              <w:jc w:val="both"/>
              <w:rPr>
                <w:rFonts w:ascii="Calibri" w:hAnsi="Calibri"/>
                <w:sz w:val="22"/>
                <w:szCs w:val="22"/>
              </w:rPr>
            </w:pPr>
            <w:r w:rsidRPr="00BB36EC">
              <w:rPr>
                <w:rFonts w:ascii="Calibri" w:hAnsi="Calibri"/>
                <w:sz w:val="22"/>
                <w:szCs w:val="22"/>
              </w:rPr>
              <w:t>2 Fotografías Tamaño 3x3</w:t>
            </w:r>
          </w:p>
          <w:p w14:paraId="31E7C4D1" w14:textId="77777777" w:rsidR="00656934" w:rsidRPr="00BB36EC" w:rsidRDefault="00656934" w:rsidP="000A448E">
            <w:pPr>
              <w:numPr>
                <w:ilvl w:val="0"/>
                <w:numId w:val="56"/>
              </w:numPr>
              <w:spacing w:before="120" w:after="120"/>
              <w:jc w:val="both"/>
              <w:rPr>
                <w:rFonts w:ascii="Calibri" w:hAnsi="Calibri"/>
                <w:sz w:val="22"/>
                <w:szCs w:val="22"/>
              </w:rPr>
            </w:pPr>
            <w:r w:rsidRPr="00BB36EC">
              <w:rPr>
                <w:rFonts w:ascii="Calibri" w:hAnsi="Calibri"/>
                <w:sz w:val="22"/>
                <w:szCs w:val="22"/>
              </w:rPr>
              <w:t>Fotocopia de la Cédula de Identidad</w:t>
            </w:r>
          </w:p>
          <w:p w14:paraId="23765CB2" w14:textId="77777777" w:rsidR="00656934" w:rsidRPr="00BB36EC" w:rsidRDefault="00656934" w:rsidP="000A448E">
            <w:pPr>
              <w:numPr>
                <w:ilvl w:val="0"/>
                <w:numId w:val="56"/>
              </w:numPr>
              <w:spacing w:before="120" w:after="120"/>
              <w:jc w:val="both"/>
              <w:rPr>
                <w:rFonts w:ascii="Calibri" w:hAnsi="Calibri"/>
                <w:sz w:val="22"/>
                <w:szCs w:val="22"/>
              </w:rPr>
            </w:pPr>
            <w:r w:rsidRPr="00BB36EC">
              <w:rPr>
                <w:rFonts w:ascii="Calibri" w:hAnsi="Calibri"/>
                <w:sz w:val="22"/>
                <w:szCs w:val="22"/>
              </w:rPr>
              <w:t>En caso de hacer uso de movilidad:</w:t>
            </w:r>
          </w:p>
          <w:p w14:paraId="0ECED92E" w14:textId="77777777" w:rsidR="00656934" w:rsidRPr="00BB36EC" w:rsidRDefault="00656934" w:rsidP="000A448E">
            <w:pPr>
              <w:numPr>
                <w:ilvl w:val="1"/>
                <w:numId w:val="56"/>
              </w:numPr>
              <w:spacing w:before="120" w:after="120"/>
              <w:ind w:left="993" w:hanging="284"/>
              <w:jc w:val="both"/>
              <w:rPr>
                <w:rFonts w:ascii="Calibri" w:hAnsi="Calibri"/>
                <w:sz w:val="22"/>
                <w:szCs w:val="22"/>
              </w:rPr>
            </w:pPr>
            <w:r w:rsidRPr="00BB36EC">
              <w:rPr>
                <w:rFonts w:ascii="Calibri" w:hAnsi="Calibri"/>
                <w:sz w:val="22"/>
                <w:szCs w:val="22"/>
              </w:rPr>
              <w:t>Licencia de Conducir Vigente</w:t>
            </w:r>
          </w:p>
          <w:p w14:paraId="306E7C40" w14:textId="77777777" w:rsidR="00656934" w:rsidRDefault="00656934" w:rsidP="000A448E">
            <w:pPr>
              <w:numPr>
                <w:ilvl w:val="1"/>
                <w:numId w:val="56"/>
              </w:numPr>
              <w:spacing w:before="120" w:after="120"/>
              <w:ind w:left="993" w:hanging="284"/>
              <w:jc w:val="both"/>
              <w:rPr>
                <w:rFonts w:ascii="Calibri" w:hAnsi="Calibri"/>
                <w:sz w:val="22"/>
                <w:szCs w:val="22"/>
              </w:rPr>
            </w:pPr>
            <w:r w:rsidRPr="00BB36EC">
              <w:rPr>
                <w:rFonts w:ascii="Calibri" w:hAnsi="Calibri"/>
                <w:sz w:val="22"/>
                <w:szCs w:val="22"/>
              </w:rPr>
              <w:t>Manejo Defensivo</w:t>
            </w:r>
          </w:p>
          <w:p w14:paraId="19A1621E" w14:textId="77777777" w:rsidR="00656934" w:rsidRPr="008F69A2" w:rsidRDefault="00656934" w:rsidP="000A448E">
            <w:pPr>
              <w:numPr>
                <w:ilvl w:val="1"/>
                <w:numId w:val="56"/>
              </w:numPr>
              <w:spacing w:before="120" w:after="120"/>
              <w:ind w:left="993" w:hanging="284"/>
              <w:jc w:val="both"/>
              <w:rPr>
                <w:rFonts w:ascii="Calibri" w:hAnsi="Calibri"/>
                <w:sz w:val="22"/>
                <w:szCs w:val="22"/>
              </w:rPr>
            </w:pPr>
            <w:r w:rsidRPr="008F69A2">
              <w:rPr>
                <w:rFonts w:ascii="Calibri" w:hAnsi="Calibri"/>
                <w:sz w:val="22"/>
                <w:szCs w:val="22"/>
              </w:rPr>
              <w:t>Seguro de Responsabilidad Civil: (</w:t>
            </w:r>
            <w:r>
              <w:rPr>
                <w:rFonts w:ascii="Calibri" w:hAnsi="Calibri"/>
                <w:b/>
                <w:sz w:val="22"/>
                <w:szCs w:val="22"/>
              </w:rPr>
              <w:t>ANEXO IV</w:t>
            </w:r>
            <w:r w:rsidRPr="008F69A2">
              <w:rPr>
                <w:rFonts w:ascii="Calibri" w:hAnsi="Calibri"/>
                <w:sz w:val="22"/>
                <w:szCs w:val="22"/>
              </w:rPr>
              <w:t xml:space="preserve"> del Presente documento de Especificaciones Técnicas)</w:t>
            </w:r>
          </w:p>
        </w:tc>
      </w:tr>
      <w:tr w:rsidR="00656934" w:rsidRPr="002504FE" w14:paraId="0AB2DC0F" w14:textId="77777777" w:rsidTr="00D630D5">
        <w:trPr>
          <w:trHeight w:val="430"/>
        </w:trPr>
        <w:tc>
          <w:tcPr>
            <w:tcW w:w="9339" w:type="dxa"/>
            <w:shd w:val="clear" w:color="auto" w:fill="9CC2E5"/>
            <w:vAlign w:val="center"/>
          </w:tcPr>
          <w:p w14:paraId="631DD64B" w14:textId="77777777" w:rsidR="00656934" w:rsidRPr="008F69A2" w:rsidRDefault="00656934" w:rsidP="000A448E">
            <w:pPr>
              <w:pStyle w:val="Prrafodelista"/>
              <w:numPr>
                <w:ilvl w:val="1"/>
                <w:numId w:val="33"/>
              </w:numPr>
              <w:jc w:val="both"/>
              <w:rPr>
                <w:rFonts w:ascii="Calibri" w:hAnsi="Calibri" w:cs="Calibri"/>
                <w:b/>
                <w:sz w:val="22"/>
                <w:szCs w:val="22"/>
              </w:rPr>
            </w:pPr>
            <w:r w:rsidRPr="008F69A2">
              <w:rPr>
                <w:rFonts w:ascii="Calibri" w:hAnsi="Calibri" w:cs="Calibri"/>
                <w:b/>
                <w:sz w:val="22"/>
                <w:szCs w:val="22"/>
              </w:rPr>
              <w:lastRenderedPageBreak/>
              <w:t xml:space="preserve">ASPECTOS OPERATIVOS DE SEGURIDAD Y SALUD OCUPACIONAL </w:t>
            </w:r>
          </w:p>
        </w:tc>
      </w:tr>
      <w:tr w:rsidR="00656934" w:rsidRPr="002504FE" w14:paraId="23D1C8F6" w14:textId="77777777" w:rsidTr="00D630D5">
        <w:trPr>
          <w:trHeight w:val="430"/>
        </w:trPr>
        <w:tc>
          <w:tcPr>
            <w:tcW w:w="9339" w:type="dxa"/>
            <w:shd w:val="clear" w:color="auto" w:fill="auto"/>
            <w:vAlign w:val="center"/>
          </w:tcPr>
          <w:p w14:paraId="0AB0D2A4" w14:textId="77777777" w:rsidR="00656934" w:rsidRDefault="00656934" w:rsidP="00D630D5">
            <w:pPr>
              <w:pStyle w:val="Default"/>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El </w:t>
            </w:r>
            <w:r>
              <w:rPr>
                <w:rFonts w:ascii="Calibri" w:hAnsi="Calibri" w:cs="Calibri"/>
                <w:color w:val="auto"/>
                <w:sz w:val="22"/>
                <w:szCs w:val="22"/>
              </w:rPr>
              <w:t>Contratista</w:t>
            </w:r>
            <w:r w:rsidRPr="00131F43">
              <w:rPr>
                <w:rFonts w:ascii="Calibri" w:hAnsi="Calibri" w:cs="Calibri"/>
                <w:color w:val="auto"/>
                <w:sz w:val="22"/>
                <w:szCs w:val="22"/>
              </w:rPr>
              <w:t xml:space="preserve"> deberá cumplir de forma obligatoria con los siguientes estándares de Seguridad Industrial y Salud Ocupacional: </w:t>
            </w:r>
          </w:p>
          <w:p w14:paraId="3C8D90FB" w14:textId="77777777" w:rsidR="00656934" w:rsidRPr="00131F43" w:rsidRDefault="00656934" w:rsidP="00D630D5">
            <w:pPr>
              <w:pStyle w:val="Default"/>
              <w:tabs>
                <w:tab w:val="left" w:pos="0"/>
              </w:tabs>
              <w:jc w:val="both"/>
              <w:rPr>
                <w:rFonts w:ascii="Calibri" w:hAnsi="Calibri" w:cs="Calibri"/>
                <w:color w:val="auto"/>
                <w:sz w:val="22"/>
                <w:szCs w:val="22"/>
              </w:rPr>
            </w:pPr>
          </w:p>
          <w:p w14:paraId="1DFFB7E4" w14:textId="77777777" w:rsidR="00656934" w:rsidRPr="00131F43" w:rsidRDefault="00656934" w:rsidP="00D630D5">
            <w:pPr>
              <w:pStyle w:val="Default"/>
              <w:tabs>
                <w:tab w:val="left" w:pos="0"/>
              </w:tabs>
              <w:jc w:val="center"/>
              <w:rPr>
                <w:rFonts w:ascii="Calibri" w:hAnsi="Calibri" w:cs="Calibri"/>
                <w:color w:val="auto"/>
                <w:sz w:val="22"/>
                <w:szCs w:val="22"/>
              </w:rPr>
            </w:pPr>
            <w:r w:rsidRPr="00131F43">
              <w:rPr>
                <w:rFonts w:ascii="Calibri" w:hAnsi="Calibri" w:cs="Calibri"/>
                <w:color w:val="auto"/>
                <w:sz w:val="22"/>
                <w:szCs w:val="22"/>
              </w:rPr>
              <w:t>Estándares y requisitos de SYSO para Contratistas de YPFB Corporación.</w:t>
            </w:r>
          </w:p>
          <w:p w14:paraId="763E5CF9" w14:textId="77777777" w:rsidR="00656934" w:rsidRDefault="00656934" w:rsidP="00D630D5">
            <w:pPr>
              <w:pStyle w:val="Default"/>
              <w:tabs>
                <w:tab w:val="left" w:pos="0"/>
              </w:tabs>
              <w:jc w:val="both"/>
              <w:rPr>
                <w:rFonts w:ascii="Calibri" w:hAnsi="Calibri" w:cs="Calibri"/>
                <w:color w:val="auto"/>
                <w:sz w:val="22"/>
                <w:szCs w:val="22"/>
              </w:rPr>
            </w:pPr>
          </w:p>
          <w:p w14:paraId="5181B0AC" w14:textId="77777777" w:rsidR="00656934" w:rsidRDefault="00656934" w:rsidP="00D630D5">
            <w:pPr>
              <w:pStyle w:val="Default"/>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El </w:t>
            </w:r>
            <w:r>
              <w:rPr>
                <w:rFonts w:ascii="Calibri" w:hAnsi="Calibri" w:cs="Calibri"/>
                <w:color w:val="auto"/>
                <w:sz w:val="22"/>
                <w:szCs w:val="22"/>
              </w:rPr>
              <w:t>Contratista</w:t>
            </w:r>
            <w:r w:rsidRPr="00131F43">
              <w:rPr>
                <w:rFonts w:ascii="Calibri" w:hAnsi="Calibri" w:cs="Calibri"/>
                <w:color w:val="auto"/>
                <w:sz w:val="22"/>
                <w:szCs w:val="22"/>
              </w:rPr>
              <w:t xml:space="preserve"> deberá garantizar el cumplimiento de los requisitos y estándares de Seguridad descritos en el </w:t>
            </w:r>
            <w:r w:rsidRPr="00131F43">
              <w:rPr>
                <w:rFonts w:ascii="Calibri" w:hAnsi="Calibri" w:cs="Calibri"/>
                <w:b/>
                <w:color w:val="auto"/>
                <w:sz w:val="22"/>
                <w:szCs w:val="22"/>
              </w:rPr>
              <w:t xml:space="preserve">Anexo </w:t>
            </w:r>
            <w:r>
              <w:rPr>
                <w:rFonts w:ascii="Calibri" w:hAnsi="Calibri" w:cs="Calibri"/>
                <w:b/>
                <w:color w:val="auto"/>
                <w:sz w:val="22"/>
                <w:szCs w:val="22"/>
              </w:rPr>
              <w:t>II</w:t>
            </w:r>
            <w:r w:rsidRPr="00131F43">
              <w:rPr>
                <w:rFonts w:ascii="Calibri" w:hAnsi="Calibri" w:cs="Calibri"/>
                <w:color w:val="auto"/>
                <w:sz w:val="22"/>
                <w:szCs w:val="22"/>
              </w:rPr>
              <w:t xml:space="preserve">: </w:t>
            </w:r>
            <w:r w:rsidRPr="00131F43">
              <w:rPr>
                <w:rFonts w:ascii="Calibri" w:hAnsi="Calibri" w:cs="Calibri"/>
                <w:b/>
                <w:color w:val="auto"/>
                <w:sz w:val="22"/>
                <w:szCs w:val="22"/>
              </w:rPr>
              <w:t>“REQUISITOS DE SEGURIDAD INDUSTRIAL PARA CONTRATISTAS”</w:t>
            </w:r>
            <w:r w:rsidRPr="00131F43">
              <w:rPr>
                <w:rFonts w:ascii="Calibri" w:hAnsi="Calibri" w:cs="Calibri"/>
                <w:color w:val="auto"/>
                <w:sz w:val="22"/>
                <w:szCs w:val="22"/>
              </w:rPr>
              <w:t xml:space="preserve">, del PG-1-GSAC/DSIC-8-B, documento elaborado conforme a políticas internas de YPFB y en estricto cumplimiento de la normativa legal vigente (D.L. 16998). </w:t>
            </w:r>
          </w:p>
          <w:p w14:paraId="776385D5" w14:textId="77777777" w:rsidR="00656934" w:rsidRPr="00131F43" w:rsidRDefault="00656934" w:rsidP="00D630D5">
            <w:pPr>
              <w:pStyle w:val="Default"/>
              <w:tabs>
                <w:tab w:val="left" w:pos="0"/>
              </w:tabs>
              <w:jc w:val="both"/>
              <w:rPr>
                <w:rFonts w:ascii="Calibri" w:hAnsi="Calibri" w:cs="Calibri"/>
                <w:color w:val="auto"/>
                <w:sz w:val="22"/>
                <w:szCs w:val="22"/>
              </w:rPr>
            </w:pPr>
          </w:p>
          <w:p w14:paraId="401223EE" w14:textId="77777777" w:rsidR="00656934" w:rsidRPr="00131F43" w:rsidRDefault="00656934" w:rsidP="00D630D5">
            <w:pPr>
              <w:pStyle w:val="Default"/>
              <w:tabs>
                <w:tab w:val="left" w:pos="0"/>
              </w:tabs>
              <w:jc w:val="both"/>
              <w:rPr>
                <w:rFonts w:ascii="Calibri" w:hAnsi="Calibri" w:cs="Calibri"/>
                <w:b/>
                <w:color w:val="auto"/>
                <w:sz w:val="22"/>
                <w:szCs w:val="22"/>
              </w:rPr>
            </w:pPr>
            <w:bookmarkStart w:id="8" w:name="_Toc455148470"/>
            <w:r w:rsidRPr="00131F43">
              <w:rPr>
                <w:rFonts w:ascii="Calibri" w:hAnsi="Calibri" w:cs="Calibri"/>
                <w:b/>
                <w:color w:val="auto"/>
                <w:sz w:val="22"/>
                <w:szCs w:val="22"/>
              </w:rPr>
              <w:t>ASPECTOS GENERALES:</w:t>
            </w:r>
            <w:bookmarkEnd w:id="8"/>
            <w:r w:rsidRPr="00131F43">
              <w:rPr>
                <w:rFonts w:ascii="Calibri" w:hAnsi="Calibri" w:cs="Calibri"/>
                <w:b/>
                <w:color w:val="auto"/>
                <w:sz w:val="22"/>
                <w:szCs w:val="22"/>
              </w:rPr>
              <w:t xml:space="preserve"> </w:t>
            </w:r>
          </w:p>
          <w:p w14:paraId="12F93C80" w14:textId="77777777" w:rsidR="00656934" w:rsidRDefault="00656934" w:rsidP="00D630D5">
            <w:pPr>
              <w:pStyle w:val="Default"/>
              <w:tabs>
                <w:tab w:val="left" w:pos="0"/>
              </w:tabs>
              <w:jc w:val="both"/>
              <w:rPr>
                <w:rFonts w:ascii="Calibri" w:hAnsi="Calibri" w:cs="Calibri"/>
                <w:color w:val="auto"/>
                <w:sz w:val="22"/>
                <w:szCs w:val="22"/>
              </w:rPr>
            </w:pPr>
          </w:p>
          <w:p w14:paraId="7E92C892" w14:textId="77777777" w:rsidR="00656934" w:rsidRDefault="00656934" w:rsidP="00D630D5">
            <w:pPr>
              <w:pStyle w:val="Default"/>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La empresa contratista </w:t>
            </w:r>
            <w:r>
              <w:rPr>
                <w:rFonts w:ascii="Calibri" w:hAnsi="Calibri" w:cs="Calibri"/>
                <w:color w:val="auto"/>
                <w:sz w:val="22"/>
                <w:szCs w:val="22"/>
              </w:rPr>
              <w:t xml:space="preserve">adjudicada </w:t>
            </w:r>
            <w:r w:rsidRPr="00131F43">
              <w:rPr>
                <w:rFonts w:ascii="Calibri" w:hAnsi="Calibri" w:cs="Calibri"/>
                <w:color w:val="auto"/>
                <w:sz w:val="22"/>
                <w:szCs w:val="22"/>
              </w:rPr>
              <w:t xml:space="preserve">deberá prever el número de personal de SMS para el proyecto en función a las siguientes consideraciones: </w:t>
            </w:r>
          </w:p>
          <w:p w14:paraId="60259394" w14:textId="77777777" w:rsidR="00656934" w:rsidRDefault="00656934" w:rsidP="00D630D5">
            <w:pPr>
              <w:pStyle w:val="Default"/>
              <w:tabs>
                <w:tab w:val="left" w:pos="0"/>
              </w:tabs>
              <w:jc w:val="both"/>
              <w:rPr>
                <w:rFonts w:ascii="Calibri" w:hAnsi="Calibri" w:cs="Calibri"/>
                <w:color w:val="auto"/>
                <w:sz w:val="22"/>
                <w:szCs w:val="22"/>
              </w:rPr>
            </w:pPr>
          </w:p>
          <w:p w14:paraId="1C9B8F6D" w14:textId="77777777" w:rsidR="00656934" w:rsidRPr="00131F43" w:rsidRDefault="00656934" w:rsidP="000A448E">
            <w:pPr>
              <w:numPr>
                <w:ilvl w:val="0"/>
                <w:numId w:val="56"/>
              </w:numPr>
              <w:spacing w:before="120" w:after="120"/>
              <w:jc w:val="both"/>
              <w:rPr>
                <w:rFonts w:ascii="Calibri" w:hAnsi="Calibri"/>
                <w:sz w:val="22"/>
                <w:szCs w:val="22"/>
              </w:rPr>
            </w:pPr>
            <w:r w:rsidRPr="00131F43">
              <w:rPr>
                <w:rFonts w:ascii="Calibri" w:hAnsi="Calibri"/>
                <w:sz w:val="22"/>
                <w:szCs w:val="22"/>
              </w:rPr>
              <w:t xml:space="preserve">Análisis preliminar de peligros y riesgos (asociados a la actividad), tiempo, magnitud del proyecto, número de trabajadores y numero de frentes de trabajo. </w:t>
            </w:r>
          </w:p>
          <w:p w14:paraId="16DA0957" w14:textId="77777777" w:rsidR="00656934" w:rsidRDefault="00656934" w:rsidP="000A448E">
            <w:pPr>
              <w:numPr>
                <w:ilvl w:val="0"/>
                <w:numId w:val="56"/>
              </w:numPr>
              <w:ind w:left="714" w:hanging="357"/>
              <w:jc w:val="both"/>
              <w:rPr>
                <w:rFonts w:ascii="Calibri" w:hAnsi="Calibri"/>
                <w:sz w:val="22"/>
                <w:szCs w:val="22"/>
              </w:rPr>
            </w:pPr>
            <w:r w:rsidRPr="00131F43">
              <w:rPr>
                <w:rFonts w:ascii="Calibri" w:hAnsi="Calibri"/>
                <w:sz w:val="22"/>
                <w:szCs w:val="22"/>
              </w:rPr>
              <w:t xml:space="preserve">En cumplimiento a la LGT Art.73, se establece que todo proyecto con más de 80 trabajadores deberá contar necesariamente con personal médico (in situ). </w:t>
            </w:r>
          </w:p>
          <w:p w14:paraId="45A4FFAF" w14:textId="77777777" w:rsidR="00656934" w:rsidRDefault="00656934" w:rsidP="00D630D5">
            <w:pPr>
              <w:pStyle w:val="Default"/>
              <w:tabs>
                <w:tab w:val="left" w:pos="0"/>
              </w:tabs>
              <w:jc w:val="both"/>
              <w:rPr>
                <w:rFonts w:ascii="Calibri" w:hAnsi="Calibri" w:cs="Calibri"/>
                <w:b/>
                <w:color w:val="auto"/>
                <w:sz w:val="22"/>
                <w:szCs w:val="22"/>
              </w:rPr>
            </w:pPr>
          </w:p>
          <w:p w14:paraId="2EB49270" w14:textId="77777777" w:rsidR="00656934" w:rsidRDefault="00656934" w:rsidP="00D630D5">
            <w:pPr>
              <w:pStyle w:val="Default"/>
              <w:tabs>
                <w:tab w:val="left" w:pos="0"/>
              </w:tabs>
              <w:jc w:val="both"/>
              <w:rPr>
                <w:rFonts w:ascii="Calibri" w:hAnsi="Calibri" w:cs="Calibri"/>
                <w:b/>
                <w:color w:val="auto"/>
                <w:sz w:val="22"/>
                <w:szCs w:val="22"/>
              </w:rPr>
            </w:pPr>
          </w:p>
          <w:p w14:paraId="65F1B570" w14:textId="77777777" w:rsidR="00656934" w:rsidRDefault="00656934" w:rsidP="00D630D5">
            <w:pPr>
              <w:pStyle w:val="Default"/>
              <w:tabs>
                <w:tab w:val="left" w:pos="0"/>
              </w:tabs>
              <w:jc w:val="both"/>
              <w:rPr>
                <w:rFonts w:ascii="Calibri" w:hAnsi="Calibri" w:cs="Calibri"/>
                <w:color w:val="auto"/>
                <w:sz w:val="22"/>
                <w:szCs w:val="22"/>
              </w:rPr>
            </w:pPr>
            <w:r w:rsidRPr="00131F43">
              <w:rPr>
                <w:rFonts w:ascii="Calibri" w:hAnsi="Calibri" w:cs="Calibri"/>
                <w:b/>
                <w:color w:val="auto"/>
                <w:sz w:val="22"/>
                <w:szCs w:val="22"/>
              </w:rPr>
              <w:lastRenderedPageBreak/>
              <w:t>POSTERIOR A LA ADJUDICACION</w:t>
            </w:r>
            <w:r>
              <w:rPr>
                <w:rFonts w:ascii="Calibri" w:hAnsi="Calibri" w:cs="Calibri"/>
                <w:b/>
                <w:color w:val="auto"/>
                <w:sz w:val="22"/>
                <w:szCs w:val="22"/>
              </w:rPr>
              <w:t>:</w:t>
            </w:r>
          </w:p>
          <w:p w14:paraId="04CA73DD" w14:textId="77777777" w:rsidR="00656934" w:rsidRDefault="00656934" w:rsidP="00D630D5">
            <w:pPr>
              <w:pStyle w:val="Default"/>
              <w:tabs>
                <w:tab w:val="left" w:pos="0"/>
              </w:tabs>
              <w:jc w:val="both"/>
              <w:rPr>
                <w:rFonts w:ascii="Calibri" w:hAnsi="Calibri" w:cs="Calibri"/>
                <w:color w:val="auto"/>
                <w:sz w:val="22"/>
                <w:szCs w:val="22"/>
              </w:rPr>
            </w:pPr>
          </w:p>
          <w:p w14:paraId="65CBA785" w14:textId="77777777" w:rsidR="00656934" w:rsidRDefault="00656934" w:rsidP="00D630D5">
            <w:pPr>
              <w:pStyle w:val="Default"/>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Antes del inicio de las actividades (orden de proceder) la Empresa adjudicada deberá presentar los siguientes documentos para la aprobación y </w:t>
            </w:r>
            <w:proofErr w:type="spellStart"/>
            <w:r w:rsidRPr="00131F43">
              <w:rPr>
                <w:rFonts w:ascii="Calibri" w:hAnsi="Calibri" w:cs="Calibri"/>
                <w:color w:val="auto"/>
                <w:sz w:val="22"/>
                <w:szCs w:val="22"/>
              </w:rPr>
              <w:t>VoBo</w:t>
            </w:r>
            <w:proofErr w:type="spellEnd"/>
            <w:r w:rsidRPr="00131F43">
              <w:rPr>
                <w:rFonts w:ascii="Calibri" w:hAnsi="Calibri" w:cs="Calibri"/>
                <w:color w:val="auto"/>
                <w:sz w:val="22"/>
                <w:szCs w:val="22"/>
              </w:rPr>
              <w:t xml:space="preserve"> de YPFB: </w:t>
            </w:r>
          </w:p>
          <w:p w14:paraId="50E68909" w14:textId="77777777" w:rsidR="00656934" w:rsidRDefault="00656934" w:rsidP="00D630D5">
            <w:pPr>
              <w:pStyle w:val="Default"/>
              <w:tabs>
                <w:tab w:val="left" w:pos="0"/>
              </w:tabs>
              <w:jc w:val="both"/>
              <w:rPr>
                <w:rFonts w:ascii="Calibri" w:hAnsi="Calibri" w:cs="Calibri"/>
                <w:color w:val="auto"/>
                <w:sz w:val="22"/>
                <w:szCs w:val="22"/>
              </w:rPr>
            </w:pPr>
          </w:p>
          <w:p w14:paraId="3723F171" w14:textId="77777777" w:rsidR="00656934" w:rsidRDefault="00656934" w:rsidP="000A448E">
            <w:pPr>
              <w:numPr>
                <w:ilvl w:val="1"/>
                <w:numId w:val="51"/>
              </w:numPr>
              <w:ind w:left="425" w:hanging="425"/>
              <w:jc w:val="both"/>
              <w:rPr>
                <w:rFonts w:ascii="Calibri" w:hAnsi="Calibri"/>
                <w:sz w:val="22"/>
                <w:szCs w:val="22"/>
              </w:rPr>
            </w:pPr>
            <w:r w:rsidRPr="00BE789A">
              <w:rPr>
                <w:rFonts w:ascii="Calibri" w:hAnsi="Calibri"/>
                <w:b/>
                <w:sz w:val="22"/>
                <w:szCs w:val="22"/>
              </w:rPr>
              <w:t>Declaración jurada</w:t>
            </w:r>
            <w:r w:rsidRPr="00131F43">
              <w:rPr>
                <w:rFonts w:ascii="Calibri" w:hAnsi="Calibri"/>
                <w:sz w:val="22"/>
                <w:szCs w:val="22"/>
              </w:rPr>
              <w:t xml:space="preserve"> “Compromiso de SMS” para Cumplimiento de requisitos de Seguridad Industrial, Salud Ocupacional y Medio Ambiente para contratistas de YPFB Corporación. </w:t>
            </w:r>
          </w:p>
          <w:p w14:paraId="78F2475A" w14:textId="77777777" w:rsidR="00656934" w:rsidRPr="00131F43" w:rsidRDefault="00656934" w:rsidP="000A448E">
            <w:pPr>
              <w:numPr>
                <w:ilvl w:val="0"/>
                <w:numId w:val="56"/>
              </w:numPr>
              <w:spacing w:before="120" w:after="120"/>
              <w:jc w:val="both"/>
              <w:rPr>
                <w:rFonts w:ascii="Calibri" w:hAnsi="Calibri"/>
                <w:sz w:val="22"/>
                <w:szCs w:val="22"/>
              </w:rPr>
            </w:pPr>
            <w:r w:rsidRPr="00131F43">
              <w:rPr>
                <w:rFonts w:ascii="Calibri" w:hAnsi="Calibri"/>
                <w:sz w:val="22"/>
                <w:szCs w:val="22"/>
              </w:rPr>
              <w:t>El Contratista deberá dar estricto cumplimento a la legislación laboral, social y otras aplicables al presente servicio, vigentes en el Estado Plurinacional de Bolivia; siendo también responsable del cumplimiento por parte de los SUBCONTRATISTAS que intervengan a nombre suyo ante YPFB.</w:t>
            </w:r>
          </w:p>
          <w:p w14:paraId="01A83698" w14:textId="77777777" w:rsidR="00656934" w:rsidRPr="00131F43" w:rsidRDefault="00656934" w:rsidP="000A448E">
            <w:pPr>
              <w:numPr>
                <w:ilvl w:val="0"/>
                <w:numId w:val="56"/>
              </w:numPr>
              <w:spacing w:before="120" w:after="120"/>
              <w:jc w:val="both"/>
              <w:rPr>
                <w:rFonts w:ascii="Calibri" w:hAnsi="Calibri"/>
                <w:sz w:val="22"/>
                <w:szCs w:val="22"/>
              </w:rPr>
            </w:pPr>
            <w:r w:rsidRPr="00131F43">
              <w:rPr>
                <w:rFonts w:ascii="Calibri" w:hAnsi="Calibri"/>
                <w:sz w:val="22"/>
                <w:szCs w:val="22"/>
              </w:rPr>
              <w:t xml:space="preserve">Presentar debidamente firmada por el representante legal, adjuntando la fotocopia firmada del documento de identificación (pasaporte/CI), con la impresión dactilar del mismo (pulgar derecho y/o izquierdo). </w:t>
            </w:r>
          </w:p>
          <w:p w14:paraId="2D43121A" w14:textId="77777777" w:rsidR="00656934" w:rsidRDefault="00656934" w:rsidP="000A448E">
            <w:pPr>
              <w:numPr>
                <w:ilvl w:val="0"/>
                <w:numId w:val="56"/>
              </w:numPr>
              <w:spacing w:before="120" w:after="120"/>
              <w:jc w:val="both"/>
              <w:rPr>
                <w:rFonts w:ascii="Calibri" w:hAnsi="Calibri"/>
                <w:sz w:val="22"/>
                <w:szCs w:val="22"/>
              </w:rPr>
            </w:pPr>
            <w:r w:rsidRPr="00131F43">
              <w:rPr>
                <w:rFonts w:ascii="Calibri" w:hAnsi="Calibri"/>
                <w:sz w:val="22"/>
                <w:szCs w:val="22"/>
              </w:rPr>
              <w:t>Presentación del sistema de Gestión de Seguridad y Salud Ocupacional (En caso de poseer un sistema bajo la norma OHSAS 18001 o Sistemas Integrados de Gestión). Caso contrario, el Contratista deberá presentar un documento que contenga la Gestión de Seguridad y Salud Ocupacional a ser aplicada en el Proyecto (Plan de Seguridad y Salud Ocupacional).</w:t>
            </w:r>
          </w:p>
          <w:p w14:paraId="011A41B9" w14:textId="77777777" w:rsidR="00656934" w:rsidRDefault="00656934" w:rsidP="000A448E">
            <w:pPr>
              <w:pStyle w:val="Default"/>
              <w:numPr>
                <w:ilvl w:val="1"/>
                <w:numId w:val="51"/>
              </w:numPr>
              <w:tabs>
                <w:tab w:val="left" w:pos="426"/>
              </w:tabs>
              <w:ind w:left="426" w:hanging="426"/>
              <w:jc w:val="both"/>
              <w:rPr>
                <w:rFonts w:ascii="Calibri" w:hAnsi="Calibri" w:cs="Calibri"/>
                <w:color w:val="auto"/>
                <w:sz w:val="22"/>
                <w:szCs w:val="22"/>
              </w:rPr>
            </w:pPr>
            <w:r w:rsidRPr="00BE789A">
              <w:rPr>
                <w:rFonts w:ascii="Calibri" w:hAnsi="Calibri" w:cs="Calibri"/>
                <w:b/>
                <w:color w:val="auto"/>
                <w:sz w:val="22"/>
                <w:szCs w:val="22"/>
              </w:rPr>
              <w:t>Plan específico de Seguridad y Salud Ocupacional:</w:t>
            </w:r>
            <w:r w:rsidRPr="00BE789A">
              <w:rPr>
                <w:rFonts w:ascii="Calibri" w:hAnsi="Calibri" w:cs="Calibri"/>
                <w:color w:val="auto"/>
                <w:sz w:val="22"/>
                <w:szCs w:val="22"/>
              </w:rPr>
              <w:t xml:space="preserve"> debe contener al menos los siguientes puntos: </w:t>
            </w:r>
          </w:p>
          <w:p w14:paraId="6757FFC1" w14:textId="77777777" w:rsidR="00656934" w:rsidRDefault="00656934" w:rsidP="00D630D5">
            <w:pPr>
              <w:pStyle w:val="Default"/>
              <w:tabs>
                <w:tab w:val="left" w:pos="0"/>
              </w:tabs>
              <w:jc w:val="both"/>
              <w:rPr>
                <w:rFonts w:ascii="Calibri" w:hAnsi="Calibri" w:cs="Calibri"/>
                <w:color w:val="auto"/>
                <w:sz w:val="22"/>
                <w:szCs w:val="22"/>
              </w:rPr>
            </w:pPr>
          </w:p>
          <w:p w14:paraId="35FB7162"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Política de Seguridad Industrial y Salud Ocupacional </w:t>
            </w:r>
          </w:p>
          <w:p w14:paraId="0A399745"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Programas y políticas de control de alcohol y drogas </w:t>
            </w:r>
          </w:p>
          <w:p w14:paraId="5E6CDD4C"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Programa de gestión vehicular (cronograma de mantenimiento de vehículos) </w:t>
            </w:r>
          </w:p>
          <w:p w14:paraId="1172A566"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Programas de medidas preventivas en seguridad y salud ocupacional </w:t>
            </w:r>
          </w:p>
          <w:p w14:paraId="763FE609"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Plan de respuesta ante emergencias (especifico del proyecto). </w:t>
            </w:r>
          </w:p>
          <w:p w14:paraId="0C68D904"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Plan de evacuación Médica (MEDEVAC) </w:t>
            </w:r>
          </w:p>
          <w:p w14:paraId="2D5A17BD"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Plan de rescate </w:t>
            </w:r>
          </w:p>
          <w:p w14:paraId="744D8AB8"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Sistemas de permisos de trabajo </w:t>
            </w:r>
          </w:p>
          <w:p w14:paraId="5DCFA59C"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Sistemas de reporte de accidentes e incidentes. </w:t>
            </w:r>
          </w:p>
          <w:p w14:paraId="021139C0"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Sistemas de reporte de SMS (Semanal/Mensual). </w:t>
            </w:r>
          </w:p>
          <w:p w14:paraId="69E139B0" w14:textId="77777777" w:rsidR="00656934" w:rsidRPr="00131F43"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Identificación de Peligros y Evaluación de Riesgos inicial de la actividad (este registro debe ser actualizado periódicamente y cada vez que se presente la necesidad o cambios en la actividad a realizarse). </w:t>
            </w:r>
          </w:p>
          <w:p w14:paraId="006F04F6" w14:textId="77777777" w:rsidR="00656934" w:rsidRDefault="00656934" w:rsidP="000A448E">
            <w:pPr>
              <w:pStyle w:val="Default"/>
              <w:numPr>
                <w:ilvl w:val="1"/>
                <w:numId w:val="56"/>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Lista de procedimientos específicos de SMS (permisos de trabajo, reporte de accidentes, incidentes e informes del proyecto). </w:t>
            </w:r>
          </w:p>
          <w:p w14:paraId="3E1E0AB0" w14:textId="77777777" w:rsidR="00656934" w:rsidRPr="00131F43" w:rsidRDefault="00656934" w:rsidP="00D630D5">
            <w:pPr>
              <w:pStyle w:val="Default"/>
              <w:tabs>
                <w:tab w:val="left" w:pos="0"/>
              </w:tabs>
              <w:ind w:left="1440"/>
              <w:jc w:val="both"/>
              <w:rPr>
                <w:rFonts w:ascii="Calibri" w:hAnsi="Calibri" w:cs="Calibri"/>
                <w:color w:val="auto"/>
                <w:sz w:val="22"/>
                <w:szCs w:val="22"/>
              </w:rPr>
            </w:pPr>
          </w:p>
          <w:p w14:paraId="218CDA0E" w14:textId="77777777" w:rsidR="00656934" w:rsidRDefault="00656934" w:rsidP="000A448E">
            <w:pPr>
              <w:pStyle w:val="Default"/>
              <w:numPr>
                <w:ilvl w:val="1"/>
                <w:numId w:val="51"/>
              </w:numPr>
              <w:tabs>
                <w:tab w:val="left" w:pos="426"/>
              </w:tabs>
              <w:ind w:left="426" w:hanging="426"/>
              <w:jc w:val="both"/>
              <w:rPr>
                <w:rFonts w:ascii="Calibri" w:hAnsi="Calibri" w:cs="Calibri"/>
                <w:color w:val="auto"/>
                <w:sz w:val="22"/>
                <w:szCs w:val="22"/>
              </w:rPr>
            </w:pPr>
            <w:r w:rsidRPr="00BE789A">
              <w:rPr>
                <w:rFonts w:ascii="Calibri" w:hAnsi="Calibri" w:cs="Calibri"/>
                <w:b/>
                <w:color w:val="auto"/>
                <w:sz w:val="22"/>
                <w:szCs w:val="22"/>
              </w:rPr>
              <w:t>Nómina de personal</w:t>
            </w:r>
            <w:r w:rsidRPr="00131F43">
              <w:rPr>
                <w:rFonts w:ascii="Calibri" w:hAnsi="Calibri" w:cs="Calibri"/>
                <w:color w:val="auto"/>
                <w:sz w:val="22"/>
                <w:szCs w:val="22"/>
              </w:rPr>
              <w:t xml:space="preserve"> (nombre y Cédula de Identificación) con los respaldos correspondientes de “dotación de ropa de trabajo y EPP”. </w:t>
            </w:r>
          </w:p>
          <w:p w14:paraId="33962168" w14:textId="77777777" w:rsidR="00656934" w:rsidRPr="00131F43" w:rsidRDefault="00656934" w:rsidP="00D630D5">
            <w:pPr>
              <w:pStyle w:val="Default"/>
              <w:tabs>
                <w:tab w:val="left" w:pos="0"/>
              </w:tabs>
              <w:jc w:val="both"/>
              <w:rPr>
                <w:rFonts w:ascii="Calibri" w:hAnsi="Calibri" w:cs="Calibri"/>
                <w:color w:val="auto"/>
                <w:sz w:val="22"/>
                <w:szCs w:val="22"/>
              </w:rPr>
            </w:pPr>
          </w:p>
          <w:p w14:paraId="218C4FDA" w14:textId="77777777" w:rsidR="00656934" w:rsidRPr="00131F43" w:rsidRDefault="00656934" w:rsidP="000A448E">
            <w:pPr>
              <w:pStyle w:val="Default"/>
              <w:numPr>
                <w:ilvl w:val="1"/>
                <w:numId w:val="51"/>
              </w:numPr>
              <w:tabs>
                <w:tab w:val="left" w:pos="426"/>
              </w:tabs>
              <w:ind w:left="426" w:hanging="426"/>
              <w:jc w:val="both"/>
              <w:rPr>
                <w:rFonts w:ascii="Calibri" w:hAnsi="Calibri" w:cs="Calibri"/>
                <w:color w:val="auto"/>
                <w:sz w:val="22"/>
                <w:szCs w:val="22"/>
              </w:rPr>
            </w:pPr>
            <w:r w:rsidRPr="00BE789A">
              <w:rPr>
                <w:rFonts w:ascii="Calibri" w:hAnsi="Calibri" w:cs="Calibri"/>
                <w:b/>
                <w:color w:val="auto"/>
                <w:sz w:val="22"/>
                <w:szCs w:val="22"/>
              </w:rPr>
              <w:t>Contrato del personal</w:t>
            </w:r>
            <w:r w:rsidRPr="00131F43">
              <w:rPr>
                <w:rFonts w:ascii="Calibri" w:hAnsi="Calibri" w:cs="Calibri"/>
                <w:color w:val="auto"/>
                <w:sz w:val="22"/>
                <w:szCs w:val="22"/>
              </w:rPr>
              <w:t xml:space="preserve"> (Bajo la modalidad que corresponda) </w:t>
            </w:r>
          </w:p>
          <w:p w14:paraId="1EE01319" w14:textId="77777777" w:rsidR="00656934" w:rsidRPr="00BE789A" w:rsidRDefault="00656934" w:rsidP="00D630D5">
            <w:pPr>
              <w:pStyle w:val="Default"/>
              <w:tabs>
                <w:tab w:val="left" w:pos="426"/>
              </w:tabs>
              <w:jc w:val="both"/>
              <w:rPr>
                <w:rFonts w:ascii="Calibri" w:hAnsi="Calibri" w:cs="Calibri"/>
                <w:b/>
                <w:color w:val="auto"/>
                <w:sz w:val="22"/>
                <w:szCs w:val="22"/>
              </w:rPr>
            </w:pPr>
          </w:p>
          <w:p w14:paraId="154962B4" w14:textId="77777777" w:rsidR="00656934" w:rsidRPr="00BE789A" w:rsidRDefault="00656934" w:rsidP="000A448E">
            <w:pPr>
              <w:pStyle w:val="Default"/>
              <w:numPr>
                <w:ilvl w:val="1"/>
                <w:numId w:val="51"/>
              </w:numPr>
              <w:tabs>
                <w:tab w:val="left" w:pos="426"/>
              </w:tabs>
              <w:ind w:left="426" w:hanging="426"/>
              <w:jc w:val="both"/>
              <w:rPr>
                <w:rFonts w:ascii="Calibri" w:hAnsi="Calibri" w:cs="Calibri"/>
                <w:b/>
                <w:color w:val="auto"/>
                <w:sz w:val="22"/>
                <w:szCs w:val="22"/>
              </w:rPr>
            </w:pPr>
            <w:r w:rsidRPr="00BE789A">
              <w:rPr>
                <w:rFonts w:ascii="Calibri" w:hAnsi="Calibri" w:cs="Calibri"/>
                <w:b/>
                <w:color w:val="auto"/>
                <w:sz w:val="22"/>
                <w:szCs w:val="22"/>
              </w:rPr>
              <w:t xml:space="preserve">Seguro médico. </w:t>
            </w:r>
          </w:p>
          <w:p w14:paraId="3B5C44D8" w14:textId="77777777" w:rsidR="00656934" w:rsidRPr="00BE789A" w:rsidRDefault="00656934" w:rsidP="00D630D5">
            <w:pPr>
              <w:pStyle w:val="Default"/>
              <w:tabs>
                <w:tab w:val="left" w:pos="426"/>
              </w:tabs>
              <w:jc w:val="both"/>
              <w:rPr>
                <w:rFonts w:ascii="Calibri" w:hAnsi="Calibri" w:cs="Calibri"/>
                <w:b/>
                <w:color w:val="auto"/>
                <w:sz w:val="22"/>
                <w:szCs w:val="22"/>
              </w:rPr>
            </w:pPr>
          </w:p>
          <w:p w14:paraId="5DC9E7D0" w14:textId="77777777" w:rsidR="00656934" w:rsidRPr="00BE789A" w:rsidRDefault="00656934" w:rsidP="000A448E">
            <w:pPr>
              <w:pStyle w:val="Default"/>
              <w:numPr>
                <w:ilvl w:val="1"/>
                <w:numId w:val="51"/>
              </w:numPr>
              <w:tabs>
                <w:tab w:val="left" w:pos="426"/>
              </w:tabs>
              <w:ind w:left="426" w:hanging="426"/>
              <w:jc w:val="both"/>
              <w:rPr>
                <w:rFonts w:ascii="Calibri" w:hAnsi="Calibri" w:cs="Calibri"/>
                <w:b/>
                <w:color w:val="auto"/>
                <w:sz w:val="22"/>
                <w:szCs w:val="22"/>
              </w:rPr>
            </w:pPr>
            <w:r w:rsidRPr="00BE789A">
              <w:rPr>
                <w:rFonts w:ascii="Calibri" w:hAnsi="Calibri" w:cs="Calibri"/>
                <w:b/>
                <w:color w:val="auto"/>
                <w:sz w:val="22"/>
                <w:szCs w:val="22"/>
              </w:rPr>
              <w:t xml:space="preserve">Seguro Obligatorio contra Accidentes de Tránsito </w:t>
            </w:r>
            <w:r w:rsidRPr="00BE789A">
              <w:rPr>
                <w:rFonts w:ascii="Calibri" w:hAnsi="Calibri" w:cs="Calibri"/>
                <w:color w:val="auto"/>
                <w:sz w:val="22"/>
                <w:szCs w:val="22"/>
              </w:rPr>
              <w:t>– SOAT.</w:t>
            </w:r>
            <w:r w:rsidRPr="00BE789A">
              <w:rPr>
                <w:rFonts w:ascii="Calibri" w:hAnsi="Calibri" w:cs="Calibri"/>
                <w:b/>
                <w:color w:val="auto"/>
                <w:sz w:val="22"/>
                <w:szCs w:val="22"/>
              </w:rPr>
              <w:t xml:space="preserve"> </w:t>
            </w:r>
          </w:p>
          <w:p w14:paraId="25CEEC22" w14:textId="77777777" w:rsidR="00656934" w:rsidRPr="00BE789A" w:rsidRDefault="00656934" w:rsidP="00D630D5">
            <w:pPr>
              <w:pStyle w:val="Default"/>
              <w:tabs>
                <w:tab w:val="left" w:pos="426"/>
              </w:tabs>
              <w:jc w:val="both"/>
              <w:rPr>
                <w:rFonts w:ascii="Calibri" w:hAnsi="Calibri" w:cs="Calibri"/>
                <w:b/>
                <w:color w:val="auto"/>
                <w:sz w:val="22"/>
                <w:szCs w:val="22"/>
              </w:rPr>
            </w:pPr>
          </w:p>
          <w:p w14:paraId="0E459877" w14:textId="77777777" w:rsidR="00656934" w:rsidRPr="00BE789A" w:rsidRDefault="00656934" w:rsidP="000A448E">
            <w:pPr>
              <w:pStyle w:val="Default"/>
              <w:numPr>
                <w:ilvl w:val="1"/>
                <w:numId w:val="51"/>
              </w:numPr>
              <w:tabs>
                <w:tab w:val="left" w:pos="426"/>
              </w:tabs>
              <w:ind w:left="426" w:hanging="426"/>
              <w:jc w:val="both"/>
              <w:rPr>
                <w:rFonts w:ascii="Calibri" w:hAnsi="Calibri" w:cs="Calibri"/>
                <w:color w:val="auto"/>
                <w:sz w:val="22"/>
                <w:szCs w:val="22"/>
              </w:rPr>
            </w:pPr>
            <w:r w:rsidRPr="00BE789A">
              <w:rPr>
                <w:rFonts w:ascii="Calibri" w:hAnsi="Calibri" w:cs="Calibri"/>
                <w:b/>
                <w:color w:val="auto"/>
                <w:sz w:val="22"/>
                <w:szCs w:val="22"/>
              </w:rPr>
              <w:lastRenderedPageBreak/>
              <w:t xml:space="preserve">Copia de póliza contra accidentes personales </w:t>
            </w:r>
            <w:r w:rsidRPr="00BE789A">
              <w:rPr>
                <w:rFonts w:ascii="Calibri" w:hAnsi="Calibri" w:cs="Calibri"/>
                <w:color w:val="auto"/>
                <w:sz w:val="22"/>
                <w:szCs w:val="22"/>
              </w:rPr>
              <w:t xml:space="preserve">(que cubre gastos médicos, invalidez parcial permanente, invalidez total permanente y muerte). </w:t>
            </w:r>
          </w:p>
          <w:p w14:paraId="1EF6C4FB" w14:textId="77777777" w:rsidR="00656934" w:rsidRPr="00BE789A" w:rsidRDefault="00656934" w:rsidP="00D630D5">
            <w:pPr>
              <w:pStyle w:val="Default"/>
              <w:tabs>
                <w:tab w:val="left" w:pos="426"/>
              </w:tabs>
              <w:jc w:val="both"/>
              <w:rPr>
                <w:rFonts w:ascii="Calibri" w:hAnsi="Calibri" w:cs="Calibri"/>
                <w:b/>
                <w:color w:val="auto"/>
                <w:sz w:val="22"/>
                <w:szCs w:val="22"/>
              </w:rPr>
            </w:pPr>
          </w:p>
          <w:p w14:paraId="7BEF8A0D" w14:textId="77777777" w:rsidR="00656934" w:rsidRPr="00BE789A" w:rsidRDefault="00656934" w:rsidP="000A448E">
            <w:pPr>
              <w:pStyle w:val="Default"/>
              <w:numPr>
                <w:ilvl w:val="1"/>
                <w:numId w:val="51"/>
              </w:numPr>
              <w:tabs>
                <w:tab w:val="left" w:pos="426"/>
              </w:tabs>
              <w:ind w:left="426" w:hanging="426"/>
              <w:jc w:val="both"/>
              <w:rPr>
                <w:rFonts w:ascii="Calibri" w:hAnsi="Calibri" w:cs="Calibri"/>
                <w:b/>
                <w:color w:val="auto"/>
                <w:sz w:val="22"/>
                <w:szCs w:val="22"/>
              </w:rPr>
            </w:pPr>
            <w:proofErr w:type="spellStart"/>
            <w:r w:rsidRPr="00BE789A">
              <w:rPr>
                <w:rFonts w:ascii="Calibri" w:hAnsi="Calibri" w:cs="Calibri"/>
                <w:b/>
                <w:color w:val="auto"/>
                <w:sz w:val="22"/>
                <w:szCs w:val="22"/>
              </w:rPr>
              <w:t>Check</w:t>
            </w:r>
            <w:proofErr w:type="spellEnd"/>
            <w:r w:rsidRPr="00BE789A">
              <w:rPr>
                <w:rFonts w:ascii="Calibri" w:hAnsi="Calibri" w:cs="Calibri"/>
                <w:b/>
                <w:color w:val="auto"/>
                <w:sz w:val="22"/>
                <w:szCs w:val="22"/>
              </w:rPr>
              <w:t xml:space="preserve"> </w:t>
            </w:r>
            <w:proofErr w:type="spellStart"/>
            <w:r w:rsidRPr="00BE789A">
              <w:rPr>
                <w:rFonts w:ascii="Calibri" w:hAnsi="Calibri" w:cs="Calibri"/>
                <w:b/>
                <w:color w:val="auto"/>
                <w:sz w:val="22"/>
                <w:szCs w:val="22"/>
              </w:rPr>
              <w:t>list</w:t>
            </w:r>
            <w:proofErr w:type="spellEnd"/>
            <w:r w:rsidRPr="00BE789A">
              <w:rPr>
                <w:rFonts w:ascii="Calibri" w:hAnsi="Calibri" w:cs="Calibri"/>
                <w:b/>
                <w:color w:val="auto"/>
                <w:sz w:val="22"/>
                <w:szCs w:val="22"/>
              </w:rPr>
              <w:t xml:space="preserve"> </w:t>
            </w:r>
            <w:r w:rsidRPr="00BE789A">
              <w:rPr>
                <w:rFonts w:ascii="Calibri" w:hAnsi="Calibri" w:cs="Calibri"/>
                <w:color w:val="auto"/>
                <w:sz w:val="22"/>
                <w:szCs w:val="22"/>
              </w:rPr>
              <w:t>de vehículos livianos y pesados.</w:t>
            </w:r>
            <w:r w:rsidRPr="00BE789A">
              <w:rPr>
                <w:rFonts w:ascii="Calibri" w:hAnsi="Calibri" w:cs="Calibri"/>
                <w:b/>
                <w:color w:val="auto"/>
                <w:sz w:val="22"/>
                <w:szCs w:val="22"/>
              </w:rPr>
              <w:t xml:space="preserve">  </w:t>
            </w:r>
          </w:p>
          <w:p w14:paraId="2F900FC2" w14:textId="77777777" w:rsidR="00656934" w:rsidRPr="00BE789A" w:rsidRDefault="00656934" w:rsidP="00D630D5">
            <w:pPr>
              <w:pStyle w:val="Default"/>
              <w:tabs>
                <w:tab w:val="left" w:pos="426"/>
              </w:tabs>
              <w:jc w:val="both"/>
              <w:rPr>
                <w:rFonts w:ascii="Calibri" w:hAnsi="Calibri" w:cs="Calibri"/>
                <w:b/>
                <w:color w:val="auto"/>
                <w:sz w:val="22"/>
                <w:szCs w:val="22"/>
              </w:rPr>
            </w:pPr>
          </w:p>
          <w:p w14:paraId="44B942D8" w14:textId="77777777" w:rsidR="00656934" w:rsidRDefault="00656934" w:rsidP="000A448E">
            <w:pPr>
              <w:pStyle w:val="Default"/>
              <w:numPr>
                <w:ilvl w:val="1"/>
                <w:numId w:val="51"/>
              </w:numPr>
              <w:tabs>
                <w:tab w:val="left" w:pos="426"/>
              </w:tabs>
              <w:ind w:left="426" w:hanging="426"/>
              <w:jc w:val="both"/>
              <w:rPr>
                <w:rFonts w:ascii="Calibri" w:hAnsi="Calibri" w:cs="Calibri"/>
                <w:color w:val="auto"/>
                <w:sz w:val="22"/>
                <w:szCs w:val="22"/>
              </w:rPr>
            </w:pPr>
            <w:r w:rsidRPr="00BE789A">
              <w:rPr>
                <w:rFonts w:ascii="Calibri" w:hAnsi="Calibri" w:cs="Calibri"/>
                <w:b/>
                <w:color w:val="auto"/>
                <w:sz w:val="22"/>
                <w:szCs w:val="22"/>
              </w:rPr>
              <w:t xml:space="preserve">Inducción de SMS </w:t>
            </w:r>
            <w:r w:rsidRPr="00BE789A">
              <w:rPr>
                <w:rFonts w:ascii="Calibri" w:hAnsi="Calibri" w:cs="Calibri"/>
                <w:color w:val="auto"/>
                <w:sz w:val="22"/>
                <w:szCs w:val="22"/>
              </w:rPr>
              <w:t>al 100% del personal del Proyecto y visita.</w:t>
            </w:r>
          </w:p>
          <w:p w14:paraId="1246293F" w14:textId="77777777" w:rsidR="00656934" w:rsidRPr="00BE789A" w:rsidRDefault="00656934" w:rsidP="00D630D5">
            <w:pPr>
              <w:pStyle w:val="Default"/>
              <w:tabs>
                <w:tab w:val="left" w:pos="426"/>
              </w:tabs>
              <w:jc w:val="both"/>
              <w:rPr>
                <w:rFonts w:ascii="Calibri" w:hAnsi="Calibri" w:cs="Calibri"/>
                <w:b/>
                <w:color w:val="auto"/>
                <w:sz w:val="22"/>
                <w:szCs w:val="22"/>
              </w:rPr>
            </w:pPr>
          </w:p>
          <w:p w14:paraId="28A90205" w14:textId="77777777" w:rsidR="00656934" w:rsidRPr="00BE789A" w:rsidRDefault="00656934" w:rsidP="000A448E">
            <w:pPr>
              <w:pStyle w:val="Default"/>
              <w:numPr>
                <w:ilvl w:val="1"/>
                <w:numId w:val="51"/>
              </w:numPr>
              <w:tabs>
                <w:tab w:val="left" w:pos="426"/>
              </w:tabs>
              <w:ind w:left="426" w:hanging="426"/>
              <w:jc w:val="both"/>
              <w:rPr>
                <w:rFonts w:ascii="Calibri" w:hAnsi="Calibri" w:cs="Calibri"/>
                <w:b/>
                <w:color w:val="auto"/>
                <w:sz w:val="22"/>
                <w:szCs w:val="22"/>
              </w:rPr>
            </w:pPr>
            <w:r w:rsidRPr="00BE789A">
              <w:rPr>
                <w:rFonts w:ascii="Calibri" w:hAnsi="Calibri" w:cs="Calibri"/>
                <w:b/>
                <w:color w:val="auto"/>
                <w:sz w:val="22"/>
                <w:szCs w:val="22"/>
              </w:rPr>
              <w:t xml:space="preserve">Capacitaciones básicas de SMS: </w:t>
            </w:r>
            <w:r w:rsidRPr="00BE789A">
              <w:rPr>
                <w:rFonts w:ascii="Calibri" w:hAnsi="Calibri" w:cs="Calibri"/>
                <w:color w:val="auto"/>
                <w:sz w:val="22"/>
                <w:szCs w:val="22"/>
              </w:rPr>
              <w:t>Primeros Auxilios, Manejo de Extintores, Plan de Emergencia, uso de EPP y otros aplicables. Aplica a todo el personal inmerso en el proyecto. (Personal propio, y sub contratistas).</w:t>
            </w:r>
          </w:p>
          <w:p w14:paraId="76BF5321" w14:textId="77777777" w:rsidR="00656934" w:rsidRPr="00BE789A" w:rsidRDefault="00656934" w:rsidP="00D630D5">
            <w:pPr>
              <w:pStyle w:val="Default"/>
              <w:tabs>
                <w:tab w:val="left" w:pos="426"/>
              </w:tabs>
              <w:jc w:val="both"/>
              <w:rPr>
                <w:rFonts w:ascii="Calibri" w:hAnsi="Calibri" w:cs="Calibri"/>
                <w:b/>
                <w:color w:val="auto"/>
                <w:sz w:val="22"/>
                <w:szCs w:val="22"/>
              </w:rPr>
            </w:pPr>
          </w:p>
          <w:p w14:paraId="24E5069C" w14:textId="77777777" w:rsidR="00656934" w:rsidRDefault="00656934" w:rsidP="000A448E">
            <w:pPr>
              <w:pStyle w:val="Default"/>
              <w:numPr>
                <w:ilvl w:val="1"/>
                <w:numId w:val="51"/>
              </w:numPr>
              <w:tabs>
                <w:tab w:val="left" w:pos="426"/>
              </w:tabs>
              <w:ind w:left="426" w:hanging="426"/>
              <w:jc w:val="both"/>
              <w:rPr>
                <w:rFonts w:ascii="Calibri" w:hAnsi="Calibri" w:cs="Calibri"/>
                <w:color w:val="auto"/>
                <w:sz w:val="22"/>
                <w:szCs w:val="22"/>
              </w:rPr>
            </w:pPr>
            <w:r w:rsidRPr="00BE789A">
              <w:rPr>
                <w:rFonts w:ascii="Calibri" w:hAnsi="Calibri" w:cs="Calibri"/>
                <w:b/>
                <w:color w:val="auto"/>
                <w:sz w:val="22"/>
                <w:szCs w:val="22"/>
              </w:rPr>
              <w:t>Sustancias Peligrosas:</w:t>
            </w:r>
            <w:r>
              <w:rPr>
                <w:rFonts w:ascii="Calibri" w:hAnsi="Calibri" w:cs="Calibri"/>
                <w:color w:val="auto"/>
                <w:sz w:val="22"/>
                <w:szCs w:val="22"/>
              </w:rPr>
              <w:t xml:space="preserve"> </w:t>
            </w:r>
            <w:r w:rsidRPr="00BE789A">
              <w:rPr>
                <w:rFonts w:ascii="Calibri" w:hAnsi="Calibri" w:cs="Calibri"/>
                <w:color w:val="auto"/>
                <w:sz w:val="22"/>
                <w:szCs w:val="22"/>
              </w:rPr>
              <w:t xml:space="preserve">En todas las áreas donde se transporte, almacene, utilice y/o manipulen sustancias peligrosas deberán existir las Hojas de Seguridad (MSDS) para cada una de las sustancias. Deben estar a disposición de todos los trabajadores. </w:t>
            </w:r>
          </w:p>
          <w:p w14:paraId="013B5EA0" w14:textId="77777777" w:rsidR="00656934" w:rsidRPr="00BE789A" w:rsidRDefault="00656934" w:rsidP="00D630D5">
            <w:pPr>
              <w:pStyle w:val="Default"/>
              <w:tabs>
                <w:tab w:val="left" w:pos="426"/>
              </w:tabs>
              <w:jc w:val="both"/>
              <w:rPr>
                <w:rFonts w:ascii="Calibri" w:hAnsi="Calibri" w:cs="Calibri"/>
                <w:color w:val="auto"/>
                <w:sz w:val="22"/>
                <w:szCs w:val="22"/>
              </w:rPr>
            </w:pPr>
          </w:p>
          <w:p w14:paraId="5DA9CC55" w14:textId="77777777" w:rsidR="00656934" w:rsidRDefault="00656934" w:rsidP="00D630D5">
            <w:pPr>
              <w:pStyle w:val="Default"/>
              <w:tabs>
                <w:tab w:val="left" w:pos="0"/>
              </w:tabs>
              <w:jc w:val="both"/>
              <w:rPr>
                <w:rFonts w:ascii="Calibri" w:hAnsi="Calibri" w:cs="Calibri"/>
                <w:color w:val="auto"/>
                <w:sz w:val="22"/>
                <w:szCs w:val="22"/>
              </w:rPr>
            </w:pPr>
            <w:r w:rsidRPr="00BE789A">
              <w:rPr>
                <w:rFonts w:ascii="Calibri" w:hAnsi="Calibri" w:cs="Calibri"/>
                <w:b/>
                <w:color w:val="auto"/>
                <w:sz w:val="22"/>
                <w:szCs w:val="22"/>
              </w:rPr>
              <w:t>Nota Importante 1:</w:t>
            </w:r>
            <w:r>
              <w:rPr>
                <w:rFonts w:ascii="Calibri" w:hAnsi="Calibri" w:cs="Calibri"/>
                <w:color w:val="auto"/>
                <w:sz w:val="22"/>
                <w:szCs w:val="22"/>
              </w:rPr>
              <w:t xml:space="preserve"> </w:t>
            </w:r>
            <w:r w:rsidRPr="00BE789A">
              <w:rPr>
                <w:rFonts w:ascii="Calibri" w:hAnsi="Calibri" w:cs="Calibri"/>
                <w:color w:val="auto"/>
                <w:sz w:val="22"/>
                <w:szCs w:val="22"/>
              </w:rPr>
              <w:t>Los presentes requisitos son aplicables de acuerdo a la dinámica del proyecto.</w:t>
            </w:r>
          </w:p>
          <w:p w14:paraId="5610B929" w14:textId="77777777" w:rsidR="00656934" w:rsidRPr="00BE789A" w:rsidRDefault="00656934" w:rsidP="00D630D5">
            <w:pPr>
              <w:pStyle w:val="Default"/>
              <w:tabs>
                <w:tab w:val="left" w:pos="0"/>
              </w:tabs>
              <w:jc w:val="both"/>
              <w:rPr>
                <w:rFonts w:ascii="Calibri" w:hAnsi="Calibri" w:cs="Calibri"/>
                <w:color w:val="auto"/>
                <w:sz w:val="22"/>
                <w:szCs w:val="22"/>
              </w:rPr>
            </w:pPr>
          </w:p>
          <w:p w14:paraId="5A9C4EDB" w14:textId="77777777" w:rsidR="00656934" w:rsidRDefault="00656934" w:rsidP="00D630D5">
            <w:pPr>
              <w:pStyle w:val="Default"/>
              <w:tabs>
                <w:tab w:val="left" w:pos="0"/>
              </w:tabs>
              <w:jc w:val="both"/>
              <w:rPr>
                <w:rFonts w:ascii="Calibri" w:hAnsi="Calibri" w:cs="Calibri"/>
                <w:color w:val="auto"/>
                <w:sz w:val="22"/>
                <w:szCs w:val="22"/>
              </w:rPr>
            </w:pPr>
            <w:r w:rsidRPr="00BE789A">
              <w:rPr>
                <w:rFonts w:ascii="Calibri" w:hAnsi="Calibri" w:cs="Calibri"/>
                <w:b/>
                <w:color w:val="auto"/>
                <w:sz w:val="22"/>
                <w:szCs w:val="22"/>
              </w:rPr>
              <w:t>Nota Importante 2:</w:t>
            </w:r>
            <w:r w:rsidRPr="00131F43">
              <w:rPr>
                <w:rFonts w:ascii="Calibri" w:hAnsi="Calibri" w:cs="Calibri"/>
                <w:color w:val="auto"/>
                <w:sz w:val="22"/>
                <w:szCs w:val="22"/>
              </w:rPr>
              <w:t xml:space="preserve"> En caso de no ser aplicables para determinado proyecto, deben ser acordados y determinados formalmente (por escrito), entre el contratista y el responsable de la Unidad de origen de YPFB; debiendo ser validados por la Dirección de SSMSG de YPFB. </w:t>
            </w:r>
          </w:p>
          <w:p w14:paraId="398A1627" w14:textId="77777777" w:rsidR="00656934" w:rsidRPr="00DC7C04" w:rsidRDefault="00656934" w:rsidP="00D630D5">
            <w:pPr>
              <w:pStyle w:val="Default"/>
              <w:tabs>
                <w:tab w:val="left" w:pos="0"/>
              </w:tabs>
              <w:jc w:val="both"/>
              <w:rPr>
                <w:rFonts w:ascii="Calibri" w:hAnsi="Calibri" w:cs="Calibri"/>
                <w:b/>
                <w:color w:val="auto"/>
                <w:sz w:val="22"/>
                <w:szCs w:val="22"/>
              </w:rPr>
            </w:pPr>
          </w:p>
          <w:p w14:paraId="0180B3E8" w14:textId="77777777" w:rsidR="00656934" w:rsidRDefault="00656934" w:rsidP="00D630D5">
            <w:pPr>
              <w:pStyle w:val="Default"/>
              <w:tabs>
                <w:tab w:val="left" w:pos="0"/>
              </w:tabs>
              <w:jc w:val="both"/>
              <w:rPr>
                <w:rFonts w:ascii="Calibri" w:hAnsi="Calibri" w:cs="Calibri"/>
                <w:b/>
                <w:color w:val="auto"/>
                <w:sz w:val="22"/>
                <w:szCs w:val="22"/>
              </w:rPr>
            </w:pPr>
            <w:r w:rsidRPr="00DC7C04">
              <w:rPr>
                <w:rFonts w:ascii="Calibri" w:hAnsi="Calibri" w:cs="Calibri"/>
                <w:b/>
                <w:color w:val="auto"/>
                <w:sz w:val="22"/>
                <w:szCs w:val="22"/>
              </w:rPr>
              <w:t>REQUISITOS MINIMOS PARA EL INGRESO AL PROYECTO</w:t>
            </w:r>
            <w:r>
              <w:rPr>
                <w:rFonts w:ascii="Calibri" w:hAnsi="Calibri" w:cs="Calibri"/>
                <w:b/>
                <w:color w:val="auto"/>
                <w:sz w:val="22"/>
                <w:szCs w:val="22"/>
              </w:rPr>
              <w:t>:</w:t>
            </w:r>
          </w:p>
          <w:p w14:paraId="418287AC" w14:textId="77777777" w:rsidR="00656934" w:rsidRPr="00DC7C04" w:rsidRDefault="00656934" w:rsidP="00D630D5">
            <w:pPr>
              <w:pStyle w:val="Default"/>
              <w:tabs>
                <w:tab w:val="left" w:pos="0"/>
              </w:tabs>
              <w:jc w:val="both"/>
              <w:rPr>
                <w:rFonts w:ascii="Calibri" w:hAnsi="Calibri" w:cs="Calibri"/>
                <w:b/>
                <w:color w:val="auto"/>
                <w:sz w:val="22"/>
                <w:szCs w:val="22"/>
              </w:rPr>
            </w:pPr>
          </w:p>
          <w:p w14:paraId="479BBAC2" w14:textId="77777777" w:rsidR="00656934" w:rsidRPr="00131F43" w:rsidRDefault="00656934" w:rsidP="000A448E">
            <w:pPr>
              <w:pStyle w:val="Default"/>
              <w:numPr>
                <w:ilvl w:val="0"/>
                <w:numId w:val="32"/>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Inducción de SMS (A realizarse “in situ” – A cargo del PROPONENTE). </w:t>
            </w:r>
          </w:p>
          <w:p w14:paraId="3C5891A6" w14:textId="77777777" w:rsidR="00656934" w:rsidRPr="00131F43" w:rsidRDefault="00656934" w:rsidP="000A448E">
            <w:pPr>
              <w:pStyle w:val="Default"/>
              <w:numPr>
                <w:ilvl w:val="0"/>
                <w:numId w:val="32"/>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Uso obligatorio de ropa de trabajo (overol, ropa de dos piezas manga larga y otros que sean necesarios o aplicables) </w:t>
            </w:r>
          </w:p>
          <w:p w14:paraId="2CD859BC" w14:textId="77777777" w:rsidR="00656934" w:rsidRDefault="00656934" w:rsidP="000A448E">
            <w:pPr>
              <w:pStyle w:val="Default"/>
              <w:numPr>
                <w:ilvl w:val="0"/>
                <w:numId w:val="32"/>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Uso obligatorio de EPP (Equipo de Protección Personal): </w:t>
            </w:r>
          </w:p>
          <w:p w14:paraId="02F73F44" w14:textId="77777777" w:rsidR="00656934" w:rsidRPr="00131F43" w:rsidRDefault="00656934" w:rsidP="00D630D5">
            <w:pPr>
              <w:pStyle w:val="Default"/>
              <w:tabs>
                <w:tab w:val="left" w:pos="0"/>
              </w:tabs>
              <w:ind w:left="720"/>
              <w:jc w:val="both"/>
              <w:rPr>
                <w:rFonts w:ascii="Calibri" w:hAnsi="Calibri" w:cs="Calibri"/>
                <w:color w:val="auto"/>
                <w:sz w:val="22"/>
                <w:szCs w:val="22"/>
              </w:rPr>
            </w:pPr>
          </w:p>
          <w:p w14:paraId="6242CF7E" w14:textId="77777777" w:rsidR="00656934" w:rsidRPr="00131F43" w:rsidRDefault="00656934" w:rsidP="000A448E">
            <w:pPr>
              <w:pStyle w:val="Default"/>
              <w:numPr>
                <w:ilvl w:val="1"/>
                <w:numId w:val="32"/>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Casco de seguridad </w:t>
            </w:r>
          </w:p>
          <w:p w14:paraId="381F1308" w14:textId="77777777" w:rsidR="00656934" w:rsidRPr="00131F43" w:rsidRDefault="00656934" w:rsidP="000A448E">
            <w:pPr>
              <w:pStyle w:val="Default"/>
              <w:numPr>
                <w:ilvl w:val="1"/>
                <w:numId w:val="32"/>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Calzado de seguridad </w:t>
            </w:r>
          </w:p>
          <w:p w14:paraId="1B29E6DC" w14:textId="77777777" w:rsidR="00656934" w:rsidRPr="00131F43" w:rsidRDefault="00656934" w:rsidP="000A448E">
            <w:pPr>
              <w:pStyle w:val="Default"/>
              <w:numPr>
                <w:ilvl w:val="1"/>
                <w:numId w:val="32"/>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Lentes de seguridad </w:t>
            </w:r>
          </w:p>
          <w:p w14:paraId="318A4E4E" w14:textId="77777777" w:rsidR="00656934" w:rsidRPr="00131F43" w:rsidRDefault="00656934" w:rsidP="000A448E">
            <w:pPr>
              <w:pStyle w:val="Default"/>
              <w:numPr>
                <w:ilvl w:val="1"/>
                <w:numId w:val="32"/>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Protectores auditivos (si corresponde) </w:t>
            </w:r>
          </w:p>
          <w:p w14:paraId="21EACBA6" w14:textId="77777777" w:rsidR="00656934" w:rsidRPr="00131F43" w:rsidRDefault="00656934" w:rsidP="000A448E">
            <w:pPr>
              <w:pStyle w:val="Default"/>
              <w:numPr>
                <w:ilvl w:val="1"/>
                <w:numId w:val="32"/>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Guantes (específicos a la tarea a realizar) </w:t>
            </w:r>
          </w:p>
          <w:p w14:paraId="47935374" w14:textId="77777777" w:rsidR="00656934" w:rsidRDefault="00656934" w:rsidP="000A448E">
            <w:pPr>
              <w:pStyle w:val="Default"/>
              <w:numPr>
                <w:ilvl w:val="1"/>
                <w:numId w:val="32"/>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EPP para riesgos especiales y tareas críticas (altura, espacios confinados, eléctricos, trabajos en caliente, </w:t>
            </w:r>
            <w:proofErr w:type="spellStart"/>
            <w:r w:rsidRPr="00131F43">
              <w:rPr>
                <w:rFonts w:ascii="Calibri" w:hAnsi="Calibri" w:cs="Calibri"/>
                <w:color w:val="auto"/>
                <w:sz w:val="22"/>
                <w:szCs w:val="22"/>
              </w:rPr>
              <w:t>etc</w:t>
            </w:r>
            <w:proofErr w:type="spellEnd"/>
            <w:r w:rsidRPr="00131F43">
              <w:rPr>
                <w:rFonts w:ascii="Calibri" w:hAnsi="Calibri" w:cs="Calibri"/>
                <w:color w:val="auto"/>
                <w:sz w:val="22"/>
                <w:szCs w:val="22"/>
              </w:rPr>
              <w:t xml:space="preserve">,) </w:t>
            </w:r>
          </w:p>
          <w:p w14:paraId="79F57329" w14:textId="77777777" w:rsidR="00656934" w:rsidRPr="002B7C3D" w:rsidRDefault="00656934" w:rsidP="00D630D5">
            <w:pPr>
              <w:pStyle w:val="Default"/>
              <w:tabs>
                <w:tab w:val="left" w:pos="0"/>
              </w:tabs>
              <w:ind w:left="1440"/>
              <w:jc w:val="both"/>
              <w:rPr>
                <w:rFonts w:ascii="Calibri" w:hAnsi="Calibri" w:cs="Calibri"/>
                <w:color w:val="auto"/>
                <w:sz w:val="20"/>
                <w:szCs w:val="22"/>
              </w:rPr>
            </w:pPr>
          </w:p>
          <w:p w14:paraId="584FECEB" w14:textId="77777777" w:rsidR="00656934" w:rsidRDefault="00656934" w:rsidP="00D630D5">
            <w:pPr>
              <w:pStyle w:val="Default"/>
              <w:tabs>
                <w:tab w:val="left" w:pos="0"/>
              </w:tabs>
              <w:jc w:val="both"/>
              <w:rPr>
                <w:rFonts w:ascii="Calibri" w:hAnsi="Calibri" w:cs="Calibri"/>
                <w:b/>
                <w:color w:val="auto"/>
                <w:sz w:val="22"/>
                <w:szCs w:val="22"/>
              </w:rPr>
            </w:pPr>
            <w:r w:rsidRPr="00DC7C04">
              <w:rPr>
                <w:rFonts w:ascii="Calibri" w:hAnsi="Calibri" w:cs="Calibri"/>
                <w:b/>
                <w:color w:val="auto"/>
                <w:sz w:val="22"/>
                <w:szCs w:val="22"/>
              </w:rPr>
              <w:t>DOCUMENTACIÓN QUE DEBE ESTAR ACTIVO EN EL PROYECTO:</w:t>
            </w:r>
          </w:p>
          <w:p w14:paraId="0D40EB7C" w14:textId="77777777" w:rsidR="00656934" w:rsidRPr="002B7C3D" w:rsidRDefault="00656934" w:rsidP="00D630D5">
            <w:pPr>
              <w:pStyle w:val="Default"/>
              <w:tabs>
                <w:tab w:val="left" w:pos="0"/>
              </w:tabs>
              <w:jc w:val="both"/>
              <w:rPr>
                <w:rFonts w:ascii="Calibri" w:hAnsi="Calibri" w:cs="Calibri"/>
                <w:b/>
                <w:color w:val="auto"/>
                <w:sz w:val="20"/>
                <w:szCs w:val="22"/>
              </w:rPr>
            </w:pPr>
          </w:p>
          <w:p w14:paraId="0E96AE0B" w14:textId="77777777" w:rsidR="00656934" w:rsidRPr="00131F43" w:rsidRDefault="00656934" w:rsidP="000A448E">
            <w:pPr>
              <w:pStyle w:val="Default"/>
              <w:numPr>
                <w:ilvl w:val="0"/>
                <w:numId w:val="57"/>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Plan de Seguridad y Salud Ocupacional (Específico) </w:t>
            </w:r>
          </w:p>
          <w:p w14:paraId="459FA61A" w14:textId="77777777" w:rsidR="00656934" w:rsidRPr="00131F43" w:rsidRDefault="00656934" w:rsidP="000A448E">
            <w:pPr>
              <w:pStyle w:val="Default"/>
              <w:numPr>
                <w:ilvl w:val="0"/>
                <w:numId w:val="57"/>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Plan de Emergencias/Contingencias </w:t>
            </w:r>
          </w:p>
          <w:p w14:paraId="18B3FF93" w14:textId="77777777" w:rsidR="00656934" w:rsidRPr="00131F43" w:rsidRDefault="00656934" w:rsidP="000A448E">
            <w:pPr>
              <w:pStyle w:val="Default"/>
              <w:numPr>
                <w:ilvl w:val="0"/>
                <w:numId w:val="57"/>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Procedimientos de trabajo para las actividades a realizar. </w:t>
            </w:r>
          </w:p>
          <w:p w14:paraId="4C6072DC" w14:textId="77777777" w:rsidR="00656934" w:rsidRPr="00131F43" w:rsidRDefault="00656934" w:rsidP="000A448E">
            <w:pPr>
              <w:pStyle w:val="Default"/>
              <w:numPr>
                <w:ilvl w:val="0"/>
                <w:numId w:val="57"/>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Nómina del personal, con copia de su póliza de seguro contra accidentes </w:t>
            </w:r>
          </w:p>
          <w:p w14:paraId="2B232E33" w14:textId="77777777" w:rsidR="00656934" w:rsidRPr="00131F43" w:rsidRDefault="00656934" w:rsidP="000A448E">
            <w:pPr>
              <w:pStyle w:val="Default"/>
              <w:numPr>
                <w:ilvl w:val="0"/>
                <w:numId w:val="57"/>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Permiso de trabajo, ATS – Identificación de peligros y riesgos </w:t>
            </w:r>
          </w:p>
          <w:p w14:paraId="7FB030EB" w14:textId="77777777" w:rsidR="00656934" w:rsidRPr="002B7C3D" w:rsidRDefault="00656934" w:rsidP="00D630D5">
            <w:pPr>
              <w:pStyle w:val="Default"/>
              <w:tabs>
                <w:tab w:val="left" w:pos="0"/>
              </w:tabs>
              <w:jc w:val="both"/>
              <w:rPr>
                <w:rFonts w:ascii="Calibri" w:hAnsi="Calibri" w:cs="Calibri"/>
                <w:b/>
                <w:color w:val="auto"/>
                <w:sz w:val="20"/>
                <w:szCs w:val="22"/>
              </w:rPr>
            </w:pPr>
          </w:p>
          <w:p w14:paraId="255191C5" w14:textId="77777777" w:rsidR="00656934" w:rsidRDefault="00656934" w:rsidP="00D630D5">
            <w:pPr>
              <w:pStyle w:val="Default"/>
              <w:tabs>
                <w:tab w:val="left" w:pos="0"/>
              </w:tabs>
              <w:jc w:val="both"/>
              <w:rPr>
                <w:rFonts w:ascii="Calibri" w:hAnsi="Calibri" w:cs="Calibri"/>
                <w:b/>
                <w:color w:val="auto"/>
                <w:sz w:val="22"/>
                <w:szCs w:val="22"/>
              </w:rPr>
            </w:pPr>
            <w:r w:rsidRPr="00DC7C04">
              <w:rPr>
                <w:rFonts w:ascii="Calibri" w:hAnsi="Calibri" w:cs="Calibri"/>
                <w:b/>
                <w:color w:val="auto"/>
                <w:sz w:val="22"/>
                <w:szCs w:val="22"/>
              </w:rPr>
              <w:t xml:space="preserve">DOCUMENTACIÓN PARA DATA BOOK: </w:t>
            </w:r>
          </w:p>
          <w:p w14:paraId="455209B5" w14:textId="77777777" w:rsidR="00656934" w:rsidRPr="002B7C3D" w:rsidRDefault="00656934" w:rsidP="00D630D5">
            <w:pPr>
              <w:pStyle w:val="Default"/>
              <w:tabs>
                <w:tab w:val="left" w:pos="0"/>
              </w:tabs>
              <w:jc w:val="both"/>
              <w:rPr>
                <w:rFonts w:ascii="Calibri" w:hAnsi="Calibri" w:cs="Calibri"/>
                <w:b/>
                <w:color w:val="auto"/>
                <w:sz w:val="20"/>
                <w:szCs w:val="22"/>
              </w:rPr>
            </w:pPr>
          </w:p>
          <w:p w14:paraId="774B481B" w14:textId="77777777" w:rsidR="00656934" w:rsidRPr="00131F43"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Plan de Seguridad y Salud Ocupacional (Específico) </w:t>
            </w:r>
          </w:p>
          <w:p w14:paraId="1E1A2E78" w14:textId="77777777" w:rsidR="00656934" w:rsidRPr="00131F43"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Procedimientos de actividades </w:t>
            </w:r>
          </w:p>
          <w:p w14:paraId="6D757267" w14:textId="77777777" w:rsidR="00656934" w:rsidRPr="00131F43"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lastRenderedPageBreak/>
              <w:t xml:space="preserve">Nómina del personal (con los respaldos establecidos por YPFB) </w:t>
            </w:r>
          </w:p>
          <w:p w14:paraId="4DB2DE31" w14:textId="77777777" w:rsidR="00656934" w:rsidRPr="00131F43"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t>Informes SMS</w:t>
            </w:r>
          </w:p>
          <w:p w14:paraId="6202D28B" w14:textId="77777777" w:rsidR="00656934" w:rsidRPr="00131F43"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t>Reporte de accidentes/incidentes y Acciones Correctivas (lecciones aprendidas)</w:t>
            </w:r>
          </w:p>
          <w:p w14:paraId="2154090C" w14:textId="77777777" w:rsidR="00656934" w:rsidRPr="00131F43"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t>Reporte mensual de indicadores SYSO (firmado por los responsables, el formato será remitido por el área de SMS de YPFB)</w:t>
            </w:r>
          </w:p>
          <w:p w14:paraId="2FEBD013" w14:textId="77777777" w:rsidR="00656934" w:rsidRPr="00131F43"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Registro de capacitaciones </w:t>
            </w:r>
          </w:p>
          <w:p w14:paraId="049A4405" w14:textId="77777777" w:rsidR="00656934" w:rsidRPr="00131F43"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De acuerdo a las características y dinámica de cada proyecto podrá establecerse una reunión inicial y posterior a ello reuniones de consulta con el área de SMS de YPFB. </w:t>
            </w:r>
          </w:p>
          <w:p w14:paraId="2D302280" w14:textId="77777777" w:rsidR="00656934" w:rsidRPr="00131F43"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14:paraId="2AA84232" w14:textId="77777777" w:rsidR="00656934" w:rsidRPr="00131F43"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14004CC3" w14:textId="77777777" w:rsidR="00656934" w:rsidRDefault="00656934" w:rsidP="000A448E">
            <w:pPr>
              <w:pStyle w:val="Default"/>
              <w:numPr>
                <w:ilvl w:val="0"/>
                <w:numId w:val="58"/>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La subcontratación de Servicios deberá ser previamente aprobada por YPFB y la Empresa Subcontratada deberá cumplir con todos y cada uno de los requisitos de SYSO establecidos por YPFB para el CONTRATISTA. </w:t>
            </w:r>
            <w:bookmarkStart w:id="9" w:name="_Toc455148471"/>
          </w:p>
          <w:p w14:paraId="6A8D8B16" w14:textId="77777777" w:rsidR="00656934" w:rsidRPr="002B7C3D" w:rsidRDefault="00656934" w:rsidP="00D630D5">
            <w:pPr>
              <w:pStyle w:val="Default"/>
              <w:tabs>
                <w:tab w:val="left" w:pos="0"/>
              </w:tabs>
              <w:jc w:val="both"/>
              <w:rPr>
                <w:rFonts w:ascii="Calibri" w:hAnsi="Calibri" w:cs="Calibri"/>
                <w:b/>
                <w:color w:val="auto"/>
                <w:sz w:val="20"/>
                <w:szCs w:val="22"/>
              </w:rPr>
            </w:pPr>
          </w:p>
          <w:p w14:paraId="531DB850" w14:textId="77777777" w:rsidR="00656934" w:rsidRDefault="00656934" w:rsidP="00D630D5">
            <w:pPr>
              <w:pStyle w:val="Default"/>
              <w:tabs>
                <w:tab w:val="left" w:pos="0"/>
              </w:tabs>
              <w:jc w:val="both"/>
              <w:rPr>
                <w:rFonts w:ascii="Calibri" w:hAnsi="Calibri" w:cs="Calibri"/>
                <w:b/>
                <w:color w:val="auto"/>
                <w:sz w:val="22"/>
                <w:szCs w:val="22"/>
              </w:rPr>
            </w:pPr>
            <w:r w:rsidRPr="00DC7C04">
              <w:rPr>
                <w:rFonts w:ascii="Calibri" w:hAnsi="Calibri" w:cs="Calibri"/>
                <w:b/>
                <w:color w:val="auto"/>
                <w:sz w:val="22"/>
                <w:szCs w:val="22"/>
              </w:rPr>
              <w:t>HABILITACIÓN DEL PERSONAL</w:t>
            </w:r>
            <w:bookmarkEnd w:id="9"/>
            <w:r>
              <w:rPr>
                <w:rFonts w:ascii="Calibri" w:hAnsi="Calibri" w:cs="Calibri"/>
                <w:b/>
                <w:color w:val="auto"/>
                <w:sz w:val="22"/>
                <w:szCs w:val="22"/>
              </w:rPr>
              <w:t>:</w:t>
            </w:r>
          </w:p>
          <w:p w14:paraId="3634AF6D" w14:textId="77777777" w:rsidR="00656934" w:rsidRPr="002B7C3D" w:rsidRDefault="00656934" w:rsidP="00D630D5">
            <w:pPr>
              <w:pStyle w:val="Default"/>
              <w:tabs>
                <w:tab w:val="left" w:pos="0"/>
              </w:tabs>
              <w:jc w:val="both"/>
              <w:rPr>
                <w:rFonts w:ascii="Calibri" w:hAnsi="Calibri" w:cs="Calibri"/>
                <w:b/>
                <w:color w:val="auto"/>
                <w:sz w:val="20"/>
                <w:szCs w:val="22"/>
              </w:rPr>
            </w:pPr>
          </w:p>
          <w:p w14:paraId="1E3AC4B0" w14:textId="77777777" w:rsidR="00656934" w:rsidRDefault="00656934" w:rsidP="00D630D5">
            <w:pPr>
              <w:pStyle w:val="Default"/>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El </w:t>
            </w:r>
            <w:r>
              <w:rPr>
                <w:rFonts w:ascii="Calibri" w:hAnsi="Calibri" w:cs="Calibri"/>
                <w:color w:val="auto"/>
                <w:sz w:val="22"/>
                <w:szCs w:val="22"/>
              </w:rPr>
              <w:t xml:space="preserve">Contratista adjudicado </w:t>
            </w:r>
            <w:r w:rsidRPr="00131F43">
              <w:rPr>
                <w:rFonts w:ascii="Calibri" w:hAnsi="Calibri" w:cs="Calibri"/>
                <w:color w:val="auto"/>
                <w:sz w:val="22"/>
                <w:szCs w:val="22"/>
              </w:rPr>
              <w:t>deberá cumplir con los requerimientos que exige YPFB para la habilitación de todo el personal afectado al proyecto:</w:t>
            </w:r>
          </w:p>
          <w:p w14:paraId="4F98507B" w14:textId="77777777" w:rsidR="00656934" w:rsidRDefault="00656934" w:rsidP="00D630D5">
            <w:pPr>
              <w:pStyle w:val="Default"/>
              <w:tabs>
                <w:tab w:val="left" w:pos="0"/>
              </w:tabs>
              <w:jc w:val="both"/>
              <w:rPr>
                <w:rFonts w:ascii="Calibri" w:hAnsi="Calibri" w:cs="Calibri"/>
                <w:color w:val="auto"/>
                <w:sz w:val="22"/>
                <w:szCs w:val="22"/>
              </w:rPr>
            </w:pPr>
          </w:p>
          <w:p w14:paraId="21544F89" w14:textId="77777777" w:rsidR="00656934" w:rsidRPr="00131F43" w:rsidRDefault="00656934" w:rsidP="000A448E">
            <w:pPr>
              <w:pStyle w:val="Default"/>
              <w:numPr>
                <w:ilvl w:val="0"/>
                <w:numId w:val="59"/>
              </w:numPr>
              <w:tabs>
                <w:tab w:val="left" w:pos="0"/>
              </w:tabs>
              <w:jc w:val="both"/>
              <w:rPr>
                <w:rFonts w:ascii="Calibri" w:hAnsi="Calibri" w:cs="Calibri"/>
                <w:color w:val="auto"/>
                <w:sz w:val="22"/>
                <w:szCs w:val="22"/>
              </w:rPr>
            </w:pPr>
            <w:r w:rsidRPr="00131F43">
              <w:rPr>
                <w:rFonts w:ascii="Calibri" w:hAnsi="Calibri" w:cs="Calibri"/>
                <w:color w:val="auto"/>
                <w:sz w:val="22"/>
                <w:szCs w:val="22"/>
              </w:rPr>
              <w:t xml:space="preserve">Examen </w:t>
            </w:r>
            <w:proofErr w:type="spellStart"/>
            <w:r w:rsidRPr="00131F43">
              <w:rPr>
                <w:rFonts w:ascii="Calibri" w:hAnsi="Calibri" w:cs="Calibri"/>
                <w:color w:val="auto"/>
                <w:sz w:val="22"/>
                <w:szCs w:val="22"/>
              </w:rPr>
              <w:t>preocupacional</w:t>
            </w:r>
            <w:proofErr w:type="spellEnd"/>
            <w:r w:rsidRPr="00131F43">
              <w:rPr>
                <w:rFonts w:ascii="Calibri" w:hAnsi="Calibri" w:cs="Calibri"/>
                <w:color w:val="auto"/>
                <w:sz w:val="22"/>
                <w:szCs w:val="22"/>
              </w:rPr>
              <w:t>.</w:t>
            </w:r>
          </w:p>
          <w:p w14:paraId="3A7BEDDF" w14:textId="77777777" w:rsidR="00656934" w:rsidRPr="00131F43" w:rsidRDefault="00656934" w:rsidP="000A448E">
            <w:pPr>
              <w:pStyle w:val="Default"/>
              <w:numPr>
                <w:ilvl w:val="0"/>
                <w:numId w:val="59"/>
              </w:numPr>
              <w:tabs>
                <w:tab w:val="left" w:pos="0"/>
              </w:tabs>
              <w:jc w:val="both"/>
              <w:rPr>
                <w:rFonts w:ascii="Calibri" w:hAnsi="Calibri" w:cs="Calibri"/>
                <w:color w:val="auto"/>
                <w:sz w:val="22"/>
                <w:szCs w:val="22"/>
              </w:rPr>
            </w:pPr>
            <w:r w:rsidRPr="00131F43">
              <w:rPr>
                <w:rFonts w:ascii="Calibri" w:hAnsi="Calibri" w:cs="Calibri"/>
                <w:color w:val="auto"/>
                <w:sz w:val="22"/>
                <w:szCs w:val="22"/>
              </w:rPr>
              <w:t>Ficha de afiliación al seguro médico.</w:t>
            </w:r>
          </w:p>
          <w:p w14:paraId="3F615935" w14:textId="77777777" w:rsidR="00656934" w:rsidRPr="00131F43" w:rsidRDefault="00656934" w:rsidP="000A448E">
            <w:pPr>
              <w:pStyle w:val="Default"/>
              <w:numPr>
                <w:ilvl w:val="0"/>
                <w:numId w:val="59"/>
              </w:numPr>
              <w:tabs>
                <w:tab w:val="left" w:pos="0"/>
              </w:tabs>
              <w:jc w:val="both"/>
              <w:rPr>
                <w:rFonts w:ascii="Calibri" w:hAnsi="Calibri" w:cs="Calibri"/>
                <w:color w:val="auto"/>
                <w:sz w:val="22"/>
                <w:szCs w:val="22"/>
              </w:rPr>
            </w:pPr>
            <w:r w:rsidRPr="00131F43">
              <w:rPr>
                <w:rFonts w:ascii="Calibri" w:hAnsi="Calibri" w:cs="Calibri"/>
                <w:color w:val="auto"/>
                <w:sz w:val="22"/>
                <w:szCs w:val="22"/>
              </w:rPr>
              <w:t>Seguro de vida y contra accidente.</w:t>
            </w:r>
          </w:p>
          <w:p w14:paraId="14A80DE3" w14:textId="77777777" w:rsidR="00656934" w:rsidRDefault="00656934" w:rsidP="000A448E">
            <w:pPr>
              <w:pStyle w:val="Default"/>
              <w:numPr>
                <w:ilvl w:val="0"/>
                <w:numId w:val="59"/>
              </w:numPr>
              <w:tabs>
                <w:tab w:val="left" w:pos="0"/>
              </w:tabs>
              <w:jc w:val="both"/>
              <w:rPr>
                <w:rFonts w:ascii="Calibri" w:hAnsi="Calibri" w:cs="Calibri"/>
                <w:color w:val="auto"/>
                <w:sz w:val="22"/>
                <w:szCs w:val="22"/>
              </w:rPr>
            </w:pPr>
            <w:r w:rsidRPr="00131F43">
              <w:rPr>
                <w:rFonts w:ascii="Calibri" w:hAnsi="Calibri" w:cs="Calibri"/>
                <w:color w:val="auto"/>
                <w:sz w:val="22"/>
                <w:szCs w:val="22"/>
              </w:rPr>
              <w:t>Vacunas: (de acuerdo a la zona o región del país que se ejecute el Proyecto)</w:t>
            </w:r>
          </w:p>
          <w:p w14:paraId="0E2989D2" w14:textId="77777777" w:rsidR="00656934" w:rsidRDefault="00656934" w:rsidP="00D630D5">
            <w:pPr>
              <w:pStyle w:val="Default"/>
              <w:tabs>
                <w:tab w:val="left" w:pos="0"/>
              </w:tabs>
              <w:ind w:left="360"/>
              <w:jc w:val="both"/>
              <w:rPr>
                <w:rFonts w:ascii="Calibri" w:hAnsi="Calibri" w:cs="Calibri"/>
                <w:color w:val="auto"/>
                <w:sz w:val="22"/>
                <w:szCs w:val="22"/>
              </w:rPr>
            </w:pPr>
          </w:p>
          <w:p w14:paraId="6A98F449" w14:textId="77777777" w:rsidR="00656934" w:rsidRPr="00131F43" w:rsidRDefault="00656934" w:rsidP="000A448E">
            <w:pPr>
              <w:pStyle w:val="Default"/>
              <w:numPr>
                <w:ilvl w:val="1"/>
                <w:numId w:val="59"/>
              </w:numPr>
              <w:tabs>
                <w:tab w:val="left" w:pos="0"/>
              </w:tabs>
              <w:jc w:val="both"/>
              <w:rPr>
                <w:rFonts w:ascii="Calibri" w:hAnsi="Calibri" w:cs="Calibri"/>
                <w:color w:val="auto"/>
                <w:sz w:val="22"/>
                <w:szCs w:val="22"/>
              </w:rPr>
            </w:pPr>
            <w:r w:rsidRPr="00131F43">
              <w:rPr>
                <w:rFonts w:ascii="Calibri" w:hAnsi="Calibri" w:cs="Calibri"/>
                <w:color w:val="auto"/>
                <w:sz w:val="22"/>
                <w:szCs w:val="22"/>
              </w:rPr>
              <w:t>Tétanos</w:t>
            </w:r>
          </w:p>
          <w:p w14:paraId="08E07ACD" w14:textId="77777777" w:rsidR="00656934" w:rsidRPr="00131F43" w:rsidRDefault="00656934" w:rsidP="000A448E">
            <w:pPr>
              <w:pStyle w:val="Default"/>
              <w:numPr>
                <w:ilvl w:val="1"/>
                <w:numId w:val="59"/>
              </w:numPr>
              <w:tabs>
                <w:tab w:val="left" w:pos="0"/>
              </w:tabs>
              <w:jc w:val="both"/>
              <w:rPr>
                <w:rFonts w:ascii="Calibri" w:hAnsi="Calibri" w:cs="Calibri"/>
                <w:color w:val="auto"/>
                <w:sz w:val="22"/>
                <w:szCs w:val="22"/>
              </w:rPr>
            </w:pPr>
            <w:r w:rsidRPr="00131F43">
              <w:rPr>
                <w:rFonts w:ascii="Calibri" w:hAnsi="Calibri" w:cs="Calibri"/>
                <w:color w:val="auto"/>
                <w:sz w:val="22"/>
                <w:szCs w:val="22"/>
              </w:rPr>
              <w:t>Hepatitis “B”</w:t>
            </w:r>
          </w:p>
          <w:p w14:paraId="26D3BBA1" w14:textId="77777777" w:rsidR="00656934" w:rsidRPr="008F69A2" w:rsidRDefault="00656934" w:rsidP="000A448E">
            <w:pPr>
              <w:pStyle w:val="Default"/>
              <w:numPr>
                <w:ilvl w:val="1"/>
                <w:numId w:val="59"/>
              </w:numPr>
              <w:tabs>
                <w:tab w:val="left" w:pos="0"/>
              </w:tabs>
              <w:jc w:val="both"/>
              <w:rPr>
                <w:rFonts w:ascii="Calibri" w:hAnsi="Calibri" w:cs="Calibri"/>
                <w:color w:val="auto"/>
                <w:sz w:val="22"/>
                <w:szCs w:val="22"/>
              </w:rPr>
            </w:pPr>
            <w:r w:rsidRPr="00131F43">
              <w:rPr>
                <w:rFonts w:ascii="Calibri" w:hAnsi="Calibri" w:cs="Calibri"/>
                <w:color w:val="auto"/>
                <w:sz w:val="22"/>
                <w:szCs w:val="22"/>
              </w:rPr>
              <w:t>Tifoidea</w:t>
            </w:r>
          </w:p>
        </w:tc>
      </w:tr>
      <w:tr w:rsidR="00656934" w:rsidRPr="002504FE" w14:paraId="11C11310" w14:textId="77777777" w:rsidTr="00D630D5">
        <w:trPr>
          <w:trHeight w:val="430"/>
        </w:trPr>
        <w:tc>
          <w:tcPr>
            <w:tcW w:w="9339" w:type="dxa"/>
            <w:shd w:val="clear" w:color="auto" w:fill="9CC2E5"/>
            <w:vAlign w:val="center"/>
          </w:tcPr>
          <w:p w14:paraId="4217450E" w14:textId="77777777" w:rsidR="00656934" w:rsidRPr="008F69A2" w:rsidRDefault="00656934" w:rsidP="000A448E">
            <w:pPr>
              <w:pStyle w:val="Prrafodelista"/>
              <w:numPr>
                <w:ilvl w:val="1"/>
                <w:numId w:val="33"/>
              </w:numPr>
              <w:jc w:val="both"/>
              <w:rPr>
                <w:rFonts w:ascii="Calibri" w:hAnsi="Calibri" w:cs="Calibri"/>
                <w:b/>
                <w:sz w:val="22"/>
                <w:szCs w:val="22"/>
              </w:rPr>
            </w:pPr>
            <w:r w:rsidRPr="008F69A2">
              <w:rPr>
                <w:rFonts w:ascii="Calibri" w:hAnsi="Calibri" w:cs="Calibri"/>
                <w:b/>
                <w:sz w:val="22"/>
                <w:szCs w:val="22"/>
              </w:rPr>
              <w:lastRenderedPageBreak/>
              <w:t>DISPOSICIONES AMBIENTALES</w:t>
            </w:r>
          </w:p>
        </w:tc>
      </w:tr>
      <w:tr w:rsidR="00656934" w:rsidRPr="002504FE" w14:paraId="3F607976" w14:textId="77777777" w:rsidTr="00D630D5">
        <w:trPr>
          <w:trHeight w:val="430"/>
        </w:trPr>
        <w:tc>
          <w:tcPr>
            <w:tcW w:w="9339" w:type="dxa"/>
            <w:shd w:val="clear" w:color="auto" w:fill="auto"/>
            <w:vAlign w:val="center"/>
          </w:tcPr>
          <w:p w14:paraId="370512A6" w14:textId="77777777" w:rsidR="00656934" w:rsidRPr="00DC7C04" w:rsidRDefault="00656934" w:rsidP="00D630D5">
            <w:pPr>
              <w:pStyle w:val="Default"/>
              <w:tabs>
                <w:tab w:val="left" w:pos="0"/>
              </w:tabs>
              <w:jc w:val="both"/>
              <w:rPr>
                <w:rFonts w:ascii="Calibri" w:hAnsi="Calibri" w:cs="Calibri"/>
                <w:color w:val="auto"/>
                <w:sz w:val="22"/>
                <w:szCs w:val="22"/>
              </w:rPr>
            </w:pPr>
            <w:r w:rsidRPr="00DC7C04">
              <w:rPr>
                <w:rFonts w:ascii="Calibri" w:hAnsi="Calibri" w:cs="Calibri"/>
                <w:color w:val="auto"/>
                <w:sz w:val="22"/>
                <w:szCs w:val="22"/>
              </w:rPr>
              <w:t xml:space="preserve">El </w:t>
            </w:r>
            <w:r>
              <w:rPr>
                <w:rFonts w:ascii="Calibri" w:hAnsi="Calibri" w:cs="Calibri"/>
                <w:color w:val="auto"/>
                <w:sz w:val="22"/>
                <w:szCs w:val="22"/>
              </w:rPr>
              <w:t>Contratista</w:t>
            </w:r>
            <w:r w:rsidRPr="00DC7C04">
              <w:rPr>
                <w:rFonts w:ascii="Calibri" w:hAnsi="Calibri" w:cs="Calibri"/>
                <w:color w:val="auto"/>
                <w:sz w:val="22"/>
                <w:szCs w:val="22"/>
              </w:rPr>
              <w:t xml:space="preserve">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w:t>
            </w:r>
            <w:r>
              <w:rPr>
                <w:rFonts w:ascii="Calibri" w:hAnsi="Calibri" w:cs="Calibri"/>
                <w:color w:val="auto"/>
                <w:sz w:val="22"/>
                <w:szCs w:val="22"/>
              </w:rPr>
              <w:t>C</w:t>
            </w:r>
            <w:r w:rsidRPr="00DC7C04">
              <w:rPr>
                <w:rFonts w:ascii="Calibri" w:hAnsi="Calibri" w:cs="Calibri"/>
                <w:color w:val="auto"/>
                <w:sz w:val="22"/>
                <w:szCs w:val="22"/>
              </w:rPr>
              <w:t>ontratista deberá remitir a YPFB, informes, planillas, registros, comprobantes y toda aquella documentación de respaldo que demuestre el cumplimiento de la legislación aplicable.</w:t>
            </w:r>
          </w:p>
          <w:p w14:paraId="58A928DE" w14:textId="77777777" w:rsidR="00656934" w:rsidRPr="00DC7C04" w:rsidRDefault="00656934" w:rsidP="00D630D5">
            <w:pPr>
              <w:pStyle w:val="Default"/>
              <w:tabs>
                <w:tab w:val="left" w:pos="0"/>
              </w:tabs>
              <w:jc w:val="both"/>
              <w:rPr>
                <w:rFonts w:ascii="Calibri" w:hAnsi="Calibri" w:cs="Calibri"/>
                <w:color w:val="auto"/>
                <w:sz w:val="22"/>
                <w:szCs w:val="22"/>
              </w:rPr>
            </w:pPr>
          </w:p>
          <w:p w14:paraId="6C91C02F" w14:textId="77777777" w:rsidR="00656934" w:rsidRPr="00DC7C04" w:rsidRDefault="00656934" w:rsidP="00D630D5">
            <w:pPr>
              <w:pStyle w:val="Default"/>
              <w:tabs>
                <w:tab w:val="left" w:pos="0"/>
              </w:tabs>
              <w:jc w:val="both"/>
              <w:rPr>
                <w:rFonts w:ascii="Calibri" w:hAnsi="Calibri" w:cs="Calibri"/>
                <w:color w:val="auto"/>
                <w:sz w:val="22"/>
                <w:szCs w:val="22"/>
              </w:rPr>
            </w:pPr>
            <w:r w:rsidRPr="00DC7C04">
              <w:rPr>
                <w:rFonts w:ascii="Calibri" w:hAnsi="Calibri" w:cs="Calibri"/>
                <w:color w:val="auto"/>
                <w:sz w:val="22"/>
                <w:szCs w:val="22"/>
              </w:rPr>
              <w:t xml:space="preserve">La Empresa </w:t>
            </w:r>
            <w:r>
              <w:rPr>
                <w:rFonts w:ascii="Calibri" w:hAnsi="Calibri" w:cs="Calibri"/>
                <w:color w:val="auto"/>
                <w:sz w:val="22"/>
                <w:szCs w:val="22"/>
              </w:rPr>
              <w:t>C</w:t>
            </w:r>
            <w:r w:rsidRPr="00DC7C04">
              <w:rPr>
                <w:rFonts w:ascii="Calibri" w:hAnsi="Calibri" w:cs="Calibri"/>
                <w:color w:val="auto"/>
                <w:sz w:val="22"/>
                <w:szCs w:val="22"/>
              </w:rPr>
              <w:t xml:space="preserve">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w:t>
            </w:r>
            <w:r w:rsidRPr="00DC7C04">
              <w:rPr>
                <w:rFonts w:ascii="Calibri" w:hAnsi="Calibri" w:cs="Calibri"/>
                <w:color w:val="auto"/>
                <w:sz w:val="22"/>
                <w:szCs w:val="22"/>
              </w:rPr>
              <w:lastRenderedPageBreak/>
              <w:t xml:space="preserve">exigido por el personal de YPFB del proyecto. Para el efecto, el </w:t>
            </w:r>
            <w:r>
              <w:rPr>
                <w:rFonts w:ascii="Calibri" w:hAnsi="Calibri" w:cs="Calibri"/>
                <w:color w:val="auto"/>
                <w:sz w:val="22"/>
                <w:szCs w:val="22"/>
              </w:rPr>
              <w:t>C</w:t>
            </w:r>
            <w:r w:rsidRPr="00DC7C04">
              <w:rPr>
                <w:rFonts w:ascii="Calibri" w:hAnsi="Calibri" w:cs="Calibri"/>
                <w:color w:val="auto"/>
                <w:sz w:val="22"/>
                <w:szCs w:val="22"/>
              </w:rPr>
              <w:t>ontratista deberá remitir a YPFB, informes, planillas, registros, comprobantes y toda aquella documentación de respaldo que demuestre el cumplimiento de los Planes, Programas y Procedimientos.</w:t>
            </w:r>
          </w:p>
          <w:p w14:paraId="2E86CEBA" w14:textId="77777777" w:rsidR="00656934" w:rsidRPr="00DC7C04" w:rsidRDefault="00656934" w:rsidP="00D630D5">
            <w:pPr>
              <w:pStyle w:val="Default"/>
              <w:tabs>
                <w:tab w:val="left" w:pos="0"/>
              </w:tabs>
              <w:jc w:val="both"/>
              <w:rPr>
                <w:rFonts w:ascii="Calibri" w:hAnsi="Calibri" w:cs="Calibri"/>
                <w:color w:val="auto"/>
                <w:sz w:val="22"/>
                <w:szCs w:val="22"/>
              </w:rPr>
            </w:pPr>
          </w:p>
          <w:p w14:paraId="04B56E98" w14:textId="77777777" w:rsidR="00656934" w:rsidRPr="008F69A2" w:rsidRDefault="00656934" w:rsidP="00D630D5">
            <w:pPr>
              <w:pStyle w:val="Default"/>
              <w:tabs>
                <w:tab w:val="left" w:pos="0"/>
              </w:tabs>
              <w:jc w:val="both"/>
              <w:rPr>
                <w:rFonts w:ascii="Calibri" w:hAnsi="Calibri" w:cs="Calibri"/>
                <w:color w:val="auto"/>
                <w:sz w:val="22"/>
                <w:szCs w:val="22"/>
              </w:rPr>
            </w:pPr>
            <w:r w:rsidRPr="00DC7C04">
              <w:rPr>
                <w:rFonts w:ascii="Calibri" w:hAnsi="Calibri" w:cs="Calibri"/>
                <w:color w:val="auto"/>
                <w:sz w:val="22"/>
                <w:szCs w:val="22"/>
              </w:rPr>
              <w:t xml:space="preserve">De presentarse cualquier contingencia, eventualidad o suceso no deseado que provoque impactos ambientales, perdidas, daños o perjuicios; el </w:t>
            </w:r>
            <w:r>
              <w:rPr>
                <w:rFonts w:ascii="Calibri" w:hAnsi="Calibri" w:cs="Calibri"/>
                <w:color w:val="auto"/>
                <w:sz w:val="22"/>
                <w:szCs w:val="22"/>
              </w:rPr>
              <w:t>C</w:t>
            </w:r>
            <w:r w:rsidRPr="00DC7C04">
              <w:rPr>
                <w:rFonts w:ascii="Calibri" w:hAnsi="Calibri" w:cs="Calibri"/>
                <w:color w:val="auto"/>
                <w:sz w:val="22"/>
                <w:szCs w:val="22"/>
              </w:rPr>
              <w:t xml:space="preserve">ontratista deberá comunicar inmediatamente a YPFB para que se proceda en el marco de la legislación aplicable. Por su parte, el </w:t>
            </w:r>
            <w:r>
              <w:rPr>
                <w:rFonts w:ascii="Calibri" w:hAnsi="Calibri" w:cs="Calibri"/>
                <w:color w:val="auto"/>
                <w:sz w:val="22"/>
                <w:szCs w:val="22"/>
              </w:rPr>
              <w:t>C</w:t>
            </w:r>
            <w:r w:rsidRPr="00DC7C04">
              <w:rPr>
                <w:rFonts w:ascii="Calibri" w:hAnsi="Calibri" w:cs="Calibri"/>
                <w:color w:val="auto"/>
                <w:sz w:val="22"/>
                <w:szCs w:val="22"/>
              </w:rPr>
              <w:t>ontratista tomará acciones inmediatas de prevención, mitigación o remediación. Para tal efecto, el mismo deberá remitir a YPFB informes, planillas, registros, comprobantes y toda aquella documentación de respaldo que demuestre el cumplimiento del Plan de Contingencias.</w:t>
            </w:r>
          </w:p>
        </w:tc>
      </w:tr>
      <w:tr w:rsidR="00656934" w:rsidRPr="002504FE" w14:paraId="40BCD7D7" w14:textId="77777777" w:rsidTr="00D630D5">
        <w:trPr>
          <w:trHeight w:val="430"/>
        </w:trPr>
        <w:tc>
          <w:tcPr>
            <w:tcW w:w="9339" w:type="dxa"/>
            <w:shd w:val="clear" w:color="auto" w:fill="9CC2E5"/>
            <w:vAlign w:val="center"/>
          </w:tcPr>
          <w:p w14:paraId="73207F34" w14:textId="77777777" w:rsidR="00656934" w:rsidRPr="008F69A2" w:rsidRDefault="00656934" w:rsidP="000A448E">
            <w:pPr>
              <w:pStyle w:val="Prrafodelista"/>
              <w:numPr>
                <w:ilvl w:val="2"/>
                <w:numId w:val="33"/>
              </w:numPr>
              <w:jc w:val="both"/>
              <w:rPr>
                <w:rFonts w:ascii="Calibri" w:hAnsi="Calibri" w:cs="Calibri"/>
                <w:b/>
                <w:sz w:val="22"/>
                <w:szCs w:val="22"/>
              </w:rPr>
            </w:pPr>
            <w:r w:rsidRPr="008F69A2">
              <w:rPr>
                <w:rFonts w:ascii="Calibri" w:hAnsi="Calibri" w:cs="Calibri"/>
                <w:b/>
                <w:sz w:val="22"/>
                <w:szCs w:val="22"/>
              </w:rPr>
              <w:lastRenderedPageBreak/>
              <w:t xml:space="preserve">DISPOSICIONES PARA LAS INFRACCIONES Y SANCIONES POR TEMAS AMBIENTALES </w:t>
            </w:r>
          </w:p>
        </w:tc>
      </w:tr>
      <w:tr w:rsidR="00656934" w:rsidRPr="002504FE" w14:paraId="614D753F" w14:textId="77777777" w:rsidTr="00D630D5">
        <w:trPr>
          <w:trHeight w:val="430"/>
        </w:trPr>
        <w:tc>
          <w:tcPr>
            <w:tcW w:w="9339" w:type="dxa"/>
            <w:shd w:val="clear" w:color="auto" w:fill="auto"/>
            <w:vAlign w:val="center"/>
          </w:tcPr>
          <w:p w14:paraId="27B126F4" w14:textId="77777777" w:rsidR="00656934" w:rsidRPr="008B098D" w:rsidRDefault="00656934" w:rsidP="00D630D5">
            <w:pPr>
              <w:pStyle w:val="Default"/>
              <w:tabs>
                <w:tab w:val="left" w:pos="0"/>
              </w:tabs>
              <w:jc w:val="both"/>
              <w:rPr>
                <w:rFonts w:ascii="Calibri" w:hAnsi="Calibri" w:cs="Calibri"/>
                <w:color w:val="auto"/>
                <w:sz w:val="22"/>
                <w:szCs w:val="22"/>
              </w:rPr>
            </w:pPr>
            <w:r w:rsidRPr="008B098D">
              <w:rPr>
                <w:rFonts w:ascii="Calibri" w:hAnsi="Calibri" w:cs="Calibri"/>
                <w:color w:val="auto"/>
                <w:sz w:val="22"/>
                <w:szCs w:val="22"/>
              </w:rPr>
              <w:t xml:space="preserve">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w:t>
            </w:r>
            <w:r>
              <w:rPr>
                <w:rFonts w:ascii="Calibri" w:hAnsi="Calibri" w:cs="Calibri"/>
                <w:color w:val="auto"/>
                <w:sz w:val="22"/>
                <w:szCs w:val="22"/>
              </w:rPr>
              <w:t>C</w:t>
            </w:r>
            <w:r w:rsidRPr="008B098D">
              <w:rPr>
                <w:rFonts w:ascii="Calibri" w:hAnsi="Calibri" w:cs="Calibri"/>
                <w:color w:val="auto"/>
                <w:sz w:val="22"/>
                <w:szCs w:val="22"/>
              </w:rPr>
              <w:t>ontratista. Si no fuesen subsanadas las desviaciones, se emitirá “No Conformidades” que deberán ser cerradas en un plazo no mayor a 72 horas de acuerdo a la criticidad del mismo.</w:t>
            </w:r>
          </w:p>
          <w:p w14:paraId="52301BEE" w14:textId="77777777" w:rsidR="00656934" w:rsidRPr="008B098D" w:rsidRDefault="00656934" w:rsidP="00D630D5">
            <w:pPr>
              <w:pStyle w:val="Default"/>
              <w:tabs>
                <w:tab w:val="left" w:pos="0"/>
              </w:tabs>
              <w:jc w:val="both"/>
              <w:rPr>
                <w:rFonts w:ascii="Calibri" w:hAnsi="Calibri" w:cs="Calibri"/>
                <w:color w:val="auto"/>
                <w:sz w:val="22"/>
                <w:szCs w:val="22"/>
              </w:rPr>
            </w:pPr>
          </w:p>
          <w:p w14:paraId="1AAC69A2" w14:textId="77777777" w:rsidR="00656934" w:rsidRPr="008B098D" w:rsidRDefault="00656934" w:rsidP="00D630D5">
            <w:pPr>
              <w:pStyle w:val="Default"/>
              <w:tabs>
                <w:tab w:val="left" w:pos="0"/>
              </w:tabs>
              <w:jc w:val="both"/>
              <w:rPr>
                <w:rFonts w:ascii="Calibri" w:hAnsi="Calibri" w:cs="Calibri"/>
                <w:color w:val="auto"/>
                <w:sz w:val="22"/>
                <w:szCs w:val="22"/>
              </w:rPr>
            </w:pPr>
            <w:r w:rsidRPr="008B098D">
              <w:rPr>
                <w:rFonts w:ascii="Calibri" w:hAnsi="Calibri" w:cs="Calibri"/>
                <w:color w:val="auto"/>
                <w:sz w:val="22"/>
                <w:szCs w:val="22"/>
              </w:rPr>
              <w:t>Si la “No Conformidad” es de alta criticidad de acuerdo a la evaluación de la Fiscalización de YPFB, la “No Conformidad” deberá ser atendida inmediatamente hasta su cierre.</w:t>
            </w:r>
          </w:p>
          <w:p w14:paraId="635D1C1B" w14:textId="77777777" w:rsidR="00656934" w:rsidRDefault="00656934" w:rsidP="00D630D5">
            <w:pPr>
              <w:pStyle w:val="Default"/>
              <w:tabs>
                <w:tab w:val="left" w:pos="0"/>
              </w:tabs>
              <w:jc w:val="both"/>
              <w:rPr>
                <w:rFonts w:ascii="Calibri" w:hAnsi="Calibri" w:cs="Calibri"/>
                <w:color w:val="auto"/>
                <w:sz w:val="22"/>
                <w:szCs w:val="22"/>
              </w:rPr>
            </w:pPr>
          </w:p>
          <w:p w14:paraId="060C10C1" w14:textId="77777777" w:rsidR="00656934" w:rsidRPr="008B098D" w:rsidRDefault="00656934" w:rsidP="00D630D5">
            <w:pPr>
              <w:pStyle w:val="Default"/>
              <w:tabs>
                <w:tab w:val="left" w:pos="0"/>
              </w:tabs>
              <w:jc w:val="both"/>
              <w:rPr>
                <w:rFonts w:ascii="Calibri" w:hAnsi="Calibri" w:cs="Calibri"/>
                <w:color w:val="auto"/>
                <w:sz w:val="22"/>
                <w:szCs w:val="22"/>
              </w:rPr>
            </w:pPr>
            <w:r w:rsidRPr="008B098D">
              <w:rPr>
                <w:rFonts w:ascii="Calibri" w:hAnsi="Calibri" w:cs="Calibri"/>
                <w:color w:val="auto"/>
                <w:sz w:val="22"/>
                <w:szCs w:val="22"/>
              </w:rPr>
              <w:t xml:space="preserve">La </w:t>
            </w:r>
            <w:r>
              <w:rPr>
                <w:rFonts w:ascii="Calibri" w:hAnsi="Calibri" w:cs="Calibri"/>
                <w:color w:val="auto"/>
                <w:sz w:val="22"/>
                <w:szCs w:val="22"/>
              </w:rPr>
              <w:t>C</w:t>
            </w:r>
            <w:r w:rsidRPr="008B098D">
              <w:rPr>
                <w:rFonts w:ascii="Calibri" w:hAnsi="Calibri" w:cs="Calibri"/>
                <w:color w:val="auto"/>
                <w:sz w:val="22"/>
                <w:szCs w:val="22"/>
              </w:rPr>
              <w:t>ontratista al momento de cerrar la “No Conformidad”, deberá remitir toda aquella documentación técnica, administrativa y legal requerida por YPFB en forma física y digital, en un plazo a determinarse entre 24 a 72 horas después de realizarse la solicitud.</w:t>
            </w:r>
          </w:p>
          <w:p w14:paraId="17EB6088" w14:textId="77777777" w:rsidR="00656934" w:rsidRPr="008B098D" w:rsidRDefault="00656934" w:rsidP="00D630D5">
            <w:pPr>
              <w:pStyle w:val="Default"/>
              <w:tabs>
                <w:tab w:val="left" w:pos="0"/>
              </w:tabs>
              <w:jc w:val="both"/>
              <w:rPr>
                <w:rFonts w:ascii="Calibri" w:hAnsi="Calibri" w:cs="Calibri"/>
                <w:color w:val="auto"/>
                <w:sz w:val="22"/>
                <w:szCs w:val="22"/>
              </w:rPr>
            </w:pPr>
          </w:p>
          <w:p w14:paraId="3BE2FF86" w14:textId="77777777" w:rsidR="00656934" w:rsidRPr="008B098D" w:rsidRDefault="00656934" w:rsidP="00D630D5">
            <w:pPr>
              <w:pStyle w:val="Default"/>
              <w:tabs>
                <w:tab w:val="left" w:pos="0"/>
              </w:tabs>
              <w:jc w:val="both"/>
              <w:rPr>
                <w:rFonts w:ascii="Calibri" w:hAnsi="Calibri" w:cs="Calibri"/>
                <w:color w:val="auto"/>
                <w:sz w:val="22"/>
                <w:szCs w:val="22"/>
              </w:rPr>
            </w:pPr>
            <w:r w:rsidRPr="008B098D">
              <w:rPr>
                <w:rFonts w:ascii="Calibri" w:hAnsi="Calibri" w:cs="Calibri"/>
                <w:color w:val="auto"/>
                <w:sz w:val="22"/>
                <w:szCs w:val="22"/>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14:paraId="0E71816A" w14:textId="77777777" w:rsidR="00656934" w:rsidRPr="008B098D" w:rsidRDefault="00656934" w:rsidP="00D630D5">
            <w:pPr>
              <w:pStyle w:val="Default"/>
              <w:tabs>
                <w:tab w:val="left" w:pos="0"/>
              </w:tabs>
              <w:jc w:val="both"/>
              <w:rPr>
                <w:rFonts w:ascii="Calibri" w:hAnsi="Calibri" w:cs="Calibri"/>
                <w:color w:val="auto"/>
                <w:sz w:val="22"/>
                <w:szCs w:val="22"/>
              </w:rPr>
            </w:pPr>
          </w:p>
          <w:p w14:paraId="337E68CB" w14:textId="77777777" w:rsidR="00656934" w:rsidRDefault="00656934" w:rsidP="00D630D5">
            <w:pPr>
              <w:pStyle w:val="Default"/>
              <w:tabs>
                <w:tab w:val="left" w:pos="0"/>
              </w:tabs>
              <w:jc w:val="both"/>
              <w:rPr>
                <w:rFonts w:ascii="Calibri" w:hAnsi="Calibri" w:cs="Calibri"/>
                <w:color w:val="auto"/>
                <w:sz w:val="22"/>
                <w:szCs w:val="22"/>
              </w:rPr>
            </w:pPr>
            <w:r w:rsidRPr="008B098D">
              <w:rPr>
                <w:rFonts w:ascii="Calibri" w:hAnsi="Calibri" w:cs="Calibri"/>
                <w:color w:val="auto"/>
                <w:sz w:val="22"/>
                <w:szCs w:val="22"/>
              </w:rPr>
              <w:t xml:space="preserve">Si por acción u omisión del </w:t>
            </w:r>
            <w:r>
              <w:rPr>
                <w:rFonts w:ascii="Calibri" w:hAnsi="Calibri" w:cs="Calibri"/>
                <w:color w:val="auto"/>
                <w:sz w:val="22"/>
                <w:szCs w:val="22"/>
              </w:rPr>
              <w:t>C</w:t>
            </w:r>
            <w:r w:rsidRPr="008B098D">
              <w:rPr>
                <w:rFonts w:ascii="Calibri" w:hAnsi="Calibri" w:cs="Calibri"/>
                <w:color w:val="auto"/>
                <w:sz w:val="22"/>
                <w:szCs w:val="22"/>
              </w:rPr>
              <w:t xml:space="preserve">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w:t>
            </w:r>
            <w:r>
              <w:rPr>
                <w:rFonts w:ascii="Calibri" w:hAnsi="Calibri" w:cs="Calibri"/>
                <w:color w:val="auto"/>
                <w:sz w:val="22"/>
                <w:szCs w:val="22"/>
              </w:rPr>
              <w:t>C</w:t>
            </w:r>
            <w:r w:rsidRPr="008B098D">
              <w:rPr>
                <w:rFonts w:ascii="Calibri" w:hAnsi="Calibri" w:cs="Calibri"/>
                <w:color w:val="auto"/>
                <w:sz w:val="22"/>
                <w:szCs w:val="22"/>
              </w:rPr>
              <w:t>ontratista, a objeto de que la misma asuma las correspondientes sanciones bajo su propio presupuesto.</w:t>
            </w:r>
          </w:p>
          <w:p w14:paraId="138710CF" w14:textId="77777777" w:rsidR="00656934" w:rsidRPr="008B098D" w:rsidRDefault="00656934" w:rsidP="00D630D5">
            <w:pPr>
              <w:pStyle w:val="Default"/>
              <w:tabs>
                <w:tab w:val="left" w:pos="0"/>
              </w:tabs>
              <w:jc w:val="both"/>
              <w:rPr>
                <w:rFonts w:ascii="Calibri" w:hAnsi="Calibri" w:cs="Calibri"/>
                <w:color w:val="auto"/>
                <w:sz w:val="22"/>
                <w:szCs w:val="22"/>
              </w:rPr>
            </w:pPr>
          </w:p>
          <w:p w14:paraId="3F9C9F9A" w14:textId="77777777" w:rsidR="00656934" w:rsidRPr="008B098D" w:rsidRDefault="00656934" w:rsidP="00D630D5">
            <w:pPr>
              <w:pStyle w:val="Default"/>
              <w:tabs>
                <w:tab w:val="left" w:pos="0"/>
              </w:tabs>
              <w:jc w:val="both"/>
              <w:rPr>
                <w:rFonts w:ascii="Calibri" w:hAnsi="Calibri" w:cs="Calibri"/>
                <w:b/>
                <w:color w:val="auto"/>
                <w:sz w:val="22"/>
                <w:szCs w:val="22"/>
              </w:rPr>
            </w:pPr>
            <w:r w:rsidRPr="008B098D">
              <w:rPr>
                <w:rFonts w:ascii="Calibri" w:hAnsi="Calibri" w:cs="Calibri"/>
                <w:b/>
                <w:color w:val="auto"/>
                <w:sz w:val="22"/>
                <w:szCs w:val="22"/>
              </w:rPr>
              <w:t>INFORMES DE MONITOREO AMBIENTAL</w:t>
            </w:r>
          </w:p>
          <w:p w14:paraId="76A3BEF1" w14:textId="77777777" w:rsidR="00656934" w:rsidRPr="008B098D" w:rsidRDefault="00656934" w:rsidP="00D630D5">
            <w:pPr>
              <w:pStyle w:val="Default"/>
              <w:tabs>
                <w:tab w:val="left" w:pos="0"/>
              </w:tabs>
              <w:jc w:val="both"/>
              <w:rPr>
                <w:rFonts w:ascii="Calibri" w:hAnsi="Calibri" w:cs="Calibri"/>
                <w:color w:val="auto"/>
                <w:sz w:val="22"/>
                <w:szCs w:val="22"/>
              </w:rPr>
            </w:pPr>
          </w:p>
          <w:p w14:paraId="02E12841" w14:textId="77777777" w:rsidR="00656934" w:rsidRDefault="00656934" w:rsidP="00D630D5">
            <w:pPr>
              <w:pStyle w:val="Default"/>
              <w:tabs>
                <w:tab w:val="left" w:pos="0"/>
              </w:tabs>
              <w:jc w:val="both"/>
              <w:rPr>
                <w:rFonts w:ascii="Calibri" w:hAnsi="Calibri" w:cs="Calibri"/>
                <w:color w:val="auto"/>
                <w:sz w:val="22"/>
                <w:szCs w:val="22"/>
              </w:rPr>
            </w:pPr>
            <w:r w:rsidRPr="008B098D">
              <w:rPr>
                <w:rFonts w:ascii="Calibri" w:hAnsi="Calibri" w:cs="Calibri"/>
                <w:color w:val="auto"/>
                <w:sz w:val="22"/>
                <w:szCs w:val="22"/>
              </w:rPr>
              <w:t xml:space="preserve">La </w:t>
            </w:r>
            <w:r>
              <w:rPr>
                <w:rFonts w:ascii="Calibri" w:hAnsi="Calibri" w:cs="Calibri"/>
                <w:color w:val="auto"/>
                <w:sz w:val="22"/>
                <w:szCs w:val="22"/>
              </w:rPr>
              <w:t>C</w:t>
            </w:r>
            <w:r w:rsidRPr="008B098D">
              <w:rPr>
                <w:rFonts w:ascii="Calibri" w:hAnsi="Calibri" w:cs="Calibri"/>
                <w:color w:val="auto"/>
                <w:sz w:val="22"/>
                <w:szCs w:val="22"/>
              </w:rPr>
              <w:t>ontratista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w:t>
            </w:r>
          </w:p>
          <w:p w14:paraId="12D1ED1B" w14:textId="77777777" w:rsidR="00656934" w:rsidRPr="008B098D" w:rsidRDefault="00656934" w:rsidP="00D630D5">
            <w:pPr>
              <w:pStyle w:val="Default"/>
              <w:tabs>
                <w:tab w:val="left" w:pos="0"/>
              </w:tabs>
              <w:jc w:val="both"/>
              <w:rPr>
                <w:rFonts w:ascii="Calibri" w:hAnsi="Calibri" w:cs="Calibri"/>
                <w:color w:val="auto"/>
                <w:sz w:val="22"/>
                <w:szCs w:val="22"/>
              </w:rPr>
            </w:pPr>
          </w:p>
          <w:p w14:paraId="1A81CDB9" w14:textId="77777777" w:rsidR="00656934" w:rsidRPr="008B098D" w:rsidRDefault="00656934" w:rsidP="00D630D5">
            <w:pPr>
              <w:pStyle w:val="Default"/>
              <w:tabs>
                <w:tab w:val="left" w:pos="0"/>
              </w:tabs>
              <w:jc w:val="both"/>
              <w:rPr>
                <w:rFonts w:ascii="Calibri" w:hAnsi="Calibri" w:cs="Calibri"/>
                <w:color w:val="auto"/>
                <w:sz w:val="22"/>
                <w:szCs w:val="22"/>
              </w:rPr>
            </w:pPr>
            <w:r w:rsidRPr="008B098D">
              <w:rPr>
                <w:rFonts w:ascii="Calibri" w:hAnsi="Calibri" w:cs="Calibri"/>
                <w:color w:val="auto"/>
                <w:sz w:val="22"/>
                <w:szCs w:val="22"/>
              </w:rPr>
              <w:t xml:space="preserve">Dichos Informes de Monitoreo Ambiental deberán tomar en cuenta todos los aspectos referidos a </w:t>
            </w:r>
            <w:r w:rsidRPr="008B098D">
              <w:rPr>
                <w:rFonts w:ascii="Calibri" w:hAnsi="Calibri" w:cs="Calibri"/>
                <w:color w:val="auto"/>
                <w:sz w:val="22"/>
                <w:szCs w:val="22"/>
              </w:rPr>
              <w:lastRenderedPageBreak/>
              <w:t>Medio Ambiente, Seguridad y Salud Ocupacional, y otros que se encuentren en el documento ambiental por el cual se obtuvo la Licencia Ambiental del proyecto.</w:t>
            </w:r>
          </w:p>
          <w:p w14:paraId="00BE036F" w14:textId="77777777" w:rsidR="00656934" w:rsidRPr="008B098D" w:rsidRDefault="00656934" w:rsidP="00D630D5">
            <w:pPr>
              <w:pStyle w:val="Default"/>
              <w:tabs>
                <w:tab w:val="left" w:pos="0"/>
              </w:tabs>
              <w:jc w:val="both"/>
              <w:rPr>
                <w:rFonts w:ascii="Calibri" w:hAnsi="Calibri" w:cs="Calibri"/>
                <w:color w:val="auto"/>
                <w:sz w:val="22"/>
                <w:szCs w:val="22"/>
              </w:rPr>
            </w:pPr>
          </w:p>
          <w:p w14:paraId="149668E8" w14:textId="77777777" w:rsidR="00656934" w:rsidRPr="008B098D" w:rsidRDefault="00656934" w:rsidP="00D630D5">
            <w:pPr>
              <w:pStyle w:val="Default"/>
              <w:tabs>
                <w:tab w:val="left" w:pos="0"/>
              </w:tabs>
              <w:jc w:val="both"/>
              <w:rPr>
                <w:rFonts w:ascii="Calibri" w:hAnsi="Calibri" w:cs="Calibri"/>
                <w:color w:val="auto"/>
                <w:sz w:val="22"/>
                <w:szCs w:val="22"/>
              </w:rPr>
            </w:pPr>
            <w:r w:rsidRPr="008B098D">
              <w:rPr>
                <w:rFonts w:ascii="Calibri" w:hAnsi="Calibri" w:cs="Calibri"/>
                <w:color w:val="auto"/>
                <w:sz w:val="22"/>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14:paraId="69434CDE" w14:textId="77777777" w:rsidR="00656934" w:rsidRPr="008B098D" w:rsidRDefault="00656934" w:rsidP="00D630D5">
            <w:pPr>
              <w:pStyle w:val="Default"/>
              <w:tabs>
                <w:tab w:val="left" w:pos="0"/>
              </w:tabs>
              <w:jc w:val="both"/>
              <w:rPr>
                <w:rFonts w:ascii="Calibri" w:hAnsi="Calibri" w:cs="Calibri"/>
                <w:color w:val="auto"/>
                <w:sz w:val="22"/>
                <w:szCs w:val="22"/>
              </w:rPr>
            </w:pPr>
          </w:p>
          <w:p w14:paraId="55E8DC04" w14:textId="77777777" w:rsidR="00656934" w:rsidRPr="00E8524F" w:rsidRDefault="00656934" w:rsidP="00D630D5">
            <w:pPr>
              <w:pStyle w:val="Prrafodelista"/>
              <w:ind w:left="0"/>
              <w:jc w:val="both"/>
              <w:rPr>
                <w:rFonts w:ascii="Calibri" w:hAnsi="Calibri" w:cs="Calibri"/>
                <w:sz w:val="22"/>
                <w:szCs w:val="22"/>
              </w:rPr>
            </w:pPr>
            <w:r w:rsidRPr="008B098D">
              <w:rPr>
                <w:rFonts w:ascii="Calibri" w:hAnsi="Calibri" w:cs="Calibri"/>
                <w:sz w:val="22"/>
                <w:szCs w:val="22"/>
              </w:rPr>
              <w:t>Los Informes de Monitoreo Ambiental deberán ser entregados a YPFB con la Declaración Jurada firmada por el profesional técnico responsable de la elaboración que cuente con el Registro Nacional de Consultaría Ambiental (RENCA) o en su defecto, deberá estar firmada por el Representante Legal de una Consultora Ambiental que podrá ser sub contratada.</w:t>
            </w:r>
          </w:p>
        </w:tc>
      </w:tr>
      <w:tr w:rsidR="00656934" w:rsidRPr="002504FE" w14:paraId="217AEFBA" w14:textId="77777777" w:rsidTr="00D630D5">
        <w:trPr>
          <w:trHeight w:val="430"/>
        </w:trPr>
        <w:tc>
          <w:tcPr>
            <w:tcW w:w="9339" w:type="dxa"/>
            <w:shd w:val="clear" w:color="auto" w:fill="9CC2E5"/>
            <w:vAlign w:val="center"/>
          </w:tcPr>
          <w:p w14:paraId="7397CC06" w14:textId="77777777" w:rsidR="00656934" w:rsidRPr="008F69A2" w:rsidRDefault="00656934" w:rsidP="000A448E">
            <w:pPr>
              <w:pStyle w:val="Prrafodelista"/>
              <w:numPr>
                <w:ilvl w:val="1"/>
                <w:numId w:val="33"/>
              </w:numPr>
              <w:jc w:val="both"/>
              <w:rPr>
                <w:rFonts w:ascii="Calibri" w:hAnsi="Calibri" w:cs="Calibri"/>
                <w:b/>
                <w:sz w:val="22"/>
                <w:szCs w:val="22"/>
              </w:rPr>
            </w:pPr>
            <w:r w:rsidRPr="008F69A2">
              <w:rPr>
                <w:rFonts w:ascii="Calibri" w:hAnsi="Calibri" w:cs="Calibri"/>
                <w:b/>
                <w:sz w:val="22"/>
                <w:szCs w:val="22"/>
              </w:rPr>
              <w:lastRenderedPageBreak/>
              <w:t xml:space="preserve">REQUISITOS Y DOCUMENTOS DE GESTION DE PROYECTOS </w:t>
            </w:r>
          </w:p>
        </w:tc>
      </w:tr>
      <w:tr w:rsidR="00656934" w:rsidRPr="002504FE" w14:paraId="7A505173" w14:textId="77777777" w:rsidTr="00D630D5">
        <w:trPr>
          <w:trHeight w:val="430"/>
        </w:trPr>
        <w:tc>
          <w:tcPr>
            <w:tcW w:w="9339" w:type="dxa"/>
            <w:shd w:val="clear" w:color="auto" w:fill="auto"/>
            <w:vAlign w:val="center"/>
          </w:tcPr>
          <w:p w14:paraId="044B7BA1" w14:textId="77777777" w:rsidR="00656934" w:rsidRDefault="00656934" w:rsidP="00D630D5">
            <w:pPr>
              <w:jc w:val="both"/>
              <w:rPr>
                <w:rFonts w:ascii="Calibri" w:hAnsi="Calibri"/>
                <w:sz w:val="22"/>
                <w:szCs w:val="22"/>
              </w:rPr>
            </w:pPr>
            <w:r w:rsidRPr="00BB36EC">
              <w:rPr>
                <w:rFonts w:ascii="Calibri" w:hAnsi="Calibri"/>
                <w:sz w:val="22"/>
                <w:szCs w:val="22"/>
              </w:rPr>
              <w:t xml:space="preserve">De manera previa al inicio de las actividades del proyecto la Empresa Contratista adjudicada deberá presentar los siguientes Planes de Gestión de Proyectos, los mismos que deberán considerar los lineamientos establecidos en la Guía del PMBOK del Project Management </w:t>
            </w:r>
            <w:proofErr w:type="spellStart"/>
            <w:r w:rsidRPr="00BB36EC">
              <w:rPr>
                <w:rFonts w:ascii="Calibri" w:hAnsi="Calibri"/>
                <w:sz w:val="22"/>
                <w:szCs w:val="22"/>
              </w:rPr>
              <w:t>Institute</w:t>
            </w:r>
            <w:proofErr w:type="spellEnd"/>
            <w:r w:rsidRPr="00BB36EC">
              <w:rPr>
                <w:rFonts w:ascii="Calibri" w:hAnsi="Calibri"/>
                <w:sz w:val="22"/>
                <w:szCs w:val="22"/>
              </w:rPr>
              <w:t>:</w:t>
            </w:r>
          </w:p>
          <w:p w14:paraId="5ED286C9" w14:textId="77777777" w:rsidR="00656934" w:rsidRPr="00BB36EC" w:rsidRDefault="00656934" w:rsidP="00D630D5">
            <w:pPr>
              <w:jc w:val="both"/>
              <w:rPr>
                <w:rFonts w:ascii="Calibri" w:hAnsi="Calibri"/>
                <w:sz w:val="22"/>
                <w:szCs w:val="22"/>
              </w:rPr>
            </w:pPr>
          </w:p>
          <w:p w14:paraId="4D89A8CE" w14:textId="77777777" w:rsidR="00656934" w:rsidRPr="00BB36EC" w:rsidRDefault="00656934" w:rsidP="000A448E">
            <w:pPr>
              <w:numPr>
                <w:ilvl w:val="0"/>
                <w:numId w:val="60"/>
              </w:numPr>
              <w:jc w:val="both"/>
              <w:rPr>
                <w:rFonts w:ascii="Calibri" w:hAnsi="Calibri"/>
                <w:sz w:val="22"/>
                <w:szCs w:val="22"/>
              </w:rPr>
            </w:pPr>
            <w:r w:rsidRPr="00BB36EC">
              <w:rPr>
                <w:rFonts w:ascii="Calibri" w:hAnsi="Calibri"/>
                <w:sz w:val="22"/>
                <w:szCs w:val="22"/>
              </w:rPr>
              <w:t>Gestión del Alcance del Proyecto</w:t>
            </w:r>
          </w:p>
          <w:p w14:paraId="351DD43B" w14:textId="77777777" w:rsidR="00656934" w:rsidRPr="00BB36EC" w:rsidRDefault="00656934" w:rsidP="000A448E">
            <w:pPr>
              <w:numPr>
                <w:ilvl w:val="0"/>
                <w:numId w:val="60"/>
              </w:numPr>
              <w:jc w:val="both"/>
              <w:rPr>
                <w:rFonts w:ascii="Calibri" w:hAnsi="Calibri"/>
                <w:sz w:val="22"/>
                <w:szCs w:val="22"/>
              </w:rPr>
            </w:pPr>
            <w:r w:rsidRPr="00BB36EC">
              <w:rPr>
                <w:rFonts w:ascii="Calibri" w:hAnsi="Calibri"/>
                <w:sz w:val="22"/>
                <w:szCs w:val="22"/>
              </w:rPr>
              <w:t>Gestión del Tiempo del Proyecto</w:t>
            </w:r>
          </w:p>
          <w:p w14:paraId="5463BCC4" w14:textId="77777777" w:rsidR="00656934" w:rsidRPr="00BB36EC" w:rsidRDefault="00656934" w:rsidP="000A448E">
            <w:pPr>
              <w:numPr>
                <w:ilvl w:val="0"/>
                <w:numId w:val="60"/>
              </w:numPr>
              <w:jc w:val="both"/>
              <w:rPr>
                <w:rFonts w:ascii="Calibri" w:hAnsi="Calibri"/>
                <w:sz w:val="22"/>
                <w:szCs w:val="22"/>
              </w:rPr>
            </w:pPr>
            <w:r w:rsidRPr="00BB36EC">
              <w:rPr>
                <w:rFonts w:ascii="Calibri" w:hAnsi="Calibri"/>
                <w:sz w:val="22"/>
                <w:szCs w:val="22"/>
              </w:rPr>
              <w:t>Gestión de la Calidad del Proyecto</w:t>
            </w:r>
          </w:p>
          <w:p w14:paraId="114D832C" w14:textId="77777777" w:rsidR="00656934" w:rsidRPr="00BB36EC" w:rsidRDefault="00656934" w:rsidP="000A448E">
            <w:pPr>
              <w:numPr>
                <w:ilvl w:val="0"/>
                <w:numId w:val="60"/>
              </w:numPr>
              <w:jc w:val="both"/>
              <w:rPr>
                <w:rFonts w:ascii="Calibri" w:hAnsi="Calibri"/>
                <w:sz w:val="22"/>
                <w:szCs w:val="22"/>
              </w:rPr>
            </w:pPr>
            <w:r w:rsidRPr="00BB36EC">
              <w:rPr>
                <w:rFonts w:ascii="Calibri" w:hAnsi="Calibri"/>
                <w:sz w:val="22"/>
                <w:szCs w:val="22"/>
              </w:rPr>
              <w:t>Gestión de los Recursos Humanos del Proyecto</w:t>
            </w:r>
          </w:p>
          <w:p w14:paraId="65ADEBE6" w14:textId="77777777" w:rsidR="00656934" w:rsidRPr="00BB36EC" w:rsidRDefault="00656934" w:rsidP="000A448E">
            <w:pPr>
              <w:numPr>
                <w:ilvl w:val="0"/>
                <w:numId w:val="60"/>
              </w:numPr>
              <w:jc w:val="both"/>
              <w:rPr>
                <w:rFonts w:ascii="Calibri" w:hAnsi="Calibri"/>
                <w:sz w:val="22"/>
                <w:szCs w:val="22"/>
              </w:rPr>
            </w:pPr>
            <w:r w:rsidRPr="00BB36EC">
              <w:rPr>
                <w:rFonts w:ascii="Calibri" w:hAnsi="Calibri"/>
                <w:sz w:val="22"/>
                <w:szCs w:val="22"/>
              </w:rPr>
              <w:t>Gestión de las Comunicaciones del Proyecto</w:t>
            </w:r>
          </w:p>
          <w:p w14:paraId="5C3FCA3E" w14:textId="77777777" w:rsidR="00656934" w:rsidRPr="00BB36EC" w:rsidRDefault="00656934" w:rsidP="000A448E">
            <w:pPr>
              <w:numPr>
                <w:ilvl w:val="0"/>
                <w:numId w:val="60"/>
              </w:numPr>
              <w:jc w:val="both"/>
              <w:rPr>
                <w:rFonts w:ascii="Calibri" w:hAnsi="Calibri"/>
                <w:sz w:val="22"/>
                <w:szCs w:val="22"/>
              </w:rPr>
            </w:pPr>
            <w:r w:rsidRPr="00BB36EC">
              <w:rPr>
                <w:rFonts w:ascii="Calibri" w:hAnsi="Calibri"/>
                <w:sz w:val="22"/>
                <w:szCs w:val="22"/>
              </w:rPr>
              <w:t>Gestión de los Riesgos del Proyecto</w:t>
            </w:r>
          </w:p>
          <w:p w14:paraId="163E97C0" w14:textId="77777777" w:rsidR="00656934" w:rsidRPr="008F69A2" w:rsidRDefault="00656934" w:rsidP="000A448E">
            <w:pPr>
              <w:numPr>
                <w:ilvl w:val="0"/>
                <w:numId w:val="60"/>
              </w:numPr>
              <w:jc w:val="both"/>
              <w:rPr>
                <w:rFonts w:ascii="Calibri" w:hAnsi="Calibri"/>
                <w:sz w:val="22"/>
                <w:szCs w:val="22"/>
              </w:rPr>
            </w:pPr>
            <w:r w:rsidRPr="00BB36EC">
              <w:rPr>
                <w:rFonts w:ascii="Calibri" w:hAnsi="Calibri"/>
                <w:sz w:val="22"/>
                <w:szCs w:val="22"/>
              </w:rPr>
              <w:t>Gestión de las Adquisiciones del Proyecto</w:t>
            </w:r>
          </w:p>
        </w:tc>
      </w:tr>
      <w:tr w:rsidR="00656934" w:rsidRPr="002504FE" w14:paraId="362E3289" w14:textId="77777777" w:rsidTr="00D630D5">
        <w:trPr>
          <w:trHeight w:val="430"/>
        </w:trPr>
        <w:tc>
          <w:tcPr>
            <w:tcW w:w="9339" w:type="dxa"/>
            <w:shd w:val="clear" w:color="auto" w:fill="9CC2E5"/>
            <w:vAlign w:val="center"/>
          </w:tcPr>
          <w:p w14:paraId="7651AB86" w14:textId="77777777" w:rsidR="00656934" w:rsidRPr="008F69A2" w:rsidRDefault="00656934" w:rsidP="000A448E">
            <w:pPr>
              <w:pStyle w:val="Prrafodelista"/>
              <w:numPr>
                <w:ilvl w:val="1"/>
                <w:numId w:val="33"/>
              </w:numPr>
              <w:jc w:val="both"/>
              <w:rPr>
                <w:rFonts w:ascii="Calibri" w:hAnsi="Calibri" w:cs="Calibri"/>
                <w:b/>
                <w:sz w:val="22"/>
                <w:szCs w:val="22"/>
              </w:rPr>
            </w:pPr>
            <w:r w:rsidRPr="008F69A2">
              <w:rPr>
                <w:rFonts w:ascii="Calibri" w:hAnsi="Calibri" w:cs="Calibri"/>
                <w:b/>
                <w:sz w:val="22"/>
                <w:szCs w:val="22"/>
              </w:rPr>
              <w:t xml:space="preserve">PROCEDIMIENTOS </w:t>
            </w:r>
          </w:p>
        </w:tc>
      </w:tr>
      <w:tr w:rsidR="00656934" w:rsidRPr="002504FE" w14:paraId="681C4217" w14:textId="77777777" w:rsidTr="00D630D5">
        <w:trPr>
          <w:trHeight w:val="430"/>
        </w:trPr>
        <w:tc>
          <w:tcPr>
            <w:tcW w:w="9339" w:type="dxa"/>
            <w:shd w:val="clear" w:color="auto" w:fill="auto"/>
            <w:vAlign w:val="center"/>
          </w:tcPr>
          <w:p w14:paraId="2555792E" w14:textId="77777777" w:rsidR="00656934" w:rsidRPr="00BB36EC" w:rsidRDefault="00656934" w:rsidP="00D630D5">
            <w:pPr>
              <w:tabs>
                <w:tab w:val="left" w:pos="851"/>
              </w:tabs>
              <w:jc w:val="both"/>
              <w:rPr>
                <w:rFonts w:ascii="Calibri" w:hAnsi="Calibri"/>
                <w:sz w:val="22"/>
                <w:szCs w:val="22"/>
              </w:rPr>
            </w:pPr>
            <w:r w:rsidRPr="00BB36EC">
              <w:rPr>
                <w:rFonts w:ascii="Calibri" w:hAnsi="Calibri"/>
                <w:sz w:val="22"/>
                <w:szCs w:val="22"/>
              </w:rPr>
              <w:t>De manera previa al inicio de las actividades especificadas a continuación, la Empresa Contratista adjudicada deberá presentar</w:t>
            </w:r>
            <w:r>
              <w:rPr>
                <w:rFonts w:ascii="Calibri" w:hAnsi="Calibri"/>
                <w:sz w:val="22"/>
                <w:szCs w:val="22"/>
              </w:rPr>
              <w:t xml:space="preserve"> mínimamente</w:t>
            </w:r>
            <w:r w:rsidRPr="00BB36EC">
              <w:rPr>
                <w:rFonts w:ascii="Calibri" w:hAnsi="Calibri"/>
                <w:sz w:val="22"/>
                <w:szCs w:val="22"/>
              </w:rPr>
              <w:t xml:space="preserve"> los </w:t>
            </w:r>
            <w:r>
              <w:rPr>
                <w:rFonts w:ascii="Calibri" w:hAnsi="Calibri"/>
                <w:sz w:val="22"/>
                <w:szCs w:val="22"/>
              </w:rPr>
              <w:t xml:space="preserve">siguientes </w:t>
            </w:r>
            <w:r w:rsidRPr="00BB36EC">
              <w:rPr>
                <w:rFonts w:ascii="Calibri" w:hAnsi="Calibri"/>
                <w:sz w:val="22"/>
                <w:szCs w:val="22"/>
              </w:rPr>
              <w:t>Procedimientos Generales</w:t>
            </w:r>
            <w:r>
              <w:rPr>
                <w:rFonts w:ascii="Calibri" w:hAnsi="Calibri"/>
                <w:sz w:val="22"/>
                <w:szCs w:val="22"/>
              </w:rPr>
              <w:t xml:space="preserve"> para aprobación de YPFB</w:t>
            </w:r>
            <w:r w:rsidRPr="00BB36EC">
              <w:rPr>
                <w:rFonts w:ascii="Calibri" w:hAnsi="Calibri"/>
                <w:sz w:val="22"/>
                <w:szCs w:val="22"/>
              </w:rPr>
              <w:t>:</w:t>
            </w:r>
          </w:p>
          <w:p w14:paraId="5B169128" w14:textId="77777777" w:rsidR="00656934" w:rsidRPr="002B7C3D" w:rsidRDefault="00656934" w:rsidP="00D630D5">
            <w:pPr>
              <w:tabs>
                <w:tab w:val="left" w:pos="851"/>
              </w:tabs>
              <w:rPr>
                <w:rFonts w:ascii="Calibri" w:hAnsi="Calibri"/>
                <w:szCs w:val="22"/>
              </w:rPr>
            </w:pPr>
          </w:p>
          <w:p w14:paraId="0BCB9542" w14:textId="77777777" w:rsidR="00656934" w:rsidRDefault="00656934" w:rsidP="000A448E">
            <w:pPr>
              <w:numPr>
                <w:ilvl w:val="0"/>
                <w:numId w:val="61"/>
              </w:numPr>
              <w:tabs>
                <w:tab w:val="left" w:pos="851"/>
              </w:tabs>
              <w:jc w:val="both"/>
              <w:rPr>
                <w:rFonts w:ascii="Calibri" w:hAnsi="Calibri" w:cs="Calibri"/>
                <w:sz w:val="22"/>
                <w:szCs w:val="22"/>
              </w:rPr>
            </w:pPr>
            <w:r>
              <w:rPr>
                <w:rFonts w:ascii="Calibri" w:hAnsi="Calibri" w:cs="Calibri"/>
                <w:sz w:val="22"/>
                <w:szCs w:val="22"/>
              </w:rPr>
              <w:t>Procedimiento elaboración de la Ingeniería (FEED).</w:t>
            </w:r>
          </w:p>
          <w:p w14:paraId="1C29C3C5" w14:textId="77777777" w:rsidR="00656934" w:rsidRPr="00E911EE" w:rsidRDefault="00656934" w:rsidP="000A448E">
            <w:pPr>
              <w:numPr>
                <w:ilvl w:val="0"/>
                <w:numId w:val="61"/>
              </w:numPr>
              <w:tabs>
                <w:tab w:val="left" w:pos="851"/>
              </w:tabs>
              <w:jc w:val="both"/>
              <w:rPr>
                <w:rFonts w:ascii="Calibri" w:hAnsi="Calibri" w:cs="Calibri"/>
                <w:sz w:val="22"/>
                <w:szCs w:val="22"/>
              </w:rPr>
            </w:pPr>
            <w:r>
              <w:rPr>
                <w:rFonts w:ascii="Calibri" w:hAnsi="Calibri" w:cs="Calibri"/>
                <w:sz w:val="22"/>
                <w:szCs w:val="22"/>
              </w:rPr>
              <w:t>Procedimiento elaboración de la Ingeniería de Detalle.</w:t>
            </w:r>
          </w:p>
          <w:p w14:paraId="0948184A" w14:textId="77777777" w:rsidR="00656934"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Procedimiento de Soldadura</w:t>
            </w:r>
          </w:p>
          <w:p w14:paraId="2DD87972" w14:textId="77777777" w:rsidR="00656934" w:rsidRDefault="00656934" w:rsidP="000A448E">
            <w:pPr>
              <w:numPr>
                <w:ilvl w:val="0"/>
                <w:numId w:val="61"/>
              </w:numPr>
              <w:tabs>
                <w:tab w:val="left" w:pos="851"/>
              </w:tabs>
              <w:ind w:left="851" w:hanging="491"/>
              <w:jc w:val="both"/>
              <w:rPr>
                <w:rFonts w:ascii="Calibri" w:hAnsi="Calibri" w:cs="Calibri"/>
                <w:sz w:val="22"/>
                <w:szCs w:val="22"/>
              </w:rPr>
            </w:pPr>
            <w:r w:rsidRPr="00E8524F">
              <w:rPr>
                <w:rFonts w:ascii="Calibri" w:hAnsi="Calibri" w:cs="Calibri"/>
                <w:sz w:val="22"/>
                <w:szCs w:val="22"/>
              </w:rPr>
              <w:t>Especificación de Procedimiento de Soldadura (</w:t>
            </w:r>
            <w:proofErr w:type="spellStart"/>
            <w:r w:rsidRPr="00E8524F">
              <w:rPr>
                <w:rFonts w:ascii="Calibri" w:hAnsi="Calibri" w:cs="Calibri"/>
                <w:sz w:val="22"/>
                <w:szCs w:val="22"/>
              </w:rPr>
              <w:t>Welding</w:t>
            </w:r>
            <w:proofErr w:type="spellEnd"/>
            <w:r w:rsidRPr="00E8524F">
              <w:rPr>
                <w:rFonts w:ascii="Calibri" w:hAnsi="Calibri" w:cs="Calibri"/>
                <w:sz w:val="22"/>
                <w:szCs w:val="22"/>
              </w:rPr>
              <w:t xml:space="preserve"> </w:t>
            </w:r>
            <w:proofErr w:type="spellStart"/>
            <w:r w:rsidRPr="00E8524F">
              <w:rPr>
                <w:rFonts w:ascii="Calibri" w:hAnsi="Calibri" w:cs="Calibri"/>
                <w:sz w:val="22"/>
                <w:szCs w:val="22"/>
              </w:rPr>
              <w:t>Procedure</w:t>
            </w:r>
            <w:proofErr w:type="spellEnd"/>
            <w:r w:rsidRPr="00E8524F">
              <w:rPr>
                <w:rFonts w:ascii="Calibri" w:hAnsi="Calibri" w:cs="Calibri"/>
                <w:sz w:val="22"/>
                <w:szCs w:val="22"/>
              </w:rPr>
              <w:t xml:space="preserve"> </w:t>
            </w:r>
            <w:proofErr w:type="spellStart"/>
            <w:r w:rsidRPr="00E8524F">
              <w:rPr>
                <w:rFonts w:ascii="Calibri" w:hAnsi="Calibri" w:cs="Calibri"/>
                <w:sz w:val="22"/>
                <w:szCs w:val="22"/>
              </w:rPr>
              <w:t>Specification</w:t>
            </w:r>
            <w:proofErr w:type="spellEnd"/>
            <w:r w:rsidRPr="00E8524F">
              <w:rPr>
                <w:rFonts w:ascii="Calibri" w:hAnsi="Calibri" w:cs="Calibri"/>
                <w:sz w:val="22"/>
                <w:szCs w:val="22"/>
              </w:rPr>
              <w:t xml:space="preserve"> – WPS) según la ASME BPVC Sección IX, mismo que deberá contar con su correspondiente Registro de Calificación de Procedimiento (</w:t>
            </w:r>
            <w:proofErr w:type="spellStart"/>
            <w:r w:rsidRPr="00E8524F">
              <w:rPr>
                <w:rFonts w:ascii="Calibri" w:hAnsi="Calibri" w:cs="Calibri"/>
                <w:sz w:val="22"/>
                <w:szCs w:val="22"/>
              </w:rPr>
              <w:t>Procedure</w:t>
            </w:r>
            <w:proofErr w:type="spellEnd"/>
            <w:r w:rsidRPr="00E8524F">
              <w:rPr>
                <w:rFonts w:ascii="Calibri" w:hAnsi="Calibri" w:cs="Calibri"/>
                <w:sz w:val="22"/>
                <w:szCs w:val="22"/>
              </w:rPr>
              <w:t xml:space="preserve"> </w:t>
            </w:r>
            <w:proofErr w:type="spellStart"/>
            <w:r w:rsidRPr="00E8524F">
              <w:rPr>
                <w:rFonts w:ascii="Calibri" w:hAnsi="Calibri" w:cs="Calibri"/>
                <w:sz w:val="22"/>
                <w:szCs w:val="22"/>
              </w:rPr>
              <w:t>Qualification</w:t>
            </w:r>
            <w:proofErr w:type="spellEnd"/>
            <w:r w:rsidRPr="00E8524F">
              <w:rPr>
                <w:rFonts w:ascii="Calibri" w:hAnsi="Calibri" w:cs="Calibri"/>
                <w:sz w:val="22"/>
                <w:szCs w:val="22"/>
              </w:rPr>
              <w:t xml:space="preserve"> Records – PQR)</w:t>
            </w:r>
            <w:r>
              <w:rPr>
                <w:rFonts w:ascii="Calibri" w:hAnsi="Calibri" w:cs="Calibri"/>
                <w:sz w:val="22"/>
                <w:szCs w:val="22"/>
              </w:rPr>
              <w:t>, para calificación de soldadores correspondiente a los tanques de almacenaje.</w:t>
            </w:r>
          </w:p>
          <w:p w14:paraId="64B7C47B" w14:textId="77777777" w:rsidR="00656934" w:rsidRPr="00404C50" w:rsidRDefault="00656934" w:rsidP="000A448E">
            <w:pPr>
              <w:numPr>
                <w:ilvl w:val="0"/>
                <w:numId w:val="61"/>
              </w:numPr>
              <w:tabs>
                <w:tab w:val="left" w:pos="851"/>
              </w:tabs>
              <w:ind w:left="851" w:hanging="491"/>
              <w:jc w:val="both"/>
              <w:rPr>
                <w:rFonts w:ascii="Calibri" w:hAnsi="Calibri" w:cs="Calibri"/>
                <w:sz w:val="22"/>
                <w:szCs w:val="22"/>
              </w:rPr>
            </w:pPr>
            <w:r w:rsidRPr="000426D1">
              <w:rPr>
                <w:rFonts w:ascii="Calibri" w:hAnsi="Calibri" w:cs="Calibri"/>
                <w:sz w:val="22"/>
                <w:szCs w:val="22"/>
              </w:rPr>
              <w:t>Especificación de Procedimiento de Soldadura (</w:t>
            </w:r>
            <w:proofErr w:type="spellStart"/>
            <w:r w:rsidRPr="000426D1">
              <w:rPr>
                <w:rFonts w:ascii="Calibri" w:hAnsi="Calibri" w:cs="Calibri"/>
                <w:sz w:val="22"/>
                <w:szCs w:val="22"/>
              </w:rPr>
              <w:t>Welding</w:t>
            </w:r>
            <w:proofErr w:type="spellEnd"/>
            <w:r w:rsidRPr="000426D1">
              <w:rPr>
                <w:rFonts w:ascii="Calibri" w:hAnsi="Calibri" w:cs="Calibri"/>
                <w:sz w:val="22"/>
                <w:szCs w:val="22"/>
              </w:rPr>
              <w:t xml:space="preserve"> </w:t>
            </w:r>
            <w:proofErr w:type="spellStart"/>
            <w:r w:rsidRPr="000426D1">
              <w:rPr>
                <w:rFonts w:ascii="Calibri" w:hAnsi="Calibri" w:cs="Calibri"/>
                <w:sz w:val="22"/>
                <w:szCs w:val="22"/>
              </w:rPr>
              <w:t>Procedure</w:t>
            </w:r>
            <w:proofErr w:type="spellEnd"/>
            <w:r w:rsidRPr="000426D1">
              <w:rPr>
                <w:rFonts w:ascii="Calibri" w:hAnsi="Calibri" w:cs="Calibri"/>
                <w:sz w:val="22"/>
                <w:szCs w:val="22"/>
              </w:rPr>
              <w:t xml:space="preserve"> </w:t>
            </w:r>
            <w:proofErr w:type="spellStart"/>
            <w:r w:rsidRPr="000426D1">
              <w:rPr>
                <w:rFonts w:ascii="Calibri" w:hAnsi="Calibri" w:cs="Calibri"/>
                <w:sz w:val="22"/>
                <w:szCs w:val="22"/>
              </w:rPr>
              <w:t>Specification</w:t>
            </w:r>
            <w:proofErr w:type="spellEnd"/>
            <w:r w:rsidRPr="000426D1">
              <w:rPr>
                <w:rFonts w:ascii="Calibri" w:hAnsi="Calibri" w:cs="Calibri"/>
                <w:sz w:val="22"/>
                <w:szCs w:val="22"/>
              </w:rPr>
              <w:t xml:space="preserve"> – WPS) según la </w:t>
            </w:r>
            <w:r>
              <w:rPr>
                <w:rFonts w:ascii="Calibri" w:hAnsi="Calibri" w:cs="Calibri"/>
                <w:sz w:val="22"/>
                <w:szCs w:val="22"/>
              </w:rPr>
              <w:t>API STD 1104</w:t>
            </w:r>
            <w:r w:rsidRPr="000426D1">
              <w:rPr>
                <w:rFonts w:ascii="Calibri" w:hAnsi="Calibri" w:cs="Calibri"/>
                <w:sz w:val="22"/>
                <w:szCs w:val="22"/>
              </w:rPr>
              <w:t>, mismo que deberá contar con su correspondiente Registro de Calificación de Procedimiento (</w:t>
            </w:r>
            <w:proofErr w:type="spellStart"/>
            <w:r w:rsidRPr="000426D1">
              <w:rPr>
                <w:rFonts w:ascii="Calibri" w:hAnsi="Calibri" w:cs="Calibri"/>
                <w:sz w:val="22"/>
                <w:szCs w:val="22"/>
              </w:rPr>
              <w:t>Procedure</w:t>
            </w:r>
            <w:proofErr w:type="spellEnd"/>
            <w:r w:rsidRPr="000426D1">
              <w:rPr>
                <w:rFonts w:ascii="Calibri" w:hAnsi="Calibri" w:cs="Calibri"/>
                <w:sz w:val="22"/>
                <w:szCs w:val="22"/>
              </w:rPr>
              <w:t xml:space="preserve"> </w:t>
            </w:r>
            <w:proofErr w:type="spellStart"/>
            <w:r w:rsidRPr="000426D1">
              <w:rPr>
                <w:rFonts w:ascii="Calibri" w:hAnsi="Calibri" w:cs="Calibri"/>
                <w:sz w:val="22"/>
                <w:szCs w:val="22"/>
              </w:rPr>
              <w:t>Qualification</w:t>
            </w:r>
            <w:proofErr w:type="spellEnd"/>
            <w:r w:rsidRPr="000426D1">
              <w:rPr>
                <w:rFonts w:ascii="Calibri" w:hAnsi="Calibri" w:cs="Calibri"/>
                <w:sz w:val="22"/>
                <w:szCs w:val="22"/>
              </w:rPr>
              <w:t xml:space="preserve"> Records – PQR)</w:t>
            </w:r>
            <w:r>
              <w:rPr>
                <w:rFonts w:ascii="Calibri" w:hAnsi="Calibri" w:cs="Calibri"/>
                <w:sz w:val="22"/>
                <w:szCs w:val="22"/>
              </w:rPr>
              <w:t>, para calificación de soldadores correspondiente a líneas de transferencia de producto.</w:t>
            </w:r>
          </w:p>
          <w:p w14:paraId="78F99A1E" w14:textId="77777777" w:rsidR="00656934"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Procedimiento de Montaje de Tuberías, Válvulas y Accesorios</w:t>
            </w:r>
          </w:p>
          <w:p w14:paraId="1A9A5F45" w14:textId="77777777" w:rsidR="00656934" w:rsidRPr="00BB36EC" w:rsidRDefault="00656934" w:rsidP="000A448E">
            <w:pPr>
              <w:numPr>
                <w:ilvl w:val="0"/>
                <w:numId w:val="61"/>
              </w:numPr>
              <w:tabs>
                <w:tab w:val="left" w:pos="851"/>
              </w:tabs>
              <w:jc w:val="both"/>
              <w:rPr>
                <w:rFonts w:ascii="Calibri" w:hAnsi="Calibri" w:cs="Calibri"/>
                <w:sz w:val="22"/>
                <w:szCs w:val="22"/>
              </w:rPr>
            </w:pPr>
            <w:r>
              <w:rPr>
                <w:rFonts w:ascii="Calibri" w:hAnsi="Calibri" w:cs="Calibri"/>
                <w:sz w:val="22"/>
                <w:szCs w:val="22"/>
              </w:rPr>
              <w:t xml:space="preserve">Procedimiento de Montaje de Instrumentos </w:t>
            </w:r>
          </w:p>
          <w:p w14:paraId="2F45A2F9" w14:textId="77777777" w:rsidR="00656934" w:rsidRPr="00BB36EC"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Procedimiento de Arenado y Pintado de Tuberías</w:t>
            </w:r>
          </w:p>
          <w:p w14:paraId="1D89FA2F" w14:textId="77777777" w:rsidR="00656934" w:rsidRPr="00BB36EC"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Procedimiento de Aplicación de Protección para Tuberías Enterradas</w:t>
            </w:r>
          </w:p>
          <w:p w14:paraId="514F9ABD" w14:textId="77777777" w:rsidR="00656934"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Procedimiento de Radiografiado</w:t>
            </w:r>
          </w:p>
          <w:p w14:paraId="75F0314E" w14:textId="77777777" w:rsidR="00656934" w:rsidRDefault="00656934" w:rsidP="000A448E">
            <w:pPr>
              <w:numPr>
                <w:ilvl w:val="0"/>
                <w:numId w:val="61"/>
              </w:numPr>
              <w:tabs>
                <w:tab w:val="left" w:pos="851"/>
              </w:tabs>
              <w:jc w:val="both"/>
              <w:rPr>
                <w:rFonts w:ascii="Calibri" w:hAnsi="Calibri" w:cs="Calibri"/>
                <w:sz w:val="22"/>
                <w:szCs w:val="22"/>
              </w:rPr>
            </w:pPr>
            <w:r>
              <w:rPr>
                <w:rFonts w:ascii="Calibri" w:hAnsi="Calibri" w:cs="Calibri"/>
                <w:sz w:val="22"/>
                <w:szCs w:val="22"/>
              </w:rPr>
              <w:t xml:space="preserve">Procedimiento de ensayo de inspección visual </w:t>
            </w:r>
          </w:p>
          <w:p w14:paraId="1AA065B7" w14:textId="77777777" w:rsidR="00656934" w:rsidRDefault="00656934" w:rsidP="000A448E">
            <w:pPr>
              <w:numPr>
                <w:ilvl w:val="0"/>
                <w:numId w:val="61"/>
              </w:numPr>
              <w:tabs>
                <w:tab w:val="left" w:pos="851"/>
              </w:tabs>
              <w:jc w:val="both"/>
              <w:rPr>
                <w:rFonts w:ascii="Calibri" w:hAnsi="Calibri" w:cs="Calibri"/>
                <w:sz w:val="22"/>
                <w:szCs w:val="22"/>
              </w:rPr>
            </w:pPr>
            <w:r>
              <w:rPr>
                <w:rFonts w:ascii="Calibri" w:hAnsi="Calibri" w:cs="Calibri"/>
                <w:sz w:val="22"/>
                <w:szCs w:val="22"/>
              </w:rPr>
              <w:t xml:space="preserve">Procedimiento de ensayo de Tintas Penetrantes </w:t>
            </w:r>
          </w:p>
          <w:p w14:paraId="166AD202" w14:textId="77777777" w:rsidR="00656934" w:rsidRPr="00BB36EC"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lastRenderedPageBreak/>
              <w:t>Procedimiento de Prueba Hidrostática</w:t>
            </w:r>
            <w:r>
              <w:rPr>
                <w:rFonts w:ascii="Calibri" w:hAnsi="Calibri" w:cs="Calibri"/>
                <w:sz w:val="22"/>
                <w:szCs w:val="22"/>
              </w:rPr>
              <w:t xml:space="preserve"> de tuberías</w:t>
            </w:r>
          </w:p>
          <w:p w14:paraId="1B0756DE" w14:textId="77777777" w:rsidR="00656934" w:rsidRPr="00BB36EC"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Procedimiento de Montaje de Equipos Mayores</w:t>
            </w:r>
          </w:p>
          <w:p w14:paraId="039C48B6" w14:textId="77777777" w:rsidR="00656934" w:rsidRPr="00BB36EC"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 xml:space="preserve">Procedimiento de </w:t>
            </w:r>
            <w:proofErr w:type="spellStart"/>
            <w:r w:rsidRPr="00BB36EC">
              <w:rPr>
                <w:rFonts w:ascii="Calibri" w:hAnsi="Calibri" w:cs="Calibri"/>
                <w:sz w:val="22"/>
                <w:szCs w:val="22"/>
              </w:rPr>
              <w:t>Izaje</w:t>
            </w:r>
            <w:proofErr w:type="spellEnd"/>
            <w:r>
              <w:rPr>
                <w:rFonts w:ascii="Calibri" w:hAnsi="Calibri" w:cs="Calibri"/>
                <w:sz w:val="22"/>
                <w:szCs w:val="22"/>
              </w:rPr>
              <w:t xml:space="preserve"> (Planes de </w:t>
            </w:r>
            <w:proofErr w:type="spellStart"/>
            <w:r>
              <w:rPr>
                <w:rFonts w:ascii="Calibri" w:hAnsi="Calibri" w:cs="Calibri"/>
                <w:sz w:val="22"/>
                <w:szCs w:val="22"/>
              </w:rPr>
              <w:t>Izaje</w:t>
            </w:r>
            <w:proofErr w:type="spellEnd"/>
            <w:r>
              <w:rPr>
                <w:rFonts w:ascii="Calibri" w:hAnsi="Calibri" w:cs="Calibri"/>
                <w:sz w:val="22"/>
                <w:szCs w:val="22"/>
              </w:rPr>
              <w:t>)</w:t>
            </w:r>
          </w:p>
          <w:p w14:paraId="1D9E1B3A" w14:textId="77777777" w:rsidR="00656934" w:rsidRPr="00BB36EC"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Procedimiento Para Ingreso a Espacios Confinados</w:t>
            </w:r>
          </w:p>
          <w:p w14:paraId="558740E2" w14:textId="77777777" w:rsidR="00656934" w:rsidRPr="00BB36EC"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Procedimiento para Trabajos en Altura</w:t>
            </w:r>
          </w:p>
          <w:p w14:paraId="40D0FC83" w14:textId="77777777" w:rsidR="00656934" w:rsidRPr="00BB36EC"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Procedimiento para Trabajos de Corte y Relleno de Terreno</w:t>
            </w:r>
          </w:p>
          <w:p w14:paraId="2C740256" w14:textId="77777777" w:rsidR="00656934" w:rsidRPr="00BB36EC"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Procedimiento para Vaciado d</w:t>
            </w:r>
            <w:r>
              <w:rPr>
                <w:rFonts w:ascii="Calibri" w:hAnsi="Calibri" w:cs="Calibri"/>
                <w:sz w:val="22"/>
                <w:szCs w:val="22"/>
              </w:rPr>
              <w:t>e losas y Fundaciones de B</w:t>
            </w:r>
            <w:r w:rsidRPr="00BB36EC">
              <w:rPr>
                <w:rFonts w:ascii="Calibri" w:hAnsi="Calibri" w:cs="Calibri"/>
                <w:sz w:val="22"/>
                <w:szCs w:val="22"/>
              </w:rPr>
              <w:t xml:space="preserve">ombas y </w:t>
            </w:r>
            <w:r>
              <w:rPr>
                <w:rFonts w:ascii="Calibri" w:hAnsi="Calibri" w:cs="Calibri"/>
                <w:sz w:val="22"/>
                <w:szCs w:val="22"/>
              </w:rPr>
              <w:t>Compresores</w:t>
            </w:r>
          </w:p>
          <w:p w14:paraId="798A616C" w14:textId="77777777" w:rsidR="00656934" w:rsidRPr="00404C50" w:rsidRDefault="00656934" w:rsidP="000A448E">
            <w:pPr>
              <w:numPr>
                <w:ilvl w:val="0"/>
                <w:numId w:val="61"/>
              </w:numPr>
              <w:tabs>
                <w:tab w:val="left" w:pos="851"/>
              </w:tabs>
              <w:jc w:val="both"/>
              <w:rPr>
                <w:rFonts w:ascii="Calibri" w:hAnsi="Calibri" w:cs="Calibri"/>
                <w:sz w:val="22"/>
                <w:szCs w:val="22"/>
              </w:rPr>
            </w:pPr>
            <w:r w:rsidRPr="00BB36EC">
              <w:rPr>
                <w:rFonts w:ascii="Calibri" w:hAnsi="Calibri" w:cs="Calibri"/>
                <w:sz w:val="22"/>
                <w:szCs w:val="22"/>
              </w:rPr>
              <w:t xml:space="preserve">Procedimiento de Inspección de Calidad de Materiales (Tuberías, Válvulas y </w:t>
            </w:r>
            <w:proofErr w:type="spellStart"/>
            <w:r w:rsidRPr="00BB36EC">
              <w:rPr>
                <w:rFonts w:ascii="Calibri" w:hAnsi="Calibri" w:cs="Calibri"/>
                <w:sz w:val="22"/>
                <w:szCs w:val="22"/>
              </w:rPr>
              <w:t>Fittings</w:t>
            </w:r>
            <w:proofErr w:type="spellEnd"/>
            <w:r w:rsidRPr="00BB36EC">
              <w:rPr>
                <w:rFonts w:ascii="Calibri" w:hAnsi="Calibri" w:cs="Calibri"/>
                <w:sz w:val="22"/>
                <w:szCs w:val="22"/>
              </w:rPr>
              <w:t>)</w:t>
            </w:r>
          </w:p>
          <w:p w14:paraId="4CC877AD" w14:textId="77777777" w:rsidR="00656934" w:rsidRDefault="00656934" w:rsidP="000A448E">
            <w:pPr>
              <w:numPr>
                <w:ilvl w:val="0"/>
                <w:numId w:val="61"/>
              </w:numPr>
              <w:tabs>
                <w:tab w:val="left" w:pos="851"/>
              </w:tabs>
              <w:jc w:val="both"/>
              <w:rPr>
                <w:rFonts w:ascii="Calibri" w:hAnsi="Calibri" w:cs="Calibri"/>
                <w:sz w:val="22"/>
                <w:szCs w:val="22"/>
              </w:rPr>
            </w:pPr>
            <w:r>
              <w:rPr>
                <w:rFonts w:ascii="Calibri" w:hAnsi="Calibri" w:cs="Calibri"/>
                <w:sz w:val="22"/>
                <w:szCs w:val="22"/>
              </w:rPr>
              <w:t>Plan de inspección y ensayos para todas las especialidades del Proyecto</w:t>
            </w:r>
          </w:p>
          <w:p w14:paraId="41A40309" w14:textId="77777777" w:rsidR="00656934" w:rsidRDefault="00656934" w:rsidP="000A448E">
            <w:pPr>
              <w:numPr>
                <w:ilvl w:val="0"/>
                <w:numId w:val="61"/>
              </w:numPr>
              <w:tabs>
                <w:tab w:val="left" w:pos="851"/>
              </w:tabs>
              <w:jc w:val="both"/>
              <w:rPr>
                <w:rFonts w:ascii="Calibri" w:hAnsi="Calibri" w:cs="Calibri"/>
                <w:sz w:val="22"/>
                <w:szCs w:val="22"/>
              </w:rPr>
            </w:pPr>
            <w:r>
              <w:rPr>
                <w:rFonts w:ascii="Calibri" w:hAnsi="Calibri" w:cs="Calibri"/>
                <w:sz w:val="22"/>
                <w:szCs w:val="22"/>
              </w:rPr>
              <w:t>Procedimiento de Pre-comisionado, Comisionado y Puesta en Marcha</w:t>
            </w:r>
          </w:p>
          <w:p w14:paraId="4C154C48" w14:textId="77777777" w:rsidR="00656934" w:rsidRPr="008F69A2" w:rsidRDefault="00656934" w:rsidP="000A448E">
            <w:pPr>
              <w:numPr>
                <w:ilvl w:val="0"/>
                <w:numId w:val="61"/>
              </w:numPr>
              <w:tabs>
                <w:tab w:val="left" w:pos="851"/>
              </w:tabs>
              <w:jc w:val="both"/>
              <w:rPr>
                <w:rFonts w:ascii="Calibri" w:hAnsi="Calibri" w:cs="Calibri"/>
                <w:sz w:val="22"/>
                <w:szCs w:val="22"/>
              </w:rPr>
            </w:pPr>
            <w:r w:rsidRPr="008F69A2">
              <w:rPr>
                <w:rFonts w:ascii="Calibri" w:hAnsi="Calibri" w:cs="Calibri"/>
                <w:sz w:val="22"/>
                <w:szCs w:val="22"/>
              </w:rPr>
              <w:t>Procedimiento entrega Data Book</w:t>
            </w:r>
          </w:p>
        </w:tc>
      </w:tr>
      <w:tr w:rsidR="00656934" w:rsidRPr="002504FE" w14:paraId="3936A407" w14:textId="77777777" w:rsidTr="00D630D5">
        <w:trPr>
          <w:trHeight w:val="430"/>
        </w:trPr>
        <w:tc>
          <w:tcPr>
            <w:tcW w:w="9339" w:type="dxa"/>
            <w:shd w:val="clear" w:color="auto" w:fill="9CC2E5"/>
            <w:vAlign w:val="center"/>
          </w:tcPr>
          <w:p w14:paraId="1F2067B1" w14:textId="77777777" w:rsidR="00656934" w:rsidRPr="001C2A7F" w:rsidRDefault="00656934" w:rsidP="000A448E">
            <w:pPr>
              <w:pStyle w:val="Prrafodelista"/>
              <w:numPr>
                <w:ilvl w:val="0"/>
                <w:numId w:val="33"/>
              </w:numPr>
              <w:jc w:val="both"/>
              <w:rPr>
                <w:rFonts w:ascii="Calibri" w:hAnsi="Calibri" w:cs="Calibri"/>
                <w:b/>
                <w:sz w:val="22"/>
                <w:szCs w:val="22"/>
              </w:rPr>
            </w:pPr>
            <w:r w:rsidRPr="001C2A7F">
              <w:rPr>
                <w:rFonts w:ascii="Calibri" w:hAnsi="Calibri" w:cs="Calibri"/>
                <w:b/>
                <w:sz w:val="22"/>
                <w:szCs w:val="22"/>
              </w:rPr>
              <w:lastRenderedPageBreak/>
              <w:t>ORDEN DE PROCEDER</w:t>
            </w:r>
          </w:p>
        </w:tc>
      </w:tr>
      <w:tr w:rsidR="00656934" w:rsidRPr="002504FE" w14:paraId="34548ADC" w14:textId="77777777" w:rsidTr="00D630D5">
        <w:trPr>
          <w:trHeight w:val="430"/>
        </w:trPr>
        <w:tc>
          <w:tcPr>
            <w:tcW w:w="9339" w:type="dxa"/>
            <w:shd w:val="clear" w:color="auto" w:fill="auto"/>
            <w:vAlign w:val="center"/>
          </w:tcPr>
          <w:p w14:paraId="003F7943" w14:textId="77777777" w:rsidR="00656934" w:rsidRPr="00BB36EC" w:rsidRDefault="00656934" w:rsidP="00D630D5">
            <w:pPr>
              <w:tabs>
                <w:tab w:val="left" w:pos="993"/>
              </w:tabs>
              <w:jc w:val="both"/>
              <w:rPr>
                <w:rFonts w:ascii="Calibri" w:hAnsi="Calibri" w:cs="Calibri"/>
                <w:sz w:val="22"/>
                <w:szCs w:val="22"/>
              </w:rPr>
            </w:pPr>
            <w:r w:rsidRPr="00BB36EC">
              <w:rPr>
                <w:rFonts w:ascii="Calibri" w:hAnsi="Calibri" w:cs="Calibri"/>
                <w:sz w:val="22"/>
                <w:szCs w:val="22"/>
              </w:rPr>
              <w:t xml:space="preserve">La </w:t>
            </w:r>
            <w:r w:rsidRPr="00BB36EC">
              <w:rPr>
                <w:rFonts w:ascii="Calibri" w:hAnsi="Calibri" w:cs="Calibri"/>
                <w:b/>
                <w:sz w:val="22"/>
                <w:szCs w:val="22"/>
              </w:rPr>
              <w:t>Orden de Proceder</w:t>
            </w:r>
            <w:r w:rsidRPr="00BB36EC">
              <w:rPr>
                <w:rFonts w:ascii="Calibri" w:hAnsi="Calibri" w:cs="Calibri"/>
                <w:sz w:val="22"/>
                <w:szCs w:val="22"/>
              </w:rPr>
              <w:t xml:space="preserve"> se la efectuará una vez se haga efectivo el pago del anticipo y </w:t>
            </w:r>
            <w:r>
              <w:rPr>
                <w:rFonts w:ascii="Calibri" w:hAnsi="Calibri" w:cs="Calibri"/>
                <w:sz w:val="22"/>
                <w:szCs w:val="22"/>
              </w:rPr>
              <w:t>se emitirá en la Reunión de Inicio (KOM) del proyecto conjuntamente la apertura del libro de fiscalización en fecha pactada entre la Contratista e YPFB</w:t>
            </w:r>
            <w:r w:rsidRPr="00BB36EC">
              <w:rPr>
                <w:rFonts w:ascii="Calibri" w:hAnsi="Calibri" w:cs="Calibri"/>
                <w:sz w:val="22"/>
                <w:szCs w:val="22"/>
              </w:rPr>
              <w:t xml:space="preserve">. Los Plazos serán computados a partir de la emisión de la </w:t>
            </w:r>
            <w:r w:rsidRPr="00BB36EC">
              <w:rPr>
                <w:rFonts w:ascii="Calibri" w:hAnsi="Calibri" w:cs="Calibri"/>
                <w:b/>
                <w:sz w:val="22"/>
                <w:szCs w:val="22"/>
              </w:rPr>
              <w:t>Orden de Proceder</w:t>
            </w:r>
            <w:r w:rsidRPr="00BB36EC">
              <w:rPr>
                <w:rFonts w:ascii="Calibri" w:hAnsi="Calibri" w:cs="Calibri"/>
                <w:sz w:val="22"/>
                <w:szCs w:val="22"/>
              </w:rPr>
              <w:t xml:space="preserve">. </w:t>
            </w:r>
          </w:p>
          <w:p w14:paraId="1E1BB537" w14:textId="77777777" w:rsidR="00656934" w:rsidRPr="002B7C3D" w:rsidRDefault="00656934" w:rsidP="00D630D5">
            <w:pPr>
              <w:pStyle w:val="Prrafodelista"/>
              <w:ind w:left="0"/>
              <w:rPr>
                <w:rFonts w:ascii="Calibri" w:hAnsi="Calibri" w:cs="Calibri"/>
                <w:szCs w:val="22"/>
              </w:rPr>
            </w:pPr>
          </w:p>
          <w:p w14:paraId="2803C976"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 xml:space="preserve">Los Plazos de Ejecución y el Inicio de Obra serán computados a partir de la emisión de la </w:t>
            </w:r>
            <w:r w:rsidRPr="00BB36EC">
              <w:rPr>
                <w:rFonts w:ascii="Calibri" w:hAnsi="Calibri" w:cs="Calibri"/>
                <w:b/>
                <w:sz w:val="22"/>
                <w:szCs w:val="22"/>
              </w:rPr>
              <w:t>Orden de Proceder</w:t>
            </w:r>
            <w:r w:rsidRPr="00BB36EC">
              <w:rPr>
                <w:rFonts w:ascii="Calibri" w:hAnsi="Calibri" w:cs="Calibri"/>
                <w:sz w:val="22"/>
                <w:szCs w:val="22"/>
              </w:rPr>
              <w:t>.</w:t>
            </w:r>
          </w:p>
        </w:tc>
      </w:tr>
      <w:tr w:rsidR="00656934" w:rsidRPr="002504FE" w14:paraId="3D6DB924" w14:textId="77777777" w:rsidTr="00D630D5">
        <w:trPr>
          <w:trHeight w:val="430"/>
        </w:trPr>
        <w:tc>
          <w:tcPr>
            <w:tcW w:w="9339" w:type="dxa"/>
            <w:shd w:val="clear" w:color="auto" w:fill="9CC2E5"/>
            <w:vAlign w:val="center"/>
          </w:tcPr>
          <w:p w14:paraId="2A5FEF57" w14:textId="77777777" w:rsidR="00656934" w:rsidRPr="001C2A7F" w:rsidRDefault="00656934" w:rsidP="000A448E">
            <w:pPr>
              <w:pStyle w:val="Prrafodelista"/>
              <w:numPr>
                <w:ilvl w:val="0"/>
                <w:numId w:val="33"/>
              </w:numPr>
              <w:jc w:val="both"/>
              <w:rPr>
                <w:rFonts w:ascii="Calibri" w:hAnsi="Calibri" w:cs="Calibri"/>
                <w:b/>
                <w:sz w:val="22"/>
                <w:szCs w:val="22"/>
              </w:rPr>
            </w:pPr>
            <w:r w:rsidRPr="001C2A7F">
              <w:rPr>
                <w:rFonts w:ascii="Calibri" w:hAnsi="Calibri" w:cs="Calibri"/>
                <w:b/>
                <w:sz w:val="22"/>
                <w:szCs w:val="22"/>
              </w:rPr>
              <w:t xml:space="preserve">FACILIDADES PARA EL MONTAJE </w:t>
            </w:r>
          </w:p>
        </w:tc>
      </w:tr>
      <w:tr w:rsidR="00656934" w:rsidRPr="002504FE" w14:paraId="6B9FDA71" w14:textId="77777777" w:rsidTr="00D630D5">
        <w:trPr>
          <w:trHeight w:val="430"/>
        </w:trPr>
        <w:tc>
          <w:tcPr>
            <w:tcW w:w="9339" w:type="dxa"/>
            <w:shd w:val="clear" w:color="auto" w:fill="auto"/>
            <w:vAlign w:val="center"/>
          </w:tcPr>
          <w:p w14:paraId="3564806E" w14:textId="77777777" w:rsidR="00656934" w:rsidRPr="001C2A7F" w:rsidRDefault="00656934" w:rsidP="00D630D5">
            <w:pPr>
              <w:pStyle w:val="NORMALPAE"/>
              <w:contextualSpacing/>
              <w:rPr>
                <w:rFonts w:ascii="Calibri" w:hAnsi="Calibri" w:cs="Arial"/>
                <w:sz w:val="22"/>
                <w:szCs w:val="22"/>
                <w:lang w:val="es-ES"/>
              </w:rPr>
            </w:pPr>
            <w:r w:rsidRPr="00BB36EC">
              <w:rPr>
                <w:rFonts w:ascii="Calibri" w:hAnsi="Calibri" w:cs="Arial"/>
                <w:sz w:val="22"/>
                <w:szCs w:val="22"/>
                <w:lang w:val="es-ES"/>
              </w:rPr>
              <w:t>El Contratista deberá considerar las siguientes facilidades para el desarrollo de las actividades:</w:t>
            </w:r>
          </w:p>
        </w:tc>
      </w:tr>
      <w:tr w:rsidR="00656934" w:rsidRPr="002504FE" w14:paraId="112C690E" w14:textId="77777777" w:rsidTr="00D630D5">
        <w:trPr>
          <w:trHeight w:val="430"/>
        </w:trPr>
        <w:tc>
          <w:tcPr>
            <w:tcW w:w="9339" w:type="dxa"/>
            <w:shd w:val="clear" w:color="auto" w:fill="9CC2E5"/>
            <w:vAlign w:val="center"/>
          </w:tcPr>
          <w:p w14:paraId="6E8C2320" w14:textId="77777777" w:rsidR="00656934" w:rsidRPr="001C2A7F" w:rsidRDefault="00656934" w:rsidP="000A448E">
            <w:pPr>
              <w:pStyle w:val="Prrafodelista"/>
              <w:numPr>
                <w:ilvl w:val="1"/>
                <w:numId w:val="33"/>
              </w:numPr>
              <w:jc w:val="both"/>
              <w:rPr>
                <w:rFonts w:ascii="Calibri" w:hAnsi="Calibri" w:cs="Calibri"/>
                <w:b/>
                <w:sz w:val="22"/>
                <w:szCs w:val="22"/>
              </w:rPr>
            </w:pPr>
            <w:r w:rsidRPr="001C2A7F">
              <w:rPr>
                <w:rFonts w:ascii="Calibri" w:hAnsi="Calibri" w:cs="Calibri"/>
                <w:b/>
                <w:sz w:val="22"/>
                <w:szCs w:val="22"/>
              </w:rPr>
              <w:t xml:space="preserve">INSTALACION DE OFICINAS Y OBRADOR </w:t>
            </w:r>
          </w:p>
        </w:tc>
      </w:tr>
      <w:tr w:rsidR="00656934" w:rsidRPr="002504FE" w14:paraId="209F537B" w14:textId="77777777" w:rsidTr="00D630D5">
        <w:trPr>
          <w:trHeight w:val="430"/>
        </w:trPr>
        <w:tc>
          <w:tcPr>
            <w:tcW w:w="9339" w:type="dxa"/>
            <w:shd w:val="clear" w:color="auto" w:fill="auto"/>
            <w:vAlign w:val="center"/>
          </w:tcPr>
          <w:p w14:paraId="6FC6FD3F"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b/>
                <w:color w:val="000000"/>
                <w:sz w:val="22"/>
                <w:szCs w:val="22"/>
                <w:lang w:val="es-ES_tradnl"/>
              </w:rPr>
              <w:t>YPFB</w:t>
            </w:r>
            <w:r w:rsidRPr="00BB36EC">
              <w:rPr>
                <w:rFonts w:ascii="Calibri" w:hAnsi="Calibri" w:cs="Arial"/>
                <w:color w:val="000000"/>
                <w:sz w:val="22"/>
                <w:szCs w:val="22"/>
                <w:lang w:val="es-ES_tradnl"/>
              </w:rPr>
              <w:t xml:space="preserve"> asignará un espacio para obrador en </w:t>
            </w:r>
            <w:r>
              <w:rPr>
                <w:rFonts w:ascii="Calibri" w:hAnsi="Calibri" w:cs="Arial"/>
                <w:color w:val="000000"/>
                <w:sz w:val="22"/>
                <w:szCs w:val="22"/>
                <w:lang w:val="es-ES_tradnl"/>
              </w:rPr>
              <w:t>Planta</w:t>
            </w:r>
            <w:r w:rsidRPr="00BB36EC">
              <w:rPr>
                <w:rFonts w:ascii="Calibri" w:hAnsi="Calibri" w:cs="Arial"/>
                <w:color w:val="000000"/>
                <w:sz w:val="22"/>
                <w:szCs w:val="22"/>
                <w:lang w:val="es-ES_tradnl"/>
              </w:rPr>
              <w:t xml:space="preserve"> </w:t>
            </w:r>
            <w:proofErr w:type="spellStart"/>
            <w:r>
              <w:rPr>
                <w:rFonts w:ascii="Calibri" w:hAnsi="Calibri" w:cs="Arial"/>
                <w:color w:val="000000"/>
                <w:sz w:val="22"/>
                <w:szCs w:val="22"/>
                <w:lang w:val="es-ES_tradnl"/>
              </w:rPr>
              <w:t>Senkata</w:t>
            </w:r>
            <w:proofErr w:type="spellEnd"/>
            <w:r w:rsidRPr="00BB36EC">
              <w:rPr>
                <w:rFonts w:ascii="Calibri" w:hAnsi="Calibri" w:cs="Arial"/>
                <w:color w:val="000000"/>
                <w:sz w:val="22"/>
                <w:szCs w:val="22"/>
                <w:lang w:val="es-ES_tradnl"/>
              </w:rPr>
              <w:t xml:space="preserve">, en el cual el </w:t>
            </w:r>
            <w:r w:rsidRPr="00BB36EC">
              <w:rPr>
                <w:rFonts w:ascii="Calibri" w:hAnsi="Calibri" w:cs="Arial"/>
                <w:b/>
                <w:color w:val="000000"/>
                <w:sz w:val="22"/>
                <w:szCs w:val="22"/>
                <w:lang w:val="es-ES_tradnl"/>
              </w:rPr>
              <w:t>Contratista</w:t>
            </w:r>
            <w:r w:rsidRPr="00BB36EC">
              <w:rPr>
                <w:rFonts w:ascii="Calibri" w:hAnsi="Calibri" w:cs="Arial"/>
                <w:color w:val="000000"/>
                <w:sz w:val="22"/>
                <w:szCs w:val="22"/>
                <w:lang w:val="es-ES_tradnl"/>
              </w:rPr>
              <w:t xml:space="preserve"> deberá instalar o construir sus propias instalaciones y facilidades que considere necesarias como ser: oficinas, salas de reuniones, almacenes, talleres temporales, área de acopio de materiales, áreas para depósito de equipos y herramientas, área de acopio de residuos (debidamente clasificados), baterías de baños, sistemas de comunicación, etc. El contratista deberá elaborar y presentar el Lay </w:t>
            </w:r>
            <w:proofErr w:type="spellStart"/>
            <w:r w:rsidRPr="00BB36EC">
              <w:rPr>
                <w:rFonts w:ascii="Calibri" w:hAnsi="Calibri" w:cs="Arial"/>
                <w:color w:val="000000"/>
                <w:sz w:val="22"/>
                <w:szCs w:val="22"/>
                <w:lang w:val="es-ES_tradnl"/>
              </w:rPr>
              <w:t>Out</w:t>
            </w:r>
            <w:proofErr w:type="spellEnd"/>
            <w:r w:rsidRPr="00BB36EC">
              <w:rPr>
                <w:rFonts w:ascii="Calibri" w:hAnsi="Calibri" w:cs="Arial"/>
                <w:color w:val="000000"/>
                <w:sz w:val="22"/>
                <w:szCs w:val="22"/>
                <w:lang w:val="es-ES_tradnl"/>
              </w:rPr>
              <w:t xml:space="preserve"> de Obrador con dimensiones a escala.</w:t>
            </w:r>
          </w:p>
          <w:p w14:paraId="3FEE5ECF" w14:textId="77777777" w:rsidR="00656934" w:rsidRPr="00D92BDB" w:rsidRDefault="00656934" w:rsidP="00D630D5">
            <w:pPr>
              <w:pStyle w:val="NORMALPAE"/>
              <w:tabs>
                <w:tab w:val="num" w:pos="900"/>
              </w:tabs>
              <w:contextualSpacing/>
              <w:rPr>
                <w:rFonts w:ascii="Calibri" w:hAnsi="Calibri" w:cs="Arial"/>
                <w:color w:val="000000"/>
                <w:sz w:val="20"/>
                <w:szCs w:val="22"/>
                <w:lang w:val="es-ES_tradnl"/>
              </w:rPr>
            </w:pPr>
          </w:p>
          <w:p w14:paraId="36B80E08" w14:textId="77777777" w:rsidR="00656934"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 xml:space="preserve">Las oficinas a ser habilitadas por la Empresa Contratista adjudicada deberán incluir un espacio adecuado y con las comodidades necesarias para el personal asignado para la Fiscalización del Proyecto por parte de YPFB, el ambiente deberá ser proyectado para contener un mínimo de </w:t>
            </w:r>
            <w:r>
              <w:rPr>
                <w:rFonts w:ascii="Calibri" w:hAnsi="Calibri" w:cs="Arial"/>
                <w:color w:val="000000"/>
                <w:sz w:val="22"/>
                <w:szCs w:val="22"/>
                <w:lang w:val="es-ES_tradnl"/>
              </w:rPr>
              <w:t>8</w:t>
            </w:r>
            <w:r w:rsidRPr="00BB36EC">
              <w:rPr>
                <w:rFonts w:ascii="Calibri" w:hAnsi="Calibri" w:cs="Arial"/>
                <w:color w:val="000000"/>
                <w:sz w:val="22"/>
                <w:szCs w:val="22"/>
                <w:lang w:val="es-ES_tradnl"/>
              </w:rPr>
              <w:t xml:space="preserve"> personas con las comodidades y facilidades adecuadas, incluidas servicio de calefacción, aire acondicionado, baños, internet, telefonía, etc.</w:t>
            </w:r>
          </w:p>
          <w:p w14:paraId="4DFF12C9" w14:textId="77777777" w:rsidR="00656934" w:rsidRPr="00D92BDB" w:rsidRDefault="00656934" w:rsidP="00D630D5">
            <w:pPr>
              <w:pStyle w:val="NORMALPAE"/>
              <w:tabs>
                <w:tab w:val="num" w:pos="900"/>
              </w:tabs>
              <w:contextualSpacing/>
              <w:rPr>
                <w:rFonts w:ascii="Calibri" w:hAnsi="Calibri" w:cs="Arial"/>
                <w:color w:val="000000"/>
                <w:sz w:val="20"/>
                <w:szCs w:val="22"/>
                <w:lang w:val="es-ES_tradnl"/>
              </w:rPr>
            </w:pPr>
          </w:p>
          <w:p w14:paraId="4D80869B"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El Contratista deberá contar con una sala de atención para primeros auxilios que cuente con medicamentos y con su respectivo plan de evacuación en caso de emergencia.</w:t>
            </w:r>
          </w:p>
          <w:p w14:paraId="56B8BD20" w14:textId="77777777" w:rsidR="00656934" w:rsidRPr="00D92BDB" w:rsidRDefault="00656934" w:rsidP="00D630D5">
            <w:pPr>
              <w:pStyle w:val="NORMALPAE"/>
              <w:tabs>
                <w:tab w:val="num" w:pos="900"/>
              </w:tabs>
              <w:contextualSpacing/>
              <w:rPr>
                <w:rFonts w:ascii="Calibri" w:hAnsi="Calibri" w:cs="Arial"/>
                <w:color w:val="000000"/>
                <w:sz w:val="20"/>
                <w:szCs w:val="22"/>
                <w:lang w:val="es-ES_tradnl"/>
              </w:rPr>
            </w:pPr>
          </w:p>
          <w:p w14:paraId="083C6625"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 xml:space="preserve">Las instalaciones del Contratista en el sitio de trabajo deberán contar con los servicios básicos mínimos como ser: agua potable, agua para sanitarios, generación eléctrica propia, instalaciones eléctricas en general, instalaciones sanitarias y cualquier otra instalación provisional que el proyecto demande que sea necesario. </w:t>
            </w:r>
          </w:p>
          <w:p w14:paraId="1027540A" w14:textId="77777777" w:rsidR="00656934" w:rsidRPr="00D92BDB" w:rsidRDefault="00656934" w:rsidP="00D630D5">
            <w:pPr>
              <w:pStyle w:val="NORMALPAE"/>
              <w:tabs>
                <w:tab w:val="num" w:pos="900"/>
              </w:tabs>
              <w:contextualSpacing/>
              <w:rPr>
                <w:rFonts w:ascii="Calibri" w:hAnsi="Calibri" w:cs="Arial"/>
                <w:color w:val="000000"/>
                <w:sz w:val="20"/>
                <w:szCs w:val="22"/>
                <w:lang w:val="es-ES_tradnl"/>
              </w:rPr>
            </w:pPr>
          </w:p>
          <w:p w14:paraId="4FCFB8C2"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 xml:space="preserve">El Contratista también instalará temporalmente un ambiente cerrado a ser utilizado como sala de reuniones, la cual será usada con representantes de YPFB y contará como mínimo con mesa amplia para extender planos, proyector, sillas, una pizarra blanca con marcadores, el ambiente debe ser </w:t>
            </w:r>
            <w:r w:rsidRPr="00BB36EC">
              <w:rPr>
                <w:rFonts w:ascii="Calibri" w:hAnsi="Calibri" w:cs="Arial"/>
                <w:color w:val="000000"/>
                <w:sz w:val="22"/>
                <w:szCs w:val="22"/>
                <w:lang w:val="es-ES_tradnl"/>
              </w:rPr>
              <w:lastRenderedPageBreak/>
              <w:t>climatizado.</w:t>
            </w:r>
          </w:p>
          <w:p w14:paraId="6EEFBBFF" w14:textId="77777777" w:rsidR="00656934" w:rsidRPr="00D92BDB" w:rsidRDefault="00656934" w:rsidP="00D630D5">
            <w:pPr>
              <w:pStyle w:val="NORMALPAE"/>
              <w:tabs>
                <w:tab w:val="num" w:pos="900"/>
              </w:tabs>
              <w:contextualSpacing/>
              <w:rPr>
                <w:rFonts w:ascii="Calibri" w:hAnsi="Calibri" w:cs="Arial"/>
                <w:color w:val="000000"/>
                <w:sz w:val="20"/>
                <w:szCs w:val="22"/>
                <w:lang w:val="es-ES_tradnl"/>
              </w:rPr>
            </w:pPr>
          </w:p>
          <w:p w14:paraId="7E0C1773"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 xml:space="preserve">Se deberá considerar la utilización de </w:t>
            </w:r>
            <w:proofErr w:type="spellStart"/>
            <w:r w:rsidRPr="00BB36EC">
              <w:rPr>
                <w:rFonts w:ascii="Calibri" w:hAnsi="Calibri" w:cs="Arial"/>
                <w:color w:val="000000"/>
                <w:sz w:val="22"/>
                <w:szCs w:val="22"/>
                <w:lang w:val="es-ES_tradnl"/>
              </w:rPr>
              <w:t>geomembrana</w:t>
            </w:r>
            <w:proofErr w:type="spellEnd"/>
            <w:r w:rsidRPr="00BB36EC">
              <w:rPr>
                <w:rFonts w:ascii="Calibri" w:hAnsi="Calibri" w:cs="Arial"/>
                <w:color w:val="000000"/>
                <w:sz w:val="22"/>
                <w:szCs w:val="22"/>
                <w:lang w:val="es-ES_tradnl"/>
              </w:rPr>
              <w:t xml:space="preserve"> o impermeabilizantes adecuados para ser aplicados en áreas en las que puedan existir agentes contaminantes tales como combustibles o lubricantes almacenados, por un posible derrame que afecte el medio circundante y estar ubicado a una distancia mínima de cien (100) m de distancia a cualquier drenaje natural (ríos, quebradas, etc.).</w:t>
            </w:r>
          </w:p>
          <w:p w14:paraId="30EC93AF" w14:textId="77777777" w:rsidR="00656934" w:rsidRPr="00D92BDB" w:rsidRDefault="00656934" w:rsidP="00D630D5">
            <w:pPr>
              <w:pStyle w:val="NORMALPAE"/>
              <w:tabs>
                <w:tab w:val="num" w:pos="900"/>
              </w:tabs>
              <w:contextualSpacing/>
              <w:rPr>
                <w:rFonts w:ascii="Calibri" w:hAnsi="Calibri" w:cs="Arial"/>
                <w:color w:val="000000"/>
                <w:sz w:val="20"/>
                <w:szCs w:val="22"/>
                <w:lang w:val="es-ES_tradnl"/>
              </w:rPr>
            </w:pPr>
          </w:p>
          <w:p w14:paraId="7EEA729E" w14:textId="77777777" w:rsidR="00656934"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Las diferentes dependencias del Contratista, deberán contar con la debida identificación. Se empleará criterios de distribución de áreas tales como área de oficina, comunicación, almacén, y otras que fuesen necesarias disponer.</w:t>
            </w:r>
          </w:p>
          <w:p w14:paraId="033C13A2" w14:textId="77777777" w:rsidR="00656934" w:rsidRPr="00D92BDB" w:rsidRDefault="00656934" w:rsidP="00D630D5">
            <w:pPr>
              <w:pStyle w:val="NORMALPAE"/>
              <w:tabs>
                <w:tab w:val="num" w:pos="900"/>
              </w:tabs>
              <w:contextualSpacing/>
              <w:rPr>
                <w:rFonts w:ascii="Calibri" w:hAnsi="Calibri" w:cs="Arial"/>
                <w:color w:val="000000"/>
                <w:sz w:val="20"/>
                <w:szCs w:val="22"/>
                <w:lang w:val="es-ES_tradnl"/>
              </w:rPr>
            </w:pPr>
          </w:p>
          <w:p w14:paraId="32C9E79F"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El Contratista deberá instalar tanto en los predios de la obra como áreas adyacentes y caminos, las señalizaciones necesarias para garantizar un flujo del personal suficientemente seguro. Como también se deberá delimitar las áreas de trabajos respectivas de acuerdo a las exigencias de YPFB.</w:t>
            </w:r>
          </w:p>
          <w:p w14:paraId="06C79A55" w14:textId="77777777" w:rsidR="00656934" w:rsidRPr="00D92BDB" w:rsidRDefault="00656934" w:rsidP="00D630D5">
            <w:pPr>
              <w:pStyle w:val="NORMALPAE"/>
              <w:tabs>
                <w:tab w:val="num" w:pos="900"/>
              </w:tabs>
              <w:contextualSpacing/>
              <w:rPr>
                <w:rFonts w:ascii="Calibri" w:hAnsi="Calibri" w:cs="Arial"/>
                <w:color w:val="000000"/>
                <w:sz w:val="20"/>
                <w:szCs w:val="22"/>
                <w:lang w:val="es-ES_tradnl"/>
              </w:rPr>
            </w:pPr>
          </w:p>
          <w:p w14:paraId="327851A6" w14:textId="77777777" w:rsidR="00656934"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El Contratista deberá disponer en puntos estratégicos de la obra, incluyendo las oficinas, talleres y almacenes, aparatos tipo “</w:t>
            </w:r>
            <w:proofErr w:type="spellStart"/>
            <w:r w:rsidRPr="00BB36EC">
              <w:rPr>
                <w:rFonts w:ascii="Calibri" w:hAnsi="Calibri" w:cs="Arial"/>
                <w:color w:val="000000"/>
                <w:sz w:val="22"/>
                <w:szCs w:val="22"/>
                <w:lang w:val="es-ES_tradnl"/>
              </w:rPr>
              <w:t>dispenser</w:t>
            </w:r>
            <w:proofErr w:type="spellEnd"/>
            <w:r w:rsidRPr="00BB36EC">
              <w:rPr>
                <w:rFonts w:ascii="Calibri" w:hAnsi="Calibri" w:cs="Arial"/>
                <w:color w:val="000000"/>
                <w:sz w:val="22"/>
                <w:szCs w:val="22"/>
                <w:lang w:val="es-ES_tradnl"/>
              </w:rPr>
              <w:t>” de agua potable para el consumo de su personal y representantes de YPFB.</w:t>
            </w:r>
          </w:p>
          <w:p w14:paraId="4CE10B92"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p>
          <w:p w14:paraId="7085B7B4"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 xml:space="preserve">El Contratista instalará mallas temporales que delimiten las áreas de trabajo. Se </w:t>
            </w:r>
            <w:r>
              <w:rPr>
                <w:rFonts w:ascii="Calibri" w:hAnsi="Calibri" w:cs="Arial"/>
                <w:color w:val="000000"/>
                <w:sz w:val="22"/>
                <w:szCs w:val="22"/>
                <w:lang w:val="es-ES_tradnl"/>
              </w:rPr>
              <w:t xml:space="preserve">elaborará un diagrama tipo </w:t>
            </w:r>
            <w:proofErr w:type="spellStart"/>
            <w:r>
              <w:rPr>
                <w:rFonts w:ascii="Calibri" w:hAnsi="Calibri" w:cs="Arial"/>
                <w:color w:val="000000"/>
                <w:sz w:val="22"/>
                <w:szCs w:val="22"/>
                <w:lang w:val="es-ES_tradnl"/>
              </w:rPr>
              <w:t>plot</w:t>
            </w:r>
            <w:proofErr w:type="spellEnd"/>
            <w:r w:rsidRPr="00BB36EC">
              <w:rPr>
                <w:rFonts w:ascii="Calibri" w:hAnsi="Calibri" w:cs="Arial"/>
                <w:color w:val="000000"/>
                <w:sz w:val="22"/>
                <w:szCs w:val="22"/>
                <w:lang w:val="es-ES_tradnl"/>
              </w:rPr>
              <w:t xml:space="preserve"> plan, donde se delimitarán las áreas de trabajo. La malla que se utilice de seguridad plástica, de color anaranjado, mínimo 70 cm de altura, con protección para rayos UV y alta resistencia mecánica.</w:t>
            </w:r>
          </w:p>
          <w:p w14:paraId="54E56229" w14:textId="77777777" w:rsidR="00656934" w:rsidRPr="00D92BDB" w:rsidRDefault="00656934" w:rsidP="00D630D5">
            <w:pPr>
              <w:pStyle w:val="NORMALPAE"/>
              <w:tabs>
                <w:tab w:val="num" w:pos="900"/>
              </w:tabs>
              <w:contextualSpacing/>
              <w:rPr>
                <w:rFonts w:ascii="Calibri" w:hAnsi="Calibri" w:cs="Arial"/>
                <w:color w:val="000000"/>
                <w:sz w:val="18"/>
                <w:szCs w:val="22"/>
                <w:lang w:val="es-ES_tradnl"/>
              </w:rPr>
            </w:pPr>
          </w:p>
          <w:p w14:paraId="7EF39CC7"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Provisión de los equipos y herramientas sin limitarse a herramientas especiales, insumos y otros para las actividades comprendidas en el presente documento, como ser grúas, generación eléctrica, palas mecánicas, volquetas, compactadoras, combustible, grasas, gatos hidráulicos, teodolitos y otros.</w:t>
            </w:r>
          </w:p>
          <w:p w14:paraId="62D26EFC" w14:textId="77777777" w:rsidR="00656934" w:rsidRPr="00D92BDB" w:rsidRDefault="00656934" w:rsidP="00D630D5">
            <w:pPr>
              <w:pStyle w:val="NORMALPAE"/>
              <w:tabs>
                <w:tab w:val="num" w:pos="900"/>
              </w:tabs>
              <w:contextualSpacing/>
              <w:rPr>
                <w:rFonts w:ascii="Calibri" w:hAnsi="Calibri" w:cs="Arial"/>
                <w:color w:val="000000"/>
                <w:sz w:val="18"/>
                <w:szCs w:val="22"/>
                <w:lang w:val="es-ES_tradnl"/>
              </w:rPr>
            </w:pPr>
          </w:p>
          <w:p w14:paraId="3DF89A94"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El Contratista instalará su propio generador eléctrico para todos los trabajos de construcción, mecanismos de protección, cableado y demás accesorios.</w:t>
            </w:r>
          </w:p>
          <w:p w14:paraId="054F023A" w14:textId="77777777" w:rsidR="00656934" w:rsidRPr="00D92BDB" w:rsidRDefault="00656934" w:rsidP="00D630D5">
            <w:pPr>
              <w:pStyle w:val="NORMALPAE"/>
              <w:tabs>
                <w:tab w:val="num" w:pos="900"/>
              </w:tabs>
              <w:contextualSpacing/>
              <w:rPr>
                <w:rFonts w:ascii="Calibri" w:hAnsi="Calibri" w:cs="Arial"/>
                <w:color w:val="000000"/>
                <w:sz w:val="18"/>
                <w:szCs w:val="22"/>
                <w:lang w:val="es-ES_tradnl"/>
              </w:rPr>
            </w:pPr>
          </w:p>
          <w:p w14:paraId="4315121C"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La electricidad para situaciones especiales de manera temporal será provista por YPFB. El Contratista hará todas las interconexiones temporales necesarias. Incluyendo interruptores en los puntos de interconexión, mecanismos de protección, cableado y demás accesorios.</w:t>
            </w:r>
          </w:p>
          <w:p w14:paraId="1A648800" w14:textId="77777777" w:rsidR="00656934" w:rsidRDefault="00656934" w:rsidP="00D630D5">
            <w:pPr>
              <w:pStyle w:val="NORMALPAE"/>
              <w:tabs>
                <w:tab w:val="num" w:pos="900"/>
              </w:tabs>
              <w:contextualSpacing/>
              <w:rPr>
                <w:rFonts w:ascii="Calibri" w:hAnsi="Calibri" w:cs="Arial"/>
                <w:color w:val="000000"/>
                <w:sz w:val="18"/>
                <w:szCs w:val="22"/>
                <w:lang w:val="es-ES_tradnl"/>
              </w:rPr>
            </w:pPr>
          </w:p>
          <w:p w14:paraId="1DC23AF3"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El Contratista instalará su propio compresor de aire para uso en sus herramientas neumáticas, operaciones de limpieza, etc.</w:t>
            </w:r>
          </w:p>
          <w:p w14:paraId="3F5C32AD" w14:textId="77777777" w:rsidR="00656934" w:rsidRPr="00D92BDB" w:rsidRDefault="00656934" w:rsidP="00D630D5">
            <w:pPr>
              <w:pStyle w:val="NORMALPAE"/>
              <w:tabs>
                <w:tab w:val="num" w:pos="900"/>
              </w:tabs>
              <w:contextualSpacing/>
              <w:rPr>
                <w:rFonts w:ascii="Calibri" w:hAnsi="Calibri" w:cs="Arial"/>
                <w:color w:val="000000"/>
                <w:sz w:val="18"/>
                <w:szCs w:val="22"/>
                <w:lang w:val="es-ES_tradnl"/>
              </w:rPr>
            </w:pPr>
          </w:p>
          <w:p w14:paraId="4F10EBBE" w14:textId="77777777" w:rsidR="00656934" w:rsidRDefault="00656934" w:rsidP="00D630D5">
            <w:pPr>
              <w:pStyle w:val="NORMALPAE"/>
              <w:tabs>
                <w:tab w:val="num" w:pos="900"/>
              </w:tabs>
              <w:contextualSpacing/>
              <w:rPr>
                <w:rFonts w:ascii="Calibri" w:hAnsi="Calibri" w:cs="Arial"/>
                <w:color w:val="000000"/>
                <w:sz w:val="22"/>
                <w:szCs w:val="22"/>
                <w:lang w:val="es-ES_tradnl"/>
              </w:rPr>
            </w:pPr>
            <w:r w:rsidRPr="00BB36EC">
              <w:rPr>
                <w:rFonts w:ascii="Calibri" w:hAnsi="Calibri" w:cs="Arial"/>
                <w:color w:val="000000"/>
                <w:sz w:val="22"/>
                <w:szCs w:val="22"/>
                <w:lang w:val="es-ES_tradnl"/>
              </w:rPr>
              <w:t xml:space="preserve">El Contratista incluirá cualquier tratamiento que fuese necesario para cumplir con las normativas medio ambientales al descargar aguas al sistema pluvial </w:t>
            </w:r>
            <w:r>
              <w:rPr>
                <w:rFonts w:ascii="Calibri" w:hAnsi="Calibri" w:cs="Arial"/>
                <w:color w:val="000000"/>
                <w:sz w:val="22"/>
                <w:szCs w:val="22"/>
                <w:lang w:val="es-ES_tradnl"/>
              </w:rPr>
              <w:t>de la Planta</w:t>
            </w:r>
            <w:r w:rsidRPr="00BB36EC">
              <w:rPr>
                <w:rFonts w:ascii="Calibri" w:hAnsi="Calibri" w:cs="Arial"/>
                <w:color w:val="000000"/>
                <w:sz w:val="22"/>
                <w:szCs w:val="22"/>
                <w:lang w:val="es-ES_tradnl"/>
              </w:rPr>
              <w:t xml:space="preserve"> con su respectivo análisis de laboratorio para aprobación por YPFB.</w:t>
            </w:r>
          </w:p>
          <w:p w14:paraId="5730AA25" w14:textId="77777777" w:rsidR="00656934" w:rsidRPr="00BB36EC" w:rsidRDefault="00656934" w:rsidP="00D630D5">
            <w:pPr>
              <w:pStyle w:val="NORMALPAE"/>
              <w:tabs>
                <w:tab w:val="num" w:pos="900"/>
              </w:tabs>
              <w:contextualSpacing/>
              <w:rPr>
                <w:rFonts w:ascii="Calibri" w:hAnsi="Calibri" w:cs="Arial"/>
                <w:color w:val="000000"/>
                <w:sz w:val="22"/>
                <w:szCs w:val="22"/>
                <w:lang w:val="es-ES_tradnl"/>
              </w:rPr>
            </w:pPr>
          </w:p>
          <w:p w14:paraId="00FC2A48" w14:textId="77777777" w:rsidR="00656934" w:rsidRPr="00BB36EC" w:rsidRDefault="00656934" w:rsidP="00D630D5">
            <w:pPr>
              <w:pStyle w:val="NORMALPAE"/>
              <w:tabs>
                <w:tab w:val="num" w:pos="900"/>
              </w:tabs>
              <w:contextualSpacing/>
              <w:rPr>
                <w:rFonts w:ascii="Calibri" w:hAnsi="Calibri" w:cs="Arial"/>
                <w:sz w:val="22"/>
                <w:szCs w:val="22"/>
              </w:rPr>
            </w:pPr>
            <w:r w:rsidRPr="00BB36EC">
              <w:rPr>
                <w:rFonts w:ascii="Calibri" w:hAnsi="Calibri" w:cs="Arial"/>
                <w:sz w:val="22"/>
                <w:szCs w:val="22"/>
              </w:rPr>
              <w:t>El Contratista proveerá a su personal con todo el equipamiento que le fuese necesario para llevar a cabo sus tareas en forma segura y efectiva, de acuerdo a la actividad que las personas deban desarrollar y las áreas a las que van a ingresar.</w:t>
            </w:r>
          </w:p>
          <w:p w14:paraId="64EEC1A7" w14:textId="77777777" w:rsidR="00656934" w:rsidRPr="00D92BDB" w:rsidRDefault="00656934" w:rsidP="00D630D5">
            <w:pPr>
              <w:pStyle w:val="NORMALPAE"/>
              <w:tabs>
                <w:tab w:val="num" w:pos="900"/>
              </w:tabs>
              <w:contextualSpacing/>
              <w:rPr>
                <w:rFonts w:ascii="Calibri" w:hAnsi="Calibri" w:cs="Arial"/>
                <w:sz w:val="18"/>
                <w:szCs w:val="22"/>
              </w:rPr>
            </w:pPr>
          </w:p>
          <w:p w14:paraId="36881809" w14:textId="77777777" w:rsidR="00656934" w:rsidRPr="00BB36EC" w:rsidRDefault="00656934" w:rsidP="00D630D5">
            <w:pPr>
              <w:pStyle w:val="NORMALPAE"/>
              <w:tabs>
                <w:tab w:val="num" w:pos="900"/>
              </w:tabs>
              <w:contextualSpacing/>
              <w:rPr>
                <w:rFonts w:ascii="Calibri" w:hAnsi="Calibri" w:cs="Calibri"/>
                <w:b/>
                <w:sz w:val="22"/>
                <w:szCs w:val="22"/>
                <w:lang w:val="es-ES"/>
              </w:rPr>
            </w:pPr>
            <w:r w:rsidRPr="00BB36EC">
              <w:rPr>
                <w:rFonts w:ascii="Calibri" w:hAnsi="Calibri" w:cs="Arial"/>
                <w:sz w:val="22"/>
                <w:szCs w:val="22"/>
              </w:rPr>
              <w:t xml:space="preserve">Se asegurará de cumplir con los requisitos de equipos de protección personal como se describe en el documento </w:t>
            </w:r>
            <w:r w:rsidRPr="00BB36EC">
              <w:rPr>
                <w:rFonts w:ascii="Calibri" w:hAnsi="Calibri" w:cs="Calibri"/>
                <w:b/>
                <w:sz w:val="22"/>
                <w:szCs w:val="22"/>
                <w:lang w:val="es-ES"/>
              </w:rPr>
              <w:t>REGLAS Y REGULACIONES PARA CONTRATISTAS</w:t>
            </w:r>
            <w:r w:rsidRPr="00BB36EC">
              <w:rPr>
                <w:rFonts w:ascii="Calibri" w:hAnsi="Calibri" w:cs="Calibri"/>
                <w:sz w:val="22"/>
                <w:szCs w:val="22"/>
                <w:lang w:val="es-ES"/>
              </w:rPr>
              <w:t xml:space="preserve"> de YPFB contenidos en el </w:t>
            </w:r>
            <w:r>
              <w:rPr>
                <w:rFonts w:ascii="Calibri" w:hAnsi="Calibri" w:cs="Calibri"/>
                <w:b/>
                <w:sz w:val="22"/>
                <w:szCs w:val="22"/>
                <w:lang w:val="es-ES"/>
              </w:rPr>
              <w:t>ANEXO II</w:t>
            </w:r>
            <w:r w:rsidRPr="006F5B9D">
              <w:rPr>
                <w:rFonts w:ascii="Calibri" w:hAnsi="Calibri" w:cs="Calibri"/>
                <w:b/>
                <w:sz w:val="22"/>
                <w:szCs w:val="22"/>
                <w:lang w:val="es-ES"/>
              </w:rPr>
              <w:t>.</w:t>
            </w:r>
          </w:p>
          <w:p w14:paraId="1E0ED395" w14:textId="77777777" w:rsidR="00656934" w:rsidRPr="00D92BDB" w:rsidRDefault="00656934" w:rsidP="00D630D5">
            <w:pPr>
              <w:pStyle w:val="NORMALPAE"/>
              <w:tabs>
                <w:tab w:val="num" w:pos="900"/>
              </w:tabs>
              <w:contextualSpacing/>
              <w:rPr>
                <w:rFonts w:ascii="Calibri" w:hAnsi="Calibri" w:cs="Calibri"/>
                <w:b/>
                <w:sz w:val="18"/>
                <w:szCs w:val="22"/>
                <w:lang w:val="es-ES"/>
              </w:rPr>
            </w:pPr>
          </w:p>
          <w:p w14:paraId="39D7CB74" w14:textId="77777777" w:rsidR="00656934" w:rsidRDefault="00656934" w:rsidP="00D630D5">
            <w:pPr>
              <w:pStyle w:val="Prrafodelista"/>
              <w:ind w:left="0"/>
              <w:jc w:val="both"/>
              <w:rPr>
                <w:rFonts w:ascii="Calibri" w:hAnsi="Calibri" w:cs="Arial"/>
                <w:sz w:val="22"/>
                <w:szCs w:val="22"/>
                <w:lang w:val="es-MX"/>
              </w:rPr>
            </w:pPr>
            <w:r w:rsidRPr="00BB36EC">
              <w:rPr>
                <w:rFonts w:ascii="Calibri" w:hAnsi="Calibri" w:cs="Arial"/>
                <w:sz w:val="22"/>
                <w:szCs w:val="22"/>
                <w:lang w:val="es-MX"/>
              </w:rPr>
              <w:t xml:space="preserve">Las áreas asignadas al </w:t>
            </w:r>
            <w:r w:rsidRPr="00BB36EC">
              <w:rPr>
                <w:rFonts w:ascii="Calibri" w:hAnsi="Calibri" w:cs="Arial"/>
                <w:b/>
                <w:sz w:val="22"/>
                <w:szCs w:val="22"/>
                <w:lang w:val="es-MX"/>
              </w:rPr>
              <w:t xml:space="preserve">Contratista </w:t>
            </w:r>
            <w:r w:rsidRPr="00BB36EC">
              <w:rPr>
                <w:rFonts w:ascii="Calibri" w:hAnsi="Calibri" w:cs="Arial"/>
                <w:sz w:val="22"/>
                <w:szCs w:val="22"/>
                <w:lang w:val="es-MX"/>
              </w:rPr>
              <w:t xml:space="preserve">para su uso como obrador, oficinas, almacenes, áreas de acopio de </w:t>
            </w:r>
            <w:r w:rsidRPr="00BB36EC">
              <w:rPr>
                <w:rFonts w:ascii="Calibri" w:hAnsi="Calibri" w:cs="Arial"/>
                <w:sz w:val="22"/>
                <w:szCs w:val="22"/>
                <w:lang w:val="es-MX"/>
              </w:rPr>
              <w:lastRenderedPageBreak/>
              <w:t>materiales, parqueos de vehículos, deben ser devueltas en las mismas condiciones en que fueron asignadas. Las áreas donde se ejecutará el servicio deberán ser devueltas con todas las restauraciones necesarias.</w:t>
            </w:r>
          </w:p>
          <w:p w14:paraId="26A4F031" w14:textId="77777777" w:rsidR="00656934" w:rsidRPr="00E8524F" w:rsidRDefault="00656934" w:rsidP="00D630D5">
            <w:pPr>
              <w:pStyle w:val="Prrafodelista"/>
              <w:ind w:left="0"/>
              <w:jc w:val="both"/>
              <w:rPr>
                <w:rFonts w:ascii="Calibri" w:hAnsi="Calibri" w:cs="Calibri"/>
                <w:sz w:val="22"/>
                <w:szCs w:val="22"/>
              </w:rPr>
            </w:pPr>
          </w:p>
        </w:tc>
      </w:tr>
      <w:tr w:rsidR="00656934" w:rsidRPr="002504FE" w14:paraId="416E1D4E" w14:textId="77777777" w:rsidTr="00D630D5">
        <w:trPr>
          <w:trHeight w:val="430"/>
        </w:trPr>
        <w:tc>
          <w:tcPr>
            <w:tcW w:w="9339" w:type="dxa"/>
            <w:shd w:val="clear" w:color="auto" w:fill="9CC2E5"/>
            <w:vAlign w:val="center"/>
          </w:tcPr>
          <w:p w14:paraId="1B525AB2" w14:textId="77777777" w:rsidR="00656934" w:rsidRPr="001C2A7F" w:rsidRDefault="00656934" w:rsidP="000A448E">
            <w:pPr>
              <w:pStyle w:val="Prrafodelista"/>
              <w:numPr>
                <w:ilvl w:val="1"/>
                <w:numId w:val="33"/>
              </w:numPr>
              <w:jc w:val="both"/>
              <w:rPr>
                <w:rFonts w:ascii="Calibri" w:hAnsi="Calibri" w:cs="Calibri"/>
                <w:b/>
                <w:sz w:val="22"/>
                <w:szCs w:val="22"/>
              </w:rPr>
            </w:pPr>
            <w:r w:rsidRPr="001C2A7F">
              <w:rPr>
                <w:rFonts w:ascii="Calibri" w:hAnsi="Calibri" w:cs="Calibri"/>
                <w:b/>
                <w:sz w:val="22"/>
                <w:szCs w:val="22"/>
              </w:rPr>
              <w:lastRenderedPageBreak/>
              <w:t>ALIMENTACION</w:t>
            </w:r>
          </w:p>
        </w:tc>
      </w:tr>
      <w:tr w:rsidR="00656934" w:rsidRPr="002504FE" w14:paraId="647D00D9" w14:textId="77777777" w:rsidTr="00D630D5">
        <w:trPr>
          <w:trHeight w:val="637"/>
        </w:trPr>
        <w:tc>
          <w:tcPr>
            <w:tcW w:w="9339" w:type="dxa"/>
            <w:shd w:val="clear" w:color="auto" w:fill="auto"/>
            <w:vAlign w:val="center"/>
          </w:tcPr>
          <w:p w14:paraId="38670D7B" w14:textId="77777777" w:rsidR="00656934" w:rsidRPr="001C2A7F" w:rsidRDefault="00656934" w:rsidP="00D630D5">
            <w:pPr>
              <w:pStyle w:val="NORMALPAE"/>
              <w:contextualSpacing/>
              <w:rPr>
                <w:rFonts w:ascii="Calibri" w:hAnsi="Calibri" w:cs="Arial"/>
                <w:sz w:val="22"/>
                <w:szCs w:val="22"/>
                <w:lang w:val="es-ES"/>
              </w:rPr>
            </w:pPr>
            <w:r w:rsidRPr="00BB36EC">
              <w:rPr>
                <w:rFonts w:ascii="Calibri" w:hAnsi="Calibri" w:cs="Arial"/>
                <w:sz w:val="22"/>
                <w:szCs w:val="22"/>
                <w:lang w:val="es-ES"/>
              </w:rPr>
              <w:t xml:space="preserve">El </w:t>
            </w:r>
            <w:r w:rsidRPr="00BB36EC">
              <w:rPr>
                <w:rFonts w:ascii="Calibri" w:hAnsi="Calibri" w:cs="Arial"/>
                <w:b/>
                <w:sz w:val="22"/>
                <w:szCs w:val="22"/>
                <w:lang w:val="es-ES"/>
              </w:rPr>
              <w:t>Contratista</w:t>
            </w:r>
            <w:r w:rsidRPr="00BB36EC">
              <w:rPr>
                <w:rFonts w:ascii="Calibri" w:hAnsi="Calibri" w:cs="Arial"/>
                <w:sz w:val="22"/>
                <w:szCs w:val="22"/>
                <w:lang w:val="es-ES"/>
              </w:rPr>
              <w:t xml:space="preserve"> deberá proporcionar a su personal el servicio de alimentación (catering) bajo su propio costo y responsabilidad en horarios adecuados.</w:t>
            </w:r>
          </w:p>
        </w:tc>
      </w:tr>
      <w:tr w:rsidR="00656934" w:rsidRPr="002504FE" w14:paraId="669AF411" w14:textId="77777777" w:rsidTr="00D630D5">
        <w:trPr>
          <w:trHeight w:val="430"/>
        </w:trPr>
        <w:tc>
          <w:tcPr>
            <w:tcW w:w="9339" w:type="dxa"/>
            <w:shd w:val="clear" w:color="auto" w:fill="9CC2E5"/>
            <w:vAlign w:val="center"/>
          </w:tcPr>
          <w:p w14:paraId="2A966484" w14:textId="77777777" w:rsidR="00656934" w:rsidRPr="00D71BBB" w:rsidRDefault="00656934" w:rsidP="000A448E">
            <w:pPr>
              <w:pStyle w:val="Prrafodelista"/>
              <w:numPr>
                <w:ilvl w:val="1"/>
                <w:numId w:val="33"/>
              </w:numPr>
              <w:jc w:val="both"/>
              <w:rPr>
                <w:rFonts w:ascii="Calibri" w:hAnsi="Calibri" w:cs="Calibri"/>
                <w:b/>
                <w:sz w:val="22"/>
                <w:szCs w:val="22"/>
              </w:rPr>
            </w:pPr>
            <w:r w:rsidRPr="00D71BBB">
              <w:rPr>
                <w:rFonts w:ascii="Calibri" w:hAnsi="Calibri" w:cs="Calibri"/>
                <w:b/>
                <w:sz w:val="22"/>
                <w:szCs w:val="22"/>
              </w:rPr>
              <w:t>PROVISION DE TRANSPORTE Y COMUNICACION</w:t>
            </w:r>
          </w:p>
        </w:tc>
      </w:tr>
      <w:tr w:rsidR="00656934" w:rsidRPr="002504FE" w14:paraId="0D1CFBBF" w14:textId="77777777" w:rsidTr="00D630D5">
        <w:trPr>
          <w:trHeight w:val="2764"/>
        </w:trPr>
        <w:tc>
          <w:tcPr>
            <w:tcW w:w="9339" w:type="dxa"/>
            <w:shd w:val="clear" w:color="auto" w:fill="auto"/>
            <w:vAlign w:val="center"/>
          </w:tcPr>
          <w:p w14:paraId="61922164" w14:textId="77777777" w:rsidR="00656934" w:rsidRPr="00BB36EC" w:rsidRDefault="00656934" w:rsidP="00D630D5">
            <w:pPr>
              <w:pStyle w:val="Textosinformato"/>
              <w:contextualSpacing/>
              <w:jc w:val="both"/>
              <w:rPr>
                <w:rFonts w:cs="Arial"/>
                <w:lang w:val="es-MX"/>
              </w:rPr>
            </w:pPr>
            <w:r w:rsidRPr="00BB36EC">
              <w:rPr>
                <w:rFonts w:cs="Arial"/>
                <w:lang w:val="es-MX"/>
              </w:rPr>
              <w:t xml:space="preserve">El transporte para su personal es de responsabilidad del </w:t>
            </w:r>
            <w:r w:rsidRPr="00BB36EC">
              <w:rPr>
                <w:rFonts w:cs="Arial"/>
                <w:b/>
                <w:lang w:val="es-MX"/>
              </w:rPr>
              <w:t>Contratista</w:t>
            </w:r>
            <w:r w:rsidRPr="00BB36EC">
              <w:rPr>
                <w:rFonts w:cs="Arial"/>
                <w:lang w:val="es-MX"/>
              </w:rPr>
              <w:t>, cumpliendo con todos los reglamentos del Código de Tránsito.</w:t>
            </w:r>
          </w:p>
          <w:p w14:paraId="3E17E4C7" w14:textId="77777777" w:rsidR="00656934" w:rsidRPr="00D92BDB" w:rsidRDefault="00656934" w:rsidP="00D630D5">
            <w:pPr>
              <w:pStyle w:val="Textosinformato"/>
              <w:contextualSpacing/>
              <w:jc w:val="both"/>
              <w:rPr>
                <w:rFonts w:cs="Arial"/>
                <w:sz w:val="18"/>
                <w:lang w:val="es-MX"/>
              </w:rPr>
            </w:pPr>
          </w:p>
          <w:p w14:paraId="35B06BE7" w14:textId="77777777" w:rsidR="00656934" w:rsidRPr="00BB36EC" w:rsidRDefault="00656934" w:rsidP="00D630D5">
            <w:pPr>
              <w:pStyle w:val="NORMALPAE"/>
              <w:contextualSpacing/>
              <w:rPr>
                <w:rFonts w:ascii="Calibri" w:hAnsi="Calibri" w:cs="Arial"/>
                <w:sz w:val="22"/>
                <w:szCs w:val="22"/>
                <w:lang w:val="es-ES"/>
              </w:rPr>
            </w:pPr>
            <w:r w:rsidRPr="00BB36EC">
              <w:rPr>
                <w:rFonts w:ascii="Calibri" w:hAnsi="Calibri" w:cs="Arial"/>
                <w:sz w:val="22"/>
                <w:szCs w:val="22"/>
                <w:lang w:val="es-ES"/>
              </w:rPr>
              <w:t xml:space="preserve">El transporte de los insumos requeridos en el servicio, es de responsabilidad del </w:t>
            </w:r>
            <w:r w:rsidRPr="00BB36EC">
              <w:rPr>
                <w:rFonts w:ascii="Calibri" w:hAnsi="Calibri" w:cs="Arial"/>
                <w:b/>
                <w:sz w:val="22"/>
                <w:szCs w:val="22"/>
                <w:lang w:val="es-ES"/>
              </w:rPr>
              <w:t>Contratista</w:t>
            </w:r>
            <w:r w:rsidRPr="00BB36EC">
              <w:rPr>
                <w:rFonts w:ascii="Calibri" w:hAnsi="Calibri" w:cs="Arial"/>
                <w:sz w:val="22"/>
                <w:szCs w:val="22"/>
                <w:lang w:val="es-ES"/>
              </w:rPr>
              <w:t xml:space="preserve">. </w:t>
            </w:r>
          </w:p>
          <w:p w14:paraId="4C284CF1" w14:textId="77777777" w:rsidR="00656934" w:rsidRPr="00D92BDB" w:rsidRDefault="00656934" w:rsidP="00D630D5">
            <w:pPr>
              <w:pStyle w:val="NORMALPAE"/>
              <w:contextualSpacing/>
              <w:rPr>
                <w:rFonts w:ascii="Calibri" w:hAnsi="Calibri" w:cs="Arial"/>
                <w:sz w:val="18"/>
                <w:szCs w:val="22"/>
                <w:lang w:val="es-ES"/>
              </w:rPr>
            </w:pPr>
          </w:p>
          <w:p w14:paraId="411C9317" w14:textId="77777777" w:rsidR="00656934" w:rsidRDefault="00656934" w:rsidP="00D630D5">
            <w:pPr>
              <w:pStyle w:val="NORMALPAE"/>
              <w:contextualSpacing/>
              <w:rPr>
                <w:rFonts w:ascii="Calibri" w:hAnsi="Calibri" w:cs="Arial"/>
                <w:sz w:val="22"/>
                <w:szCs w:val="22"/>
              </w:rPr>
            </w:pPr>
            <w:r w:rsidRPr="00BB36EC">
              <w:rPr>
                <w:rFonts w:ascii="Calibri" w:hAnsi="Calibri" w:cs="Arial"/>
                <w:sz w:val="22"/>
                <w:szCs w:val="22"/>
              </w:rPr>
              <w:t>El Contratista proveerá un listado de toda sustancia que la legislación boliviana clasifique como “Sustancia Controlada” y requiera autorización especial para su uso y transporte, será responsabilidad</w:t>
            </w:r>
            <w:r>
              <w:rPr>
                <w:rFonts w:ascii="Calibri" w:hAnsi="Calibri" w:cs="Arial"/>
                <w:sz w:val="22"/>
                <w:szCs w:val="22"/>
              </w:rPr>
              <w:t xml:space="preserve"> </w:t>
            </w:r>
            <w:r w:rsidRPr="00BB36EC">
              <w:rPr>
                <w:rFonts w:ascii="Calibri" w:hAnsi="Calibri" w:cs="Arial"/>
                <w:sz w:val="22"/>
                <w:szCs w:val="22"/>
              </w:rPr>
              <w:t>del Contratista de obtener los permisos necesarios</w:t>
            </w:r>
            <w:r>
              <w:rPr>
                <w:rFonts w:ascii="Calibri" w:hAnsi="Calibri" w:cs="Arial"/>
                <w:sz w:val="22"/>
                <w:szCs w:val="22"/>
              </w:rPr>
              <w:t>.</w:t>
            </w:r>
          </w:p>
          <w:p w14:paraId="0043B585" w14:textId="77777777" w:rsidR="00656934" w:rsidRDefault="00656934" w:rsidP="00D630D5">
            <w:pPr>
              <w:pStyle w:val="NORMALPAE"/>
              <w:contextualSpacing/>
              <w:rPr>
                <w:rFonts w:ascii="Calibri" w:hAnsi="Calibri" w:cs="Arial"/>
                <w:sz w:val="22"/>
                <w:szCs w:val="22"/>
              </w:rPr>
            </w:pPr>
          </w:p>
          <w:p w14:paraId="409772D4"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Arial"/>
                <w:b/>
                <w:sz w:val="22"/>
                <w:szCs w:val="22"/>
              </w:rPr>
              <w:t xml:space="preserve">YPFB </w:t>
            </w:r>
            <w:r w:rsidRPr="00BB36EC">
              <w:rPr>
                <w:rFonts w:ascii="Calibri" w:hAnsi="Calibri" w:cs="Arial"/>
                <w:sz w:val="22"/>
                <w:szCs w:val="22"/>
              </w:rPr>
              <w:t xml:space="preserve">no está en la obligación de proporcionar transporte, sistemas de comunicación, computadoras, servicio de internet, impresoras, fax para el personal del </w:t>
            </w:r>
            <w:r w:rsidRPr="00BB36EC">
              <w:rPr>
                <w:rFonts w:ascii="Calibri" w:hAnsi="Calibri" w:cs="Arial"/>
                <w:b/>
                <w:sz w:val="22"/>
                <w:szCs w:val="22"/>
              </w:rPr>
              <w:t>Contratista.</w:t>
            </w:r>
          </w:p>
        </w:tc>
      </w:tr>
      <w:tr w:rsidR="00656934" w:rsidRPr="002504FE" w14:paraId="1394B421" w14:textId="77777777" w:rsidTr="00D630D5">
        <w:trPr>
          <w:trHeight w:val="430"/>
        </w:trPr>
        <w:tc>
          <w:tcPr>
            <w:tcW w:w="9339" w:type="dxa"/>
            <w:shd w:val="clear" w:color="auto" w:fill="9CC2E5"/>
            <w:vAlign w:val="center"/>
          </w:tcPr>
          <w:p w14:paraId="2BF29040" w14:textId="77777777" w:rsidR="00656934" w:rsidRPr="00D71BBB" w:rsidRDefault="00656934" w:rsidP="000A448E">
            <w:pPr>
              <w:pStyle w:val="Prrafodelista"/>
              <w:numPr>
                <w:ilvl w:val="1"/>
                <w:numId w:val="33"/>
              </w:numPr>
              <w:jc w:val="both"/>
              <w:rPr>
                <w:rFonts w:ascii="Calibri" w:hAnsi="Calibri" w:cs="Calibri"/>
                <w:b/>
                <w:sz w:val="22"/>
                <w:szCs w:val="22"/>
              </w:rPr>
            </w:pPr>
            <w:r w:rsidRPr="00D71BBB">
              <w:rPr>
                <w:rFonts w:ascii="Calibri" w:hAnsi="Calibri" w:cs="Calibri"/>
                <w:b/>
                <w:sz w:val="22"/>
                <w:szCs w:val="22"/>
              </w:rPr>
              <w:t xml:space="preserve">SERVICIOS BASICOS </w:t>
            </w:r>
          </w:p>
        </w:tc>
      </w:tr>
      <w:tr w:rsidR="00656934" w:rsidRPr="002504FE" w14:paraId="3B53F145" w14:textId="77777777" w:rsidTr="00D630D5">
        <w:trPr>
          <w:trHeight w:val="430"/>
        </w:trPr>
        <w:tc>
          <w:tcPr>
            <w:tcW w:w="9339" w:type="dxa"/>
            <w:shd w:val="clear" w:color="auto" w:fill="auto"/>
            <w:vAlign w:val="center"/>
          </w:tcPr>
          <w:p w14:paraId="4ACF1766" w14:textId="77777777" w:rsidR="00656934" w:rsidRDefault="00656934" w:rsidP="00D630D5">
            <w:pPr>
              <w:pStyle w:val="NORMALPAE"/>
              <w:contextualSpacing/>
              <w:rPr>
                <w:rFonts w:ascii="Calibri" w:hAnsi="Calibri" w:cs="Arial"/>
                <w:sz w:val="22"/>
                <w:szCs w:val="22"/>
                <w:lang w:val="es-ES"/>
              </w:rPr>
            </w:pPr>
          </w:p>
          <w:p w14:paraId="05C193DA" w14:textId="77777777" w:rsidR="00656934" w:rsidRPr="00BB36EC" w:rsidRDefault="00656934" w:rsidP="00D630D5">
            <w:pPr>
              <w:pStyle w:val="NORMALPAE"/>
              <w:contextualSpacing/>
              <w:rPr>
                <w:rFonts w:ascii="Calibri" w:hAnsi="Calibri" w:cs="Arial"/>
                <w:b/>
                <w:sz w:val="22"/>
                <w:szCs w:val="22"/>
                <w:lang w:val="es-ES"/>
              </w:rPr>
            </w:pPr>
            <w:r w:rsidRPr="00BB36EC">
              <w:rPr>
                <w:rFonts w:ascii="Calibri" w:hAnsi="Calibri" w:cs="Arial"/>
                <w:sz w:val="22"/>
                <w:szCs w:val="22"/>
                <w:lang w:val="es-ES"/>
              </w:rPr>
              <w:t xml:space="preserve">Se proporcionará agua industrial no apta para consumo humano, el transporte del mismo desde las fuentes de suministro a los lugares de trabajo es responsabilidad del </w:t>
            </w:r>
            <w:r w:rsidRPr="00BB36EC">
              <w:rPr>
                <w:rFonts w:ascii="Calibri" w:hAnsi="Calibri" w:cs="Arial"/>
                <w:b/>
                <w:sz w:val="22"/>
                <w:szCs w:val="22"/>
                <w:lang w:val="es-ES"/>
              </w:rPr>
              <w:t>Contratista.</w:t>
            </w:r>
          </w:p>
          <w:p w14:paraId="6E51C5F8" w14:textId="77777777" w:rsidR="00656934" w:rsidRPr="00BB36EC" w:rsidRDefault="00656934" w:rsidP="00D630D5">
            <w:pPr>
              <w:pStyle w:val="NORMALPAE"/>
              <w:contextualSpacing/>
              <w:rPr>
                <w:rFonts w:ascii="Calibri" w:hAnsi="Calibri" w:cs="Arial"/>
                <w:sz w:val="22"/>
                <w:szCs w:val="22"/>
                <w:lang w:val="es-ES"/>
              </w:rPr>
            </w:pPr>
          </w:p>
          <w:p w14:paraId="5224A8A3" w14:textId="77777777" w:rsidR="00656934" w:rsidRDefault="00656934" w:rsidP="00D630D5">
            <w:pPr>
              <w:pStyle w:val="NORMALPAE"/>
              <w:contextualSpacing/>
              <w:rPr>
                <w:rFonts w:ascii="Calibri" w:hAnsi="Calibri" w:cs="Arial"/>
                <w:sz w:val="22"/>
                <w:szCs w:val="22"/>
                <w:lang w:val="es-ES"/>
              </w:rPr>
            </w:pPr>
            <w:r w:rsidRPr="00BB36EC">
              <w:rPr>
                <w:rFonts w:ascii="Calibri" w:hAnsi="Calibri" w:cs="Arial"/>
                <w:sz w:val="22"/>
                <w:szCs w:val="22"/>
                <w:lang w:val="es-ES"/>
              </w:rPr>
              <w:t xml:space="preserve">El suministro de agua potable para el consumo de su personal, será provista por el </w:t>
            </w:r>
            <w:r w:rsidRPr="00BB36EC">
              <w:rPr>
                <w:rFonts w:ascii="Calibri" w:hAnsi="Calibri" w:cs="Arial"/>
                <w:b/>
                <w:sz w:val="22"/>
                <w:szCs w:val="22"/>
                <w:lang w:val="es-ES"/>
              </w:rPr>
              <w:t>Contratista</w:t>
            </w:r>
            <w:r w:rsidRPr="00BB36EC">
              <w:rPr>
                <w:rFonts w:ascii="Calibri" w:hAnsi="Calibri" w:cs="Arial"/>
                <w:sz w:val="22"/>
                <w:szCs w:val="22"/>
                <w:lang w:val="es-ES"/>
              </w:rPr>
              <w:t>.</w:t>
            </w:r>
          </w:p>
          <w:p w14:paraId="636664A2" w14:textId="77777777" w:rsidR="00656934" w:rsidRPr="00BB36EC" w:rsidRDefault="00656934" w:rsidP="00D630D5">
            <w:pPr>
              <w:pStyle w:val="NORMALPAE"/>
              <w:contextualSpacing/>
              <w:rPr>
                <w:rFonts w:ascii="Calibri" w:hAnsi="Calibri" w:cs="Arial"/>
                <w:sz w:val="22"/>
                <w:szCs w:val="22"/>
                <w:lang w:val="es-ES"/>
              </w:rPr>
            </w:pPr>
          </w:p>
          <w:p w14:paraId="6A2F7882" w14:textId="77777777" w:rsidR="00656934" w:rsidRDefault="00656934" w:rsidP="00D630D5">
            <w:pPr>
              <w:pStyle w:val="Prrafodelista"/>
              <w:ind w:left="0"/>
              <w:jc w:val="both"/>
              <w:rPr>
                <w:rStyle w:val="NORMALPAECar"/>
                <w:rFonts w:ascii="Calibri" w:hAnsi="Calibri" w:cs="Arial"/>
                <w:sz w:val="22"/>
                <w:szCs w:val="22"/>
              </w:rPr>
            </w:pPr>
            <w:r w:rsidRPr="00BB36EC">
              <w:rPr>
                <w:rFonts w:ascii="Calibri" w:hAnsi="Calibri" w:cs="Arial"/>
                <w:sz w:val="22"/>
                <w:szCs w:val="22"/>
              </w:rPr>
              <w:t xml:space="preserve">El </w:t>
            </w:r>
            <w:r w:rsidRPr="00BB36EC">
              <w:rPr>
                <w:rFonts w:ascii="Calibri" w:hAnsi="Calibri" w:cs="Arial"/>
                <w:b/>
                <w:sz w:val="22"/>
                <w:szCs w:val="22"/>
              </w:rPr>
              <w:t xml:space="preserve">Contratista </w:t>
            </w:r>
            <w:r w:rsidRPr="00BB36EC">
              <w:rPr>
                <w:rFonts w:ascii="Calibri" w:hAnsi="Calibri" w:cs="Arial"/>
                <w:sz w:val="22"/>
                <w:szCs w:val="22"/>
              </w:rPr>
              <w:t xml:space="preserve">proveerá baterías de baños en cantidad suficiente en función del número de trabajadores, el </w:t>
            </w:r>
            <w:r w:rsidRPr="00BB36EC">
              <w:rPr>
                <w:rFonts w:ascii="Calibri" w:hAnsi="Calibri" w:cs="Arial"/>
                <w:b/>
                <w:sz w:val="22"/>
                <w:szCs w:val="22"/>
              </w:rPr>
              <w:t>Contratista</w:t>
            </w:r>
            <w:r w:rsidRPr="00BB36EC">
              <w:rPr>
                <w:rFonts w:ascii="Calibri" w:hAnsi="Calibri" w:cs="Arial"/>
                <w:sz w:val="22"/>
                <w:szCs w:val="22"/>
              </w:rPr>
              <w:t xml:space="preserve"> </w:t>
            </w:r>
            <w:r w:rsidRPr="00BB36EC">
              <w:rPr>
                <w:rStyle w:val="NORMALPAECar"/>
                <w:rFonts w:ascii="Calibri" w:hAnsi="Calibri" w:cs="Arial"/>
                <w:sz w:val="22"/>
                <w:szCs w:val="22"/>
              </w:rPr>
              <w:t>está en obligación de realizar limpieza diaria y mantener en condiciones adecuadas de higiene y limpieza.</w:t>
            </w:r>
          </w:p>
          <w:p w14:paraId="3A2F1561" w14:textId="77777777" w:rsidR="00656934" w:rsidRPr="00E8524F" w:rsidRDefault="00656934" w:rsidP="00D630D5">
            <w:pPr>
              <w:pStyle w:val="Prrafodelista"/>
              <w:ind w:left="0"/>
              <w:jc w:val="both"/>
              <w:rPr>
                <w:rFonts w:ascii="Calibri" w:hAnsi="Calibri" w:cs="Calibri"/>
                <w:sz w:val="22"/>
                <w:szCs w:val="22"/>
              </w:rPr>
            </w:pPr>
          </w:p>
        </w:tc>
      </w:tr>
      <w:tr w:rsidR="00656934" w:rsidRPr="002504FE" w14:paraId="41B0B205" w14:textId="77777777" w:rsidTr="00D630D5">
        <w:trPr>
          <w:trHeight w:val="430"/>
        </w:trPr>
        <w:tc>
          <w:tcPr>
            <w:tcW w:w="9339" w:type="dxa"/>
            <w:shd w:val="clear" w:color="auto" w:fill="9CC2E5"/>
            <w:vAlign w:val="center"/>
          </w:tcPr>
          <w:p w14:paraId="1E5BC567" w14:textId="77777777" w:rsidR="00656934" w:rsidRPr="00D71BBB" w:rsidRDefault="00656934" w:rsidP="000A448E">
            <w:pPr>
              <w:pStyle w:val="Prrafodelista"/>
              <w:numPr>
                <w:ilvl w:val="1"/>
                <w:numId w:val="33"/>
              </w:numPr>
              <w:jc w:val="both"/>
              <w:rPr>
                <w:rFonts w:ascii="Calibri" w:hAnsi="Calibri" w:cs="Calibri"/>
                <w:b/>
                <w:sz w:val="22"/>
                <w:szCs w:val="22"/>
              </w:rPr>
            </w:pPr>
            <w:r w:rsidRPr="00D71BBB">
              <w:rPr>
                <w:rFonts w:ascii="Calibri" w:hAnsi="Calibri" w:cs="Calibri"/>
                <w:b/>
                <w:sz w:val="22"/>
                <w:szCs w:val="22"/>
              </w:rPr>
              <w:t xml:space="preserve">MANTENIMIENTO DE ACCESOS, AREAS DE TRABAJO E INSTALACIONES </w:t>
            </w:r>
          </w:p>
        </w:tc>
      </w:tr>
      <w:tr w:rsidR="00656934" w:rsidRPr="002504FE" w14:paraId="4A5C8568" w14:textId="77777777" w:rsidTr="00D630D5">
        <w:trPr>
          <w:trHeight w:val="973"/>
        </w:trPr>
        <w:tc>
          <w:tcPr>
            <w:tcW w:w="9339" w:type="dxa"/>
            <w:shd w:val="clear" w:color="auto" w:fill="auto"/>
            <w:vAlign w:val="center"/>
          </w:tcPr>
          <w:p w14:paraId="32AA4D19" w14:textId="77777777" w:rsidR="00656934" w:rsidRPr="00D71BBB" w:rsidRDefault="00656934" w:rsidP="00D630D5">
            <w:pPr>
              <w:pStyle w:val="Textosinformato"/>
              <w:contextualSpacing/>
              <w:jc w:val="both"/>
              <w:rPr>
                <w:rFonts w:cs="Arial"/>
                <w:color w:val="0000FF"/>
                <w:lang w:val="es-MX"/>
              </w:rPr>
            </w:pPr>
            <w:r w:rsidRPr="00BB36EC">
              <w:rPr>
                <w:rFonts w:cs="Arial"/>
                <w:lang w:val="es-MX"/>
              </w:rPr>
              <w:t xml:space="preserve">Si las actividades del </w:t>
            </w:r>
            <w:r w:rsidRPr="00BB36EC">
              <w:rPr>
                <w:rFonts w:cs="Arial"/>
                <w:b/>
                <w:lang w:val="es-MX"/>
              </w:rPr>
              <w:t xml:space="preserve">Contratista </w:t>
            </w:r>
            <w:r w:rsidRPr="00BB36EC">
              <w:rPr>
                <w:rFonts w:cs="Arial"/>
                <w:lang w:val="es-MX"/>
              </w:rPr>
              <w:t xml:space="preserve">son susceptibles de provocar daños a las vías de circulación y acceso al área de trabajo, estas deberán ser, mantenidas y/o restauradas en condiciones óptimas de circulación por cuenta y costo del </w:t>
            </w:r>
            <w:r w:rsidRPr="00BB36EC">
              <w:rPr>
                <w:rFonts w:cs="Arial"/>
                <w:b/>
                <w:lang w:val="es-MX"/>
              </w:rPr>
              <w:t>Contratista</w:t>
            </w:r>
            <w:r w:rsidRPr="00BB36EC">
              <w:rPr>
                <w:rFonts w:cs="Arial"/>
                <w:color w:val="0000FF"/>
                <w:lang w:val="es-MX"/>
              </w:rPr>
              <w:t xml:space="preserve">. </w:t>
            </w:r>
          </w:p>
        </w:tc>
      </w:tr>
      <w:tr w:rsidR="00656934" w:rsidRPr="002504FE" w14:paraId="1B63476F" w14:textId="77777777" w:rsidTr="00D630D5">
        <w:trPr>
          <w:trHeight w:val="430"/>
        </w:trPr>
        <w:tc>
          <w:tcPr>
            <w:tcW w:w="9339" w:type="dxa"/>
            <w:shd w:val="clear" w:color="auto" w:fill="9CC2E5"/>
            <w:vAlign w:val="center"/>
          </w:tcPr>
          <w:p w14:paraId="5A76D201" w14:textId="77777777" w:rsidR="00656934" w:rsidRPr="00D71BBB" w:rsidRDefault="00656934" w:rsidP="000A448E">
            <w:pPr>
              <w:pStyle w:val="Prrafodelista"/>
              <w:numPr>
                <w:ilvl w:val="0"/>
                <w:numId w:val="33"/>
              </w:numPr>
              <w:jc w:val="both"/>
              <w:rPr>
                <w:rFonts w:ascii="Calibri" w:hAnsi="Calibri" w:cs="Calibri"/>
                <w:b/>
                <w:sz w:val="22"/>
                <w:szCs w:val="22"/>
              </w:rPr>
            </w:pPr>
            <w:r w:rsidRPr="00D71BBB">
              <w:rPr>
                <w:rFonts w:ascii="Calibri" w:hAnsi="Calibri" w:cs="Calibri"/>
                <w:b/>
                <w:sz w:val="22"/>
                <w:szCs w:val="22"/>
              </w:rPr>
              <w:t xml:space="preserve">FISCALIZACION DE LA OBRA </w:t>
            </w:r>
          </w:p>
        </w:tc>
      </w:tr>
      <w:tr w:rsidR="00656934" w:rsidRPr="002504FE" w14:paraId="1530E5C0" w14:textId="77777777" w:rsidTr="00D630D5">
        <w:trPr>
          <w:trHeight w:val="430"/>
        </w:trPr>
        <w:tc>
          <w:tcPr>
            <w:tcW w:w="9339" w:type="dxa"/>
            <w:shd w:val="clear" w:color="auto" w:fill="auto"/>
            <w:vAlign w:val="center"/>
          </w:tcPr>
          <w:p w14:paraId="4AB82359" w14:textId="77777777" w:rsidR="00656934" w:rsidRPr="00E8524F" w:rsidRDefault="00656934" w:rsidP="00D630D5">
            <w:pPr>
              <w:rPr>
                <w:rFonts w:ascii="Calibri" w:hAnsi="Calibri" w:cs="Calibri"/>
                <w:sz w:val="22"/>
                <w:szCs w:val="22"/>
                <w:lang w:eastAsia="es-BO"/>
              </w:rPr>
            </w:pPr>
            <w:r>
              <w:rPr>
                <w:rFonts w:ascii="Calibri" w:hAnsi="Calibri" w:cs="Calibri"/>
                <w:sz w:val="22"/>
                <w:szCs w:val="22"/>
                <w:lang w:eastAsia="es-BO"/>
              </w:rPr>
              <w:t>YPFB designará</w:t>
            </w:r>
            <w:r w:rsidRPr="00BB36EC">
              <w:rPr>
                <w:rFonts w:ascii="Calibri" w:hAnsi="Calibri" w:cs="Calibri"/>
                <w:sz w:val="22"/>
                <w:szCs w:val="22"/>
                <w:lang w:eastAsia="es-BO"/>
              </w:rPr>
              <w:t xml:space="preserve"> la FISCALIZACION </w:t>
            </w:r>
            <w:r>
              <w:rPr>
                <w:rFonts w:ascii="Calibri" w:hAnsi="Calibri" w:cs="Calibri"/>
                <w:sz w:val="22"/>
                <w:szCs w:val="22"/>
                <w:lang w:eastAsia="es-BO"/>
              </w:rPr>
              <w:t>para</w:t>
            </w:r>
            <w:r w:rsidRPr="00BB36EC">
              <w:rPr>
                <w:rFonts w:ascii="Calibri" w:hAnsi="Calibri" w:cs="Calibri"/>
                <w:sz w:val="22"/>
                <w:szCs w:val="22"/>
                <w:lang w:eastAsia="es-BO"/>
              </w:rPr>
              <w:t xml:space="preserve"> la ejecución del proyecto</w:t>
            </w:r>
            <w:r>
              <w:rPr>
                <w:rFonts w:ascii="Calibri" w:hAnsi="Calibri" w:cs="Calibri"/>
                <w:sz w:val="22"/>
                <w:szCs w:val="22"/>
                <w:lang w:eastAsia="es-BO"/>
              </w:rPr>
              <w:t>.</w:t>
            </w:r>
          </w:p>
        </w:tc>
      </w:tr>
      <w:tr w:rsidR="00656934" w:rsidRPr="002504FE" w14:paraId="3A7FAE80" w14:textId="77777777" w:rsidTr="00D630D5">
        <w:trPr>
          <w:trHeight w:val="430"/>
        </w:trPr>
        <w:tc>
          <w:tcPr>
            <w:tcW w:w="9339" w:type="dxa"/>
            <w:shd w:val="clear" w:color="auto" w:fill="9CC2E5"/>
            <w:vAlign w:val="center"/>
          </w:tcPr>
          <w:p w14:paraId="0FEAB71E" w14:textId="77777777" w:rsidR="00656934" w:rsidRPr="00D71BBB" w:rsidRDefault="00656934" w:rsidP="000A448E">
            <w:pPr>
              <w:pStyle w:val="Prrafodelista"/>
              <w:numPr>
                <w:ilvl w:val="0"/>
                <w:numId w:val="33"/>
              </w:numPr>
              <w:jc w:val="both"/>
              <w:rPr>
                <w:rFonts w:ascii="Calibri" w:hAnsi="Calibri" w:cs="Calibri"/>
                <w:b/>
                <w:sz w:val="22"/>
                <w:szCs w:val="22"/>
              </w:rPr>
            </w:pPr>
            <w:r w:rsidRPr="00D71BBB">
              <w:rPr>
                <w:rFonts w:ascii="Calibri" w:hAnsi="Calibri" w:cs="Calibri"/>
                <w:b/>
                <w:sz w:val="22"/>
                <w:szCs w:val="22"/>
              </w:rPr>
              <w:t xml:space="preserve">RECEPCION PROVISIONAL OBRAS CIVILES </w:t>
            </w:r>
          </w:p>
        </w:tc>
      </w:tr>
      <w:tr w:rsidR="00656934" w:rsidRPr="002504FE" w14:paraId="37D3C19C" w14:textId="77777777" w:rsidTr="00D630D5">
        <w:trPr>
          <w:trHeight w:val="430"/>
        </w:trPr>
        <w:tc>
          <w:tcPr>
            <w:tcW w:w="9339" w:type="dxa"/>
            <w:shd w:val="clear" w:color="auto" w:fill="auto"/>
            <w:vAlign w:val="center"/>
          </w:tcPr>
          <w:p w14:paraId="4F562B9B" w14:textId="77777777" w:rsidR="00656934" w:rsidRPr="00E8524F" w:rsidRDefault="00656934" w:rsidP="00D630D5">
            <w:pPr>
              <w:jc w:val="both"/>
              <w:rPr>
                <w:rFonts w:ascii="Calibri" w:hAnsi="Calibri" w:cs="Calibri"/>
                <w:sz w:val="22"/>
                <w:szCs w:val="22"/>
              </w:rPr>
            </w:pPr>
            <w:r w:rsidRPr="00BB36EC">
              <w:rPr>
                <w:rFonts w:ascii="Calibri" w:hAnsi="Calibri" w:cs="Calibri"/>
                <w:sz w:val="22"/>
                <w:szCs w:val="22"/>
              </w:rPr>
              <w:t>La recepción provisional procederá cuando se haya superado satisfactoriamente la lista de pendientes menores y el contratista notifique al contratante que los trabajos han finalizado de acuerdo con el alcance indicado en los documentos y especificaciones del proyecto. Los trabajos de subsanación de las observaciones no deberá afectar el inicio de las actividades de montaje mecánico.</w:t>
            </w:r>
          </w:p>
        </w:tc>
      </w:tr>
      <w:tr w:rsidR="00656934" w:rsidRPr="002504FE" w14:paraId="00BF189D" w14:textId="77777777" w:rsidTr="00D630D5">
        <w:trPr>
          <w:trHeight w:val="430"/>
        </w:trPr>
        <w:tc>
          <w:tcPr>
            <w:tcW w:w="9339" w:type="dxa"/>
            <w:shd w:val="clear" w:color="auto" w:fill="9CC2E5"/>
            <w:vAlign w:val="center"/>
          </w:tcPr>
          <w:p w14:paraId="51B75184" w14:textId="77777777" w:rsidR="00656934" w:rsidRPr="00D71BBB" w:rsidRDefault="00656934" w:rsidP="000A448E">
            <w:pPr>
              <w:pStyle w:val="Prrafodelista"/>
              <w:numPr>
                <w:ilvl w:val="0"/>
                <w:numId w:val="33"/>
              </w:numPr>
              <w:jc w:val="both"/>
              <w:rPr>
                <w:rFonts w:ascii="Calibri" w:hAnsi="Calibri" w:cs="Calibri"/>
                <w:b/>
                <w:sz w:val="22"/>
                <w:szCs w:val="22"/>
              </w:rPr>
            </w:pPr>
            <w:r w:rsidRPr="00D71BBB">
              <w:rPr>
                <w:rFonts w:ascii="Calibri" w:hAnsi="Calibri" w:cs="Calibri"/>
                <w:b/>
                <w:sz w:val="22"/>
                <w:szCs w:val="22"/>
              </w:rPr>
              <w:t xml:space="preserve">RECEPCION PROVISIONAL </w:t>
            </w:r>
          </w:p>
        </w:tc>
      </w:tr>
      <w:tr w:rsidR="00656934" w:rsidRPr="002504FE" w14:paraId="543F291E" w14:textId="77777777" w:rsidTr="00D630D5">
        <w:trPr>
          <w:trHeight w:val="430"/>
        </w:trPr>
        <w:tc>
          <w:tcPr>
            <w:tcW w:w="9339" w:type="dxa"/>
            <w:shd w:val="clear" w:color="auto" w:fill="auto"/>
            <w:vAlign w:val="center"/>
          </w:tcPr>
          <w:p w14:paraId="3E1FE27A"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lastRenderedPageBreak/>
              <w:t xml:space="preserve">Los trámites para la </w:t>
            </w:r>
            <w:r w:rsidRPr="00BB36EC">
              <w:rPr>
                <w:rFonts w:ascii="Calibri" w:hAnsi="Calibri" w:cs="Calibri"/>
                <w:b/>
                <w:sz w:val="22"/>
                <w:szCs w:val="22"/>
              </w:rPr>
              <w:t>Recepción Provisional</w:t>
            </w:r>
            <w:r w:rsidRPr="00BB36EC">
              <w:rPr>
                <w:rFonts w:ascii="Calibri" w:hAnsi="Calibri" w:cs="Calibri"/>
                <w:sz w:val="22"/>
                <w:szCs w:val="22"/>
              </w:rPr>
              <w:t xml:space="preserve">, se iniciarán cuando el Contratista notifique al Contratante que los trabajos han finalizado de acuerdo con el alcance indicado en los documentos y especificaciones del proyecto y que se han producido todos los ensayos finales y que todos los defectos y/o no conformidades encontrados durante las etapas de </w:t>
            </w:r>
            <w:proofErr w:type="spellStart"/>
            <w:r w:rsidRPr="00BB36EC">
              <w:rPr>
                <w:rFonts w:ascii="Calibri" w:hAnsi="Calibri" w:cs="Calibri"/>
                <w:sz w:val="22"/>
                <w:szCs w:val="22"/>
              </w:rPr>
              <w:t>Precomisionado</w:t>
            </w:r>
            <w:proofErr w:type="spellEnd"/>
            <w:r w:rsidRPr="00BB36EC">
              <w:rPr>
                <w:rFonts w:ascii="Calibri" w:hAnsi="Calibri" w:cs="Calibri"/>
                <w:sz w:val="22"/>
                <w:szCs w:val="22"/>
              </w:rPr>
              <w:t>, Comisionado y Puesta en Marcha se han corregido, sólo cuando estas etapas se hayan completado se procederá a la Recepción Provisional del Proyecto.</w:t>
            </w:r>
          </w:p>
          <w:p w14:paraId="684038F0" w14:textId="77777777" w:rsidR="00656934" w:rsidRPr="00BB36EC" w:rsidRDefault="00656934" w:rsidP="00D630D5">
            <w:pPr>
              <w:rPr>
                <w:rFonts w:ascii="Calibri" w:hAnsi="Calibri" w:cs="Calibri"/>
                <w:sz w:val="22"/>
                <w:szCs w:val="22"/>
              </w:rPr>
            </w:pPr>
          </w:p>
          <w:p w14:paraId="02D53398"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El Contratista notificará al Contratante, </w:t>
            </w:r>
            <w:r>
              <w:rPr>
                <w:rFonts w:ascii="Calibri" w:hAnsi="Calibri" w:cs="Calibri"/>
                <w:sz w:val="22"/>
                <w:szCs w:val="22"/>
              </w:rPr>
              <w:t xml:space="preserve">mínimamente </w:t>
            </w:r>
            <w:r w:rsidRPr="00BB36EC">
              <w:rPr>
                <w:rFonts w:ascii="Calibri" w:hAnsi="Calibri" w:cs="Calibri"/>
                <w:sz w:val="22"/>
                <w:szCs w:val="22"/>
              </w:rPr>
              <w:t xml:space="preserve">con una semana de antelación, la fecha prevista para la realización de la inspección correspondiente para la Recepción Provisional. </w:t>
            </w:r>
          </w:p>
          <w:p w14:paraId="482910FB" w14:textId="77777777" w:rsidR="00656934" w:rsidRPr="00BB36EC" w:rsidRDefault="00656934" w:rsidP="00D630D5">
            <w:pPr>
              <w:rPr>
                <w:rFonts w:ascii="Calibri" w:hAnsi="Calibri" w:cs="Calibri"/>
                <w:sz w:val="22"/>
                <w:szCs w:val="22"/>
              </w:rPr>
            </w:pPr>
          </w:p>
          <w:p w14:paraId="6A7D40F4"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Si el Contratante, a través del </w:t>
            </w:r>
            <w:r w:rsidRPr="00BB36EC">
              <w:rPr>
                <w:rFonts w:ascii="Calibri" w:hAnsi="Calibri" w:cs="Calibri"/>
                <w:b/>
                <w:i/>
                <w:sz w:val="22"/>
                <w:szCs w:val="22"/>
              </w:rPr>
              <w:t>Comité de Recepción</w:t>
            </w:r>
            <w:r w:rsidRPr="00BB36EC">
              <w:rPr>
                <w:rFonts w:ascii="Calibri" w:hAnsi="Calibri" w:cs="Calibri"/>
                <w:sz w:val="22"/>
                <w:szCs w:val="22"/>
              </w:rPr>
              <w:t xml:space="preserve"> designado, al completarse la inspección conjunta, está de acuerdo con la forma en que han sido realizados los trabajos en total conformidad con el Contrato, incluyendo las ordenes de cambio, el Contratante emitirá al Contratista, por escrito, un </w:t>
            </w:r>
            <w:r w:rsidRPr="00BB36EC">
              <w:rPr>
                <w:rFonts w:ascii="Calibri" w:hAnsi="Calibri" w:cs="Calibri"/>
                <w:b/>
                <w:sz w:val="22"/>
                <w:szCs w:val="22"/>
              </w:rPr>
              <w:t>Acta de Recepción Definitiva</w:t>
            </w:r>
            <w:r w:rsidRPr="00BB36EC">
              <w:rPr>
                <w:rFonts w:ascii="Calibri" w:hAnsi="Calibri" w:cs="Calibri"/>
                <w:sz w:val="22"/>
                <w:szCs w:val="22"/>
              </w:rPr>
              <w:t xml:space="preserve">, de los trabajos, que será firmada por el Contratista y el </w:t>
            </w:r>
            <w:r w:rsidRPr="00BB36EC">
              <w:rPr>
                <w:rFonts w:ascii="Calibri" w:hAnsi="Calibri" w:cs="Calibri"/>
                <w:b/>
                <w:i/>
                <w:sz w:val="22"/>
                <w:szCs w:val="22"/>
              </w:rPr>
              <w:t>Comité de Recepción</w:t>
            </w:r>
            <w:r w:rsidRPr="00BB36EC">
              <w:rPr>
                <w:rFonts w:ascii="Calibri" w:hAnsi="Calibri" w:cs="Calibri"/>
                <w:sz w:val="22"/>
                <w:szCs w:val="22"/>
              </w:rPr>
              <w:t xml:space="preserve"> del Contratante.</w:t>
            </w:r>
          </w:p>
          <w:p w14:paraId="6231C454" w14:textId="77777777" w:rsidR="00656934" w:rsidRPr="00BB36EC" w:rsidRDefault="00656934" w:rsidP="00D630D5">
            <w:pPr>
              <w:rPr>
                <w:rFonts w:ascii="Calibri" w:hAnsi="Calibri" w:cs="Calibri"/>
                <w:sz w:val="22"/>
                <w:szCs w:val="22"/>
              </w:rPr>
            </w:pPr>
          </w:p>
          <w:p w14:paraId="2A45B5BD"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Si al momento de realizar la inspección conjunta de los trabajos, el Contratante considera que los mismos no han sido terminados de acuerdo con el contrato, se </w:t>
            </w:r>
            <w:r>
              <w:rPr>
                <w:rFonts w:ascii="Calibri" w:hAnsi="Calibri" w:cs="Calibri"/>
                <w:sz w:val="22"/>
                <w:szCs w:val="22"/>
              </w:rPr>
              <w:t>emitirá</w:t>
            </w:r>
            <w:r w:rsidRPr="00BB36EC">
              <w:rPr>
                <w:rFonts w:ascii="Calibri" w:hAnsi="Calibri" w:cs="Calibri"/>
                <w:sz w:val="22"/>
                <w:szCs w:val="22"/>
              </w:rPr>
              <w:t xml:space="preserve"> un </w:t>
            </w:r>
            <w:r w:rsidRPr="00BB36EC">
              <w:rPr>
                <w:rFonts w:ascii="Calibri" w:hAnsi="Calibri" w:cs="Calibri"/>
                <w:b/>
                <w:sz w:val="22"/>
                <w:szCs w:val="22"/>
              </w:rPr>
              <w:t>Acta de Recepción Provisional</w:t>
            </w:r>
            <w:r w:rsidRPr="00BB36EC">
              <w:rPr>
                <w:rFonts w:ascii="Calibri" w:hAnsi="Calibri" w:cs="Calibri"/>
                <w:sz w:val="22"/>
                <w:szCs w:val="22"/>
              </w:rPr>
              <w:t xml:space="preserve"> firmada por el Contratista y el </w:t>
            </w:r>
            <w:r w:rsidRPr="00BB36EC">
              <w:rPr>
                <w:rFonts w:ascii="Calibri" w:hAnsi="Calibri" w:cs="Calibri"/>
                <w:b/>
                <w:i/>
                <w:sz w:val="22"/>
                <w:szCs w:val="22"/>
              </w:rPr>
              <w:t>Comité de Recepción</w:t>
            </w:r>
            <w:r w:rsidRPr="00BB36EC">
              <w:rPr>
                <w:rFonts w:ascii="Calibri" w:hAnsi="Calibri" w:cs="Calibri"/>
                <w:sz w:val="22"/>
                <w:szCs w:val="22"/>
              </w:rPr>
              <w:t xml:space="preserve"> del Contratante enumerando las discrepancias con el Contrato, los defectos y/o no conformidades</w:t>
            </w:r>
            <w:r>
              <w:rPr>
                <w:rFonts w:ascii="Calibri" w:hAnsi="Calibri" w:cs="Calibri"/>
                <w:sz w:val="22"/>
                <w:szCs w:val="22"/>
              </w:rPr>
              <w:t xml:space="preserve"> y lista de faltantes</w:t>
            </w:r>
            <w:r w:rsidRPr="00BB36EC">
              <w:rPr>
                <w:rFonts w:ascii="Calibri" w:hAnsi="Calibri" w:cs="Calibri"/>
                <w:sz w:val="22"/>
                <w:szCs w:val="22"/>
              </w:rPr>
              <w:t xml:space="preserve"> detectados por el </w:t>
            </w:r>
            <w:r w:rsidRPr="00BB36EC">
              <w:rPr>
                <w:rFonts w:ascii="Calibri" w:hAnsi="Calibri" w:cs="Calibri"/>
                <w:b/>
                <w:i/>
                <w:sz w:val="22"/>
                <w:szCs w:val="22"/>
              </w:rPr>
              <w:t>Comité de Recepción</w:t>
            </w:r>
            <w:r w:rsidRPr="00BB36EC">
              <w:rPr>
                <w:rFonts w:ascii="Calibri" w:hAnsi="Calibri" w:cs="Calibri"/>
                <w:sz w:val="22"/>
                <w:szCs w:val="22"/>
              </w:rPr>
              <w:t xml:space="preserve">. </w:t>
            </w:r>
          </w:p>
          <w:p w14:paraId="4F59EABA" w14:textId="77777777" w:rsidR="00656934" w:rsidRPr="00BB36EC" w:rsidRDefault="00656934" w:rsidP="00D630D5">
            <w:pPr>
              <w:rPr>
                <w:rFonts w:ascii="Calibri" w:hAnsi="Calibri" w:cs="Calibri"/>
                <w:sz w:val="22"/>
                <w:szCs w:val="22"/>
              </w:rPr>
            </w:pPr>
          </w:p>
          <w:p w14:paraId="478EBDF5"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El plazo para subsanar todas las observaciones y defectos no deberá exceder de </w:t>
            </w:r>
            <w:r w:rsidRPr="00BB36EC">
              <w:rPr>
                <w:rFonts w:ascii="Calibri" w:hAnsi="Calibri" w:cs="Calibri"/>
                <w:b/>
                <w:sz w:val="22"/>
                <w:szCs w:val="22"/>
              </w:rPr>
              <w:t>30 días calendario</w:t>
            </w:r>
            <w:r w:rsidRPr="00BB36EC">
              <w:rPr>
                <w:rFonts w:ascii="Calibri" w:hAnsi="Calibri" w:cs="Calibri"/>
                <w:sz w:val="22"/>
                <w:szCs w:val="22"/>
              </w:rPr>
              <w:t xml:space="preserve"> posteriores al plazo de ejecución del Proyecto establecido mediante contrato.</w:t>
            </w:r>
          </w:p>
          <w:p w14:paraId="4A1A386B" w14:textId="77777777" w:rsidR="00656934" w:rsidRPr="00BB36EC" w:rsidRDefault="00656934" w:rsidP="00D630D5">
            <w:pPr>
              <w:rPr>
                <w:rFonts w:ascii="Calibri" w:hAnsi="Calibri" w:cs="Calibri"/>
                <w:sz w:val="22"/>
                <w:szCs w:val="22"/>
              </w:rPr>
            </w:pPr>
          </w:p>
          <w:p w14:paraId="6AF34798" w14:textId="77777777" w:rsidR="00656934"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El Contratista tomará todas las medidas necesarias para corregir las discrepancias, defectos y no conformidades identificadas por el Comité de Recepción, sin aumento del presupuesto del proyecto y dentro del período especificado.</w:t>
            </w:r>
          </w:p>
          <w:p w14:paraId="120E938C" w14:textId="77777777" w:rsidR="00656934" w:rsidRPr="00E8524F" w:rsidRDefault="00656934" w:rsidP="00D630D5">
            <w:pPr>
              <w:pStyle w:val="Prrafodelista"/>
              <w:ind w:left="0"/>
              <w:jc w:val="both"/>
              <w:rPr>
                <w:rFonts w:ascii="Calibri" w:hAnsi="Calibri" w:cs="Calibri"/>
                <w:sz w:val="22"/>
                <w:szCs w:val="22"/>
              </w:rPr>
            </w:pPr>
          </w:p>
        </w:tc>
      </w:tr>
      <w:tr w:rsidR="00656934" w:rsidRPr="002504FE" w14:paraId="5FE3FE88" w14:textId="77777777" w:rsidTr="00D630D5">
        <w:trPr>
          <w:trHeight w:val="430"/>
        </w:trPr>
        <w:tc>
          <w:tcPr>
            <w:tcW w:w="9339" w:type="dxa"/>
            <w:shd w:val="clear" w:color="auto" w:fill="9CC2E5"/>
            <w:vAlign w:val="center"/>
          </w:tcPr>
          <w:p w14:paraId="161933C6" w14:textId="77777777" w:rsidR="00656934" w:rsidRPr="00D71BBB" w:rsidRDefault="00656934" w:rsidP="000A448E">
            <w:pPr>
              <w:pStyle w:val="Prrafodelista"/>
              <w:numPr>
                <w:ilvl w:val="0"/>
                <w:numId w:val="33"/>
              </w:numPr>
              <w:jc w:val="both"/>
              <w:rPr>
                <w:rFonts w:ascii="Calibri" w:hAnsi="Calibri" w:cs="Calibri"/>
                <w:b/>
                <w:sz w:val="22"/>
                <w:szCs w:val="22"/>
              </w:rPr>
            </w:pPr>
            <w:r w:rsidRPr="00D71BBB">
              <w:rPr>
                <w:rFonts w:ascii="Calibri" w:hAnsi="Calibri" w:cs="Calibri"/>
                <w:b/>
                <w:sz w:val="22"/>
                <w:szCs w:val="22"/>
              </w:rPr>
              <w:t>RECEPCION DEFINITIVA</w:t>
            </w:r>
          </w:p>
        </w:tc>
      </w:tr>
      <w:tr w:rsidR="00656934" w:rsidRPr="002504FE" w14:paraId="186ABA24" w14:textId="77777777" w:rsidTr="00D630D5">
        <w:trPr>
          <w:trHeight w:val="264"/>
        </w:trPr>
        <w:tc>
          <w:tcPr>
            <w:tcW w:w="9339" w:type="dxa"/>
            <w:shd w:val="clear" w:color="auto" w:fill="auto"/>
            <w:vAlign w:val="center"/>
          </w:tcPr>
          <w:p w14:paraId="48A88BCF" w14:textId="77777777" w:rsidR="00656934" w:rsidRPr="00BB36EC" w:rsidRDefault="00656934" w:rsidP="00D630D5">
            <w:pPr>
              <w:jc w:val="both"/>
              <w:rPr>
                <w:rFonts w:ascii="Calibri" w:hAnsi="Calibri" w:cs="Calibri"/>
                <w:sz w:val="22"/>
              </w:rPr>
            </w:pPr>
            <w:r w:rsidRPr="00BB36EC">
              <w:rPr>
                <w:rFonts w:ascii="Calibri" w:hAnsi="Calibri" w:cs="Calibri"/>
                <w:sz w:val="22"/>
              </w:rPr>
              <w:t xml:space="preserve">Una vez se haya verificado que todas las observaciones realizadas por el </w:t>
            </w:r>
            <w:r w:rsidRPr="00BB36EC">
              <w:rPr>
                <w:rFonts w:ascii="Calibri" w:hAnsi="Calibri" w:cs="Calibri"/>
                <w:b/>
                <w:i/>
                <w:sz w:val="22"/>
              </w:rPr>
              <w:t>Comité de Recepción</w:t>
            </w:r>
            <w:r w:rsidRPr="00BB36EC">
              <w:rPr>
                <w:rFonts w:ascii="Calibri" w:hAnsi="Calibri" w:cs="Calibri"/>
                <w:sz w:val="22"/>
              </w:rPr>
              <w:t xml:space="preserve"> a través del </w:t>
            </w:r>
            <w:r w:rsidRPr="00BB36EC">
              <w:rPr>
                <w:rFonts w:ascii="Calibri" w:hAnsi="Calibri" w:cs="Calibri"/>
                <w:b/>
                <w:sz w:val="22"/>
              </w:rPr>
              <w:t>Acta de Recepción Provisional</w:t>
            </w:r>
            <w:r w:rsidRPr="00BB36EC">
              <w:rPr>
                <w:rFonts w:ascii="Calibri" w:hAnsi="Calibri" w:cs="Calibri"/>
                <w:sz w:val="22"/>
              </w:rPr>
              <w:t xml:space="preserve">, hayan sido subsanadas a conformidad del </w:t>
            </w:r>
            <w:r w:rsidRPr="00BB36EC">
              <w:rPr>
                <w:rFonts w:ascii="Calibri" w:hAnsi="Calibri" w:cs="Calibri"/>
                <w:b/>
                <w:i/>
                <w:sz w:val="22"/>
              </w:rPr>
              <w:t>Comité de Recepción</w:t>
            </w:r>
            <w:r w:rsidRPr="00BB36EC">
              <w:rPr>
                <w:rFonts w:ascii="Calibri" w:hAnsi="Calibri" w:cs="Calibri"/>
                <w:sz w:val="22"/>
              </w:rPr>
              <w:t xml:space="preserve">, se emitirá el </w:t>
            </w:r>
            <w:r w:rsidRPr="00BB36EC">
              <w:rPr>
                <w:rFonts w:ascii="Calibri" w:hAnsi="Calibri" w:cs="Calibri"/>
                <w:b/>
                <w:sz w:val="22"/>
              </w:rPr>
              <w:t>Acta de Recepción Definitiva</w:t>
            </w:r>
            <w:r w:rsidRPr="00BB36EC">
              <w:rPr>
                <w:rFonts w:ascii="Calibri" w:hAnsi="Calibri" w:cs="Calibri"/>
                <w:sz w:val="22"/>
              </w:rPr>
              <w:t xml:space="preserve"> como constancia de la ejecución del proyecto de acuerdo a Contrato.</w:t>
            </w:r>
          </w:p>
          <w:p w14:paraId="05086D54" w14:textId="77777777" w:rsidR="00656934" w:rsidRPr="00150052" w:rsidRDefault="00656934" w:rsidP="00D630D5">
            <w:pPr>
              <w:rPr>
                <w:rFonts w:ascii="Calibri" w:hAnsi="Calibri" w:cs="Calibri"/>
              </w:rPr>
            </w:pPr>
          </w:p>
          <w:p w14:paraId="2F56DCEC" w14:textId="77777777" w:rsidR="00656934" w:rsidRDefault="00656934" w:rsidP="00D630D5">
            <w:pPr>
              <w:jc w:val="both"/>
              <w:rPr>
                <w:rFonts w:ascii="Calibri" w:hAnsi="Calibri" w:cs="Calibri"/>
                <w:sz w:val="22"/>
                <w:szCs w:val="22"/>
              </w:rPr>
            </w:pPr>
            <w:r w:rsidRPr="00BB36EC">
              <w:rPr>
                <w:rFonts w:ascii="Calibri" w:hAnsi="Calibri" w:cs="Calibri"/>
                <w:sz w:val="22"/>
              </w:rPr>
              <w:t xml:space="preserve">La Emisión del </w:t>
            </w:r>
            <w:r w:rsidRPr="00BB36EC">
              <w:rPr>
                <w:rFonts w:ascii="Calibri" w:hAnsi="Calibri" w:cs="Calibri"/>
                <w:b/>
                <w:sz w:val="22"/>
              </w:rPr>
              <w:t>Acta de Recepción Definitiva</w:t>
            </w:r>
            <w:r w:rsidRPr="00BB36EC">
              <w:rPr>
                <w:rFonts w:ascii="Calibri" w:hAnsi="Calibri" w:cs="Calibri"/>
                <w:sz w:val="22"/>
                <w:szCs w:val="22"/>
              </w:rPr>
              <w:t xml:space="preserve"> no deberá exceder de </w:t>
            </w:r>
            <w:r w:rsidRPr="00BB36EC">
              <w:rPr>
                <w:rFonts w:ascii="Calibri" w:hAnsi="Calibri" w:cs="Calibri"/>
                <w:b/>
                <w:sz w:val="22"/>
                <w:szCs w:val="22"/>
              </w:rPr>
              <w:t>30 días calendario</w:t>
            </w:r>
            <w:r w:rsidRPr="00BB36EC">
              <w:rPr>
                <w:rFonts w:ascii="Calibri" w:hAnsi="Calibri" w:cs="Calibri"/>
                <w:sz w:val="22"/>
                <w:szCs w:val="22"/>
              </w:rPr>
              <w:t xml:space="preserve"> posteriores al plazo de ejecución del Proyecto establecido mediante contrato</w:t>
            </w:r>
            <w:r>
              <w:rPr>
                <w:rFonts w:ascii="Calibri" w:hAnsi="Calibri" w:cs="Calibri"/>
                <w:sz w:val="22"/>
                <w:szCs w:val="22"/>
              </w:rPr>
              <w:t>.</w:t>
            </w:r>
          </w:p>
          <w:p w14:paraId="3266266C" w14:textId="77777777" w:rsidR="00656934" w:rsidRPr="00150052" w:rsidRDefault="00656934" w:rsidP="00D630D5">
            <w:pPr>
              <w:rPr>
                <w:rFonts w:ascii="Calibri" w:hAnsi="Calibri" w:cs="Calibri"/>
              </w:rPr>
            </w:pPr>
          </w:p>
          <w:p w14:paraId="13DCCB2A"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 xml:space="preserve">El </w:t>
            </w:r>
            <w:r w:rsidRPr="00BB36EC">
              <w:rPr>
                <w:rFonts w:ascii="Calibri" w:hAnsi="Calibri" w:cs="Calibri"/>
                <w:b/>
                <w:sz w:val="22"/>
                <w:szCs w:val="22"/>
              </w:rPr>
              <w:t>Acta de Recepción Definitiva</w:t>
            </w:r>
            <w:r w:rsidRPr="00BB36EC">
              <w:rPr>
                <w:rFonts w:ascii="Calibri" w:hAnsi="Calibri" w:cs="Calibri"/>
                <w:sz w:val="22"/>
                <w:szCs w:val="22"/>
              </w:rPr>
              <w:t xml:space="preserve"> será el único documento que pruebe que los trabajos realizados son conformes con el Contrato y sus anexos.</w:t>
            </w:r>
          </w:p>
        </w:tc>
      </w:tr>
      <w:tr w:rsidR="00656934" w:rsidRPr="002504FE" w14:paraId="5DC776BB" w14:textId="77777777" w:rsidTr="00D630D5">
        <w:trPr>
          <w:trHeight w:val="430"/>
        </w:trPr>
        <w:tc>
          <w:tcPr>
            <w:tcW w:w="9339" w:type="dxa"/>
            <w:shd w:val="clear" w:color="auto" w:fill="9CC2E5"/>
            <w:vAlign w:val="center"/>
          </w:tcPr>
          <w:p w14:paraId="5173AD2D" w14:textId="77777777" w:rsidR="00656934" w:rsidRPr="00D71BBB" w:rsidRDefault="00656934" w:rsidP="000A448E">
            <w:pPr>
              <w:pStyle w:val="Prrafodelista"/>
              <w:numPr>
                <w:ilvl w:val="1"/>
                <w:numId w:val="33"/>
              </w:numPr>
              <w:jc w:val="both"/>
              <w:rPr>
                <w:rFonts w:ascii="Calibri" w:hAnsi="Calibri" w:cs="Calibri"/>
                <w:b/>
                <w:sz w:val="22"/>
                <w:szCs w:val="22"/>
              </w:rPr>
            </w:pPr>
            <w:r w:rsidRPr="00D71BBB">
              <w:rPr>
                <w:rFonts w:ascii="Calibri" w:hAnsi="Calibri" w:cs="Calibri"/>
                <w:b/>
                <w:sz w:val="22"/>
                <w:szCs w:val="22"/>
              </w:rPr>
              <w:t xml:space="preserve">FUNCIONES DEL COMITÉ DE RECEPCION </w:t>
            </w:r>
          </w:p>
        </w:tc>
      </w:tr>
      <w:tr w:rsidR="00656934" w:rsidRPr="002504FE" w14:paraId="5EC35503" w14:textId="77777777" w:rsidTr="00D630D5">
        <w:trPr>
          <w:trHeight w:val="430"/>
        </w:trPr>
        <w:tc>
          <w:tcPr>
            <w:tcW w:w="9339" w:type="dxa"/>
            <w:shd w:val="clear" w:color="auto" w:fill="auto"/>
            <w:vAlign w:val="center"/>
          </w:tcPr>
          <w:p w14:paraId="4822C68A" w14:textId="77777777" w:rsidR="00656934" w:rsidRDefault="00656934" w:rsidP="00D630D5">
            <w:pPr>
              <w:rPr>
                <w:rFonts w:ascii="Calibri" w:hAnsi="Calibri" w:cs="Calibri"/>
                <w:sz w:val="22"/>
                <w:szCs w:val="22"/>
              </w:rPr>
            </w:pPr>
            <w:r>
              <w:rPr>
                <w:rFonts w:ascii="Calibri" w:hAnsi="Calibri" w:cs="Calibri"/>
                <w:sz w:val="22"/>
                <w:szCs w:val="22"/>
              </w:rPr>
              <w:t>El Comité de Recepción tendrá como funciones principales las siguientes:</w:t>
            </w:r>
          </w:p>
          <w:p w14:paraId="79277778" w14:textId="77777777" w:rsidR="00656934" w:rsidRDefault="00656934" w:rsidP="00D630D5">
            <w:pPr>
              <w:rPr>
                <w:rFonts w:ascii="Calibri" w:hAnsi="Calibri" w:cs="Calibri"/>
                <w:sz w:val="22"/>
                <w:szCs w:val="22"/>
              </w:rPr>
            </w:pPr>
          </w:p>
          <w:p w14:paraId="7A1F208A" w14:textId="77777777" w:rsidR="00656934" w:rsidRDefault="00656934" w:rsidP="000A448E">
            <w:pPr>
              <w:numPr>
                <w:ilvl w:val="0"/>
                <w:numId w:val="63"/>
              </w:numPr>
              <w:jc w:val="both"/>
              <w:rPr>
                <w:rFonts w:ascii="Calibri" w:hAnsi="Calibri" w:cs="Calibri"/>
                <w:sz w:val="22"/>
                <w:szCs w:val="22"/>
              </w:rPr>
            </w:pPr>
            <w:r>
              <w:rPr>
                <w:rFonts w:ascii="Calibri" w:hAnsi="Calibri" w:cs="Calibri"/>
                <w:sz w:val="22"/>
                <w:szCs w:val="22"/>
              </w:rPr>
              <w:t>La Recepción de Obras se realizara en dos etapas: Provisional y Definitiva, emitiéndose las actas respectivas, sujeta al cumplimiento de lo estipulado en el contrato y solicitar el pago.</w:t>
            </w:r>
          </w:p>
          <w:p w14:paraId="17304858" w14:textId="77777777" w:rsidR="00656934" w:rsidRDefault="00656934" w:rsidP="000A448E">
            <w:pPr>
              <w:numPr>
                <w:ilvl w:val="0"/>
                <w:numId w:val="63"/>
              </w:numPr>
              <w:jc w:val="both"/>
              <w:rPr>
                <w:rFonts w:ascii="Calibri" w:hAnsi="Calibri" w:cs="Calibri"/>
                <w:sz w:val="22"/>
                <w:szCs w:val="22"/>
              </w:rPr>
            </w:pPr>
            <w:r>
              <w:rPr>
                <w:rFonts w:ascii="Calibri" w:hAnsi="Calibri" w:cs="Calibri"/>
                <w:sz w:val="22"/>
                <w:szCs w:val="22"/>
              </w:rPr>
              <w:t>Elaborar el Informe de Disconformidad cuando corresponda.</w:t>
            </w:r>
          </w:p>
          <w:p w14:paraId="32541556" w14:textId="77777777" w:rsidR="00656934" w:rsidRPr="00D71BBB" w:rsidRDefault="00656934" w:rsidP="000A448E">
            <w:pPr>
              <w:numPr>
                <w:ilvl w:val="0"/>
                <w:numId w:val="63"/>
              </w:numPr>
              <w:jc w:val="both"/>
              <w:rPr>
                <w:rFonts w:ascii="Calibri" w:hAnsi="Calibri" w:cs="Calibri"/>
                <w:sz w:val="22"/>
                <w:szCs w:val="22"/>
              </w:rPr>
            </w:pPr>
            <w:r>
              <w:rPr>
                <w:rFonts w:ascii="Calibri" w:hAnsi="Calibri" w:cs="Calibri"/>
                <w:sz w:val="22"/>
                <w:szCs w:val="22"/>
              </w:rPr>
              <w:t xml:space="preserve">Determinar el Importe de las multas por incumplimiento de lo estipulado en el contrato y </w:t>
            </w:r>
            <w:r>
              <w:rPr>
                <w:rFonts w:ascii="Calibri" w:hAnsi="Calibri" w:cs="Calibri"/>
                <w:sz w:val="22"/>
                <w:szCs w:val="22"/>
              </w:rPr>
              <w:lastRenderedPageBreak/>
              <w:t>solicitar el pago.</w:t>
            </w:r>
          </w:p>
        </w:tc>
      </w:tr>
      <w:tr w:rsidR="00656934" w:rsidRPr="002504FE" w14:paraId="7511DF97" w14:textId="77777777" w:rsidTr="00D630D5">
        <w:trPr>
          <w:trHeight w:val="430"/>
        </w:trPr>
        <w:tc>
          <w:tcPr>
            <w:tcW w:w="9339" w:type="dxa"/>
            <w:shd w:val="clear" w:color="auto" w:fill="9CC2E5"/>
            <w:vAlign w:val="center"/>
          </w:tcPr>
          <w:p w14:paraId="06A14CF4" w14:textId="77777777" w:rsidR="00656934" w:rsidRPr="00D71BBB" w:rsidRDefault="00656934" w:rsidP="000A448E">
            <w:pPr>
              <w:pStyle w:val="Prrafodelista"/>
              <w:numPr>
                <w:ilvl w:val="0"/>
                <w:numId w:val="33"/>
              </w:numPr>
              <w:jc w:val="both"/>
              <w:rPr>
                <w:rFonts w:ascii="Calibri" w:hAnsi="Calibri" w:cs="Calibri"/>
                <w:b/>
                <w:sz w:val="22"/>
                <w:szCs w:val="22"/>
              </w:rPr>
            </w:pPr>
            <w:r w:rsidRPr="00D71BBB">
              <w:rPr>
                <w:rFonts w:ascii="Calibri" w:hAnsi="Calibri" w:cs="Calibri"/>
                <w:b/>
                <w:sz w:val="22"/>
                <w:szCs w:val="22"/>
              </w:rPr>
              <w:lastRenderedPageBreak/>
              <w:t>CAPACITACION AL PERSONAL DEL CONTRATANTE (YPFB)</w:t>
            </w:r>
          </w:p>
        </w:tc>
      </w:tr>
      <w:tr w:rsidR="00656934" w:rsidRPr="002504FE" w14:paraId="27CB5035" w14:textId="77777777" w:rsidTr="00D630D5">
        <w:trPr>
          <w:trHeight w:val="430"/>
        </w:trPr>
        <w:tc>
          <w:tcPr>
            <w:tcW w:w="9339" w:type="dxa"/>
            <w:shd w:val="clear" w:color="auto" w:fill="auto"/>
            <w:vAlign w:val="center"/>
          </w:tcPr>
          <w:p w14:paraId="49BB917A" w14:textId="77777777" w:rsidR="00656934" w:rsidRPr="00BB36EC" w:rsidRDefault="00656934" w:rsidP="00D630D5">
            <w:pPr>
              <w:autoSpaceDE w:val="0"/>
              <w:autoSpaceDN w:val="0"/>
              <w:adjustRightInd w:val="0"/>
              <w:rPr>
                <w:rFonts w:ascii="Calibri" w:eastAsia="Calibri" w:hAnsi="Calibri" w:cs="Calibri"/>
                <w:bCs/>
                <w:sz w:val="22"/>
                <w:szCs w:val="22"/>
                <w:lang w:val="es-BO"/>
              </w:rPr>
            </w:pPr>
            <w:r w:rsidRPr="00BB36EC">
              <w:rPr>
                <w:rFonts w:ascii="Calibri" w:eastAsia="Calibri" w:hAnsi="Calibri" w:cs="Calibri"/>
                <w:bCs/>
                <w:sz w:val="22"/>
                <w:szCs w:val="22"/>
                <w:lang w:val="es-BO"/>
              </w:rPr>
              <w:t>El proponente deberá realizar una capacitación para los siguientes tópicos:</w:t>
            </w:r>
          </w:p>
          <w:p w14:paraId="3BC8C545" w14:textId="77777777" w:rsidR="00656934" w:rsidRPr="00BB36EC" w:rsidRDefault="00656934" w:rsidP="00D630D5">
            <w:pPr>
              <w:autoSpaceDE w:val="0"/>
              <w:autoSpaceDN w:val="0"/>
              <w:adjustRightInd w:val="0"/>
              <w:rPr>
                <w:rFonts w:ascii="Calibri" w:eastAsia="Calibri" w:hAnsi="Calibri" w:cs="Calibri"/>
                <w:bCs/>
                <w:sz w:val="22"/>
                <w:szCs w:val="22"/>
                <w:lang w:val="es-BO"/>
              </w:rPr>
            </w:pPr>
          </w:p>
          <w:p w14:paraId="2044BAA4" w14:textId="77777777" w:rsidR="00656934" w:rsidRPr="00BB36EC" w:rsidRDefault="00656934" w:rsidP="000A448E">
            <w:pPr>
              <w:numPr>
                <w:ilvl w:val="0"/>
                <w:numId w:val="52"/>
              </w:num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 xml:space="preserve">Operación y Mantenimiento del Sistema </w:t>
            </w:r>
            <w:proofErr w:type="spellStart"/>
            <w:r w:rsidRPr="00BB36EC">
              <w:rPr>
                <w:rFonts w:ascii="Calibri" w:eastAsia="Calibri" w:hAnsi="Calibri" w:cs="Calibri"/>
                <w:bCs/>
                <w:sz w:val="22"/>
                <w:szCs w:val="22"/>
                <w:lang w:val="es-BO"/>
              </w:rPr>
              <w:t>Contraincendio</w:t>
            </w:r>
            <w:proofErr w:type="spellEnd"/>
            <w:r>
              <w:rPr>
                <w:rFonts w:ascii="Calibri" w:eastAsia="Calibri" w:hAnsi="Calibri" w:cs="Calibri"/>
                <w:bCs/>
                <w:sz w:val="22"/>
                <w:szCs w:val="22"/>
                <w:lang w:val="es-BO"/>
              </w:rPr>
              <w:t>.</w:t>
            </w:r>
            <w:r w:rsidRPr="00BB36EC">
              <w:rPr>
                <w:rFonts w:ascii="Calibri" w:eastAsia="Calibri" w:hAnsi="Calibri" w:cs="Calibri"/>
                <w:bCs/>
                <w:sz w:val="22"/>
                <w:szCs w:val="22"/>
                <w:lang w:val="es-BO"/>
              </w:rPr>
              <w:t xml:space="preserve"> </w:t>
            </w:r>
          </w:p>
          <w:p w14:paraId="07B8DF80" w14:textId="77777777" w:rsidR="00656934" w:rsidRPr="00BB36EC" w:rsidRDefault="00656934" w:rsidP="000A448E">
            <w:pPr>
              <w:numPr>
                <w:ilvl w:val="0"/>
                <w:numId w:val="52"/>
              </w:num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 xml:space="preserve">Operación y Mantenimiento de sistemas de medición para operaciones de recepción y despacho. </w:t>
            </w:r>
          </w:p>
          <w:p w14:paraId="5A62F4A2" w14:textId="77777777" w:rsidR="00656934" w:rsidRPr="00BB36EC" w:rsidRDefault="00656934" w:rsidP="000A448E">
            <w:pPr>
              <w:numPr>
                <w:ilvl w:val="0"/>
                <w:numId w:val="52"/>
              </w:num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Operación y Mantenimiento de Equipos de Bombeo</w:t>
            </w:r>
            <w:r>
              <w:rPr>
                <w:rFonts w:ascii="Calibri" w:eastAsia="Calibri" w:hAnsi="Calibri" w:cs="Calibri"/>
                <w:bCs/>
                <w:sz w:val="22"/>
                <w:szCs w:val="22"/>
                <w:lang w:val="es-BO"/>
              </w:rPr>
              <w:t xml:space="preserve"> y Compresión.</w:t>
            </w:r>
          </w:p>
          <w:p w14:paraId="214FE177" w14:textId="77777777" w:rsidR="00656934" w:rsidRPr="00BB36EC" w:rsidRDefault="00656934" w:rsidP="000A448E">
            <w:pPr>
              <w:numPr>
                <w:ilvl w:val="0"/>
                <w:numId w:val="52"/>
              </w:num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Operación de Sistemas de Control</w:t>
            </w:r>
            <w:r>
              <w:rPr>
                <w:rFonts w:ascii="Calibri" w:eastAsia="Calibri" w:hAnsi="Calibri" w:cs="Calibri"/>
                <w:bCs/>
                <w:sz w:val="22"/>
                <w:szCs w:val="22"/>
                <w:lang w:val="es-BO"/>
              </w:rPr>
              <w:t>.</w:t>
            </w:r>
          </w:p>
          <w:p w14:paraId="10895A51" w14:textId="77777777" w:rsidR="00656934" w:rsidRPr="00BB36EC" w:rsidRDefault="00656934" w:rsidP="00D630D5">
            <w:pPr>
              <w:autoSpaceDE w:val="0"/>
              <w:autoSpaceDN w:val="0"/>
              <w:adjustRightInd w:val="0"/>
              <w:rPr>
                <w:rFonts w:ascii="Calibri" w:eastAsia="Calibri" w:hAnsi="Calibri" w:cs="Calibri"/>
                <w:bCs/>
                <w:sz w:val="22"/>
                <w:szCs w:val="22"/>
                <w:lang w:val="es-BO"/>
              </w:rPr>
            </w:pPr>
          </w:p>
          <w:p w14:paraId="005A7EDE" w14:textId="77777777" w:rsidR="00656934" w:rsidRPr="00BB36EC" w:rsidRDefault="00656934" w:rsidP="00D630D5">
            <w:p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 xml:space="preserve">Mismas que serán desarrolladas de manera posterior a la Puesta en Marcha y serán facilitadas al personal operativo y de mantenimiento de </w:t>
            </w:r>
            <w:r>
              <w:rPr>
                <w:rFonts w:ascii="Calibri" w:eastAsia="Calibri" w:hAnsi="Calibri" w:cs="Calibri"/>
                <w:bCs/>
                <w:sz w:val="22"/>
                <w:szCs w:val="22"/>
                <w:lang w:val="es-BO"/>
              </w:rPr>
              <w:t>Planta</w:t>
            </w:r>
            <w:r w:rsidRPr="00BB36EC">
              <w:rPr>
                <w:rFonts w:ascii="Calibri" w:eastAsia="Calibri" w:hAnsi="Calibri" w:cs="Calibri"/>
                <w:bCs/>
                <w:sz w:val="22"/>
                <w:szCs w:val="22"/>
                <w:lang w:val="es-BO"/>
              </w:rPr>
              <w:t xml:space="preserve">. El desarrollo de las capacitaciones no se contabilizarán dentro el Plazo de Entrega de ejecución del Proyecto, sin embargo su desarrollo será condicionante para el pago de la totalidad de la ejecución del Proyecto. </w:t>
            </w:r>
          </w:p>
          <w:p w14:paraId="2AC1A8EC" w14:textId="77777777" w:rsidR="00656934" w:rsidRPr="00BB36EC" w:rsidRDefault="00656934" w:rsidP="00D630D5">
            <w:pPr>
              <w:autoSpaceDE w:val="0"/>
              <w:autoSpaceDN w:val="0"/>
              <w:adjustRightInd w:val="0"/>
              <w:rPr>
                <w:rFonts w:ascii="Calibri" w:eastAsia="Calibri" w:hAnsi="Calibri" w:cs="Calibri"/>
                <w:bCs/>
                <w:sz w:val="22"/>
                <w:szCs w:val="22"/>
                <w:lang w:val="es-BO"/>
              </w:rPr>
            </w:pPr>
          </w:p>
          <w:p w14:paraId="627A27E5" w14:textId="77777777" w:rsidR="00656934" w:rsidRPr="00BB36EC" w:rsidRDefault="00656934" w:rsidP="00D630D5">
            <w:pPr>
              <w:autoSpaceDE w:val="0"/>
              <w:autoSpaceDN w:val="0"/>
              <w:adjustRightInd w:val="0"/>
              <w:jc w:val="both"/>
              <w:rPr>
                <w:rFonts w:ascii="Calibri" w:eastAsia="Calibri" w:hAnsi="Calibri" w:cs="Calibri"/>
                <w:bCs/>
                <w:sz w:val="22"/>
                <w:szCs w:val="22"/>
                <w:lang w:val="es-BO"/>
              </w:rPr>
            </w:pPr>
            <w:r w:rsidRPr="00BB36EC">
              <w:rPr>
                <w:rFonts w:ascii="Calibri" w:eastAsia="Calibri" w:hAnsi="Calibri" w:cs="Calibri"/>
                <w:bCs/>
                <w:sz w:val="22"/>
                <w:szCs w:val="22"/>
                <w:lang w:val="es-BO"/>
              </w:rPr>
              <w:t xml:space="preserve">El contenido de la Capacitación deberá incluir aquellos tópicos detallados y presentados en los Documentos de la Propuesta Técnica incluidos en el </w:t>
            </w:r>
            <w:r>
              <w:rPr>
                <w:rFonts w:ascii="Calibri" w:eastAsia="Calibri" w:hAnsi="Calibri" w:cs="Calibri"/>
                <w:b/>
                <w:bCs/>
                <w:sz w:val="22"/>
                <w:szCs w:val="22"/>
                <w:lang w:val="es-BO"/>
              </w:rPr>
              <w:t>Numeral 15.1</w:t>
            </w:r>
            <w:r w:rsidRPr="006F5B9D">
              <w:rPr>
                <w:rFonts w:ascii="Calibri" w:eastAsia="Calibri" w:hAnsi="Calibri" w:cs="Calibri"/>
                <w:b/>
                <w:bCs/>
                <w:sz w:val="22"/>
                <w:szCs w:val="22"/>
                <w:lang w:val="es-BO"/>
              </w:rPr>
              <w:t>.1</w:t>
            </w:r>
            <w:r w:rsidRPr="00BB36EC">
              <w:rPr>
                <w:rFonts w:ascii="Calibri" w:eastAsia="Calibri" w:hAnsi="Calibri" w:cs="Calibri"/>
                <w:bCs/>
                <w:sz w:val="22"/>
                <w:szCs w:val="22"/>
                <w:lang w:val="es-BO"/>
              </w:rPr>
              <w:t xml:space="preserve"> del presente Especificaciones Técnicas.</w:t>
            </w:r>
          </w:p>
          <w:p w14:paraId="03597355" w14:textId="77777777" w:rsidR="00656934" w:rsidRPr="00BB36EC" w:rsidRDefault="00656934" w:rsidP="00D630D5">
            <w:pPr>
              <w:rPr>
                <w:rFonts w:ascii="Calibri" w:hAnsi="Calibri" w:cs="Calibri"/>
                <w:bCs/>
                <w:sz w:val="22"/>
                <w:szCs w:val="22"/>
                <w:lang w:val="es-BO"/>
              </w:rPr>
            </w:pPr>
          </w:p>
          <w:p w14:paraId="19AA3004"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Contratista inicialmente deberá capacitar en forma teórica a todo el personal designado por el Contratante para lo cual los instructores deberán ser expertos en sus áreas y conocedores de las tecnologías.</w:t>
            </w:r>
          </w:p>
          <w:p w14:paraId="3100BC68" w14:textId="77777777" w:rsidR="00656934" w:rsidRPr="00BB36EC" w:rsidRDefault="00656934" w:rsidP="00D630D5">
            <w:pPr>
              <w:rPr>
                <w:rFonts w:ascii="Calibri" w:hAnsi="Calibri" w:cs="Calibri"/>
                <w:sz w:val="22"/>
                <w:szCs w:val="22"/>
              </w:rPr>
            </w:pPr>
          </w:p>
          <w:p w14:paraId="0448A90B"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El Contratista deberá presentar para la aprobación del Contratante, el programa detallado de cada curso, el nombre de la institución que impartirá la capacitación el diseño curricular de cada curso y el </w:t>
            </w:r>
            <w:proofErr w:type="spellStart"/>
            <w:r w:rsidRPr="00BB36EC">
              <w:rPr>
                <w:rFonts w:ascii="Calibri" w:hAnsi="Calibri" w:cs="Calibri"/>
                <w:sz w:val="22"/>
                <w:szCs w:val="22"/>
              </w:rPr>
              <w:t>Curriculum</w:t>
            </w:r>
            <w:proofErr w:type="spellEnd"/>
            <w:r w:rsidRPr="00BB36EC">
              <w:rPr>
                <w:rFonts w:ascii="Calibri" w:hAnsi="Calibri" w:cs="Calibri"/>
                <w:sz w:val="22"/>
                <w:szCs w:val="22"/>
              </w:rPr>
              <w:t xml:space="preserve"> Vitae del o los instructores especializados.</w:t>
            </w:r>
          </w:p>
          <w:p w14:paraId="7289B481" w14:textId="77777777" w:rsidR="00656934" w:rsidRPr="00BB36EC" w:rsidRDefault="00656934" w:rsidP="00D630D5">
            <w:pPr>
              <w:rPr>
                <w:rFonts w:ascii="Calibri" w:hAnsi="Calibri" w:cs="Calibri"/>
                <w:sz w:val="22"/>
                <w:szCs w:val="22"/>
              </w:rPr>
            </w:pPr>
          </w:p>
          <w:p w14:paraId="27DEAAD5"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Contratista deberá presentar un plan de capacitación, adiestramiento y entrenamiento para el personal del Contratante (debe incluir teoría y entrenamiento práctico), con la siguiente información:</w:t>
            </w:r>
          </w:p>
          <w:p w14:paraId="244C6B7F" w14:textId="77777777" w:rsidR="00656934" w:rsidRPr="00BB36EC" w:rsidRDefault="00656934" w:rsidP="00D630D5">
            <w:pPr>
              <w:rPr>
                <w:rFonts w:ascii="Calibri" w:hAnsi="Calibri" w:cs="Calibri"/>
                <w:sz w:val="22"/>
                <w:szCs w:val="22"/>
              </w:rPr>
            </w:pPr>
          </w:p>
          <w:p w14:paraId="22C4B0DE" w14:textId="77777777" w:rsidR="00656934" w:rsidRPr="00BB36EC" w:rsidRDefault="00656934" w:rsidP="000A448E">
            <w:pPr>
              <w:numPr>
                <w:ilvl w:val="0"/>
                <w:numId w:val="64"/>
              </w:numPr>
              <w:jc w:val="both"/>
              <w:rPr>
                <w:rFonts w:ascii="Calibri" w:hAnsi="Calibri" w:cs="Calibri"/>
                <w:sz w:val="22"/>
                <w:szCs w:val="22"/>
              </w:rPr>
            </w:pPr>
            <w:r w:rsidRPr="00BB36EC">
              <w:rPr>
                <w:rFonts w:ascii="Calibri" w:hAnsi="Calibri" w:cs="Calibri"/>
                <w:sz w:val="22"/>
                <w:szCs w:val="22"/>
              </w:rPr>
              <w:t>El temario del curso.</w:t>
            </w:r>
          </w:p>
          <w:p w14:paraId="6EC2044B" w14:textId="77777777" w:rsidR="00656934" w:rsidRDefault="00656934" w:rsidP="000A448E">
            <w:pPr>
              <w:numPr>
                <w:ilvl w:val="0"/>
                <w:numId w:val="64"/>
              </w:numPr>
              <w:jc w:val="both"/>
              <w:rPr>
                <w:rFonts w:ascii="Calibri" w:hAnsi="Calibri" w:cs="Calibri"/>
                <w:sz w:val="22"/>
                <w:szCs w:val="22"/>
              </w:rPr>
            </w:pPr>
            <w:r w:rsidRPr="00BB36EC">
              <w:rPr>
                <w:rFonts w:ascii="Calibri" w:hAnsi="Calibri" w:cs="Calibri"/>
                <w:sz w:val="22"/>
                <w:szCs w:val="22"/>
              </w:rPr>
              <w:t>Duración del Curso.</w:t>
            </w:r>
          </w:p>
          <w:p w14:paraId="242BB4AC" w14:textId="77777777" w:rsidR="00656934" w:rsidRDefault="00656934" w:rsidP="000A448E">
            <w:pPr>
              <w:numPr>
                <w:ilvl w:val="0"/>
                <w:numId w:val="64"/>
              </w:numPr>
              <w:jc w:val="both"/>
              <w:rPr>
                <w:rFonts w:ascii="Calibri" w:hAnsi="Calibri" w:cs="Calibri"/>
                <w:sz w:val="22"/>
                <w:szCs w:val="22"/>
              </w:rPr>
            </w:pPr>
            <w:r w:rsidRPr="00D71BBB">
              <w:rPr>
                <w:rFonts w:ascii="Calibri" w:hAnsi="Calibri" w:cs="Calibri"/>
                <w:sz w:val="22"/>
                <w:szCs w:val="22"/>
              </w:rPr>
              <w:t>Lugar de realización del curso.</w:t>
            </w:r>
          </w:p>
          <w:p w14:paraId="3BBEF50A" w14:textId="77777777" w:rsidR="00656934" w:rsidRPr="00D92BDB" w:rsidRDefault="00656934" w:rsidP="00D630D5">
            <w:pPr>
              <w:ind w:left="720"/>
              <w:jc w:val="both"/>
              <w:rPr>
                <w:rFonts w:ascii="Calibri" w:hAnsi="Calibri" w:cs="Calibri"/>
                <w:sz w:val="22"/>
                <w:szCs w:val="22"/>
              </w:rPr>
            </w:pPr>
          </w:p>
        </w:tc>
      </w:tr>
      <w:tr w:rsidR="00656934" w:rsidRPr="002504FE" w14:paraId="0FE23FDC" w14:textId="77777777" w:rsidTr="00D630D5">
        <w:trPr>
          <w:trHeight w:val="430"/>
        </w:trPr>
        <w:tc>
          <w:tcPr>
            <w:tcW w:w="9339" w:type="dxa"/>
            <w:shd w:val="clear" w:color="auto" w:fill="9CC2E5"/>
            <w:vAlign w:val="center"/>
          </w:tcPr>
          <w:p w14:paraId="3DD0D759" w14:textId="77777777" w:rsidR="00656934" w:rsidRPr="00D71BBB" w:rsidRDefault="00656934" w:rsidP="000A448E">
            <w:pPr>
              <w:pStyle w:val="Prrafodelista"/>
              <w:numPr>
                <w:ilvl w:val="0"/>
                <w:numId w:val="33"/>
              </w:numPr>
              <w:jc w:val="both"/>
              <w:rPr>
                <w:rFonts w:ascii="Calibri" w:hAnsi="Calibri" w:cs="Calibri"/>
                <w:b/>
                <w:sz w:val="22"/>
                <w:szCs w:val="22"/>
              </w:rPr>
            </w:pPr>
            <w:r w:rsidRPr="00D71BBB">
              <w:rPr>
                <w:rFonts w:ascii="Calibri" w:hAnsi="Calibri" w:cs="Calibri"/>
                <w:b/>
                <w:sz w:val="22"/>
                <w:szCs w:val="22"/>
              </w:rPr>
              <w:t xml:space="preserve">MULTAS Y PENALIDADES </w:t>
            </w:r>
          </w:p>
        </w:tc>
      </w:tr>
      <w:tr w:rsidR="00656934" w:rsidRPr="002504FE" w14:paraId="312EDA56" w14:textId="77777777" w:rsidTr="00D630D5">
        <w:trPr>
          <w:trHeight w:val="430"/>
        </w:trPr>
        <w:tc>
          <w:tcPr>
            <w:tcW w:w="9339" w:type="dxa"/>
            <w:shd w:val="clear" w:color="auto" w:fill="auto"/>
            <w:vAlign w:val="center"/>
          </w:tcPr>
          <w:p w14:paraId="75B89C2E" w14:textId="77777777" w:rsidR="00656934" w:rsidRDefault="00656934" w:rsidP="00D630D5">
            <w:pPr>
              <w:jc w:val="both"/>
              <w:rPr>
                <w:rFonts w:ascii="Calibri" w:hAnsi="Calibri" w:cs="Calibri"/>
                <w:sz w:val="22"/>
                <w:szCs w:val="22"/>
              </w:rPr>
            </w:pPr>
            <w:r w:rsidRPr="00BB36EC">
              <w:rPr>
                <w:rFonts w:ascii="Calibri" w:hAnsi="Calibri" w:cs="Calibri"/>
                <w:sz w:val="22"/>
                <w:szCs w:val="22"/>
              </w:rPr>
              <w:t xml:space="preserve">En caso de que el Contratista se retrase en el tiempo de </w:t>
            </w:r>
            <w:r w:rsidRPr="00BB36EC">
              <w:rPr>
                <w:rFonts w:ascii="Calibri" w:hAnsi="Calibri" w:cs="Calibri"/>
                <w:b/>
                <w:sz w:val="22"/>
                <w:szCs w:val="22"/>
              </w:rPr>
              <w:t>Entrega Definitiva</w:t>
            </w:r>
            <w:r w:rsidRPr="00BB36EC">
              <w:rPr>
                <w:rFonts w:ascii="Calibri" w:hAnsi="Calibri" w:cs="Calibri"/>
                <w:sz w:val="22"/>
                <w:szCs w:val="22"/>
              </w:rPr>
              <w:t xml:space="preserve">, el Contratante procederá a la retención económica según detalle de la </w:t>
            </w:r>
            <w:r w:rsidRPr="00BB36EC">
              <w:rPr>
                <w:rFonts w:ascii="Calibri" w:hAnsi="Calibri" w:cs="Calibri"/>
                <w:b/>
                <w:sz w:val="22"/>
                <w:szCs w:val="22"/>
              </w:rPr>
              <w:t xml:space="preserve">Tabla N˚ </w:t>
            </w:r>
            <w:r>
              <w:rPr>
                <w:rFonts w:ascii="Calibri" w:hAnsi="Calibri" w:cs="Calibri"/>
                <w:b/>
                <w:sz w:val="22"/>
                <w:szCs w:val="22"/>
              </w:rPr>
              <w:t>9</w:t>
            </w:r>
            <w:r w:rsidRPr="00BB36EC">
              <w:rPr>
                <w:rFonts w:ascii="Calibri" w:hAnsi="Calibri" w:cs="Calibri"/>
                <w:sz w:val="22"/>
                <w:szCs w:val="22"/>
              </w:rPr>
              <w:t>.</w:t>
            </w:r>
          </w:p>
          <w:p w14:paraId="464C98EE" w14:textId="77777777" w:rsidR="00656934" w:rsidRDefault="00656934" w:rsidP="00D630D5">
            <w:pPr>
              <w:rPr>
                <w:rFonts w:ascii="Calibri" w:hAnsi="Calibri" w:cs="Calibri"/>
                <w:sz w:val="22"/>
                <w:szCs w:val="22"/>
              </w:rPr>
            </w:pPr>
          </w:p>
          <w:p w14:paraId="0393C4FF" w14:textId="77777777" w:rsidR="00656934" w:rsidRPr="00BB36EC" w:rsidRDefault="00656934" w:rsidP="00D630D5">
            <w:pPr>
              <w:spacing w:line="276" w:lineRule="auto"/>
              <w:ind w:left="142"/>
              <w:jc w:val="center"/>
              <w:rPr>
                <w:rFonts w:ascii="Calibri" w:hAnsi="Calibri" w:cs="Calibri"/>
                <w:b/>
                <w:sz w:val="22"/>
                <w:szCs w:val="22"/>
              </w:rPr>
            </w:pPr>
            <w:r w:rsidRPr="00BB36EC">
              <w:rPr>
                <w:rFonts w:ascii="Calibri" w:hAnsi="Calibri" w:cs="Calibri"/>
                <w:b/>
                <w:sz w:val="22"/>
                <w:szCs w:val="22"/>
              </w:rPr>
              <w:t xml:space="preserve">Tabla N˚ </w:t>
            </w:r>
            <w:r>
              <w:rPr>
                <w:rFonts w:ascii="Calibri" w:hAnsi="Calibri" w:cs="Calibri"/>
                <w:b/>
                <w:sz w:val="22"/>
                <w:szCs w:val="22"/>
              </w:rPr>
              <w:t>9</w:t>
            </w:r>
            <w:r w:rsidRPr="00BB36EC">
              <w:rPr>
                <w:rFonts w:ascii="Calibri" w:hAnsi="Calibri" w:cs="Calibri"/>
                <w:b/>
                <w:sz w:val="22"/>
                <w:szCs w:val="22"/>
              </w:rPr>
              <w:t>. Multas y Penalidades</w:t>
            </w:r>
          </w:p>
          <w:tbl>
            <w:tblPr>
              <w:tblW w:w="0" w:type="auto"/>
              <w:jc w:val="center"/>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5609"/>
            </w:tblGrid>
            <w:tr w:rsidR="00656934" w:rsidRPr="00BB36EC" w14:paraId="213768A1" w14:textId="77777777" w:rsidTr="00D630D5">
              <w:trPr>
                <w:trHeight w:val="260"/>
                <w:jc w:val="center"/>
              </w:trPr>
              <w:tc>
                <w:tcPr>
                  <w:tcW w:w="2709" w:type="dxa"/>
                  <w:tcBorders>
                    <w:top w:val="double" w:sz="4" w:space="0" w:color="auto"/>
                    <w:left w:val="double" w:sz="4" w:space="0" w:color="auto"/>
                    <w:bottom w:val="double" w:sz="4" w:space="0" w:color="auto"/>
                    <w:right w:val="double" w:sz="4" w:space="0" w:color="auto"/>
                  </w:tcBorders>
                  <w:shd w:val="clear" w:color="auto" w:fill="D9D9D9"/>
                  <w:vAlign w:val="center"/>
                </w:tcPr>
                <w:p w14:paraId="56F918A4" w14:textId="77777777" w:rsidR="00656934" w:rsidRPr="00BB36EC" w:rsidRDefault="00656934" w:rsidP="00D630D5">
                  <w:pPr>
                    <w:jc w:val="center"/>
                    <w:rPr>
                      <w:rFonts w:ascii="Calibri" w:hAnsi="Calibri" w:cs="Calibri"/>
                      <w:b/>
                      <w:sz w:val="22"/>
                      <w:szCs w:val="22"/>
                      <w:lang w:val="es-BO"/>
                    </w:rPr>
                  </w:pPr>
                  <w:r w:rsidRPr="00BB36EC">
                    <w:rPr>
                      <w:rFonts w:ascii="Calibri" w:hAnsi="Calibri" w:cs="Calibri"/>
                      <w:b/>
                      <w:sz w:val="22"/>
                      <w:szCs w:val="22"/>
                      <w:lang w:val="es-BO"/>
                    </w:rPr>
                    <w:t>DIAS DE RETRASO</w:t>
                  </w:r>
                </w:p>
              </w:tc>
              <w:tc>
                <w:tcPr>
                  <w:tcW w:w="5609" w:type="dxa"/>
                  <w:tcBorders>
                    <w:top w:val="double" w:sz="4" w:space="0" w:color="auto"/>
                    <w:left w:val="double" w:sz="4" w:space="0" w:color="auto"/>
                    <w:bottom w:val="double" w:sz="4" w:space="0" w:color="auto"/>
                    <w:right w:val="double" w:sz="4" w:space="0" w:color="auto"/>
                  </w:tcBorders>
                  <w:shd w:val="clear" w:color="auto" w:fill="D9D9D9"/>
                  <w:vAlign w:val="center"/>
                </w:tcPr>
                <w:p w14:paraId="2D3339A6" w14:textId="77777777" w:rsidR="00656934" w:rsidRPr="00BB36EC" w:rsidRDefault="00656934" w:rsidP="00D630D5">
                  <w:pPr>
                    <w:jc w:val="center"/>
                    <w:rPr>
                      <w:rFonts w:ascii="Calibri" w:hAnsi="Calibri" w:cs="Calibri"/>
                      <w:b/>
                      <w:sz w:val="22"/>
                      <w:szCs w:val="22"/>
                      <w:lang w:val="es-BO"/>
                    </w:rPr>
                  </w:pPr>
                  <w:r w:rsidRPr="00BB36EC">
                    <w:rPr>
                      <w:rFonts w:ascii="Calibri" w:hAnsi="Calibri" w:cs="Calibri"/>
                      <w:b/>
                      <w:sz w:val="22"/>
                      <w:szCs w:val="22"/>
                      <w:lang w:val="es-BO"/>
                    </w:rPr>
                    <w:t>RETENCION ECONOMICA</w:t>
                  </w:r>
                </w:p>
              </w:tc>
            </w:tr>
            <w:tr w:rsidR="00656934" w:rsidRPr="00BB36EC" w14:paraId="03A70DB0" w14:textId="77777777" w:rsidTr="00D630D5">
              <w:trPr>
                <w:trHeight w:val="536"/>
                <w:jc w:val="center"/>
              </w:trPr>
              <w:tc>
                <w:tcPr>
                  <w:tcW w:w="2709" w:type="dxa"/>
                  <w:tcBorders>
                    <w:top w:val="double" w:sz="4" w:space="0" w:color="auto"/>
                    <w:left w:val="double" w:sz="4" w:space="0" w:color="auto"/>
                    <w:right w:val="double" w:sz="4" w:space="0" w:color="auto"/>
                  </w:tcBorders>
                  <w:shd w:val="clear" w:color="auto" w:fill="auto"/>
                  <w:vAlign w:val="center"/>
                </w:tcPr>
                <w:p w14:paraId="65B59B5D" w14:textId="77777777" w:rsidR="00656934" w:rsidRPr="00BB36EC" w:rsidRDefault="00656934" w:rsidP="00D630D5">
                  <w:pPr>
                    <w:jc w:val="center"/>
                    <w:rPr>
                      <w:rFonts w:ascii="Calibri" w:hAnsi="Calibri" w:cs="Calibri"/>
                      <w:sz w:val="22"/>
                      <w:szCs w:val="22"/>
                      <w:lang w:val="es-BO"/>
                    </w:rPr>
                  </w:pPr>
                  <w:r w:rsidRPr="00BB36EC">
                    <w:rPr>
                      <w:rFonts w:ascii="Calibri" w:hAnsi="Calibri" w:cs="Calibri"/>
                      <w:sz w:val="22"/>
                      <w:szCs w:val="22"/>
                      <w:lang w:val="es-BO"/>
                    </w:rPr>
                    <w:t>1 a 30 días</w:t>
                  </w:r>
                </w:p>
              </w:tc>
              <w:tc>
                <w:tcPr>
                  <w:tcW w:w="5609" w:type="dxa"/>
                  <w:tcBorders>
                    <w:top w:val="double" w:sz="4" w:space="0" w:color="auto"/>
                    <w:left w:val="double" w:sz="4" w:space="0" w:color="auto"/>
                    <w:right w:val="double" w:sz="4" w:space="0" w:color="auto"/>
                  </w:tcBorders>
                  <w:shd w:val="clear" w:color="auto" w:fill="auto"/>
                  <w:vAlign w:val="center"/>
                </w:tcPr>
                <w:p w14:paraId="03162571" w14:textId="77777777" w:rsidR="00656934" w:rsidRPr="00BB36EC" w:rsidRDefault="00656934" w:rsidP="00D630D5">
                  <w:pPr>
                    <w:jc w:val="center"/>
                    <w:rPr>
                      <w:rFonts w:ascii="Calibri" w:hAnsi="Calibri" w:cs="Calibri"/>
                      <w:sz w:val="22"/>
                      <w:szCs w:val="22"/>
                      <w:lang w:val="es-BO"/>
                    </w:rPr>
                  </w:pPr>
                  <w:r>
                    <w:rPr>
                      <w:rFonts w:ascii="Calibri" w:hAnsi="Calibri" w:cs="Calibri"/>
                      <w:sz w:val="22"/>
                      <w:szCs w:val="22"/>
                      <w:lang w:val="es-BO"/>
                    </w:rPr>
                    <w:t>Equivalente a Dos</w:t>
                  </w:r>
                  <w:r w:rsidRPr="00BB36EC">
                    <w:rPr>
                      <w:rFonts w:ascii="Calibri" w:hAnsi="Calibri" w:cs="Calibri"/>
                      <w:sz w:val="22"/>
                      <w:szCs w:val="22"/>
                      <w:lang w:val="es-BO"/>
                    </w:rPr>
                    <w:t xml:space="preserve"> (</w:t>
                  </w:r>
                  <w:r>
                    <w:rPr>
                      <w:rFonts w:ascii="Calibri" w:hAnsi="Calibri" w:cs="Calibri"/>
                      <w:sz w:val="22"/>
                      <w:szCs w:val="22"/>
                      <w:lang w:val="es-BO"/>
                    </w:rPr>
                    <w:t>2</w:t>
                  </w:r>
                  <w:r w:rsidRPr="00BB36EC">
                    <w:rPr>
                      <w:rFonts w:ascii="Calibri" w:hAnsi="Calibri" w:cs="Calibri"/>
                      <w:sz w:val="22"/>
                      <w:szCs w:val="22"/>
                      <w:lang w:val="es-BO"/>
                    </w:rPr>
                    <w:t>) por mil (1000) del monto total del contrato por cada día de retraso</w:t>
                  </w:r>
                </w:p>
              </w:tc>
            </w:tr>
            <w:tr w:rsidR="00656934" w:rsidRPr="00BB36EC" w14:paraId="5E28C1B4" w14:textId="77777777" w:rsidTr="00D630D5">
              <w:trPr>
                <w:trHeight w:val="536"/>
                <w:jc w:val="center"/>
              </w:trPr>
              <w:tc>
                <w:tcPr>
                  <w:tcW w:w="2709" w:type="dxa"/>
                  <w:tcBorders>
                    <w:left w:val="double" w:sz="4" w:space="0" w:color="auto"/>
                    <w:right w:val="double" w:sz="4" w:space="0" w:color="auto"/>
                  </w:tcBorders>
                  <w:shd w:val="clear" w:color="auto" w:fill="auto"/>
                  <w:vAlign w:val="center"/>
                </w:tcPr>
                <w:p w14:paraId="3AC4BDCE" w14:textId="77777777" w:rsidR="00656934" w:rsidRPr="00BB36EC" w:rsidRDefault="00656934" w:rsidP="00D630D5">
                  <w:pPr>
                    <w:jc w:val="center"/>
                    <w:rPr>
                      <w:rFonts w:ascii="Calibri" w:hAnsi="Calibri" w:cs="Calibri"/>
                      <w:sz w:val="22"/>
                      <w:szCs w:val="22"/>
                      <w:lang w:val="es-BO"/>
                    </w:rPr>
                  </w:pPr>
                  <w:r w:rsidRPr="00BB36EC">
                    <w:rPr>
                      <w:rFonts w:ascii="Calibri" w:hAnsi="Calibri" w:cs="Calibri"/>
                      <w:sz w:val="22"/>
                      <w:szCs w:val="22"/>
                      <w:lang w:val="es-BO"/>
                    </w:rPr>
                    <w:t>31 a 60 días</w:t>
                  </w:r>
                </w:p>
              </w:tc>
              <w:tc>
                <w:tcPr>
                  <w:tcW w:w="5609" w:type="dxa"/>
                  <w:tcBorders>
                    <w:left w:val="double" w:sz="4" w:space="0" w:color="auto"/>
                    <w:right w:val="double" w:sz="4" w:space="0" w:color="auto"/>
                  </w:tcBorders>
                  <w:shd w:val="clear" w:color="auto" w:fill="auto"/>
                  <w:vAlign w:val="center"/>
                </w:tcPr>
                <w:p w14:paraId="28B26065" w14:textId="77777777" w:rsidR="00656934" w:rsidRPr="00BB36EC" w:rsidRDefault="00656934" w:rsidP="00D630D5">
                  <w:pPr>
                    <w:jc w:val="center"/>
                    <w:rPr>
                      <w:rFonts w:ascii="Calibri" w:hAnsi="Calibri" w:cs="Calibri"/>
                      <w:sz w:val="22"/>
                      <w:szCs w:val="22"/>
                      <w:lang w:val="es-BO"/>
                    </w:rPr>
                  </w:pPr>
                  <w:r w:rsidRPr="00BB36EC">
                    <w:rPr>
                      <w:rFonts w:ascii="Calibri" w:hAnsi="Calibri" w:cs="Calibri"/>
                      <w:sz w:val="22"/>
                      <w:szCs w:val="22"/>
                      <w:lang w:val="es-BO"/>
                    </w:rPr>
                    <w:t xml:space="preserve">Equivalente a </w:t>
                  </w:r>
                  <w:r>
                    <w:rPr>
                      <w:rFonts w:ascii="Calibri" w:hAnsi="Calibri" w:cs="Calibri"/>
                      <w:sz w:val="22"/>
                      <w:szCs w:val="22"/>
                      <w:lang w:val="es-BO"/>
                    </w:rPr>
                    <w:t>Tres</w:t>
                  </w:r>
                  <w:r w:rsidRPr="00BB36EC">
                    <w:rPr>
                      <w:rFonts w:ascii="Calibri" w:hAnsi="Calibri" w:cs="Calibri"/>
                      <w:sz w:val="22"/>
                      <w:szCs w:val="22"/>
                      <w:lang w:val="es-BO"/>
                    </w:rPr>
                    <w:t xml:space="preserve"> (</w:t>
                  </w:r>
                  <w:r>
                    <w:rPr>
                      <w:rFonts w:ascii="Calibri" w:hAnsi="Calibri" w:cs="Calibri"/>
                      <w:sz w:val="22"/>
                      <w:szCs w:val="22"/>
                      <w:lang w:val="es-BO"/>
                    </w:rPr>
                    <w:t>3</w:t>
                  </w:r>
                  <w:r w:rsidRPr="00BB36EC">
                    <w:rPr>
                      <w:rFonts w:ascii="Calibri" w:hAnsi="Calibri" w:cs="Calibri"/>
                      <w:sz w:val="22"/>
                      <w:szCs w:val="22"/>
                      <w:lang w:val="es-BO"/>
                    </w:rPr>
                    <w:t>) por mil (1000) del monto total del contrato por cada día de retraso</w:t>
                  </w:r>
                </w:p>
              </w:tc>
            </w:tr>
            <w:tr w:rsidR="00656934" w:rsidRPr="00BB36EC" w14:paraId="20A3A1AB" w14:textId="77777777" w:rsidTr="00D630D5">
              <w:trPr>
                <w:trHeight w:val="552"/>
                <w:jc w:val="center"/>
              </w:trPr>
              <w:tc>
                <w:tcPr>
                  <w:tcW w:w="2709" w:type="dxa"/>
                  <w:tcBorders>
                    <w:left w:val="double" w:sz="4" w:space="0" w:color="auto"/>
                    <w:bottom w:val="double" w:sz="4" w:space="0" w:color="auto"/>
                    <w:right w:val="double" w:sz="4" w:space="0" w:color="auto"/>
                  </w:tcBorders>
                  <w:shd w:val="clear" w:color="auto" w:fill="auto"/>
                  <w:vAlign w:val="center"/>
                </w:tcPr>
                <w:p w14:paraId="5C9C0D60" w14:textId="77777777" w:rsidR="00656934" w:rsidRPr="00BB36EC" w:rsidRDefault="00656934" w:rsidP="00D630D5">
                  <w:pPr>
                    <w:jc w:val="center"/>
                    <w:rPr>
                      <w:rFonts w:ascii="Calibri" w:hAnsi="Calibri" w:cs="Calibri"/>
                      <w:sz w:val="22"/>
                      <w:szCs w:val="22"/>
                      <w:lang w:val="es-BO"/>
                    </w:rPr>
                  </w:pPr>
                  <w:r w:rsidRPr="00BB36EC">
                    <w:rPr>
                      <w:rFonts w:ascii="Calibri" w:hAnsi="Calibri" w:cs="Calibri"/>
                      <w:sz w:val="22"/>
                      <w:szCs w:val="22"/>
                      <w:lang w:val="es-BO"/>
                    </w:rPr>
                    <w:lastRenderedPageBreak/>
                    <w:t>61 días adelante</w:t>
                  </w:r>
                </w:p>
              </w:tc>
              <w:tc>
                <w:tcPr>
                  <w:tcW w:w="5609" w:type="dxa"/>
                  <w:tcBorders>
                    <w:left w:val="double" w:sz="4" w:space="0" w:color="auto"/>
                    <w:bottom w:val="double" w:sz="4" w:space="0" w:color="auto"/>
                    <w:right w:val="double" w:sz="4" w:space="0" w:color="auto"/>
                  </w:tcBorders>
                  <w:shd w:val="clear" w:color="auto" w:fill="auto"/>
                  <w:vAlign w:val="center"/>
                </w:tcPr>
                <w:p w14:paraId="69BA06CC" w14:textId="77777777" w:rsidR="00656934" w:rsidRPr="00BB36EC" w:rsidRDefault="00656934" w:rsidP="00D630D5">
                  <w:pPr>
                    <w:jc w:val="center"/>
                    <w:rPr>
                      <w:rFonts w:ascii="Calibri" w:hAnsi="Calibri" w:cs="Calibri"/>
                      <w:sz w:val="22"/>
                      <w:szCs w:val="22"/>
                      <w:lang w:val="es-BO"/>
                    </w:rPr>
                  </w:pPr>
                  <w:r w:rsidRPr="00BB36EC">
                    <w:rPr>
                      <w:rFonts w:ascii="Calibri" w:hAnsi="Calibri" w:cs="Calibri"/>
                      <w:sz w:val="22"/>
                      <w:szCs w:val="22"/>
                      <w:lang w:val="es-BO"/>
                    </w:rPr>
                    <w:t xml:space="preserve">Equivalente a </w:t>
                  </w:r>
                  <w:r>
                    <w:rPr>
                      <w:rFonts w:ascii="Calibri" w:hAnsi="Calibri" w:cs="Calibri"/>
                      <w:sz w:val="22"/>
                      <w:szCs w:val="22"/>
                      <w:lang w:val="es-BO"/>
                    </w:rPr>
                    <w:t>Cuatro</w:t>
                  </w:r>
                  <w:r w:rsidRPr="00BB36EC">
                    <w:rPr>
                      <w:rFonts w:ascii="Calibri" w:hAnsi="Calibri" w:cs="Calibri"/>
                      <w:sz w:val="22"/>
                      <w:szCs w:val="22"/>
                      <w:lang w:val="es-BO"/>
                    </w:rPr>
                    <w:t xml:space="preserve"> (</w:t>
                  </w:r>
                  <w:r>
                    <w:rPr>
                      <w:rFonts w:ascii="Calibri" w:hAnsi="Calibri" w:cs="Calibri"/>
                      <w:sz w:val="22"/>
                      <w:szCs w:val="22"/>
                      <w:lang w:val="es-BO"/>
                    </w:rPr>
                    <w:t>4</w:t>
                  </w:r>
                  <w:r w:rsidRPr="00BB36EC">
                    <w:rPr>
                      <w:rFonts w:ascii="Calibri" w:hAnsi="Calibri" w:cs="Calibri"/>
                      <w:sz w:val="22"/>
                      <w:szCs w:val="22"/>
                      <w:lang w:val="es-BO"/>
                    </w:rPr>
                    <w:t>) por mil (1000) del monto total del contrato por cada día de retraso</w:t>
                  </w:r>
                </w:p>
              </w:tc>
            </w:tr>
          </w:tbl>
          <w:p w14:paraId="407DE3A1" w14:textId="77777777" w:rsidR="00656934" w:rsidRPr="00BB36EC" w:rsidRDefault="00656934" w:rsidP="00D630D5">
            <w:pPr>
              <w:ind w:left="142"/>
              <w:rPr>
                <w:rFonts w:ascii="Calibri" w:hAnsi="Calibri" w:cs="Calibri"/>
                <w:sz w:val="22"/>
                <w:szCs w:val="22"/>
              </w:rPr>
            </w:pPr>
          </w:p>
          <w:p w14:paraId="38926E68"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 xml:space="preserve">El Contratista podrá justificar prórrogas y solicitudes de ampliación de plazo por caso fortuito o fuerza mayor debidamente comprobados y aprobados por el Contratante, que podrán considerarse para la elaboración de </w:t>
            </w:r>
            <w:r w:rsidRPr="00BB36EC">
              <w:rPr>
                <w:rFonts w:ascii="Calibri" w:hAnsi="Calibri" w:cs="Calibri"/>
                <w:b/>
                <w:sz w:val="22"/>
                <w:szCs w:val="22"/>
              </w:rPr>
              <w:t>Contratos Modificatorios por Ampliación de Plazo de Entrega</w:t>
            </w:r>
            <w:r w:rsidRPr="00BB36EC">
              <w:rPr>
                <w:rFonts w:ascii="Calibri" w:hAnsi="Calibri" w:cs="Calibri"/>
                <w:sz w:val="22"/>
                <w:szCs w:val="22"/>
              </w:rPr>
              <w:t xml:space="preserve">. </w:t>
            </w:r>
          </w:p>
          <w:p w14:paraId="64A25A3B" w14:textId="77777777" w:rsidR="00656934" w:rsidRDefault="00656934" w:rsidP="00D630D5">
            <w:pPr>
              <w:rPr>
                <w:rFonts w:ascii="Calibri" w:hAnsi="Calibri" w:cs="Calibri"/>
                <w:sz w:val="22"/>
                <w:szCs w:val="22"/>
              </w:rPr>
            </w:pPr>
          </w:p>
          <w:p w14:paraId="436C6A17" w14:textId="77777777" w:rsidR="00656934" w:rsidRPr="00E8524F" w:rsidRDefault="00656934" w:rsidP="00D630D5">
            <w:pPr>
              <w:jc w:val="both"/>
              <w:rPr>
                <w:rFonts w:ascii="Calibri" w:hAnsi="Calibri" w:cs="Calibri"/>
                <w:sz w:val="22"/>
                <w:szCs w:val="22"/>
              </w:rPr>
            </w:pPr>
            <w:r>
              <w:rPr>
                <w:rFonts w:ascii="Calibri" w:hAnsi="Calibri" w:cs="Calibri"/>
                <w:sz w:val="22"/>
                <w:szCs w:val="22"/>
              </w:rPr>
              <w:t>El contratante podrá iniciar el proceso de resolución de contrato si por la aplicación de multas la contratista ha superado el 20% del monto total contratado.</w:t>
            </w:r>
          </w:p>
        </w:tc>
      </w:tr>
      <w:tr w:rsidR="00656934" w:rsidRPr="002504FE" w14:paraId="1BAC5E6C" w14:textId="77777777" w:rsidTr="00D630D5">
        <w:trPr>
          <w:trHeight w:val="430"/>
        </w:trPr>
        <w:tc>
          <w:tcPr>
            <w:tcW w:w="9339" w:type="dxa"/>
            <w:shd w:val="clear" w:color="auto" w:fill="9CC2E5"/>
            <w:vAlign w:val="center"/>
          </w:tcPr>
          <w:p w14:paraId="6D7AD0E2" w14:textId="77777777" w:rsidR="00656934" w:rsidRPr="00D73E14" w:rsidRDefault="00656934" w:rsidP="000A448E">
            <w:pPr>
              <w:pStyle w:val="Prrafodelista"/>
              <w:numPr>
                <w:ilvl w:val="0"/>
                <w:numId w:val="33"/>
              </w:numPr>
              <w:jc w:val="both"/>
              <w:rPr>
                <w:rFonts w:ascii="Calibri" w:hAnsi="Calibri" w:cs="Calibri"/>
                <w:b/>
                <w:sz w:val="22"/>
                <w:szCs w:val="22"/>
              </w:rPr>
            </w:pPr>
            <w:r w:rsidRPr="00D73E14">
              <w:rPr>
                <w:rFonts w:ascii="Calibri" w:hAnsi="Calibri" w:cs="Calibri"/>
                <w:b/>
                <w:sz w:val="22"/>
                <w:szCs w:val="22"/>
              </w:rPr>
              <w:lastRenderedPageBreak/>
              <w:t>ELABORACION Y ENTREGA DE DATA BOOK Y AS BUILT</w:t>
            </w:r>
          </w:p>
        </w:tc>
      </w:tr>
      <w:tr w:rsidR="00656934" w:rsidRPr="002504FE" w14:paraId="5D8BED2A" w14:textId="77777777" w:rsidTr="00D630D5">
        <w:trPr>
          <w:trHeight w:val="430"/>
        </w:trPr>
        <w:tc>
          <w:tcPr>
            <w:tcW w:w="9339" w:type="dxa"/>
            <w:shd w:val="clear" w:color="auto" w:fill="auto"/>
            <w:vAlign w:val="center"/>
          </w:tcPr>
          <w:p w14:paraId="3EAF1380" w14:textId="77777777" w:rsidR="00656934" w:rsidRPr="00E8524F" w:rsidRDefault="00656934" w:rsidP="00D630D5">
            <w:pPr>
              <w:jc w:val="both"/>
              <w:rPr>
                <w:rFonts w:ascii="Calibri" w:hAnsi="Calibri" w:cs="Calibri"/>
                <w:sz w:val="22"/>
                <w:szCs w:val="22"/>
              </w:rPr>
            </w:pPr>
            <w:r w:rsidRPr="00BB36EC">
              <w:rPr>
                <w:rFonts w:ascii="Calibri" w:hAnsi="Calibri" w:cs="Calibri"/>
                <w:sz w:val="22"/>
                <w:szCs w:val="22"/>
              </w:rPr>
              <w:t xml:space="preserve">El documento denominado Data Book deberá ser presentado en Formatos acorde al tipo de Información especificada, en general los documentos deberán ser presentados en DIN A4 y los Planos DIN A1 – A2 y A3 en 5 copias impresas y magnéticas por paquete (Planta) las mismas deberán estar bien identificadas con la denominación del proyecto, el nombre del documento (DATA BOOK) y el nombre de la empresa Contratista. </w:t>
            </w:r>
          </w:p>
        </w:tc>
      </w:tr>
      <w:tr w:rsidR="00656934" w:rsidRPr="002504FE" w14:paraId="5F55B45A" w14:textId="77777777" w:rsidTr="00D630D5">
        <w:trPr>
          <w:trHeight w:val="430"/>
        </w:trPr>
        <w:tc>
          <w:tcPr>
            <w:tcW w:w="9339" w:type="dxa"/>
            <w:shd w:val="clear" w:color="auto" w:fill="9CC2E5"/>
            <w:vAlign w:val="center"/>
          </w:tcPr>
          <w:p w14:paraId="5C165207" w14:textId="77777777" w:rsidR="00656934" w:rsidRPr="00D73E14" w:rsidRDefault="00656934" w:rsidP="000A448E">
            <w:pPr>
              <w:pStyle w:val="Prrafodelista"/>
              <w:numPr>
                <w:ilvl w:val="1"/>
                <w:numId w:val="33"/>
              </w:numPr>
              <w:jc w:val="both"/>
              <w:rPr>
                <w:rFonts w:ascii="Calibri" w:hAnsi="Calibri" w:cs="Calibri"/>
                <w:b/>
                <w:sz w:val="22"/>
                <w:szCs w:val="22"/>
              </w:rPr>
            </w:pPr>
            <w:r w:rsidRPr="00D73E14">
              <w:rPr>
                <w:rFonts w:ascii="Calibri" w:hAnsi="Calibri" w:cs="Calibri"/>
                <w:b/>
                <w:sz w:val="22"/>
                <w:szCs w:val="22"/>
              </w:rPr>
              <w:t>CONTENIDO MINIMO DEL DATA BOOK</w:t>
            </w:r>
          </w:p>
        </w:tc>
      </w:tr>
      <w:tr w:rsidR="00656934" w:rsidRPr="002504FE" w14:paraId="3FA8C12E" w14:textId="77777777" w:rsidTr="00D630D5">
        <w:trPr>
          <w:trHeight w:val="430"/>
        </w:trPr>
        <w:tc>
          <w:tcPr>
            <w:tcW w:w="9339" w:type="dxa"/>
            <w:shd w:val="clear" w:color="auto" w:fill="auto"/>
            <w:vAlign w:val="center"/>
          </w:tcPr>
          <w:p w14:paraId="75F4CA6B" w14:textId="77777777" w:rsidR="00656934" w:rsidRPr="00BB36EC" w:rsidRDefault="00656934" w:rsidP="00D630D5">
            <w:pPr>
              <w:jc w:val="both"/>
              <w:rPr>
                <w:rFonts w:ascii="Calibri" w:hAnsi="Calibri" w:cs="Calibri"/>
                <w:sz w:val="22"/>
                <w:szCs w:val="22"/>
              </w:rPr>
            </w:pPr>
            <w:r w:rsidRPr="00BB36EC">
              <w:rPr>
                <w:rFonts w:ascii="Calibri" w:hAnsi="Calibri" w:cs="Calibri"/>
                <w:sz w:val="22"/>
                <w:szCs w:val="22"/>
              </w:rPr>
              <w:t>El contenido mínimo del documento para el Paquete esta descrito a continuación, debiendo en caso de no haberse realizado la actividad mencionada incluir la separación en la carpeta del proyecto indicando que el punto no corresponde o no aplica.</w:t>
            </w:r>
          </w:p>
          <w:p w14:paraId="4B065006" w14:textId="77777777" w:rsidR="00656934" w:rsidRPr="00036C60" w:rsidRDefault="00656934" w:rsidP="00D630D5">
            <w:pPr>
              <w:ind w:left="71"/>
              <w:rPr>
                <w:rFonts w:ascii="Calibri" w:hAnsi="Calibri" w:cs="Calibri"/>
                <w:sz w:val="18"/>
                <w:szCs w:val="22"/>
              </w:rPr>
            </w:pPr>
          </w:p>
          <w:p w14:paraId="4C38D869" w14:textId="77777777" w:rsidR="00656934" w:rsidRPr="00BB36EC" w:rsidRDefault="00656934" w:rsidP="000A448E">
            <w:pPr>
              <w:pStyle w:val="Prrafodelista"/>
              <w:numPr>
                <w:ilvl w:val="0"/>
                <w:numId w:val="68"/>
              </w:numPr>
              <w:ind w:left="284" w:hanging="284"/>
              <w:jc w:val="both"/>
              <w:rPr>
                <w:rFonts w:ascii="Calibri" w:hAnsi="Calibri" w:cs="Calibri"/>
                <w:b/>
                <w:sz w:val="22"/>
                <w:szCs w:val="22"/>
              </w:rPr>
            </w:pPr>
            <w:r w:rsidRPr="00BB36EC">
              <w:rPr>
                <w:rFonts w:ascii="Calibri" w:hAnsi="Calibri" w:cs="Calibri"/>
                <w:b/>
                <w:sz w:val="22"/>
                <w:szCs w:val="22"/>
              </w:rPr>
              <w:t xml:space="preserve">Documentación Final de Equipos y Materiales Suministrados </w:t>
            </w:r>
          </w:p>
          <w:p w14:paraId="3BD31301" w14:textId="77777777" w:rsidR="00656934" w:rsidRPr="00036C60" w:rsidRDefault="00656934" w:rsidP="00D630D5">
            <w:pPr>
              <w:pStyle w:val="Prrafodelista"/>
              <w:rPr>
                <w:rFonts w:ascii="Calibri" w:hAnsi="Calibri" w:cs="Calibri"/>
                <w:b/>
                <w:sz w:val="18"/>
                <w:szCs w:val="22"/>
              </w:rPr>
            </w:pPr>
          </w:p>
          <w:p w14:paraId="2B8CE58E" w14:textId="77777777" w:rsidR="00656934" w:rsidRPr="00BB36EC" w:rsidRDefault="00656934" w:rsidP="00D630D5">
            <w:pPr>
              <w:rPr>
                <w:rFonts w:ascii="Calibri" w:hAnsi="Calibri" w:cs="Calibri"/>
                <w:sz w:val="22"/>
                <w:szCs w:val="22"/>
                <w:u w:val="single"/>
              </w:rPr>
            </w:pPr>
            <w:r w:rsidRPr="00BB36EC">
              <w:rPr>
                <w:rFonts w:ascii="Calibri" w:hAnsi="Calibri" w:cs="Calibri"/>
                <w:sz w:val="22"/>
                <w:szCs w:val="22"/>
                <w:u w:val="single"/>
              </w:rPr>
              <w:t xml:space="preserve">Ingeniería </w:t>
            </w:r>
          </w:p>
          <w:p w14:paraId="574F4A68" w14:textId="77777777" w:rsidR="00656934" w:rsidRPr="00036C60" w:rsidRDefault="00656934" w:rsidP="00D630D5">
            <w:pPr>
              <w:rPr>
                <w:rFonts w:ascii="Calibri" w:hAnsi="Calibri" w:cs="Calibri"/>
                <w:sz w:val="18"/>
                <w:szCs w:val="22"/>
                <w:u w:val="single"/>
              </w:rPr>
            </w:pPr>
          </w:p>
          <w:p w14:paraId="17E65F1C" w14:textId="77777777" w:rsidR="00656934" w:rsidRPr="00BB36EC" w:rsidRDefault="00656934" w:rsidP="000A448E">
            <w:pPr>
              <w:pStyle w:val="Prrafodelista"/>
              <w:numPr>
                <w:ilvl w:val="0"/>
                <w:numId w:val="66"/>
              </w:numPr>
              <w:ind w:left="567" w:hanging="283"/>
              <w:jc w:val="both"/>
              <w:rPr>
                <w:rFonts w:ascii="Calibri" w:hAnsi="Calibri" w:cs="Calibri"/>
                <w:sz w:val="22"/>
                <w:szCs w:val="22"/>
              </w:rPr>
            </w:pPr>
            <w:r w:rsidRPr="00BB36EC">
              <w:rPr>
                <w:rFonts w:ascii="Calibri" w:hAnsi="Calibri" w:cs="Calibri"/>
                <w:sz w:val="22"/>
                <w:szCs w:val="22"/>
              </w:rPr>
              <w:t xml:space="preserve">Planos As </w:t>
            </w:r>
            <w:proofErr w:type="spellStart"/>
            <w:r w:rsidRPr="00BB36EC">
              <w:rPr>
                <w:rFonts w:ascii="Calibri" w:hAnsi="Calibri" w:cs="Calibri"/>
                <w:sz w:val="22"/>
                <w:szCs w:val="22"/>
              </w:rPr>
              <w:t>Built</w:t>
            </w:r>
            <w:proofErr w:type="spellEnd"/>
          </w:p>
          <w:p w14:paraId="7BDB7B27" w14:textId="77777777" w:rsidR="00656934" w:rsidRPr="00BB36EC" w:rsidRDefault="00656934" w:rsidP="000A448E">
            <w:pPr>
              <w:pStyle w:val="Prrafodelista"/>
              <w:numPr>
                <w:ilvl w:val="0"/>
                <w:numId w:val="66"/>
              </w:numPr>
              <w:ind w:left="567" w:hanging="283"/>
              <w:jc w:val="both"/>
              <w:rPr>
                <w:rFonts w:ascii="Calibri" w:hAnsi="Calibri" w:cs="Calibri"/>
                <w:sz w:val="22"/>
                <w:szCs w:val="22"/>
              </w:rPr>
            </w:pPr>
            <w:r w:rsidRPr="00BB36EC">
              <w:rPr>
                <w:rFonts w:ascii="Calibri" w:hAnsi="Calibri" w:cs="Calibri"/>
                <w:sz w:val="22"/>
                <w:szCs w:val="22"/>
              </w:rPr>
              <w:t>Memorias de calculo</w:t>
            </w:r>
          </w:p>
          <w:p w14:paraId="2E107A09" w14:textId="77777777" w:rsidR="00656934" w:rsidRPr="00BB36EC" w:rsidRDefault="00656934" w:rsidP="000A448E">
            <w:pPr>
              <w:pStyle w:val="Prrafodelista"/>
              <w:numPr>
                <w:ilvl w:val="0"/>
                <w:numId w:val="66"/>
              </w:numPr>
              <w:ind w:left="567" w:hanging="283"/>
              <w:jc w:val="both"/>
              <w:rPr>
                <w:rFonts w:ascii="Calibri" w:hAnsi="Calibri" w:cs="Calibri"/>
                <w:sz w:val="22"/>
                <w:szCs w:val="22"/>
              </w:rPr>
            </w:pPr>
            <w:r w:rsidRPr="00BB36EC">
              <w:rPr>
                <w:rFonts w:ascii="Calibri" w:hAnsi="Calibri" w:cs="Calibri"/>
                <w:sz w:val="22"/>
                <w:szCs w:val="22"/>
              </w:rPr>
              <w:t>Hojas de Datos</w:t>
            </w:r>
          </w:p>
          <w:p w14:paraId="49267047" w14:textId="77777777" w:rsidR="00656934" w:rsidRPr="00BB36EC" w:rsidRDefault="00656934" w:rsidP="000A448E">
            <w:pPr>
              <w:pStyle w:val="Prrafodelista"/>
              <w:numPr>
                <w:ilvl w:val="0"/>
                <w:numId w:val="66"/>
              </w:numPr>
              <w:ind w:left="567" w:hanging="283"/>
              <w:jc w:val="both"/>
              <w:rPr>
                <w:rFonts w:ascii="Calibri" w:hAnsi="Calibri" w:cs="Calibri"/>
                <w:sz w:val="22"/>
                <w:szCs w:val="22"/>
              </w:rPr>
            </w:pPr>
            <w:r w:rsidRPr="00BB36EC">
              <w:rPr>
                <w:rFonts w:ascii="Calibri" w:hAnsi="Calibri" w:cs="Calibri"/>
                <w:sz w:val="22"/>
                <w:szCs w:val="22"/>
              </w:rPr>
              <w:t xml:space="preserve">Planos Generales de Ubicación – Lay </w:t>
            </w:r>
            <w:proofErr w:type="spellStart"/>
            <w:r w:rsidRPr="00BB36EC">
              <w:rPr>
                <w:rFonts w:ascii="Calibri" w:hAnsi="Calibri" w:cs="Calibri"/>
                <w:sz w:val="22"/>
                <w:szCs w:val="22"/>
              </w:rPr>
              <w:t>Outs</w:t>
            </w:r>
            <w:proofErr w:type="spellEnd"/>
          </w:p>
          <w:p w14:paraId="62AE38CB" w14:textId="77777777" w:rsidR="00656934" w:rsidRPr="00BB36EC" w:rsidRDefault="00656934" w:rsidP="000A448E">
            <w:pPr>
              <w:pStyle w:val="Prrafodelista"/>
              <w:numPr>
                <w:ilvl w:val="0"/>
                <w:numId w:val="66"/>
              </w:numPr>
              <w:ind w:left="567" w:hanging="283"/>
              <w:jc w:val="both"/>
              <w:rPr>
                <w:rFonts w:ascii="Calibri" w:hAnsi="Calibri" w:cs="Calibri"/>
                <w:sz w:val="22"/>
                <w:szCs w:val="22"/>
              </w:rPr>
            </w:pPr>
            <w:r w:rsidRPr="00BB36EC">
              <w:rPr>
                <w:rFonts w:ascii="Calibri" w:hAnsi="Calibri" w:cs="Calibri"/>
                <w:sz w:val="22"/>
                <w:szCs w:val="22"/>
              </w:rPr>
              <w:t>Planos de Detalle</w:t>
            </w:r>
          </w:p>
          <w:p w14:paraId="50C5BE41" w14:textId="77777777" w:rsidR="00656934" w:rsidRPr="00BB36EC" w:rsidRDefault="00656934" w:rsidP="000A448E">
            <w:pPr>
              <w:pStyle w:val="Prrafodelista"/>
              <w:numPr>
                <w:ilvl w:val="0"/>
                <w:numId w:val="66"/>
              </w:numPr>
              <w:ind w:left="567" w:hanging="283"/>
              <w:jc w:val="both"/>
              <w:rPr>
                <w:rFonts w:ascii="Calibri" w:hAnsi="Calibri" w:cs="Calibri"/>
                <w:sz w:val="22"/>
                <w:szCs w:val="22"/>
              </w:rPr>
            </w:pPr>
            <w:r w:rsidRPr="00BB36EC">
              <w:rPr>
                <w:rFonts w:ascii="Calibri" w:hAnsi="Calibri" w:cs="Calibri"/>
                <w:sz w:val="22"/>
                <w:szCs w:val="22"/>
              </w:rPr>
              <w:t>Planos Isométricos</w:t>
            </w:r>
          </w:p>
          <w:p w14:paraId="4D209CC7" w14:textId="77777777" w:rsidR="00656934" w:rsidRPr="00BB36EC" w:rsidRDefault="00656934" w:rsidP="000A448E">
            <w:pPr>
              <w:pStyle w:val="Prrafodelista"/>
              <w:numPr>
                <w:ilvl w:val="0"/>
                <w:numId w:val="66"/>
              </w:numPr>
              <w:ind w:left="567" w:hanging="283"/>
              <w:jc w:val="both"/>
              <w:rPr>
                <w:rFonts w:ascii="Calibri" w:hAnsi="Calibri" w:cs="Calibri"/>
                <w:sz w:val="22"/>
                <w:szCs w:val="22"/>
              </w:rPr>
            </w:pPr>
            <w:r w:rsidRPr="00BB36EC">
              <w:rPr>
                <w:rFonts w:ascii="Calibri" w:hAnsi="Calibri" w:cs="Calibri"/>
                <w:sz w:val="22"/>
                <w:szCs w:val="22"/>
              </w:rPr>
              <w:t>Lista de Materiales y Equipos</w:t>
            </w:r>
          </w:p>
          <w:p w14:paraId="772B5DF9" w14:textId="77777777" w:rsidR="00656934" w:rsidRPr="00BB36EC" w:rsidRDefault="00656934" w:rsidP="000A448E">
            <w:pPr>
              <w:pStyle w:val="Prrafodelista"/>
              <w:numPr>
                <w:ilvl w:val="0"/>
                <w:numId w:val="66"/>
              </w:numPr>
              <w:ind w:left="567" w:hanging="283"/>
              <w:jc w:val="both"/>
              <w:rPr>
                <w:rFonts w:ascii="Calibri" w:hAnsi="Calibri" w:cs="Calibri"/>
                <w:sz w:val="22"/>
                <w:szCs w:val="22"/>
              </w:rPr>
            </w:pPr>
            <w:r w:rsidRPr="00BB36EC">
              <w:rPr>
                <w:rFonts w:ascii="Calibri" w:hAnsi="Calibri" w:cs="Calibri"/>
                <w:sz w:val="22"/>
                <w:szCs w:val="22"/>
              </w:rPr>
              <w:t>Especificaciones Técnicas</w:t>
            </w:r>
          </w:p>
          <w:p w14:paraId="55C117EF" w14:textId="77777777" w:rsidR="00656934" w:rsidRPr="00036C60" w:rsidRDefault="00656934" w:rsidP="00D630D5">
            <w:pPr>
              <w:pStyle w:val="Prrafodelista"/>
              <w:ind w:left="567"/>
              <w:rPr>
                <w:rFonts w:ascii="Calibri" w:hAnsi="Calibri" w:cs="Calibri"/>
                <w:sz w:val="18"/>
                <w:szCs w:val="22"/>
              </w:rPr>
            </w:pPr>
          </w:p>
          <w:p w14:paraId="6BC01D0A" w14:textId="77777777" w:rsidR="00656934" w:rsidRPr="00BB36EC" w:rsidRDefault="00656934" w:rsidP="00D630D5">
            <w:pPr>
              <w:rPr>
                <w:rFonts w:ascii="Calibri" w:hAnsi="Calibri" w:cs="Calibri"/>
                <w:sz w:val="22"/>
                <w:szCs w:val="22"/>
              </w:rPr>
            </w:pPr>
            <w:r w:rsidRPr="00BB36EC">
              <w:rPr>
                <w:rFonts w:ascii="Calibri" w:hAnsi="Calibri" w:cs="Calibri"/>
                <w:sz w:val="22"/>
                <w:szCs w:val="22"/>
              </w:rPr>
              <w:t xml:space="preserve">Toda la documentación solicitada </w:t>
            </w:r>
            <w:r w:rsidRPr="006F5B9D">
              <w:rPr>
                <w:rFonts w:ascii="Calibri" w:hAnsi="Calibri" w:cs="Calibri"/>
                <w:sz w:val="22"/>
                <w:szCs w:val="22"/>
              </w:rPr>
              <w:t xml:space="preserve">en el </w:t>
            </w:r>
            <w:r w:rsidRPr="006F5B9D">
              <w:rPr>
                <w:rFonts w:ascii="Calibri" w:hAnsi="Calibri" w:cs="Calibri"/>
                <w:b/>
                <w:sz w:val="22"/>
                <w:szCs w:val="22"/>
              </w:rPr>
              <w:t>ANEXO I</w:t>
            </w:r>
            <w:r w:rsidRPr="006F5B9D">
              <w:rPr>
                <w:rFonts w:ascii="Calibri" w:hAnsi="Calibri" w:cs="Calibri"/>
                <w:sz w:val="22"/>
                <w:szCs w:val="22"/>
              </w:rPr>
              <w:t xml:space="preserve"> de</w:t>
            </w:r>
            <w:r w:rsidRPr="00BB36EC">
              <w:rPr>
                <w:rFonts w:ascii="Calibri" w:hAnsi="Calibri" w:cs="Calibri"/>
                <w:sz w:val="22"/>
                <w:szCs w:val="22"/>
              </w:rPr>
              <w:t xml:space="preserve"> la presente Especificación</w:t>
            </w:r>
            <w:r>
              <w:rPr>
                <w:rFonts w:ascii="Calibri" w:hAnsi="Calibri" w:cs="Calibri"/>
                <w:sz w:val="22"/>
                <w:szCs w:val="22"/>
              </w:rPr>
              <w:t xml:space="preserve"> </w:t>
            </w:r>
            <w:r w:rsidRPr="00BB36EC">
              <w:rPr>
                <w:rFonts w:ascii="Calibri" w:hAnsi="Calibri" w:cs="Calibri"/>
                <w:sz w:val="22"/>
                <w:szCs w:val="22"/>
              </w:rPr>
              <w:t>Técnica.</w:t>
            </w:r>
          </w:p>
          <w:p w14:paraId="4426F414" w14:textId="77777777" w:rsidR="00656934" w:rsidRPr="00036C60" w:rsidRDefault="00656934" w:rsidP="00D630D5">
            <w:pPr>
              <w:tabs>
                <w:tab w:val="left" w:pos="1515"/>
              </w:tabs>
              <w:ind w:left="71"/>
              <w:rPr>
                <w:rFonts w:ascii="Calibri" w:hAnsi="Calibri" w:cs="Calibri"/>
                <w:sz w:val="18"/>
                <w:szCs w:val="22"/>
              </w:rPr>
            </w:pPr>
          </w:p>
          <w:p w14:paraId="256E8F64" w14:textId="77777777" w:rsidR="00656934" w:rsidRPr="00BB36EC" w:rsidRDefault="00656934" w:rsidP="00D630D5">
            <w:pPr>
              <w:rPr>
                <w:rFonts w:ascii="Calibri" w:hAnsi="Calibri" w:cs="Calibri"/>
                <w:sz w:val="22"/>
                <w:szCs w:val="22"/>
                <w:u w:val="single"/>
              </w:rPr>
            </w:pPr>
            <w:r w:rsidRPr="00BB36EC">
              <w:rPr>
                <w:rFonts w:ascii="Calibri" w:hAnsi="Calibri" w:cs="Calibri"/>
                <w:sz w:val="22"/>
                <w:szCs w:val="22"/>
                <w:u w:val="single"/>
              </w:rPr>
              <w:t>Calidad</w:t>
            </w:r>
          </w:p>
          <w:p w14:paraId="1D7FA6ED" w14:textId="77777777" w:rsidR="00656934" w:rsidRPr="00036C60" w:rsidRDefault="00656934" w:rsidP="00D630D5">
            <w:pPr>
              <w:rPr>
                <w:rFonts w:ascii="Calibri" w:hAnsi="Calibri" w:cs="Calibri"/>
                <w:sz w:val="18"/>
                <w:szCs w:val="22"/>
                <w:u w:val="single"/>
              </w:rPr>
            </w:pPr>
          </w:p>
          <w:p w14:paraId="4533A365"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Certificados de materiales metálicos o no metálicos, incluyendo ensayos mecánicos, físicos y químicos, de las materias primas y de los componentes, de los consumibles</w:t>
            </w:r>
            <w:r>
              <w:rPr>
                <w:rFonts w:ascii="Calibri" w:hAnsi="Calibri" w:cs="Calibri"/>
                <w:sz w:val="22"/>
                <w:szCs w:val="22"/>
              </w:rPr>
              <w:t>.</w:t>
            </w:r>
          </w:p>
          <w:p w14:paraId="6910369A" w14:textId="77777777" w:rsidR="00656934" w:rsidRPr="00E8524F" w:rsidRDefault="00656934" w:rsidP="000A448E">
            <w:pPr>
              <w:pStyle w:val="Prrafodelista"/>
              <w:numPr>
                <w:ilvl w:val="0"/>
                <w:numId w:val="67"/>
              </w:numPr>
              <w:ind w:left="567" w:hanging="283"/>
              <w:jc w:val="both"/>
              <w:rPr>
                <w:rFonts w:ascii="Calibri" w:hAnsi="Calibri" w:cs="Calibri"/>
                <w:sz w:val="22"/>
                <w:szCs w:val="22"/>
                <w:lang w:val="es-BO"/>
              </w:rPr>
            </w:pPr>
            <w:proofErr w:type="spellStart"/>
            <w:r w:rsidRPr="00E8524F">
              <w:rPr>
                <w:rFonts w:ascii="Calibri" w:hAnsi="Calibri" w:cs="Calibri"/>
                <w:sz w:val="22"/>
                <w:szCs w:val="22"/>
                <w:lang w:val="es-BO"/>
              </w:rPr>
              <w:t>Mill</w:t>
            </w:r>
            <w:proofErr w:type="spellEnd"/>
            <w:r w:rsidRPr="00E8524F">
              <w:rPr>
                <w:rFonts w:ascii="Calibri" w:hAnsi="Calibri" w:cs="Calibri"/>
                <w:sz w:val="22"/>
                <w:szCs w:val="22"/>
                <w:lang w:val="es-BO"/>
              </w:rPr>
              <w:t xml:space="preserve"> Test </w:t>
            </w:r>
            <w:proofErr w:type="spellStart"/>
            <w:r w:rsidRPr="00E8524F">
              <w:rPr>
                <w:rFonts w:ascii="Calibri" w:hAnsi="Calibri" w:cs="Calibri"/>
                <w:sz w:val="22"/>
                <w:szCs w:val="22"/>
                <w:lang w:val="es-BO"/>
              </w:rPr>
              <w:t>Report</w:t>
            </w:r>
            <w:proofErr w:type="spellEnd"/>
            <w:r w:rsidRPr="00E8524F">
              <w:rPr>
                <w:rFonts w:ascii="Calibri" w:hAnsi="Calibri" w:cs="Calibri"/>
                <w:sz w:val="22"/>
                <w:szCs w:val="22"/>
                <w:lang w:val="es-BO"/>
              </w:rPr>
              <w:t>/Certificado de Materiales Mecánicos</w:t>
            </w:r>
            <w:r>
              <w:rPr>
                <w:rFonts w:ascii="Calibri" w:hAnsi="Calibri" w:cs="Calibri"/>
                <w:sz w:val="22"/>
                <w:szCs w:val="22"/>
                <w:lang w:val="es-BO"/>
              </w:rPr>
              <w:t>.</w:t>
            </w:r>
          </w:p>
          <w:p w14:paraId="2E0B94C7"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 xml:space="preserve">Registros de inspecciones realizadas de acuerdo al Plan de </w:t>
            </w:r>
            <w:r>
              <w:rPr>
                <w:rFonts w:ascii="Calibri" w:hAnsi="Calibri" w:cs="Calibri"/>
                <w:sz w:val="22"/>
                <w:szCs w:val="22"/>
              </w:rPr>
              <w:t>Inspección y Ensayos / Calidad.</w:t>
            </w:r>
          </w:p>
          <w:p w14:paraId="0D57602D"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Registro o informe de No Conformidades ocurridas durante el proceso de fabricación, montaje, pruebas y expedición, las acciones correctivas y preventivas tomadas</w:t>
            </w:r>
            <w:r>
              <w:rPr>
                <w:rFonts w:ascii="Calibri" w:hAnsi="Calibri" w:cs="Calibri"/>
                <w:sz w:val="22"/>
                <w:szCs w:val="22"/>
              </w:rPr>
              <w:t>.</w:t>
            </w:r>
          </w:p>
          <w:p w14:paraId="6C115591"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Certificados de calibración de todos los instrumentos (mecánicos, eléctricos, electrónicos, etc.) utilizados durante la inspección</w:t>
            </w:r>
            <w:r>
              <w:rPr>
                <w:rFonts w:ascii="Calibri" w:hAnsi="Calibri" w:cs="Calibri"/>
                <w:sz w:val="22"/>
                <w:szCs w:val="22"/>
              </w:rPr>
              <w:t>.</w:t>
            </w:r>
          </w:p>
          <w:p w14:paraId="700C96DB"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 xml:space="preserve">Registros de calificación del Procedimiento de soldadura, de soldadores y operadores de soldadura, emitidos por inspectores calificados por empresa u órgano reconocido en el país </w:t>
            </w:r>
            <w:r w:rsidRPr="00BB36EC">
              <w:rPr>
                <w:rFonts w:ascii="Calibri" w:hAnsi="Calibri" w:cs="Calibri"/>
                <w:sz w:val="22"/>
                <w:szCs w:val="22"/>
              </w:rPr>
              <w:lastRenderedPageBreak/>
              <w:t>donde se desarrolla la fabricación.</w:t>
            </w:r>
          </w:p>
          <w:p w14:paraId="2E044114"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Informes de soldadura, incluyendo las instrucciones para ejecución e inspección de las mismas</w:t>
            </w:r>
            <w:r>
              <w:rPr>
                <w:rFonts w:ascii="Calibri" w:hAnsi="Calibri" w:cs="Calibri"/>
                <w:sz w:val="22"/>
                <w:szCs w:val="22"/>
              </w:rPr>
              <w:t>.</w:t>
            </w:r>
          </w:p>
          <w:p w14:paraId="744156EE"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Registro de calificación de los procedimientos de ensayos no destructivos ejecutado por inspector calificado</w:t>
            </w:r>
            <w:r>
              <w:rPr>
                <w:rFonts w:ascii="Calibri" w:hAnsi="Calibri" w:cs="Calibri"/>
                <w:sz w:val="22"/>
                <w:szCs w:val="22"/>
              </w:rPr>
              <w:t>.</w:t>
            </w:r>
          </w:p>
          <w:p w14:paraId="09B0F149"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Registros de ensayos no destructivos</w:t>
            </w:r>
            <w:r>
              <w:rPr>
                <w:rFonts w:ascii="Calibri" w:hAnsi="Calibri" w:cs="Calibri"/>
                <w:sz w:val="22"/>
                <w:szCs w:val="22"/>
              </w:rPr>
              <w:t>.</w:t>
            </w:r>
          </w:p>
          <w:p w14:paraId="642524B5"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Registros de pruebas hidrostáticas y de estanqueidad</w:t>
            </w:r>
            <w:r>
              <w:rPr>
                <w:rFonts w:ascii="Calibri" w:hAnsi="Calibri" w:cs="Calibri"/>
                <w:sz w:val="22"/>
                <w:szCs w:val="22"/>
              </w:rPr>
              <w:t>.</w:t>
            </w:r>
          </w:p>
          <w:p w14:paraId="7FFE0D84"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proofErr w:type="spellStart"/>
            <w:r w:rsidRPr="00BB36EC">
              <w:rPr>
                <w:rFonts w:ascii="Calibri" w:hAnsi="Calibri" w:cs="Calibri"/>
                <w:sz w:val="22"/>
                <w:szCs w:val="22"/>
              </w:rPr>
              <w:t>Welding</w:t>
            </w:r>
            <w:proofErr w:type="spellEnd"/>
            <w:r w:rsidRPr="00BB36EC">
              <w:rPr>
                <w:rFonts w:ascii="Calibri" w:hAnsi="Calibri" w:cs="Calibri"/>
                <w:sz w:val="22"/>
                <w:szCs w:val="22"/>
              </w:rPr>
              <w:t xml:space="preserve"> </w:t>
            </w:r>
            <w:proofErr w:type="spellStart"/>
            <w:r w:rsidRPr="00BB36EC">
              <w:rPr>
                <w:rFonts w:ascii="Calibri" w:hAnsi="Calibri" w:cs="Calibri"/>
                <w:sz w:val="22"/>
                <w:szCs w:val="22"/>
              </w:rPr>
              <w:t>Map</w:t>
            </w:r>
            <w:proofErr w:type="spellEnd"/>
            <w:r w:rsidRPr="00BB36EC">
              <w:rPr>
                <w:rFonts w:ascii="Calibri" w:hAnsi="Calibri" w:cs="Calibri"/>
                <w:sz w:val="22"/>
                <w:szCs w:val="22"/>
              </w:rPr>
              <w:t xml:space="preserve"> (equipos, recipientes, línea, etc.)</w:t>
            </w:r>
            <w:r>
              <w:rPr>
                <w:rFonts w:ascii="Calibri" w:hAnsi="Calibri" w:cs="Calibri"/>
                <w:sz w:val="22"/>
                <w:szCs w:val="22"/>
              </w:rPr>
              <w:t>.</w:t>
            </w:r>
          </w:p>
          <w:p w14:paraId="50597205" w14:textId="77777777" w:rsidR="00656934" w:rsidRPr="00036C60" w:rsidRDefault="00656934" w:rsidP="00D630D5">
            <w:pPr>
              <w:pStyle w:val="Prrafodelista"/>
              <w:rPr>
                <w:rFonts w:ascii="Calibri" w:hAnsi="Calibri" w:cs="Calibri"/>
                <w:sz w:val="18"/>
                <w:szCs w:val="22"/>
              </w:rPr>
            </w:pPr>
          </w:p>
          <w:p w14:paraId="12780768" w14:textId="77777777" w:rsidR="00656934" w:rsidRPr="00BB36EC" w:rsidRDefault="00656934" w:rsidP="00D630D5">
            <w:pPr>
              <w:rPr>
                <w:rFonts w:ascii="Calibri" w:hAnsi="Calibri" w:cs="Calibri"/>
                <w:sz w:val="22"/>
                <w:szCs w:val="22"/>
                <w:u w:val="single"/>
              </w:rPr>
            </w:pPr>
            <w:r w:rsidRPr="00BB36EC">
              <w:rPr>
                <w:rFonts w:ascii="Calibri" w:hAnsi="Calibri" w:cs="Calibri"/>
                <w:sz w:val="22"/>
                <w:szCs w:val="22"/>
                <w:u w:val="single"/>
              </w:rPr>
              <w:t>Manuales</w:t>
            </w:r>
          </w:p>
          <w:p w14:paraId="21C0CF3D" w14:textId="77777777" w:rsidR="00656934" w:rsidRPr="00036C60" w:rsidRDefault="00656934" w:rsidP="00D630D5">
            <w:pPr>
              <w:pStyle w:val="Prrafodelista"/>
              <w:rPr>
                <w:rFonts w:ascii="Calibri" w:hAnsi="Calibri" w:cs="Calibri"/>
                <w:sz w:val="18"/>
                <w:szCs w:val="22"/>
              </w:rPr>
            </w:pPr>
          </w:p>
          <w:p w14:paraId="7CDB224F"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Manuales de Instalación, Operación y Mantenimiento de Equipos Principales</w:t>
            </w:r>
            <w:r>
              <w:rPr>
                <w:rFonts w:ascii="Calibri" w:hAnsi="Calibri" w:cs="Calibri"/>
                <w:sz w:val="22"/>
                <w:szCs w:val="22"/>
              </w:rPr>
              <w:t>.</w:t>
            </w:r>
          </w:p>
          <w:p w14:paraId="7DC03804"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Certificados de Calidad de Equipos</w:t>
            </w:r>
            <w:r>
              <w:rPr>
                <w:rFonts w:ascii="Calibri" w:hAnsi="Calibri" w:cs="Calibri"/>
                <w:sz w:val="22"/>
                <w:szCs w:val="22"/>
              </w:rPr>
              <w:t>.</w:t>
            </w:r>
          </w:p>
          <w:p w14:paraId="5231F374" w14:textId="77777777" w:rsidR="00656934" w:rsidRPr="00BB36EC" w:rsidRDefault="00656934" w:rsidP="000A448E">
            <w:pPr>
              <w:pStyle w:val="Prrafodelista"/>
              <w:numPr>
                <w:ilvl w:val="0"/>
                <w:numId w:val="67"/>
              </w:numPr>
              <w:ind w:left="567" w:hanging="283"/>
              <w:jc w:val="both"/>
              <w:rPr>
                <w:rFonts w:ascii="Calibri" w:hAnsi="Calibri" w:cs="Calibri"/>
                <w:sz w:val="22"/>
                <w:szCs w:val="22"/>
              </w:rPr>
            </w:pPr>
            <w:r w:rsidRPr="00BB36EC">
              <w:rPr>
                <w:rFonts w:ascii="Calibri" w:hAnsi="Calibri" w:cs="Calibri"/>
                <w:sz w:val="22"/>
                <w:szCs w:val="22"/>
              </w:rPr>
              <w:t>Fichas Técnicas</w:t>
            </w:r>
            <w:r>
              <w:rPr>
                <w:rFonts w:ascii="Calibri" w:hAnsi="Calibri" w:cs="Calibri"/>
                <w:sz w:val="22"/>
                <w:szCs w:val="22"/>
              </w:rPr>
              <w:t>.</w:t>
            </w:r>
          </w:p>
          <w:p w14:paraId="615588AC" w14:textId="77777777" w:rsidR="00656934" w:rsidRPr="00036C60" w:rsidRDefault="00656934" w:rsidP="00D630D5">
            <w:pPr>
              <w:pStyle w:val="Prrafodelista"/>
              <w:rPr>
                <w:rFonts w:ascii="Calibri" w:hAnsi="Calibri" w:cs="Calibri"/>
                <w:sz w:val="18"/>
                <w:szCs w:val="22"/>
              </w:rPr>
            </w:pPr>
          </w:p>
          <w:p w14:paraId="29691F07" w14:textId="77777777" w:rsidR="00656934" w:rsidRPr="00BB36EC" w:rsidRDefault="00656934" w:rsidP="000A448E">
            <w:pPr>
              <w:pStyle w:val="Prrafodelista"/>
              <w:numPr>
                <w:ilvl w:val="0"/>
                <w:numId w:val="68"/>
              </w:numPr>
              <w:ind w:left="284" w:hanging="284"/>
              <w:jc w:val="both"/>
              <w:rPr>
                <w:rFonts w:ascii="Calibri" w:hAnsi="Calibri" w:cs="Calibri"/>
                <w:sz w:val="22"/>
                <w:szCs w:val="22"/>
              </w:rPr>
            </w:pPr>
            <w:r w:rsidRPr="00BB36EC">
              <w:rPr>
                <w:rFonts w:ascii="Calibri" w:hAnsi="Calibri" w:cs="Calibri"/>
                <w:b/>
                <w:sz w:val="22"/>
                <w:szCs w:val="22"/>
              </w:rPr>
              <w:t>Documentación Final de Obra</w:t>
            </w:r>
          </w:p>
          <w:p w14:paraId="40D822A4" w14:textId="77777777" w:rsidR="00656934" w:rsidRPr="00036C60" w:rsidRDefault="00656934" w:rsidP="00D630D5">
            <w:pPr>
              <w:pStyle w:val="Prrafodelista"/>
              <w:rPr>
                <w:rFonts w:ascii="Calibri" w:hAnsi="Calibri" w:cs="Calibri"/>
                <w:sz w:val="18"/>
                <w:szCs w:val="22"/>
              </w:rPr>
            </w:pPr>
          </w:p>
          <w:p w14:paraId="3EB5B1EA" w14:textId="77777777" w:rsidR="00656934" w:rsidRPr="00BB36EC" w:rsidRDefault="00656934" w:rsidP="00D630D5">
            <w:pPr>
              <w:rPr>
                <w:rFonts w:ascii="Calibri" w:hAnsi="Calibri" w:cs="Calibri"/>
                <w:sz w:val="22"/>
                <w:szCs w:val="22"/>
                <w:lang w:val="en-US"/>
              </w:rPr>
            </w:pPr>
            <w:proofErr w:type="spellStart"/>
            <w:r w:rsidRPr="00BB36EC">
              <w:rPr>
                <w:rFonts w:ascii="Calibri" w:hAnsi="Calibri" w:cs="Calibri"/>
                <w:sz w:val="22"/>
                <w:szCs w:val="22"/>
                <w:u w:val="single"/>
                <w:lang w:val="en-US"/>
              </w:rPr>
              <w:t>Calidad</w:t>
            </w:r>
            <w:proofErr w:type="spellEnd"/>
            <w:r w:rsidRPr="00BB36EC">
              <w:rPr>
                <w:rFonts w:ascii="Calibri" w:hAnsi="Calibri" w:cs="Calibri"/>
                <w:sz w:val="22"/>
                <w:szCs w:val="22"/>
                <w:lang w:val="en-US"/>
              </w:rPr>
              <w:t>:</w:t>
            </w:r>
          </w:p>
          <w:p w14:paraId="5B772AA8" w14:textId="77777777" w:rsidR="00656934" w:rsidRPr="00036C60" w:rsidRDefault="00656934" w:rsidP="00D630D5">
            <w:pPr>
              <w:rPr>
                <w:rFonts w:ascii="Calibri" w:hAnsi="Calibri" w:cs="Calibri"/>
                <w:sz w:val="18"/>
                <w:szCs w:val="22"/>
                <w:lang w:val="en-US"/>
              </w:rPr>
            </w:pPr>
          </w:p>
          <w:p w14:paraId="05AC6845"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Procedimientos (Planes, Procedimientos, Instructivos Planes de Inspección y Ensayo)</w:t>
            </w:r>
            <w:r>
              <w:rPr>
                <w:rFonts w:ascii="Calibri" w:hAnsi="Calibri" w:cs="Calibri"/>
                <w:sz w:val="22"/>
                <w:szCs w:val="22"/>
              </w:rPr>
              <w:t>.</w:t>
            </w:r>
          </w:p>
          <w:p w14:paraId="4228CE7F"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Procedimientos de soldadura (WPS, PQR)</w:t>
            </w:r>
            <w:r>
              <w:rPr>
                <w:rFonts w:ascii="Calibri" w:hAnsi="Calibri" w:cs="Calibri"/>
                <w:sz w:val="22"/>
                <w:szCs w:val="22"/>
              </w:rPr>
              <w:t>.</w:t>
            </w:r>
          </w:p>
          <w:p w14:paraId="3286B727"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Clasificación de personal (Soldadores, Inspectores de soldadura, END)</w:t>
            </w:r>
            <w:r>
              <w:rPr>
                <w:rFonts w:ascii="Calibri" w:hAnsi="Calibri" w:cs="Calibri"/>
                <w:sz w:val="22"/>
                <w:szCs w:val="22"/>
              </w:rPr>
              <w:t>.</w:t>
            </w:r>
          </w:p>
          <w:p w14:paraId="752D24E9"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No conformidades (internas y del cliente)</w:t>
            </w:r>
            <w:r>
              <w:rPr>
                <w:rFonts w:ascii="Calibri" w:hAnsi="Calibri" w:cs="Calibri"/>
                <w:sz w:val="22"/>
                <w:szCs w:val="22"/>
              </w:rPr>
              <w:t>.</w:t>
            </w:r>
          </w:p>
          <w:p w14:paraId="5FEE055D"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Materiales (informes de recepción, informes de inspección y certificados de calidad)</w:t>
            </w:r>
            <w:r>
              <w:rPr>
                <w:rFonts w:ascii="Calibri" w:hAnsi="Calibri" w:cs="Calibri"/>
                <w:sz w:val="22"/>
                <w:szCs w:val="22"/>
              </w:rPr>
              <w:t>.</w:t>
            </w:r>
          </w:p>
          <w:p w14:paraId="4950B167" w14:textId="77777777" w:rsidR="00656934"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Informes y ensayos (sin ser limitativos):</w:t>
            </w:r>
          </w:p>
          <w:p w14:paraId="37B2967C" w14:textId="77777777" w:rsidR="00656934" w:rsidRPr="00BB36EC" w:rsidRDefault="00656934" w:rsidP="000A448E">
            <w:pPr>
              <w:pStyle w:val="Prrafodelista"/>
              <w:numPr>
                <w:ilvl w:val="0"/>
                <w:numId w:val="74"/>
              </w:numPr>
              <w:jc w:val="both"/>
              <w:rPr>
                <w:rFonts w:ascii="Calibri" w:hAnsi="Calibri" w:cs="Calibri"/>
                <w:sz w:val="22"/>
                <w:szCs w:val="22"/>
              </w:rPr>
            </w:pPr>
            <w:r w:rsidRPr="00BB36EC">
              <w:rPr>
                <w:rFonts w:ascii="Calibri" w:hAnsi="Calibri" w:cs="Calibri"/>
                <w:sz w:val="22"/>
                <w:szCs w:val="22"/>
              </w:rPr>
              <w:t xml:space="preserve">Registros Civiles: granulometrías, densidad en Situ, clasificación de suelos, compactación, excavación, control topográfico, preparación de hormigones, control de relleno, rotura de probetas, control de </w:t>
            </w:r>
            <w:proofErr w:type="spellStart"/>
            <w:r w:rsidRPr="00BB36EC">
              <w:rPr>
                <w:rFonts w:ascii="Calibri" w:hAnsi="Calibri" w:cs="Calibri"/>
                <w:sz w:val="22"/>
                <w:szCs w:val="22"/>
              </w:rPr>
              <w:t>grouting</w:t>
            </w:r>
            <w:proofErr w:type="spellEnd"/>
            <w:r w:rsidRPr="00BB36EC">
              <w:rPr>
                <w:rFonts w:ascii="Calibri" w:hAnsi="Calibri" w:cs="Calibri"/>
                <w:sz w:val="22"/>
                <w:szCs w:val="22"/>
              </w:rPr>
              <w:t>, etc.</w:t>
            </w:r>
          </w:p>
          <w:p w14:paraId="5943D342" w14:textId="77777777" w:rsidR="00656934" w:rsidRPr="00BB36EC" w:rsidRDefault="00656934" w:rsidP="000A448E">
            <w:pPr>
              <w:pStyle w:val="Prrafodelista"/>
              <w:numPr>
                <w:ilvl w:val="0"/>
                <w:numId w:val="74"/>
              </w:numPr>
              <w:jc w:val="both"/>
              <w:rPr>
                <w:rFonts w:ascii="Calibri" w:hAnsi="Calibri" w:cs="Calibri"/>
                <w:sz w:val="22"/>
                <w:szCs w:val="22"/>
              </w:rPr>
            </w:pPr>
            <w:r w:rsidRPr="00BB36EC">
              <w:rPr>
                <w:rFonts w:ascii="Calibri" w:hAnsi="Calibri" w:cs="Calibri"/>
                <w:sz w:val="22"/>
                <w:szCs w:val="22"/>
              </w:rPr>
              <w:t>Registros Mecánicos: verticalidad, horizontalidad, control dimensional,</w:t>
            </w:r>
            <w:r>
              <w:rPr>
                <w:rFonts w:ascii="Calibri" w:hAnsi="Calibri" w:cs="Calibri"/>
                <w:sz w:val="22"/>
                <w:szCs w:val="22"/>
              </w:rPr>
              <w:t xml:space="preserve"> trazabilidad,</w:t>
            </w:r>
            <w:r w:rsidRPr="00BB36EC">
              <w:rPr>
                <w:rFonts w:ascii="Calibri" w:hAnsi="Calibri" w:cs="Calibri"/>
                <w:sz w:val="22"/>
                <w:szCs w:val="22"/>
              </w:rPr>
              <w:t xml:space="preserve"> torque, control de juntas y bulones de uniones bridadas, alineación, preservación de equipos, espesor de pintura, ensayos no destructivos, pruebas hidrostáticas, etc.</w:t>
            </w:r>
          </w:p>
          <w:p w14:paraId="1A0C7E5E" w14:textId="77777777" w:rsidR="00656934" w:rsidRPr="00BB36EC" w:rsidRDefault="00656934" w:rsidP="000A448E">
            <w:pPr>
              <w:pStyle w:val="Prrafodelista"/>
              <w:numPr>
                <w:ilvl w:val="0"/>
                <w:numId w:val="74"/>
              </w:numPr>
              <w:jc w:val="both"/>
              <w:rPr>
                <w:rFonts w:ascii="Calibri" w:hAnsi="Calibri" w:cs="Calibri"/>
                <w:sz w:val="22"/>
                <w:szCs w:val="22"/>
              </w:rPr>
            </w:pPr>
            <w:r w:rsidRPr="00BB36EC">
              <w:rPr>
                <w:rFonts w:ascii="Calibri" w:hAnsi="Calibri" w:cs="Calibri"/>
                <w:sz w:val="22"/>
                <w:szCs w:val="22"/>
              </w:rPr>
              <w:t>Registros Eléctricos: registros de cables BT y control, medición de aislamiento, planilla de hinchamiento de jabalinas, protocolos de malla de tierra, instalación bandejas, registros de paneles, etc.</w:t>
            </w:r>
          </w:p>
          <w:p w14:paraId="6C58AB7F" w14:textId="77777777" w:rsidR="00656934" w:rsidRPr="00BB36EC" w:rsidRDefault="00656934" w:rsidP="000A448E">
            <w:pPr>
              <w:pStyle w:val="Prrafodelista"/>
              <w:numPr>
                <w:ilvl w:val="0"/>
                <w:numId w:val="74"/>
              </w:numPr>
              <w:jc w:val="both"/>
              <w:rPr>
                <w:rFonts w:ascii="Calibri" w:hAnsi="Calibri" w:cs="Calibri"/>
                <w:sz w:val="22"/>
                <w:szCs w:val="22"/>
              </w:rPr>
            </w:pPr>
            <w:r w:rsidRPr="00BB36EC">
              <w:rPr>
                <w:rFonts w:ascii="Calibri" w:hAnsi="Calibri" w:cs="Calibri"/>
                <w:sz w:val="22"/>
                <w:szCs w:val="22"/>
              </w:rPr>
              <w:t>Registros de Instrumentación: Calibración de Instrumentos, Pruebas de Cables, Instalaciones de Cajas de Conexión</w:t>
            </w:r>
            <w:r>
              <w:rPr>
                <w:rFonts w:ascii="Calibri" w:hAnsi="Calibri" w:cs="Calibri"/>
                <w:sz w:val="22"/>
                <w:szCs w:val="22"/>
              </w:rPr>
              <w:t>.</w:t>
            </w:r>
          </w:p>
          <w:p w14:paraId="20B80EB1" w14:textId="77777777" w:rsidR="00656934" w:rsidRDefault="00656934" w:rsidP="000A448E">
            <w:pPr>
              <w:pStyle w:val="Prrafodelista"/>
              <w:numPr>
                <w:ilvl w:val="0"/>
                <w:numId w:val="74"/>
              </w:numPr>
              <w:jc w:val="both"/>
              <w:rPr>
                <w:rFonts w:ascii="Calibri" w:hAnsi="Calibri" w:cs="Calibri"/>
                <w:sz w:val="22"/>
                <w:szCs w:val="22"/>
              </w:rPr>
            </w:pPr>
            <w:r w:rsidRPr="00BB36EC">
              <w:rPr>
                <w:rFonts w:ascii="Calibri" w:hAnsi="Calibri" w:cs="Calibri"/>
                <w:sz w:val="22"/>
                <w:szCs w:val="22"/>
              </w:rPr>
              <w:t>Planillas de trazabilidad: Planilla de trazabilidad civiles, planilla de rotura de probetas, planilla de provisión de hormigón, planilla de máquinas de soldar calibradas, planilla de recepción de consumibles de soldadura, planilla de trazabilidad eléctricas, Planilla de trazabilidad de instrumentación, etc.</w:t>
            </w:r>
          </w:p>
          <w:p w14:paraId="501850FA"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Informe de inspección visual</w:t>
            </w:r>
            <w:r>
              <w:rPr>
                <w:rFonts w:ascii="Calibri" w:hAnsi="Calibri" w:cs="Calibri"/>
                <w:sz w:val="22"/>
                <w:szCs w:val="22"/>
              </w:rPr>
              <w:t>.</w:t>
            </w:r>
          </w:p>
          <w:p w14:paraId="4FE754E5"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Informes de reparación y soldadura</w:t>
            </w:r>
            <w:r>
              <w:rPr>
                <w:rFonts w:ascii="Calibri" w:hAnsi="Calibri" w:cs="Calibri"/>
                <w:sz w:val="22"/>
                <w:szCs w:val="22"/>
              </w:rPr>
              <w:t>.</w:t>
            </w:r>
          </w:p>
          <w:p w14:paraId="78B0B95E"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proofErr w:type="spellStart"/>
            <w:r w:rsidRPr="00BB36EC">
              <w:rPr>
                <w:rFonts w:ascii="Calibri" w:hAnsi="Calibri" w:cs="Calibri"/>
                <w:sz w:val="22"/>
                <w:szCs w:val="22"/>
              </w:rPr>
              <w:t>Welding</w:t>
            </w:r>
            <w:proofErr w:type="spellEnd"/>
            <w:r w:rsidRPr="00BB36EC">
              <w:rPr>
                <w:rFonts w:ascii="Calibri" w:hAnsi="Calibri" w:cs="Calibri"/>
                <w:sz w:val="22"/>
                <w:szCs w:val="22"/>
              </w:rPr>
              <w:t xml:space="preserve"> </w:t>
            </w:r>
            <w:proofErr w:type="spellStart"/>
            <w:r w:rsidRPr="00BB36EC">
              <w:rPr>
                <w:rFonts w:ascii="Calibri" w:hAnsi="Calibri" w:cs="Calibri"/>
                <w:sz w:val="22"/>
                <w:szCs w:val="22"/>
              </w:rPr>
              <w:t>Map</w:t>
            </w:r>
            <w:proofErr w:type="spellEnd"/>
            <w:r>
              <w:rPr>
                <w:rFonts w:ascii="Calibri" w:hAnsi="Calibri" w:cs="Calibri"/>
                <w:sz w:val="22"/>
                <w:szCs w:val="22"/>
              </w:rPr>
              <w:t>.</w:t>
            </w:r>
          </w:p>
          <w:p w14:paraId="2EC445BC"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 xml:space="preserve">Informes END (RX, líquidos penetrantes, UT, </w:t>
            </w:r>
            <w:proofErr w:type="spellStart"/>
            <w:r w:rsidRPr="00BB36EC">
              <w:rPr>
                <w:rFonts w:ascii="Calibri" w:hAnsi="Calibri" w:cs="Calibri"/>
                <w:sz w:val="22"/>
                <w:szCs w:val="22"/>
              </w:rPr>
              <w:t>etc</w:t>
            </w:r>
            <w:proofErr w:type="spellEnd"/>
            <w:r w:rsidRPr="00BB36EC">
              <w:rPr>
                <w:rFonts w:ascii="Calibri" w:hAnsi="Calibri" w:cs="Calibri"/>
                <w:sz w:val="22"/>
                <w:szCs w:val="22"/>
              </w:rPr>
              <w:t>)</w:t>
            </w:r>
            <w:r>
              <w:rPr>
                <w:rFonts w:ascii="Calibri" w:hAnsi="Calibri" w:cs="Calibri"/>
                <w:sz w:val="22"/>
                <w:szCs w:val="22"/>
              </w:rPr>
              <w:t>.</w:t>
            </w:r>
          </w:p>
          <w:p w14:paraId="3AB3F711"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 xml:space="preserve">Informes de Revestimiento de Tuberías, registros de Detección y Reparación de Fallas con </w:t>
            </w:r>
            <w:proofErr w:type="spellStart"/>
            <w:r w:rsidRPr="00BB36EC">
              <w:rPr>
                <w:rFonts w:ascii="Calibri" w:hAnsi="Calibri" w:cs="Calibri"/>
                <w:sz w:val="22"/>
                <w:szCs w:val="22"/>
              </w:rPr>
              <w:t>Holiday</w:t>
            </w:r>
            <w:proofErr w:type="spellEnd"/>
            <w:r w:rsidRPr="00BB36EC">
              <w:rPr>
                <w:rFonts w:ascii="Calibri" w:hAnsi="Calibri" w:cs="Calibri"/>
                <w:sz w:val="22"/>
                <w:szCs w:val="22"/>
              </w:rPr>
              <w:t xml:space="preserve">, registros de Preparación de Superficie y Recubrimiento, registros de Aislación Térmica, </w:t>
            </w:r>
            <w:proofErr w:type="spellStart"/>
            <w:r w:rsidRPr="00BB36EC">
              <w:rPr>
                <w:rFonts w:ascii="Calibri" w:hAnsi="Calibri" w:cs="Calibri"/>
                <w:sz w:val="22"/>
                <w:szCs w:val="22"/>
              </w:rPr>
              <w:t>etc</w:t>
            </w:r>
            <w:proofErr w:type="spellEnd"/>
            <w:r w:rsidRPr="00BB36EC">
              <w:rPr>
                <w:rFonts w:ascii="Calibri" w:hAnsi="Calibri" w:cs="Calibri"/>
                <w:sz w:val="22"/>
                <w:szCs w:val="22"/>
              </w:rPr>
              <w:t>)</w:t>
            </w:r>
            <w:r>
              <w:rPr>
                <w:rFonts w:ascii="Calibri" w:hAnsi="Calibri" w:cs="Calibri"/>
                <w:sz w:val="22"/>
                <w:szCs w:val="22"/>
              </w:rPr>
              <w:t>.</w:t>
            </w:r>
          </w:p>
          <w:p w14:paraId="251A22BD" w14:textId="77777777" w:rsidR="00656934" w:rsidRPr="00BB36EC" w:rsidRDefault="00656934" w:rsidP="000A448E">
            <w:pPr>
              <w:pStyle w:val="Prrafodelista"/>
              <w:numPr>
                <w:ilvl w:val="0"/>
                <w:numId w:val="69"/>
              </w:numPr>
              <w:ind w:left="567" w:hanging="283"/>
              <w:jc w:val="both"/>
              <w:rPr>
                <w:rFonts w:ascii="Calibri" w:hAnsi="Calibri" w:cs="Calibri"/>
                <w:sz w:val="22"/>
                <w:szCs w:val="22"/>
              </w:rPr>
            </w:pPr>
            <w:r w:rsidRPr="00BB36EC">
              <w:rPr>
                <w:rFonts w:ascii="Calibri" w:hAnsi="Calibri" w:cs="Calibri"/>
                <w:sz w:val="22"/>
                <w:szCs w:val="22"/>
              </w:rPr>
              <w:t>Pruebas Hidrostáticas</w:t>
            </w:r>
            <w:r>
              <w:rPr>
                <w:rFonts w:ascii="Calibri" w:hAnsi="Calibri" w:cs="Calibri"/>
                <w:sz w:val="22"/>
                <w:szCs w:val="22"/>
              </w:rPr>
              <w:t xml:space="preserve"> y de Estanqueidad.</w:t>
            </w:r>
          </w:p>
          <w:p w14:paraId="76B38526" w14:textId="77777777" w:rsidR="00656934" w:rsidRPr="00036C60" w:rsidRDefault="00656934" w:rsidP="00D630D5">
            <w:pPr>
              <w:tabs>
                <w:tab w:val="left" w:pos="1065"/>
              </w:tabs>
              <w:rPr>
                <w:rFonts w:ascii="Calibri" w:hAnsi="Calibri" w:cs="Calibri"/>
                <w:sz w:val="18"/>
                <w:szCs w:val="22"/>
              </w:rPr>
            </w:pPr>
          </w:p>
          <w:p w14:paraId="6007F080" w14:textId="77777777" w:rsidR="00656934" w:rsidRDefault="00656934" w:rsidP="00D630D5">
            <w:pPr>
              <w:rPr>
                <w:rFonts w:ascii="Calibri" w:hAnsi="Calibri" w:cs="Calibri"/>
                <w:sz w:val="22"/>
                <w:szCs w:val="22"/>
              </w:rPr>
            </w:pPr>
            <w:r w:rsidRPr="00BB36EC">
              <w:rPr>
                <w:rFonts w:ascii="Calibri" w:hAnsi="Calibri" w:cs="Calibri"/>
                <w:sz w:val="22"/>
                <w:szCs w:val="22"/>
                <w:u w:val="single"/>
              </w:rPr>
              <w:lastRenderedPageBreak/>
              <w:t>SSMS</w:t>
            </w:r>
            <w:r w:rsidRPr="00BB36EC">
              <w:rPr>
                <w:rFonts w:ascii="Calibri" w:hAnsi="Calibri" w:cs="Calibri"/>
                <w:sz w:val="22"/>
                <w:szCs w:val="22"/>
              </w:rPr>
              <w:t>:</w:t>
            </w:r>
          </w:p>
          <w:p w14:paraId="2BA23558" w14:textId="77777777" w:rsidR="00656934" w:rsidRPr="00036C60" w:rsidRDefault="00656934" w:rsidP="00D630D5">
            <w:pPr>
              <w:rPr>
                <w:rFonts w:ascii="Calibri" w:hAnsi="Calibri" w:cs="Calibri"/>
                <w:sz w:val="18"/>
                <w:szCs w:val="22"/>
              </w:rPr>
            </w:pPr>
          </w:p>
          <w:p w14:paraId="08E53874" w14:textId="77777777" w:rsidR="00656934" w:rsidRPr="00BB36EC" w:rsidRDefault="00656934" w:rsidP="000A448E">
            <w:pPr>
              <w:pStyle w:val="Prrafodelista"/>
              <w:numPr>
                <w:ilvl w:val="0"/>
                <w:numId w:val="65"/>
              </w:numPr>
              <w:ind w:left="568" w:hanging="284"/>
              <w:jc w:val="both"/>
              <w:rPr>
                <w:rFonts w:ascii="Calibri" w:hAnsi="Calibri" w:cs="Calibri"/>
                <w:sz w:val="22"/>
                <w:szCs w:val="22"/>
              </w:rPr>
            </w:pPr>
            <w:r w:rsidRPr="00BB36EC">
              <w:rPr>
                <w:rFonts w:ascii="Calibri" w:hAnsi="Calibri" w:cs="Calibri"/>
                <w:sz w:val="22"/>
                <w:szCs w:val="22"/>
              </w:rPr>
              <w:t>Procedimientos (Planes, Procedimientos, Instructivos)</w:t>
            </w:r>
            <w:r>
              <w:rPr>
                <w:rFonts w:ascii="Calibri" w:hAnsi="Calibri" w:cs="Calibri"/>
                <w:sz w:val="22"/>
                <w:szCs w:val="22"/>
              </w:rPr>
              <w:t>.</w:t>
            </w:r>
          </w:p>
          <w:p w14:paraId="5CB3788E" w14:textId="77777777" w:rsidR="00656934" w:rsidRDefault="00656934" w:rsidP="000A448E">
            <w:pPr>
              <w:pStyle w:val="Prrafodelista"/>
              <w:numPr>
                <w:ilvl w:val="0"/>
                <w:numId w:val="65"/>
              </w:numPr>
              <w:ind w:left="568" w:hanging="284"/>
              <w:jc w:val="both"/>
              <w:rPr>
                <w:rFonts w:ascii="Calibri" w:hAnsi="Calibri" w:cs="Calibri"/>
                <w:sz w:val="22"/>
                <w:szCs w:val="22"/>
              </w:rPr>
            </w:pPr>
            <w:r w:rsidRPr="00BB36EC">
              <w:rPr>
                <w:rFonts w:ascii="Calibri" w:hAnsi="Calibri" w:cs="Calibri"/>
                <w:sz w:val="22"/>
                <w:szCs w:val="22"/>
              </w:rPr>
              <w:t>Aspectos Ambiental</w:t>
            </w:r>
            <w:r>
              <w:rPr>
                <w:rFonts w:ascii="Calibri" w:hAnsi="Calibri" w:cs="Calibri"/>
                <w:sz w:val="22"/>
                <w:szCs w:val="22"/>
              </w:rPr>
              <w:t>es</w:t>
            </w:r>
            <w:r w:rsidRPr="00BB36EC">
              <w:rPr>
                <w:rFonts w:ascii="Calibri" w:hAnsi="Calibri" w:cs="Calibri"/>
                <w:sz w:val="22"/>
                <w:szCs w:val="22"/>
              </w:rPr>
              <w:t>:</w:t>
            </w:r>
          </w:p>
          <w:p w14:paraId="6C24C530" w14:textId="77777777" w:rsidR="00656934" w:rsidRPr="00036C60" w:rsidRDefault="00656934" w:rsidP="00D630D5">
            <w:pPr>
              <w:pStyle w:val="Prrafodelista"/>
              <w:ind w:left="568"/>
              <w:rPr>
                <w:rFonts w:ascii="Calibri" w:hAnsi="Calibri" w:cs="Calibri"/>
                <w:sz w:val="18"/>
                <w:szCs w:val="22"/>
              </w:rPr>
            </w:pPr>
          </w:p>
          <w:p w14:paraId="59ADA7F7" w14:textId="77777777" w:rsidR="00656934" w:rsidRPr="00BB36EC" w:rsidRDefault="00656934" w:rsidP="000A448E">
            <w:pPr>
              <w:numPr>
                <w:ilvl w:val="0"/>
                <w:numId w:val="65"/>
              </w:numPr>
              <w:jc w:val="both"/>
              <w:rPr>
                <w:rFonts w:ascii="Calibri" w:hAnsi="Calibri" w:cs="Calibri"/>
                <w:sz w:val="22"/>
                <w:szCs w:val="22"/>
              </w:rPr>
            </w:pPr>
            <w:r w:rsidRPr="00BB36EC">
              <w:rPr>
                <w:rFonts w:ascii="Calibri" w:hAnsi="Calibri" w:cs="Calibri"/>
                <w:sz w:val="22"/>
                <w:szCs w:val="22"/>
              </w:rPr>
              <w:t>Registros de capacitación/difusión</w:t>
            </w:r>
            <w:r>
              <w:rPr>
                <w:rFonts w:ascii="Calibri" w:hAnsi="Calibri" w:cs="Calibri"/>
                <w:sz w:val="22"/>
                <w:szCs w:val="22"/>
              </w:rPr>
              <w:t>.</w:t>
            </w:r>
            <w:r w:rsidRPr="00BB36EC">
              <w:rPr>
                <w:rFonts w:ascii="Calibri" w:hAnsi="Calibri" w:cs="Calibri"/>
                <w:sz w:val="22"/>
                <w:szCs w:val="22"/>
              </w:rPr>
              <w:t xml:space="preserve"> </w:t>
            </w:r>
          </w:p>
          <w:p w14:paraId="76118D5D" w14:textId="77777777" w:rsidR="00656934" w:rsidRPr="00BB36EC" w:rsidRDefault="00656934" w:rsidP="000A448E">
            <w:pPr>
              <w:pStyle w:val="Prrafodelista"/>
              <w:numPr>
                <w:ilvl w:val="0"/>
                <w:numId w:val="65"/>
              </w:numPr>
              <w:jc w:val="both"/>
              <w:rPr>
                <w:rFonts w:ascii="Calibri" w:hAnsi="Calibri" w:cs="Calibri"/>
                <w:sz w:val="22"/>
                <w:szCs w:val="22"/>
              </w:rPr>
            </w:pPr>
            <w:r w:rsidRPr="00BB36EC">
              <w:rPr>
                <w:rFonts w:ascii="Calibri" w:hAnsi="Calibri" w:cs="Calibri"/>
                <w:sz w:val="22"/>
                <w:szCs w:val="22"/>
              </w:rPr>
              <w:t>Auditorias del MMA y A</w:t>
            </w:r>
            <w:r>
              <w:rPr>
                <w:rFonts w:ascii="Calibri" w:hAnsi="Calibri" w:cs="Calibri"/>
                <w:sz w:val="22"/>
                <w:szCs w:val="22"/>
              </w:rPr>
              <w:t>.</w:t>
            </w:r>
          </w:p>
          <w:p w14:paraId="1A691270" w14:textId="77777777" w:rsidR="00656934" w:rsidRPr="00BB36EC" w:rsidRDefault="00656934" w:rsidP="000A448E">
            <w:pPr>
              <w:pStyle w:val="Prrafodelista"/>
              <w:numPr>
                <w:ilvl w:val="0"/>
                <w:numId w:val="65"/>
              </w:numPr>
              <w:jc w:val="both"/>
              <w:rPr>
                <w:rFonts w:ascii="Calibri" w:hAnsi="Calibri" w:cs="Calibri"/>
                <w:sz w:val="22"/>
                <w:szCs w:val="22"/>
              </w:rPr>
            </w:pPr>
            <w:r w:rsidRPr="00BB36EC">
              <w:rPr>
                <w:rFonts w:ascii="Calibri" w:hAnsi="Calibri" w:cs="Calibri"/>
                <w:sz w:val="22"/>
                <w:szCs w:val="22"/>
              </w:rPr>
              <w:t>Preventivas ambientales</w:t>
            </w:r>
            <w:r>
              <w:rPr>
                <w:rFonts w:ascii="Calibri" w:hAnsi="Calibri" w:cs="Calibri"/>
                <w:sz w:val="22"/>
                <w:szCs w:val="22"/>
              </w:rPr>
              <w:t>.</w:t>
            </w:r>
            <w:r w:rsidRPr="00BB36EC">
              <w:rPr>
                <w:rFonts w:ascii="Calibri" w:hAnsi="Calibri" w:cs="Calibri"/>
                <w:sz w:val="22"/>
                <w:szCs w:val="22"/>
              </w:rPr>
              <w:t xml:space="preserve"> </w:t>
            </w:r>
          </w:p>
          <w:p w14:paraId="4BF50AA9" w14:textId="77777777" w:rsidR="00656934" w:rsidRPr="00BB36EC" w:rsidRDefault="00656934" w:rsidP="000A448E">
            <w:pPr>
              <w:numPr>
                <w:ilvl w:val="0"/>
                <w:numId w:val="65"/>
              </w:numPr>
              <w:jc w:val="both"/>
              <w:rPr>
                <w:rFonts w:ascii="Calibri" w:hAnsi="Calibri" w:cs="Calibri"/>
                <w:sz w:val="22"/>
                <w:szCs w:val="22"/>
              </w:rPr>
            </w:pPr>
            <w:r w:rsidRPr="00BB36EC">
              <w:rPr>
                <w:rFonts w:ascii="Calibri" w:hAnsi="Calibri" w:cs="Calibri"/>
                <w:sz w:val="22"/>
                <w:szCs w:val="22"/>
              </w:rPr>
              <w:t>Control de erosión y estabilización de taludes</w:t>
            </w:r>
            <w:r>
              <w:rPr>
                <w:rFonts w:ascii="Calibri" w:hAnsi="Calibri" w:cs="Calibri"/>
                <w:sz w:val="22"/>
                <w:szCs w:val="22"/>
              </w:rPr>
              <w:t>.</w:t>
            </w:r>
            <w:r w:rsidRPr="00BB36EC">
              <w:rPr>
                <w:rFonts w:ascii="Calibri" w:hAnsi="Calibri" w:cs="Calibri"/>
                <w:sz w:val="22"/>
                <w:szCs w:val="22"/>
              </w:rPr>
              <w:t xml:space="preserve"> </w:t>
            </w:r>
          </w:p>
          <w:p w14:paraId="12A6C32C" w14:textId="77777777" w:rsidR="00656934" w:rsidRPr="00BB36EC" w:rsidRDefault="00656934" w:rsidP="000A448E">
            <w:pPr>
              <w:numPr>
                <w:ilvl w:val="0"/>
                <w:numId w:val="65"/>
              </w:numPr>
              <w:jc w:val="both"/>
              <w:rPr>
                <w:rFonts w:ascii="Calibri" w:hAnsi="Calibri" w:cs="Calibri"/>
                <w:sz w:val="22"/>
                <w:szCs w:val="22"/>
              </w:rPr>
            </w:pPr>
            <w:r w:rsidRPr="00BB36EC">
              <w:rPr>
                <w:rFonts w:ascii="Calibri" w:hAnsi="Calibri" w:cs="Calibri"/>
                <w:sz w:val="22"/>
                <w:szCs w:val="22"/>
              </w:rPr>
              <w:t>Desmovilización, abandono y cierre de instalaciones provisionales</w:t>
            </w:r>
            <w:r>
              <w:rPr>
                <w:rFonts w:ascii="Calibri" w:hAnsi="Calibri" w:cs="Calibri"/>
                <w:sz w:val="22"/>
                <w:szCs w:val="22"/>
              </w:rPr>
              <w:t>.</w:t>
            </w:r>
            <w:r w:rsidRPr="00BB36EC">
              <w:rPr>
                <w:rFonts w:ascii="Calibri" w:hAnsi="Calibri" w:cs="Calibri"/>
                <w:sz w:val="22"/>
                <w:szCs w:val="22"/>
              </w:rPr>
              <w:t xml:space="preserve"> </w:t>
            </w:r>
          </w:p>
          <w:p w14:paraId="229A374B" w14:textId="77777777" w:rsidR="00656934" w:rsidRPr="00BB36EC" w:rsidRDefault="00656934" w:rsidP="000A448E">
            <w:pPr>
              <w:numPr>
                <w:ilvl w:val="0"/>
                <w:numId w:val="65"/>
              </w:numPr>
              <w:jc w:val="both"/>
              <w:rPr>
                <w:rFonts w:ascii="Calibri" w:hAnsi="Calibri" w:cs="Calibri"/>
                <w:sz w:val="22"/>
                <w:szCs w:val="22"/>
              </w:rPr>
            </w:pPr>
            <w:r w:rsidRPr="00BB36EC">
              <w:rPr>
                <w:rFonts w:ascii="Calibri" w:hAnsi="Calibri" w:cs="Calibri"/>
                <w:sz w:val="22"/>
                <w:szCs w:val="22"/>
              </w:rPr>
              <w:t>No Conformidades, acciones correctivas y preventivas</w:t>
            </w:r>
            <w:r>
              <w:rPr>
                <w:rFonts w:ascii="Calibri" w:hAnsi="Calibri" w:cs="Calibri"/>
                <w:sz w:val="22"/>
                <w:szCs w:val="22"/>
              </w:rPr>
              <w:t>.</w:t>
            </w:r>
          </w:p>
          <w:p w14:paraId="1147F697" w14:textId="77777777" w:rsidR="00656934" w:rsidRPr="00BB36EC" w:rsidRDefault="00656934" w:rsidP="000A448E">
            <w:pPr>
              <w:numPr>
                <w:ilvl w:val="0"/>
                <w:numId w:val="65"/>
              </w:numPr>
              <w:jc w:val="both"/>
              <w:rPr>
                <w:rFonts w:ascii="Calibri" w:hAnsi="Calibri" w:cs="Calibri"/>
                <w:sz w:val="22"/>
                <w:szCs w:val="22"/>
              </w:rPr>
            </w:pPr>
            <w:r w:rsidRPr="00BB36EC">
              <w:rPr>
                <w:rFonts w:ascii="Calibri" w:hAnsi="Calibri" w:cs="Calibri"/>
                <w:sz w:val="22"/>
                <w:szCs w:val="22"/>
              </w:rPr>
              <w:t>Informe final de simulacros</w:t>
            </w:r>
            <w:r>
              <w:rPr>
                <w:rFonts w:ascii="Calibri" w:hAnsi="Calibri" w:cs="Calibri"/>
                <w:sz w:val="22"/>
                <w:szCs w:val="22"/>
              </w:rPr>
              <w:t>.</w:t>
            </w:r>
          </w:p>
          <w:p w14:paraId="10CBB721" w14:textId="77777777" w:rsidR="00656934" w:rsidRPr="00BB36EC" w:rsidRDefault="00656934" w:rsidP="000A448E">
            <w:pPr>
              <w:pStyle w:val="Prrafodelista"/>
              <w:numPr>
                <w:ilvl w:val="0"/>
                <w:numId w:val="65"/>
              </w:numPr>
              <w:jc w:val="both"/>
              <w:rPr>
                <w:rFonts w:ascii="Calibri" w:hAnsi="Calibri" w:cs="Calibri"/>
                <w:sz w:val="22"/>
                <w:szCs w:val="22"/>
              </w:rPr>
            </w:pPr>
            <w:r w:rsidRPr="00BB36EC">
              <w:rPr>
                <w:rFonts w:ascii="Calibri" w:hAnsi="Calibri" w:cs="Calibri"/>
                <w:sz w:val="22"/>
                <w:szCs w:val="22"/>
              </w:rPr>
              <w:t xml:space="preserve">Gestión de residuos sólidos y líquidos. </w:t>
            </w:r>
          </w:p>
          <w:p w14:paraId="723D3045" w14:textId="77777777" w:rsidR="00656934" w:rsidRPr="00BB36EC" w:rsidRDefault="00656934" w:rsidP="000A448E">
            <w:pPr>
              <w:pStyle w:val="Prrafodelista"/>
              <w:numPr>
                <w:ilvl w:val="0"/>
                <w:numId w:val="65"/>
              </w:numPr>
              <w:jc w:val="both"/>
              <w:rPr>
                <w:rFonts w:ascii="Calibri" w:hAnsi="Calibri" w:cs="Calibri"/>
                <w:sz w:val="22"/>
                <w:szCs w:val="22"/>
              </w:rPr>
            </w:pPr>
            <w:r w:rsidRPr="00BB36EC">
              <w:rPr>
                <w:rFonts w:ascii="Calibri" w:hAnsi="Calibri" w:cs="Calibri"/>
                <w:sz w:val="22"/>
                <w:szCs w:val="22"/>
              </w:rPr>
              <w:t>Registros de balance de generación y disposición final</w:t>
            </w:r>
            <w:r>
              <w:rPr>
                <w:rFonts w:ascii="Calibri" w:hAnsi="Calibri" w:cs="Calibri"/>
                <w:sz w:val="22"/>
                <w:szCs w:val="22"/>
              </w:rPr>
              <w:t>.</w:t>
            </w:r>
            <w:r w:rsidRPr="00BB36EC">
              <w:rPr>
                <w:rFonts w:ascii="Calibri" w:hAnsi="Calibri" w:cs="Calibri"/>
                <w:sz w:val="22"/>
                <w:szCs w:val="22"/>
              </w:rPr>
              <w:t xml:space="preserve"> </w:t>
            </w:r>
          </w:p>
          <w:p w14:paraId="3071CB9E" w14:textId="77777777" w:rsidR="00656934" w:rsidRPr="00BB36EC" w:rsidRDefault="00656934" w:rsidP="000A448E">
            <w:pPr>
              <w:pStyle w:val="Prrafodelista"/>
              <w:numPr>
                <w:ilvl w:val="0"/>
                <w:numId w:val="65"/>
              </w:numPr>
              <w:jc w:val="both"/>
              <w:rPr>
                <w:rFonts w:ascii="Calibri" w:hAnsi="Calibri" w:cs="Calibri"/>
                <w:sz w:val="22"/>
                <w:szCs w:val="22"/>
              </w:rPr>
            </w:pPr>
            <w:r w:rsidRPr="00BB36EC">
              <w:rPr>
                <w:rFonts w:ascii="Calibri" w:hAnsi="Calibri" w:cs="Calibri"/>
                <w:sz w:val="22"/>
                <w:szCs w:val="22"/>
              </w:rPr>
              <w:t>Licencias ambientales (Vertederos, empresas de disposición final).</w:t>
            </w:r>
          </w:p>
          <w:p w14:paraId="189D2C51" w14:textId="77777777" w:rsidR="00656934" w:rsidRPr="00BB36EC" w:rsidRDefault="00656934" w:rsidP="000A448E">
            <w:pPr>
              <w:pStyle w:val="Prrafodelista"/>
              <w:numPr>
                <w:ilvl w:val="0"/>
                <w:numId w:val="65"/>
              </w:numPr>
              <w:jc w:val="both"/>
              <w:rPr>
                <w:rFonts w:ascii="Calibri" w:hAnsi="Calibri" w:cs="Calibri"/>
                <w:sz w:val="22"/>
                <w:szCs w:val="22"/>
              </w:rPr>
            </w:pPr>
            <w:r w:rsidRPr="00BB36EC">
              <w:rPr>
                <w:rFonts w:ascii="Calibri" w:hAnsi="Calibri" w:cs="Calibri"/>
                <w:sz w:val="22"/>
                <w:szCs w:val="22"/>
              </w:rPr>
              <w:t>Disposición final de aguas negras (Reporte de Transporte y Disposición Final)</w:t>
            </w:r>
            <w:r>
              <w:rPr>
                <w:rFonts w:ascii="Calibri" w:hAnsi="Calibri" w:cs="Calibri"/>
                <w:sz w:val="22"/>
                <w:szCs w:val="22"/>
              </w:rPr>
              <w:t>.</w:t>
            </w:r>
          </w:p>
          <w:p w14:paraId="60B9D094" w14:textId="77777777" w:rsidR="00656934" w:rsidRPr="00BB36EC" w:rsidRDefault="00656934" w:rsidP="000A448E">
            <w:pPr>
              <w:pStyle w:val="Prrafodelista"/>
              <w:numPr>
                <w:ilvl w:val="0"/>
                <w:numId w:val="65"/>
              </w:numPr>
              <w:jc w:val="both"/>
              <w:rPr>
                <w:rFonts w:ascii="Calibri" w:hAnsi="Calibri" w:cs="Calibri"/>
                <w:sz w:val="22"/>
                <w:szCs w:val="22"/>
              </w:rPr>
            </w:pPr>
            <w:r w:rsidRPr="00BB36EC">
              <w:rPr>
                <w:rFonts w:ascii="Calibri" w:hAnsi="Calibri" w:cs="Calibri"/>
                <w:sz w:val="22"/>
                <w:szCs w:val="22"/>
              </w:rPr>
              <w:t>Agua para construcción: puntos de captación, volúmenes</w:t>
            </w:r>
            <w:r>
              <w:rPr>
                <w:rFonts w:ascii="Calibri" w:hAnsi="Calibri" w:cs="Calibri"/>
                <w:sz w:val="22"/>
                <w:szCs w:val="22"/>
              </w:rPr>
              <w:t>.</w:t>
            </w:r>
          </w:p>
          <w:p w14:paraId="53839D99" w14:textId="77777777" w:rsidR="00656934" w:rsidRPr="00BB36EC" w:rsidRDefault="00656934" w:rsidP="000A448E">
            <w:pPr>
              <w:numPr>
                <w:ilvl w:val="0"/>
                <w:numId w:val="65"/>
              </w:numPr>
              <w:jc w:val="both"/>
              <w:rPr>
                <w:rFonts w:ascii="Calibri" w:hAnsi="Calibri" w:cs="Calibri"/>
                <w:sz w:val="22"/>
                <w:szCs w:val="22"/>
              </w:rPr>
            </w:pPr>
            <w:r w:rsidRPr="00BB36EC">
              <w:rPr>
                <w:rFonts w:ascii="Calibri" w:hAnsi="Calibri" w:cs="Calibri"/>
                <w:sz w:val="22"/>
                <w:szCs w:val="22"/>
              </w:rPr>
              <w:t>Aguas para pruebas hidrostáticas: captación, descargas, análisis</w:t>
            </w:r>
            <w:r>
              <w:rPr>
                <w:rFonts w:ascii="Calibri" w:hAnsi="Calibri" w:cs="Calibri"/>
                <w:sz w:val="22"/>
                <w:szCs w:val="22"/>
              </w:rPr>
              <w:t>.</w:t>
            </w:r>
            <w:r w:rsidRPr="00BB36EC">
              <w:rPr>
                <w:rFonts w:ascii="Calibri" w:hAnsi="Calibri" w:cs="Calibri"/>
                <w:sz w:val="22"/>
                <w:szCs w:val="22"/>
              </w:rPr>
              <w:t xml:space="preserve"> </w:t>
            </w:r>
          </w:p>
          <w:p w14:paraId="7B41DCA2" w14:textId="77777777" w:rsidR="00656934" w:rsidRPr="00BB36EC" w:rsidRDefault="00656934" w:rsidP="000A448E">
            <w:pPr>
              <w:pStyle w:val="Prrafodelista"/>
              <w:numPr>
                <w:ilvl w:val="0"/>
                <w:numId w:val="65"/>
              </w:numPr>
              <w:jc w:val="both"/>
              <w:rPr>
                <w:rFonts w:ascii="Calibri" w:hAnsi="Calibri" w:cs="Calibri"/>
                <w:sz w:val="22"/>
                <w:szCs w:val="22"/>
              </w:rPr>
            </w:pPr>
            <w:r w:rsidRPr="00BB36EC">
              <w:rPr>
                <w:rFonts w:ascii="Calibri" w:hAnsi="Calibri" w:cs="Calibri"/>
                <w:sz w:val="22"/>
                <w:szCs w:val="22"/>
              </w:rPr>
              <w:t>Emisiones de gases fuentes fijas y móviles</w:t>
            </w:r>
            <w:r>
              <w:rPr>
                <w:rFonts w:ascii="Calibri" w:hAnsi="Calibri" w:cs="Calibri"/>
                <w:sz w:val="22"/>
                <w:szCs w:val="22"/>
              </w:rPr>
              <w:t>.</w:t>
            </w:r>
          </w:p>
          <w:p w14:paraId="28BA1BD4" w14:textId="77777777" w:rsidR="00656934" w:rsidRPr="00BB36EC" w:rsidRDefault="00656934" w:rsidP="000A448E">
            <w:pPr>
              <w:numPr>
                <w:ilvl w:val="0"/>
                <w:numId w:val="65"/>
              </w:numPr>
              <w:jc w:val="both"/>
              <w:rPr>
                <w:rFonts w:ascii="Calibri" w:hAnsi="Calibri" w:cs="Calibri"/>
                <w:sz w:val="22"/>
                <w:szCs w:val="22"/>
              </w:rPr>
            </w:pPr>
            <w:r w:rsidRPr="00BB36EC">
              <w:rPr>
                <w:rFonts w:ascii="Calibri" w:hAnsi="Calibri" w:cs="Calibri"/>
                <w:sz w:val="22"/>
                <w:szCs w:val="22"/>
              </w:rPr>
              <w:t>Certificados de calibración de equipos de medición</w:t>
            </w:r>
            <w:r>
              <w:rPr>
                <w:rFonts w:ascii="Calibri" w:hAnsi="Calibri" w:cs="Calibri"/>
                <w:sz w:val="22"/>
                <w:szCs w:val="22"/>
              </w:rPr>
              <w:t>.</w:t>
            </w:r>
          </w:p>
          <w:p w14:paraId="06CA59ED" w14:textId="77777777" w:rsidR="00656934" w:rsidRPr="00BB36EC" w:rsidRDefault="00656934" w:rsidP="000A448E">
            <w:pPr>
              <w:numPr>
                <w:ilvl w:val="0"/>
                <w:numId w:val="65"/>
              </w:numPr>
              <w:jc w:val="both"/>
              <w:rPr>
                <w:rFonts w:ascii="Calibri" w:hAnsi="Calibri" w:cs="Calibri"/>
                <w:sz w:val="22"/>
                <w:szCs w:val="22"/>
              </w:rPr>
            </w:pPr>
            <w:r w:rsidRPr="00BB36EC">
              <w:rPr>
                <w:rFonts w:ascii="Calibri" w:hAnsi="Calibri" w:cs="Calibri"/>
                <w:sz w:val="22"/>
                <w:szCs w:val="22"/>
              </w:rPr>
              <w:t>Informes de monitoreo</w:t>
            </w:r>
            <w:r>
              <w:rPr>
                <w:rFonts w:ascii="Calibri" w:hAnsi="Calibri" w:cs="Calibri"/>
                <w:sz w:val="22"/>
                <w:szCs w:val="22"/>
              </w:rPr>
              <w:t>.</w:t>
            </w:r>
          </w:p>
          <w:p w14:paraId="1BE89EA2" w14:textId="77777777" w:rsidR="00656934" w:rsidRPr="00BB36EC" w:rsidRDefault="00656934" w:rsidP="000A448E">
            <w:pPr>
              <w:pStyle w:val="Prrafodelista"/>
              <w:numPr>
                <w:ilvl w:val="0"/>
                <w:numId w:val="65"/>
              </w:numPr>
              <w:jc w:val="both"/>
              <w:rPr>
                <w:rFonts w:ascii="Calibri" w:hAnsi="Calibri" w:cs="Calibri"/>
                <w:sz w:val="22"/>
                <w:szCs w:val="22"/>
              </w:rPr>
            </w:pPr>
            <w:r w:rsidRPr="00BB36EC">
              <w:rPr>
                <w:rFonts w:ascii="Calibri" w:hAnsi="Calibri" w:cs="Calibri"/>
                <w:sz w:val="22"/>
                <w:szCs w:val="22"/>
              </w:rPr>
              <w:t>Certificados de equipos de medición</w:t>
            </w:r>
            <w:r>
              <w:rPr>
                <w:rFonts w:ascii="Calibri" w:hAnsi="Calibri" w:cs="Calibri"/>
                <w:sz w:val="22"/>
                <w:szCs w:val="22"/>
              </w:rPr>
              <w:t>.</w:t>
            </w:r>
          </w:p>
          <w:p w14:paraId="461A75E8" w14:textId="77777777" w:rsidR="00656934" w:rsidRDefault="00656934" w:rsidP="000A448E">
            <w:pPr>
              <w:numPr>
                <w:ilvl w:val="0"/>
                <w:numId w:val="65"/>
              </w:numPr>
              <w:jc w:val="both"/>
              <w:rPr>
                <w:rFonts w:ascii="Calibri" w:hAnsi="Calibri" w:cs="Calibri"/>
                <w:sz w:val="22"/>
                <w:szCs w:val="22"/>
              </w:rPr>
            </w:pPr>
            <w:r w:rsidRPr="00BB36EC">
              <w:rPr>
                <w:rFonts w:ascii="Calibri" w:hAnsi="Calibri" w:cs="Calibri"/>
                <w:sz w:val="22"/>
                <w:szCs w:val="22"/>
              </w:rPr>
              <w:t>Mantenimiento maquinaria y equipos</w:t>
            </w:r>
            <w:r>
              <w:rPr>
                <w:rFonts w:ascii="Calibri" w:hAnsi="Calibri" w:cs="Calibri"/>
                <w:sz w:val="22"/>
                <w:szCs w:val="22"/>
              </w:rPr>
              <w:t>.</w:t>
            </w:r>
          </w:p>
          <w:p w14:paraId="002A22F2" w14:textId="77777777" w:rsidR="00656934" w:rsidRPr="00036C60" w:rsidRDefault="00656934" w:rsidP="00D630D5">
            <w:pPr>
              <w:ind w:left="1428"/>
              <w:rPr>
                <w:rFonts w:ascii="Calibri" w:hAnsi="Calibri" w:cs="Calibri"/>
                <w:sz w:val="18"/>
                <w:szCs w:val="22"/>
              </w:rPr>
            </w:pPr>
          </w:p>
          <w:p w14:paraId="6B8B5356" w14:textId="77777777" w:rsidR="00656934" w:rsidRDefault="00656934" w:rsidP="000A448E">
            <w:pPr>
              <w:pStyle w:val="Prrafodelista"/>
              <w:numPr>
                <w:ilvl w:val="0"/>
                <w:numId w:val="70"/>
              </w:numPr>
              <w:ind w:left="567" w:hanging="283"/>
              <w:jc w:val="both"/>
              <w:rPr>
                <w:rFonts w:ascii="Calibri" w:hAnsi="Calibri" w:cs="Calibri"/>
                <w:sz w:val="22"/>
                <w:szCs w:val="22"/>
              </w:rPr>
            </w:pPr>
            <w:r w:rsidRPr="00BB36EC">
              <w:rPr>
                <w:rFonts w:ascii="Calibri" w:hAnsi="Calibri" w:cs="Calibri"/>
                <w:sz w:val="22"/>
                <w:szCs w:val="22"/>
              </w:rPr>
              <w:t>Aspectos de Seguridad:</w:t>
            </w:r>
          </w:p>
          <w:p w14:paraId="5B08F7A3" w14:textId="77777777" w:rsidR="00656934" w:rsidRPr="00036C60" w:rsidRDefault="00656934" w:rsidP="00D630D5">
            <w:pPr>
              <w:pStyle w:val="Prrafodelista"/>
              <w:ind w:left="567"/>
              <w:rPr>
                <w:rFonts w:ascii="Calibri" w:hAnsi="Calibri" w:cs="Calibri"/>
                <w:sz w:val="18"/>
                <w:szCs w:val="22"/>
              </w:rPr>
            </w:pPr>
          </w:p>
          <w:p w14:paraId="021117F0" w14:textId="77777777" w:rsidR="00656934" w:rsidRPr="00BB36EC" w:rsidRDefault="00656934" w:rsidP="000A448E">
            <w:pPr>
              <w:numPr>
                <w:ilvl w:val="1"/>
                <w:numId w:val="71"/>
              </w:numPr>
              <w:jc w:val="both"/>
              <w:rPr>
                <w:rFonts w:ascii="Calibri" w:hAnsi="Calibri" w:cs="Calibri"/>
                <w:sz w:val="22"/>
                <w:szCs w:val="22"/>
              </w:rPr>
            </w:pPr>
            <w:r w:rsidRPr="00BB36EC">
              <w:rPr>
                <w:rFonts w:ascii="Calibri" w:hAnsi="Calibri" w:cs="Calibri"/>
                <w:sz w:val="22"/>
                <w:szCs w:val="22"/>
              </w:rPr>
              <w:t>Permisos de trabajo</w:t>
            </w:r>
            <w:r>
              <w:rPr>
                <w:rFonts w:ascii="Calibri" w:hAnsi="Calibri" w:cs="Calibri"/>
                <w:sz w:val="22"/>
                <w:szCs w:val="22"/>
              </w:rPr>
              <w:t>.</w:t>
            </w:r>
          </w:p>
          <w:p w14:paraId="64CFFEFE" w14:textId="77777777" w:rsidR="00656934" w:rsidRPr="00BB36EC" w:rsidRDefault="00656934" w:rsidP="000A448E">
            <w:pPr>
              <w:numPr>
                <w:ilvl w:val="1"/>
                <w:numId w:val="71"/>
              </w:numPr>
              <w:jc w:val="both"/>
              <w:rPr>
                <w:rFonts w:ascii="Calibri" w:hAnsi="Calibri" w:cs="Calibri"/>
                <w:sz w:val="22"/>
                <w:szCs w:val="22"/>
              </w:rPr>
            </w:pPr>
            <w:r w:rsidRPr="00BB36EC">
              <w:rPr>
                <w:rFonts w:ascii="Calibri" w:hAnsi="Calibri" w:cs="Calibri"/>
                <w:sz w:val="22"/>
                <w:szCs w:val="22"/>
              </w:rPr>
              <w:t>Informes mensuales de SSMS</w:t>
            </w:r>
            <w:r>
              <w:rPr>
                <w:rFonts w:ascii="Calibri" w:hAnsi="Calibri" w:cs="Calibri"/>
                <w:sz w:val="22"/>
                <w:szCs w:val="22"/>
              </w:rPr>
              <w:t>.</w:t>
            </w:r>
            <w:r w:rsidRPr="00BB36EC">
              <w:rPr>
                <w:rFonts w:ascii="Calibri" w:hAnsi="Calibri" w:cs="Calibri"/>
                <w:sz w:val="22"/>
                <w:szCs w:val="22"/>
              </w:rPr>
              <w:t xml:space="preserve"> </w:t>
            </w:r>
          </w:p>
          <w:p w14:paraId="1A7647F2" w14:textId="77777777" w:rsidR="00656934" w:rsidRPr="00BB36EC" w:rsidRDefault="00656934" w:rsidP="000A448E">
            <w:pPr>
              <w:numPr>
                <w:ilvl w:val="1"/>
                <w:numId w:val="71"/>
              </w:numPr>
              <w:jc w:val="both"/>
              <w:rPr>
                <w:rFonts w:ascii="Calibri" w:hAnsi="Calibri" w:cs="Calibri"/>
                <w:sz w:val="22"/>
                <w:szCs w:val="22"/>
              </w:rPr>
            </w:pPr>
            <w:r w:rsidRPr="00BB36EC">
              <w:rPr>
                <w:rFonts w:ascii="Calibri" w:hAnsi="Calibri" w:cs="Calibri"/>
                <w:sz w:val="22"/>
                <w:szCs w:val="22"/>
              </w:rPr>
              <w:t>Plan de Emergencia</w:t>
            </w:r>
            <w:r>
              <w:rPr>
                <w:rFonts w:ascii="Calibri" w:hAnsi="Calibri" w:cs="Calibri"/>
                <w:sz w:val="22"/>
                <w:szCs w:val="22"/>
              </w:rPr>
              <w:t>.</w:t>
            </w:r>
          </w:p>
          <w:p w14:paraId="46B2C816" w14:textId="77777777" w:rsidR="00656934" w:rsidRPr="00BB36EC" w:rsidRDefault="00656934" w:rsidP="000A448E">
            <w:pPr>
              <w:numPr>
                <w:ilvl w:val="1"/>
                <w:numId w:val="71"/>
              </w:numPr>
              <w:jc w:val="both"/>
              <w:rPr>
                <w:rFonts w:ascii="Calibri" w:hAnsi="Calibri" w:cs="Calibri"/>
                <w:sz w:val="22"/>
                <w:szCs w:val="22"/>
              </w:rPr>
            </w:pPr>
            <w:r w:rsidRPr="00BB36EC">
              <w:rPr>
                <w:rFonts w:ascii="Calibri" w:hAnsi="Calibri" w:cs="Calibri"/>
                <w:sz w:val="22"/>
                <w:szCs w:val="22"/>
              </w:rPr>
              <w:t>Capacitaciones</w:t>
            </w:r>
            <w:r>
              <w:rPr>
                <w:rFonts w:ascii="Calibri" w:hAnsi="Calibri" w:cs="Calibri"/>
                <w:sz w:val="22"/>
                <w:szCs w:val="22"/>
              </w:rPr>
              <w:t>.</w:t>
            </w:r>
            <w:r w:rsidRPr="00BB36EC">
              <w:rPr>
                <w:rFonts w:ascii="Calibri" w:hAnsi="Calibri" w:cs="Calibri"/>
                <w:sz w:val="22"/>
                <w:szCs w:val="22"/>
              </w:rPr>
              <w:t xml:space="preserve"> </w:t>
            </w:r>
          </w:p>
          <w:p w14:paraId="53B2BE2C" w14:textId="77777777" w:rsidR="00656934" w:rsidRPr="00BB36EC" w:rsidRDefault="00656934" w:rsidP="000A448E">
            <w:pPr>
              <w:numPr>
                <w:ilvl w:val="1"/>
                <w:numId w:val="71"/>
              </w:numPr>
              <w:jc w:val="both"/>
              <w:rPr>
                <w:rFonts w:ascii="Calibri" w:hAnsi="Calibri" w:cs="Calibri"/>
                <w:sz w:val="22"/>
                <w:szCs w:val="22"/>
              </w:rPr>
            </w:pPr>
            <w:r w:rsidRPr="00BB36EC">
              <w:rPr>
                <w:rFonts w:ascii="Calibri" w:hAnsi="Calibri" w:cs="Calibri"/>
                <w:sz w:val="22"/>
                <w:szCs w:val="22"/>
              </w:rPr>
              <w:t xml:space="preserve">Estadísticas de Proyecto </w:t>
            </w:r>
          </w:p>
          <w:p w14:paraId="0B367115" w14:textId="77777777" w:rsidR="00656934" w:rsidRPr="00BB36EC" w:rsidRDefault="00656934" w:rsidP="000A448E">
            <w:pPr>
              <w:numPr>
                <w:ilvl w:val="1"/>
                <w:numId w:val="71"/>
              </w:numPr>
              <w:jc w:val="both"/>
              <w:rPr>
                <w:rFonts w:ascii="Calibri" w:hAnsi="Calibri" w:cs="Calibri"/>
                <w:sz w:val="22"/>
                <w:szCs w:val="22"/>
              </w:rPr>
            </w:pPr>
            <w:r w:rsidRPr="00BB36EC">
              <w:rPr>
                <w:rFonts w:ascii="Calibri" w:hAnsi="Calibri" w:cs="Calibri"/>
                <w:sz w:val="22"/>
                <w:szCs w:val="22"/>
              </w:rPr>
              <w:t>Informes de accidentes/incidentes</w:t>
            </w:r>
            <w:r>
              <w:rPr>
                <w:rFonts w:ascii="Calibri" w:hAnsi="Calibri" w:cs="Calibri"/>
                <w:sz w:val="22"/>
                <w:szCs w:val="22"/>
              </w:rPr>
              <w:t>.</w:t>
            </w:r>
          </w:p>
          <w:p w14:paraId="429CF6F7" w14:textId="77777777" w:rsidR="00656934" w:rsidRDefault="00656934" w:rsidP="000A448E">
            <w:pPr>
              <w:numPr>
                <w:ilvl w:val="1"/>
                <w:numId w:val="71"/>
              </w:numPr>
              <w:jc w:val="both"/>
              <w:rPr>
                <w:rFonts w:ascii="Calibri" w:hAnsi="Calibri" w:cs="Calibri"/>
                <w:sz w:val="22"/>
                <w:szCs w:val="22"/>
              </w:rPr>
            </w:pPr>
            <w:r w:rsidRPr="00BB36EC">
              <w:rPr>
                <w:rFonts w:ascii="Calibri" w:hAnsi="Calibri" w:cs="Calibri"/>
                <w:sz w:val="22"/>
                <w:szCs w:val="22"/>
              </w:rPr>
              <w:t xml:space="preserve">Informes realizados según el cronograma (herramientas, extintores, </w:t>
            </w:r>
            <w:proofErr w:type="spellStart"/>
            <w:r w:rsidRPr="00BB36EC">
              <w:rPr>
                <w:rFonts w:ascii="Calibri" w:hAnsi="Calibri" w:cs="Calibri"/>
                <w:sz w:val="22"/>
                <w:szCs w:val="22"/>
              </w:rPr>
              <w:t>EPP's</w:t>
            </w:r>
            <w:proofErr w:type="spellEnd"/>
            <w:r w:rsidRPr="00BB36EC">
              <w:rPr>
                <w:rFonts w:ascii="Calibri" w:hAnsi="Calibri" w:cs="Calibri"/>
                <w:sz w:val="22"/>
                <w:szCs w:val="22"/>
              </w:rPr>
              <w:t>, vehículos, equipos, etc.)</w:t>
            </w:r>
            <w:r>
              <w:rPr>
                <w:rFonts w:ascii="Calibri" w:hAnsi="Calibri" w:cs="Calibri"/>
                <w:sz w:val="22"/>
                <w:szCs w:val="22"/>
              </w:rPr>
              <w:t>.</w:t>
            </w:r>
          </w:p>
          <w:p w14:paraId="1ABB2E62" w14:textId="77777777" w:rsidR="00656934" w:rsidRPr="00036C60" w:rsidRDefault="00656934" w:rsidP="00D630D5">
            <w:pPr>
              <w:ind w:left="1440"/>
              <w:rPr>
                <w:rFonts w:ascii="Calibri" w:hAnsi="Calibri" w:cs="Calibri"/>
                <w:sz w:val="18"/>
                <w:szCs w:val="22"/>
              </w:rPr>
            </w:pPr>
          </w:p>
          <w:p w14:paraId="19EF387A" w14:textId="77777777" w:rsidR="00656934" w:rsidRDefault="00656934" w:rsidP="000A448E">
            <w:pPr>
              <w:pStyle w:val="Prrafodelista"/>
              <w:numPr>
                <w:ilvl w:val="0"/>
                <w:numId w:val="70"/>
              </w:numPr>
              <w:ind w:left="567" w:hanging="283"/>
              <w:jc w:val="both"/>
              <w:rPr>
                <w:rFonts w:ascii="Calibri" w:hAnsi="Calibri" w:cs="Calibri"/>
                <w:sz w:val="22"/>
                <w:szCs w:val="22"/>
              </w:rPr>
            </w:pPr>
            <w:r w:rsidRPr="00BB36EC">
              <w:rPr>
                <w:rFonts w:ascii="Calibri" w:hAnsi="Calibri" w:cs="Calibri"/>
                <w:sz w:val="22"/>
                <w:szCs w:val="22"/>
              </w:rPr>
              <w:t>Aspectos de Salud</w:t>
            </w:r>
          </w:p>
          <w:p w14:paraId="09564FC1" w14:textId="77777777" w:rsidR="00656934" w:rsidRPr="00036C60" w:rsidRDefault="00656934" w:rsidP="00D630D5">
            <w:pPr>
              <w:pStyle w:val="Prrafodelista"/>
              <w:ind w:left="567"/>
              <w:rPr>
                <w:rFonts w:ascii="Calibri" w:hAnsi="Calibri" w:cs="Calibri"/>
                <w:sz w:val="18"/>
                <w:szCs w:val="22"/>
              </w:rPr>
            </w:pPr>
          </w:p>
          <w:p w14:paraId="4F3E51C4" w14:textId="77777777" w:rsidR="00656934" w:rsidRPr="00BB36EC" w:rsidRDefault="00656934" w:rsidP="000A448E">
            <w:pPr>
              <w:numPr>
                <w:ilvl w:val="1"/>
                <w:numId w:val="72"/>
              </w:numPr>
              <w:jc w:val="both"/>
              <w:rPr>
                <w:rFonts w:ascii="Calibri" w:hAnsi="Calibri" w:cs="Calibri"/>
                <w:sz w:val="22"/>
                <w:szCs w:val="22"/>
              </w:rPr>
            </w:pPr>
            <w:r w:rsidRPr="00BB36EC">
              <w:rPr>
                <w:rFonts w:ascii="Calibri" w:hAnsi="Calibri" w:cs="Calibri"/>
                <w:sz w:val="22"/>
                <w:szCs w:val="22"/>
              </w:rPr>
              <w:t>Estadísticas</w:t>
            </w:r>
            <w:r>
              <w:rPr>
                <w:rFonts w:ascii="Calibri" w:hAnsi="Calibri" w:cs="Calibri"/>
                <w:sz w:val="22"/>
                <w:szCs w:val="22"/>
              </w:rPr>
              <w:t>.</w:t>
            </w:r>
          </w:p>
          <w:p w14:paraId="24D39DF4" w14:textId="77777777" w:rsidR="00656934" w:rsidRPr="00BB36EC" w:rsidRDefault="00656934" w:rsidP="000A448E">
            <w:pPr>
              <w:numPr>
                <w:ilvl w:val="1"/>
                <w:numId w:val="72"/>
              </w:numPr>
              <w:jc w:val="both"/>
              <w:rPr>
                <w:rFonts w:ascii="Calibri" w:hAnsi="Calibri" w:cs="Calibri"/>
                <w:sz w:val="22"/>
                <w:szCs w:val="22"/>
              </w:rPr>
            </w:pPr>
            <w:r w:rsidRPr="00BB36EC">
              <w:rPr>
                <w:rFonts w:ascii="Calibri" w:hAnsi="Calibri" w:cs="Calibri"/>
                <w:sz w:val="22"/>
                <w:szCs w:val="22"/>
              </w:rPr>
              <w:t>Atenciones Médicas</w:t>
            </w:r>
            <w:r>
              <w:rPr>
                <w:rFonts w:ascii="Calibri" w:hAnsi="Calibri" w:cs="Calibri"/>
                <w:sz w:val="22"/>
                <w:szCs w:val="22"/>
              </w:rPr>
              <w:t>.</w:t>
            </w:r>
          </w:p>
          <w:p w14:paraId="655F53A2" w14:textId="77777777" w:rsidR="00656934" w:rsidRPr="00BB36EC" w:rsidRDefault="00656934" w:rsidP="000A448E">
            <w:pPr>
              <w:numPr>
                <w:ilvl w:val="1"/>
                <w:numId w:val="72"/>
              </w:numPr>
              <w:jc w:val="both"/>
              <w:rPr>
                <w:rFonts w:ascii="Calibri" w:hAnsi="Calibri" w:cs="Calibri"/>
                <w:sz w:val="22"/>
                <w:szCs w:val="22"/>
              </w:rPr>
            </w:pPr>
            <w:r w:rsidRPr="00BB36EC">
              <w:rPr>
                <w:rFonts w:ascii="Calibri" w:hAnsi="Calibri" w:cs="Calibri"/>
                <w:sz w:val="22"/>
                <w:szCs w:val="22"/>
              </w:rPr>
              <w:t>Control de alcoholemia</w:t>
            </w:r>
            <w:r>
              <w:rPr>
                <w:rFonts w:ascii="Calibri" w:hAnsi="Calibri" w:cs="Calibri"/>
                <w:sz w:val="22"/>
                <w:szCs w:val="22"/>
              </w:rPr>
              <w:t>.</w:t>
            </w:r>
          </w:p>
          <w:p w14:paraId="15185E52" w14:textId="77777777" w:rsidR="00656934" w:rsidRPr="00BB36EC" w:rsidRDefault="00656934" w:rsidP="000A448E">
            <w:pPr>
              <w:numPr>
                <w:ilvl w:val="1"/>
                <w:numId w:val="72"/>
              </w:numPr>
              <w:jc w:val="both"/>
              <w:rPr>
                <w:rFonts w:ascii="Calibri" w:hAnsi="Calibri" w:cs="Calibri"/>
                <w:sz w:val="22"/>
                <w:szCs w:val="22"/>
              </w:rPr>
            </w:pPr>
            <w:r w:rsidRPr="00BB36EC">
              <w:rPr>
                <w:rFonts w:ascii="Calibri" w:hAnsi="Calibri" w:cs="Calibri"/>
                <w:sz w:val="22"/>
                <w:szCs w:val="22"/>
              </w:rPr>
              <w:t xml:space="preserve">Inspecciones (catering, </w:t>
            </w:r>
            <w:proofErr w:type="spellStart"/>
            <w:r w:rsidRPr="00BB36EC">
              <w:rPr>
                <w:rFonts w:ascii="Calibri" w:hAnsi="Calibri" w:cs="Calibri"/>
                <w:sz w:val="22"/>
                <w:szCs w:val="22"/>
              </w:rPr>
              <w:t>etc</w:t>
            </w:r>
            <w:proofErr w:type="spellEnd"/>
            <w:r w:rsidRPr="00BB36EC">
              <w:rPr>
                <w:rFonts w:ascii="Calibri" w:hAnsi="Calibri" w:cs="Calibri"/>
                <w:sz w:val="22"/>
                <w:szCs w:val="22"/>
              </w:rPr>
              <w:t>)</w:t>
            </w:r>
            <w:r>
              <w:rPr>
                <w:rFonts w:ascii="Calibri" w:hAnsi="Calibri" w:cs="Calibri"/>
                <w:sz w:val="22"/>
                <w:szCs w:val="22"/>
              </w:rPr>
              <w:t>.</w:t>
            </w:r>
          </w:p>
          <w:p w14:paraId="62E73BEA" w14:textId="77777777" w:rsidR="00656934" w:rsidRDefault="00656934" w:rsidP="000A448E">
            <w:pPr>
              <w:numPr>
                <w:ilvl w:val="1"/>
                <w:numId w:val="72"/>
              </w:numPr>
              <w:jc w:val="both"/>
              <w:rPr>
                <w:rFonts w:ascii="Calibri" w:hAnsi="Calibri" w:cs="Calibri"/>
                <w:sz w:val="22"/>
                <w:szCs w:val="22"/>
              </w:rPr>
            </w:pPr>
            <w:r w:rsidRPr="00BB36EC">
              <w:rPr>
                <w:rFonts w:ascii="Calibri" w:hAnsi="Calibri" w:cs="Calibri"/>
                <w:sz w:val="22"/>
                <w:szCs w:val="22"/>
              </w:rPr>
              <w:t>Registro de fumigaciones</w:t>
            </w:r>
            <w:r>
              <w:rPr>
                <w:rFonts w:ascii="Calibri" w:hAnsi="Calibri" w:cs="Calibri"/>
                <w:sz w:val="22"/>
                <w:szCs w:val="22"/>
              </w:rPr>
              <w:t>.</w:t>
            </w:r>
          </w:p>
          <w:p w14:paraId="5BF26ED3" w14:textId="77777777" w:rsidR="00656934" w:rsidRPr="00036C60" w:rsidRDefault="00656934" w:rsidP="00D630D5">
            <w:pPr>
              <w:ind w:left="1440"/>
              <w:rPr>
                <w:rFonts w:ascii="Calibri" w:hAnsi="Calibri" w:cs="Calibri"/>
                <w:sz w:val="18"/>
                <w:szCs w:val="22"/>
              </w:rPr>
            </w:pPr>
          </w:p>
          <w:p w14:paraId="7E92874A" w14:textId="77777777" w:rsidR="00656934" w:rsidRDefault="00656934" w:rsidP="000A448E">
            <w:pPr>
              <w:pStyle w:val="Prrafodelista"/>
              <w:numPr>
                <w:ilvl w:val="0"/>
                <w:numId w:val="70"/>
              </w:numPr>
              <w:ind w:left="567" w:hanging="283"/>
              <w:jc w:val="both"/>
              <w:rPr>
                <w:rFonts w:ascii="Calibri" w:hAnsi="Calibri" w:cs="Calibri"/>
                <w:sz w:val="22"/>
                <w:szCs w:val="22"/>
              </w:rPr>
            </w:pPr>
            <w:r w:rsidRPr="00BB36EC">
              <w:rPr>
                <w:rFonts w:ascii="Calibri" w:hAnsi="Calibri" w:cs="Calibri"/>
                <w:sz w:val="22"/>
                <w:szCs w:val="22"/>
              </w:rPr>
              <w:t>Aspectos Social</w:t>
            </w:r>
          </w:p>
          <w:p w14:paraId="565D1EA3" w14:textId="77777777" w:rsidR="00656934" w:rsidRPr="00036C60" w:rsidRDefault="00656934" w:rsidP="00D630D5">
            <w:pPr>
              <w:pStyle w:val="Prrafodelista"/>
              <w:ind w:left="567"/>
              <w:rPr>
                <w:rFonts w:ascii="Calibri" w:hAnsi="Calibri" w:cs="Calibri"/>
                <w:sz w:val="18"/>
                <w:szCs w:val="22"/>
              </w:rPr>
            </w:pPr>
          </w:p>
          <w:p w14:paraId="4D6D3DB0" w14:textId="77777777" w:rsidR="00656934" w:rsidRPr="00BB36EC" w:rsidRDefault="00656934" w:rsidP="000A448E">
            <w:pPr>
              <w:numPr>
                <w:ilvl w:val="1"/>
                <w:numId w:val="73"/>
              </w:numPr>
              <w:jc w:val="both"/>
              <w:rPr>
                <w:rFonts w:ascii="Calibri" w:hAnsi="Calibri" w:cs="Calibri"/>
                <w:sz w:val="22"/>
                <w:szCs w:val="22"/>
              </w:rPr>
            </w:pPr>
            <w:r w:rsidRPr="00BB36EC">
              <w:rPr>
                <w:rFonts w:ascii="Calibri" w:hAnsi="Calibri" w:cs="Calibri"/>
                <w:sz w:val="22"/>
                <w:szCs w:val="22"/>
              </w:rPr>
              <w:t>Permisos sociales y autorizaciones</w:t>
            </w:r>
            <w:r>
              <w:rPr>
                <w:rFonts w:ascii="Calibri" w:hAnsi="Calibri" w:cs="Calibri"/>
                <w:sz w:val="22"/>
                <w:szCs w:val="22"/>
              </w:rPr>
              <w:t>.</w:t>
            </w:r>
          </w:p>
          <w:p w14:paraId="72E4670B" w14:textId="77777777" w:rsidR="00656934" w:rsidRPr="00BB36EC" w:rsidRDefault="00656934" w:rsidP="000A448E">
            <w:pPr>
              <w:numPr>
                <w:ilvl w:val="1"/>
                <w:numId w:val="73"/>
              </w:numPr>
              <w:jc w:val="both"/>
              <w:rPr>
                <w:rFonts w:ascii="Calibri" w:hAnsi="Calibri" w:cs="Calibri"/>
                <w:sz w:val="22"/>
                <w:szCs w:val="22"/>
              </w:rPr>
            </w:pPr>
            <w:r w:rsidRPr="00BB36EC">
              <w:rPr>
                <w:rFonts w:ascii="Calibri" w:hAnsi="Calibri" w:cs="Calibri"/>
                <w:sz w:val="22"/>
                <w:szCs w:val="22"/>
              </w:rPr>
              <w:t>Actas de conformidad</w:t>
            </w:r>
            <w:r>
              <w:rPr>
                <w:rFonts w:ascii="Calibri" w:hAnsi="Calibri" w:cs="Calibri"/>
                <w:sz w:val="22"/>
                <w:szCs w:val="22"/>
              </w:rPr>
              <w:t>.</w:t>
            </w:r>
          </w:p>
          <w:p w14:paraId="3F521698" w14:textId="77777777" w:rsidR="00656934" w:rsidRPr="00BB36EC" w:rsidRDefault="00656934" w:rsidP="000A448E">
            <w:pPr>
              <w:numPr>
                <w:ilvl w:val="1"/>
                <w:numId w:val="73"/>
              </w:numPr>
              <w:jc w:val="both"/>
              <w:rPr>
                <w:rFonts w:ascii="Calibri" w:hAnsi="Calibri" w:cs="Calibri"/>
                <w:sz w:val="22"/>
                <w:szCs w:val="22"/>
              </w:rPr>
            </w:pPr>
            <w:r w:rsidRPr="00BB36EC">
              <w:rPr>
                <w:rFonts w:ascii="Calibri" w:hAnsi="Calibri" w:cs="Calibri"/>
                <w:sz w:val="22"/>
                <w:szCs w:val="22"/>
              </w:rPr>
              <w:t>Conformidad pago a proveedores</w:t>
            </w:r>
            <w:r>
              <w:rPr>
                <w:rFonts w:ascii="Calibri" w:hAnsi="Calibri" w:cs="Calibri"/>
                <w:sz w:val="22"/>
                <w:szCs w:val="22"/>
              </w:rPr>
              <w:t>.</w:t>
            </w:r>
          </w:p>
          <w:p w14:paraId="4B3999F6" w14:textId="77777777" w:rsidR="00656934" w:rsidRPr="00BB36EC" w:rsidRDefault="00656934" w:rsidP="000A448E">
            <w:pPr>
              <w:numPr>
                <w:ilvl w:val="1"/>
                <w:numId w:val="73"/>
              </w:numPr>
              <w:jc w:val="both"/>
              <w:rPr>
                <w:rFonts w:ascii="Calibri" w:hAnsi="Calibri" w:cs="Calibri"/>
                <w:sz w:val="22"/>
                <w:szCs w:val="22"/>
              </w:rPr>
            </w:pPr>
            <w:r w:rsidRPr="00BB36EC">
              <w:rPr>
                <w:rFonts w:ascii="Calibri" w:hAnsi="Calibri" w:cs="Calibri"/>
                <w:sz w:val="22"/>
                <w:szCs w:val="22"/>
              </w:rPr>
              <w:lastRenderedPageBreak/>
              <w:t>Cartas/Notas de solicitudes sociales</w:t>
            </w:r>
            <w:r>
              <w:rPr>
                <w:rFonts w:ascii="Calibri" w:hAnsi="Calibri" w:cs="Calibri"/>
                <w:sz w:val="22"/>
                <w:szCs w:val="22"/>
              </w:rPr>
              <w:t>.</w:t>
            </w:r>
          </w:p>
          <w:p w14:paraId="7BD45CE9" w14:textId="77777777" w:rsidR="00656934" w:rsidRPr="00BB36EC" w:rsidRDefault="00656934" w:rsidP="000A448E">
            <w:pPr>
              <w:numPr>
                <w:ilvl w:val="1"/>
                <w:numId w:val="73"/>
              </w:numPr>
              <w:jc w:val="both"/>
              <w:rPr>
                <w:rFonts w:ascii="Calibri" w:hAnsi="Calibri" w:cs="Calibri"/>
                <w:sz w:val="22"/>
                <w:szCs w:val="22"/>
              </w:rPr>
            </w:pPr>
            <w:r w:rsidRPr="00BB36EC">
              <w:rPr>
                <w:rFonts w:ascii="Calibri" w:hAnsi="Calibri" w:cs="Calibri"/>
                <w:sz w:val="22"/>
                <w:szCs w:val="22"/>
              </w:rPr>
              <w:t>Actos/Acuerdos sociales</w:t>
            </w:r>
            <w:r>
              <w:rPr>
                <w:rFonts w:ascii="Calibri" w:hAnsi="Calibri" w:cs="Calibri"/>
                <w:sz w:val="22"/>
                <w:szCs w:val="22"/>
              </w:rPr>
              <w:t>.</w:t>
            </w:r>
          </w:p>
          <w:p w14:paraId="1CFD6217" w14:textId="77777777" w:rsidR="00656934" w:rsidRPr="00D73E14" w:rsidRDefault="00656934" w:rsidP="000A448E">
            <w:pPr>
              <w:numPr>
                <w:ilvl w:val="1"/>
                <w:numId w:val="73"/>
              </w:numPr>
              <w:jc w:val="both"/>
              <w:rPr>
                <w:rFonts w:ascii="Calibri" w:hAnsi="Calibri" w:cs="Calibri"/>
                <w:sz w:val="22"/>
                <w:szCs w:val="22"/>
              </w:rPr>
            </w:pPr>
            <w:r w:rsidRPr="00BB36EC">
              <w:rPr>
                <w:rFonts w:ascii="Calibri" w:hAnsi="Calibri" w:cs="Calibri"/>
                <w:sz w:val="22"/>
                <w:szCs w:val="22"/>
              </w:rPr>
              <w:t>Pagos a cajas de salud y AFP</w:t>
            </w:r>
            <w:r>
              <w:rPr>
                <w:rFonts w:ascii="Calibri" w:hAnsi="Calibri" w:cs="Calibri"/>
                <w:sz w:val="22"/>
                <w:szCs w:val="22"/>
              </w:rPr>
              <w:t>.</w:t>
            </w:r>
          </w:p>
        </w:tc>
      </w:tr>
      <w:tr w:rsidR="00656934" w:rsidRPr="002504FE" w14:paraId="70D1DE24" w14:textId="77777777" w:rsidTr="00D630D5">
        <w:trPr>
          <w:trHeight w:val="430"/>
        </w:trPr>
        <w:tc>
          <w:tcPr>
            <w:tcW w:w="9339" w:type="dxa"/>
            <w:shd w:val="clear" w:color="auto" w:fill="9CC2E5"/>
            <w:vAlign w:val="center"/>
          </w:tcPr>
          <w:p w14:paraId="4807DDB9" w14:textId="77777777" w:rsidR="00656934" w:rsidRPr="00D73E14" w:rsidRDefault="00656934" w:rsidP="000A448E">
            <w:pPr>
              <w:pStyle w:val="Prrafodelista"/>
              <w:numPr>
                <w:ilvl w:val="0"/>
                <w:numId w:val="33"/>
              </w:numPr>
              <w:jc w:val="both"/>
              <w:rPr>
                <w:rFonts w:ascii="Calibri" w:hAnsi="Calibri" w:cs="Calibri"/>
                <w:b/>
                <w:sz w:val="22"/>
                <w:szCs w:val="22"/>
              </w:rPr>
            </w:pPr>
            <w:r w:rsidRPr="00D73E14">
              <w:rPr>
                <w:rFonts w:ascii="Calibri" w:hAnsi="Calibri" w:cs="Calibri"/>
                <w:b/>
                <w:sz w:val="22"/>
                <w:szCs w:val="22"/>
              </w:rPr>
              <w:lastRenderedPageBreak/>
              <w:t xml:space="preserve">ANEXOS </w:t>
            </w:r>
          </w:p>
        </w:tc>
      </w:tr>
      <w:tr w:rsidR="00656934" w:rsidRPr="002504FE" w14:paraId="16925E21" w14:textId="77777777" w:rsidTr="00D630D5">
        <w:trPr>
          <w:trHeight w:val="430"/>
        </w:trPr>
        <w:tc>
          <w:tcPr>
            <w:tcW w:w="9339" w:type="dxa"/>
            <w:shd w:val="clear" w:color="auto" w:fill="auto"/>
            <w:vAlign w:val="center"/>
          </w:tcPr>
          <w:p w14:paraId="3E440669" w14:textId="77777777" w:rsidR="00656934" w:rsidRPr="000D1F58" w:rsidRDefault="00656934" w:rsidP="000A448E">
            <w:pPr>
              <w:pStyle w:val="Prrafodelista"/>
              <w:numPr>
                <w:ilvl w:val="0"/>
                <w:numId w:val="75"/>
              </w:numPr>
              <w:jc w:val="both"/>
              <w:outlineLvl w:val="0"/>
              <w:rPr>
                <w:rFonts w:ascii="Calibri" w:hAnsi="Calibri" w:cs="Calibri"/>
                <w:b/>
                <w:sz w:val="22"/>
                <w:szCs w:val="22"/>
              </w:rPr>
            </w:pPr>
            <w:bookmarkStart w:id="10" w:name="_Toc458848652"/>
            <w:r w:rsidRPr="000D1F58">
              <w:rPr>
                <w:rFonts w:ascii="Calibri" w:hAnsi="Calibri" w:cs="Calibri"/>
                <w:b/>
                <w:sz w:val="22"/>
                <w:szCs w:val="22"/>
              </w:rPr>
              <w:t xml:space="preserve">ANEXO I: </w:t>
            </w:r>
            <w:r w:rsidRPr="000D1F58">
              <w:rPr>
                <w:rFonts w:ascii="Calibri" w:hAnsi="Calibri" w:cs="Calibri"/>
                <w:sz w:val="22"/>
                <w:szCs w:val="22"/>
              </w:rPr>
              <w:t>Listado Documentación Mínima Ingeniería de Detalle.</w:t>
            </w:r>
            <w:bookmarkEnd w:id="10"/>
            <w:r w:rsidRPr="000D1F58">
              <w:rPr>
                <w:rFonts w:ascii="Calibri" w:hAnsi="Calibri" w:cs="Calibri"/>
                <w:sz w:val="22"/>
                <w:szCs w:val="22"/>
              </w:rPr>
              <w:t xml:space="preserve"> </w:t>
            </w:r>
            <w:bookmarkStart w:id="11" w:name="_Toc458848655"/>
          </w:p>
          <w:p w14:paraId="52B6C362" w14:textId="77777777" w:rsidR="00656934" w:rsidRPr="000D1F58" w:rsidRDefault="00656934" w:rsidP="000A448E">
            <w:pPr>
              <w:pStyle w:val="Prrafodelista"/>
              <w:numPr>
                <w:ilvl w:val="0"/>
                <w:numId w:val="75"/>
              </w:numPr>
              <w:jc w:val="both"/>
              <w:outlineLvl w:val="0"/>
              <w:rPr>
                <w:rFonts w:ascii="Calibri" w:hAnsi="Calibri" w:cs="Calibri"/>
                <w:b/>
                <w:sz w:val="22"/>
                <w:szCs w:val="22"/>
              </w:rPr>
            </w:pPr>
            <w:r w:rsidRPr="000D1F58">
              <w:rPr>
                <w:rFonts w:ascii="Calibri" w:hAnsi="Calibri" w:cs="Calibri"/>
                <w:b/>
                <w:sz w:val="22"/>
                <w:szCs w:val="22"/>
              </w:rPr>
              <w:t xml:space="preserve">ANEXO II: </w:t>
            </w:r>
            <w:r w:rsidRPr="000D1F58">
              <w:rPr>
                <w:rFonts w:ascii="Calibri" w:hAnsi="Calibri" w:cs="Calibri"/>
                <w:sz w:val="22"/>
                <w:szCs w:val="22"/>
              </w:rPr>
              <w:t>Requisitos de Seguridad Para Contratistas.</w:t>
            </w:r>
            <w:bookmarkEnd w:id="11"/>
            <w:r w:rsidRPr="000D1F58">
              <w:rPr>
                <w:rFonts w:ascii="Calibri" w:hAnsi="Calibri" w:cs="Calibri"/>
                <w:sz w:val="22"/>
                <w:szCs w:val="22"/>
              </w:rPr>
              <w:t xml:space="preserve"> </w:t>
            </w:r>
          </w:p>
          <w:p w14:paraId="48726D41" w14:textId="77777777" w:rsidR="00656934" w:rsidRDefault="00656934" w:rsidP="000A448E">
            <w:pPr>
              <w:pStyle w:val="Prrafodelista"/>
              <w:numPr>
                <w:ilvl w:val="0"/>
                <w:numId w:val="75"/>
              </w:numPr>
              <w:jc w:val="both"/>
              <w:outlineLvl w:val="0"/>
              <w:rPr>
                <w:rFonts w:ascii="Calibri" w:hAnsi="Calibri" w:cs="Calibri"/>
                <w:sz w:val="22"/>
                <w:szCs w:val="22"/>
              </w:rPr>
            </w:pPr>
            <w:bookmarkStart w:id="12" w:name="_Toc458848657"/>
            <w:r w:rsidRPr="00A063E4">
              <w:rPr>
                <w:rFonts w:ascii="Calibri" w:hAnsi="Calibri" w:cs="Calibri"/>
                <w:b/>
                <w:sz w:val="22"/>
                <w:szCs w:val="22"/>
              </w:rPr>
              <w:t xml:space="preserve">ANEXO </w:t>
            </w:r>
            <w:r>
              <w:rPr>
                <w:rFonts w:ascii="Calibri" w:hAnsi="Calibri" w:cs="Calibri"/>
                <w:b/>
                <w:sz w:val="22"/>
                <w:szCs w:val="22"/>
              </w:rPr>
              <w:t>III</w:t>
            </w:r>
            <w:r w:rsidRPr="00A063E4">
              <w:rPr>
                <w:rFonts w:ascii="Calibri" w:hAnsi="Calibri" w:cs="Calibri"/>
                <w:b/>
                <w:sz w:val="22"/>
                <w:szCs w:val="22"/>
              </w:rPr>
              <w:t xml:space="preserve">: </w:t>
            </w:r>
            <w:r w:rsidRPr="00A063E4">
              <w:rPr>
                <w:rFonts w:ascii="Calibri" w:hAnsi="Calibri" w:cs="Calibri"/>
                <w:sz w:val="22"/>
                <w:szCs w:val="22"/>
              </w:rPr>
              <w:t>Modelo de Contrato.</w:t>
            </w:r>
            <w:bookmarkEnd w:id="12"/>
          </w:p>
          <w:p w14:paraId="68D62A9B" w14:textId="77777777" w:rsidR="00656934" w:rsidRDefault="00656934" w:rsidP="000A448E">
            <w:pPr>
              <w:pStyle w:val="Prrafodelista"/>
              <w:numPr>
                <w:ilvl w:val="0"/>
                <w:numId w:val="75"/>
              </w:numPr>
              <w:jc w:val="both"/>
              <w:outlineLvl w:val="0"/>
              <w:rPr>
                <w:rFonts w:ascii="Calibri" w:hAnsi="Calibri" w:cs="Calibri"/>
                <w:sz w:val="22"/>
                <w:szCs w:val="22"/>
              </w:rPr>
            </w:pPr>
            <w:r>
              <w:rPr>
                <w:rFonts w:ascii="Calibri" w:hAnsi="Calibri" w:cs="Calibri"/>
                <w:b/>
                <w:sz w:val="22"/>
                <w:szCs w:val="22"/>
              </w:rPr>
              <w:t>ANEXO IV:</w:t>
            </w:r>
            <w:r>
              <w:rPr>
                <w:rFonts w:ascii="Calibri" w:hAnsi="Calibri" w:cs="Calibri"/>
                <w:sz w:val="22"/>
                <w:szCs w:val="22"/>
              </w:rPr>
              <w:t xml:space="preserve"> Validación de</w:t>
            </w:r>
            <w:r w:rsidRPr="005E0CEC">
              <w:rPr>
                <w:rFonts w:ascii="Calibri" w:hAnsi="Calibri" w:cs="Calibri"/>
                <w:sz w:val="22"/>
                <w:szCs w:val="22"/>
              </w:rPr>
              <w:t xml:space="preserve"> S</w:t>
            </w:r>
            <w:r>
              <w:rPr>
                <w:rFonts w:ascii="Calibri" w:hAnsi="Calibri" w:cs="Calibri"/>
                <w:sz w:val="22"/>
                <w:szCs w:val="22"/>
              </w:rPr>
              <w:t>eguros.</w:t>
            </w:r>
          </w:p>
          <w:p w14:paraId="7B2D6DE6" w14:textId="77777777" w:rsidR="00656934" w:rsidRDefault="00656934" w:rsidP="000A448E">
            <w:pPr>
              <w:pStyle w:val="Prrafodelista"/>
              <w:numPr>
                <w:ilvl w:val="0"/>
                <w:numId w:val="75"/>
              </w:numPr>
              <w:jc w:val="both"/>
              <w:outlineLvl w:val="0"/>
              <w:rPr>
                <w:rFonts w:ascii="Calibri" w:hAnsi="Calibri" w:cs="Calibri"/>
                <w:sz w:val="22"/>
                <w:szCs w:val="22"/>
              </w:rPr>
            </w:pPr>
            <w:r>
              <w:rPr>
                <w:rFonts w:ascii="Calibri" w:hAnsi="Calibri" w:cs="Calibri"/>
                <w:b/>
                <w:sz w:val="22"/>
                <w:szCs w:val="22"/>
              </w:rPr>
              <w:t>ANEXO V:</w:t>
            </w:r>
            <w:r>
              <w:rPr>
                <w:rFonts w:ascii="Calibri" w:hAnsi="Calibri" w:cs="Calibri"/>
                <w:sz w:val="22"/>
                <w:szCs w:val="22"/>
              </w:rPr>
              <w:t xml:space="preserve"> Validación de Garantías Financieras.</w:t>
            </w:r>
          </w:p>
          <w:p w14:paraId="18DDF87C" w14:textId="77777777" w:rsidR="00656934" w:rsidRPr="005E0CEC" w:rsidRDefault="00656934" w:rsidP="000A448E">
            <w:pPr>
              <w:pStyle w:val="Prrafodelista"/>
              <w:numPr>
                <w:ilvl w:val="0"/>
                <w:numId w:val="75"/>
              </w:numPr>
              <w:jc w:val="both"/>
              <w:outlineLvl w:val="0"/>
              <w:rPr>
                <w:rFonts w:ascii="Calibri" w:hAnsi="Calibri" w:cs="Calibri"/>
                <w:sz w:val="22"/>
                <w:szCs w:val="22"/>
              </w:rPr>
            </w:pPr>
            <w:r>
              <w:rPr>
                <w:rFonts w:ascii="Calibri" w:hAnsi="Calibri" w:cs="Calibri"/>
                <w:b/>
                <w:sz w:val="22"/>
                <w:szCs w:val="22"/>
              </w:rPr>
              <w:t>ANEXO VI:</w:t>
            </w:r>
            <w:r>
              <w:rPr>
                <w:rFonts w:ascii="Calibri" w:hAnsi="Calibri" w:cs="Calibri"/>
                <w:sz w:val="22"/>
                <w:szCs w:val="22"/>
              </w:rPr>
              <w:t xml:space="preserve"> Validación Facturación y Tributos.</w:t>
            </w:r>
          </w:p>
        </w:tc>
      </w:tr>
    </w:tbl>
    <w:p w14:paraId="0E7727AC"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0C39977A"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1874DA52"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55E83BB4"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49473FE8"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4D6B871D"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312B4997"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64B2E877"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3E8D096D"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43AF7F87"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3EBC2B38" w14:textId="17A932F5" w:rsidR="00D57933" w:rsidRDefault="00D57933">
      <w:pPr>
        <w:rPr>
          <w:rFonts w:ascii="Verdana" w:hAnsi="Verdana" w:cs="Calibri"/>
          <w:b/>
          <w:sz w:val="18"/>
          <w:szCs w:val="18"/>
          <w:lang w:val="es-BO"/>
        </w:rPr>
      </w:pPr>
      <w:r>
        <w:rPr>
          <w:rFonts w:ascii="Verdana" w:hAnsi="Verdana" w:cs="Calibri"/>
          <w:b/>
          <w:sz w:val="18"/>
          <w:szCs w:val="18"/>
          <w:lang w:val="es-BO"/>
        </w:rPr>
        <w:br w:type="page"/>
      </w:r>
    </w:p>
    <w:p w14:paraId="5114A989"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56934" w:rsidRPr="008F69A2" w14:paraId="1567F0C0" w14:textId="77777777" w:rsidTr="00D630D5">
        <w:trPr>
          <w:trHeight w:val="430"/>
          <w:jc w:val="center"/>
        </w:trPr>
        <w:tc>
          <w:tcPr>
            <w:tcW w:w="9339" w:type="dxa"/>
            <w:shd w:val="clear" w:color="auto" w:fill="9CC2E5"/>
            <w:vAlign w:val="center"/>
          </w:tcPr>
          <w:p w14:paraId="53D2E0A1" w14:textId="77777777" w:rsidR="00656934" w:rsidRDefault="00656934" w:rsidP="00D630D5">
            <w:pPr>
              <w:pStyle w:val="Prrafodelista"/>
              <w:ind w:left="0"/>
              <w:jc w:val="center"/>
              <w:rPr>
                <w:rFonts w:ascii="Calibri" w:hAnsi="Calibri" w:cs="Calibri"/>
                <w:b/>
                <w:sz w:val="22"/>
                <w:szCs w:val="22"/>
              </w:rPr>
            </w:pPr>
            <w:r>
              <w:rPr>
                <w:rFonts w:ascii="Calibri" w:hAnsi="Calibri" w:cs="Calibri"/>
                <w:b/>
                <w:sz w:val="22"/>
                <w:szCs w:val="22"/>
              </w:rPr>
              <w:t>ANEXO IV</w:t>
            </w:r>
          </w:p>
          <w:p w14:paraId="5C005FCC" w14:textId="77777777" w:rsidR="00656934" w:rsidRPr="008F69A2" w:rsidRDefault="00656934" w:rsidP="00D630D5">
            <w:pPr>
              <w:pStyle w:val="Prrafodelista"/>
              <w:ind w:left="0"/>
              <w:jc w:val="center"/>
              <w:rPr>
                <w:rFonts w:ascii="Calibri" w:hAnsi="Calibri" w:cs="Calibri"/>
                <w:b/>
                <w:sz w:val="22"/>
                <w:szCs w:val="22"/>
              </w:rPr>
            </w:pPr>
            <w:r w:rsidRPr="008F69A2">
              <w:rPr>
                <w:rFonts w:ascii="Calibri" w:hAnsi="Calibri" w:cs="Calibri"/>
                <w:b/>
                <w:sz w:val="22"/>
                <w:szCs w:val="22"/>
              </w:rPr>
              <w:t>SEGUROS</w:t>
            </w:r>
          </w:p>
        </w:tc>
      </w:tr>
      <w:tr w:rsidR="00656934" w:rsidRPr="008F69A2" w14:paraId="3CBF7E0B" w14:textId="77777777" w:rsidTr="00D630D5">
        <w:trPr>
          <w:trHeight w:val="430"/>
          <w:jc w:val="center"/>
        </w:trPr>
        <w:tc>
          <w:tcPr>
            <w:tcW w:w="9339" w:type="dxa"/>
            <w:shd w:val="clear" w:color="auto" w:fill="9CC2E5"/>
            <w:vAlign w:val="center"/>
          </w:tcPr>
          <w:p w14:paraId="4F8BAED8" w14:textId="77777777" w:rsidR="00656934" w:rsidRPr="008F69A2" w:rsidRDefault="00656934" w:rsidP="00D630D5">
            <w:pPr>
              <w:pStyle w:val="Prrafodelista"/>
              <w:ind w:left="0"/>
              <w:jc w:val="both"/>
              <w:rPr>
                <w:rFonts w:ascii="Calibri" w:hAnsi="Calibri" w:cs="Calibri"/>
                <w:b/>
                <w:sz w:val="22"/>
                <w:szCs w:val="22"/>
              </w:rPr>
            </w:pPr>
            <w:r w:rsidRPr="008F69A2">
              <w:rPr>
                <w:rFonts w:ascii="Calibri" w:hAnsi="Calibri" w:cs="Calibri"/>
                <w:b/>
                <w:sz w:val="22"/>
                <w:szCs w:val="22"/>
              </w:rPr>
              <w:t>SEGUROS DEL CONTRATISTA</w:t>
            </w:r>
          </w:p>
        </w:tc>
      </w:tr>
      <w:tr w:rsidR="00656934" w:rsidRPr="00E8524F" w14:paraId="5E359E65" w14:textId="77777777" w:rsidTr="00D630D5">
        <w:trPr>
          <w:trHeight w:val="430"/>
          <w:jc w:val="center"/>
        </w:trPr>
        <w:tc>
          <w:tcPr>
            <w:tcW w:w="9339" w:type="dxa"/>
            <w:shd w:val="clear" w:color="auto" w:fill="auto"/>
            <w:vAlign w:val="center"/>
          </w:tcPr>
          <w:p w14:paraId="19534337" w14:textId="77777777" w:rsidR="00656934"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El Contratista obtendrá y mantendrá vigentes de forma ininterrumpida mientras dure el contrato, los seguros obligatorios requeridos en el Estado Plurinacional de Bolivia, incluyendo de forma enunciativa más no limitativa las Pólizas de Seguro descritas en el presente numeral.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2A4658F1" w14:textId="77777777" w:rsidR="00656934" w:rsidRDefault="00656934" w:rsidP="00D630D5">
            <w:pPr>
              <w:pStyle w:val="Default"/>
              <w:tabs>
                <w:tab w:val="left" w:pos="0"/>
              </w:tabs>
              <w:jc w:val="both"/>
              <w:rPr>
                <w:rFonts w:ascii="Calibri" w:hAnsi="Calibri" w:cs="Calibri"/>
                <w:color w:val="auto"/>
                <w:sz w:val="22"/>
                <w:szCs w:val="22"/>
              </w:rPr>
            </w:pPr>
          </w:p>
          <w:p w14:paraId="67CEE5B9" w14:textId="77777777" w:rsidR="00656934"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 xml:space="preserve">El Contratista notificará inmediatamente a la(s) Aseguradora(s) y proveerá toda la Información necesaria en relación con cualquier evento, siniestro y/o accidente del que pueda surgir una reclamación bajo dichas Pólizas de Seguros. Asimismo, el Contratista informará al Contratante inmediatamente el referido evento, siniestro y/o accidente y le hará llegar las copias de toda la correspondencia y los documentos relacionados con dicho evento o con cualquier reclamación bajo dichas pólizas. </w:t>
            </w:r>
            <w:r w:rsidRPr="00356F9B">
              <w:rPr>
                <w:rFonts w:ascii="Calibri" w:hAnsi="Calibri" w:cs="Calibri"/>
                <w:color w:val="auto"/>
                <w:sz w:val="22"/>
                <w:szCs w:val="22"/>
              </w:rPr>
              <w:t>El Contratante será incluido como Asegurado Adicional en las Pólizas especificadas en este numeral hasta el límite de responsabilidad cubierto por la póliza del Contratista.</w:t>
            </w:r>
            <w:r w:rsidRPr="00BB36EC">
              <w:rPr>
                <w:rFonts w:ascii="Calibri" w:hAnsi="Calibri" w:cs="Calibri"/>
                <w:color w:val="auto"/>
                <w:sz w:val="22"/>
                <w:szCs w:val="22"/>
              </w:rPr>
              <w:t xml:space="preserve"> Todas las Pólizas de Seguros que el Contratista deba mantener: (i) dispondrán que no podrán ser canceladas, no renovadas o cambiadas sustancialmente sin el envío al Contratante de un aviso con treinta (30) Días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074FD1B0" w14:textId="77777777" w:rsidR="00656934" w:rsidRPr="00BB36EC" w:rsidRDefault="00656934" w:rsidP="00D630D5">
            <w:pPr>
              <w:pStyle w:val="Default"/>
              <w:tabs>
                <w:tab w:val="left" w:pos="0"/>
              </w:tabs>
              <w:jc w:val="both"/>
              <w:rPr>
                <w:rFonts w:ascii="Calibri" w:hAnsi="Calibri" w:cs="Calibri"/>
                <w:color w:val="auto"/>
                <w:sz w:val="22"/>
                <w:szCs w:val="22"/>
              </w:rPr>
            </w:pPr>
          </w:p>
          <w:p w14:paraId="1C2BFA7F"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tc>
      </w:tr>
      <w:tr w:rsidR="00656934" w:rsidRPr="00A925EE" w14:paraId="0E2D4DA8" w14:textId="77777777" w:rsidTr="00D630D5">
        <w:trPr>
          <w:trHeight w:val="430"/>
          <w:jc w:val="center"/>
        </w:trPr>
        <w:tc>
          <w:tcPr>
            <w:tcW w:w="9339" w:type="dxa"/>
            <w:shd w:val="clear" w:color="auto" w:fill="9CC2E5"/>
            <w:vAlign w:val="center"/>
          </w:tcPr>
          <w:p w14:paraId="4A0A74BD" w14:textId="77777777" w:rsidR="00656934" w:rsidRPr="00A925EE" w:rsidRDefault="00656934" w:rsidP="00D630D5">
            <w:pPr>
              <w:pStyle w:val="Prrafodelista"/>
              <w:ind w:left="0"/>
              <w:jc w:val="both"/>
              <w:rPr>
                <w:rFonts w:ascii="Calibri" w:hAnsi="Calibri" w:cs="Calibri"/>
                <w:b/>
                <w:sz w:val="22"/>
                <w:szCs w:val="22"/>
              </w:rPr>
            </w:pPr>
            <w:r w:rsidRPr="00A925EE">
              <w:rPr>
                <w:rFonts w:ascii="Calibri" w:hAnsi="Calibri" w:cs="Calibri"/>
                <w:b/>
                <w:sz w:val="22"/>
                <w:szCs w:val="22"/>
              </w:rPr>
              <w:t>SEGURO DE TODO RIESGO DE CONSTRUCCION</w:t>
            </w:r>
          </w:p>
        </w:tc>
      </w:tr>
      <w:tr w:rsidR="00656934" w:rsidRPr="00E8524F" w14:paraId="3B928B97" w14:textId="77777777" w:rsidTr="00D630D5">
        <w:trPr>
          <w:trHeight w:val="430"/>
          <w:jc w:val="center"/>
        </w:trPr>
        <w:tc>
          <w:tcPr>
            <w:tcW w:w="9339" w:type="dxa"/>
            <w:shd w:val="clear" w:color="auto" w:fill="auto"/>
            <w:vAlign w:val="center"/>
          </w:tcPr>
          <w:p w14:paraId="7B08D515" w14:textId="77777777" w:rsidR="00656934" w:rsidRPr="00BB36EC"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Durante la ejecución de la obra, el Contratista deberá obtener una póliza de Seguro de Todo Riesgo de Construcción, la misma que cubrirá la ejecución del Proyecto de Incremento de la Capacidad de Almacenaje para cada una de las Plantas objeto del presente proceso de contratación en función a los Paquetes adjudicados, por un valor asegurado equivalente al valor del contrato al finalizar la obra, debiendo mantener actualizada la suma asegurada.</w:t>
            </w:r>
          </w:p>
          <w:p w14:paraId="1CE38988" w14:textId="77777777" w:rsidR="00656934" w:rsidRPr="00BB36EC" w:rsidRDefault="00656934" w:rsidP="00D630D5">
            <w:pPr>
              <w:pStyle w:val="Default"/>
              <w:tabs>
                <w:tab w:val="left" w:pos="0"/>
              </w:tabs>
              <w:jc w:val="both"/>
              <w:rPr>
                <w:rFonts w:ascii="Calibri" w:hAnsi="Calibri" w:cs="Calibri"/>
                <w:color w:val="auto"/>
                <w:sz w:val="22"/>
                <w:szCs w:val="22"/>
              </w:rPr>
            </w:pPr>
          </w:p>
          <w:p w14:paraId="601FE678" w14:textId="77777777" w:rsidR="00656934" w:rsidRPr="00BB36EC"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 xml:space="preserve">Debe incluir las coberturas de: Daños materiales a los bienes asegurados por cualquier causa. Daños causados directamente por terremoto, temblor y erupción volcánica. Daños causados directamente por ciclón, huracán tempestad, lluvia, vientos, inundación, desbordamiento y alza de nivel de aguas, </w:t>
            </w:r>
            <w:proofErr w:type="spellStart"/>
            <w:r w:rsidRPr="00BB36EC">
              <w:rPr>
                <w:rFonts w:ascii="Calibri" w:hAnsi="Calibri" w:cs="Calibri"/>
                <w:color w:val="auto"/>
                <w:sz w:val="22"/>
                <w:szCs w:val="22"/>
              </w:rPr>
              <w:t>enfangamiento</w:t>
            </w:r>
            <w:proofErr w:type="spellEnd"/>
            <w:r w:rsidRPr="00BB36EC">
              <w:rPr>
                <w:rFonts w:ascii="Calibri" w:hAnsi="Calibri" w:cs="Calibri"/>
                <w:color w:val="auto"/>
                <w:sz w:val="22"/>
                <w:szCs w:val="22"/>
              </w:rPr>
              <w:t xml:space="preserve">,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w:t>
            </w:r>
            <w:r w:rsidRPr="00BB36EC">
              <w:rPr>
                <w:rFonts w:ascii="Calibri" w:hAnsi="Calibri" w:cs="Calibri"/>
                <w:color w:val="auto"/>
                <w:sz w:val="22"/>
                <w:szCs w:val="22"/>
              </w:rPr>
              <w:lastRenderedPageBreak/>
              <w:t>impericia o descuido de los obreros o empleados del asegurado o de terceros, de equipos y maquinaria del contratista, periodo de mantenimiento amplio y otras coberturas que vea necesarias el Contratista inherentes a la ejecución de la obra.</w:t>
            </w:r>
          </w:p>
          <w:p w14:paraId="42D96F0C" w14:textId="77777777" w:rsidR="00656934" w:rsidRPr="00BB36EC" w:rsidRDefault="00656934" w:rsidP="00D630D5">
            <w:pPr>
              <w:pStyle w:val="Default"/>
              <w:tabs>
                <w:tab w:val="left" w:pos="0"/>
              </w:tabs>
              <w:jc w:val="both"/>
              <w:rPr>
                <w:rFonts w:ascii="Calibri" w:hAnsi="Calibri" w:cs="Calibri"/>
                <w:color w:val="auto"/>
                <w:sz w:val="22"/>
                <w:szCs w:val="22"/>
              </w:rPr>
            </w:pPr>
          </w:p>
          <w:p w14:paraId="2A85F6F4" w14:textId="77777777" w:rsidR="00656934" w:rsidRPr="00BB36EC"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05FAF14" w14:textId="77777777" w:rsidR="00656934" w:rsidRPr="00BB36EC" w:rsidRDefault="00656934" w:rsidP="00D630D5">
            <w:pPr>
              <w:pStyle w:val="Default"/>
              <w:tabs>
                <w:tab w:val="left" w:pos="0"/>
              </w:tabs>
              <w:jc w:val="both"/>
              <w:rPr>
                <w:rFonts w:ascii="Calibri" w:hAnsi="Calibri" w:cs="Calibri"/>
                <w:color w:val="auto"/>
                <w:sz w:val="22"/>
                <w:szCs w:val="22"/>
              </w:rPr>
            </w:pPr>
          </w:p>
          <w:p w14:paraId="21CC7433"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La vigencia de la Póliza deberá incluir todo el periodo de construcción hasta la fecha de entrega y aceptación definitiva de la obra</w:t>
            </w:r>
            <w:r>
              <w:rPr>
                <w:rFonts w:ascii="Calibri" w:hAnsi="Calibri" w:cs="Calibri"/>
                <w:sz w:val="22"/>
                <w:szCs w:val="22"/>
              </w:rPr>
              <w:t>.</w:t>
            </w:r>
          </w:p>
        </w:tc>
      </w:tr>
      <w:tr w:rsidR="00656934" w:rsidRPr="00A925EE" w14:paraId="6459AFEA" w14:textId="77777777" w:rsidTr="00D630D5">
        <w:trPr>
          <w:trHeight w:val="430"/>
          <w:jc w:val="center"/>
        </w:trPr>
        <w:tc>
          <w:tcPr>
            <w:tcW w:w="9339" w:type="dxa"/>
            <w:shd w:val="clear" w:color="auto" w:fill="9CC2E5"/>
            <w:vAlign w:val="center"/>
          </w:tcPr>
          <w:p w14:paraId="0001E924" w14:textId="77777777" w:rsidR="00656934" w:rsidRPr="00A925EE" w:rsidRDefault="00656934" w:rsidP="00D630D5">
            <w:pPr>
              <w:pStyle w:val="Prrafodelista"/>
              <w:ind w:left="0"/>
              <w:jc w:val="both"/>
              <w:rPr>
                <w:rFonts w:ascii="Calibri" w:hAnsi="Calibri" w:cs="Calibri"/>
                <w:b/>
                <w:sz w:val="22"/>
                <w:szCs w:val="22"/>
              </w:rPr>
            </w:pPr>
            <w:r w:rsidRPr="00A925EE">
              <w:rPr>
                <w:rFonts w:ascii="Calibri" w:hAnsi="Calibri" w:cs="Calibri"/>
                <w:b/>
                <w:sz w:val="22"/>
                <w:szCs w:val="22"/>
              </w:rPr>
              <w:lastRenderedPageBreak/>
              <w:t xml:space="preserve">SEGURO DE TODO RIESGO DE MONTAJE </w:t>
            </w:r>
          </w:p>
        </w:tc>
      </w:tr>
      <w:tr w:rsidR="00656934" w:rsidRPr="00E8524F" w14:paraId="6F9E3243" w14:textId="77777777" w:rsidTr="00D630D5">
        <w:trPr>
          <w:trHeight w:val="430"/>
          <w:jc w:val="center"/>
        </w:trPr>
        <w:tc>
          <w:tcPr>
            <w:tcW w:w="9339" w:type="dxa"/>
            <w:shd w:val="clear" w:color="auto" w:fill="auto"/>
            <w:vAlign w:val="center"/>
          </w:tcPr>
          <w:p w14:paraId="5FBE99CB" w14:textId="77777777" w:rsidR="00656934"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Durante la ejecución del montaje, el Contratista deberá obtener una póliza de Seguro de Todo Riesgo de Montaje, la misma que cubrirá la ejecución del Proyecto de Incremento de la Capacidad de Almacenaje para cada una de las Plantas objeto del presente proceso de contratación en función a los Paquetes adjudicados, considerando el valor total a riesgo, equivalente al valor del contrato al finalizar la obra, debiendo mantener actualizada la suma asegurada.</w:t>
            </w:r>
          </w:p>
          <w:p w14:paraId="2E1EFD21" w14:textId="77777777" w:rsidR="00656934" w:rsidRPr="00BB36EC" w:rsidRDefault="00656934" w:rsidP="00D630D5">
            <w:pPr>
              <w:pStyle w:val="Default"/>
              <w:tabs>
                <w:tab w:val="left" w:pos="0"/>
              </w:tabs>
              <w:jc w:val="both"/>
              <w:rPr>
                <w:rFonts w:ascii="Calibri" w:hAnsi="Calibri" w:cs="Calibri"/>
                <w:color w:val="auto"/>
                <w:sz w:val="22"/>
                <w:szCs w:val="22"/>
              </w:rPr>
            </w:pPr>
          </w:p>
          <w:p w14:paraId="75E1A28B" w14:textId="77777777" w:rsidR="00656934" w:rsidRDefault="00656934" w:rsidP="00D630D5">
            <w:pPr>
              <w:pStyle w:val="Default"/>
              <w:tabs>
                <w:tab w:val="left" w:pos="-90"/>
                <w:tab w:val="left" w:pos="90"/>
              </w:tabs>
              <w:jc w:val="both"/>
              <w:rPr>
                <w:rFonts w:ascii="Calibri" w:hAnsi="Calibri" w:cs="Calibri"/>
                <w:color w:val="auto"/>
                <w:sz w:val="22"/>
                <w:szCs w:val="22"/>
              </w:rPr>
            </w:pPr>
            <w:r w:rsidRPr="00BB36EC">
              <w:rPr>
                <w:rFonts w:ascii="Calibri" w:hAnsi="Calibri" w:cs="Calibri"/>
                <w:color w:val="auto"/>
                <w:sz w:val="22"/>
                <w:szCs w:val="22"/>
              </w:rPr>
              <w:t xml:space="preserve">Debe incluir las coberturas de: Daños materiales a los bienes asegurados, incluyendo errores durante el Montaje. Daños causados directamente por terremoto, temblor. Daños causados directamente por ciclón, huracán tempestad, lluvia, vientos, inundación, desbordamiento y alza de nivel de aguas, </w:t>
            </w:r>
            <w:proofErr w:type="spellStart"/>
            <w:r w:rsidRPr="00BB36EC">
              <w:rPr>
                <w:rFonts w:ascii="Calibri" w:hAnsi="Calibri" w:cs="Calibri"/>
                <w:color w:val="auto"/>
                <w:sz w:val="22"/>
                <w:szCs w:val="22"/>
              </w:rPr>
              <w:t>enfangamiento</w:t>
            </w:r>
            <w:proofErr w:type="spellEnd"/>
            <w:r w:rsidRPr="00BB36EC">
              <w:rPr>
                <w:rFonts w:ascii="Calibri" w:hAnsi="Calibri" w:cs="Calibri"/>
                <w:color w:val="auto"/>
                <w:sz w:val="22"/>
                <w:szCs w:val="22"/>
              </w:rPr>
              <w:t>, hundimiento o deslizamiento del terreno, derrumbes y desprendimiento de tierra o de rocas. Daños causados por errores en diseño, defectos de construcción, fundición, uso de materiales defectuosos y defectos de mano de obra ocurridos en el taller del fabricante. Los Gastos por concepto de desmontaje y Remoción de escombros. Gastos adicionales por horas extras, trabajo nocturno, trabajo en días festivos, flete expreso, gastos de aceleración de siniestros, Cobertura para Propiedad Adyacente, Transporte Terrestre, de equipos y maquinaria del contratista y otras coberturas que vea necesarias el Contratista inherentes a la ejecución misma de las labores de montaje.</w:t>
            </w:r>
          </w:p>
          <w:p w14:paraId="6C259A3E" w14:textId="77777777" w:rsidR="00656934" w:rsidRPr="00BB36EC" w:rsidRDefault="00656934" w:rsidP="00D630D5">
            <w:pPr>
              <w:pStyle w:val="Default"/>
              <w:tabs>
                <w:tab w:val="left" w:pos="-90"/>
                <w:tab w:val="left" w:pos="90"/>
              </w:tabs>
              <w:jc w:val="both"/>
              <w:rPr>
                <w:rFonts w:ascii="Calibri" w:hAnsi="Calibri" w:cs="Calibri"/>
                <w:color w:val="auto"/>
                <w:sz w:val="22"/>
                <w:szCs w:val="22"/>
              </w:rPr>
            </w:pPr>
          </w:p>
          <w:p w14:paraId="799B1E27" w14:textId="77777777" w:rsidR="00656934" w:rsidRPr="00BB36EC"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dejando indemne a YPFB por cualquier suceso.</w:t>
            </w:r>
          </w:p>
          <w:p w14:paraId="4EE0B215" w14:textId="77777777" w:rsidR="00656934" w:rsidRPr="00BB36EC" w:rsidRDefault="00656934" w:rsidP="00D630D5">
            <w:pPr>
              <w:pStyle w:val="Default"/>
              <w:tabs>
                <w:tab w:val="left" w:pos="0"/>
              </w:tabs>
              <w:jc w:val="both"/>
              <w:rPr>
                <w:rFonts w:ascii="Calibri" w:hAnsi="Calibri" w:cs="Calibri"/>
                <w:color w:val="auto"/>
                <w:sz w:val="22"/>
                <w:szCs w:val="22"/>
              </w:rPr>
            </w:pPr>
          </w:p>
          <w:p w14:paraId="1D1CA978"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La vigencia de la Póliza deberá incluir el periodo de construcción/montaje, periodo de pruebas y el periodo de mantenimiento hasta la fecha de entrega y aceptación definitiva de la obra.</w:t>
            </w:r>
          </w:p>
        </w:tc>
      </w:tr>
      <w:tr w:rsidR="00656934" w:rsidRPr="00A925EE" w14:paraId="1A0A4B05" w14:textId="77777777" w:rsidTr="00D630D5">
        <w:trPr>
          <w:trHeight w:val="430"/>
          <w:jc w:val="center"/>
        </w:trPr>
        <w:tc>
          <w:tcPr>
            <w:tcW w:w="9339" w:type="dxa"/>
            <w:shd w:val="clear" w:color="auto" w:fill="9CC2E5"/>
            <w:vAlign w:val="center"/>
          </w:tcPr>
          <w:p w14:paraId="22FB3418" w14:textId="77777777" w:rsidR="00656934" w:rsidRPr="00A925EE" w:rsidRDefault="00656934" w:rsidP="00D630D5">
            <w:pPr>
              <w:pStyle w:val="Prrafodelista"/>
              <w:ind w:left="0"/>
              <w:jc w:val="both"/>
              <w:rPr>
                <w:rFonts w:ascii="Calibri" w:hAnsi="Calibri" w:cs="Calibri"/>
                <w:b/>
                <w:sz w:val="22"/>
                <w:szCs w:val="22"/>
              </w:rPr>
            </w:pPr>
            <w:r w:rsidRPr="00A925EE">
              <w:rPr>
                <w:rFonts w:ascii="Calibri" w:hAnsi="Calibri" w:cs="Calibri"/>
                <w:b/>
                <w:sz w:val="22"/>
                <w:szCs w:val="22"/>
              </w:rPr>
              <w:t>SEGURO DE RESPONSABILIDAD CIVIL POR DAÑOS A TERCEROS</w:t>
            </w:r>
          </w:p>
        </w:tc>
      </w:tr>
      <w:tr w:rsidR="00656934" w:rsidRPr="00E8524F" w14:paraId="1036F3C6" w14:textId="77777777" w:rsidTr="00D630D5">
        <w:trPr>
          <w:trHeight w:val="430"/>
          <w:jc w:val="center"/>
        </w:trPr>
        <w:tc>
          <w:tcPr>
            <w:tcW w:w="9339" w:type="dxa"/>
            <w:shd w:val="clear" w:color="auto" w:fill="auto"/>
            <w:vAlign w:val="center"/>
          </w:tcPr>
          <w:p w14:paraId="17ECD18A" w14:textId="77777777" w:rsidR="00656934" w:rsidRPr="00BB36EC"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 xml:space="preserve">La cobertura del Seguro de Responsabilidad Civil por Daños a Terceros se proveerá para la responsabilidad que surja de todas las actividades derivadas de la ejecución del Proyecto de Incremento de la Capacidad de Almacenaje para cada una de las Plantas objeto del presente proceso de contratación en función a los Paquetes adjudicados.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150.000.- (Ciento Cincuenta mil 00/100 Dólares Americanos) por evento y/o reclamo. Esta póliza </w:t>
            </w:r>
            <w:r w:rsidRPr="00BB36EC">
              <w:rPr>
                <w:rFonts w:ascii="Calibri" w:hAnsi="Calibri" w:cs="Calibri"/>
                <w:color w:val="auto"/>
                <w:sz w:val="22"/>
                <w:szCs w:val="22"/>
              </w:rPr>
              <w:lastRenderedPageBreak/>
              <w:t>contemplará también su activación en exceso de las coberturas primarias de Responsabilidad Civil de la Póliza de Automotores.</w:t>
            </w:r>
          </w:p>
          <w:p w14:paraId="732F62FC" w14:textId="77777777" w:rsidR="00656934" w:rsidRDefault="00656934" w:rsidP="00D630D5">
            <w:pPr>
              <w:pStyle w:val="Default"/>
              <w:tabs>
                <w:tab w:val="left" w:pos="0"/>
              </w:tabs>
              <w:jc w:val="both"/>
              <w:rPr>
                <w:rFonts w:ascii="Calibri" w:hAnsi="Calibri" w:cs="Calibri"/>
                <w:color w:val="auto"/>
                <w:sz w:val="22"/>
                <w:szCs w:val="22"/>
              </w:rPr>
            </w:pPr>
          </w:p>
          <w:p w14:paraId="7BF5652A"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50.000.- (Cincuenta Mil 00/100 Dólares Americanos) por evento o según lo requieran las Normas Aplicables, lo que sea mayor.</w:t>
            </w:r>
          </w:p>
        </w:tc>
      </w:tr>
      <w:tr w:rsidR="00656934" w:rsidRPr="00A925EE" w14:paraId="5B88C813" w14:textId="77777777" w:rsidTr="00D630D5">
        <w:trPr>
          <w:trHeight w:val="430"/>
          <w:jc w:val="center"/>
        </w:trPr>
        <w:tc>
          <w:tcPr>
            <w:tcW w:w="9339" w:type="dxa"/>
            <w:shd w:val="clear" w:color="auto" w:fill="9CC2E5"/>
            <w:vAlign w:val="center"/>
          </w:tcPr>
          <w:p w14:paraId="27329B9E" w14:textId="77777777" w:rsidR="00656934" w:rsidRPr="00A925EE" w:rsidRDefault="00656934" w:rsidP="00D630D5">
            <w:pPr>
              <w:pStyle w:val="Prrafodelista"/>
              <w:ind w:left="0"/>
              <w:jc w:val="both"/>
              <w:rPr>
                <w:rFonts w:ascii="Calibri" w:hAnsi="Calibri" w:cs="Calibri"/>
                <w:b/>
                <w:sz w:val="22"/>
                <w:szCs w:val="22"/>
              </w:rPr>
            </w:pPr>
            <w:r w:rsidRPr="00A925EE">
              <w:rPr>
                <w:rFonts w:ascii="Calibri" w:hAnsi="Calibri" w:cs="Calibri"/>
                <w:b/>
                <w:sz w:val="22"/>
                <w:szCs w:val="22"/>
              </w:rPr>
              <w:lastRenderedPageBreak/>
              <w:t>SEGUROS ACCIDENTES PERSONALES Y VIDA EN GRUPO</w:t>
            </w:r>
          </w:p>
        </w:tc>
      </w:tr>
      <w:tr w:rsidR="00656934" w:rsidRPr="00A925EE" w14:paraId="557C50FF" w14:textId="77777777" w:rsidTr="00D630D5">
        <w:trPr>
          <w:trHeight w:val="430"/>
          <w:jc w:val="center"/>
        </w:trPr>
        <w:tc>
          <w:tcPr>
            <w:tcW w:w="9339" w:type="dxa"/>
            <w:shd w:val="clear" w:color="auto" w:fill="auto"/>
            <w:vAlign w:val="center"/>
          </w:tcPr>
          <w:p w14:paraId="29706C47" w14:textId="77777777" w:rsidR="00656934"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8F69E6F" w14:textId="77777777" w:rsidR="00656934" w:rsidRPr="00BB36EC" w:rsidRDefault="00656934" w:rsidP="00D630D5">
            <w:pPr>
              <w:pStyle w:val="Default"/>
              <w:tabs>
                <w:tab w:val="left" w:pos="0"/>
              </w:tabs>
              <w:jc w:val="both"/>
              <w:rPr>
                <w:rFonts w:ascii="Calibri" w:hAnsi="Calibri" w:cs="Calibri"/>
                <w:color w:val="auto"/>
                <w:sz w:val="22"/>
                <w:szCs w:val="22"/>
              </w:rPr>
            </w:pPr>
          </w:p>
          <w:p w14:paraId="0828DC79" w14:textId="77777777" w:rsidR="00656934" w:rsidRPr="00BB36EC"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Los Montos Mínimos a considerarse para la Póliza de Seguro Contra Accidentes Personales se muestran a continuación:</w:t>
            </w:r>
          </w:p>
          <w:p w14:paraId="229EC0C3" w14:textId="77777777" w:rsidR="00656934" w:rsidRPr="00BB36EC" w:rsidRDefault="00656934" w:rsidP="00D630D5">
            <w:pPr>
              <w:pStyle w:val="Default"/>
              <w:tabs>
                <w:tab w:val="left" w:pos="0"/>
              </w:tabs>
              <w:jc w:val="both"/>
              <w:rPr>
                <w:rFonts w:ascii="Calibri" w:hAnsi="Calibri" w:cs="Calibri"/>
                <w:color w:val="auto"/>
                <w:sz w:val="22"/>
                <w:szCs w:val="22"/>
              </w:rPr>
            </w:pPr>
          </w:p>
          <w:p w14:paraId="3F55B229" w14:textId="77777777" w:rsidR="00656934" w:rsidRPr="00BB36EC" w:rsidRDefault="00656934" w:rsidP="000A448E">
            <w:pPr>
              <w:numPr>
                <w:ilvl w:val="0"/>
                <w:numId w:val="62"/>
              </w:numPr>
              <w:ind w:left="567" w:hanging="283"/>
              <w:jc w:val="both"/>
              <w:rPr>
                <w:rFonts w:ascii="Calibri" w:eastAsia="Calibri" w:hAnsi="Calibri" w:cs="Calibri"/>
                <w:sz w:val="22"/>
                <w:szCs w:val="22"/>
              </w:rPr>
            </w:pPr>
            <w:r w:rsidRPr="00BB36EC">
              <w:rPr>
                <w:rFonts w:ascii="Calibri" w:eastAsia="Calibri" w:hAnsi="Calibri" w:cs="Calibri"/>
                <w:sz w:val="22"/>
                <w:szCs w:val="22"/>
              </w:rPr>
              <w:t xml:space="preserve">Muerte Accidental                  </w:t>
            </w:r>
            <w:r w:rsidRPr="00BB36EC">
              <w:rPr>
                <w:rFonts w:ascii="Calibri" w:eastAsia="Calibri" w:hAnsi="Calibri" w:cs="Calibri"/>
                <w:b/>
                <w:sz w:val="22"/>
                <w:szCs w:val="22"/>
              </w:rPr>
              <w:t xml:space="preserve">    </w:t>
            </w:r>
            <w:r w:rsidRPr="00BB36EC">
              <w:rPr>
                <w:rFonts w:ascii="Calibri" w:eastAsia="Calibri" w:hAnsi="Calibri" w:cs="Calibri"/>
                <w:sz w:val="22"/>
                <w:szCs w:val="22"/>
              </w:rPr>
              <w:t xml:space="preserve"> 20.000 $</w:t>
            </w:r>
            <w:proofErr w:type="spellStart"/>
            <w:r w:rsidRPr="00BB36EC">
              <w:rPr>
                <w:rFonts w:ascii="Calibri" w:eastAsia="Calibri" w:hAnsi="Calibri" w:cs="Calibri"/>
                <w:sz w:val="22"/>
                <w:szCs w:val="22"/>
              </w:rPr>
              <w:t>us</w:t>
            </w:r>
            <w:proofErr w:type="spellEnd"/>
          </w:p>
          <w:p w14:paraId="55A0A702" w14:textId="77777777" w:rsidR="00656934" w:rsidRPr="00BB36EC" w:rsidRDefault="00656934" w:rsidP="000A448E">
            <w:pPr>
              <w:numPr>
                <w:ilvl w:val="0"/>
                <w:numId w:val="62"/>
              </w:numPr>
              <w:ind w:left="567" w:hanging="283"/>
              <w:jc w:val="both"/>
              <w:rPr>
                <w:rFonts w:ascii="Calibri" w:eastAsia="Calibri" w:hAnsi="Calibri" w:cs="Calibri"/>
                <w:sz w:val="22"/>
                <w:szCs w:val="22"/>
              </w:rPr>
            </w:pPr>
            <w:r w:rsidRPr="00BB36EC">
              <w:rPr>
                <w:rFonts w:ascii="Calibri" w:eastAsia="Calibri" w:hAnsi="Calibri" w:cs="Calibri"/>
                <w:sz w:val="22"/>
                <w:szCs w:val="22"/>
              </w:rPr>
              <w:t>Invalidez Total y permanente   20.000 $</w:t>
            </w:r>
            <w:proofErr w:type="spellStart"/>
            <w:r w:rsidRPr="00BB36EC">
              <w:rPr>
                <w:rFonts w:ascii="Calibri" w:eastAsia="Calibri" w:hAnsi="Calibri" w:cs="Calibri"/>
                <w:sz w:val="22"/>
                <w:szCs w:val="22"/>
              </w:rPr>
              <w:t>us</w:t>
            </w:r>
            <w:proofErr w:type="spellEnd"/>
          </w:p>
          <w:p w14:paraId="0F33E8F2" w14:textId="77777777" w:rsidR="00656934" w:rsidRPr="00A925EE" w:rsidRDefault="00656934" w:rsidP="000A448E">
            <w:pPr>
              <w:numPr>
                <w:ilvl w:val="0"/>
                <w:numId w:val="62"/>
              </w:numPr>
              <w:ind w:left="567" w:hanging="283"/>
              <w:jc w:val="both"/>
              <w:rPr>
                <w:rFonts w:ascii="Calibri" w:eastAsia="Calibri" w:hAnsi="Calibri" w:cs="Calibri"/>
                <w:sz w:val="22"/>
                <w:szCs w:val="22"/>
              </w:rPr>
            </w:pPr>
            <w:r w:rsidRPr="00BB36EC">
              <w:rPr>
                <w:rFonts w:ascii="Calibri" w:eastAsia="Calibri" w:hAnsi="Calibri" w:cs="Calibri"/>
                <w:sz w:val="22"/>
                <w:szCs w:val="22"/>
              </w:rPr>
              <w:t xml:space="preserve">Gastos Médicos                         </w:t>
            </w:r>
            <w:r w:rsidRPr="00BB36EC">
              <w:rPr>
                <w:rFonts w:ascii="Calibri" w:eastAsia="Calibri" w:hAnsi="Calibri" w:cs="Calibri"/>
                <w:b/>
                <w:sz w:val="22"/>
                <w:szCs w:val="22"/>
              </w:rPr>
              <w:t xml:space="preserve">   </w:t>
            </w:r>
            <w:r w:rsidRPr="00BB36EC">
              <w:rPr>
                <w:rFonts w:ascii="Calibri" w:eastAsia="Calibri" w:hAnsi="Calibri" w:cs="Calibri"/>
                <w:sz w:val="22"/>
                <w:szCs w:val="22"/>
              </w:rPr>
              <w:t>6.000 $</w:t>
            </w:r>
            <w:proofErr w:type="spellStart"/>
            <w:r w:rsidRPr="00BB36EC">
              <w:rPr>
                <w:rFonts w:ascii="Calibri" w:eastAsia="Calibri" w:hAnsi="Calibri" w:cs="Calibri"/>
                <w:sz w:val="22"/>
                <w:szCs w:val="22"/>
              </w:rPr>
              <w:t>us</w:t>
            </w:r>
            <w:proofErr w:type="spellEnd"/>
          </w:p>
        </w:tc>
      </w:tr>
      <w:tr w:rsidR="00656934" w:rsidRPr="001C2A7F" w14:paraId="296E5AB2" w14:textId="77777777" w:rsidTr="00D630D5">
        <w:trPr>
          <w:trHeight w:val="430"/>
          <w:jc w:val="center"/>
        </w:trPr>
        <w:tc>
          <w:tcPr>
            <w:tcW w:w="9339" w:type="dxa"/>
            <w:shd w:val="clear" w:color="auto" w:fill="9CC2E5"/>
            <w:vAlign w:val="center"/>
          </w:tcPr>
          <w:p w14:paraId="1D3C329C"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t>SEGURO DE AUTOMOTORES</w:t>
            </w:r>
          </w:p>
        </w:tc>
      </w:tr>
      <w:tr w:rsidR="00656934" w:rsidRPr="001C2A7F" w14:paraId="7C6AFF0D" w14:textId="77777777" w:rsidTr="00D630D5">
        <w:trPr>
          <w:trHeight w:val="975"/>
          <w:jc w:val="center"/>
        </w:trPr>
        <w:tc>
          <w:tcPr>
            <w:tcW w:w="9339" w:type="dxa"/>
            <w:shd w:val="clear" w:color="auto" w:fill="auto"/>
            <w:vAlign w:val="center"/>
          </w:tcPr>
          <w:p w14:paraId="099A3835" w14:textId="77777777" w:rsidR="00656934" w:rsidRPr="001C2A7F"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La cobertura del seguro de automotores deberá cubrir la responsabilidad civil por vehículo hasta Sus. 30.000.- (Treinta mil 00/100 Dólares Americanos) a todos los vehículos propios, no propios y alquilados del Contratista.</w:t>
            </w:r>
          </w:p>
        </w:tc>
      </w:tr>
      <w:tr w:rsidR="00656934" w:rsidRPr="001C2A7F" w14:paraId="1376DD63" w14:textId="77777777" w:rsidTr="00D630D5">
        <w:trPr>
          <w:trHeight w:val="430"/>
          <w:jc w:val="center"/>
        </w:trPr>
        <w:tc>
          <w:tcPr>
            <w:tcW w:w="9339" w:type="dxa"/>
            <w:shd w:val="clear" w:color="auto" w:fill="9CC2E5"/>
            <w:vAlign w:val="center"/>
          </w:tcPr>
          <w:p w14:paraId="2FC77F99"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t>SEGURO OBLIGATORIO PARA ACCIDENTES DE TRANSITO SOAT</w:t>
            </w:r>
          </w:p>
        </w:tc>
      </w:tr>
      <w:tr w:rsidR="00656934" w:rsidRPr="001C2A7F" w14:paraId="77FC5EB1" w14:textId="77777777" w:rsidTr="00D630D5">
        <w:trPr>
          <w:trHeight w:val="430"/>
          <w:jc w:val="center"/>
        </w:trPr>
        <w:tc>
          <w:tcPr>
            <w:tcW w:w="9339" w:type="dxa"/>
            <w:shd w:val="clear" w:color="auto" w:fill="auto"/>
            <w:vAlign w:val="center"/>
          </w:tcPr>
          <w:p w14:paraId="5217D968" w14:textId="77777777" w:rsidR="00656934" w:rsidRPr="001C2A7F"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De conformidad a las Normas Aplicables, se deberá contratar anualmente antes del 1ro de enero de cada año la cobertura del Seguro Obligatorio para Accidentes de Tránsito, para la totalidad de vehículos de propiedad y/o uso del Contratista.</w:t>
            </w:r>
          </w:p>
        </w:tc>
      </w:tr>
      <w:tr w:rsidR="00656934" w:rsidRPr="001C2A7F" w14:paraId="7EE8C2D0" w14:textId="77777777" w:rsidTr="00D630D5">
        <w:trPr>
          <w:trHeight w:val="430"/>
          <w:jc w:val="center"/>
        </w:trPr>
        <w:tc>
          <w:tcPr>
            <w:tcW w:w="9339" w:type="dxa"/>
            <w:shd w:val="clear" w:color="auto" w:fill="9CC2E5"/>
            <w:vAlign w:val="center"/>
          </w:tcPr>
          <w:p w14:paraId="27C9AC6E"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t>SEGURO WORKMEN´S COMPENSATION</w:t>
            </w:r>
          </w:p>
        </w:tc>
      </w:tr>
      <w:tr w:rsidR="00656934" w:rsidRPr="001C2A7F" w14:paraId="3F75E5D9" w14:textId="77777777" w:rsidTr="00D630D5">
        <w:trPr>
          <w:trHeight w:val="430"/>
          <w:jc w:val="center"/>
        </w:trPr>
        <w:tc>
          <w:tcPr>
            <w:tcW w:w="9339" w:type="dxa"/>
            <w:shd w:val="clear" w:color="auto" w:fill="auto"/>
            <w:vAlign w:val="center"/>
          </w:tcPr>
          <w:p w14:paraId="42869103" w14:textId="77777777" w:rsidR="00656934" w:rsidRPr="001C2A7F"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El Contratista es responsable de cumplir con las leyes aplicables,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tc>
      </w:tr>
      <w:tr w:rsidR="00656934" w:rsidRPr="001C2A7F" w14:paraId="6FD5A40A" w14:textId="77777777" w:rsidTr="00D630D5">
        <w:trPr>
          <w:trHeight w:val="430"/>
          <w:jc w:val="center"/>
        </w:trPr>
        <w:tc>
          <w:tcPr>
            <w:tcW w:w="9339" w:type="dxa"/>
            <w:shd w:val="clear" w:color="auto" w:fill="9CC2E5"/>
            <w:vAlign w:val="center"/>
          </w:tcPr>
          <w:p w14:paraId="28FF93CB"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t xml:space="preserve">EVIDENCIA DE LOS SEGUROS </w:t>
            </w:r>
          </w:p>
        </w:tc>
      </w:tr>
      <w:tr w:rsidR="00656934" w:rsidRPr="00E8524F" w14:paraId="6059870A" w14:textId="77777777" w:rsidTr="00D630D5">
        <w:trPr>
          <w:trHeight w:val="122"/>
          <w:jc w:val="center"/>
        </w:trPr>
        <w:tc>
          <w:tcPr>
            <w:tcW w:w="9339" w:type="dxa"/>
            <w:shd w:val="clear" w:color="auto" w:fill="auto"/>
            <w:vAlign w:val="center"/>
          </w:tcPr>
          <w:p w14:paraId="720316E8" w14:textId="77777777" w:rsidR="00656934" w:rsidRPr="00BB36EC" w:rsidRDefault="00656934" w:rsidP="00D630D5">
            <w:pPr>
              <w:pStyle w:val="Default"/>
              <w:tabs>
                <w:tab w:val="left" w:pos="0"/>
              </w:tabs>
              <w:jc w:val="both"/>
              <w:rPr>
                <w:rFonts w:ascii="Calibri" w:hAnsi="Calibri" w:cs="Calibri"/>
                <w:color w:val="auto"/>
                <w:sz w:val="22"/>
                <w:szCs w:val="22"/>
              </w:rPr>
            </w:pPr>
            <w:r>
              <w:rPr>
                <w:rFonts w:ascii="Calibri" w:hAnsi="Calibri" w:cs="Calibri"/>
                <w:color w:val="auto"/>
                <w:sz w:val="22"/>
                <w:szCs w:val="22"/>
              </w:rPr>
              <w:t xml:space="preserve">Para la suscripción del </w:t>
            </w:r>
            <w:r w:rsidRPr="00BB36EC">
              <w:rPr>
                <w:rFonts w:ascii="Calibri" w:hAnsi="Calibri" w:cs="Calibri"/>
                <w:color w:val="auto"/>
                <w:sz w:val="22"/>
                <w:szCs w:val="22"/>
              </w:rPr>
              <w:t xml:space="preserve">Contrato </w:t>
            </w:r>
            <w:r>
              <w:rPr>
                <w:rFonts w:ascii="Calibri" w:hAnsi="Calibri" w:cs="Calibri"/>
                <w:color w:val="auto"/>
                <w:sz w:val="22"/>
                <w:szCs w:val="22"/>
              </w:rPr>
              <w:t xml:space="preserve">la empresa Adjudicada </w:t>
            </w:r>
            <w:r w:rsidRPr="00BB36EC">
              <w:rPr>
                <w:rFonts w:ascii="Calibri" w:hAnsi="Calibri" w:cs="Calibri"/>
                <w:color w:val="auto"/>
                <w:sz w:val="22"/>
                <w:szCs w:val="22"/>
              </w:rPr>
              <w:t xml:space="preserve">deberá remitir </w:t>
            </w:r>
            <w:proofErr w:type="gramStart"/>
            <w:r w:rsidRPr="00BB36EC">
              <w:rPr>
                <w:rFonts w:ascii="Calibri" w:hAnsi="Calibri" w:cs="Calibri"/>
                <w:color w:val="auto"/>
                <w:sz w:val="22"/>
                <w:szCs w:val="22"/>
              </w:rPr>
              <w:t>al</w:t>
            </w:r>
            <w:proofErr w:type="gramEnd"/>
            <w:r w:rsidRPr="00BB36EC">
              <w:rPr>
                <w:rFonts w:ascii="Calibri" w:hAnsi="Calibri" w:cs="Calibri"/>
                <w:color w:val="auto"/>
                <w:sz w:val="22"/>
                <w:szCs w:val="22"/>
              </w:rPr>
              <w:t xml:space="preserve"> Contratante copia fotostática de las Pólizas de Seguros. Dichas copias deberán considerar las Condiciones Generales y las Condiciones Particulares en su totalidad e integridad de acuerdo a los términos y condiciones requeridos el presente documento de Especificaciones Técnicas.</w:t>
            </w:r>
          </w:p>
          <w:p w14:paraId="7B92A51C" w14:textId="77777777" w:rsidR="00656934" w:rsidRPr="00BB36EC" w:rsidRDefault="00656934" w:rsidP="00D630D5">
            <w:pPr>
              <w:pStyle w:val="Default"/>
              <w:tabs>
                <w:tab w:val="left" w:pos="0"/>
              </w:tabs>
              <w:jc w:val="both"/>
              <w:rPr>
                <w:rFonts w:ascii="Calibri" w:hAnsi="Calibri" w:cs="Calibri"/>
                <w:color w:val="auto"/>
                <w:sz w:val="22"/>
                <w:szCs w:val="22"/>
              </w:rPr>
            </w:pPr>
          </w:p>
          <w:p w14:paraId="43D5137D"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 xml:space="preserve">El Contratante, en su calidad de asegurado adicional, podrá requerir de forma directa a la(s </w:t>
            </w:r>
            <w:r w:rsidRPr="00BB36EC">
              <w:rPr>
                <w:rFonts w:ascii="Calibri" w:hAnsi="Calibri" w:cs="Calibri"/>
                <w:sz w:val="22"/>
                <w:szCs w:val="22"/>
              </w:rPr>
              <w:lastRenderedPageBreak/>
              <w:t>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documento de Especificaciones Técnicas. En ningún caso, el Contratante podrá ser afectado por tales eventos, ni el objeto del presente documento de Especificaciones Técnicas.</w:t>
            </w:r>
          </w:p>
        </w:tc>
      </w:tr>
      <w:tr w:rsidR="00656934" w:rsidRPr="001C2A7F" w14:paraId="082DEB62" w14:textId="77777777" w:rsidTr="00D630D5">
        <w:trPr>
          <w:trHeight w:val="430"/>
          <w:jc w:val="center"/>
        </w:trPr>
        <w:tc>
          <w:tcPr>
            <w:tcW w:w="9339" w:type="dxa"/>
            <w:shd w:val="clear" w:color="auto" w:fill="9CC2E5"/>
            <w:vAlign w:val="center"/>
          </w:tcPr>
          <w:p w14:paraId="659E624C"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lastRenderedPageBreak/>
              <w:t>INCUMPLIMIENTO DE SUSCRIPCION Y COBERTURAS REQUERIDAS</w:t>
            </w:r>
          </w:p>
        </w:tc>
      </w:tr>
      <w:tr w:rsidR="00656934" w:rsidRPr="00E8524F" w14:paraId="2CD9A416" w14:textId="77777777" w:rsidTr="00D630D5">
        <w:trPr>
          <w:trHeight w:val="430"/>
          <w:jc w:val="center"/>
        </w:trPr>
        <w:tc>
          <w:tcPr>
            <w:tcW w:w="9339" w:type="dxa"/>
            <w:shd w:val="clear" w:color="auto" w:fill="auto"/>
            <w:vAlign w:val="center"/>
          </w:tcPr>
          <w:p w14:paraId="64ABC60C"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el </w:t>
            </w:r>
            <w:r>
              <w:rPr>
                <w:rFonts w:ascii="Calibri" w:hAnsi="Calibri" w:cs="Calibri"/>
                <w:b/>
                <w:sz w:val="22"/>
                <w:szCs w:val="22"/>
              </w:rPr>
              <w:t>Numeral 16</w:t>
            </w:r>
            <w:r w:rsidRPr="00DC5D0D">
              <w:rPr>
                <w:rFonts w:ascii="Calibri" w:hAnsi="Calibri" w:cs="Calibri"/>
                <w:b/>
                <w:sz w:val="22"/>
                <w:szCs w:val="22"/>
              </w:rPr>
              <w:t>.1</w:t>
            </w:r>
            <w:r w:rsidRPr="00BB36EC">
              <w:rPr>
                <w:rFonts w:ascii="Calibri" w:hAnsi="Calibri" w:cs="Calibri"/>
                <w:sz w:val="22"/>
                <w:szCs w:val="22"/>
              </w:rPr>
              <w:t xml:space="preserve"> del presente documento de Especificaciones Técnicas, la empresa Contratista será responsable por la reparación, indemnización y/o reposición de las perdidas y/o daños sufridos.</w:t>
            </w:r>
          </w:p>
        </w:tc>
      </w:tr>
      <w:tr w:rsidR="00656934" w:rsidRPr="001C2A7F" w14:paraId="127040BE" w14:textId="77777777" w:rsidTr="00D630D5">
        <w:trPr>
          <w:trHeight w:val="430"/>
          <w:jc w:val="center"/>
        </w:trPr>
        <w:tc>
          <w:tcPr>
            <w:tcW w:w="9339" w:type="dxa"/>
            <w:shd w:val="clear" w:color="auto" w:fill="9CC2E5"/>
            <w:vAlign w:val="center"/>
          </w:tcPr>
          <w:p w14:paraId="34789EC8"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t>SUBROGACION</w:t>
            </w:r>
          </w:p>
        </w:tc>
      </w:tr>
      <w:tr w:rsidR="00656934" w:rsidRPr="001C2A7F" w14:paraId="2DA92B90" w14:textId="77777777" w:rsidTr="00D630D5">
        <w:trPr>
          <w:trHeight w:val="430"/>
          <w:jc w:val="center"/>
        </w:trPr>
        <w:tc>
          <w:tcPr>
            <w:tcW w:w="9339" w:type="dxa"/>
            <w:shd w:val="clear" w:color="auto" w:fill="auto"/>
            <w:vAlign w:val="center"/>
          </w:tcPr>
          <w:p w14:paraId="77706394" w14:textId="77777777" w:rsidR="00656934" w:rsidRPr="001C2A7F"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tc>
      </w:tr>
      <w:tr w:rsidR="00656934" w:rsidRPr="001C2A7F" w14:paraId="652CF1D7" w14:textId="77777777" w:rsidTr="00D630D5">
        <w:trPr>
          <w:trHeight w:val="430"/>
          <w:jc w:val="center"/>
        </w:trPr>
        <w:tc>
          <w:tcPr>
            <w:tcW w:w="9339" w:type="dxa"/>
            <w:shd w:val="clear" w:color="auto" w:fill="9CC2E5"/>
            <w:vAlign w:val="center"/>
          </w:tcPr>
          <w:p w14:paraId="4DF90476"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t>SEGUROS DEL SUBCONTRATISTA</w:t>
            </w:r>
          </w:p>
        </w:tc>
      </w:tr>
      <w:tr w:rsidR="00656934" w:rsidRPr="00E8524F" w14:paraId="7BC174F6" w14:textId="77777777" w:rsidTr="00D630D5">
        <w:trPr>
          <w:trHeight w:val="430"/>
          <w:jc w:val="center"/>
        </w:trPr>
        <w:tc>
          <w:tcPr>
            <w:tcW w:w="9339" w:type="dxa"/>
            <w:shd w:val="clear" w:color="auto" w:fill="auto"/>
            <w:vAlign w:val="center"/>
          </w:tcPr>
          <w:p w14:paraId="0846B02F" w14:textId="77777777" w:rsidR="00656934"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 xml:space="preserve">El Contratista requerirá que todos los Subcontratistas provean las coberturas establecidas en </w:t>
            </w:r>
            <w:r w:rsidRPr="00BB36EC">
              <w:rPr>
                <w:rFonts w:ascii="Calibri" w:hAnsi="Calibri" w:cs="Calibri"/>
                <w:sz w:val="22"/>
                <w:szCs w:val="22"/>
              </w:rPr>
              <w:t>el l presente documento de Especificaciones Técnicas</w:t>
            </w:r>
            <w:r w:rsidRPr="00BB36EC">
              <w:rPr>
                <w:rFonts w:ascii="Calibri" w:hAnsi="Calibri" w:cs="Calibri"/>
                <w:color w:val="auto"/>
                <w:sz w:val="22"/>
                <w:szCs w:val="22"/>
              </w:rPr>
              <w:t xml:space="preserve">, así como cualesquiera otras coberturas que el Contratista considere necesarias. El Contratista requerirá que dichas pólizas incluyan la redacción de la renuncia a la subrogación contenida en </w:t>
            </w:r>
            <w:r w:rsidRPr="006F5B9D">
              <w:rPr>
                <w:rFonts w:ascii="Calibri" w:hAnsi="Calibri" w:cs="Calibri"/>
                <w:color w:val="auto"/>
                <w:sz w:val="22"/>
                <w:szCs w:val="22"/>
              </w:rPr>
              <w:t xml:space="preserve">el </w:t>
            </w:r>
            <w:r w:rsidRPr="00BB36EC">
              <w:rPr>
                <w:rFonts w:ascii="Calibri" w:hAnsi="Calibri" w:cs="Calibri"/>
                <w:color w:val="auto"/>
                <w:sz w:val="22"/>
                <w:szCs w:val="22"/>
              </w:rPr>
              <w:t>presente documento de Especificaciones Técnicas</w:t>
            </w:r>
            <w:r w:rsidRPr="00BB36EC">
              <w:rPr>
                <w:rFonts w:ascii="Calibri" w:hAnsi="Calibri" w:cs="Calibri"/>
                <w:b/>
                <w:color w:val="auto"/>
                <w:sz w:val="22"/>
                <w:szCs w:val="22"/>
              </w:rPr>
              <w:t>.</w:t>
            </w:r>
            <w:r w:rsidRPr="00BB36EC">
              <w:rPr>
                <w:rFonts w:ascii="Calibri" w:hAnsi="Calibri" w:cs="Calibri"/>
                <w:color w:val="auto"/>
                <w:sz w:val="22"/>
                <w:szCs w:val="22"/>
              </w:rPr>
              <w:t xml:space="preserve"> </w:t>
            </w:r>
          </w:p>
          <w:p w14:paraId="1AE19DD8" w14:textId="77777777" w:rsidR="00656934" w:rsidRDefault="00656934" w:rsidP="00D630D5">
            <w:pPr>
              <w:pStyle w:val="Default"/>
              <w:tabs>
                <w:tab w:val="left" w:pos="0"/>
              </w:tabs>
              <w:jc w:val="both"/>
              <w:rPr>
                <w:rFonts w:ascii="Calibri" w:hAnsi="Calibri" w:cs="Calibri"/>
                <w:color w:val="auto"/>
                <w:sz w:val="22"/>
                <w:szCs w:val="22"/>
              </w:rPr>
            </w:pPr>
          </w:p>
          <w:p w14:paraId="5C7125BC"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El hecho de que cada Subcontratista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tc>
      </w:tr>
      <w:tr w:rsidR="00656934" w:rsidRPr="001C2A7F" w14:paraId="69D2EF99" w14:textId="77777777" w:rsidTr="00D630D5">
        <w:trPr>
          <w:trHeight w:val="430"/>
          <w:jc w:val="center"/>
        </w:trPr>
        <w:tc>
          <w:tcPr>
            <w:tcW w:w="9339" w:type="dxa"/>
            <w:shd w:val="clear" w:color="auto" w:fill="9CC2E5"/>
            <w:vAlign w:val="center"/>
          </w:tcPr>
          <w:p w14:paraId="47B0EF23"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t>RECLAMACIONES Y/O DEMANDAS</w:t>
            </w:r>
          </w:p>
        </w:tc>
      </w:tr>
      <w:tr w:rsidR="00656934" w:rsidRPr="001C2A7F" w14:paraId="6C23AB76" w14:textId="77777777" w:rsidTr="00D630D5">
        <w:trPr>
          <w:trHeight w:val="430"/>
          <w:jc w:val="center"/>
        </w:trPr>
        <w:tc>
          <w:tcPr>
            <w:tcW w:w="9339" w:type="dxa"/>
            <w:shd w:val="clear" w:color="auto" w:fill="auto"/>
            <w:vAlign w:val="center"/>
          </w:tcPr>
          <w:p w14:paraId="20B8C004" w14:textId="77777777" w:rsidR="00656934"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5C3EB146" w14:textId="77777777" w:rsidR="00D57933" w:rsidRPr="001C2A7F" w:rsidRDefault="00D57933" w:rsidP="00D630D5">
            <w:pPr>
              <w:pStyle w:val="Default"/>
              <w:tabs>
                <w:tab w:val="left" w:pos="0"/>
              </w:tabs>
              <w:jc w:val="both"/>
              <w:rPr>
                <w:rFonts w:ascii="Calibri" w:hAnsi="Calibri" w:cs="Calibri"/>
                <w:color w:val="auto"/>
                <w:sz w:val="22"/>
                <w:szCs w:val="22"/>
              </w:rPr>
            </w:pPr>
          </w:p>
        </w:tc>
      </w:tr>
      <w:tr w:rsidR="00656934" w:rsidRPr="001C2A7F" w14:paraId="50FA2DB4" w14:textId="77777777" w:rsidTr="00D630D5">
        <w:trPr>
          <w:trHeight w:val="430"/>
          <w:jc w:val="center"/>
        </w:trPr>
        <w:tc>
          <w:tcPr>
            <w:tcW w:w="9339" w:type="dxa"/>
            <w:shd w:val="clear" w:color="auto" w:fill="9CC2E5"/>
            <w:vAlign w:val="center"/>
          </w:tcPr>
          <w:p w14:paraId="2F75B053"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lastRenderedPageBreak/>
              <w:t xml:space="preserve">INDEMNIZACION DE LOS SEGUROS </w:t>
            </w:r>
          </w:p>
        </w:tc>
      </w:tr>
      <w:tr w:rsidR="00656934" w:rsidRPr="001C2A7F" w14:paraId="39A8E08D" w14:textId="77777777" w:rsidTr="00D630D5">
        <w:trPr>
          <w:trHeight w:val="430"/>
          <w:jc w:val="center"/>
        </w:trPr>
        <w:tc>
          <w:tcPr>
            <w:tcW w:w="9339" w:type="dxa"/>
            <w:shd w:val="clear" w:color="auto" w:fill="auto"/>
            <w:vAlign w:val="center"/>
          </w:tcPr>
          <w:p w14:paraId="28B82C28" w14:textId="77777777" w:rsidR="00656934"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 xml:space="preserve">Cualquier pago o indemnización de aseguradoras, bajo las pólizas de seguros a las que se hace referencia en </w:t>
            </w:r>
            <w:r w:rsidRPr="006F5B9D">
              <w:rPr>
                <w:rFonts w:ascii="Calibri" w:hAnsi="Calibri" w:cs="Calibri"/>
                <w:sz w:val="22"/>
                <w:szCs w:val="22"/>
              </w:rPr>
              <w:t xml:space="preserve">el </w:t>
            </w:r>
            <w:r w:rsidRPr="00BB36EC">
              <w:rPr>
                <w:rFonts w:ascii="Calibri" w:hAnsi="Calibri" w:cs="Calibri"/>
                <w:sz w:val="22"/>
                <w:szCs w:val="22"/>
              </w:rPr>
              <w:t>presente documento de Especificaciones Técnicas</w:t>
            </w:r>
            <w:r w:rsidRPr="00BB36EC">
              <w:rPr>
                <w:rFonts w:ascii="Calibri" w:hAnsi="Calibri" w:cs="Calibri"/>
                <w:color w:val="auto"/>
                <w:sz w:val="22"/>
                <w:szCs w:val="22"/>
              </w:rPr>
              <w:t>, deberá ser utilizado para reparar, reponer, o comprar el bien o activo por el cual se recibió tal pago (en caso de seguros patrimoniales) o indemnizar a la(s) persona(s) o beneficiario(s) en caso de seguros personales.</w:t>
            </w:r>
          </w:p>
          <w:p w14:paraId="3C82C53C" w14:textId="77777777" w:rsidR="00656934" w:rsidRPr="002B7C3D" w:rsidRDefault="00656934" w:rsidP="00D630D5">
            <w:pPr>
              <w:pStyle w:val="Default"/>
              <w:tabs>
                <w:tab w:val="left" w:pos="0"/>
              </w:tabs>
              <w:jc w:val="both"/>
              <w:rPr>
                <w:rFonts w:ascii="Calibri" w:hAnsi="Calibri" w:cs="Calibri"/>
                <w:color w:val="auto"/>
                <w:sz w:val="20"/>
                <w:szCs w:val="22"/>
              </w:rPr>
            </w:pPr>
          </w:p>
          <w:p w14:paraId="7FD56C4E" w14:textId="77777777" w:rsidR="00656934" w:rsidRPr="001C2A7F" w:rsidRDefault="00656934" w:rsidP="00D630D5">
            <w:pPr>
              <w:pStyle w:val="Default"/>
              <w:tabs>
                <w:tab w:val="left" w:pos="0"/>
              </w:tabs>
              <w:jc w:val="both"/>
              <w:rPr>
                <w:rFonts w:ascii="Calibri" w:hAnsi="Calibri" w:cs="Calibri"/>
                <w:color w:val="auto"/>
                <w:sz w:val="22"/>
                <w:szCs w:val="22"/>
              </w:rPr>
            </w:pPr>
            <w:r w:rsidRPr="00BB36EC">
              <w:rPr>
                <w:rFonts w:ascii="Calibri" w:hAnsi="Calibri" w:cs="Calibri"/>
                <w:color w:val="auto"/>
                <w:sz w:val="22"/>
                <w:szCs w:val="22"/>
              </w:rPr>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tc>
      </w:tr>
      <w:tr w:rsidR="00656934" w:rsidRPr="001C2A7F" w14:paraId="130ED898" w14:textId="77777777" w:rsidTr="00D630D5">
        <w:trPr>
          <w:trHeight w:val="430"/>
          <w:jc w:val="center"/>
        </w:trPr>
        <w:tc>
          <w:tcPr>
            <w:tcW w:w="9339" w:type="dxa"/>
            <w:shd w:val="clear" w:color="auto" w:fill="9CC2E5"/>
            <w:vAlign w:val="center"/>
          </w:tcPr>
          <w:p w14:paraId="1EBB5093"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t>RENUNCIA</w:t>
            </w:r>
          </w:p>
        </w:tc>
      </w:tr>
      <w:tr w:rsidR="00656934" w:rsidRPr="00E8524F" w14:paraId="4F6EA686" w14:textId="77777777" w:rsidTr="00D630D5">
        <w:trPr>
          <w:trHeight w:val="430"/>
          <w:jc w:val="center"/>
        </w:trPr>
        <w:tc>
          <w:tcPr>
            <w:tcW w:w="9339" w:type="dxa"/>
            <w:shd w:val="clear" w:color="auto" w:fill="auto"/>
            <w:vAlign w:val="center"/>
          </w:tcPr>
          <w:p w14:paraId="3B97F3BE" w14:textId="77777777" w:rsidR="00656934" w:rsidRPr="00E8524F" w:rsidRDefault="00656934" w:rsidP="00D630D5">
            <w:pPr>
              <w:pStyle w:val="Prrafodelista"/>
              <w:ind w:left="0"/>
              <w:jc w:val="both"/>
              <w:rPr>
                <w:rFonts w:ascii="Calibri" w:hAnsi="Calibri" w:cs="Calibri"/>
                <w:sz w:val="22"/>
                <w:szCs w:val="22"/>
              </w:rPr>
            </w:pPr>
            <w:r w:rsidRPr="00BB36EC">
              <w:rPr>
                <w:rFonts w:ascii="Calibri" w:hAnsi="Calibri" w:cs="Calibri"/>
                <w:sz w:val="22"/>
                <w:szCs w:val="22"/>
              </w:rPr>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Subcontratistas renuncien a los derechos de recuperación (dicha renuncia en todo sentido sustancial será idéntica a la renuncia del Contratista mencionada anteriormente) en contra del Grupo del Contratante.</w:t>
            </w:r>
          </w:p>
        </w:tc>
      </w:tr>
    </w:tbl>
    <w:p w14:paraId="62F74F19" w14:textId="77777777" w:rsidR="00656934" w:rsidRDefault="00656934" w:rsidP="00656934">
      <w:pPr>
        <w:jc w:val="both"/>
        <w:rPr>
          <w:rFonts w:ascii="Verdana" w:hAnsi="Verdana" w:cs="Verdana"/>
          <w:b/>
          <w:bCs/>
          <w:color w:val="000000"/>
          <w:sz w:val="18"/>
          <w:szCs w:val="18"/>
        </w:rPr>
      </w:pPr>
    </w:p>
    <w:p w14:paraId="44A26BEA" w14:textId="77777777" w:rsidR="00656934" w:rsidRPr="005E0CEC" w:rsidRDefault="00656934" w:rsidP="00656934">
      <w:pPr>
        <w:pStyle w:val="Prrafodelista"/>
        <w:spacing w:after="13" w:line="276" w:lineRule="auto"/>
        <w:ind w:left="0"/>
        <w:contextualSpacing/>
        <w:jc w:val="both"/>
        <w:rPr>
          <w:rFonts w:ascii="Verdana" w:hAnsi="Verdana" w:cs="Calibri"/>
          <w:b/>
          <w:sz w:val="18"/>
          <w:szCs w:val="18"/>
        </w:rPr>
      </w:pPr>
    </w:p>
    <w:p w14:paraId="2612D730"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3BD6047C"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1C76DDCB"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172778EF"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6057278A"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0A94B440"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05D3A9EF"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242AEF85"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1E3395EA"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3C0AE842"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097CF2F0"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19809531"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74E82E85"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0A4DAD97"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61092457"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36C3F712"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16EA42BC" w14:textId="6AAB2BB9" w:rsidR="00D57933" w:rsidRDefault="00D57933">
      <w:pPr>
        <w:rPr>
          <w:rFonts w:ascii="Verdana" w:hAnsi="Verdana" w:cs="Calibri"/>
          <w:b/>
          <w:sz w:val="18"/>
          <w:szCs w:val="18"/>
          <w:lang w:val="es-BO"/>
        </w:rPr>
      </w:pPr>
      <w:r>
        <w:rPr>
          <w:rFonts w:ascii="Verdana" w:hAnsi="Verdana" w:cs="Calibri"/>
          <w:b/>
          <w:sz w:val="18"/>
          <w:szCs w:val="18"/>
          <w:lang w:val="es-BO"/>
        </w:rPr>
        <w:br w:type="page"/>
      </w:r>
    </w:p>
    <w:p w14:paraId="43B942FB"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56934" w:rsidRPr="0055140F" w14:paraId="64FBFBEC" w14:textId="77777777" w:rsidTr="00D630D5">
        <w:trPr>
          <w:trHeight w:val="430"/>
          <w:jc w:val="center"/>
        </w:trPr>
        <w:tc>
          <w:tcPr>
            <w:tcW w:w="9339" w:type="dxa"/>
            <w:shd w:val="clear" w:color="auto" w:fill="9CC2E5"/>
            <w:vAlign w:val="center"/>
          </w:tcPr>
          <w:p w14:paraId="340EEDEE" w14:textId="77777777" w:rsidR="00656934" w:rsidRDefault="00656934" w:rsidP="00D630D5">
            <w:pPr>
              <w:pStyle w:val="Prrafodelista"/>
              <w:ind w:left="0"/>
              <w:jc w:val="center"/>
              <w:rPr>
                <w:rFonts w:ascii="Calibri" w:hAnsi="Calibri" w:cs="Calibri"/>
                <w:b/>
                <w:sz w:val="22"/>
                <w:szCs w:val="22"/>
              </w:rPr>
            </w:pPr>
            <w:r>
              <w:rPr>
                <w:rFonts w:ascii="Calibri" w:hAnsi="Calibri" w:cs="Calibri"/>
                <w:b/>
                <w:sz w:val="22"/>
                <w:szCs w:val="22"/>
              </w:rPr>
              <w:t>ANEXO V</w:t>
            </w:r>
          </w:p>
          <w:p w14:paraId="3BCA8FD0" w14:textId="77777777" w:rsidR="00656934" w:rsidRPr="0055140F" w:rsidRDefault="00656934" w:rsidP="00D630D5">
            <w:pPr>
              <w:pStyle w:val="Prrafodelista"/>
              <w:ind w:left="0"/>
              <w:jc w:val="center"/>
              <w:rPr>
                <w:rFonts w:ascii="Calibri" w:hAnsi="Calibri" w:cs="Calibri"/>
                <w:b/>
                <w:sz w:val="22"/>
                <w:szCs w:val="22"/>
              </w:rPr>
            </w:pPr>
            <w:r w:rsidRPr="0055140F">
              <w:rPr>
                <w:rFonts w:ascii="Calibri" w:hAnsi="Calibri" w:cs="Calibri"/>
                <w:b/>
                <w:sz w:val="22"/>
                <w:szCs w:val="22"/>
              </w:rPr>
              <w:t>GARANTIAS</w:t>
            </w:r>
            <w:r>
              <w:rPr>
                <w:rFonts w:ascii="Calibri" w:hAnsi="Calibri" w:cs="Calibri"/>
                <w:b/>
                <w:sz w:val="22"/>
                <w:szCs w:val="22"/>
              </w:rPr>
              <w:t xml:space="preserve"> FINANCIERAS</w:t>
            </w:r>
          </w:p>
        </w:tc>
      </w:tr>
      <w:tr w:rsidR="00656934" w:rsidRPr="00E8524F" w14:paraId="3CD5119B" w14:textId="77777777" w:rsidTr="00D630D5">
        <w:trPr>
          <w:trHeight w:val="430"/>
          <w:jc w:val="center"/>
        </w:trPr>
        <w:tc>
          <w:tcPr>
            <w:tcW w:w="9339" w:type="dxa"/>
            <w:shd w:val="clear" w:color="auto" w:fill="auto"/>
            <w:vAlign w:val="center"/>
          </w:tcPr>
          <w:p w14:paraId="31FC7303" w14:textId="77777777" w:rsidR="00656934" w:rsidRPr="00E8524F" w:rsidRDefault="00656934" w:rsidP="00D630D5">
            <w:pPr>
              <w:jc w:val="both"/>
              <w:rPr>
                <w:rFonts w:ascii="Calibri" w:hAnsi="Calibri" w:cs="Calibri"/>
                <w:sz w:val="22"/>
                <w:szCs w:val="22"/>
              </w:rPr>
            </w:pPr>
            <w:r w:rsidRPr="00BB36EC">
              <w:rPr>
                <w:rFonts w:ascii="Calibri" w:hAnsi="Calibri" w:cs="Calibri"/>
                <w:sz w:val="22"/>
                <w:szCs w:val="22"/>
              </w:rPr>
              <w:t>Los Proponentes y la Empresa Contratista deben presentar</w:t>
            </w:r>
            <w:r>
              <w:rPr>
                <w:rFonts w:ascii="Calibri" w:hAnsi="Calibri" w:cs="Calibri"/>
                <w:sz w:val="22"/>
                <w:szCs w:val="22"/>
              </w:rPr>
              <w:t xml:space="preserve"> las </w:t>
            </w:r>
            <w:r>
              <w:rPr>
                <w:rFonts w:ascii="Calibri" w:hAnsi="Calibri" w:cs="Calibri"/>
                <w:b/>
                <w:sz w:val="22"/>
                <w:szCs w:val="22"/>
              </w:rPr>
              <w:t>Garantías Bancarias</w:t>
            </w:r>
            <w:r w:rsidRPr="00BB36EC">
              <w:rPr>
                <w:rFonts w:ascii="Calibri" w:hAnsi="Calibri" w:cs="Calibri"/>
                <w:sz w:val="22"/>
                <w:szCs w:val="22"/>
              </w:rPr>
              <w:t xml:space="preserve"> según corresponda</w:t>
            </w:r>
            <w:r>
              <w:rPr>
                <w:rFonts w:ascii="Calibri" w:hAnsi="Calibri" w:cs="Calibri"/>
                <w:sz w:val="22"/>
                <w:szCs w:val="22"/>
              </w:rPr>
              <w:t>,</w:t>
            </w:r>
            <w:r w:rsidRPr="00BB36EC">
              <w:rPr>
                <w:rFonts w:ascii="Calibri" w:hAnsi="Calibri" w:cs="Calibri"/>
                <w:sz w:val="22"/>
                <w:szCs w:val="22"/>
              </w:rPr>
              <w:t xml:space="preserve"> </w:t>
            </w:r>
            <w:r>
              <w:rPr>
                <w:rFonts w:ascii="Calibri" w:hAnsi="Calibri" w:cs="Calibri"/>
                <w:sz w:val="22"/>
                <w:szCs w:val="22"/>
              </w:rPr>
              <w:t xml:space="preserve">mismas que se </w:t>
            </w:r>
            <w:r w:rsidRPr="00BB36EC">
              <w:rPr>
                <w:rFonts w:ascii="Calibri" w:hAnsi="Calibri" w:cs="Calibri"/>
                <w:sz w:val="22"/>
                <w:szCs w:val="22"/>
              </w:rPr>
              <w:t>señala</w:t>
            </w:r>
            <w:r>
              <w:rPr>
                <w:rFonts w:ascii="Calibri" w:hAnsi="Calibri" w:cs="Calibri"/>
                <w:sz w:val="22"/>
                <w:szCs w:val="22"/>
              </w:rPr>
              <w:t>n</w:t>
            </w:r>
            <w:r w:rsidRPr="00BB36EC">
              <w:rPr>
                <w:rFonts w:ascii="Calibri" w:hAnsi="Calibri" w:cs="Calibri"/>
                <w:sz w:val="22"/>
                <w:szCs w:val="22"/>
              </w:rPr>
              <w:t xml:space="preserve"> a continuación:</w:t>
            </w:r>
          </w:p>
        </w:tc>
      </w:tr>
      <w:tr w:rsidR="00656934" w:rsidRPr="00267157" w14:paraId="12E31622" w14:textId="77777777" w:rsidTr="00D630D5">
        <w:trPr>
          <w:trHeight w:val="430"/>
          <w:jc w:val="center"/>
        </w:trPr>
        <w:tc>
          <w:tcPr>
            <w:tcW w:w="9339" w:type="dxa"/>
            <w:shd w:val="clear" w:color="auto" w:fill="9CC2E5"/>
            <w:vAlign w:val="center"/>
          </w:tcPr>
          <w:p w14:paraId="55114724" w14:textId="77777777" w:rsidR="00656934" w:rsidRPr="00267157" w:rsidRDefault="00656934" w:rsidP="00D630D5">
            <w:pPr>
              <w:pStyle w:val="Prrafodelista"/>
              <w:ind w:left="0"/>
              <w:jc w:val="both"/>
              <w:rPr>
                <w:rFonts w:ascii="Calibri" w:hAnsi="Calibri" w:cs="Calibri"/>
                <w:b/>
                <w:sz w:val="22"/>
                <w:szCs w:val="22"/>
              </w:rPr>
            </w:pPr>
            <w:r w:rsidRPr="00267157">
              <w:rPr>
                <w:rFonts w:ascii="Calibri" w:hAnsi="Calibri" w:cs="Calibri"/>
                <w:b/>
                <w:sz w:val="22"/>
                <w:szCs w:val="22"/>
              </w:rPr>
              <w:t>GARANTIA DE SERIEDAD DE PROPUESTA (PROPONENTE)</w:t>
            </w:r>
          </w:p>
        </w:tc>
      </w:tr>
      <w:tr w:rsidR="00656934" w:rsidRPr="00694799" w14:paraId="29E5C193" w14:textId="77777777" w:rsidTr="00D630D5">
        <w:trPr>
          <w:trHeight w:val="430"/>
          <w:jc w:val="center"/>
        </w:trPr>
        <w:tc>
          <w:tcPr>
            <w:tcW w:w="9339" w:type="dxa"/>
            <w:shd w:val="clear" w:color="auto" w:fill="auto"/>
            <w:vAlign w:val="center"/>
          </w:tcPr>
          <w:p w14:paraId="2CD4D8F7" w14:textId="77777777" w:rsidR="00656934" w:rsidRPr="00175BE1" w:rsidRDefault="00656934" w:rsidP="00D630D5">
            <w:pPr>
              <w:autoSpaceDE w:val="0"/>
              <w:autoSpaceDN w:val="0"/>
              <w:adjustRightInd w:val="0"/>
              <w:jc w:val="both"/>
              <w:rPr>
                <w:rFonts w:ascii="Calibri" w:hAnsi="Calibri" w:cs="Calibri"/>
                <w:sz w:val="22"/>
                <w:szCs w:val="22"/>
              </w:rPr>
            </w:pPr>
            <w:r w:rsidRPr="00175BE1">
              <w:rPr>
                <w:rFonts w:ascii="Calibri" w:hAnsi="Calibri" w:cs="Calibri"/>
                <w:sz w:val="22"/>
                <w:szCs w:val="22"/>
              </w:rPr>
              <w:t>Tiene por objeto garantizar que los proponentes participan de buena fe y con la intención de culminar el proceso.</w:t>
            </w:r>
            <w:r>
              <w:rPr>
                <w:rFonts w:ascii="Calibri" w:hAnsi="Calibri" w:cs="Calibri"/>
                <w:sz w:val="22"/>
                <w:szCs w:val="22"/>
              </w:rPr>
              <w:t xml:space="preserve"> A elección de la empresa Proponente, esta podrá optar por uno de los siguientes instrumentos financieros:</w:t>
            </w:r>
          </w:p>
          <w:p w14:paraId="7C94418F" w14:textId="77777777" w:rsidR="00656934" w:rsidRDefault="00656934" w:rsidP="00D630D5">
            <w:pPr>
              <w:autoSpaceDE w:val="0"/>
              <w:autoSpaceDN w:val="0"/>
              <w:adjustRightInd w:val="0"/>
              <w:jc w:val="both"/>
              <w:rPr>
                <w:rFonts w:ascii="Calibri" w:hAnsi="Calibri" w:cs="Calibri"/>
                <w:b/>
                <w:sz w:val="22"/>
                <w:szCs w:val="22"/>
              </w:rPr>
            </w:pPr>
          </w:p>
          <w:p w14:paraId="5EA4163D"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 xml:space="preserve"> (SBLC)</w:t>
            </w:r>
            <w:r w:rsidRPr="00694799">
              <w:rPr>
                <w:rFonts w:ascii="Calibri" w:hAnsi="Calibri" w:cs="Calibri"/>
                <w:sz w:val="22"/>
                <w:szCs w:val="22"/>
              </w:rPr>
              <w:t xml:space="preserve"> emitida por un Banco Internacional y </w:t>
            </w:r>
            <w:r w:rsidRPr="00694799">
              <w:rPr>
                <w:rFonts w:ascii="Calibri" w:hAnsi="Calibri" w:cs="Calibri"/>
                <w:b/>
                <w:sz w:val="22"/>
                <w:szCs w:val="22"/>
                <w:u w:val="single"/>
              </w:rPr>
              <w:t>notificada</w:t>
            </w:r>
            <w:r w:rsidRPr="00694799">
              <w:rPr>
                <w:rFonts w:ascii="Calibri" w:hAnsi="Calibri" w:cs="Calibri"/>
                <w:sz w:val="22"/>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con vigencia de 90 días calendario y deberá ser emitida por un monto equivalente</w:t>
            </w:r>
            <w:r>
              <w:rPr>
                <w:rFonts w:ascii="Calibri" w:hAnsi="Calibri" w:cs="Calibri"/>
                <w:sz w:val="22"/>
                <w:szCs w:val="22"/>
              </w:rPr>
              <w:t xml:space="preserve"> de</w:t>
            </w:r>
            <w:r w:rsidRPr="00694799">
              <w:rPr>
                <w:rFonts w:ascii="Calibri" w:hAnsi="Calibri" w:cs="Calibri"/>
                <w:sz w:val="22"/>
                <w:szCs w:val="22"/>
              </w:rPr>
              <w:t xml:space="preserve"> al</w:t>
            </w:r>
            <w:r>
              <w:rPr>
                <w:rFonts w:ascii="Calibri" w:hAnsi="Calibri" w:cs="Calibri"/>
                <w:sz w:val="22"/>
                <w:szCs w:val="22"/>
              </w:rPr>
              <w:t xml:space="preserve"> menos</w:t>
            </w:r>
            <w:r w:rsidRPr="00694799">
              <w:rPr>
                <w:rFonts w:ascii="Calibri" w:hAnsi="Calibri" w:cs="Calibri"/>
                <w:sz w:val="22"/>
                <w:szCs w:val="22"/>
              </w:rPr>
              <w:t xml:space="preserve"> uno por ciento (1%) del valor de la propuesta económicas.</w:t>
            </w:r>
          </w:p>
          <w:p w14:paraId="57F615C6" w14:textId="77777777" w:rsidR="00656934" w:rsidRPr="00694799" w:rsidRDefault="00656934" w:rsidP="00D630D5">
            <w:pPr>
              <w:autoSpaceDE w:val="0"/>
              <w:autoSpaceDN w:val="0"/>
              <w:adjustRightInd w:val="0"/>
              <w:jc w:val="both"/>
              <w:rPr>
                <w:rFonts w:ascii="Calibri" w:hAnsi="Calibri" w:cs="Calibri"/>
                <w:sz w:val="22"/>
                <w:szCs w:val="22"/>
              </w:rPr>
            </w:pPr>
          </w:p>
          <w:p w14:paraId="16AE3130"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Boleta de Garantía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con vigencia de 90 días calendario y deberá ser emitida por un monto equivalente </w:t>
            </w:r>
            <w:r>
              <w:rPr>
                <w:rFonts w:ascii="Calibri" w:hAnsi="Calibri" w:cs="Calibri"/>
                <w:sz w:val="22"/>
                <w:szCs w:val="22"/>
              </w:rPr>
              <w:t>de</w:t>
            </w:r>
            <w:r w:rsidRPr="00694799">
              <w:rPr>
                <w:rFonts w:ascii="Calibri" w:hAnsi="Calibri" w:cs="Calibri"/>
                <w:sz w:val="22"/>
                <w:szCs w:val="22"/>
              </w:rPr>
              <w:t xml:space="preserve"> al</w:t>
            </w:r>
            <w:r>
              <w:rPr>
                <w:rFonts w:ascii="Calibri" w:hAnsi="Calibri" w:cs="Calibri"/>
                <w:sz w:val="22"/>
                <w:szCs w:val="22"/>
              </w:rPr>
              <w:t xml:space="preserve"> menos</w:t>
            </w:r>
            <w:r w:rsidRPr="00694799">
              <w:rPr>
                <w:rFonts w:ascii="Calibri" w:hAnsi="Calibri" w:cs="Calibri"/>
                <w:sz w:val="22"/>
                <w:szCs w:val="22"/>
              </w:rPr>
              <w:t xml:space="preserve"> uno por ciento (1%) del valor de la propuesta económica.</w:t>
            </w:r>
          </w:p>
          <w:p w14:paraId="33A1B343" w14:textId="77777777" w:rsidR="00656934" w:rsidRPr="00694799" w:rsidRDefault="00656934" w:rsidP="00D630D5">
            <w:pPr>
              <w:autoSpaceDE w:val="0"/>
              <w:autoSpaceDN w:val="0"/>
              <w:adjustRightInd w:val="0"/>
              <w:jc w:val="both"/>
              <w:rPr>
                <w:rFonts w:ascii="Calibri" w:hAnsi="Calibri" w:cs="Calibri"/>
                <w:sz w:val="22"/>
                <w:szCs w:val="22"/>
              </w:rPr>
            </w:pPr>
          </w:p>
          <w:p w14:paraId="5D66ED5A"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Garantía a Primer Requerimiento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xml:space="preserve">, con vigencia de 90 días calendario y deberá ser emitida por un monto equivalente </w:t>
            </w:r>
            <w:r>
              <w:rPr>
                <w:rFonts w:ascii="Calibri" w:hAnsi="Calibri" w:cs="Calibri"/>
                <w:sz w:val="22"/>
                <w:szCs w:val="22"/>
              </w:rPr>
              <w:t>de</w:t>
            </w:r>
            <w:r w:rsidRPr="00694799">
              <w:rPr>
                <w:rFonts w:ascii="Calibri" w:hAnsi="Calibri" w:cs="Calibri"/>
                <w:sz w:val="22"/>
                <w:szCs w:val="22"/>
              </w:rPr>
              <w:t xml:space="preserve"> al</w:t>
            </w:r>
            <w:r>
              <w:rPr>
                <w:rFonts w:ascii="Calibri" w:hAnsi="Calibri" w:cs="Calibri"/>
                <w:sz w:val="22"/>
                <w:szCs w:val="22"/>
              </w:rPr>
              <w:t xml:space="preserve"> menos</w:t>
            </w:r>
            <w:r w:rsidRPr="00694799">
              <w:rPr>
                <w:rFonts w:ascii="Calibri" w:hAnsi="Calibri" w:cs="Calibri"/>
                <w:sz w:val="22"/>
                <w:szCs w:val="22"/>
              </w:rPr>
              <w:t xml:space="preserve"> uno por ciento (1%) del valor de la propuesta económica.</w:t>
            </w:r>
          </w:p>
          <w:p w14:paraId="50AC71A2" w14:textId="77777777" w:rsidR="00656934" w:rsidRPr="00694799" w:rsidRDefault="00656934" w:rsidP="00D630D5">
            <w:pPr>
              <w:autoSpaceDE w:val="0"/>
              <w:autoSpaceDN w:val="0"/>
              <w:adjustRightInd w:val="0"/>
              <w:jc w:val="both"/>
              <w:rPr>
                <w:rFonts w:ascii="Calibri" w:hAnsi="Calibri" w:cs="Calibri"/>
                <w:sz w:val="22"/>
                <w:szCs w:val="22"/>
              </w:rPr>
            </w:pPr>
          </w:p>
          <w:p w14:paraId="029028D3" w14:textId="77777777" w:rsidR="00656934"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(*)Boleta de Garantía</w:t>
            </w:r>
            <w:r w:rsidRPr="00694799">
              <w:rPr>
                <w:rFonts w:ascii="Calibri" w:hAnsi="Calibri" w:cs="Calibri"/>
                <w:sz w:val="22"/>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con vigencia de 90 días calendario y deberá ser emitida por un monto equivalente </w:t>
            </w:r>
            <w:r>
              <w:rPr>
                <w:rFonts w:ascii="Calibri" w:hAnsi="Calibri" w:cs="Calibri"/>
                <w:sz w:val="22"/>
                <w:szCs w:val="22"/>
              </w:rPr>
              <w:t>de</w:t>
            </w:r>
            <w:r w:rsidRPr="00694799">
              <w:rPr>
                <w:rFonts w:ascii="Calibri" w:hAnsi="Calibri" w:cs="Calibri"/>
                <w:sz w:val="22"/>
                <w:szCs w:val="22"/>
              </w:rPr>
              <w:t xml:space="preserve"> al</w:t>
            </w:r>
            <w:r>
              <w:rPr>
                <w:rFonts w:ascii="Calibri" w:hAnsi="Calibri" w:cs="Calibri"/>
                <w:sz w:val="22"/>
                <w:szCs w:val="22"/>
              </w:rPr>
              <w:t xml:space="preserve"> menos</w:t>
            </w:r>
            <w:r w:rsidRPr="00694799">
              <w:rPr>
                <w:rFonts w:ascii="Calibri" w:hAnsi="Calibri" w:cs="Calibri"/>
                <w:sz w:val="22"/>
                <w:szCs w:val="22"/>
              </w:rPr>
              <w:t xml:space="preserve"> uno por ciento (1%) del valor de la propuesta económica.</w:t>
            </w:r>
          </w:p>
          <w:p w14:paraId="6F7AD960" w14:textId="77777777" w:rsidR="00656934" w:rsidRPr="00694799" w:rsidRDefault="00656934" w:rsidP="00D630D5">
            <w:pPr>
              <w:autoSpaceDE w:val="0"/>
              <w:autoSpaceDN w:val="0"/>
              <w:adjustRightInd w:val="0"/>
              <w:jc w:val="both"/>
              <w:rPr>
                <w:rFonts w:ascii="Calibri" w:hAnsi="Calibri" w:cs="Calibri"/>
                <w:sz w:val="22"/>
                <w:szCs w:val="22"/>
              </w:rPr>
            </w:pPr>
          </w:p>
          <w:p w14:paraId="56F236F4" w14:textId="77777777" w:rsidR="00656934"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(*)Garantía a Primer Requerimiento</w:t>
            </w:r>
            <w:r w:rsidRPr="00694799">
              <w:rPr>
                <w:rFonts w:ascii="Calibri" w:hAnsi="Calibri" w:cs="Calibri"/>
                <w:sz w:val="22"/>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a primer requerimiento</w:t>
            </w:r>
            <w:r w:rsidRPr="00694799">
              <w:rPr>
                <w:rFonts w:ascii="Calibri" w:hAnsi="Calibri" w:cs="Calibri"/>
                <w:sz w:val="22"/>
                <w:szCs w:val="22"/>
              </w:rPr>
              <w:t xml:space="preserve">, con vigencia de 90 días calendario y deberá ser emitida por un monto equivalente </w:t>
            </w:r>
            <w:r>
              <w:rPr>
                <w:rFonts w:ascii="Calibri" w:hAnsi="Calibri" w:cs="Calibri"/>
                <w:sz w:val="22"/>
                <w:szCs w:val="22"/>
              </w:rPr>
              <w:t>de</w:t>
            </w:r>
            <w:r w:rsidRPr="00694799">
              <w:rPr>
                <w:rFonts w:ascii="Calibri" w:hAnsi="Calibri" w:cs="Calibri"/>
                <w:sz w:val="22"/>
                <w:szCs w:val="22"/>
              </w:rPr>
              <w:t xml:space="preserve"> al</w:t>
            </w:r>
            <w:r>
              <w:rPr>
                <w:rFonts w:ascii="Calibri" w:hAnsi="Calibri" w:cs="Calibri"/>
                <w:sz w:val="22"/>
                <w:szCs w:val="22"/>
              </w:rPr>
              <w:t xml:space="preserve"> menos</w:t>
            </w:r>
            <w:r w:rsidRPr="00694799">
              <w:rPr>
                <w:rFonts w:ascii="Calibri" w:hAnsi="Calibri" w:cs="Calibri"/>
                <w:sz w:val="22"/>
                <w:szCs w:val="22"/>
              </w:rPr>
              <w:t xml:space="preserve"> uno por ciento (1%) del valor de la propuesta económica.</w:t>
            </w:r>
          </w:p>
          <w:p w14:paraId="253321F5" w14:textId="77777777" w:rsidR="00656934" w:rsidRPr="00694799" w:rsidRDefault="00656934" w:rsidP="00D630D5">
            <w:pPr>
              <w:autoSpaceDE w:val="0"/>
              <w:autoSpaceDN w:val="0"/>
              <w:adjustRightInd w:val="0"/>
              <w:jc w:val="both"/>
              <w:rPr>
                <w:rFonts w:ascii="Calibri" w:hAnsi="Calibri" w:cs="Calibri"/>
                <w:sz w:val="22"/>
                <w:szCs w:val="22"/>
              </w:rPr>
            </w:pPr>
          </w:p>
          <w:p w14:paraId="35AA7C63" w14:textId="77777777" w:rsidR="00656934" w:rsidRPr="00694799" w:rsidRDefault="00656934" w:rsidP="00D630D5">
            <w:pPr>
              <w:jc w:val="both"/>
              <w:rPr>
                <w:rFonts w:ascii="Calibri" w:hAnsi="Calibri" w:cs="Calibri"/>
                <w:b/>
                <w:sz w:val="22"/>
                <w:szCs w:val="22"/>
                <w:u w:val="single"/>
              </w:rPr>
            </w:pPr>
            <w:r w:rsidRPr="00694799">
              <w:rPr>
                <w:rFonts w:ascii="Calibri" w:hAnsi="Calibri" w:cs="Calibri"/>
                <w:b/>
                <w:sz w:val="22"/>
                <w:szCs w:val="22"/>
                <w:u w:val="single"/>
              </w:rPr>
              <w:t xml:space="preserve">(*) Esta será válida únicamente cuando la empresa contratista adjunte una certificación emitida por </w:t>
            </w:r>
            <w:r w:rsidRPr="00694799">
              <w:rPr>
                <w:rFonts w:ascii="Calibri" w:hAnsi="Calibri" w:cs="Calibri"/>
                <w:b/>
                <w:sz w:val="22"/>
                <w:szCs w:val="22"/>
                <w:u w:val="single"/>
              </w:rPr>
              <w:lastRenderedPageBreak/>
              <w:t>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6872A745" w14:textId="77777777" w:rsidR="00656934" w:rsidRPr="00694799" w:rsidRDefault="00656934" w:rsidP="00D630D5">
            <w:pPr>
              <w:rPr>
                <w:rFonts w:ascii="Calibri" w:hAnsi="Calibri" w:cs="Calibri"/>
                <w:color w:val="000000"/>
                <w:sz w:val="22"/>
                <w:szCs w:val="22"/>
              </w:rPr>
            </w:pPr>
          </w:p>
          <w:p w14:paraId="118802F2" w14:textId="77777777" w:rsidR="00656934" w:rsidRPr="00694799" w:rsidRDefault="00656934" w:rsidP="00D630D5">
            <w:pPr>
              <w:pStyle w:val="Prrafodelista"/>
              <w:ind w:left="0"/>
              <w:jc w:val="both"/>
              <w:rPr>
                <w:rFonts w:ascii="Calibri" w:hAnsi="Calibri" w:cs="Calibri"/>
                <w:sz w:val="22"/>
                <w:szCs w:val="22"/>
              </w:rPr>
            </w:pPr>
            <w:r w:rsidRPr="00694799">
              <w:rPr>
                <w:rFonts w:ascii="Calibri" w:hAnsi="Calibri" w:cs="Calibri"/>
                <w:sz w:val="22"/>
                <w:szCs w:val="22"/>
              </w:rPr>
              <w:t>La emisión de la Boleta Bancaria por un monto menor al Porcentaje establecido será considerada como un error NO SUBSANABLE y será objeto de descalificación de la propuesta.</w:t>
            </w:r>
          </w:p>
        </w:tc>
      </w:tr>
      <w:tr w:rsidR="00656934" w:rsidRPr="00267157" w14:paraId="282900C6" w14:textId="77777777" w:rsidTr="00D630D5">
        <w:trPr>
          <w:trHeight w:val="430"/>
          <w:jc w:val="center"/>
        </w:trPr>
        <w:tc>
          <w:tcPr>
            <w:tcW w:w="9339" w:type="dxa"/>
            <w:shd w:val="clear" w:color="auto" w:fill="9CC2E5"/>
            <w:vAlign w:val="center"/>
          </w:tcPr>
          <w:p w14:paraId="6E3FFF10" w14:textId="77777777" w:rsidR="00656934" w:rsidRPr="00267157" w:rsidRDefault="00656934" w:rsidP="00D630D5">
            <w:pPr>
              <w:pStyle w:val="Prrafodelista"/>
              <w:ind w:left="0"/>
              <w:jc w:val="both"/>
              <w:rPr>
                <w:rFonts w:ascii="Calibri" w:hAnsi="Calibri" w:cs="Calibri"/>
                <w:b/>
                <w:sz w:val="22"/>
                <w:szCs w:val="22"/>
              </w:rPr>
            </w:pPr>
            <w:r w:rsidRPr="00267157">
              <w:rPr>
                <w:rFonts w:ascii="Calibri" w:hAnsi="Calibri" w:cs="Calibri"/>
                <w:b/>
                <w:sz w:val="22"/>
                <w:szCs w:val="22"/>
              </w:rPr>
              <w:lastRenderedPageBreak/>
              <w:t>GARANTIA DE CORRECTA INVERSION DE ANTICIPO (EMPRESA ADJUDICADA)</w:t>
            </w:r>
          </w:p>
        </w:tc>
      </w:tr>
      <w:tr w:rsidR="00656934" w:rsidRPr="00694799" w14:paraId="647208A6" w14:textId="77777777" w:rsidTr="00D630D5">
        <w:trPr>
          <w:trHeight w:val="430"/>
          <w:jc w:val="center"/>
        </w:trPr>
        <w:tc>
          <w:tcPr>
            <w:tcW w:w="9339" w:type="dxa"/>
            <w:shd w:val="clear" w:color="auto" w:fill="auto"/>
            <w:vAlign w:val="center"/>
          </w:tcPr>
          <w:p w14:paraId="480F7E6D" w14:textId="77777777" w:rsidR="00656934" w:rsidRPr="00175BE1" w:rsidRDefault="00656934" w:rsidP="00D630D5">
            <w:pPr>
              <w:autoSpaceDE w:val="0"/>
              <w:autoSpaceDN w:val="0"/>
              <w:adjustRightInd w:val="0"/>
              <w:jc w:val="both"/>
              <w:rPr>
                <w:rFonts w:ascii="Calibri" w:hAnsi="Calibri" w:cs="Calibri"/>
                <w:sz w:val="22"/>
                <w:szCs w:val="22"/>
              </w:rPr>
            </w:pPr>
            <w:r w:rsidRPr="00175BE1">
              <w:rPr>
                <w:rFonts w:ascii="Calibri" w:hAnsi="Calibri" w:cs="Calibri"/>
                <w:sz w:val="22"/>
                <w:szCs w:val="22"/>
              </w:rPr>
              <w:t xml:space="preserve">Tiene por objeto garantizar la devolución del monto entregado al proponente por concepto de anticipo inicial. </w:t>
            </w:r>
            <w:r>
              <w:rPr>
                <w:rFonts w:ascii="Calibri" w:hAnsi="Calibri" w:cs="Calibri"/>
                <w:sz w:val="22"/>
                <w:szCs w:val="22"/>
              </w:rPr>
              <w:t>A elección de la empresa Contratista, esta podrá optar por uno de los siguientes instrumentos financieros:</w:t>
            </w:r>
          </w:p>
          <w:p w14:paraId="1571F4EA" w14:textId="77777777" w:rsidR="00656934" w:rsidRDefault="00656934" w:rsidP="00D630D5">
            <w:pPr>
              <w:autoSpaceDE w:val="0"/>
              <w:autoSpaceDN w:val="0"/>
              <w:adjustRightInd w:val="0"/>
              <w:jc w:val="both"/>
              <w:rPr>
                <w:rFonts w:ascii="Calibri" w:hAnsi="Calibri" w:cs="Calibri"/>
                <w:b/>
                <w:sz w:val="22"/>
                <w:szCs w:val="22"/>
              </w:rPr>
            </w:pPr>
          </w:p>
          <w:p w14:paraId="4FCD7C44"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 xml:space="preserve"> (SBLC)</w:t>
            </w:r>
            <w:r w:rsidRPr="00694799">
              <w:rPr>
                <w:rFonts w:ascii="Calibri" w:hAnsi="Calibri" w:cs="Calibri"/>
                <w:sz w:val="22"/>
                <w:szCs w:val="22"/>
              </w:rPr>
              <w:t xml:space="preserve"> emitida por un Banco Internacional y </w:t>
            </w:r>
            <w:r w:rsidRPr="00694799">
              <w:rPr>
                <w:rFonts w:ascii="Calibri" w:hAnsi="Calibri" w:cs="Calibri"/>
                <w:b/>
                <w:sz w:val="22"/>
                <w:szCs w:val="22"/>
                <w:u w:val="single"/>
              </w:rPr>
              <w:t>confirmada</w:t>
            </w:r>
            <w:r w:rsidRPr="00694799">
              <w:rPr>
                <w:rFonts w:ascii="Calibri" w:hAnsi="Calibri" w:cs="Calibri"/>
                <w:sz w:val="22"/>
                <w:szCs w:val="22"/>
              </w:rPr>
              <w:t xml:space="preserve">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cuya vigencia será de</w:t>
            </w:r>
            <w:r>
              <w:rPr>
                <w:rFonts w:ascii="Calibri" w:hAnsi="Calibri" w:cs="Calibri"/>
                <w:sz w:val="22"/>
                <w:szCs w:val="22"/>
              </w:rPr>
              <w:t xml:space="preserve"> doscientos cincuenta</w:t>
            </w:r>
            <w:r w:rsidRPr="00694799">
              <w:rPr>
                <w:rFonts w:ascii="Calibri" w:hAnsi="Calibri" w:cs="Calibri"/>
                <w:sz w:val="22"/>
                <w:szCs w:val="22"/>
              </w:rPr>
              <w:t xml:space="preserve"> (</w:t>
            </w:r>
            <w:r>
              <w:rPr>
                <w:rFonts w:ascii="Calibri" w:hAnsi="Calibri" w:cs="Calibri"/>
                <w:sz w:val="22"/>
                <w:szCs w:val="22"/>
              </w:rPr>
              <w:t>250</w:t>
            </w:r>
            <w:r w:rsidRPr="00694799">
              <w:rPr>
                <w:rFonts w:ascii="Calibri" w:hAnsi="Calibri" w:cs="Calibri"/>
                <w:sz w:val="22"/>
                <w:szCs w:val="22"/>
              </w:rPr>
              <w:t>) días, por un importe equivalente al 100%  del monto del anticipo.</w:t>
            </w:r>
          </w:p>
          <w:p w14:paraId="19250C94" w14:textId="77777777" w:rsidR="00656934" w:rsidRPr="00694799" w:rsidRDefault="00656934" w:rsidP="00D630D5">
            <w:pPr>
              <w:autoSpaceDE w:val="0"/>
              <w:autoSpaceDN w:val="0"/>
              <w:adjustRightInd w:val="0"/>
              <w:jc w:val="both"/>
              <w:rPr>
                <w:rFonts w:ascii="Calibri" w:hAnsi="Calibri" w:cs="Calibri"/>
                <w:sz w:val="22"/>
                <w:szCs w:val="22"/>
              </w:rPr>
            </w:pPr>
          </w:p>
          <w:p w14:paraId="3D60555E"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Boleta de Garantía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cuya vigencia será de </w:t>
            </w:r>
            <w:r>
              <w:rPr>
                <w:rFonts w:ascii="Calibri" w:hAnsi="Calibri" w:cs="Calibri"/>
                <w:sz w:val="22"/>
                <w:szCs w:val="22"/>
              </w:rPr>
              <w:t>doscientos cincuenta</w:t>
            </w:r>
            <w:r w:rsidRPr="00694799">
              <w:rPr>
                <w:rFonts w:ascii="Calibri" w:hAnsi="Calibri" w:cs="Calibri"/>
                <w:sz w:val="22"/>
                <w:szCs w:val="22"/>
              </w:rPr>
              <w:t xml:space="preserve"> (</w:t>
            </w:r>
            <w:r>
              <w:rPr>
                <w:rFonts w:ascii="Calibri" w:hAnsi="Calibri" w:cs="Calibri"/>
                <w:sz w:val="22"/>
                <w:szCs w:val="22"/>
              </w:rPr>
              <w:t>250</w:t>
            </w:r>
            <w:r w:rsidRPr="00694799">
              <w:rPr>
                <w:rFonts w:ascii="Calibri" w:hAnsi="Calibri" w:cs="Calibri"/>
                <w:sz w:val="22"/>
                <w:szCs w:val="22"/>
              </w:rPr>
              <w:t>) días, por un importe equivalente al 100%  del monto del anticipo.</w:t>
            </w:r>
          </w:p>
          <w:p w14:paraId="33B7DB8E" w14:textId="77777777" w:rsidR="00656934" w:rsidRPr="00694799" w:rsidRDefault="00656934" w:rsidP="00D630D5">
            <w:pPr>
              <w:autoSpaceDE w:val="0"/>
              <w:autoSpaceDN w:val="0"/>
              <w:adjustRightInd w:val="0"/>
              <w:jc w:val="both"/>
              <w:rPr>
                <w:rFonts w:ascii="Calibri" w:hAnsi="Calibri" w:cs="Calibri"/>
                <w:sz w:val="22"/>
                <w:szCs w:val="22"/>
              </w:rPr>
            </w:pPr>
          </w:p>
          <w:p w14:paraId="2F6E9959"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Garantía a Primer Requerimiento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xml:space="preserve">, cuya vigencia será de </w:t>
            </w:r>
            <w:r>
              <w:rPr>
                <w:rFonts w:ascii="Calibri" w:hAnsi="Calibri" w:cs="Calibri"/>
                <w:sz w:val="22"/>
                <w:szCs w:val="22"/>
              </w:rPr>
              <w:t>doscientos cincuenta</w:t>
            </w:r>
            <w:r w:rsidRPr="00694799">
              <w:rPr>
                <w:rFonts w:ascii="Calibri" w:hAnsi="Calibri" w:cs="Calibri"/>
                <w:sz w:val="22"/>
                <w:szCs w:val="22"/>
              </w:rPr>
              <w:t xml:space="preserve"> (</w:t>
            </w:r>
            <w:r>
              <w:rPr>
                <w:rFonts w:ascii="Calibri" w:hAnsi="Calibri" w:cs="Calibri"/>
                <w:sz w:val="22"/>
                <w:szCs w:val="22"/>
              </w:rPr>
              <w:t>250</w:t>
            </w:r>
            <w:r w:rsidRPr="00694799">
              <w:rPr>
                <w:rFonts w:ascii="Calibri" w:hAnsi="Calibri" w:cs="Calibri"/>
                <w:sz w:val="22"/>
                <w:szCs w:val="22"/>
              </w:rPr>
              <w:t>) días, por un importe equivalente al 100%  del monto del anticipo.</w:t>
            </w:r>
          </w:p>
          <w:p w14:paraId="40FDBF1A" w14:textId="77777777" w:rsidR="00656934" w:rsidRPr="00694799" w:rsidRDefault="00656934" w:rsidP="00D630D5">
            <w:pPr>
              <w:autoSpaceDE w:val="0"/>
              <w:autoSpaceDN w:val="0"/>
              <w:adjustRightInd w:val="0"/>
              <w:jc w:val="both"/>
              <w:rPr>
                <w:rFonts w:ascii="Calibri" w:hAnsi="Calibri" w:cs="Calibri"/>
                <w:sz w:val="22"/>
                <w:szCs w:val="22"/>
              </w:rPr>
            </w:pPr>
          </w:p>
          <w:p w14:paraId="61992521" w14:textId="77777777" w:rsidR="00656934"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(*)Boleta de Garantía</w:t>
            </w:r>
            <w:r w:rsidRPr="00694799">
              <w:rPr>
                <w:rFonts w:ascii="Calibri" w:hAnsi="Calibri" w:cs="Calibri"/>
                <w:sz w:val="22"/>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cuya vigencia será de </w:t>
            </w:r>
            <w:r>
              <w:rPr>
                <w:rFonts w:ascii="Calibri" w:hAnsi="Calibri" w:cs="Calibri"/>
                <w:sz w:val="22"/>
                <w:szCs w:val="22"/>
              </w:rPr>
              <w:t>doscientos cincuenta</w:t>
            </w:r>
            <w:r w:rsidRPr="00694799">
              <w:rPr>
                <w:rFonts w:ascii="Calibri" w:hAnsi="Calibri" w:cs="Calibri"/>
                <w:sz w:val="22"/>
                <w:szCs w:val="22"/>
              </w:rPr>
              <w:t xml:space="preserve"> (</w:t>
            </w:r>
            <w:r>
              <w:rPr>
                <w:rFonts w:ascii="Calibri" w:hAnsi="Calibri" w:cs="Calibri"/>
                <w:sz w:val="22"/>
                <w:szCs w:val="22"/>
              </w:rPr>
              <w:t>250</w:t>
            </w:r>
            <w:r w:rsidRPr="00694799">
              <w:rPr>
                <w:rFonts w:ascii="Calibri" w:hAnsi="Calibri" w:cs="Calibri"/>
                <w:sz w:val="22"/>
                <w:szCs w:val="22"/>
              </w:rPr>
              <w:t>) días, por un importe equivalente al 100% del monto del anticipo.</w:t>
            </w:r>
          </w:p>
          <w:p w14:paraId="4B325747" w14:textId="77777777" w:rsidR="00656934" w:rsidRPr="00694799" w:rsidRDefault="00656934" w:rsidP="00D630D5">
            <w:pPr>
              <w:autoSpaceDE w:val="0"/>
              <w:autoSpaceDN w:val="0"/>
              <w:adjustRightInd w:val="0"/>
              <w:jc w:val="both"/>
              <w:rPr>
                <w:rFonts w:ascii="Calibri" w:hAnsi="Calibri" w:cs="Calibri"/>
                <w:sz w:val="22"/>
                <w:szCs w:val="22"/>
              </w:rPr>
            </w:pPr>
          </w:p>
          <w:p w14:paraId="654B1509"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(*)Garantía a Primer Requerimiento</w:t>
            </w:r>
            <w:r w:rsidRPr="00694799">
              <w:rPr>
                <w:rFonts w:ascii="Calibri" w:hAnsi="Calibri" w:cs="Calibri"/>
                <w:sz w:val="22"/>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a primer requerimiento</w:t>
            </w:r>
            <w:r w:rsidRPr="00694799">
              <w:rPr>
                <w:rFonts w:ascii="Calibri" w:hAnsi="Calibri" w:cs="Calibri"/>
                <w:sz w:val="22"/>
                <w:szCs w:val="22"/>
              </w:rPr>
              <w:t xml:space="preserve">, cuya vigencia será de </w:t>
            </w:r>
            <w:r>
              <w:rPr>
                <w:rFonts w:ascii="Calibri" w:hAnsi="Calibri" w:cs="Calibri"/>
                <w:sz w:val="22"/>
                <w:szCs w:val="22"/>
              </w:rPr>
              <w:t>doscientos cincuenta</w:t>
            </w:r>
            <w:r w:rsidRPr="00694799">
              <w:rPr>
                <w:rFonts w:ascii="Calibri" w:hAnsi="Calibri" w:cs="Calibri"/>
                <w:sz w:val="22"/>
                <w:szCs w:val="22"/>
              </w:rPr>
              <w:t xml:space="preserve"> (</w:t>
            </w:r>
            <w:r>
              <w:rPr>
                <w:rFonts w:ascii="Calibri" w:hAnsi="Calibri" w:cs="Calibri"/>
                <w:sz w:val="22"/>
                <w:szCs w:val="22"/>
              </w:rPr>
              <w:t>250</w:t>
            </w:r>
            <w:proofErr w:type="gramStart"/>
            <w:r w:rsidRPr="00694799">
              <w:rPr>
                <w:rFonts w:ascii="Calibri" w:hAnsi="Calibri" w:cs="Calibri"/>
                <w:sz w:val="22"/>
                <w:szCs w:val="22"/>
              </w:rPr>
              <w:t>)días</w:t>
            </w:r>
            <w:proofErr w:type="gramEnd"/>
            <w:r w:rsidRPr="00694799">
              <w:rPr>
                <w:rFonts w:ascii="Calibri" w:hAnsi="Calibri" w:cs="Calibri"/>
                <w:sz w:val="22"/>
                <w:szCs w:val="22"/>
              </w:rPr>
              <w:t>, por un importe equivalente al 100% del monto del anticipo.</w:t>
            </w:r>
          </w:p>
          <w:p w14:paraId="0C72D6BC" w14:textId="77777777" w:rsidR="00656934" w:rsidRPr="00694799" w:rsidRDefault="00656934" w:rsidP="00D630D5">
            <w:pPr>
              <w:autoSpaceDE w:val="0"/>
              <w:autoSpaceDN w:val="0"/>
              <w:adjustRightInd w:val="0"/>
              <w:jc w:val="both"/>
              <w:rPr>
                <w:rFonts w:ascii="Calibri" w:hAnsi="Calibri" w:cs="Calibri"/>
                <w:sz w:val="22"/>
                <w:szCs w:val="22"/>
              </w:rPr>
            </w:pPr>
          </w:p>
          <w:p w14:paraId="2CA4A352" w14:textId="77777777" w:rsidR="00656934" w:rsidRPr="00694799" w:rsidRDefault="00656934" w:rsidP="00D630D5">
            <w:pPr>
              <w:autoSpaceDE w:val="0"/>
              <w:autoSpaceDN w:val="0"/>
              <w:adjustRightInd w:val="0"/>
              <w:jc w:val="both"/>
              <w:rPr>
                <w:rFonts w:ascii="Calibri" w:hAnsi="Calibri" w:cs="Calibri"/>
                <w:b/>
                <w:sz w:val="22"/>
                <w:szCs w:val="22"/>
                <w:u w:val="single"/>
              </w:rPr>
            </w:pPr>
            <w:r w:rsidRPr="00694799">
              <w:rPr>
                <w:rFonts w:ascii="Calibri" w:hAnsi="Calibri" w:cs="Calibri"/>
                <w:b/>
                <w:sz w:val="22"/>
                <w:szCs w:val="22"/>
                <w:u w:val="single"/>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431A3D08" w14:textId="77777777" w:rsidR="00656934" w:rsidRPr="00694799" w:rsidRDefault="00656934" w:rsidP="00D630D5">
            <w:pPr>
              <w:tabs>
                <w:tab w:val="left" w:pos="0"/>
              </w:tabs>
              <w:jc w:val="both"/>
              <w:rPr>
                <w:rFonts w:ascii="Calibri" w:hAnsi="Calibri" w:cs="Calibri"/>
                <w:snapToGrid w:val="0"/>
                <w:sz w:val="22"/>
                <w:szCs w:val="22"/>
              </w:rPr>
            </w:pPr>
            <w:r w:rsidRPr="00694799">
              <w:rPr>
                <w:rFonts w:ascii="Calibri" w:hAnsi="Calibri" w:cs="Calibri"/>
                <w:snapToGrid w:val="0"/>
                <w:sz w:val="22"/>
                <w:szCs w:val="22"/>
              </w:rPr>
              <w:lastRenderedPageBreak/>
              <w:t>Esta garantía deberá ser Renovada las veces que YPFB así lo requiera hasta cubrir la totalidad del anticipo otorgado.</w:t>
            </w:r>
          </w:p>
          <w:p w14:paraId="60A4373E" w14:textId="77777777" w:rsidR="00656934" w:rsidRPr="00694799" w:rsidRDefault="00656934" w:rsidP="00D630D5">
            <w:pPr>
              <w:tabs>
                <w:tab w:val="left" w:pos="0"/>
              </w:tabs>
              <w:rPr>
                <w:rFonts w:ascii="Calibri" w:hAnsi="Calibri" w:cs="Calibri"/>
                <w:sz w:val="22"/>
                <w:szCs w:val="22"/>
              </w:rPr>
            </w:pPr>
          </w:p>
          <w:p w14:paraId="16E82F7A" w14:textId="77777777" w:rsidR="00656934" w:rsidRPr="00694799" w:rsidRDefault="00656934" w:rsidP="00D630D5">
            <w:pPr>
              <w:tabs>
                <w:tab w:val="left" w:pos="0"/>
              </w:tabs>
              <w:jc w:val="both"/>
              <w:rPr>
                <w:rFonts w:ascii="Calibri" w:hAnsi="Calibri" w:cs="Calibri"/>
                <w:sz w:val="22"/>
                <w:szCs w:val="22"/>
              </w:rPr>
            </w:pPr>
            <w:r w:rsidRPr="00694799">
              <w:rPr>
                <w:rFonts w:ascii="Calibri" w:hAnsi="Calibri" w:cs="Calibri"/>
                <w:sz w:val="22"/>
                <w:szCs w:val="22"/>
              </w:rPr>
              <w:t xml:space="preserve">El importe del anticipo será descontado </w:t>
            </w:r>
            <w:r>
              <w:rPr>
                <w:rFonts w:ascii="Calibri" w:hAnsi="Calibri" w:cs="Calibri"/>
                <w:sz w:val="22"/>
                <w:szCs w:val="22"/>
              </w:rPr>
              <w:t xml:space="preserve">de los </w:t>
            </w:r>
            <w:r w:rsidRPr="00C97E9E">
              <w:rPr>
                <w:rFonts w:ascii="Calibri" w:hAnsi="Calibri" w:cs="Calibri"/>
                <w:sz w:val="22"/>
                <w:szCs w:val="22"/>
              </w:rPr>
              <w:t>siguientes pagos parciales que sean realizados a través de transferencia bancaria</w:t>
            </w:r>
            <w:r w:rsidRPr="00694799">
              <w:rPr>
                <w:rFonts w:ascii="Calibri" w:hAnsi="Calibri" w:cs="Calibri"/>
                <w:sz w:val="22"/>
                <w:szCs w:val="22"/>
              </w:rPr>
              <w:t>, hasta cubrir el monto total del anticipo</w:t>
            </w:r>
            <w:r>
              <w:rPr>
                <w:rFonts w:ascii="Calibri" w:hAnsi="Calibri" w:cs="Calibri"/>
                <w:sz w:val="22"/>
                <w:szCs w:val="22"/>
              </w:rPr>
              <w:t xml:space="preserve"> otorgado</w:t>
            </w:r>
            <w:r w:rsidRPr="00694799">
              <w:rPr>
                <w:rFonts w:ascii="Calibri" w:hAnsi="Calibri" w:cs="Calibri"/>
                <w:sz w:val="22"/>
                <w:szCs w:val="22"/>
              </w:rPr>
              <w:t>.</w:t>
            </w:r>
          </w:p>
        </w:tc>
      </w:tr>
      <w:tr w:rsidR="00656934" w:rsidRPr="00267157" w14:paraId="1BF4DC04" w14:textId="77777777" w:rsidTr="00D630D5">
        <w:trPr>
          <w:trHeight w:val="430"/>
          <w:jc w:val="center"/>
        </w:trPr>
        <w:tc>
          <w:tcPr>
            <w:tcW w:w="9339" w:type="dxa"/>
            <w:shd w:val="clear" w:color="auto" w:fill="9CC2E5"/>
            <w:vAlign w:val="center"/>
          </w:tcPr>
          <w:p w14:paraId="05C2C464" w14:textId="77777777" w:rsidR="00656934" w:rsidRPr="00267157" w:rsidRDefault="00656934" w:rsidP="00D630D5">
            <w:pPr>
              <w:pStyle w:val="Prrafodelista"/>
              <w:ind w:left="0"/>
              <w:jc w:val="both"/>
              <w:rPr>
                <w:rFonts w:ascii="Calibri" w:hAnsi="Calibri" w:cs="Calibri"/>
                <w:b/>
                <w:sz w:val="22"/>
                <w:szCs w:val="22"/>
              </w:rPr>
            </w:pPr>
            <w:r w:rsidRPr="00267157">
              <w:rPr>
                <w:rFonts w:ascii="Calibri" w:hAnsi="Calibri" w:cs="Calibri"/>
                <w:b/>
                <w:sz w:val="22"/>
                <w:szCs w:val="22"/>
              </w:rPr>
              <w:lastRenderedPageBreak/>
              <w:t>GARANTIA DE CUMPLIMIENTO DE CONTRATO (EMPRESA ADJUDICADA)</w:t>
            </w:r>
          </w:p>
        </w:tc>
      </w:tr>
      <w:tr w:rsidR="00656934" w:rsidRPr="00694799" w14:paraId="045C2E54" w14:textId="77777777" w:rsidTr="00D630D5">
        <w:trPr>
          <w:trHeight w:val="430"/>
          <w:jc w:val="center"/>
        </w:trPr>
        <w:tc>
          <w:tcPr>
            <w:tcW w:w="9339" w:type="dxa"/>
            <w:shd w:val="clear" w:color="auto" w:fill="auto"/>
            <w:vAlign w:val="center"/>
          </w:tcPr>
          <w:p w14:paraId="1BA934F6" w14:textId="77777777" w:rsidR="00656934" w:rsidRDefault="00656934" w:rsidP="00D630D5">
            <w:pPr>
              <w:autoSpaceDE w:val="0"/>
              <w:autoSpaceDN w:val="0"/>
              <w:adjustRightInd w:val="0"/>
              <w:jc w:val="both"/>
              <w:rPr>
                <w:rFonts w:ascii="Calibri" w:hAnsi="Calibri" w:cs="Calibri"/>
                <w:b/>
                <w:sz w:val="22"/>
                <w:szCs w:val="22"/>
              </w:rPr>
            </w:pPr>
            <w:r w:rsidRPr="00175BE1">
              <w:rPr>
                <w:rFonts w:ascii="Calibri" w:hAnsi="Calibri" w:cs="Calibri"/>
                <w:sz w:val="22"/>
                <w:szCs w:val="22"/>
              </w:rPr>
              <w:t xml:space="preserve">Tiene por objeto garantizar la </w:t>
            </w:r>
            <w:r w:rsidRPr="00E95217">
              <w:rPr>
                <w:rFonts w:ascii="Calibri" w:hAnsi="Calibri" w:cs="Calibri"/>
                <w:sz w:val="22"/>
                <w:szCs w:val="22"/>
              </w:rPr>
              <w:t>conclusión</w:t>
            </w:r>
            <w:r w:rsidRPr="00175BE1">
              <w:rPr>
                <w:rFonts w:ascii="Calibri" w:hAnsi="Calibri" w:cs="Calibri"/>
                <w:sz w:val="22"/>
                <w:szCs w:val="22"/>
              </w:rPr>
              <w:t xml:space="preserve"> y entrega del objeto del contrato.</w:t>
            </w:r>
            <w:r>
              <w:rPr>
                <w:rFonts w:ascii="Calibri" w:hAnsi="Calibri" w:cs="Calibri"/>
                <w:b/>
                <w:sz w:val="22"/>
                <w:szCs w:val="22"/>
              </w:rPr>
              <w:t xml:space="preserve"> </w:t>
            </w:r>
            <w:r>
              <w:rPr>
                <w:rFonts w:ascii="Calibri" w:hAnsi="Calibri" w:cs="Calibri"/>
                <w:sz w:val="22"/>
                <w:szCs w:val="22"/>
              </w:rPr>
              <w:t>A elección de la empresa Contratista, esta podrá optar por uno de los siguientes instrumentos financieros:</w:t>
            </w:r>
          </w:p>
          <w:p w14:paraId="45617AFD" w14:textId="77777777" w:rsidR="00656934" w:rsidRDefault="00656934" w:rsidP="00D630D5">
            <w:pPr>
              <w:autoSpaceDE w:val="0"/>
              <w:autoSpaceDN w:val="0"/>
              <w:adjustRightInd w:val="0"/>
              <w:jc w:val="both"/>
              <w:rPr>
                <w:rFonts w:ascii="Calibri" w:hAnsi="Calibri" w:cs="Calibri"/>
                <w:b/>
                <w:sz w:val="22"/>
                <w:szCs w:val="22"/>
              </w:rPr>
            </w:pPr>
          </w:p>
          <w:p w14:paraId="47B80989"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 xml:space="preserve"> (SBLC)</w:t>
            </w:r>
            <w:r w:rsidRPr="00694799">
              <w:rPr>
                <w:rFonts w:ascii="Calibri" w:hAnsi="Calibri" w:cs="Calibri"/>
                <w:sz w:val="22"/>
                <w:szCs w:val="22"/>
              </w:rPr>
              <w:t xml:space="preserve"> emitida por un Banco Internacional y </w:t>
            </w:r>
            <w:r w:rsidRPr="00694799">
              <w:rPr>
                <w:rFonts w:ascii="Calibri" w:hAnsi="Calibri" w:cs="Calibri"/>
                <w:b/>
                <w:sz w:val="22"/>
                <w:szCs w:val="22"/>
                <w:u w:val="single"/>
              </w:rPr>
              <w:t>confirmada</w:t>
            </w:r>
            <w:r w:rsidRPr="00694799">
              <w:rPr>
                <w:rFonts w:ascii="Calibri" w:hAnsi="Calibri" w:cs="Calibri"/>
                <w:sz w:val="22"/>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7A52AD80" w14:textId="77777777" w:rsidR="00656934" w:rsidRPr="00694799" w:rsidRDefault="00656934" w:rsidP="00D630D5">
            <w:pPr>
              <w:pStyle w:val="Prrafodelista"/>
              <w:ind w:left="0"/>
              <w:jc w:val="both"/>
              <w:rPr>
                <w:rFonts w:ascii="Calibri" w:hAnsi="Calibri" w:cs="Calibri"/>
                <w:b/>
                <w:sz w:val="22"/>
                <w:szCs w:val="22"/>
              </w:rPr>
            </w:pPr>
          </w:p>
          <w:p w14:paraId="50D6F472"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Boleta de Garantía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616C9773" w14:textId="77777777" w:rsidR="00656934" w:rsidRPr="00694799" w:rsidRDefault="00656934" w:rsidP="00D630D5">
            <w:pPr>
              <w:autoSpaceDE w:val="0"/>
              <w:autoSpaceDN w:val="0"/>
              <w:adjustRightInd w:val="0"/>
              <w:jc w:val="both"/>
              <w:rPr>
                <w:rFonts w:ascii="Calibri" w:hAnsi="Calibri" w:cs="Calibri"/>
                <w:sz w:val="22"/>
                <w:szCs w:val="22"/>
              </w:rPr>
            </w:pPr>
          </w:p>
          <w:p w14:paraId="1DFAEF0C"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 xml:space="preserve">Garantía a Primer Requerimiento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3EB151C9" w14:textId="77777777" w:rsidR="00656934" w:rsidRPr="00694799" w:rsidRDefault="00656934" w:rsidP="00D630D5">
            <w:pPr>
              <w:autoSpaceDE w:val="0"/>
              <w:autoSpaceDN w:val="0"/>
              <w:adjustRightInd w:val="0"/>
              <w:jc w:val="both"/>
              <w:rPr>
                <w:rFonts w:ascii="Calibri" w:hAnsi="Calibri" w:cs="Calibri"/>
                <w:sz w:val="22"/>
                <w:szCs w:val="22"/>
                <w:lang w:val="es-BO"/>
              </w:rPr>
            </w:pPr>
          </w:p>
          <w:p w14:paraId="339B6F3A"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lang w:val="es-BO"/>
              </w:rPr>
              <w:t>(*)</w:t>
            </w:r>
            <w:r w:rsidRPr="00694799">
              <w:rPr>
                <w:rFonts w:ascii="Calibri" w:hAnsi="Calibri" w:cs="Calibri"/>
                <w:b/>
                <w:sz w:val="22"/>
                <w:szCs w:val="22"/>
              </w:rPr>
              <w:t>Boleta de Garantía</w:t>
            </w:r>
            <w:r w:rsidRPr="00694799">
              <w:rPr>
                <w:rFonts w:ascii="Calibri" w:hAnsi="Calibri" w:cs="Calibri"/>
                <w:sz w:val="22"/>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con vigencia de 60 días calendario adicionales a la vigencia del contrato y deberá ser emitida por un monto equivalente al 7% del valor del monto total del contrato.    </w:t>
            </w:r>
          </w:p>
          <w:p w14:paraId="6D06CA6D" w14:textId="77777777" w:rsidR="00656934" w:rsidRDefault="00656934" w:rsidP="00D630D5">
            <w:pPr>
              <w:autoSpaceDE w:val="0"/>
              <w:autoSpaceDN w:val="0"/>
              <w:adjustRightInd w:val="0"/>
              <w:jc w:val="both"/>
              <w:rPr>
                <w:rFonts w:ascii="Calibri" w:hAnsi="Calibri" w:cs="Calibri"/>
                <w:sz w:val="22"/>
                <w:szCs w:val="22"/>
              </w:rPr>
            </w:pPr>
          </w:p>
          <w:p w14:paraId="3890A6F1" w14:textId="77777777" w:rsidR="00656934" w:rsidRPr="00694799" w:rsidRDefault="00656934" w:rsidP="00D630D5">
            <w:pPr>
              <w:autoSpaceDE w:val="0"/>
              <w:autoSpaceDN w:val="0"/>
              <w:adjustRightInd w:val="0"/>
              <w:jc w:val="both"/>
              <w:rPr>
                <w:rFonts w:ascii="Calibri" w:hAnsi="Calibri" w:cs="Calibri"/>
                <w:sz w:val="22"/>
                <w:szCs w:val="22"/>
              </w:rPr>
            </w:pPr>
          </w:p>
          <w:p w14:paraId="20614265" w14:textId="77777777" w:rsidR="00656934" w:rsidRPr="00694799" w:rsidRDefault="00656934" w:rsidP="00D630D5">
            <w:pPr>
              <w:autoSpaceDE w:val="0"/>
              <w:autoSpaceDN w:val="0"/>
              <w:adjustRightInd w:val="0"/>
              <w:jc w:val="both"/>
              <w:rPr>
                <w:rFonts w:ascii="Calibri" w:hAnsi="Calibri" w:cs="Calibri"/>
                <w:sz w:val="22"/>
                <w:szCs w:val="22"/>
              </w:rPr>
            </w:pPr>
            <w:r w:rsidRPr="00694799">
              <w:rPr>
                <w:rFonts w:ascii="Calibri" w:hAnsi="Calibri" w:cs="Calibri"/>
                <w:b/>
                <w:sz w:val="22"/>
                <w:szCs w:val="22"/>
              </w:rPr>
              <w:t>(*)Garantía a Primer Requerimiento</w:t>
            </w:r>
            <w:r w:rsidRPr="00694799">
              <w:rPr>
                <w:rFonts w:ascii="Calibri" w:hAnsi="Calibri" w:cs="Calibri"/>
                <w:sz w:val="22"/>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a primer requerimiento</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4E3CE42C" w14:textId="77777777" w:rsidR="00656934" w:rsidRPr="00694799" w:rsidRDefault="00656934" w:rsidP="00D630D5">
            <w:pPr>
              <w:autoSpaceDE w:val="0"/>
              <w:autoSpaceDN w:val="0"/>
              <w:adjustRightInd w:val="0"/>
              <w:jc w:val="both"/>
              <w:rPr>
                <w:rFonts w:ascii="Calibri" w:hAnsi="Calibri" w:cs="Calibri"/>
                <w:sz w:val="22"/>
                <w:szCs w:val="22"/>
              </w:rPr>
            </w:pPr>
          </w:p>
          <w:p w14:paraId="110A50C4" w14:textId="77777777" w:rsidR="00656934" w:rsidRPr="00694799" w:rsidRDefault="00656934" w:rsidP="00D630D5">
            <w:pPr>
              <w:tabs>
                <w:tab w:val="left" w:pos="0"/>
              </w:tabs>
              <w:jc w:val="both"/>
              <w:rPr>
                <w:rFonts w:ascii="Calibri" w:hAnsi="Calibri" w:cs="Calibri"/>
                <w:snapToGrid w:val="0"/>
                <w:sz w:val="22"/>
                <w:szCs w:val="22"/>
              </w:rPr>
            </w:pPr>
            <w:r w:rsidRPr="00694799">
              <w:rPr>
                <w:rFonts w:ascii="Calibri" w:hAnsi="Calibri" w:cs="Calibri"/>
                <w:b/>
                <w:sz w:val="22"/>
                <w:szCs w:val="22"/>
                <w:u w:val="single"/>
              </w:rPr>
              <w:t xml:space="preserve">(*) Esta será válida únicamente cuando la empresa contratista adjunte una certificación emitida por </w:t>
            </w:r>
            <w:r w:rsidRPr="00694799">
              <w:rPr>
                <w:rFonts w:ascii="Calibri" w:hAnsi="Calibri" w:cs="Calibri"/>
                <w:b/>
                <w:sz w:val="22"/>
                <w:szCs w:val="22"/>
                <w:u w:val="single"/>
              </w:rPr>
              <w:lastRenderedPageBreak/>
              <w:t>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53C92E71" w14:textId="77777777" w:rsidR="00656934" w:rsidRPr="00694799" w:rsidRDefault="00656934" w:rsidP="00D630D5">
            <w:pPr>
              <w:tabs>
                <w:tab w:val="left" w:pos="0"/>
              </w:tabs>
              <w:jc w:val="both"/>
              <w:rPr>
                <w:rFonts w:ascii="Calibri" w:hAnsi="Calibri" w:cs="Calibri"/>
                <w:snapToGrid w:val="0"/>
                <w:sz w:val="22"/>
                <w:szCs w:val="22"/>
              </w:rPr>
            </w:pPr>
          </w:p>
          <w:p w14:paraId="68078A94" w14:textId="77777777" w:rsidR="00656934" w:rsidRPr="00694799" w:rsidRDefault="00656934" w:rsidP="00D630D5">
            <w:pPr>
              <w:tabs>
                <w:tab w:val="left" w:pos="0"/>
              </w:tabs>
              <w:jc w:val="both"/>
              <w:rPr>
                <w:rFonts w:ascii="Calibri" w:hAnsi="Calibri" w:cs="Calibri"/>
                <w:sz w:val="22"/>
                <w:szCs w:val="22"/>
              </w:rPr>
            </w:pPr>
            <w:r w:rsidRPr="00694799">
              <w:rPr>
                <w:rFonts w:ascii="Calibri" w:hAnsi="Calibri" w:cs="Calibri"/>
                <w:snapToGrid w:val="0"/>
                <w:sz w:val="22"/>
                <w:szCs w:val="22"/>
              </w:rPr>
              <w:t>Esta garantía deberá ser Renovada las veces que YPFB así lo requiera hasta cubrir la entrega definitiva del Proyecto.</w:t>
            </w:r>
          </w:p>
        </w:tc>
      </w:tr>
    </w:tbl>
    <w:p w14:paraId="5F6A08D5" w14:textId="77777777" w:rsidR="00656934" w:rsidRPr="0018701C" w:rsidRDefault="00656934" w:rsidP="00656934">
      <w:pPr>
        <w:pStyle w:val="Prrafodelista"/>
        <w:spacing w:after="13" w:line="276" w:lineRule="auto"/>
        <w:ind w:left="0"/>
        <w:contextualSpacing/>
        <w:jc w:val="both"/>
        <w:rPr>
          <w:rFonts w:ascii="Verdana" w:hAnsi="Verdana" w:cs="Calibri"/>
          <w:b/>
          <w:sz w:val="18"/>
          <w:szCs w:val="18"/>
        </w:rPr>
      </w:pPr>
    </w:p>
    <w:p w14:paraId="01E1B5B0"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4B03E067"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6EC4A37D"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08C0DB9D"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69B5CA68"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7E22F6B5"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1E5F726B"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4EB545AB"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1B3E7FF3"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47BF440D"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0FA27819"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66E61499"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23B1104B"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5ACAD780"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32BA2391"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29F331E4"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71CDC4DA"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7E05D4E7"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40C5AFE8"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7AFA3936"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6C71B5F7"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615EAD8E"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0834FEED"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74247182"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352376E6"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2C9513F9"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6E2BF6B2"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27A3F032"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5742666F"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296099FA"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79FFC3A4"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p w14:paraId="640150C7" w14:textId="354B6ACE" w:rsidR="00D57933" w:rsidRDefault="00D57933">
      <w:pPr>
        <w:rPr>
          <w:rFonts w:ascii="Verdana" w:hAnsi="Verdana" w:cs="Calibri"/>
          <w:b/>
          <w:sz w:val="18"/>
          <w:szCs w:val="18"/>
          <w:lang w:val="es-BO"/>
        </w:rPr>
      </w:pPr>
      <w:r>
        <w:rPr>
          <w:rFonts w:ascii="Verdana" w:hAnsi="Verdana" w:cs="Calibri"/>
          <w:b/>
          <w:sz w:val="18"/>
          <w:szCs w:val="18"/>
          <w:lang w:val="es-BO"/>
        </w:rPr>
        <w:br w:type="page"/>
      </w:r>
    </w:p>
    <w:p w14:paraId="294D2F96" w14:textId="77777777" w:rsidR="00656934" w:rsidRDefault="00656934" w:rsidP="00656934">
      <w:pPr>
        <w:pStyle w:val="Prrafodelista"/>
        <w:spacing w:after="13" w:line="276" w:lineRule="auto"/>
        <w:ind w:left="0"/>
        <w:contextualSpacing/>
        <w:jc w:val="both"/>
        <w:rPr>
          <w:rFonts w:ascii="Verdana" w:hAnsi="Verdana" w:cs="Calibri"/>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56934" w:rsidRPr="001C2A7F" w14:paraId="5007DB25" w14:textId="77777777" w:rsidTr="00D630D5">
        <w:trPr>
          <w:trHeight w:val="430"/>
          <w:jc w:val="center"/>
        </w:trPr>
        <w:tc>
          <w:tcPr>
            <w:tcW w:w="9339" w:type="dxa"/>
            <w:shd w:val="clear" w:color="auto" w:fill="9CC2E5"/>
            <w:vAlign w:val="center"/>
          </w:tcPr>
          <w:p w14:paraId="2184D935" w14:textId="77777777" w:rsidR="00656934" w:rsidRDefault="00656934" w:rsidP="00D630D5">
            <w:pPr>
              <w:pStyle w:val="Prrafodelista"/>
              <w:ind w:left="0"/>
              <w:jc w:val="center"/>
              <w:rPr>
                <w:rFonts w:ascii="Calibri" w:hAnsi="Calibri" w:cs="Calibri"/>
                <w:b/>
                <w:sz w:val="22"/>
                <w:szCs w:val="22"/>
              </w:rPr>
            </w:pPr>
            <w:r>
              <w:rPr>
                <w:rFonts w:ascii="Calibri" w:hAnsi="Calibri" w:cs="Calibri"/>
                <w:b/>
                <w:sz w:val="22"/>
                <w:szCs w:val="22"/>
              </w:rPr>
              <w:t>ANEXO VI</w:t>
            </w:r>
          </w:p>
          <w:p w14:paraId="008D83D9" w14:textId="77777777" w:rsidR="00656934" w:rsidRPr="001C2A7F" w:rsidRDefault="00656934" w:rsidP="00D630D5">
            <w:pPr>
              <w:pStyle w:val="Prrafodelista"/>
              <w:ind w:left="0"/>
              <w:jc w:val="center"/>
              <w:rPr>
                <w:rFonts w:ascii="Calibri" w:hAnsi="Calibri" w:cs="Calibri"/>
                <w:b/>
                <w:sz w:val="22"/>
                <w:szCs w:val="22"/>
              </w:rPr>
            </w:pPr>
            <w:r>
              <w:rPr>
                <w:rFonts w:ascii="Calibri" w:hAnsi="Calibri" w:cs="Calibri"/>
                <w:b/>
                <w:sz w:val="22"/>
                <w:szCs w:val="22"/>
              </w:rPr>
              <w:t>FACTURACION Y TRIBUTOS</w:t>
            </w:r>
          </w:p>
        </w:tc>
      </w:tr>
      <w:tr w:rsidR="00656934" w:rsidRPr="001C2A7F" w14:paraId="366A0B17" w14:textId="77777777" w:rsidTr="00D630D5">
        <w:trPr>
          <w:trHeight w:val="430"/>
          <w:jc w:val="center"/>
        </w:trPr>
        <w:tc>
          <w:tcPr>
            <w:tcW w:w="9339" w:type="dxa"/>
            <w:shd w:val="clear" w:color="auto" w:fill="9CC2E5"/>
            <w:vAlign w:val="center"/>
          </w:tcPr>
          <w:p w14:paraId="586F06F0"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t xml:space="preserve">FACTURACION </w:t>
            </w:r>
          </w:p>
        </w:tc>
      </w:tr>
      <w:tr w:rsidR="00656934" w:rsidRPr="002B7C3D" w14:paraId="6ABD9546" w14:textId="77777777" w:rsidTr="00D630D5">
        <w:trPr>
          <w:trHeight w:val="430"/>
          <w:jc w:val="center"/>
        </w:trPr>
        <w:tc>
          <w:tcPr>
            <w:tcW w:w="9339" w:type="dxa"/>
            <w:shd w:val="clear" w:color="auto" w:fill="auto"/>
            <w:vAlign w:val="center"/>
          </w:tcPr>
          <w:p w14:paraId="1D384C65" w14:textId="77777777" w:rsidR="00656934" w:rsidRDefault="00656934" w:rsidP="00D630D5">
            <w:pPr>
              <w:jc w:val="both"/>
              <w:rPr>
                <w:rFonts w:ascii="Calibri" w:hAnsi="Calibri" w:cs="Calibri"/>
                <w:color w:val="000000"/>
                <w:sz w:val="22"/>
                <w:szCs w:val="22"/>
                <w:lang w:val="es-BO" w:eastAsia="es-BO"/>
              </w:rPr>
            </w:pPr>
            <w:r>
              <w:rPr>
                <w:rFonts w:ascii="Calibri" w:hAnsi="Calibri" w:cs="Calibri"/>
                <w:color w:val="000000"/>
                <w:sz w:val="22"/>
                <w:szCs w:val="22"/>
              </w:rPr>
              <w:t>La factura comercial (</w:t>
            </w:r>
            <w:proofErr w:type="spellStart"/>
            <w:r>
              <w:rPr>
                <w:rFonts w:ascii="Calibri" w:hAnsi="Calibri" w:cs="Calibri"/>
                <w:color w:val="000000"/>
                <w:sz w:val="22"/>
                <w:szCs w:val="22"/>
              </w:rPr>
              <w:t>invoice</w:t>
            </w:r>
            <w:proofErr w:type="spellEnd"/>
            <w:r>
              <w:rPr>
                <w:rFonts w:ascii="Calibri" w:hAnsi="Calibri" w:cs="Calibri"/>
                <w:color w:val="000000"/>
                <w:sz w:val="22"/>
                <w:szCs w:val="22"/>
              </w:rPr>
              <w:t>) debe ser emitida a nombre de Yacimientos Petrolíferos Fiscales Bolivianos, consignando el Número de Identificación Tributaria (NIT) 1020269020.</w:t>
            </w:r>
          </w:p>
          <w:p w14:paraId="13D78CC5" w14:textId="77777777" w:rsidR="00656934" w:rsidRPr="002B7C3D" w:rsidRDefault="00656934" w:rsidP="00D630D5">
            <w:pPr>
              <w:jc w:val="both"/>
              <w:rPr>
                <w:rFonts w:ascii="Calibri" w:hAnsi="Calibri" w:cs="Calibri"/>
                <w:color w:val="000000"/>
                <w:szCs w:val="22"/>
                <w:lang w:val="es-BO" w:eastAsia="es-BO"/>
              </w:rPr>
            </w:pPr>
          </w:p>
          <w:p w14:paraId="4F401F62" w14:textId="77777777" w:rsidR="00656934" w:rsidRDefault="00656934" w:rsidP="00D630D5">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6A00C6D2" w14:textId="77777777" w:rsidR="00656934" w:rsidRPr="002B7C3D" w:rsidRDefault="00656934" w:rsidP="00D630D5">
            <w:pPr>
              <w:jc w:val="both"/>
              <w:rPr>
                <w:rFonts w:ascii="Calibri" w:hAnsi="Calibri" w:cs="Calibri"/>
                <w:color w:val="000000"/>
                <w:szCs w:val="22"/>
                <w:lang w:val="es-BO" w:eastAsia="es-BO"/>
              </w:rPr>
            </w:pPr>
          </w:p>
          <w:p w14:paraId="3AD8466C" w14:textId="77777777" w:rsidR="00656934" w:rsidRDefault="00656934" w:rsidP="00D630D5">
            <w:pPr>
              <w:jc w:val="both"/>
              <w:rPr>
                <w:rFonts w:ascii="Calibri" w:hAnsi="Calibri" w:cs="Calibri"/>
                <w:color w:val="000000"/>
                <w:sz w:val="22"/>
                <w:szCs w:val="22"/>
                <w:lang w:val="es-BO" w:eastAsia="es-BO"/>
              </w:rPr>
            </w:pPr>
            <w:r>
              <w:rPr>
                <w:rFonts w:ascii="Calibri" w:hAnsi="Calibri" w:cs="Calibri"/>
                <w:color w:val="000000"/>
                <w:sz w:val="22"/>
                <w:szCs w:val="22"/>
              </w:rPr>
              <w:t>La empresa contratada, por la prestación del servicio es sujeto de la retención del 12.5% por concepto de Impuesto sobre las Utilidades de las Empresas – Beneficiarios del Exterior (IUE – BE). YPFB realizará la retención correspondiente a momento del pago.</w:t>
            </w:r>
          </w:p>
          <w:p w14:paraId="161278CD" w14:textId="77777777" w:rsidR="00656934" w:rsidRPr="002B7C3D" w:rsidRDefault="00656934" w:rsidP="00D630D5">
            <w:pPr>
              <w:rPr>
                <w:rFonts w:ascii="Calibri" w:hAnsi="Calibri" w:cs="Calibri"/>
                <w:szCs w:val="22"/>
                <w:lang w:val="es-BO"/>
              </w:rPr>
            </w:pPr>
          </w:p>
          <w:p w14:paraId="5DB10299" w14:textId="77777777" w:rsidR="00656934" w:rsidRPr="002B7C3D" w:rsidRDefault="00656934" w:rsidP="00D630D5">
            <w:pPr>
              <w:rPr>
                <w:rFonts w:ascii="Calibri" w:hAnsi="Calibri" w:cs="Calibri"/>
                <w:color w:val="000000"/>
                <w:sz w:val="22"/>
                <w:szCs w:val="22"/>
                <w:lang w:eastAsia="es-BO"/>
              </w:rPr>
            </w:pPr>
            <w:r>
              <w:rPr>
                <w:rFonts w:ascii="Calibri" w:hAnsi="Calibri" w:cs="Calibri"/>
                <w:color w:val="000000"/>
                <w:sz w:val="22"/>
                <w:szCs w:val="22"/>
              </w:rPr>
              <w:t>En caso de otorgarse un anticipo el contratado está obligado a emitir factura a momento del pago.</w:t>
            </w:r>
          </w:p>
        </w:tc>
      </w:tr>
      <w:tr w:rsidR="00656934" w:rsidRPr="001C2A7F" w14:paraId="5FA383B2" w14:textId="77777777" w:rsidTr="00D630D5">
        <w:trPr>
          <w:trHeight w:val="430"/>
          <w:jc w:val="center"/>
        </w:trPr>
        <w:tc>
          <w:tcPr>
            <w:tcW w:w="9339" w:type="dxa"/>
            <w:shd w:val="clear" w:color="auto" w:fill="9CC2E5"/>
            <w:vAlign w:val="center"/>
          </w:tcPr>
          <w:p w14:paraId="06149BA4" w14:textId="77777777" w:rsidR="00656934" w:rsidRPr="001C2A7F" w:rsidRDefault="00656934" w:rsidP="00D630D5">
            <w:pPr>
              <w:pStyle w:val="Prrafodelista"/>
              <w:ind w:left="0"/>
              <w:jc w:val="both"/>
              <w:rPr>
                <w:rFonts w:ascii="Calibri" w:hAnsi="Calibri" w:cs="Calibri"/>
                <w:b/>
                <w:sz w:val="22"/>
                <w:szCs w:val="22"/>
              </w:rPr>
            </w:pPr>
            <w:r w:rsidRPr="001C2A7F">
              <w:rPr>
                <w:rFonts w:ascii="Calibri" w:hAnsi="Calibri" w:cs="Calibri"/>
                <w:b/>
                <w:sz w:val="22"/>
                <w:szCs w:val="22"/>
              </w:rPr>
              <w:t xml:space="preserve">TRIBUTO </w:t>
            </w:r>
          </w:p>
        </w:tc>
      </w:tr>
      <w:tr w:rsidR="00656934" w:rsidRPr="00F05359" w14:paraId="641C5CA7" w14:textId="77777777" w:rsidTr="00D630D5">
        <w:trPr>
          <w:trHeight w:val="264"/>
          <w:jc w:val="center"/>
        </w:trPr>
        <w:tc>
          <w:tcPr>
            <w:tcW w:w="9339" w:type="dxa"/>
            <w:shd w:val="clear" w:color="auto" w:fill="auto"/>
            <w:vAlign w:val="center"/>
          </w:tcPr>
          <w:p w14:paraId="1F002872" w14:textId="77777777" w:rsidR="00656934" w:rsidRPr="00F05359" w:rsidRDefault="00656934" w:rsidP="00D630D5">
            <w:pPr>
              <w:jc w:val="both"/>
              <w:rPr>
                <w:rFonts w:ascii="Calibri" w:hAnsi="Calibri" w:cs="Calibri"/>
                <w:color w:val="000000"/>
                <w:sz w:val="22"/>
                <w:szCs w:val="22"/>
                <w:lang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2F1B5832" w14:textId="77777777" w:rsidR="00656934" w:rsidRPr="00E529D3" w:rsidRDefault="00656934" w:rsidP="00656934">
      <w:pPr>
        <w:pStyle w:val="Prrafodelista"/>
        <w:spacing w:after="13" w:line="276" w:lineRule="auto"/>
        <w:ind w:left="0"/>
        <w:contextualSpacing/>
        <w:jc w:val="both"/>
        <w:rPr>
          <w:rFonts w:ascii="Verdana" w:hAnsi="Verdana" w:cs="Calibri"/>
          <w:b/>
          <w:sz w:val="18"/>
          <w:szCs w:val="18"/>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2AC6002B" w:rsidR="00E03F91" w:rsidRPr="00552079" w:rsidRDefault="00E03F91" w:rsidP="000A448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0A448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DC68585" w14:textId="77777777" w:rsidR="006F04A8" w:rsidRPr="00552079" w:rsidRDefault="006F04A8" w:rsidP="000A448E">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5E334EB0" w:rsidR="000A2BD2" w:rsidRPr="00AB0118" w:rsidRDefault="000A2BD2" w:rsidP="000A448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p>
    <w:p w14:paraId="1E11D3C9" w14:textId="77777777" w:rsidR="004A11B1" w:rsidRPr="00AB0118" w:rsidRDefault="000A2BD2" w:rsidP="000A448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56539156" w14:textId="77777777" w:rsidR="00A720FC" w:rsidRPr="00552079" w:rsidRDefault="00A720FC" w:rsidP="000A448E">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5EFB6B21" w14:textId="77777777" w:rsidR="00A720FC" w:rsidRPr="00552079" w:rsidRDefault="00A720FC" w:rsidP="000A448E">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6E49B77D" w14:textId="77777777" w:rsidR="00A720FC" w:rsidRDefault="00A720FC" w:rsidP="000A448E">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357218ED" w14:textId="77777777" w:rsidR="00A720FC" w:rsidRDefault="00A720FC" w:rsidP="000A448E">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0A448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A720FC">
      <w:pPr>
        <w:pStyle w:val="Normal2"/>
        <w:ind w:left="2124" w:hanging="2124"/>
        <w:jc w:val="right"/>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0A448E">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68F0DC62" w:rsidR="00097B8A" w:rsidRDefault="000A2BD2" w:rsidP="000A448E">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C5D4D">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442E816F" w14:textId="77777777" w:rsidR="00A720FC" w:rsidRPr="00552079" w:rsidRDefault="00A720FC" w:rsidP="000A448E">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47284D40" w14:textId="77777777" w:rsidR="00A720FC" w:rsidRPr="00552079" w:rsidRDefault="00A720FC" w:rsidP="000A448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7028667D" w14:textId="77777777" w:rsidR="00A720FC" w:rsidRDefault="00A720FC" w:rsidP="000A448E">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01A31E1B"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93CF0">
        <w:rPr>
          <w:rFonts w:asciiTheme="minorHAnsi" w:hAnsiTheme="minorHAnsi" w:cstheme="minorHAnsi"/>
          <w:b/>
          <w:sz w:val="22"/>
          <w:szCs w:val="22"/>
          <w:lang w:eastAsia="es-ES"/>
        </w:rPr>
        <w:t xml:space="preserve"> </w:t>
      </w:r>
      <w:r w:rsidR="00140F80">
        <w:rPr>
          <w:rFonts w:asciiTheme="minorHAnsi" w:hAnsiTheme="minorHAnsi" w:cstheme="minorHAnsi"/>
          <w:b/>
          <w:sz w:val="22"/>
          <w:szCs w:val="22"/>
          <w:lang w:eastAsia="es-ES"/>
        </w:rPr>
        <w:t>(socios)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E057BC7" w14:textId="77777777" w:rsidR="006F04A8" w:rsidRDefault="006F04A8" w:rsidP="000A448E">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0A448E">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6F04A8">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148C751" w14:textId="77777777" w:rsidR="00A720FC" w:rsidRPr="00552079" w:rsidRDefault="00A720FC" w:rsidP="000A448E">
      <w:pPr>
        <w:pStyle w:val="Prrafodelista"/>
        <w:numPr>
          <w:ilvl w:val="0"/>
          <w:numId w:val="21"/>
        </w:numPr>
        <w:ind w:left="1134"/>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40134FFC" w14:textId="77777777" w:rsidR="00A720FC" w:rsidRPr="00552079" w:rsidRDefault="00A720FC" w:rsidP="000A448E">
      <w:pPr>
        <w:pStyle w:val="Prrafodelista"/>
        <w:numPr>
          <w:ilvl w:val="0"/>
          <w:numId w:val="21"/>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FF03D0E" w14:textId="77777777" w:rsidR="00A720FC" w:rsidRDefault="00A720FC" w:rsidP="000A448E">
      <w:pPr>
        <w:pStyle w:val="Prrafodelista"/>
        <w:numPr>
          <w:ilvl w:val="0"/>
          <w:numId w:val="21"/>
        </w:numPr>
        <w:ind w:left="1134"/>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3AC309D0" w14:textId="77777777" w:rsidR="00A720FC" w:rsidRDefault="00A720FC" w:rsidP="000A448E">
      <w:pPr>
        <w:pStyle w:val="Prrafodelista"/>
        <w:numPr>
          <w:ilvl w:val="0"/>
          <w:numId w:val="21"/>
        </w:numPr>
        <w:ind w:left="1134"/>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6B71410" w14:textId="77777777" w:rsidR="000F3E7E" w:rsidRDefault="000F3E7E" w:rsidP="000F3E7E">
      <w:pPr>
        <w:jc w:val="both"/>
        <w:rPr>
          <w:rFonts w:asciiTheme="minorHAnsi" w:hAnsiTheme="minorHAnsi" w:cstheme="minorHAnsi"/>
          <w:sz w:val="22"/>
          <w:szCs w:val="22"/>
        </w:rPr>
      </w:pPr>
    </w:p>
    <w:p w14:paraId="28896F0C" w14:textId="77777777" w:rsidR="000F3E7E" w:rsidRPr="009A5338" w:rsidRDefault="009A5338" w:rsidP="000A448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28EE31C6" w14:textId="77777777" w:rsidR="00D630D5" w:rsidRDefault="00D630D5" w:rsidP="00D630D5">
      <w:pPr>
        <w:spacing w:line="276" w:lineRule="auto"/>
        <w:rPr>
          <w:rFonts w:asciiTheme="minorHAnsi" w:hAnsiTheme="minorHAnsi" w:cstheme="minorHAnsi"/>
          <w:sz w:val="22"/>
          <w:szCs w:val="22"/>
        </w:rPr>
      </w:pPr>
    </w:p>
    <w:p w14:paraId="757E98E7" w14:textId="146AAB92" w:rsidR="00D630D5" w:rsidRPr="00D630D5" w:rsidRDefault="00B13157" w:rsidP="000A448E">
      <w:pPr>
        <w:pStyle w:val="Prrafodelista"/>
        <w:numPr>
          <w:ilvl w:val="0"/>
          <w:numId w:val="114"/>
        </w:numPr>
        <w:ind w:left="1134"/>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Pr>
          <w:rFonts w:asciiTheme="minorHAnsi" w:hAnsiTheme="minorHAnsi" w:cstheme="minorHAnsi"/>
          <w:sz w:val="22"/>
          <w:szCs w:val="22"/>
        </w:rPr>
        <w:tab/>
      </w:r>
      <w:r w:rsidR="00D630D5" w:rsidRPr="00D630D5">
        <w:rPr>
          <w:rFonts w:asciiTheme="minorHAnsi" w:hAnsiTheme="minorHAnsi" w:cstheme="minorHAnsi"/>
          <w:sz w:val="22"/>
          <w:szCs w:val="22"/>
        </w:rPr>
        <w:t>Propuesta Económica</w:t>
      </w:r>
    </w:p>
    <w:p w14:paraId="0B32D8BF" w14:textId="3325BF98" w:rsidR="00B13157" w:rsidRPr="00417248" w:rsidRDefault="00D630D5" w:rsidP="000A448E">
      <w:pPr>
        <w:pStyle w:val="Prrafodelista"/>
        <w:numPr>
          <w:ilvl w:val="0"/>
          <w:numId w:val="114"/>
        </w:numPr>
        <w:ind w:left="1134"/>
        <w:jc w:val="both"/>
        <w:rPr>
          <w:rFonts w:asciiTheme="minorHAnsi" w:hAnsiTheme="minorHAnsi" w:cstheme="minorHAnsi"/>
          <w:sz w:val="22"/>
          <w:szCs w:val="22"/>
        </w:rPr>
      </w:pPr>
      <w:r w:rsidRPr="00D630D5">
        <w:rPr>
          <w:rFonts w:asciiTheme="minorHAnsi" w:hAnsiTheme="minorHAnsi" w:cstheme="minorHAnsi"/>
          <w:sz w:val="22"/>
          <w:szCs w:val="22"/>
        </w:rPr>
        <w:t xml:space="preserve">Formulario B-2 </w:t>
      </w:r>
      <w:r>
        <w:rPr>
          <w:rFonts w:asciiTheme="minorHAnsi" w:hAnsiTheme="minorHAnsi" w:cstheme="minorHAnsi"/>
          <w:sz w:val="22"/>
          <w:szCs w:val="22"/>
        </w:rPr>
        <w:tab/>
      </w:r>
      <w:r w:rsidRPr="00D630D5">
        <w:rPr>
          <w:rFonts w:asciiTheme="minorHAnsi" w:hAnsiTheme="minorHAnsi" w:cstheme="minorHAnsi"/>
          <w:sz w:val="22"/>
          <w:szCs w:val="22"/>
        </w:rPr>
        <w:t>Desglose De Propuesta Económica Por Hitos</w:t>
      </w:r>
      <w:r w:rsidR="00B13157" w:rsidRPr="00417248">
        <w:rPr>
          <w:rFonts w:asciiTheme="minorHAnsi" w:hAnsiTheme="minorHAnsi" w:cstheme="minorHAnsi"/>
          <w:sz w:val="22"/>
          <w:szCs w:val="22"/>
        </w:rPr>
        <w:t xml:space="preserve"> (presentar en Físico y Digital CD/DVD, junto a su propuesta).</w:t>
      </w:r>
    </w:p>
    <w:p w14:paraId="6A5E905E" w14:textId="316CB9EE" w:rsidR="00D630D5" w:rsidRPr="00D630D5" w:rsidRDefault="00D630D5" w:rsidP="000A448E">
      <w:pPr>
        <w:pStyle w:val="Prrafodelista"/>
        <w:numPr>
          <w:ilvl w:val="0"/>
          <w:numId w:val="114"/>
        </w:numPr>
        <w:ind w:left="1134"/>
        <w:jc w:val="both"/>
        <w:rPr>
          <w:rFonts w:asciiTheme="minorHAnsi" w:hAnsiTheme="minorHAnsi" w:cstheme="minorHAnsi"/>
          <w:sz w:val="22"/>
          <w:szCs w:val="22"/>
        </w:rPr>
      </w:pPr>
      <w:r w:rsidRPr="00D630D5">
        <w:rPr>
          <w:rFonts w:asciiTheme="minorHAnsi" w:hAnsiTheme="minorHAnsi" w:cstheme="minorHAnsi"/>
          <w:sz w:val="22"/>
          <w:szCs w:val="22"/>
        </w:rPr>
        <w:t xml:space="preserve">Formulario B-3 </w:t>
      </w:r>
      <w:r>
        <w:rPr>
          <w:rFonts w:asciiTheme="minorHAnsi" w:hAnsiTheme="minorHAnsi" w:cstheme="minorHAnsi"/>
          <w:sz w:val="22"/>
          <w:szCs w:val="22"/>
        </w:rPr>
        <w:tab/>
      </w:r>
      <w:r w:rsidRPr="00D630D5">
        <w:rPr>
          <w:rFonts w:asciiTheme="minorHAnsi" w:hAnsiTheme="minorHAnsi" w:cstheme="minorHAnsi"/>
          <w:sz w:val="22"/>
          <w:szCs w:val="22"/>
        </w:rPr>
        <w:t>Análisis Precios Unitarios Actividades Principales</w:t>
      </w:r>
    </w:p>
    <w:p w14:paraId="4995DA97" w14:textId="77777777" w:rsidR="00D630D5" w:rsidRDefault="00D630D5" w:rsidP="00B13157">
      <w:pPr>
        <w:ind w:left="2552" w:hanging="1701"/>
        <w:jc w:val="both"/>
        <w:rPr>
          <w:rFonts w:asciiTheme="minorHAnsi" w:hAnsiTheme="minorHAnsi" w:cstheme="minorHAnsi"/>
          <w:sz w:val="22"/>
          <w:szCs w:val="22"/>
        </w:rPr>
      </w:pPr>
    </w:p>
    <w:p w14:paraId="14EFACB3" w14:textId="77777777" w:rsidR="00D630D5" w:rsidRDefault="00D630D5" w:rsidP="00B13157">
      <w:pPr>
        <w:ind w:left="2552" w:hanging="1701"/>
        <w:jc w:val="both"/>
        <w:rPr>
          <w:rFonts w:asciiTheme="minorHAnsi" w:hAnsiTheme="minorHAnsi" w:cstheme="minorHAnsi"/>
          <w:sz w:val="22"/>
          <w:szCs w:val="22"/>
        </w:rPr>
      </w:pPr>
    </w:p>
    <w:p w14:paraId="5E29A090" w14:textId="77777777" w:rsidR="00574273" w:rsidRPr="009A5338" w:rsidRDefault="009A5338" w:rsidP="000A448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F5026F" w:rsidRDefault="009A5338" w:rsidP="00B37050">
      <w:pPr>
        <w:tabs>
          <w:tab w:val="left" w:pos="5025"/>
        </w:tabs>
        <w:rPr>
          <w:rFonts w:asciiTheme="minorHAnsi" w:hAnsiTheme="minorHAnsi" w:cstheme="minorHAnsi"/>
          <w:b/>
          <w:sz w:val="22"/>
          <w:szCs w:val="22"/>
        </w:rPr>
      </w:pPr>
    </w:p>
    <w:p w14:paraId="0061131A" w14:textId="7D3CBFE0" w:rsidR="00B13157" w:rsidRPr="008C7ABC" w:rsidRDefault="00B13157" w:rsidP="003C5C92">
      <w:pPr>
        <w:ind w:left="2552" w:hanging="1844"/>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sidR="00B71826">
        <w:rPr>
          <w:rFonts w:asciiTheme="minorHAnsi" w:hAnsiTheme="minorHAnsi" w:cstheme="minorHAnsi"/>
          <w:sz w:val="22"/>
          <w:szCs w:val="22"/>
        </w:rPr>
        <w:t>eral y Específica del proponente</w:t>
      </w:r>
      <w:r>
        <w:rPr>
          <w:rFonts w:asciiTheme="minorHAnsi" w:hAnsiTheme="minorHAnsi" w:cstheme="minorHAnsi"/>
          <w:sz w:val="22"/>
          <w:szCs w:val="22"/>
        </w:rPr>
        <w:t>.</w:t>
      </w:r>
    </w:p>
    <w:p w14:paraId="27268924" w14:textId="77777777" w:rsidR="00B13157" w:rsidRDefault="00B13157" w:rsidP="00B13157">
      <w:pPr>
        <w:ind w:left="2552" w:hanging="1701"/>
        <w:jc w:val="both"/>
        <w:rPr>
          <w:rFonts w:asciiTheme="minorHAnsi" w:hAnsiTheme="minorHAnsi" w:cstheme="minorHAnsi"/>
          <w:sz w:val="22"/>
          <w:szCs w:val="22"/>
        </w:rPr>
      </w:pPr>
    </w:p>
    <w:p w14:paraId="0C67E281" w14:textId="0770FDC9" w:rsidR="00B13157" w:rsidRPr="008C7ABC" w:rsidRDefault="00B13157" w:rsidP="00B13157">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w:t>
      </w:r>
      <w:r w:rsidR="00B71826" w:rsidRPr="008C7ABC">
        <w:rPr>
          <w:rFonts w:asciiTheme="minorHAnsi" w:hAnsiTheme="minorHAnsi" w:cstheme="minorHAnsi"/>
          <w:sz w:val="22"/>
          <w:szCs w:val="22"/>
        </w:rPr>
        <w:t xml:space="preserve">Específica </w:t>
      </w:r>
      <w:r w:rsidRPr="008C7ABC">
        <w:rPr>
          <w:rFonts w:asciiTheme="minorHAnsi" w:hAnsiTheme="minorHAnsi" w:cstheme="minorHAnsi"/>
          <w:sz w:val="22"/>
          <w:szCs w:val="22"/>
        </w:rPr>
        <w:t xml:space="preserve">del </w:t>
      </w:r>
      <w:r w:rsidR="00B71826" w:rsidRPr="008C7ABC">
        <w:rPr>
          <w:rFonts w:asciiTheme="minorHAnsi" w:hAnsiTheme="minorHAnsi" w:cstheme="minorHAnsi"/>
          <w:sz w:val="22"/>
          <w:szCs w:val="22"/>
        </w:rPr>
        <w:t>Personal clave</w:t>
      </w:r>
      <w:r>
        <w:rPr>
          <w:rFonts w:asciiTheme="minorHAnsi" w:hAnsiTheme="minorHAnsi" w:cstheme="minorHAnsi"/>
          <w:sz w:val="22"/>
          <w:szCs w:val="22"/>
        </w:rPr>
        <w:t>.</w:t>
      </w:r>
    </w:p>
    <w:p w14:paraId="0869281D" w14:textId="77777777" w:rsidR="00B13157" w:rsidRDefault="00B13157" w:rsidP="00B13157">
      <w:pPr>
        <w:ind w:left="2552" w:hanging="1701"/>
        <w:jc w:val="both"/>
        <w:rPr>
          <w:rFonts w:asciiTheme="minorHAnsi" w:hAnsiTheme="minorHAnsi" w:cstheme="minorHAnsi"/>
          <w:sz w:val="22"/>
          <w:szCs w:val="22"/>
        </w:rPr>
      </w:pPr>
    </w:p>
    <w:p w14:paraId="45348B52" w14:textId="77777777" w:rsidR="00B13157" w:rsidRPr="008C7ABC" w:rsidRDefault="00B13157" w:rsidP="00B13157">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0BD197C4" w14:textId="77777777" w:rsidR="00B13157" w:rsidRDefault="00B13157" w:rsidP="00B13157">
      <w:pPr>
        <w:ind w:left="2552" w:hanging="1701"/>
        <w:jc w:val="both"/>
        <w:rPr>
          <w:rFonts w:asciiTheme="minorHAnsi" w:hAnsiTheme="minorHAnsi" w:cstheme="minorHAnsi"/>
          <w:sz w:val="22"/>
          <w:szCs w:val="22"/>
        </w:rPr>
      </w:pPr>
    </w:p>
    <w:p w14:paraId="02B7FEEB" w14:textId="77777777" w:rsidR="00B13157" w:rsidRPr="002B564A" w:rsidRDefault="00B13157" w:rsidP="00B13157">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67BB2023" w14:textId="77777777" w:rsidR="00B13157" w:rsidRDefault="00B13157" w:rsidP="00B13157">
      <w:pPr>
        <w:ind w:left="2552" w:hanging="1701"/>
        <w:jc w:val="both"/>
        <w:rPr>
          <w:rFonts w:asciiTheme="minorHAnsi" w:hAnsiTheme="minorHAnsi" w:cstheme="minorHAnsi"/>
          <w:sz w:val="22"/>
          <w:szCs w:val="22"/>
        </w:rPr>
      </w:pPr>
    </w:p>
    <w:p w14:paraId="10CCC359" w14:textId="112763AA" w:rsidR="00B13157" w:rsidRPr="002B564A" w:rsidRDefault="00B13157" w:rsidP="00B13157">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p>
    <w:p w14:paraId="1A6EF5A4" w14:textId="77777777" w:rsidR="00B13157" w:rsidRPr="00873A44" w:rsidRDefault="00B13157" w:rsidP="00B13157">
      <w:pPr>
        <w:ind w:left="2552" w:hanging="1701"/>
        <w:jc w:val="both"/>
        <w:rPr>
          <w:rFonts w:asciiTheme="minorHAnsi" w:hAnsiTheme="minorHAnsi" w:cstheme="minorHAnsi"/>
          <w:sz w:val="16"/>
          <w:szCs w:val="22"/>
          <w:lang w:val="es-BO"/>
        </w:rPr>
      </w:pPr>
    </w:p>
    <w:p w14:paraId="78C3E001" w14:textId="77777777" w:rsidR="00B13157" w:rsidRPr="00873A44" w:rsidRDefault="00B13157" w:rsidP="00B13157">
      <w:pPr>
        <w:pStyle w:val="Normal2"/>
        <w:tabs>
          <w:tab w:val="left" w:pos="1701"/>
        </w:tabs>
        <w:ind w:left="2124" w:hanging="1416"/>
        <w:rPr>
          <w:rFonts w:asciiTheme="minorHAnsi" w:hAnsiTheme="minorHAnsi" w:cstheme="minorHAnsi"/>
          <w:sz w:val="16"/>
          <w:szCs w:val="22"/>
          <w:lang w:val="es-BO"/>
        </w:rPr>
      </w:pPr>
    </w:p>
    <w:p w14:paraId="6ED7E71D" w14:textId="77777777" w:rsidR="00FB6148" w:rsidRPr="00230E3D" w:rsidRDefault="00FB6148" w:rsidP="003C5C92">
      <w:pPr>
        <w:pStyle w:val="NormalWeb"/>
        <w:spacing w:before="0" w:after="0"/>
        <w:ind w:left="2124" w:hanging="1273"/>
        <w:jc w:val="both"/>
        <w:rPr>
          <w:rFonts w:ascii="Calibri" w:hAnsi="Calibri" w:cs="Calibri"/>
          <w:sz w:val="22"/>
          <w:szCs w:val="20"/>
          <w:lang w:val="es-BO" w:eastAsia="es-ES"/>
        </w:rPr>
      </w:pPr>
      <w:r w:rsidRPr="00230E3D">
        <w:rPr>
          <w:rFonts w:ascii="Calibri" w:hAnsi="Calibri" w:cs="Calibri"/>
          <w:b/>
          <w:sz w:val="22"/>
          <w:szCs w:val="20"/>
          <w:lang w:val="es-BO" w:eastAsia="es-ES"/>
        </w:rPr>
        <w:t>PROPUESTA TECNICA:</w:t>
      </w:r>
      <w:r w:rsidRPr="00230E3D">
        <w:rPr>
          <w:rFonts w:ascii="Calibri" w:hAnsi="Calibri" w:cs="Calibri"/>
          <w:sz w:val="22"/>
          <w:szCs w:val="20"/>
          <w:lang w:val="es-BO" w:eastAsia="es-ES"/>
        </w:rPr>
        <w:t xml:space="preserve"> La empresa proponente deberá presentar su propuesta técnica por cada paquete a presentarse, que incluya lo siguiente:</w:t>
      </w:r>
    </w:p>
    <w:p w14:paraId="6BCA4216" w14:textId="77777777" w:rsidR="00FB6148" w:rsidRPr="00230E3D" w:rsidRDefault="00FB6148" w:rsidP="00FB6148">
      <w:pPr>
        <w:pStyle w:val="NormalWeb"/>
        <w:spacing w:before="0" w:after="0"/>
        <w:ind w:left="2124" w:hanging="1840"/>
        <w:rPr>
          <w:rFonts w:ascii="Calibri" w:hAnsi="Calibri" w:cs="Calibri"/>
          <w:sz w:val="22"/>
          <w:szCs w:val="20"/>
          <w:lang w:val="es-BO" w:eastAsia="es-ES"/>
        </w:rPr>
      </w:pPr>
    </w:p>
    <w:p w14:paraId="49563E40" w14:textId="77777777" w:rsidR="00FB6148" w:rsidRPr="00230E3D" w:rsidRDefault="00FB6148" w:rsidP="00FB6148">
      <w:pPr>
        <w:pStyle w:val="NormalWeb"/>
        <w:numPr>
          <w:ilvl w:val="0"/>
          <w:numId w:val="119"/>
        </w:numPr>
        <w:spacing w:before="0" w:after="0"/>
        <w:ind w:firstLine="1483"/>
        <w:rPr>
          <w:rFonts w:ascii="Calibri" w:hAnsi="Calibri" w:cs="Calibri"/>
          <w:sz w:val="22"/>
          <w:szCs w:val="20"/>
          <w:lang w:val="es-BO" w:eastAsia="es-ES"/>
        </w:rPr>
      </w:pPr>
      <w:r w:rsidRPr="00230E3D">
        <w:rPr>
          <w:rFonts w:ascii="Calibri" w:hAnsi="Calibri" w:cs="Calibri"/>
          <w:sz w:val="22"/>
          <w:szCs w:val="20"/>
          <w:lang w:val="es-BO" w:eastAsia="es-ES"/>
        </w:rPr>
        <w:t>Plan de trabajo del proyecto</w:t>
      </w:r>
    </w:p>
    <w:p w14:paraId="0C9F0B9F" w14:textId="77777777" w:rsidR="00FB6148" w:rsidRPr="00230E3D" w:rsidRDefault="00FB6148" w:rsidP="00FB6148">
      <w:pPr>
        <w:pStyle w:val="NormalWeb"/>
        <w:numPr>
          <w:ilvl w:val="0"/>
          <w:numId w:val="119"/>
        </w:numPr>
        <w:spacing w:before="0" w:after="0"/>
        <w:ind w:firstLine="1483"/>
        <w:rPr>
          <w:rFonts w:ascii="Calibri" w:hAnsi="Calibri" w:cs="Calibri"/>
          <w:sz w:val="22"/>
          <w:szCs w:val="20"/>
          <w:lang w:val="es-BO" w:eastAsia="es-ES"/>
        </w:rPr>
      </w:pPr>
      <w:r w:rsidRPr="00230E3D">
        <w:rPr>
          <w:rFonts w:ascii="Calibri" w:hAnsi="Calibri" w:cs="Calibri"/>
          <w:sz w:val="22"/>
          <w:szCs w:val="20"/>
          <w:lang w:val="es-BO" w:eastAsia="es-ES"/>
        </w:rPr>
        <w:t>Organigrama del proyecto</w:t>
      </w:r>
    </w:p>
    <w:p w14:paraId="4C8D9B97" w14:textId="77777777" w:rsidR="00FB6148" w:rsidRDefault="00FB6148" w:rsidP="00FB6148">
      <w:pPr>
        <w:pStyle w:val="NormalWeb"/>
        <w:numPr>
          <w:ilvl w:val="0"/>
          <w:numId w:val="119"/>
        </w:numPr>
        <w:spacing w:before="0" w:after="0"/>
        <w:ind w:firstLine="1483"/>
        <w:rPr>
          <w:rFonts w:ascii="Calibri" w:hAnsi="Calibri" w:cs="Calibri"/>
          <w:sz w:val="22"/>
          <w:szCs w:val="20"/>
          <w:lang w:val="es-BO" w:eastAsia="es-ES"/>
        </w:rPr>
      </w:pPr>
      <w:r w:rsidRPr="00230E3D">
        <w:rPr>
          <w:rFonts w:ascii="Calibri" w:hAnsi="Calibri" w:cs="Calibri"/>
          <w:sz w:val="22"/>
          <w:szCs w:val="20"/>
          <w:lang w:val="es-BO" w:eastAsia="es-ES"/>
        </w:rPr>
        <w:t>Plazo de ejecución del proyecto</w:t>
      </w:r>
    </w:p>
    <w:p w14:paraId="7A0726A9" w14:textId="77777777" w:rsidR="003C5C92" w:rsidRDefault="003C5C92" w:rsidP="003C5C92">
      <w:pPr>
        <w:pStyle w:val="NormalWeb"/>
        <w:spacing w:before="0" w:after="0"/>
        <w:ind w:left="1483"/>
        <w:rPr>
          <w:rFonts w:ascii="Calibri" w:hAnsi="Calibri" w:cs="Calibri"/>
          <w:sz w:val="22"/>
          <w:szCs w:val="20"/>
          <w:lang w:val="es-BO" w:eastAsia="es-ES"/>
        </w:rPr>
      </w:pPr>
    </w:p>
    <w:p w14:paraId="6F96DEF9" w14:textId="77777777" w:rsidR="00FB6148" w:rsidRPr="00141F1B" w:rsidRDefault="00FB6148" w:rsidP="003C5C92">
      <w:pPr>
        <w:ind w:left="2552" w:hanging="1701"/>
        <w:jc w:val="both"/>
        <w:rPr>
          <w:rFonts w:ascii="Calibri" w:hAnsi="Calibri" w:cs="Calibri"/>
          <w:sz w:val="22"/>
          <w:lang w:val="es-BO" w:eastAsia="es-ES"/>
        </w:rPr>
      </w:pPr>
      <w:r w:rsidRPr="003C5C92">
        <w:rPr>
          <w:rFonts w:asciiTheme="minorHAnsi" w:hAnsiTheme="minorHAnsi" w:cstheme="minorHAnsi"/>
          <w:sz w:val="22"/>
          <w:szCs w:val="22"/>
        </w:rPr>
        <w:t>Certificado</w:t>
      </w:r>
      <w:r w:rsidRPr="00141F1B">
        <w:rPr>
          <w:rFonts w:asciiTheme="minorHAnsi" w:hAnsiTheme="minorHAnsi" w:cstheme="minorHAnsi"/>
          <w:sz w:val="22"/>
          <w:szCs w:val="22"/>
          <w:lang w:val="es-BO"/>
        </w:rPr>
        <w:t xml:space="preserve"> de asistencia a la Inspección previa en original.</w:t>
      </w:r>
    </w:p>
    <w:p w14:paraId="45D2DBC3" w14:textId="4545AAAC" w:rsidR="004250EA" w:rsidRDefault="004250EA">
      <w:pPr>
        <w:rPr>
          <w:rFonts w:asciiTheme="minorHAnsi" w:hAnsiTheme="minorHAnsi" w:cstheme="minorHAnsi"/>
          <w:sz w:val="22"/>
          <w:szCs w:val="22"/>
        </w:rPr>
      </w:pPr>
      <w:r>
        <w:rPr>
          <w:rFonts w:asciiTheme="minorHAnsi" w:hAnsiTheme="minorHAnsi" w:cstheme="minorHAnsi"/>
          <w:sz w:val="22"/>
          <w:szCs w:val="22"/>
        </w:rPr>
        <w:br w:type="page"/>
      </w:r>
    </w:p>
    <w:p w14:paraId="1CB1525E" w14:textId="77777777" w:rsidR="004250EA" w:rsidRDefault="004250EA" w:rsidP="007F2473">
      <w:pPr>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C5D4D" w:rsidRPr="00E044B5" w14:paraId="7C725D98" w14:textId="77777777" w:rsidTr="00E044B5">
        <w:trPr>
          <w:trHeight w:val="565"/>
        </w:trPr>
        <w:tc>
          <w:tcPr>
            <w:tcW w:w="4187" w:type="dxa"/>
            <w:shd w:val="clear" w:color="auto" w:fill="auto"/>
            <w:vAlign w:val="center"/>
          </w:tcPr>
          <w:p w14:paraId="003E9426" w14:textId="31F62E80" w:rsidR="007C5D4D" w:rsidRPr="00E044B5" w:rsidRDefault="007C5D4D" w:rsidP="007C5D4D">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7BC62B26" w14:textId="77777777" w:rsidR="007C5D4D" w:rsidRPr="00E044B5" w:rsidRDefault="007C5D4D" w:rsidP="007C5D4D">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0881E01C"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7D3918">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797F5441"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5ED5D8F3" w14:textId="77777777" w:rsidR="00D04DDB" w:rsidRPr="00A173CE" w:rsidRDefault="00D04DDB" w:rsidP="00847705">
      <w:pPr>
        <w:pStyle w:val="Prrafodelista1"/>
        <w:spacing w:line="276" w:lineRule="auto"/>
        <w:ind w:left="0"/>
        <w:jc w:val="both"/>
        <w:rPr>
          <w:rFonts w:asciiTheme="minorHAnsi" w:hAnsiTheme="minorHAnsi" w:cstheme="minorHAnsi"/>
          <w:b/>
          <w:sz w:val="22"/>
          <w:szCs w:val="22"/>
        </w:rPr>
      </w:pPr>
    </w:p>
    <w:p w14:paraId="61927C95" w14:textId="196B6441"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r w:rsidR="000073BD">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76EEB4CB" w14:textId="77777777" w:rsidR="000073BD" w:rsidRPr="001F513B" w:rsidRDefault="000073BD" w:rsidP="000A448E">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3E9ACB14" w14:textId="77777777" w:rsidR="000073BD" w:rsidRPr="001F513B" w:rsidRDefault="000073BD" w:rsidP="000A448E">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536D9781" w14:textId="77777777" w:rsidR="000073BD" w:rsidRPr="001F513B" w:rsidRDefault="000073BD" w:rsidP="000A448E">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2E5A1684" w14:textId="77777777" w:rsidR="000073BD" w:rsidRDefault="000073BD" w:rsidP="000A448E">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511E99F2" w14:textId="77777777" w:rsidR="000073BD" w:rsidRPr="0019673D" w:rsidRDefault="000073BD" w:rsidP="000A448E">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054DBCCF" w14:textId="77777777" w:rsidR="004250EA" w:rsidRPr="004250EA" w:rsidRDefault="000073BD" w:rsidP="000A448E">
      <w:pPr>
        <w:numPr>
          <w:ilvl w:val="0"/>
          <w:numId w:val="26"/>
        </w:numPr>
        <w:jc w:val="both"/>
        <w:rPr>
          <w:rFonts w:asciiTheme="minorHAnsi" w:eastAsia="Calibri" w:hAnsiTheme="minorHAnsi" w:cstheme="minorHAnsi"/>
          <w:sz w:val="22"/>
          <w:szCs w:val="22"/>
          <w:lang w:val="es-BO"/>
        </w:rPr>
      </w:pPr>
      <w:r w:rsidRPr="004250EA">
        <w:rPr>
          <w:rFonts w:asciiTheme="minorHAnsi" w:hAnsiTheme="minorHAnsi" w:cstheme="minorHAnsi"/>
          <w:color w:val="000000"/>
          <w:sz w:val="22"/>
          <w:szCs w:val="22"/>
        </w:rPr>
        <w:t>G</w:t>
      </w:r>
      <w:r w:rsidRPr="004250EA">
        <w:rPr>
          <w:rFonts w:asciiTheme="minorHAnsi" w:hAnsiTheme="minorHAnsi" w:cstheme="minorHAnsi"/>
          <w:sz w:val="22"/>
          <w:szCs w:val="22"/>
        </w:rPr>
        <w:t xml:space="preserve">arantía de Cumplimiento de Contrato </w:t>
      </w:r>
    </w:p>
    <w:p w14:paraId="2F98E44F" w14:textId="73C1617F" w:rsidR="004250EA" w:rsidRDefault="004250EA" w:rsidP="004250EA">
      <w:pPr>
        <w:ind w:left="720"/>
        <w:jc w:val="both"/>
        <w:rPr>
          <w:rFonts w:ascii="Calibri" w:hAnsi="Calibri" w:cs="Calibri"/>
          <w:b/>
          <w:sz w:val="22"/>
          <w:szCs w:val="22"/>
        </w:rPr>
      </w:pPr>
      <w:r>
        <w:rPr>
          <w:rFonts w:ascii="Calibri" w:hAnsi="Calibri" w:cs="Calibri"/>
          <w:sz w:val="22"/>
          <w:szCs w:val="22"/>
        </w:rPr>
        <w:t>La empresa adjudicada podrá optar por uno de los siguientes instrumentos financieros:</w:t>
      </w:r>
    </w:p>
    <w:p w14:paraId="177B7794" w14:textId="77777777" w:rsidR="004250EA" w:rsidRDefault="004250EA" w:rsidP="004250EA">
      <w:pPr>
        <w:autoSpaceDE w:val="0"/>
        <w:autoSpaceDN w:val="0"/>
        <w:adjustRightInd w:val="0"/>
        <w:jc w:val="both"/>
        <w:rPr>
          <w:rFonts w:ascii="Calibri" w:hAnsi="Calibri" w:cs="Calibri"/>
          <w:b/>
          <w:sz w:val="22"/>
          <w:szCs w:val="22"/>
        </w:rPr>
      </w:pPr>
    </w:p>
    <w:p w14:paraId="76A72A2D" w14:textId="77777777" w:rsidR="004250EA" w:rsidRPr="00694799" w:rsidRDefault="004250EA" w:rsidP="004250EA">
      <w:pPr>
        <w:ind w:left="720"/>
        <w:jc w:val="both"/>
        <w:rPr>
          <w:rFonts w:ascii="Calibri" w:hAnsi="Calibri" w:cs="Calibri"/>
          <w:sz w:val="22"/>
          <w:szCs w:val="22"/>
        </w:rPr>
      </w:pPr>
      <w:r w:rsidRPr="00694799">
        <w:rPr>
          <w:rFonts w:ascii="Calibri" w:hAnsi="Calibri" w:cs="Calibri"/>
          <w:b/>
          <w:sz w:val="22"/>
          <w:szCs w:val="22"/>
        </w:rPr>
        <w:t xml:space="preserve">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 xml:space="preserve"> (SBLC)</w:t>
      </w:r>
      <w:r w:rsidRPr="00694799">
        <w:rPr>
          <w:rFonts w:ascii="Calibri" w:hAnsi="Calibri" w:cs="Calibri"/>
          <w:sz w:val="22"/>
          <w:szCs w:val="22"/>
        </w:rPr>
        <w:t xml:space="preserve"> emitida por un Banco Internacional y </w:t>
      </w:r>
      <w:r w:rsidRPr="00694799">
        <w:rPr>
          <w:rFonts w:ascii="Calibri" w:hAnsi="Calibri" w:cs="Calibri"/>
          <w:b/>
          <w:sz w:val="22"/>
          <w:szCs w:val="22"/>
          <w:u w:val="single"/>
        </w:rPr>
        <w:t>confirmada</w:t>
      </w:r>
      <w:r w:rsidRPr="00694799">
        <w:rPr>
          <w:rFonts w:ascii="Calibri" w:hAnsi="Calibri" w:cs="Calibri"/>
          <w:sz w:val="22"/>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0609F025" w14:textId="77777777" w:rsidR="004250EA" w:rsidRPr="00694799" w:rsidRDefault="004250EA" w:rsidP="004250EA">
      <w:pPr>
        <w:pStyle w:val="Prrafodelista"/>
        <w:ind w:left="0"/>
        <w:jc w:val="both"/>
        <w:rPr>
          <w:rFonts w:ascii="Calibri" w:hAnsi="Calibri" w:cs="Calibri"/>
          <w:b/>
          <w:sz w:val="22"/>
          <w:szCs w:val="22"/>
        </w:rPr>
      </w:pPr>
    </w:p>
    <w:p w14:paraId="464E6F38" w14:textId="77777777" w:rsidR="004250EA" w:rsidRPr="00694799" w:rsidRDefault="004250EA" w:rsidP="004250EA">
      <w:pPr>
        <w:ind w:left="720"/>
        <w:jc w:val="both"/>
        <w:rPr>
          <w:rFonts w:ascii="Calibri" w:hAnsi="Calibri" w:cs="Calibri"/>
          <w:sz w:val="22"/>
          <w:szCs w:val="22"/>
        </w:rPr>
      </w:pPr>
      <w:r w:rsidRPr="00694799">
        <w:rPr>
          <w:rFonts w:ascii="Calibri" w:hAnsi="Calibri" w:cs="Calibri"/>
          <w:b/>
          <w:sz w:val="22"/>
          <w:szCs w:val="22"/>
        </w:rPr>
        <w:t xml:space="preserve">Boleta de Garantía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4A0D7E86" w14:textId="77777777" w:rsidR="004250EA" w:rsidRPr="00694799" w:rsidRDefault="004250EA" w:rsidP="004250EA">
      <w:pPr>
        <w:autoSpaceDE w:val="0"/>
        <w:autoSpaceDN w:val="0"/>
        <w:adjustRightInd w:val="0"/>
        <w:jc w:val="both"/>
        <w:rPr>
          <w:rFonts w:ascii="Calibri" w:hAnsi="Calibri" w:cs="Calibri"/>
          <w:sz w:val="22"/>
          <w:szCs w:val="22"/>
        </w:rPr>
      </w:pPr>
    </w:p>
    <w:p w14:paraId="02BBC9F4" w14:textId="77777777" w:rsidR="004250EA" w:rsidRPr="00694799" w:rsidRDefault="004250EA" w:rsidP="004250EA">
      <w:pPr>
        <w:ind w:left="720"/>
        <w:jc w:val="both"/>
        <w:rPr>
          <w:rFonts w:ascii="Calibri" w:hAnsi="Calibri" w:cs="Calibri"/>
          <w:sz w:val="22"/>
          <w:szCs w:val="22"/>
        </w:rPr>
      </w:pPr>
      <w:r w:rsidRPr="00694799">
        <w:rPr>
          <w:rFonts w:ascii="Calibri" w:hAnsi="Calibri" w:cs="Calibri"/>
          <w:b/>
          <w:sz w:val="22"/>
          <w:szCs w:val="22"/>
        </w:rPr>
        <w:t xml:space="preserve">Garantía a Primer Requerimiento contra garantizada (por una carta de crédito Stand </w:t>
      </w:r>
      <w:proofErr w:type="spellStart"/>
      <w:r w:rsidRPr="00694799">
        <w:rPr>
          <w:rFonts w:ascii="Calibri" w:hAnsi="Calibri" w:cs="Calibri"/>
          <w:b/>
          <w:sz w:val="22"/>
          <w:szCs w:val="22"/>
        </w:rPr>
        <w:t>By</w:t>
      </w:r>
      <w:proofErr w:type="spellEnd"/>
      <w:r w:rsidRPr="00694799">
        <w:rPr>
          <w:rFonts w:ascii="Calibri" w:hAnsi="Calibri" w:cs="Calibri"/>
          <w:b/>
          <w:sz w:val="22"/>
          <w:szCs w:val="22"/>
        </w:rPr>
        <w:t>)</w:t>
      </w:r>
      <w:r w:rsidRPr="00694799">
        <w:rPr>
          <w:rFonts w:ascii="Calibri" w:hAnsi="Calibri" w:cs="Calibr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a primer requerimiento</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793F3EFF" w14:textId="77777777" w:rsidR="004250EA" w:rsidRPr="00694799" w:rsidRDefault="004250EA" w:rsidP="004250EA">
      <w:pPr>
        <w:autoSpaceDE w:val="0"/>
        <w:autoSpaceDN w:val="0"/>
        <w:adjustRightInd w:val="0"/>
        <w:jc w:val="both"/>
        <w:rPr>
          <w:rFonts w:ascii="Calibri" w:hAnsi="Calibri" w:cs="Calibri"/>
          <w:sz w:val="22"/>
          <w:szCs w:val="22"/>
          <w:lang w:val="es-BO"/>
        </w:rPr>
      </w:pPr>
    </w:p>
    <w:p w14:paraId="0A60C709" w14:textId="77777777" w:rsidR="004250EA" w:rsidRPr="00694799" w:rsidRDefault="004250EA" w:rsidP="004250EA">
      <w:pPr>
        <w:ind w:left="720"/>
        <w:jc w:val="both"/>
        <w:rPr>
          <w:rFonts w:ascii="Calibri" w:hAnsi="Calibri" w:cs="Calibri"/>
          <w:sz w:val="22"/>
          <w:szCs w:val="22"/>
        </w:rPr>
      </w:pPr>
      <w:r w:rsidRPr="00694799">
        <w:rPr>
          <w:rFonts w:ascii="Calibri" w:hAnsi="Calibri" w:cs="Calibri"/>
          <w:b/>
          <w:sz w:val="22"/>
          <w:szCs w:val="22"/>
          <w:lang w:val="es-BO"/>
        </w:rPr>
        <w:t>(*)</w:t>
      </w:r>
      <w:r w:rsidRPr="00694799">
        <w:rPr>
          <w:rFonts w:ascii="Calibri" w:hAnsi="Calibri" w:cs="Calibri"/>
          <w:b/>
          <w:sz w:val="22"/>
          <w:szCs w:val="22"/>
        </w:rPr>
        <w:t>Boleta de Garantía</w:t>
      </w:r>
      <w:r w:rsidRPr="00694799">
        <w:rPr>
          <w:rFonts w:ascii="Calibri" w:hAnsi="Calibri" w:cs="Calibri"/>
          <w:sz w:val="22"/>
          <w:szCs w:val="22"/>
        </w:rPr>
        <w:t xml:space="preserve">, emitida por Banco Local  establecido en el Estado Plurinacional de Bolivia,  registrado, </w:t>
      </w:r>
      <w:r w:rsidRPr="004250EA">
        <w:rPr>
          <w:rFonts w:asciiTheme="minorHAnsi" w:eastAsia="Calibri" w:hAnsiTheme="minorHAnsi" w:cstheme="minorHAnsi"/>
          <w:sz w:val="22"/>
          <w:szCs w:val="22"/>
          <w:lang w:val="es-BO"/>
        </w:rPr>
        <w:t>autorizado</w:t>
      </w:r>
      <w:r w:rsidRPr="00694799">
        <w:rPr>
          <w:rFonts w:ascii="Calibri" w:hAnsi="Calibri" w:cs="Calibri"/>
          <w:sz w:val="22"/>
          <w:szCs w:val="22"/>
        </w:rPr>
        <w:t xml:space="preserve"> y bajo el control de la Autoridad de Supervisión del Sistema Financiero - ASFI, a la orden/a favor de Yacimientos Petrolíferos Fiscales Bolivianos YPFB, con las características expresas de </w:t>
      </w:r>
      <w:r w:rsidRPr="00694799">
        <w:rPr>
          <w:rFonts w:ascii="Calibri" w:hAnsi="Calibri" w:cs="Calibri"/>
          <w:b/>
          <w:sz w:val="22"/>
          <w:szCs w:val="22"/>
        </w:rPr>
        <w:t>renovable, irrevocable y de ejecución inmediata</w:t>
      </w:r>
      <w:r w:rsidRPr="00694799">
        <w:rPr>
          <w:rFonts w:ascii="Calibri" w:hAnsi="Calibri" w:cs="Calibri"/>
          <w:sz w:val="22"/>
          <w:szCs w:val="22"/>
        </w:rPr>
        <w:t xml:space="preserve">, con vigencia de 60 días calendario adicionales a la vigencia del contrato y deberá ser emitida por un monto equivalente al 7% del valor del monto total del contrato.    </w:t>
      </w:r>
    </w:p>
    <w:p w14:paraId="1777461D" w14:textId="77777777" w:rsidR="004250EA" w:rsidRPr="00694799" w:rsidRDefault="004250EA" w:rsidP="004250EA">
      <w:pPr>
        <w:autoSpaceDE w:val="0"/>
        <w:autoSpaceDN w:val="0"/>
        <w:adjustRightInd w:val="0"/>
        <w:jc w:val="both"/>
        <w:rPr>
          <w:rFonts w:ascii="Calibri" w:hAnsi="Calibri" w:cs="Calibri"/>
          <w:sz w:val="22"/>
          <w:szCs w:val="22"/>
        </w:rPr>
      </w:pPr>
    </w:p>
    <w:p w14:paraId="55C97BCF" w14:textId="77777777" w:rsidR="004250EA" w:rsidRPr="00694799" w:rsidRDefault="004250EA" w:rsidP="004250EA">
      <w:pPr>
        <w:ind w:left="720"/>
        <w:jc w:val="both"/>
        <w:rPr>
          <w:rFonts w:ascii="Calibri" w:hAnsi="Calibri" w:cs="Calibri"/>
          <w:sz w:val="22"/>
          <w:szCs w:val="22"/>
        </w:rPr>
      </w:pPr>
      <w:r w:rsidRPr="00694799">
        <w:rPr>
          <w:rFonts w:ascii="Calibri" w:hAnsi="Calibri" w:cs="Calibri"/>
          <w:b/>
          <w:sz w:val="22"/>
          <w:szCs w:val="22"/>
        </w:rPr>
        <w:t>(*)Garantía a Primer Requerimiento</w:t>
      </w:r>
      <w:r w:rsidRPr="00694799">
        <w:rPr>
          <w:rFonts w:ascii="Calibri" w:hAnsi="Calibri" w:cs="Calibri"/>
          <w:sz w:val="22"/>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w:t>
      </w:r>
      <w:r w:rsidRPr="004250EA">
        <w:rPr>
          <w:rFonts w:asciiTheme="minorHAnsi" w:eastAsia="Calibri" w:hAnsiTheme="minorHAnsi" w:cstheme="minorHAnsi"/>
          <w:sz w:val="22"/>
          <w:szCs w:val="22"/>
          <w:lang w:val="es-BO"/>
        </w:rPr>
        <w:t>características</w:t>
      </w:r>
      <w:r w:rsidRPr="00694799">
        <w:rPr>
          <w:rFonts w:ascii="Calibri" w:hAnsi="Calibri" w:cs="Calibri"/>
          <w:sz w:val="22"/>
          <w:szCs w:val="22"/>
        </w:rPr>
        <w:t xml:space="preserve"> expresas de </w:t>
      </w:r>
      <w:r w:rsidRPr="00694799">
        <w:rPr>
          <w:rFonts w:ascii="Calibri" w:hAnsi="Calibri" w:cs="Calibri"/>
          <w:b/>
          <w:sz w:val="22"/>
          <w:szCs w:val="22"/>
        </w:rPr>
        <w:t>renovable, irrevocable y a primer requerimiento</w:t>
      </w:r>
      <w:r w:rsidRPr="00694799">
        <w:rPr>
          <w:rFonts w:ascii="Calibri" w:hAnsi="Calibri" w:cs="Calibri"/>
          <w:sz w:val="22"/>
          <w:szCs w:val="22"/>
        </w:rPr>
        <w:t>, con vigencia de 60 días calendario adicionales a la vigencia del contrato y deberá ser emitida por un monto equivalente al 7% del valor del monto total del contrato.</w:t>
      </w:r>
    </w:p>
    <w:p w14:paraId="2D9F93A9" w14:textId="77777777" w:rsidR="004250EA" w:rsidRPr="00694799" w:rsidRDefault="004250EA" w:rsidP="004250EA">
      <w:pPr>
        <w:autoSpaceDE w:val="0"/>
        <w:autoSpaceDN w:val="0"/>
        <w:adjustRightInd w:val="0"/>
        <w:jc w:val="both"/>
        <w:rPr>
          <w:rFonts w:ascii="Calibri" w:hAnsi="Calibri" w:cs="Calibri"/>
          <w:sz w:val="22"/>
          <w:szCs w:val="22"/>
        </w:rPr>
      </w:pPr>
    </w:p>
    <w:p w14:paraId="5DF07D9B" w14:textId="77777777" w:rsidR="004250EA" w:rsidRPr="00694799" w:rsidRDefault="004250EA" w:rsidP="004250EA">
      <w:pPr>
        <w:tabs>
          <w:tab w:val="left" w:pos="0"/>
        </w:tabs>
        <w:jc w:val="both"/>
        <w:rPr>
          <w:rFonts w:ascii="Calibri" w:hAnsi="Calibri" w:cs="Calibri"/>
          <w:snapToGrid w:val="0"/>
          <w:sz w:val="22"/>
          <w:szCs w:val="22"/>
        </w:rPr>
      </w:pPr>
      <w:r w:rsidRPr="00694799">
        <w:rPr>
          <w:rFonts w:ascii="Calibri" w:hAnsi="Calibri" w:cs="Calibri"/>
          <w:b/>
          <w:sz w:val="22"/>
          <w:szCs w:val="22"/>
          <w:u w:val="single"/>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6E0F7A86" w14:textId="77777777" w:rsidR="004250EA" w:rsidRPr="00694799" w:rsidRDefault="004250EA" w:rsidP="004250EA">
      <w:pPr>
        <w:tabs>
          <w:tab w:val="left" w:pos="0"/>
        </w:tabs>
        <w:jc w:val="both"/>
        <w:rPr>
          <w:rFonts w:ascii="Calibri" w:hAnsi="Calibri" w:cs="Calibri"/>
          <w:snapToGrid w:val="0"/>
          <w:sz w:val="22"/>
          <w:szCs w:val="22"/>
        </w:rPr>
      </w:pPr>
    </w:p>
    <w:p w14:paraId="61ADB526" w14:textId="62DC5100" w:rsidR="004250EA" w:rsidRDefault="004250EA" w:rsidP="004250EA">
      <w:pPr>
        <w:ind w:left="720"/>
        <w:jc w:val="both"/>
        <w:rPr>
          <w:rFonts w:asciiTheme="minorHAnsi" w:eastAsia="Calibri" w:hAnsiTheme="minorHAnsi" w:cstheme="minorHAnsi"/>
          <w:sz w:val="22"/>
          <w:szCs w:val="22"/>
          <w:lang w:val="es-BO"/>
        </w:rPr>
      </w:pPr>
      <w:r w:rsidRPr="00694799">
        <w:rPr>
          <w:rFonts w:ascii="Calibri" w:hAnsi="Calibri" w:cs="Calibri"/>
          <w:snapToGrid w:val="0"/>
          <w:sz w:val="22"/>
          <w:szCs w:val="22"/>
        </w:rPr>
        <w:t>Esta garantía deberá ser Renovada las veces que YPFB así lo requiera hasta cubrir la entrega definitiva del Proyecto.</w:t>
      </w:r>
    </w:p>
    <w:p w14:paraId="600B6119" w14:textId="77777777" w:rsidR="004250EA" w:rsidRDefault="004250EA" w:rsidP="004250EA">
      <w:pPr>
        <w:ind w:left="720"/>
        <w:jc w:val="both"/>
        <w:rPr>
          <w:rFonts w:asciiTheme="minorHAnsi" w:eastAsia="Calibri" w:hAnsiTheme="minorHAnsi" w:cstheme="minorHAnsi"/>
          <w:sz w:val="22"/>
          <w:szCs w:val="22"/>
          <w:lang w:val="es-BO"/>
        </w:rPr>
      </w:pPr>
    </w:p>
    <w:p w14:paraId="0FAD82C1" w14:textId="125112C4" w:rsidR="000073BD" w:rsidRPr="004250EA" w:rsidRDefault="000073BD" w:rsidP="000A448E">
      <w:pPr>
        <w:numPr>
          <w:ilvl w:val="0"/>
          <w:numId w:val="26"/>
        </w:numPr>
        <w:jc w:val="both"/>
        <w:rPr>
          <w:rFonts w:asciiTheme="minorHAnsi" w:eastAsia="Calibri" w:hAnsiTheme="minorHAnsi" w:cstheme="minorHAnsi"/>
          <w:sz w:val="22"/>
          <w:szCs w:val="22"/>
          <w:lang w:val="es-BO"/>
        </w:rPr>
      </w:pPr>
      <w:r w:rsidRPr="004250EA">
        <w:rPr>
          <w:rFonts w:asciiTheme="minorHAnsi" w:eastAsia="Calibri" w:hAnsiTheme="minorHAnsi" w:cstheme="minorHAnsi"/>
          <w:sz w:val="22"/>
          <w:szCs w:val="22"/>
          <w:lang w:val="es-BO"/>
        </w:rPr>
        <w:t>Original Propuesta Contrato de Adhesión (Cuando corresponda)</w:t>
      </w:r>
    </w:p>
    <w:p w14:paraId="4096ACB2" w14:textId="1E9775CE" w:rsidR="00190561" w:rsidRPr="00313CE7" w:rsidRDefault="00190561" w:rsidP="000A448E">
      <w:pPr>
        <w:numPr>
          <w:ilvl w:val="0"/>
          <w:numId w:val="26"/>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que tengan relación con el Formulario B-1 y B-3.</w:t>
      </w:r>
    </w:p>
    <w:p w14:paraId="0E7DD1A6" w14:textId="77777777" w:rsidR="000073BD" w:rsidRPr="00552079" w:rsidRDefault="000073BD" w:rsidP="000A448E">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0113559E" w14:textId="77777777" w:rsidR="006D04DB" w:rsidRDefault="0062797D" w:rsidP="006D04DB">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p>
    <w:p w14:paraId="5846A8A2" w14:textId="77777777" w:rsidR="006D04DB" w:rsidRPr="0048224B" w:rsidRDefault="006D04DB" w:rsidP="006D04DB">
      <w:pPr>
        <w:spacing w:line="276" w:lineRule="auto"/>
        <w:jc w:val="center"/>
        <w:rPr>
          <w:rFonts w:ascii="Calibri" w:hAnsi="Calibri" w:cs="Calibri"/>
          <w:b/>
          <w:sz w:val="22"/>
        </w:rPr>
      </w:pPr>
      <w:r w:rsidRPr="0048224B">
        <w:rPr>
          <w:rFonts w:ascii="Calibri" w:hAnsi="Calibri" w:cs="Calibri"/>
          <w:b/>
          <w:sz w:val="22"/>
        </w:rPr>
        <w:lastRenderedPageBreak/>
        <w:t>FORMULARIO B-1</w:t>
      </w:r>
    </w:p>
    <w:p w14:paraId="29C03E0C" w14:textId="77777777" w:rsidR="006D04DB" w:rsidRPr="0048224B" w:rsidRDefault="006D04DB" w:rsidP="006D04DB">
      <w:pPr>
        <w:spacing w:line="276" w:lineRule="auto"/>
        <w:jc w:val="center"/>
        <w:rPr>
          <w:rFonts w:ascii="Calibri" w:hAnsi="Calibri" w:cs="Calibri"/>
          <w:b/>
          <w:sz w:val="22"/>
        </w:rPr>
      </w:pPr>
      <w:r w:rsidRPr="0048224B">
        <w:rPr>
          <w:rFonts w:ascii="Calibri" w:hAnsi="Calibri" w:cs="Calibri"/>
          <w:b/>
          <w:sz w:val="22"/>
        </w:rPr>
        <w:t>PROPUESTA ECONÓMICA</w:t>
      </w:r>
    </w:p>
    <w:p w14:paraId="4F191B1D" w14:textId="77777777" w:rsidR="006D04DB" w:rsidRDefault="006D04DB" w:rsidP="006D04DB">
      <w:pPr>
        <w:spacing w:line="276" w:lineRule="auto"/>
        <w:jc w:val="center"/>
        <w:rPr>
          <w:rFonts w:ascii="Calibri" w:hAnsi="Calibri" w:cs="Calibri"/>
          <w:b/>
          <w:sz w:val="22"/>
        </w:rPr>
      </w:pPr>
      <w:r>
        <w:rPr>
          <w:rFonts w:ascii="Calibri" w:hAnsi="Calibri" w:cs="Calibri"/>
          <w:b/>
          <w:sz w:val="22"/>
        </w:rPr>
        <w:t>(Expresado en Dólares Estadounidenses</w:t>
      </w:r>
      <w:r w:rsidRPr="00080503">
        <w:rPr>
          <w:rFonts w:ascii="Calibri" w:hAnsi="Calibri" w:cs="Calibri"/>
          <w:b/>
          <w:sz w:val="22"/>
        </w:rPr>
        <w:t>)</w:t>
      </w:r>
    </w:p>
    <w:p w14:paraId="11320FB0" w14:textId="77777777" w:rsidR="006D04DB" w:rsidRPr="002211BC" w:rsidRDefault="006D04DB" w:rsidP="006D04DB">
      <w:pPr>
        <w:spacing w:line="276" w:lineRule="auto"/>
        <w:jc w:val="center"/>
        <w:rPr>
          <w:rFonts w:ascii="Calibri" w:hAnsi="Calibri" w:cs="Calibri"/>
          <w:b/>
          <w:sz w:val="22"/>
        </w:rPr>
      </w:pPr>
      <w:r w:rsidRPr="00D97617">
        <w:rPr>
          <w:rFonts w:ascii="Calibri" w:hAnsi="Calibri" w:cs="Calibri"/>
          <w:b/>
          <w:color w:val="000000"/>
          <w:sz w:val="22"/>
        </w:rPr>
        <w:t>EPC PARA LA CONSTRUCCION DEL CARGADERO DE GLP EN PLANTA SENKATA</w:t>
      </w:r>
    </w:p>
    <w:p w14:paraId="489098D8" w14:textId="77777777" w:rsidR="006D04DB" w:rsidRPr="002211BC" w:rsidRDefault="006D04DB" w:rsidP="006D04DB">
      <w:pPr>
        <w:spacing w:line="276" w:lineRule="auto"/>
        <w:jc w:val="center"/>
        <w:rPr>
          <w:rFonts w:ascii="Calibri" w:hAnsi="Calibri" w:cs="Calibri"/>
          <w:b/>
        </w:rPr>
      </w:pPr>
    </w:p>
    <w:tbl>
      <w:tblPr>
        <w:tblW w:w="10210" w:type="dxa"/>
        <w:jc w:val="center"/>
        <w:tblCellMar>
          <w:left w:w="70" w:type="dxa"/>
          <w:right w:w="70" w:type="dxa"/>
        </w:tblCellMar>
        <w:tblLook w:val="04A0" w:firstRow="1" w:lastRow="0" w:firstColumn="1" w:lastColumn="0" w:noHBand="0" w:noVBand="1"/>
      </w:tblPr>
      <w:tblGrid>
        <w:gridCol w:w="382"/>
        <w:gridCol w:w="4925"/>
        <w:gridCol w:w="781"/>
        <w:gridCol w:w="854"/>
        <w:gridCol w:w="1271"/>
        <w:gridCol w:w="1997"/>
      </w:tblGrid>
      <w:tr w:rsidR="006D04DB" w:rsidRPr="002211BC" w14:paraId="44DDD243" w14:textId="77777777" w:rsidTr="006D04DB">
        <w:trPr>
          <w:trHeight w:val="595"/>
          <w:jc w:val="center"/>
        </w:trPr>
        <w:tc>
          <w:tcPr>
            <w:tcW w:w="382" w:type="dxa"/>
            <w:tcBorders>
              <w:top w:val="double" w:sz="4" w:space="0" w:color="auto"/>
              <w:left w:val="double" w:sz="4" w:space="0" w:color="auto"/>
              <w:bottom w:val="double" w:sz="4" w:space="0" w:color="auto"/>
              <w:right w:val="double" w:sz="4" w:space="0" w:color="auto"/>
            </w:tcBorders>
            <w:shd w:val="clear" w:color="auto" w:fill="EEECE1"/>
            <w:vAlign w:val="center"/>
          </w:tcPr>
          <w:p w14:paraId="6E44825D" w14:textId="77777777" w:rsidR="006D04DB" w:rsidRPr="002211BC" w:rsidRDefault="006D04DB" w:rsidP="00D630D5">
            <w:pPr>
              <w:jc w:val="center"/>
              <w:rPr>
                <w:rFonts w:ascii="Calibri" w:hAnsi="Calibri" w:cs="Calibri"/>
                <w:b/>
                <w:bCs/>
                <w:sz w:val="18"/>
                <w:szCs w:val="18"/>
                <w:lang w:eastAsia="es-BO"/>
              </w:rPr>
            </w:pPr>
            <w:r w:rsidRPr="002211BC">
              <w:rPr>
                <w:rFonts w:ascii="Calibri" w:hAnsi="Calibri" w:cs="Calibri"/>
                <w:b/>
                <w:bCs/>
                <w:sz w:val="18"/>
                <w:szCs w:val="18"/>
                <w:lang w:eastAsia="es-BO"/>
              </w:rPr>
              <w:t>N°</w:t>
            </w:r>
          </w:p>
        </w:tc>
        <w:tc>
          <w:tcPr>
            <w:tcW w:w="4958" w:type="dxa"/>
            <w:tcBorders>
              <w:top w:val="double" w:sz="4" w:space="0" w:color="auto"/>
              <w:left w:val="double" w:sz="4" w:space="0" w:color="auto"/>
              <w:bottom w:val="double" w:sz="4" w:space="0" w:color="auto"/>
              <w:right w:val="double" w:sz="4" w:space="0" w:color="auto"/>
            </w:tcBorders>
            <w:shd w:val="clear" w:color="auto" w:fill="EEECE1"/>
            <w:vAlign w:val="center"/>
          </w:tcPr>
          <w:p w14:paraId="554A1934" w14:textId="77777777" w:rsidR="006D04DB" w:rsidRPr="002211BC" w:rsidRDefault="006D04DB" w:rsidP="00D630D5">
            <w:pPr>
              <w:jc w:val="center"/>
              <w:rPr>
                <w:rFonts w:ascii="Calibri" w:hAnsi="Calibri" w:cs="Calibri"/>
                <w:b/>
                <w:bCs/>
                <w:sz w:val="18"/>
                <w:szCs w:val="18"/>
                <w:lang w:eastAsia="es-BO"/>
              </w:rPr>
            </w:pPr>
            <w:r w:rsidRPr="002211BC">
              <w:rPr>
                <w:rFonts w:ascii="Calibri" w:hAnsi="Calibri" w:cs="Calibri"/>
                <w:b/>
                <w:bCs/>
                <w:sz w:val="18"/>
                <w:szCs w:val="18"/>
                <w:lang w:eastAsia="es-BO"/>
              </w:rPr>
              <w:t>Descripción</w:t>
            </w:r>
          </w:p>
        </w:tc>
        <w:tc>
          <w:tcPr>
            <w:tcW w:w="781"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16B5BDA1" w14:textId="77777777" w:rsidR="006D04DB" w:rsidRPr="002211BC" w:rsidRDefault="006D04DB" w:rsidP="00D630D5">
            <w:pPr>
              <w:jc w:val="center"/>
              <w:rPr>
                <w:rFonts w:ascii="Calibri" w:hAnsi="Calibri" w:cs="Calibri"/>
                <w:b/>
                <w:bCs/>
                <w:sz w:val="18"/>
                <w:szCs w:val="18"/>
                <w:lang w:eastAsia="es-BO"/>
              </w:rPr>
            </w:pPr>
            <w:r w:rsidRPr="002211BC">
              <w:rPr>
                <w:rFonts w:ascii="Calibri" w:hAnsi="Calibri" w:cs="Calibri"/>
                <w:b/>
                <w:bCs/>
                <w:sz w:val="18"/>
                <w:szCs w:val="18"/>
                <w:lang w:eastAsia="es-BO"/>
              </w:rPr>
              <w:t>Unidad</w:t>
            </w:r>
          </w:p>
        </w:tc>
        <w:tc>
          <w:tcPr>
            <w:tcW w:w="821"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553885E1" w14:textId="77777777" w:rsidR="006D04DB" w:rsidRPr="002211BC" w:rsidRDefault="006D04DB" w:rsidP="00D630D5">
            <w:pPr>
              <w:jc w:val="center"/>
              <w:rPr>
                <w:rFonts w:ascii="Calibri" w:hAnsi="Calibri" w:cs="Calibri"/>
                <w:b/>
                <w:bCs/>
                <w:sz w:val="18"/>
                <w:szCs w:val="18"/>
                <w:lang w:eastAsia="es-BO"/>
              </w:rPr>
            </w:pPr>
            <w:r w:rsidRPr="002211BC">
              <w:rPr>
                <w:rFonts w:ascii="Calibri" w:hAnsi="Calibri" w:cs="Calibri"/>
                <w:b/>
                <w:bCs/>
                <w:sz w:val="18"/>
                <w:szCs w:val="18"/>
                <w:lang w:eastAsia="es-BO"/>
              </w:rPr>
              <w:t>Cantidad</w:t>
            </w:r>
          </w:p>
          <w:p w14:paraId="7474F202" w14:textId="77777777" w:rsidR="006D04DB" w:rsidRPr="002211BC" w:rsidRDefault="006D04DB" w:rsidP="00D630D5">
            <w:pPr>
              <w:jc w:val="center"/>
              <w:rPr>
                <w:rFonts w:ascii="Calibri" w:hAnsi="Calibri" w:cs="Calibri"/>
                <w:b/>
                <w:bCs/>
                <w:sz w:val="18"/>
                <w:szCs w:val="18"/>
                <w:lang w:eastAsia="es-BO"/>
              </w:rPr>
            </w:pPr>
            <w:r w:rsidRPr="002211BC">
              <w:rPr>
                <w:rFonts w:ascii="Calibri" w:hAnsi="Calibri" w:cs="Calibri"/>
                <w:b/>
                <w:bCs/>
                <w:sz w:val="18"/>
                <w:szCs w:val="18"/>
                <w:lang w:eastAsia="es-BO"/>
              </w:rPr>
              <w:t>solicitada</w:t>
            </w:r>
          </w:p>
        </w:tc>
        <w:tc>
          <w:tcPr>
            <w:tcW w:w="1271"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45753ECC" w14:textId="39BA2A07" w:rsidR="006D04DB" w:rsidRPr="002211BC" w:rsidRDefault="006D04DB" w:rsidP="00D630D5">
            <w:pPr>
              <w:jc w:val="center"/>
              <w:rPr>
                <w:rFonts w:ascii="Calibri" w:hAnsi="Calibri" w:cs="Calibri"/>
                <w:b/>
                <w:bCs/>
                <w:sz w:val="18"/>
                <w:szCs w:val="18"/>
                <w:lang w:eastAsia="es-BO"/>
              </w:rPr>
            </w:pPr>
            <w:r>
              <w:rPr>
                <w:rFonts w:ascii="Calibri" w:hAnsi="Calibri" w:cs="Calibri"/>
                <w:b/>
                <w:bCs/>
                <w:sz w:val="18"/>
                <w:szCs w:val="18"/>
                <w:lang w:eastAsia="es-BO"/>
              </w:rPr>
              <w:t>Precio</w:t>
            </w:r>
            <w:r>
              <w:rPr>
                <w:rFonts w:ascii="Calibri" w:hAnsi="Calibri" w:cs="Calibri"/>
                <w:b/>
                <w:bCs/>
                <w:sz w:val="18"/>
                <w:szCs w:val="18"/>
                <w:lang w:eastAsia="es-BO"/>
              </w:rPr>
              <w:br/>
              <w:t>Unitario ($</w:t>
            </w:r>
            <w:proofErr w:type="spellStart"/>
            <w:r>
              <w:rPr>
                <w:rFonts w:ascii="Calibri" w:hAnsi="Calibri" w:cs="Calibri"/>
                <w:b/>
                <w:bCs/>
                <w:sz w:val="18"/>
                <w:szCs w:val="18"/>
                <w:lang w:eastAsia="es-BO"/>
              </w:rPr>
              <w:t>u</w:t>
            </w:r>
            <w:r w:rsidRPr="002211BC">
              <w:rPr>
                <w:rFonts w:ascii="Calibri" w:hAnsi="Calibri" w:cs="Calibri"/>
                <w:b/>
                <w:bCs/>
                <w:sz w:val="18"/>
                <w:szCs w:val="18"/>
                <w:lang w:eastAsia="es-BO"/>
              </w:rPr>
              <w:t>s</w:t>
            </w:r>
            <w:proofErr w:type="spellEnd"/>
            <w:r w:rsidRPr="002211BC">
              <w:rPr>
                <w:rFonts w:ascii="Calibri" w:hAnsi="Calibri" w:cs="Calibri"/>
                <w:b/>
                <w:bCs/>
                <w:sz w:val="18"/>
                <w:szCs w:val="18"/>
                <w:lang w:eastAsia="es-BO"/>
              </w:rPr>
              <w:t>)</w:t>
            </w:r>
          </w:p>
        </w:tc>
        <w:tc>
          <w:tcPr>
            <w:tcW w:w="1997"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3DF6EC8E" w14:textId="4D35B19A" w:rsidR="006D04DB" w:rsidRPr="002211BC" w:rsidRDefault="006D04DB" w:rsidP="006D04DB">
            <w:pPr>
              <w:jc w:val="center"/>
              <w:rPr>
                <w:rFonts w:ascii="Calibri" w:hAnsi="Calibri" w:cs="Calibri"/>
                <w:b/>
                <w:bCs/>
                <w:sz w:val="18"/>
                <w:szCs w:val="18"/>
                <w:lang w:eastAsia="es-BO"/>
              </w:rPr>
            </w:pPr>
            <w:r w:rsidRPr="002211BC">
              <w:rPr>
                <w:rFonts w:ascii="Calibri" w:hAnsi="Calibri" w:cs="Calibri"/>
                <w:b/>
                <w:bCs/>
                <w:sz w:val="18"/>
                <w:szCs w:val="18"/>
                <w:lang w:eastAsia="es-BO"/>
              </w:rPr>
              <w:t>Precio</w:t>
            </w:r>
            <w:r w:rsidRPr="002211BC">
              <w:rPr>
                <w:rFonts w:ascii="Calibri" w:hAnsi="Calibri" w:cs="Calibri"/>
                <w:b/>
                <w:bCs/>
                <w:sz w:val="18"/>
                <w:szCs w:val="18"/>
                <w:lang w:eastAsia="es-BO"/>
              </w:rPr>
              <w:br/>
              <w:t>Total (</w:t>
            </w:r>
            <w:r>
              <w:rPr>
                <w:rFonts w:ascii="Calibri" w:hAnsi="Calibri" w:cs="Calibri"/>
                <w:b/>
                <w:bCs/>
                <w:sz w:val="18"/>
                <w:szCs w:val="18"/>
                <w:lang w:eastAsia="es-BO"/>
              </w:rPr>
              <w:t>$</w:t>
            </w:r>
            <w:proofErr w:type="spellStart"/>
            <w:r>
              <w:rPr>
                <w:rFonts w:ascii="Calibri" w:hAnsi="Calibri" w:cs="Calibri"/>
                <w:b/>
                <w:bCs/>
                <w:sz w:val="18"/>
                <w:szCs w:val="18"/>
                <w:lang w:eastAsia="es-BO"/>
              </w:rPr>
              <w:t>u</w:t>
            </w:r>
            <w:r w:rsidRPr="002211BC">
              <w:rPr>
                <w:rFonts w:ascii="Calibri" w:hAnsi="Calibri" w:cs="Calibri"/>
                <w:b/>
                <w:bCs/>
                <w:sz w:val="18"/>
                <w:szCs w:val="18"/>
                <w:lang w:eastAsia="es-BO"/>
              </w:rPr>
              <w:t>s</w:t>
            </w:r>
            <w:proofErr w:type="spellEnd"/>
            <w:r w:rsidRPr="002211BC">
              <w:rPr>
                <w:rFonts w:ascii="Calibri" w:hAnsi="Calibri" w:cs="Calibri"/>
                <w:b/>
                <w:bCs/>
                <w:sz w:val="18"/>
                <w:szCs w:val="18"/>
                <w:lang w:eastAsia="es-BO"/>
              </w:rPr>
              <w:t>)</w:t>
            </w:r>
          </w:p>
        </w:tc>
      </w:tr>
      <w:tr w:rsidR="006D04DB" w:rsidRPr="002211BC" w14:paraId="72D854CD" w14:textId="77777777" w:rsidTr="006D04DB">
        <w:trPr>
          <w:trHeight w:val="452"/>
          <w:jc w:val="center"/>
        </w:trPr>
        <w:tc>
          <w:tcPr>
            <w:tcW w:w="382" w:type="dxa"/>
            <w:tcBorders>
              <w:top w:val="single" w:sz="4" w:space="0" w:color="auto"/>
              <w:left w:val="double" w:sz="4" w:space="0" w:color="auto"/>
              <w:bottom w:val="double" w:sz="4" w:space="0" w:color="auto"/>
              <w:right w:val="double" w:sz="4" w:space="0" w:color="auto"/>
            </w:tcBorders>
            <w:vAlign w:val="center"/>
          </w:tcPr>
          <w:p w14:paraId="0CD8238B" w14:textId="77777777" w:rsidR="006D04DB" w:rsidRPr="002211BC" w:rsidRDefault="006D04DB" w:rsidP="00D630D5">
            <w:pPr>
              <w:jc w:val="center"/>
              <w:rPr>
                <w:rFonts w:ascii="Calibri" w:hAnsi="Calibri" w:cs="Calibri"/>
                <w:sz w:val="18"/>
                <w:szCs w:val="18"/>
              </w:rPr>
            </w:pPr>
            <w:r w:rsidRPr="002211BC">
              <w:rPr>
                <w:rFonts w:ascii="Calibri" w:hAnsi="Calibri" w:cs="Calibri"/>
                <w:sz w:val="18"/>
                <w:szCs w:val="18"/>
              </w:rPr>
              <w:t>1</w:t>
            </w:r>
          </w:p>
        </w:tc>
        <w:tc>
          <w:tcPr>
            <w:tcW w:w="4958" w:type="dxa"/>
            <w:tcBorders>
              <w:top w:val="single" w:sz="4" w:space="0" w:color="auto"/>
              <w:left w:val="double" w:sz="4" w:space="0" w:color="auto"/>
              <w:bottom w:val="double" w:sz="4" w:space="0" w:color="auto"/>
              <w:right w:val="double" w:sz="4" w:space="0" w:color="auto"/>
            </w:tcBorders>
            <w:vAlign w:val="center"/>
          </w:tcPr>
          <w:p w14:paraId="5AD83EBF" w14:textId="77777777" w:rsidR="006D04DB" w:rsidRPr="002211BC" w:rsidRDefault="006D04DB" w:rsidP="00D630D5">
            <w:pPr>
              <w:spacing w:line="276" w:lineRule="auto"/>
              <w:rPr>
                <w:rFonts w:ascii="Calibri" w:hAnsi="Calibri" w:cs="Calibri"/>
                <w:color w:val="000000"/>
              </w:rPr>
            </w:pPr>
            <w:r w:rsidRPr="00EB142F">
              <w:rPr>
                <w:rFonts w:ascii="Calibri" w:hAnsi="Calibri" w:cs="Calibri"/>
                <w:color w:val="000000"/>
              </w:rPr>
              <w:t>EPC PARA LA CONSTRUCCION DEL CARGADERO DE GLP EN PLANTA SENKATA</w:t>
            </w:r>
          </w:p>
        </w:tc>
        <w:tc>
          <w:tcPr>
            <w:tcW w:w="781" w:type="dxa"/>
            <w:tcBorders>
              <w:top w:val="single" w:sz="4" w:space="0" w:color="auto"/>
              <w:left w:val="double" w:sz="4" w:space="0" w:color="auto"/>
              <w:bottom w:val="double" w:sz="4" w:space="0" w:color="auto"/>
              <w:right w:val="double" w:sz="4" w:space="0" w:color="auto"/>
            </w:tcBorders>
            <w:shd w:val="clear" w:color="auto" w:fill="auto"/>
            <w:noWrap/>
            <w:vAlign w:val="center"/>
          </w:tcPr>
          <w:p w14:paraId="34EC0885" w14:textId="77777777" w:rsidR="006D04DB" w:rsidRPr="002211BC" w:rsidRDefault="006D04DB" w:rsidP="00D630D5">
            <w:pPr>
              <w:spacing w:line="276" w:lineRule="auto"/>
              <w:jc w:val="center"/>
              <w:rPr>
                <w:rFonts w:ascii="Calibri" w:hAnsi="Calibri" w:cs="Calibri"/>
                <w:color w:val="000000"/>
              </w:rPr>
            </w:pPr>
            <w:r w:rsidRPr="002211BC">
              <w:rPr>
                <w:rFonts w:ascii="Calibri" w:hAnsi="Calibri" w:cs="Calibri"/>
                <w:color w:val="000000"/>
              </w:rPr>
              <w:t>Global</w:t>
            </w:r>
          </w:p>
        </w:tc>
        <w:tc>
          <w:tcPr>
            <w:tcW w:w="821" w:type="dxa"/>
            <w:tcBorders>
              <w:top w:val="single" w:sz="4" w:space="0" w:color="auto"/>
              <w:left w:val="double" w:sz="4" w:space="0" w:color="auto"/>
              <w:bottom w:val="double" w:sz="4" w:space="0" w:color="auto"/>
              <w:right w:val="double" w:sz="4" w:space="0" w:color="auto"/>
            </w:tcBorders>
            <w:shd w:val="clear" w:color="auto" w:fill="auto"/>
            <w:noWrap/>
            <w:vAlign w:val="center"/>
          </w:tcPr>
          <w:p w14:paraId="5E0F95B4" w14:textId="77777777" w:rsidR="006D04DB" w:rsidRPr="002211BC" w:rsidRDefault="006D04DB" w:rsidP="00D630D5">
            <w:pPr>
              <w:spacing w:line="276" w:lineRule="auto"/>
              <w:jc w:val="center"/>
              <w:rPr>
                <w:rFonts w:ascii="Calibri" w:hAnsi="Calibri" w:cs="Calibri"/>
              </w:rPr>
            </w:pPr>
            <w:r w:rsidRPr="002211BC">
              <w:rPr>
                <w:rFonts w:ascii="Calibri" w:hAnsi="Calibri" w:cs="Calibri"/>
              </w:rPr>
              <w:t>1.00</w:t>
            </w:r>
          </w:p>
        </w:tc>
        <w:tc>
          <w:tcPr>
            <w:tcW w:w="1271" w:type="dxa"/>
            <w:tcBorders>
              <w:top w:val="single" w:sz="4" w:space="0" w:color="auto"/>
              <w:left w:val="double" w:sz="4" w:space="0" w:color="auto"/>
              <w:bottom w:val="double" w:sz="4" w:space="0" w:color="auto"/>
              <w:right w:val="double" w:sz="4" w:space="0" w:color="auto"/>
            </w:tcBorders>
            <w:shd w:val="clear" w:color="auto" w:fill="auto"/>
            <w:noWrap/>
            <w:vAlign w:val="center"/>
          </w:tcPr>
          <w:p w14:paraId="16EF0DDC" w14:textId="77777777" w:rsidR="006D04DB" w:rsidRPr="002211BC" w:rsidRDefault="006D04DB" w:rsidP="00D630D5">
            <w:pPr>
              <w:jc w:val="center"/>
              <w:rPr>
                <w:rFonts w:ascii="Calibri" w:hAnsi="Calibri" w:cs="Calibri"/>
                <w:sz w:val="18"/>
                <w:szCs w:val="18"/>
                <w:lang w:eastAsia="es-BO"/>
              </w:rPr>
            </w:pPr>
          </w:p>
        </w:tc>
        <w:tc>
          <w:tcPr>
            <w:tcW w:w="1997"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F360E0" w14:textId="77777777" w:rsidR="006D04DB" w:rsidRPr="002211BC" w:rsidRDefault="006D04DB" w:rsidP="00D630D5">
            <w:pPr>
              <w:jc w:val="center"/>
              <w:rPr>
                <w:rFonts w:ascii="Calibri" w:hAnsi="Calibri" w:cs="Calibri"/>
                <w:sz w:val="18"/>
                <w:szCs w:val="18"/>
                <w:lang w:eastAsia="es-BO"/>
              </w:rPr>
            </w:pPr>
          </w:p>
        </w:tc>
      </w:tr>
      <w:tr w:rsidR="006D04DB" w:rsidRPr="00FF6BA7" w14:paraId="35F00F77" w14:textId="77777777" w:rsidTr="006D04DB">
        <w:trPr>
          <w:trHeight w:val="452"/>
          <w:jc w:val="center"/>
        </w:trPr>
        <w:tc>
          <w:tcPr>
            <w:tcW w:w="8212" w:type="dxa"/>
            <w:gridSpan w:val="5"/>
            <w:tcBorders>
              <w:top w:val="single" w:sz="12" w:space="0" w:color="auto"/>
              <w:left w:val="double" w:sz="4" w:space="0" w:color="auto"/>
              <w:bottom w:val="double" w:sz="4" w:space="0" w:color="auto"/>
              <w:right w:val="double" w:sz="4" w:space="0" w:color="auto"/>
            </w:tcBorders>
            <w:vAlign w:val="center"/>
          </w:tcPr>
          <w:p w14:paraId="703A3E2C" w14:textId="77777777" w:rsidR="006D04DB" w:rsidRPr="00FF6BA7" w:rsidRDefault="006D04DB" w:rsidP="00D630D5">
            <w:pPr>
              <w:jc w:val="center"/>
              <w:rPr>
                <w:rFonts w:ascii="Calibri" w:hAnsi="Calibri" w:cs="Calibri"/>
                <w:sz w:val="18"/>
                <w:szCs w:val="18"/>
                <w:lang w:eastAsia="es-BO"/>
              </w:rPr>
            </w:pPr>
            <w:r w:rsidRPr="002211BC">
              <w:rPr>
                <w:rFonts w:ascii="Calibri" w:hAnsi="Calibri" w:cs="Calibri"/>
                <w:b/>
                <w:sz w:val="18"/>
                <w:szCs w:val="18"/>
                <w:lang w:eastAsia="es-BO"/>
              </w:rPr>
              <w:t>TOTAL</w:t>
            </w:r>
          </w:p>
        </w:tc>
        <w:tc>
          <w:tcPr>
            <w:tcW w:w="1997" w:type="dxa"/>
            <w:tcBorders>
              <w:top w:val="double" w:sz="4" w:space="0" w:color="auto"/>
              <w:left w:val="double" w:sz="4" w:space="0" w:color="auto"/>
              <w:bottom w:val="double" w:sz="4" w:space="0" w:color="auto"/>
              <w:right w:val="double" w:sz="4" w:space="0" w:color="auto"/>
            </w:tcBorders>
            <w:shd w:val="clear" w:color="auto" w:fill="auto"/>
            <w:noWrap/>
            <w:vAlign w:val="center"/>
          </w:tcPr>
          <w:p w14:paraId="05700803" w14:textId="77777777" w:rsidR="006D04DB" w:rsidRPr="00FF6BA7" w:rsidRDefault="006D04DB" w:rsidP="00D630D5">
            <w:pPr>
              <w:jc w:val="center"/>
              <w:rPr>
                <w:rFonts w:ascii="Calibri" w:hAnsi="Calibri" w:cs="Calibri"/>
                <w:sz w:val="18"/>
                <w:szCs w:val="18"/>
                <w:lang w:eastAsia="es-BO"/>
              </w:rPr>
            </w:pPr>
          </w:p>
        </w:tc>
      </w:tr>
      <w:tr w:rsidR="006D04DB" w:rsidRPr="00FF6BA7" w14:paraId="488D0069" w14:textId="77777777" w:rsidTr="006D04DB">
        <w:trPr>
          <w:trHeight w:val="326"/>
          <w:jc w:val="center"/>
        </w:trPr>
        <w:tc>
          <w:tcPr>
            <w:tcW w:w="10209" w:type="dxa"/>
            <w:gridSpan w:val="6"/>
            <w:tcBorders>
              <w:top w:val="double" w:sz="4" w:space="0" w:color="auto"/>
              <w:left w:val="double" w:sz="4" w:space="0" w:color="auto"/>
              <w:bottom w:val="double" w:sz="4" w:space="0" w:color="auto"/>
              <w:right w:val="double" w:sz="4" w:space="0" w:color="auto"/>
            </w:tcBorders>
            <w:vAlign w:val="center"/>
          </w:tcPr>
          <w:p w14:paraId="558E20CB" w14:textId="18C9B12A" w:rsidR="006D04DB" w:rsidRPr="00FF6BA7" w:rsidRDefault="006D04DB" w:rsidP="006D04DB">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w:t>
            </w:r>
            <w:r>
              <w:rPr>
                <w:rFonts w:ascii="Calibri" w:hAnsi="Calibri" w:cs="Calibri"/>
                <w:sz w:val="18"/>
                <w:szCs w:val="18"/>
                <w:lang w:eastAsia="es-BO"/>
              </w:rPr>
              <w:t>$us</w:t>
            </w:r>
          </w:p>
        </w:tc>
      </w:tr>
    </w:tbl>
    <w:p w14:paraId="64558EDD" w14:textId="77777777" w:rsidR="006D04DB" w:rsidRPr="00FF6BA7" w:rsidRDefault="006D04DB" w:rsidP="006D04DB">
      <w:pPr>
        <w:pStyle w:val="Textoindependiente"/>
        <w:spacing w:after="0" w:line="276" w:lineRule="auto"/>
        <w:rPr>
          <w:rFonts w:ascii="Calibri" w:hAnsi="Calibri" w:cs="Calibri"/>
          <w:b/>
          <w:bCs/>
          <w:iCs/>
          <w:lang w:val="es-MX"/>
        </w:rPr>
      </w:pPr>
    </w:p>
    <w:p w14:paraId="4156A281" w14:textId="77777777" w:rsidR="006D04DB" w:rsidRDefault="006D04DB" w:rsidP="006D04DB">
      <w:pPr>
        <w:spacing w:line="276" w:lineRule="auto"/>
        <w:jc w:val="center"/>
        <w:rPr>
          <w:rFonts w:ascii="Calibri" w:hAnsi="Calibri" w:cs="Calibri"/>
          <w:b/>
          <w:sz w:val="22"/>
        </w:rPr>
      </w:pPr>
    </w:p>
    <w:p w14:paraId="33A5101F" w14:textId="77777777" w:rsidR="006D04DB" w:rsidRDefault="006D04DB" w:rsidP="006D04DB">
      <w:pPr>
        <w:spacing w:line="276" w:lineRule="auto"/>
        <w:jc w:val="center"/>
        <w:rPr>
          <w:rFonts w:ascii="Calibri" w:hAnsi="Calibri" w:cs="Calibri"/>
          <w:b/>
          <w:sz w:val="22"/>
        </w:rPr>
      </w:pPr>
    </w:p>
    <w:p w14:paraId="5E684642" w14:textId="77777777" w:rsidR="006D04DB" w:rsidRDefault="006D04DB" w:rsidP="006D04DB">
      <w:pPr>
        <w:spacing w:line="276" w:lineRule="auto"/>
        <w:jc w:val="center"/>
        <w:rPr>
          <w:rFonts w:ascii="Calibri" w:hAnsi="Calibri" w:cs="Calibri"/>
          <w:b/>
          <w:sz w:val="22"/>
        </w:rPr>
      </w:pPr>
    </w:p>
    <w:p w14:paraId="615C3960" w14:textId="77777777" w:rsidR="006D04DB" w:rsidRDefault="006D04DB" w:rsidP="006D04DB">
      <w:pPr>
        <w:spacing w:line="276" w:lineRule="auto"/>
        <w:jc w:val="center"/>
        <w:rPr>
          <w:rFonts w:ascii="Calibri" w:hAnsi="Calibri" w:cs="Calibri"/>
          <w:b/>
          <w:sz w:val="22"/>
        </w:rPr>
      </w:pPr>
    </w:p>
    <w:p w14:paraId="2A120B31" w14:textId="77777777" w:rsidR="006D04DB" w:rsidRDefault="006D04DB" w:rsidP="006D04DB">
      <w:pPr>
        <w:spacing w:line="276" w:lineRule="auto"/>
        <w:jc w:val="center"/>
        <w:rPr>
          <w:rFonts w:ascii="Calibri" w:hAnsi="Calibri" w:cs="Calibri"/>
          <w:b/>
          <w:sz w:val="22"/>
        </w:rPr>
      </w:pPr>
    </w:p>
    <w:p w14:paraId="11441F2F" w14:textId="77777777" w:rsidR="006D04DB" w:rsidRDefault="006D04DB" w:rsidP="006D04DB">
      <w:pPr>
        <w:spacing w:line="276" w:lineRule="auto"/>
        <w:jc w:val="center"/>
        <w:rPr>
          <w:rFonts w:ascii="Calibri" w:hAnsi="Calibri" w:cs="Calibri"/>
          <w:b/>
          <w:sz w:val="22"/>
        </w:rPr>
      </w:pPr>
    </w:p>
    <w:p w14:paraId="7D6D1361" w14:textId="77777777" w:rsidR="006D04DB" w:rsidRDefault="006D04DB" w:rsidP="006D04DB">
      <w:pPr>
        <w:spacing w:line="276" w:lineRule="auto"/>
        <w:jc w:val="center"/>
        <w:rPr>
          <w:rFonts w:ascii="Calibri" w:hAnsi="Calibri" w:cs="Calibri"/>
          <w:b/>
          <w:sz w:val="22"/>
        </w:rPr>
      </w:pPr>
    </w:p>
    <w:p w14:paraId="5C8D711D" w14:textId="77777777" w:rsidR="006D04DB" w:rsidRDefault="006D04DB" w:rsidP="006D04DB">
      <w:pPr>
        <w:spacing w:line="276" w:lineRule="auto"/>
        <w:jc w:val="center"/>
        <w:rPr>
          <w:rFonts w:ascii="Calibri" w:hAnsi="Calibri" w:cs="Calibri"/>
          <w:b/>
          <w:sz w:val="22"/>
        </w:rPr>
      </w:pPr>
    </w:p>
    <w:p w14:paraId="39394F8F" w14:textId="77777777" w:rsidR="006D04DB" w:rsidRDefault="006D04DB" w:rsidP="006D04DB">
      <w:pPr>
        <w:spacing w:line="276" w:lineRule="auto"/>
        <w:jc w:val="center"/>
        <w:rPr>
          <w:rFonts w:ascii="Calibri" w:hAnsi="Calibri" w:cs="Calibri"/>
          <w:b/>
          <w:sz w:val="22"/>
        </w:rPr>
      </w:pPr>
    </w:p>
    <w:p w14:paraId="66ADFB9C" w14:textId="77777777" w:rsidR="006D04DB" w:rsidRDefault="006D04DB" w:rsidP="006D04DB">
      <w:pPr>
        <w:spacing w:line="276" w:lineRule="auto"/>
        <w:jc w:val="center"/>
        <w:rPr>
          <w:rFonts w:ascii="Calibri" w:hAnsi="Calibri" w:cs="Calibri"/>
          <w:b/>
          <w:sz w:val="22"/>
        </w:rPr>
      </w:pPr>
    </w:p>
    <w:p w14:paraId="3B9A87A2" w14:textId="77777777" w:rsidR="006D04DB" w:rsidRDefault="006D04DB" w:rsidP="006D04DB">
      <w:pPr>
        <w:spacing w:line="276" w:lineRule="auto"/>
        <w:jc w:val="center"/>
        <w:rPr>
          <w:rFonts w:ascii="Calibri" w:hAnsi="Calibri" w:cs="Calibri"/>
          <w:b/>
          <w:sz w:val="22"/>
        </w:rPr>
      </w:pPr>
    </w:p>
    <w:p w14:paraId="32522446" w14:textId="77777777" w:rsidR="006D04DB" w:rsidRDefault="006D04DB" w:rsidP="006D04DB">
      <w:pPr>
        <w:spacing w:line="276" w:lineRule="auto"/>
        <w:jc w:val="center"/>
        <w:rPr>
          <w:rFonts w:ascii="Calibri" w:hAnsi="Calibri" w:cs="Calibri"/>
          <w:b/>
          <w:sz w:val="22"/>
        </w:rPr>
      </w:pPr>
    </w:p>
    <w:p w14:paraId="144663C7" w14:textId="77777777" w:rsidR="006D04DB" w:rsidRDefault="006D04DB" w:rsidP="006D04DB">
      <w:pPr>
        <w:spacing w:line="276" w:lineRule="auto"/>
        <w:jc w:val="center"/>
        <w:rPr>
          <w:rFonts w:ascii="Calibri" w:hAnsi="Calibri" w:cs="Calibri"/>
          <w:b/>
          <w:sz w:val="22"/>
        </w:rPr>
      </w:pPr>
    </w:p>
    <w:p w14:paraId="6B6E94AB" w14:textId="0C9E607E" w:rsidR="006D04DB" w:rsidRDefault="006D04DB">
      <w:pPr>
        <w:rPr>
          <w:rFonts w:ascii="Calibri" w:hAnsi="Calibri" w:cs="Calibri"/>
          <w:b/>
          <w:sz w:val="22"/>
        </w:rPr>
      </w:pPr>
      <w:r>
        <w:rPr>
          <w:rFonts w:ascii="Calibri" w:hAnsi="Calibri" w:cs="Calibri"/>
          <w:b/>
          <w:sz w:val="22"/>
        </w:rPr>
        <w:br w:type="page"/>
      </w:r>
    </w:p>
    <w:p w14:paraId="32E87926" w14:textId="77777777" w:rsidR="006D04DB" w:rsidRDefault="006D04DB" w:rsidP="006D04DB">
      <w:pPr>
        <w:spacing w:line="276" w:lineRule="auto"/>
        <w:jc w:val="center"/>
        <w:rPr>
          <w:rFonts w:ascii="Calibri" w:hAnsi="Calibri" w:cs="Calibri"/>
          <w:b/>
          <w:sz w:val="22"/>
        </w:rPr>
      </w:pPr>
    </w:p>
    <w:p w14:paraId="0C4A59FD" w14:textId="77777777" w:rsidR="006D04DB" w:rsidRDefault="006D04DB" w:rsidP="006D04DB">
      <w:pPr>
        <w:spacing w:line="276" w:lineRule="auto"/>
        <w:jc w:val="center"/>
        <w:rPr>
          <w:rFonts w:ascii="Calibri" w:hAnsi="Calibri" w:cs="Calibri"/>
          <w:b/>
          <w:sz w:val="22"/>
        </w:rPr>
      </w:pPr>
    </w:p>
    <w:p w14:paraId="1B6AE7C0" w14:textId="77777777" w:rsidR="006D04DB" w:rsidRPr="00E345BE" w:rsidRDefault="006D04DB" w:rsidP="006D04DB">
      <w:pPr>
        <w:spacing w:line="276" w:lineRule="auto"/>
        <w:jc w:val="center"/>
        <w:rPr>
          <w:rFonts w:ascii="Calibri" w:hAnsi="Calibri" w:cs="Calibri"/>
          <w:b/>
          <w:sz w:val="22"/>
        </w:rPr>
      </w:pPr>
      <w:r w:rsidRPr="00E345BE">
        <w:rPr>
          <w:rFonts w:ascii="Calibri" w:hAnsi="Calibri" w:cs="Calibri"/>
          <w:b/>
          <w:sz w:val="22"/>
        </w:rPr>
        <w:t>FORMULARIO B-2</w:t>
      </w:r>
    </w:p>
    <w:p w14:paraId="6F496400" w14:textId="77777777" w:rsidR="006D04DB" w:rsidRPr="00080503" w:rsidRDefault="006D04DB" w:rsidP="006D04DB">
      <w:pPr>
        <w:spacing w:line="276" w:lineRule="auto"/>
        <w:ind w:left="142"/>
        <w:jc w:val="center"/>
        <w:rPr>
          <w:rFonts w:ascii="Calibri" w:hAnsi="Calibri" w:cs="Calibri"/>
          <w:b/>
          <w:sz w:val="22"/>
        </w:rPr>
      </w:pPr>
      <w:r w:rsidRPr="00080503">
        <w:rPr>
          <w:rFonts w:ascii="Calibri" w:hAnsi="Calibri" w:cs="Calibri"/>
          <w:b/>
          <w:sz w:val="22"/>
        </w:rPr>
        <w:t>DESGLOSE DE PROPUESTA ECONÓMICA POR HITOS</w:t>
      </w:r>
    </w:p>
    <w:p w14:paraId="6D8E3721" w14:textId="77777777" w:rsidR="006D04DB" w:rsidRDefault="006D04DB" w:rsidP="006D04DB">
      <w:pPr>
        <w:spacing w:line="276" w:lineRule="auto"/>
        <w:jc w:val="center"/>
        <w:rPr>
          <w:rFonts w:ascii="Calibri" w:hAnsi="Calibri" w:cs="Calibri"/>
          <w:b/>
          <w:color w:val="000000"/>
          <w:sz w:val="22"/>
        </w:rPr>
      </w:pPr>
      <w:r w:rsidRPr="00D97617">
        <w:rPr>
          <w:rFonts w:ascii="Calibri" w:hAnsi="Calibri" w:cs="Calibri"/>
          <w:b/>
          <w:color w:val="000000"/>
          <w:sz w:val="22"/>
        </w:rPr>
        <w:t xml:space="preserve">EPC PARA LA CONSTRUCCION DEL CARGADERO DE GLP EN PLANTA SENKATA </w:t>
      </w:r>
    </w:p>
    <w:p w14:paraId="03E5D2D2" w14:textId="77777777" w:rsidR="006D04DB" w:rsidRDefault="006D04DB" w:rsidP="006D04DB">
      <w:pPr>
        <w:spacing w:line="276" w:lineRule="auto"/>
        <w:jc w:val="center"/>
        <w:rPr>
          <w:rFonts w:ascii="Calibri" w:hAnsi="Calibri" w:cs="Calibri"/>
          <w:b/>
          <w:sz w:val="22"/>
        </w:rPr>
      </w:pPr>
      <w:r>
        <w:rPr>
          <w:rFonts w:ascii="Calibri" w:hAnsi="Calibri" w:cs="Calibri"/>
          <w:b/>
          <w:sz w:val="22"/>
        </w:rPr>
        <w:t>(Expresado en Dólares Estadounidenses</w:t>
      </w:r>
      <w:r w:rsidRPr="00080503">
        <w:rPr>
          <w:rFonts w:ascii="Calibri" w:hAnsi="Calibri" w:cs="Calibri"/>
          <w:b/>
          <w:sz w:val="22"/>
        </w:rPr>
        <w:t>)</w:t>
      </w:r>
    </w:p>
    <w:p w14:paraId="22D57013" w14:textId="77777777" w:rsidR="006D04DB" w:rsidRPr="003B0F18" w:rsidRDefault="006D04DB" w:rsidP="006D04DB">
      <w:pPr>
        <w:spacing w:line="276" w:lineRule="auto"/>
        <w:jc w:val="center"/>
        <w:rPr>
          <w:rFonts w:ascii="Calibri" w:hAnsi="Calibri" w:cs="Calibri"/>
          <w:b/>
          <w:sz w:val="24"/>
        </w:rPr>
      </w:pPr>
      <w:r w:rsidRPr="003B0F18">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71393BB3" w14:textId="77777777" w:rsidR="006D04DB" w:rsidRPr="003B0F18" w:rsidRDefault="006D04DB" w:rsidP="006D04DB">
      <w:pPr>
        <w:spacing w:line="276" w:lineRule="auto"/>
        <w:jc w:val="both"/>
        <w:rPr>
          <w:rFonts w:ascii="Calibri" w:hAnsi="Calibri" w:cs="Calibri"/>
          <w:b/>
          <w:sz w:val="22"/>
        </w:rPr>
      </w:pPr>
    </w:p>
    <w:tbl>
      <w:tblPr>
        <w:tblW w:w="9384" w:type="dxa"/>
        <w:jc w:val="right"/>
        <w:tblCellMar>
          <w:left w:w="70" w:type="dxa"/>
          <w:right w:w="70" w:type="dxa"/>
        </w:tblCellMar>
        <w:tblLook w:val="04A0" w:firstRow="1" w:lastRow="0" w:firstColumn="1" w:lastColumn="0" w:noHBand="0" w:noVBand="1"/>
      </w:tblPr>
      <w:tblGrid>
        <w:gridCol w:w="488"/>
        <w:gridCol w:w="4321"/>
        <w:gridCol w:w="718"/>
        <w:gridCol w:w="854"/>
        <w:gridCol w:w="1168"/>
        <w:gridCol w:w="1835"/>
      </w:tblGrid>
      <w:tr w:rsidR="006D04DB" w:rsidRPr="00FF6BA7" w14:paraId="4DD1919B" w14:textId="77777777" w:rsidTr="006D04DB">
        <w:trPr>
          <w:trHeight w:val="289"/>
          <w:jc w:val="right"/>
        </w:trPr>
        <w:tc>
          <w:tcPr>
            <w:tcW w:w="351" w:type="dxa"/>
            <w:tcBorders>
              <w:top w:val="double" w:sz="4" w:space="0" w:color="auto"/>
              <w:left w:val="double" w:sz="4" w:space="0" w:color="auto"/>
              <w:bottom w:val="double" w:sz="4" w:space="0" w:color="auto"/>
              <w:right w:val="double" w:sz="4" w:space="0" w:color="auto"/>
            </w:tcBorders>
            <w:shd w:val="clear" w:color="auto" w:fill="EEECE1"/>
            <w:vAlign w:val="center"/>
          </w:tcPr>
          <w:p w14:paraId="3BB44813" w14:textId="77777777" w:rsidR="006D04DB" w:rsidRPr="00FF6BA7" w:rsidRDefault="006D04DB" w:rsidP="00D630D5">
            <w:pPr>
              <w:jc w:val="center"/>
              <w:rPr>
                <w:rFonts w:ascii="Calibri" w:hAnsi="Calibri" w:cs="Calibri"/>
                <w:b/>
                <w:bCs/>
                <w:sz w:val="18"/>
                <w:szCs w:val="18"/>
                <w:lang w:eastAsia="es-BO"/>
              </w:rPr>
            </w:pPr>
            <w:r w:rsidRPr="00FF6BA7">
              <w:rPr>
                <w:rFonts w:ascii="Calibri" w:hAnsi="Calibri" w:cs="Calibri"/>
                <w:b/>
                <w:bCs/>
                <w:sz w:val="18"/>
                <w:szCs w:val="18"/>
                <w:lang w:eastAsia="es-BO"/>
              </w:rPr>
              <w:t>Ítem</w:t>
            </w:r>
          </w:p>
        </w:tc>
        <w:tc>
          <w:tcPr>
            <w:tcW w:w="4684" w:type="dxa"/>
            <w:tcBorders>
              <w:top w:val="double" w:sz="4" w:space="0" w:color="auto"/>
              <w:left w:val="double" w:sz="4" w:space="0" w:color="auto"/>
              <w:bottom w:val="double" w:sz="4" w:space="0" w:color="auto"/>
              <w:right w:val="double" w:sz="4" w:space="0" w:color="auto"/>
            </w:tcBorders>
            <w:shd w:val="clear" w:color="auto" w:fill="EEECE1"/>
            <w:vAlign w:val="center"/>
          </w:tcPr>
          <w:p w14:paraId="0E3DD919" w14:textId="77777777" w:rsidR="006D04DB" w:rsidRPr="00FF6BA7" w:rsidRDefault="006D04DB" w:rsidP="00D630D5">
            <w:pPr>
              <w:jc w:val="center"/>
              <w:rPr>
                <w:rFonts w:ascii="Calibri" w:hAnsi="Calibri" w:cs="Calibri"/>
                <w:b/>
                <w:bCs/>
                <w:sz w:val="18"/>
                <w:szCs w:val="18"/>
                <w:lang w:eastAsia="es-BO"/>
              </w:rPr>
            </w:pPr>
            <w:r w:rsidRPr="00FF6BA7">
              <w:rPr>
                <w:rFonts w:ascii="Calibri" w:hAnsi="Calibri" w:cs="Calibri"/>
                <w:b/>
                <w:bCs/>
                <w:sz w:val="18"/>
                <w:szCs w:val="18"/>
                <w:lang w:eastAsia="es-BO"/>
              </w:rPr>
              <w:t>Descripción</w:t>
            </w:r>
          </w:p>
        </w:tc>
        <w:tc>
          <w:tcPr>
            <w:tcW w:w="718"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75BE3F8A" w14:textId="77777777" w:rsidR="006D04DB" w:rsidRPr="00FF6BA7" w:rsidRDefault="006D04DB" w:rsidP="00D630D5">
            <w:pPr>
              <w:jc w:val="center"/>
              <w:rPr>
                <w:rFonts w:ascii="Calibri" w:hAnsi="Calibri" w:cs="Calibri"/>
                <w:b/>
                <w:bCs/>
                <w:sz w:val="18"/>
                <w:szCs w:val="18"/>
                <w:lang w:eastAsia="es-BO"/>
              </w:rPr>
            </w:pPr>
            <w:r w:rsidRPr="00FF6BA7">
              <w:rPr>
                <w:rFonts w:ascii="Calibri" w:hAnsi="Calibri" w:cs="Calibri"/>
                <w:b/>
                <w:bCs/>
                <w:sz w:val="18"/>
                <w:szCs w:val="18"/>
                <w:lang w:eastAsia="es-BO"/>
              </w:rPr>
              <w:t>Unidad</w:t>
            </w:r>
          </w:p>
        </w:tc>
        <w:tc>
          <w:tcPr>
            <w:tcW w:w="628"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1E987876" w14:textId="77777777" w:rsidR="006D04DB" w:rsidRPr="00FF6BA7" w:rsidRDefault="006D04DB" w:rsidP="00D630D5">
            <w:pPr>
              <w:jc w:val="center"/>
              <w:rPr>
                <w:rFonts w:ascii="Calibri" w:hAnsi="Calibri" w:cs="Calibri"/>
                <w:b/>
                <w:bCs/>
                <w:sz w:val="18"/>
                <w:szCs w:val="18"/>
                <w:lang w:eastAsia="es-BO"/>
              </w:rPr>
            </w:pPr>
            <w:r w:rsidRPr="00FF6BA7">
              <w:rPr>
                <w:rFonts w:ascii="Calibri" w:hAnsi="Calibri" w:cs="Calibri"/>
                <w:b/>
                <w:bCs/>
                <w:sz w:val="18"/>
                <w:szCs w:val="18"/>
                <w:lang w:eastAsia="es-BO"/>
              </w:rPr>
              <w:t>Cantidad</w:t>
            </w:r>
          </w:p>
          <w:p w14:paraId="5A520CED" w14:textId="77777777" w:rsidR="006D04DB" w:rsidRPr="00FF6BA7" w:rsidRDefault="006D04DB" w:rsidP="00D630D5">
            <w:pPr>
              <w:jc w:val="center"/>
              <w:rPr>
                <w:rFonts w:ascii="Calibri" w:hAnsi="Calibri" w:cs="Calibri"/>
                <w:b/>
                <w:bCs/>
                <w:sz w:val="18"/>
                <w:szCs w:val="18"/>
                <w:lang w:eastAsia="es-BO"/>
              </w:rPr>
            </w:pPr>
            <w:r w:rsidRPr="00FF6BA7">
              <w:rPr>
                <w:rFonts w:ascii="Calibri" w:hAnsi="Calibri" w:cs="Calibri"/>
                <w:b/>
                <w:bCs/>
                <w:sz w:val="18"/>
                <w:szCs w:val="18"/>
                <w:lang w:eastAsia="es-BO"/>
              </w:rPr>
              <w:t>solicitada</w:t>
            </w:r>
          </w:p>
        </w:tc>
        <w:tc>
          <w:tcPr>
            <w:tcW w:w="1168"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18C6B392" w14:textId="77777777" w:rsidR="006D04DB" w:rsidRPr="00FF6BA7" w:rsidRDefault="006D04DB" w:rsidP="00D630D5">
            <w:pPr>
              <w:jc w:val="center"/>
              <w:rPr>
                <w:rFonts w:ascii="Calibri" w:hAnsi="Calibri" w:cs="Calibri"/>
                <w:b/>
                <w:bCs/>
                <w:sz w:val="18"/>
                <w:szCs w:val="18"/>
                <w:lang w:eastAsia="es-BO"/>
              </w:rPr>
            </w:pPr>
            <w:r>
              <w:rPr>
                <w:rFonts w:ascii="Calibri" w:hAnsi="Calibri" w:cs="Calibri"/>
                <w:b/>
                <w:bCs/>
                <w:sz w:val="18"/>
                <w:szCs w:val="18"/>
                <w:lang w:eastAsia="es-BO"/>
              </w:rPr>
              <w:t>Precio</w:t>
            </w:r>
            <w:r>
              <w:rPr>
                <w:rFonts w:ascii="Calibri" w:hAnsi="Calibri" w:cs="Calibri"/>
                <w:b/>
                <w:bCs/>
                <w:sz w:val="18"/>
                <w:szCs w:val="18"/>
                <w:lang w:eastAsia="es-BO"/>
              </w:rPr>
              <w:br/>
              <w:t>Unitario ($</w:t>
            </w:r>
            <w:proofErr w:type="spellStart"/>
            <w:r>
              <w:rPr>
                <w:rFonts w:ascii="Calibri" w:hAnsi="Calibri" w:cs="Calibri"/>
                <w:b/>
                <w:bCs/>
                <w:sz w:val="18"/>
                <w:szCs w:val="18"/>
                <w:lang w:eastAsia="es-BO"/>
              </w:rPr>
              <w:t>us</w:t>
            </w:r>
            <w:proofErr w:type="spellEnd"/>
            <w:r w:rsidRPr="00FF6BA7">
              <w:rPr>
                <w:rFonts w:ascii="Calibri" w:hAnsi="Calibri" w:cs="Calibri"/>
                <w:b/>
                <w:bCs/>
                <w:sz w:val="18"/>
                <w:szCs w:val="18"/>
                <w:lang w:eastAsia="es-BO"/>
              </w:rPr>
              <w:t>)</w:t>
            </w:r>
          </w:p>
        </w:tc>
        <w:tc>
          <w:tcPr>
            <w:tcW w:w="1835"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19E3A8DB" w14:textId="77777777" w:rsidR="006D04DB" w:rsidRPr="00FF6BA7" w:rsidRDefault="006D04DB" w:rsidP="00D630D5">
            <w:pPr>
              <w:jc w:val="center"/>
              <w:rPr>
                <w:rFonts w:ascii="Calibri" w:hAnsi="Calibri" w:cs="Calibri"/>
                <w:b/>
                <w:bCs/>
                <w:sz w:val="18"/>
                <w:szCs w:val="18"/>
                <w:lang w:eastAsia="es-BO"/>
              </w:rPr>
            </w:pPr>
            <w:r>
              <w:rPr>
                <w:rFonts w:ascii="Calibri" w:hAnsi="Calibri" w:cs="Calibri"/>
                <w:b/>
                <w:bCs/>
                <w:sz w:val="18"/>
                <w:szCs w:val="18"/>
                <w:lang w:eastAsia="es-BO"/>
              </w:rPr>
              <w:t>Precio</w:t>
            </w:r>
            <w:r>
              <w:rPr>
                <w:rFonts w:ascii="Calibri" w:hAnsi="Calibri" w:cs="Calibri"/>
                <w:b/>
                <w:bCs/>
                <w:sz w:val="18"/>
                <w:szCs w:val="18"/>
                <w:lang w:eastAsia="es-BO"/>
              </w:rPr>
              <w:br/>
              <w:t>Total ($</w:t>
            </w:r>
            <w:proofErr w:type="spellStart"/>
            <w:r>
              <w:rPr>
                <w:rFonts w:ascii="Calibri" w:hAnsi="Calibri" w:cs="Calibri"/>
                <w:b/>
                <w:bCs/>
                <w:sz w:val="18"/>
                <w:szCs w:val="18"/>
                <w:lang w:eastAsia="es-BO"/>
              </w:rPr>
              <w:t>us</w:t>
            </w:r>
            <w:proofErr w:type="spellEnd"/>
            <w:r w:rsidRPr="00FF6BA7">
              <w:rPr>
                <w:rFonts w:ascii="Calibri" w:hAnsi="Calibri" w:cs="Calibri"/>
                <w:b/>
                <w:bCs/>
                <w:sz w:val="18"/>
                <w:szCs w:val="18"/>
                <w:lang w:eastAsia="es-BO"/>
              </w:rPr>
              <w:t>)</w:t>
            </w:r>
          </w:p>
        </w:tc>
      </w:tr>
      <w:tr w:rsidR="006D04DB" w:rsidRPr="00FF6BA7" w14:paraId="4C246931" w14:textId="77777777" w:rsidTr="006D04DB">
        <w:trPr>
          <w:trHeight w:val="220"/>
          <w:jc w:val="right"/>
        </w:trPr>
        <w:tc>
          <w:tcPr>
            <w:tcW w:w="351" w:type="dxa"/>
            <w:tcBorders>
              <w:top w:val="double" w:sz="4" w:space="0" w:color="auto"/>
              <w:left w:val="double" w:sz="4" w:space="0" w:color="auto"/>
              <w:bottom w:val="single" w:sz="4" w:space="0" w:color="auto"/>
              <w:right w:val="double" w:sz="4" w:space="0" w:color="auto"/>
            </w:tcBorders>
            <w:vAlign w:val="center"/>
          </w:tcPr>
          <w:p w14:paraId="7BCBBC0D" w14:textId="77777777" w:rsidR="006D04DB" w:rsidRPr="00FF6BA7" w:rsidRDefault="006D04DB" w:rsidP="00D630D5">
            <w:pPr>
              <w:jc w:val="center"/>
              <w:rPr>
                <w:rFonts w:ascii="Calibri" w:hAnsi="Calibri" w:cs="Calibri"/>
                <w:sz w:val="18"/>
                <w:szCs w:val="18"/>
              </w:rPr>
            </w:pPr>
          </w:p>
        </w:tc>
        <w:tc>
          <w:tcPr>
            <w:tcW w:w="4684" w:type="dxa"/>
            <w:tcBorders>
              <w:top w:val="double" w:sz="4" w:space="0" w:color="auto"/>
              <w:left w:val="double" w:sz="4" w:space="0" w:color="auto"/>
              <w:bottom w:val="single" w:sz="4" w:space="0" w:color="auto"/>
              <w:right w:val="double" w:sz="4" w:space="0" w:color="auto"/>
            </w:tcBorders>
            <w:vAlign w:val="center"/>
          </w:tcPr>
          <w:p w14:paraId="51FA2945" w14:textId="77777777" w:rsidR="006D04DB" w:rsidRPr="00FF6BA7" w:rsidRDefault="006D04DB" w:rsidP="00D630D5">
            <w:pPr>
              <w:spacing w:line="276" w:lineRule="auto"/>
              <w:jc w:val="center"/>
              <w:rPr>
                <w:rFonts w:ascii="Calibri" w:hAnsi="Calibri" w:cs="Calibri"/>
                <w:b/>
                <w:bCs/>
                <w:color w:val="000000"/>
              </w:rPr>
            </w:pPr>
            <w:r w:rsidRPr="00D97617">
              <w:rPr>
                <w:rFonts w:ascii="Calibri" w:hAnsi="Calibri" w:cs="Calibri"/>
                <w:b/>
                <w:bCs/>
                <w:color w:val="000000"/>
              </w:rPr>
              <w:t>EPC PARA LA CONSTRUCCION DEL CARGADERO DE GLP EN PLANTA SENKATA</w:t>
            </w:r>
          </w:p>
        </w:tc>
        <w:tc>
          <w:tcPr>
            <w:tcW w:w="718" w:type="dxa"/>
            <w:tcBorders>
              <w:top w:val="double" w:sz="4" w:space="0" w:color="auto"/>
              <w:left w:val="double" w:sz="4" w:space="0" w:color="auto"/>
              <w:bottom w:val="single" w:sz="4" w:space="0" w:color="auto"/>
              <w:right w:val="double" w:sz="4" w:space="0" w:color="auto"/>
            </w:tcBorders>
            <w:shd w:val="clear" w:color="auto" w:fill="auto"/>
            <w:noWrap/>
            <w:vAlign w:val="center"/>
          </w:tcPr>
          <w:p w14:paraId="050E214C" w14:textId="77777777" w:rsidR="006D04DB" w:rsidRPr="00FF6BA7" w:rsidRDefault="006D04DB" w:rsidP="00D630D5">
            <w:pPr>
              <w:spacing w:line="276" w:lineRule="auto"/>
              <w:jc w:val="center"/>
              <w:rPr>
                <w:rFonts w:ascii="Calibri" w:hAnsi="Calibri" w:cs="Calibri"/>
                <w:color w:val="000000"/>
              </w:rPr>
            </w:pPr>
          </w:p>
        </w:tc>
        <w:tc>
          <w:tcPr>
            <w:tcW w:w="628" w:type="dxa"/>
            <w:tcBorders>
              <w:top w:val="double" w:sz="4" w:space="0" w:color="auto"/>
              <w:left w:val="double" w:sz="4" w:space="0" w:color="auto"/>
              <w:bottom w:val="single" w:sz="4" w:space="0" w:color="auto"/>
              <w:right w:val="double" w:sz="4" w:space="0" w:color="auto"/>
            </w:tcBorders>
            <w:shd w:val="clear" w:color="auto" w:fill="auto"/>
            <w:noWrap/>
            <w:vAlign w:val="center"/>
          </w:tcPr>
          <w:p w14:paraId="0A20234D" w14:textId="77777777" w:rsidR="006D04DB" w:rsidRPr="00FF6BA7" w:rsidRDefault="006D04DB" w:rsidP="00D630D5">
            <w:pPr>
              <w:spacing w:line="276" w:lineRule="auto"/>
              <w:jc w:val="center"/>
              <w:rPr>
                <w:rFonts w:ascii="Calibri" w:hAnsi="Calibri" w:cs="Calibri"/>
              </w:rPr>
            </w:pPr>
          </w:p>
        </w:tc>
        <w:tc>
          <w:tcPr>
            <w:tcW w:w="1168" w:type="dxa"/>
            <w:tcBorders>
              <w:top w:val="double" w:sz="4" w:space="0" w:color="auto"/>
              <w:left w:val="double" w:sz="4" w:space="0" w:color="auto"/>
              <w:bottom w:val="single" w:sz="4" w:space="0" w:color="auto"/>
              <w:right w:val="double" w:sz="4" w:space="0" w:color="auto"/>
            </w:tcBorders>
            <w:shd w:val="clear" w:color="auto" w:fill="auto"/>
            <w:noWrap/>
            <w:vAlign w:val="center"/>
          </w:tcPr>
          <w:p w14:paraId="0DF6E76A" w14:textId="77777777" w:rsidR="006D04DB" w:rsidRPr="00FF6BA7" w:rsidRDefault="006D04DB" w:rsidP="00D630D5">
            <w:pPr>
              <w:jc w:val="center"/>
              <w:rPr>
                <w:rFonts w:ascii="Calibri" w:hAnsi="Calibri" w:cs="Calibri"/>
                <w:sz w:val="18"/>
                <w:szCs w:val="18"/>
                <w:lang w:eastAsia="es-BO"/>
              </w:rPr>
            </w:pPr>
          </w:p>
        </w:tc>
        <w:tc>
          <w:tcPr>
            <w:tcW w:w="1835" w:type="dxa"/>
            <w:tcBorders>
              <w:top w:val="double" w:sz="4" w:space="0" w:color="auto"/>
              <w:left w:val="double" w:sz="4" w:space="0" w:color="auto"/>
              <w:bottom w:val="single" w:sz="4" w:space="0" w:color="auto"/>
              <w:right w:val="double" w:sz="4" w:space="0" w:color="auto"/>
            </w:tcBorders>
            <w:shd w:val="clear" w:color="auto" w:fill="auto"/>
            <w:noWrap/>
            <w:vAlign w:val="center"/>
          </w:tcPr>
          <w:p w14:paraId="541887F3" w14:textId="77777777" w:rsidR="006D04DB" w:rsidRPr="00FF6BA7" w:rsidRDefault="006D04DB" w:rsidP="00D630D5">
            <w:pPr>
              <w:jc w:val="center"/>
              <w:rPr>
                <w:rFonts w:ascii="Calibri" w:hAnsi="Calibri" w:cs="Calibri"/>
                <w:sz w:val="18"/>
                <w:szCs w:val="18"/>
                <w:lang w:eastAsia="es-BO"/>
              </w:rPr>
            </w:pPr>
          </w:p>
        </w:tc>
      </w:tr>
      <w:tr w:rsidR="006D04DB" w:rsidRPr="00FF6BA7" w14:paraId="33A3FE1C"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2BE45691" w14:textId="77777777" w:rsidR="006D04DB" w:rsidRPr="00FF6BA7" w:rsidRDefault="006D04DB" w:rsidP="00D630D5">
            <w:pPr>
              <w:jc w:val="center"/>
              <w:rPr>
                <w:rFonts w:ascii="Calibri" w:hAnsi="Calibri" w:cs="Calibri"/>
              </w:rPr>
            </w:pPr>
          </w:p>
        </w:tc>
        <w:tc>
          <w:tcPr>
            <w:tcW w:w="4684" w:type="dxa"/>
            <w:tcBorders>
              <w:top w:val="single" w:sz="4" w:space="0" w:color="auto"/>
              <w:left w:val="double" w:sz="4" w:space="0" w:color="auto"/>
              <w:bottom w:val="single" w:sz="2" w:space="0" w:color="auto"/>
              <w:right w:val="double" w:sz="4" w:space="0" w:color="auto"/>
            </w:tcBorders>
            <w:vAlign w:val="center"/>
          </w:tcPr>
          <w:p w14:paraId="71D9C360" w14:textId="77777777" w:rsidR="006D04DB" w:rsidRPr="00FF6BA7" w:rsidRDefault="006D04DB" w:rsidP="00D630D5">
            <w:pPr>
              <w:spacing w:line="276" w:lineRule="auto"/>
              <w:jc w:val="both"/>
              <w:rPr>
                <w:rFonts w:ascii="Calibri" w:hAnsi="Calibri" w:cs="Calibri"/>
                <w:b/>
                <w:color w:val="000000"/>
              </w:rPr>
            </w:pPr>
            <w:r w:rsidRPr="00FF6BA7">
              <w:rPr>
                <w:rFonts w:ascii="Calibri" w:hAnsi="Calibri" w:cs="Calibri"/>
                <w:b/>
                <w:color w:val="000000"/>
              </w:rPr>
              <w:t xml:space="preserve">INGENIERÍA </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293DC0"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32BC9A"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7A2F38"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7257EC" w14:textId="77777777" w:rsidR="006D04DB" w:rsidRPr="00FF6BA7" w:rsidRDefault="006D04DB" w:rsidP="00D630D5">
            <w:pPr>
              <w:jc w:val="center"/>
              <w:rPr>
                <w:rFonts w:ascii="Calibri" w:hAnsi="Calibri" w:cs="Calibri"/>
                <w:lang w:eastAsia="es-BO"/>
              </w:rPr>
            </w:pPr>
          </w:p>
        </w:tc>
      </w:tr>
      <w:tr w:rsidR="006D04DB" w:rsidRPr="00FF6BA7" w14:paraId="536F44C9"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355837F0" w14:textId="77777777" w:rsidR="006D04DB" w:rsidRPr="00FF6BA7" w:rsidRDefault="006D04DB" w:rsidP="00D630D5">
            <w:pPr>
              <w:jc w:val="center"/>
              <w:rPr>
                <w:rFonts w:ascii="Calibri" w:hAnsi="Calibri" w:cs="Calibri"/>
              </w:rPr>
            </w:pPr>
            <w:r w:rsidRPr="00FF6BA7">
              <w:rPr>
                <w:rFonts w:ascii="Calibri" w:hAnsi="Calibri" w:cs="Calibri"/>
              </w:rPr>
              <w:t>1</w:t>
            </w:r>
          </w:p>
        </w:tc>
        <w:tc>
          <w:tcPr>
            <w:tcW w:w="4684" w:type="dxa"/>
            <w:tcBorders>
              <w:top w:val="single" w:sz="4" w:space="0" w:color="auto"/>
              <w:left w:val="double" w:sz="4" w:space="0" w:color="auto"/>
              <w:bottom w:val="single" w:sz="2" w:space="0" w:color="auto"/>
              <w:right w:val="double" w:sz="4" w:space="0" w:color="auto"/>
            </w:tcBorders>
            <w:vAlign w:val="center"/>
          </w:tcPr>
          <w:p w14:paraId="1466BBC5"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 xml:space="preserve">Elaboración de la Ingeniería </w:t>
            </w:r>
            <w:r>
              <w:rPr>
                <w:rFonts w:ascii="Calibri" w:hAnsi="Calibri" w:cs="Calibri"/>
                <w:color w:val="000000"/>
              </w:rPr>
              <w:t>(FEED)</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3E3647"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B52719"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A9B3BD"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2612257" w14:textId="77777777" w:rsidR="006D04DB" w:rsidRPr="00FF6BA7" w:rsidRDefault="006D04DB" w:rsidP="00D630D5">
            <w:pPr>
              <w:jc w:val="center"/>
              <w:rPr>
                <w:rFonts w:ascii="Calibri" w:hAnsi="Calibri" w:cs="Calibri"/>
                <w:lang w:eastAsia="es-BO"/>
              </w:rPr>
            </w:pPr>
          </w:p>
        </w:tc>
      </w:tr>
      <w:tr w:rsidR="006D04DB" w:rsidRPr="00FF6BA7" w14:paraId="43A76F97"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EAEC369" w14:textId="77777777" w:rsidR="006D04DB" w:rsidRPr="00FF6BA7" w:rsidRDefault="006D04DB" w:rsidP="00D630D5">
            <w:pPr>
              <w:jc w:val="center"/>
              <w:rPr>
                <w:rFonts w:ascii="Calibri" w:hAnsi="Calibri" w:cs="Calibri"/>
              </w:rPr>
            </w:pPr>
            <w:r>
              <w:rPr>
                <w:rFonts w:ascii="Calibri" w:hAnsi="Calibri" w:cs="Calibri"/>
              </w:rPr>
              <w:t>2</w:t>
            </w:r>
          </w:p>
        </w:tc>
        <w:tc>
          <w:tcPr>
            <w:tcW w:w="4684" w:type="dxa"/>
            <w:tcBorders>
              <w:top w:val="single" w:sz="4" w:space="0" w:color="auto"/>
              <w:left w:val="double" w:sz="4" w:space="0" w:color="auto"/>
              <w:bottom w:val="single" w:sz="2" w:space="0" w:color="auto"/>
              <w:right w:val="double" w:sz="4" w:space="0" w:color="auto"/>
            </w:tcBorders>
            <w:vAlign w:val="center"/>
          </w:tcPr>
          <w:p w14:paraId="418B7EAB"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Elaboración de la Ingeniería de Detalle</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8732C6"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0B3A8CD"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5F9644"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1487B8" w14:textId="77777777" w:rsidR="006D04DB" w:rsidRPr="00FF6BA7" w:rsidRDefault="006D04DB" w:rsidP="00D630D5">
            <w:pPr>
              <w:jc w:val="center"/>
              <w:rPr>
                <w:rFonts w:ascii="Calibri" w:hAnsi="Calibri" w:cs="Calibri"/>
                <w:lang w:eastAsia="es-BO"/>
              </w:rPr>
            </w:pPr>
          </w:p>
        </w:tc>
      </w:tr>
      <w:tr w:rsidR="006D04DB" w:rsidRPr="00FF6BA7" w14:paraId="36C575F5"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0970D438" w14:textId="77777777" w:rsidR="006D04DB" w:rsidRPr="00FF6BA7" w:rsidRDefault="006D04DB" w:rsidP="00D630D5">
            <w:pPr>
              <w:jc w:val="center"/>
              <w:rPr>
                <w:rFonts w:ascii="Calibri" w:hAnsi="Calibri" w:cs="Calibri"/>
              </w:rPr>
            </w:pPr>
          </w:p>
        </w:tc>
        <w:tc>
          <w:tcPr>
            <w:tcW w:w="4684" w:type="dxa"/>
            <w:tcBorders>
              <w:top w:val="single" w:sz="4" w:space="0" w:color="auto"/>
              <w:left w:val="double" w:sz="4" w:space="0" w:color="auto"/>
              <w:bottom w:val="single" w:sz="2" w:space="0" w:color="auto"/>
              <w:right w:val="double" w:sz="4" w:space="0" w:color="auto"/>
            </w:tcBorders>
            <w:vAlign w:val="center"/>
          </w:tcPr>
          <w:p w14:paraId="488A0C16" w14:textId="77777777" w:rsidR="006D04DB" w:rsidRPr="00FF6BA7" w:rsidRDefault="006D04DB" w:rsidP="00D630D5">
            <w:pPr>
              <w:spacing w:line="276" w:lineRule="auto"/>
              <w:jc w:val="both"/>
              <w:rPr>
                <w:rFonts w:ascii="Calibri" w:hAnsi="Calibri" w:cs="Calibri"/>
                <w:b/>
                <w:color w:val="000000"/>
              </w:rPr>
            </w:pPr>
            <w:r w:rsidRPr="00FF6BA7">
              <w:rPr>
                <w:rFonts w:ascii="Calibri" w:hAnsi="Calibri" w:cs="Calibri"/>
                <w:b/>
                <w:color w:val="000000"/>
              </w:rPr>
              <w:t>PROCURA DE EQUIPOS Y MATERIALES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FE741E"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B991B8"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8180C32"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98B787" w14:textId="77777777" w:rsidR="006D04DB" w:rsidRPr="00FF6BA7" w:rsidRDefault="006D04DB" w:rsidP="00D630D5">
            <w:pPr>
              <w:jc w:val="center"/>
              <w:rPr>
                <w:rFonts w:ascii="Calibri" w:hAnsi="Calibri" w:cs="Calibri"/>
                <w:lang w:eastAsia="es-BO"/>
              </w:rPr>
            </w:pPr>
          </w:p>
        </w:tc>
      </w:tr>
      <w:tr w:rsidR="006D04DB" w:rsidRPr="00FF6BA7" w14:paraId="6DA54B63"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04B0F85" w14:textId="77777777" w:rsidR="006D04DB" w:rsidRPr="00FF6BA7" w:rsidRDefault="006D04DB" w:rsidP="00D630D5">
            <w:pPr>
              <w:jc w:val="center"/>
              <w:rPr>
                <w:rFonts w:ascii="Calibri" w:hAnsi="Calibri" w:cs="Calibri"/>
              </w:rPr>
            </w:pPr>
            <w:r>
              <w:rPr>
                <w:rFonts w:ascii="Calibri" w:hAnsi="Calibri" w:cs="Calibri"/>
              </w:rPr>
              <w:t>1</w:t>
            </w:r>
          </w:p>
        </w:tc>
        <w:tc>
          <w:tcPr>
            <w:tcW w:w="4684" w:type="dxa"/>
            <w:tcBorders>
              <w:top w:val="single" w:sz="4" w:space="0" w:color="auto"/>
              <w:left w:val="double" w:sz="4" w:space="0" w:color="auto"/>
              <w:bottom w:val="single" w:sz="2" w:space="0" w:color="auto"/>
              <w:right w:val="double" w:sz="4" w:space="0" w:color="auto"/>
            </w:tcBorders>
            <w:vAlign w:val="center"/>
          </w:tcPr>
          <w:p w14:paraId="6A9F4126" w14:textId="77777777" w:rsidR="006D04DB" w:rsidRPr="000436DD" w:rsidRDefault="006D04DB" w:rsidP="00D630D5">
            <w:pPr>
              <w:spacing w:line="276" w:lineRule="auto"/>
              <w:jc w:val="both"/>
              <w:rPr>
                <w:rFonts w:ascii="Calibri" w:hAnsi="Calibri" w:cs="Calibri"/>
                <w:color w:val="000000"/>
              </w:rPr>
            </w:pPr>
            <w:r w:rsidRPr="000436DD">
              <w:rPr>
                <w:rFonts w:ascii="Calibri" w:hAnsi="Calibri" w:cs="Calibri"/>
                <w:color w:val="000000"/>
              </w:rPr>
              <w:t>Bombas para Operaciones de Recepción y Despacho de GLP</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9334DB"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5F9E88"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51B3AD"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66DFD3" w14:textId="77777777" w:rsidR="006D04DB" w:rsidRPr="00FF6BA7" w:rsidRDefault="006D04DB" w:rsidP="00D630D5">
            <w:pPr>
              <w:jc w:val="center"/>
              <w:rPr>
                <w:rFonts w:ascii="Calibri" w:hAnsi="Calibri" w:cs="Calibri"/>
                <w:lang w:eastAsia="es-BO"/>
              </w:rPr>
            </w:pPr>
          </w:p>
        </w:tc>
      </w:tr>
      <w:tr w:rsidR="006D04DB" w:rsidRPr="00FF6BA7" w14:paraId="1FF05F7B"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7949F578" w14:textId="77777777" w:rsidR="006D04DB" w:rsidRPr="00FF6BA7" w:rsidRDefault="006D04DB" w:rsidP="00D630D5">
            <w:pPr>
              <w:jc w:val="center"/>
              <w:rPr>
                <w:rFonts w:ascii="Calibri" w:hAnsi="Calibri" w:cs="Calibri"/>
              </w:rPr>
            </w:pPr>
            <w:r>
              <w:rPr>
                <w:rFonts w:ascii="Calibri" w:hAnsi="Calibri" w:cs="Calibri"/>
              </w:rPr>
              <w:t>2</w:t>
            </w:r>
          </w:p>
        </w:tc>
        <w:tc>
          <w:tcPr>
            <w:tcW w:w="4684" w:type="dxa"/>
            <w:tcBorders>
              <w:top w:val="single" w:sz="4" w:space="0" w:color="auto"/>
              <w:left w:val="double" w:sz="4" w:space="0" w:color="auto"/>
              <w:bottom w:val="single" w:sz="2" w:space="0" w:color="auto"/>
              <w:right w:val="double" w:sz="4" w:space="0" w:color="auto"/>
            </w:tcBorders>
            <w:vAlign w:val="center"/>
          </w:tcPr>
          <w:p w14:paraId="255AFB00" w14:textId="77777777" w:rsidR="006D04DB" w:rsidRPr="000436DD" w:rsidRDefault="006D04DB" w:rsidP="00D630D5">
            <w:pPr>
              <w:spacing w:line="276" w:lineRule="auto"/>
              <w:jc w:val="both"/>
              <w:rPr>
                <w:rFonts w:ascii="Calibri" w:hAnsi="Calibri" w:cs="Calibri"/>
                <w:color w:val="000000"/>
              </w:rPr>
            </w:pPr>
            <w:r w:rsidRPr="000436DD">
              <w:rPr>
                <w:rFonts w:ascii="Calibri" w:hAnsi="Calibri" w:cs="Calibri"/>
                <w:color w:val="000000"/>
              </w:rPr>
              <w:t>Compresores para Operaciones de Recepción y Despacho de GLP</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5BF2F6"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884978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B6709C"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0AE498" w14:textId="77777777" w:rsidR="006D04DB" w:rsidRPr="00FF6BA7" w:rsidRDefault="006D04DB" w:rsidP="00D630D5">
            <w:pPr>
              <w:jc w:val="center"/>
              <w:rPr>
                <w:rFonts w:ascii="Calibri" w:hAnsi="Calibri" w:cs="Calibri"/>
                <w:lang w:eastAsia="es-BO"/>
              </w:rPr>
            </w:pPr>
          </w:p>
        </w:tc>
      </w:tr>
      <w:tr w:rsidR="006D04DB" w:rsidRPr="00FF6BA7" w14:paraId="6817DB37"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38BB75D" w14:textId="77777777" w:rsidR="006D04DB" w:rsidRPr="00FF6BA7" w:rsidRDefault="006D04DB" w:rsidP="00D630D5">
            <w:pPr>
              <w:jc w:val="center"/>
              <w:rPr>
                <w:rFonts w:ascii="Calibri" w:hAnsi="Calibri" w:cs="Calibri"/>
              </w:rPr>
            </w:pPr>
            <w:r>
              <w:rPr>
                <w:rFonts w:ascii="Calibri" w:hAnsi="Calibri" w:cs="Calibri"/>
              </w:rPr>
              <w:t>3</w:t>
            </w:r>
          </w:p>
        </w:tc>
        <w:tc>
          <w:tcPr>
            <w:tcW w:w="4684" w:type="dxa"/>
            <w:tcBorders>
              <w:top w:val="single" w:sz="4" w:space="0" w:color="auto"/>
              <w:left w:val="double" w:sz="4" w:space="0" w:color="auto"/>
              <w:bottom w:val="single" w:sz="2" w:space="0" w:color="auto"/>
              <w:right w:val="double" w:sz="4" w:space="0" w:color="auto"/>
            </w:tcBorders>
            <w:vAlign w:val="center"/>
          </w:tcPr>
          <w:p w14:paraId="02066825" w14:textId="77777777" w:rsidR="006D04DB" w:rsidRPr="00092C98" w:rsidRDefault="006D04DB" w:rsidP="00D630D5">
            <w:pPr>
              <w:spacing w:line="276" w:lineRule="auto"/>
              <w:jc w:val="both"/>
              <w:rPr>
                <w:rFonts w:ascii="Calibri" w:hAnsi="Calibri" w:cs="Calibri"/>
                <w:color w:val="000000"/>
                <w:highlight w:val="yellow"/>
              </w:rPr>
            </w:pPr>
            <w:r w:rsidRPr="008739C2">
              <w:rPr>
                <w:rFonts w:ascii="Calibri" w:hAnsi="Calibri" w:cs="Calibri"/>
                <w:color w:val="000000"/>
              </w:rPr>
              <w:t xml:space="preserve">Equipos del Sistema </w:t>
            </w:r>
            <w:proofErr w:type="spellStart"/>
            <w:r w:rsidRPr="008739C2">
              <w:rPr>
                <w:rFonts w:ascii="Calibri" w:hAnsi="Calibri" w:cs="Calibri"/>
                <w:color w:val="000000"/>
              </w:rPr>
              <w:t>Contraincendios</w:t>
            </w:r>
            <w:proofErr w:type="spellEnd"/>
            <w:r w:rsidRPr="008739C2">
              <w:rPr>
                <w:rFonts w:ascii="Calibri" w:hAnsi="Calibri" w:cs="Calibri"/>
                <w:color w:val="000000"/>
              </w:rPr>
              <w:t xml:space="preserve"> (Monitores – Hidrantes, </w:t>
            </w:r>
            <w:proofErr w:type="spellStart"/>
            <w:r w:rsidRPr="008739C2">
              <w:rPr>
                <w:rFonts w:ascii="Calibri" w:hAnsi="Calibri" w:cs="Calibri"/>
                <w:color w:val="000000"/>
              </w:rPr>
              <w:t>Eductores</w:t>
            </w:r>
            <w:proofErr w:type="spellEnd"/>
            <w:r w:rsidRPr="008739C2">
              <w:rPr>
                <w:rFonts w:ascii="Calibri" w:hAnsi="Calibri" w:cs="Calibri"/>
                <w:color w:val="000000"/>
              </w:rPr>
              <w:t>, Válvulas de Diluvio, Rociadores, Pulverizadores)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D6027F"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F2A9EAE"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1629D6"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4FF285" w14:textId="77777777" w:rsidR="006D04DB" w:rsidRPr="00FF6BA7" w:rsidRDefault="006D04DB" w:rsidP="00D630D5">
            <w:pPr>
              <w:jc w:val="center"/>
              <w:rPr>
                <w:rFonts w:ascii="Calibri" w:hAnsi="Calibri" w:cs="Calibri"/>
                <w:lang w:eastAsia="es-BO"/>
              </w:rPr>
            </w:pPr>
          </w:p>
        </w:tc>
      </w:tr>
      <w:tr w:rsidR="006D04DB" w:rsidRPr="00FF6BA7" w14:paraId="65C39B4F"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7641B368" w14:textId="77777777" w:rsidR="006D04DB" w:rsidRPr="00FF6BA7" w:rsidRDefault="006D04DB" w:rsidP="00D630D5">
            <w:pPr>
              <w:jc w:val="center"/>
              <w:rPr>
                <w:rFonts w:ascii="Calibri" w:hAnsi="Calibri" w:cs="Calibri"/>
              </w:rPr>
            </w:pPr>
            <w:r>
              <w:rPr>
                <w:rFonts w:ascii="Calibri" w:hAnsi="Calibri" w:cs="Calibri"/>
              </w:rPr>
              <w:t>4</w:t>
            </w:r>
          </w:p>
        </w:tc>
        <w:tc>
          <w:tcPr>
            <w:tcW w:w="4684" w:type="dxa"/>
            <w:tcBorders>
              <w:top w:val="single" w:sz="4" w:space="0" w:color="auto"/>
              <w:left w:val="double" w:sz="4" w:space="0" w:color="auto"/>
              <w:bottom w:val="single" w:sz="2" w:space="0" w:color="auto"/>
              <w:right w:val="double" w:sz="4" w:space="0" w:color="auto"/>
            </w:tcBorders>
            <w:vAlign w:val="center"/>
          </w:tcPr>
          <w:p w14:paraId="518C823C" w14:textId="77777777" w:rsidR="006D04DB" w:rsidRPr="00092C98" w:rsidRDefault="006D04DB" w:rsidP="00D630D5">
            <w:pPr>
              <w:spacing w:line="276" w:lineRule="auto"/>
              <w:jc w:val="both"/>
              <w:rPr>
                <w:rFonts w:ascii="Calibri" w:hAnsi="Calibri" w:cs="Calibri"/>
                <w:color w:val="000000"/>
                <w:highlight w:val="yellow"/>
              </w:rPr>
            </w:pPr>
            <w:r w:rsidRPr="008739C2">
              <w:rPr>
                <w:rFonts w:ascii="Calibri" w:hAnsi="Calibri" w:cs="Calibri"/>
                <w:color w:val="000000"/>
              </w:rPr>
              <w:t>Equipos de Medición para Operaciones de Recepción y Despacho (F</w:t>
            </w:r>
            <w:r w:rsidRPr="008739C2">
              <w:rPr>
                <w:rFonts w:ascii="Calibri" w:hAnsi="Calibri" w:cs="Calibri"/>
              </w:rPr>
              <w:t>iltros, Medidores de Desplazamiento Positivo, Válvula de Control, Computador de Flujo, Brazos de Carga)</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6D0F8A"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0F9EF81"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6627EB"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16262E" w14:textId="77777777" w:rsidR="006D04DB" w:rsidRPr="00FF6BA7" w:rsidRDefault="006D04DB" w:rsidP="00D630D5">
            <w:pPr>
              <w:jc w:val="center"/>
              <w:rPr>
                <w:rFonts w:ascii="Calibri" w:hAnsi="Calibri" w:cs="Calibri"/>
                <w:lang w:eastAsia="es-BO"/>
              </w:rPr>
            </w:pPr>
          </w:p>
        </w:tc>
      </w:tr>
      <w:tr w:rsidR="006D04DB" w:rsidRPr="00FF6BA7" w14:paraId="29EA49D3"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C2A156B" w14:textId="77777777" w:rsidR="006D04DB" w:rsidRPr="00FF6BA7" w:rsidRDefault="006D04DB" w:rsidP="00D630D5">
            <w:pPr>
              <w:jc w:val="center"/>
              <w:rPr>
                <w:rFonts w:ascii="Calibri" w:hAnsi="Calibri" w:cs="Calibri"/>
              </w:rPr>
            </w:pPr>
            <w:r>
              <w:rPr>
                <w:rFonts w:ascii="Calibri" w:hAnsi="Calibri" w:cs="Calibri"/>
              </w:rPr>
              <w:t>5</w:t>
            </w:r>
          </w:p>
        </w:tc>
        <w:tc>
          <w:tcPr>
            <w:tcW w:w="4684" w:type="dxa"/>
            <w:tcBorders>
              <w:top w:val="single" w:sz="4" w:space="0" w:color="auto"/>
              <w:left w:val="double" w:sz="4" w:space="0" w:color="auto"/>
              <w:bottom w:val="single" w:sz="2" w:space="0" w:color="auto"/>
              <w:right w:val="double" w:sz="4" w:space="0" w:color="auto"/>
            </w:tcBorders>
            <w:vAlign w:val="center"/>
          </w:tcPr>
          <w:p w14:paraId="15847D0B" w14:textId="77777777" w:rsidR="006D04DB" w:rsidRPr="00092C98" w:rsidRDefault="006D04DB" w:rsidP="00D630D5">
            <w:pPr>
              <w:spacing w:line="276" w:lineRule="auto"/>
              <w:jc w:val="both"/>
              <w:rPr>
                <w:rFonts w:ascii="Calibri" w:hAnsi="Calibri" w:cs="Calibri"/>
                <w:color w:val="000000"/>
                <w:highlight w:val="yellow"/>
              </w:rPr>
            </w:pPr>
            <w:r w:rsidRPr="008739C2">
              <w:rPr>
                <w:rFonts w:ascii="Calibri" w:hAnsi="Calibri" w:cs="Calibri"/>
                <w:color w:val="000000"/>
              </w:rPr>
              <w:t xml:space="preserve">Sistema de Control (PLC, HMI, Módulos de Entradas y Salidas Analógicas y Digitales, </w:t>
            </w:r>
            <w:proofErr w:type="spellStart"/>
            <w:r w:rsidRPr="008739C2">
              <w:rPr>
                <w:rFonts w:ascii="Calibri" w:hAnsi="Calibri" w:cs="Calibri"/>
                <w:color w:val="000000"/>
              </w:rPr>
              <w:t>Switches</w:t>
            </w:r>
            <w:proofErr w:type="spellEnd"/>
            <w:r w:rsidRPr="008739C2">
              <w:rPr>
                <w:rFonts w:ascii="Calibri" w:hAnsi="Calibri" w:cs="Calibri"/>
                <w:color w:val="000000"/>
              </w:rPr>
              <w:t xml:space="preserve"> Ethernet)</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6BDDA4D"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6C8482"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241C1C"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573072" w14:textId="77777777" w:rsidR="006D04DB" w:rsidRPr="00FF6BA7" w:rsidRDefault="006D04DB" w:rsidP="00D630D5">
            <w:pPr>
              <w:jc w:val="center"/>
              <w:rPr>
                <w:rFonts w:ascii="Calibri" w:hAnsi="Calibri" w:cs="Calibri"/>
                <w:lang w:eastAsia="es-BO"/>
              </w:rPr>
            </w:pPr>
          </w:p>
        </w:tc>
      </w:tr>
      <w:tr w:rsidR="006D04DB" w:rsidRPr="00FF6BA7" w14:paraId="52247D23"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C1EF746" w14:textId="77777777" w:rsidR="006D04DB" w:rsidRPr="00FF6BA7" w:rsidRDefault="006D04DB" w:rsidP="00D630D5">
            <w:pPr>
              <w:jc w:val="center"/>
              <w:rPr>
                <w:rFonts w:ascii="Calibri" w:hAnsi="Calibri" w:cs="Calibri"/>
              </w:rPr>
            </w:pPr>
            <w:r>
              <w:rPr>
                <w:rFonts w:ascii="Calibri" w:hAnsi="Calibri" w:cs="Calibri"/>
              </w:rPr>
              <w:t>6</w:t>
            </w:r>
          </w:p>
        </w:tc>
        <w:tc>
          <w:tcPr>
            <w:tcW w:w="4684" w:type="dxa"/>
            <w:tcBorders>
              <w:top w:val="single" w:sz="4" w:space="0" w:color="auto"/>
              <w:left w:val="double" w:sz="4" w:space="0" w:color="auto"/>
              <w:bottom w:val="single" w:sz="2" w:space="0" w:color="auto"/>
              <w:right w:val="double" w:sz="4" w:space="0" w:color="auto"/>
            </w:tcBorders>
            <w:vAlign w:val="center"/>
          </w:tcPr>
          <w:p w14:paraId="6B01072D" w14:textId="77777777" w:rsidR="006D04DB" w:rsidRPr="00092C98" w:rsidRDefault="006D04DB" w:rsidP="00D630D5">
            <w:pPr>
              <w:spacing w:line="276" w:lineRule="auto"/>
              <w:jc w:val="both"/>
              <w:rPr>
                <w:rFonts w:ascii="Calibri" w:hAnsi="Calibri" w:cs="Calibri"/>
                <w:color w:val="000000"/>
                <w:highlight w:val="yellow"/>
              </w:rPr>
            </w:pPr>
            <w:r w:rsidRPr="008739C2">
              <w:rPr>
                <w:rFonts w:ascii="Calibri" w:hAnsi="Calibri" w:cs="Calibri"/>
                <w:color w:val="000000"/>
              </w:rPr>
              <w:t>CCM</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17D45E1"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EE9E61"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63EE0AE"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53E4D33" w14:textId="77777777" w:rsidR="006D04DB" w:rsidRPr="00FF6BA7" w:rsidRDefault="006D04DB" w:rsidP="00D630D5">
            <w:pPr>
              <w:jc w:val="center"/>
              <w:rPr>
                <w:rFonts w:ascii="Calibri" w:hAnsi="Calibri" w:cs="Calibri"/>
                <w:lang w:eastAsia="es-BO"/>
              </w:rPr>
            </w:pPr>
          </w:p>
        </w:tc>
      </w:tr>
      <w:tr w:rsidR="006D04DB" w:rsidRPr="00FF6BA7" w14:paraId="287AFD59"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CE178DC" w14:textId="77777777" w:rsidR="006D04DB" w:rsidRPr="00FF6BA7" w:rsidRDefault="006D04DB" w:rsidP="00D630D5">
            <w:pPr>
              <w:jc w:val="center"/>
              <w:rPr>
                <w:rFonts w:ascii="Calibri" w:hAnsi="Calibri" w:cs="Calibri"/>
              </w:rPr>
            </w:pPr>
            <w:r>
              <w:rPr>
                <w:rFonts w:ascii="Calibri" w:hAnsi="Calibri" w:cs="Calibri"/>
              </w:rPr>
              <w:t>7</w:t>
            </w:r>
          </w:p>
        </w:tc>
        <w:tc>
          <w:tcPr>
            <w:tcW w:w="4684" w:type="dxa"/>
            <w:tcBorders>
              <w:top w:val="single" w:sz="4" w:space="0" w:color="auto"/>
              <w:left w:val="double" w:sz="4" w:space="0" w:color="auto"/>
              <w:bottom w:val="single" w:sz="2" w:space="0" w:color="auto"/>
              <w:right w:val="double" w:sz="4" w:space="0" w:color="auto"/>
            </w:tcBorders>
            <w:vAlign w:val="center"/>
          </w:tcPr>
          <w:p w14:paraId="50E68542" w14:textId="77777777" w:rsidR="006D04DB" w:rsidRPr="00092C98" w:rsidRDefault="006D04DB" w:rsidP="00D630D5">
            <w:pPr>
              <w:spacing w:line="276" w:lineRule="auto"/>
              <w:jc w:val="both"/>
              <w:rPr>
                <w:rFonts w:ascii="Calibri" w:hAnsi="Calibri" w:cs="Calibri"/>
                <w:color w:val="000000"/>
                <w:highlight w:val="yellow"/>
              </w:rPr>
            </w:pPr>
            <w:r w:rsidRPr="008739C2">
              <w:rPr>
                <w:rFonts w:ascii="Calibri" w:hAnsi="Calibri" w:cs="Calibri"/>
                <w:color w:val="000000"/>
              </w:rPr>
              <w:t xml:space="preserve">Materiales Mecánicos (Tuberías, Válvulas y </w:t>
            </w:r>
            <w:proofErr w:type="spellStart"/>
            <w:r w:rsidRPr="008739C2">
              <w:rPr>
                <w:rFonts w:ascii="Calibri" w:hAnsi="Calibri" w:cs="Calibri"/>
                <w:color w:val="000000"/>
              </w:rPr>
              <w:t>Fittings</w:t>
            </w:r>
            <w:proofErr w:type="spellEnd"/>
            <w:r w:rsidRPr="008739C2">
              <w:rPr>
                <w:rFonts w:ascii="Calibri" w:hAnsi="Calibri" w:cs="Calibri"/>
                <w:color w:val="000000"/>
              </w:rPr>
              <w:t>)</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93200D"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415BDA"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6D9ED2"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372DC52" w14:textId="77777777" w:rsidR="006D04DB" w:rsidRPr="00FF6BA7" w:rsidRDefault="006D04DB" w:rsidP="00D630D5">
            <w:pPr>
              <w:jc w:val="center"/>
              <w:rPr>
                <w:rFonts w:ascii="Calibri" w:hAnsi="Calibri" w:cs="Calibri"/>
                <w:lang w:eastAsia="es-BO"/>
              </w:rPr>
            </w:pPr>
          </w:p>
        </w:tc>
      </w:tr>
      <w:tr w:rsidR="006D04DB" w:rsidRPr="00FF6BA7" w14:paraId="346A5360"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15604B8" w14:textId="77777777" w:rsidR="006D04DB" w:rsidRPr="00FF6BA7" w:rsidRDefault="006D04DB" w:rsidP="00D630D5">
            <w:pPr>
              <w:jc w:val="center"/>
              <w:rPr>
                <w:rFonts w:ascii="Calibri" w:hAnsi="Calibri" w:cs="Calibri"/>
              </w:rPr>
            </w:pPr>
            <w:r>
              <w:rPr>
                <w:rFonts w:ascii="Calibri" w:hAnsi="Calibri" w:cs="Calibri"/>
              </w:rPr>
              <w:t>8</w:t>
            </w:r>
          </w:p>
        </w:tc>
        <w:tc>
          <w:tcPr>
            <w:tcW w:w="4684" w:type="dxa"/>
            <w:tcBorders>
              <w:top w:val="single" w:sz="4" w:space="0" w:color="auto"/>
              <w:left w:val="double" w:sz="4" w:space="0" w:color="auto"/>
              <w:bottom w:val="single" w:sz="2" w:space="0" w:color="auto"/>
              <w:right w:val="double" w:sz="4" w:space="0" w:color="auto"/>
            </w:tcBorders>
            <w:vAlign w:val="center"/>
          </w:tcPr>
          <w:p w14:paraId="2BFFC1F7" w14:textId="77777777" w:rsidR="006D04DB" w:rsidRPr="00092C98" w:rsidRDefault="006D04DB" w:rsidP="00D630D5">
            <w:pPr>
              <w:spacing w:line="276" w:lineRule="auto"/>
              <w:jc w:val="both"/>
              <w:rPr>
                <w:rFonts w:ascii="Calibri" w:hAnsi="Calibri" w:cs="Calibri"/>
                <w:color w:val="000000"/>
                <w:highlight w:val="yellow"/>
              </w:rPr>
            </w:pPr>
            <w:r w:rsidRPr="008739C2">
              <w:rPr>
                <w:rFonts w:ascii="Calibri" w:hAnsi="Calibri" w:cs="Calibri"/>
                <w:color w:val="000000"/>
              </w:rPr>
              <w:t>Materiales Eléctricos (Sistemas de Detección de Puesta a Tierra, Variador</w:t>
            </w:r>
            <w:r>
              <w:rPr>
                <w:rFonts w:ascii="Calibri" w:hAnsi="Calibri" w:cs="Calibri"/>
                <w:color w:val="000000"/>
              </w:rPr>
              <w:t>es de Velocidad, Puesta Tierra</w:t>
            </w:r>
            <w:r w:rsidRPr="008739C2">
              <w:rPr>
                <w:rFonts w:ascii="Calibri" w:hAnsi="Calibri" w:cs="Calibri"/>
                <w:color w:val="000000"/>
              </w:rPr>
              <w:t xml:space="preserve">, Pararrayos, Luminarias, Cables, </w:t>
            </w:r>
            <w:proofErr w:type="spellStart"/>
            <w:r w:rsidRPr="008739C2">
              <w:rPr>
                <w:rFonts w:ascii="Calibri" w:hAnsi="Calibri" w:cs="Calibri"/>
                <w:color w:val="000000"/>
              </w:rPr>
              <w:t>Conduit</w:t>
            </w:r>
            <w:proofErr w:type="spellEnd"/>
            <w:r w:rsidRPr="008739C2">
              <w:rPr>
                <w:rFonts w:ascii="Calibri" w:hAnsi="Calibri" w:cs="Calibri"/>
                <w:color w:val="000000"/>
              </w:rPr>
              <w:t>, Tableros y Accesorios Eléctricos)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C0E046"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B68921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B9E3E3"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683948" w14:textId="77777777" w:rsidR="006D04DB" w:rsidRPr="00FF6BA7" w:rsidRDefault="006D04DB" w:rsidP="00D630D5">
            <w:pPr>
              <w:jc w:val="center"/>
              <w:rPr>
                <w:rFonts w:ascii="Calibri" w:hAnsi="Calibri" w:cs="Calibri"/>
                <w:lang w:eastAsia="es-BO"/>
              </w:rPr>
            </w:pPr>
          </w:p>
        </w:tc>
      </w:tr>
      <w:tr w:rsidR="006D04DB" w:rsidRPr="00FF6BA7" w14:paraId="5E4A30D4"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E0D6A01" w14:textId="77777777" w:rsidR="006D04DB" w:rsidRPr="00FF6BA7" w:rsidRDefault="006D04DB" w:rsidP="00D630D5">
            <w:pPr>
              <w:jc w:val="center"/>
              <w:rPr>
                <w:rFonts w:ascii="Calibri" w:hAnsi="Calibri" w:cs="Calibri"/>
              </w:rPr>
            </w:pPr>
            <w:r>
              <w:rPr>
                <w:rFonts w:ascii="Calibri" w:hAnsi="Calibri" w:cs="Calibri"/>
              </w:rPr>
              <w:t>9</w:t>
            </w:r>
          </w:p>
        </w:tc>
        <w:tc>
          <w:tcPr>
            <w:tcW w:w="4684" w:type="dxa"/>
            <w:tcBorders>
              <w:top w:val="single" w:sz="4" w:space="0" w:color="auto"/>
              <w:left w:val="double" w:sz="4" w:space="0" w:color="auto"/>
              <w:bottom w:val="single" w:sz="2" w:space="0" w:color="auto"/>
              <w:right w:val="double" w:sz="4" w:space="0" w:color="auto"/>
            </w:tcBorders>
            <w:vAlign w:val="center"/>
          </w:tcPr>
          <w:p w14:paraId="13A8AA4B" w14:textId="77777777" w:rsidR="006D04DB" w:rsidRPr="00092C98" w:rsidRDefault="006D04DB" w:rsidP="00D630D5">
            <w:pPr>
              <w:spacing w:line="276" w:lineRule="auto"/>
              <w:jc w:val="both"/>
              <w:rPr>
                <w:rFonts w:ascii="Calibri" w:hAnsi="Calibri" w:cs="Calibri"/>
                <w:color w:val="000000"/>
                <w:highlight w:val="yellow"/>
              </w:rPr>
            </w:pPr>
            <w:r w:rsidRPr="008739C2">
              <w:rPr>
                <w:rFonts w:ascii="Calibri" w:hAnsi="Calibri" w:cs="Calibri"/>
                <w:color w:val="000000"/>
              </w:rPr>
              <w:t xml:space="preserve">Materiales Instrumentación (Válvulas de Alivio, Transmisores, Manómetros, Balizas, Botoneras, Cables, </w:t>
            </w:r>
            <w:proofErr w:type="spellStart"/>
            <w:r w:rsidRPr="008739C2">
              <w:rPr>
                <w:rFonts w:ascii="Calibri" w:hAnsi="Calibri" w:cs="Calibri"/>
                <w:color w:val="000000"/>
              </w:rPr>
              <w:t>Conduit</w:t>
            </w:r>
            <w:proofErr w:type="spellEnd"/>
            <w:r w:rsidRPr="008739C2">
              <w:rPr>
                <w:rFonts w:ascii="Calibri" w:hAnsi="Calibri" w:cs="Calibri"/>
                <w:color w:val="000000"/>
              </w:rPr>
              <w:t>, Tableros y Accesorios Instrumentación)</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99B186"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3C36F3"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14D6E0"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843DF9" w14:textId="77777777" w:rsidR="006D04DB" w:rsidRPr="00FF6BA7" w:rsidRDefault="006D04DB" w:rsidP="00D630D5">
            <w:pPr>
              <w:jc w:val="center"/>
              <w:rPr>
                <w:rFonts w:ascii="Calibri" w:hAnsi="Calibri" w:cs="Calibri"/>
                <w:lang w:eastAsia="es-BO"/>
              </w:rPr>
            </w:pPr>
          </w:p>
        </w:tc>
      </w:tr>
      <w:tr w:rsidR="006D04DB" w:rsidRPr="00FF6BA7" w14:paraId="7792BE02"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F4017C5" w14:textId="77777777" w:rsidR="006D04DB" w:rsidRPr="00FF6BA7" w:rsidRDefault="006D04DB" w:rsidP="00D630D5">
            <w:pPr>
              <w:jc w:val="center"/>
              <w:rPr>
                <w:rFonts w:ascii="Calibri" w:hAnsi="Calibri" w:cs="Calibri"/>
              </w:rPr>
            </w:pPr>
          </w:p>
        </w:tc>
        <w:tc>
          <w:tcPr>
            <w:tcW w:w="4684" w:type="dxa"/>
            <w:tcBorders>
              <w:top w:val="single" w:sz="4" w:space="0" w:color="auto"/>
              <w:left w:val="double" w:sz="4" w:space="0" w:color="auto"/>
              <w:bottom w:val="single" w:sz="2" w:space="0" w:color="auto"/>
              <w:right w:val="double" w:sz="4" w:space="0" w:color="auto"/>
            </w:tcBorders>
            <w:vAlign w:val="center"/>
          </w:tcPr>
          <w:p w14:paraId="38DCC9D7" w14:textId="77777777" w:rsidR="006D04DB" w:rsidRPr="00FF6BA7" w:rsidRDefault="006D04DB" w:rsidP="00D630D5">
            <w:pPr>
              <w:spacing w:line="276" w:lineRule="auto"/>
              <w:jc w:val="both"/>
              <w:rPr>
                <w:rFonts w:ascii="Calibri" w:hAnsi="Calibri" w:cs="Calibri"/>
                <w:b/>
                <w:color w:val="000000"/>
              </w:rPr>
            </w:pPr>
            <w:r w:rsidRPr="00FF6BA7">
              <w:rPr>
                <w:rFonts w:ascii="Calibri" w:hAnsi="Calibri" w:cs="Calibri"/>
                <w:b/>
                <w:color w:val="000000"/>
              </w:rPr>
              <w:t>CONSTRUCCIÓN – GENERALES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381ED1"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02E602"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3EA968"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F5A39D" w14:textId="77777777" w:rsidR="006D04DB" w:rsidRPr="00FF6BA7" w:rsidRDefault="006D04DB" w:rsidP="00D630D5">
            <w:pPr>
              <w:jc w:val="center"/>
              <w:rPr>
                <w:rFonts w:ascii="Calibri" w:hAnsi="Calibri" w:cs="Calibri"/>
                <w:lang w:eastAsia="es-BO"/>
              </w:rPr>
            </w:pPr>
          </w:p>
        </w:tc>
      </w:tr>
      <w:tr w:rsidR="006D04DB" w:rsidRPr="00FF6BA7" w14:paraId="2AAC4170"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3905C38" w14:textId="77777777" w:rsidR="006D04DB" w:rsidRPr="00FF6BA7" w:rsidRDefault="006D04DB" w:rsidP="00D630D5">
            <w:pPr>
              <w:jc w:val="center"/>
              <w:rPr>
                <w:rFonts w:ascii="Calibri" w:hAnsi="Calibri" w:cs="Calibri"/>
              </w:rPr>
            </w:pPr>
            <w:r w:rsidRPr="00FF6BA7">
              <w:rPr>
                <w:rFonts w:ascii="Calibri" w:hAnsi="Calibri" w:cs="Calibri"/>
              </w:rPr>
              <w:t>1</w:t>
            </w:r>
          </w:p>
        </w:tc>
        <w:tc>
          <w:tcPr>
            <w:tcW w:w="4684" w:type="dxa"/>
            <w:tcBorders>
              <w:top w:val="single" w:sz="4" w:space="0" w:color="auto"/>
              <w:left w:val="double" w:sz="4" w:space="0" w:color="auto"/>
              <w:bottom w:val="single" w:sz="2" w:space="0" w:color="auto"/>
              <w:right w:val="double" w:sz="4" w:space="0" w:color="auto"/>
            </w:tcBorders>
            <w:vAlign w:val="center"/>
          </w:tcPr>
          <w:p w14:paraId="642EB62B"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Movilización de Personal y Equipos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0F8A0D"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300D48"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7A6709"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CFA2FB" w14:textId="77777777" w:rsidR="006D04DB" w:rsidRPr="00FF6BA7" w:rsidRDefault="006D04DB" w:rsidP="00D630D5">
            <w:pPr>
              <w:jc w:val="center"/>
              <w:rPr>
                <w:rFonts w:ascii="Calibri" w:hAnsi="Calibri" w:cs="Calibri"/>
                <w:lang w:eastAsia="es-BO"/>
              </w:rPr>
            </w:pPr>
          </w:p>
        </w:tc>
      </w:tr>
      <w:tr w:rsidR="006D04DB" w:rsidRPr="00FF6BA7" w14:paraId="03572CE6"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2D573FC1" w14:textId="77777777" w:rsidR="006D04DB" w:rsidRPr="00FF6BA7" w:rsidRDefault="006D04DB" w:rsidP="00D630D5">
            <w:pPr>
              <w:jc w:val="center"/>
              <w:rPr>
                <w:rFonts w:ascii="Calibri" w:hAnsi="Calibri" w:cs="Calibri"/>
              </w:rPr>
            </w:pPr>
            <w:r w:rsidRPr="00FF6BA7">
              <w:rPr>
                <w:rFonts w:ascii="Calibri" w:hAnsi="Calibri" w:cs="Calibri"/>
              </w:rPr>
              <w:t>2</w:t>
            </w:r>
          </w:p>
        </w:tc>
        <w:tc>
          <w:tcPr>
            <w:tcW w:w="4684" w:type="dxa"/>
            <w:tcBorders>
              <w:top w:val="single" w:sz="4" w:space="0" w:color="auto"/>
              <w:left w:val="double" w:sz="4" w:space="0" w:color="auto"/>
              <w:bottom w:val="single" w:sz="2" w:space="0" w:color="auto"/>
              <w:right w:val="double" w:sz="4" w:space="0" w:color="auto"/>
            </w:tcBorders>
            <w:vAlign w:val="center"/>
          </w:tcPr>
          <w:p w14:paraId="07358F55"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Instalación de Campamento y Obradores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C8568B"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ACE1D9"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610305"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7BDB1B5" w14:textId="77777777" w:rsidR="006D04DB" w:rsidRPr="00FF6BA7" w:rsidRDefault="006D04DB" w:rsidP="00D630D5">
            <w:pPr>
              <w:jc w:val="center"/>
              <w:rPr>
                <w:rFonts w:ascii="Calibri" w:hAnsi="Calibri" w:cs="Calibri"/>
                <w:lang w:eastAsia="es-BO"/>
              </w:rPr>
            </w:pPr>
          </w:p>
        </w:tc>
      </w:tr>
      <w:tr w:rsidR="006D04DB" w:rsidRPr="00FF6BA7" w14:paraId="20E40F1F"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2621340" w14:textId="77777777" w:rsidR="006D04DB" w:rsidRPr="00FF6BA7" w:rsidRDefault="006D04DB" w:rsidP="00D630D5">
            <w:pPr>
              <w:jc w:val="center"/>
              <w:rPr>
                <w:rFonts w:ascii="Calibri" w:hAnsi="Calibri" w:cs="Calibri"/>
              </w:rPr>
            </w:pPr>
            <w:r w:rsidRPr="00FF6BA7">
              <w:rPr>
                <w:rFonts w:ascii="Calibri" w:hAnsi="Calibri" w:cs="Calibri"/>
              </w:rPr>
              <w:lastRenderedPageBreak/>
              <w:t>3</w:t>
            </w:r>
          </w:p>
        </w:tc>
        <w:tc>
          <w:tcPr>
            <w:tcW w:w="4684" w:type="dxa"/>
            <w:tcBorders>
              <w:top w:val="single" w:sz="4" w:space="0" w:color="auto"/>
              <w:left w:val="double" w:sz="4" w:space="0" w:color="auto"/>
              <w:bottom w:val="single" w:sz="2" w:space="0" w:color="auto"/>
              <w:right w:val="double" w:sz="4" w:space="0" w:color="auto"/>
            </w:tcBorders>
            <w:vAlign w:val="center"/>
          </w:tcPr>
          <w:p w14:paraId="478951B8"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Desmovilización de Personal y Equipos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10E704"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7B8939"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F4C4AD1"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CDEF82F" w14:textId="77777777" w:rsidR="006D04DB" w:rsidRPr="00FF6BA7" w:rsidRDefault="006D04DB" w:rsidP="00D630D5">
            <w:pPr>
              <w:jc w:val="center"/>
              <w:rPr>
                <w:rFonts w:ascii="Calibri" w:hAnsi="Calibri" w:cs="Calibri"/>
                <w:lang w:eastAsia="es-BO"/>
              </w:rPr>
            </w:pPr>
          </w:p>
        </w:tc>
      </w:tr>
      <w:tr w:rsidR="006D04DB" w:rsidRPr="00FF6BA7" w14:paraId="19DDAE20"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824EF40" w14:textId="77777777" w:rsidR="006D04DB" w:rsidRPr="00FF6BA7" w:rsidRDefault="006D04DB" w:rsidP="00D630D5">
            <w:pPr>
              <w:jc w:val="center"/>
              <w:rPr>
                <w:rFonts w:ascii="Calibri" w:hAnsi="Calibri" w:cs="Calibri"/>
              </w:rPr>
            </w:pPr>
            <w:r w:rsidRPr="00FF6BA7">
              <w:rPr>
                <w:rFonts w:ascii="Calibri" w:hAnsi="Calibri" w:cs="Calibri"/>
              </w:rPr>
              <w:t>4</w:t>
            </w:r>
          </w:p>
        </w:tc>
        <w:tc>
          <w:tcPr>
            <w:tcW w:w="4684" w:type="dxa"/>
            <w:tcBorders>
              <w:top w:val="single" w:sz="4" w:space="0" w:color="auto"/>
              <w:left w:val="double" w:sz="4" w:space="0" w:color="auto"/>
              <w:bottom w:val="single" w:sz="2" w:space="0" w:color="auto"/>
              <w:right w:val="double" w:sz="4" w:space="0" w:color="auto"/>
            </w:tcBorders>
            <w:vAlign w:val="center"/>
          </w:tcPr>
          <w:p w14:paraId="6BFB6607" w14:textId="77777777" w:rsidR="006D04DB" w:rsidRPr="00FF6BA7" w:rsidRDefault="006D04DB" w:rsidP="00D630D5">
            <w:pPr>
              <w:spacing w:line="276" w:lineRule="auto"/>
              <w:jc w:val="both"/>
              <w:rPr>
                <w:rFonts w:ascii="Calibri" w:hAnsi="Calibri" w:cs="Calibri"/>
                <w:color w:val="000000"/>
                <w:lang w:val="en-US"/>
              </w:rPr>
            </w:pPr>
            <w:r w:rsidRPr="00FF6BA7">
              <w:rPr>
                <w:rFonts w:ascii="Calibri" w:hAnsi="Calibri" w:cs="Calibri"/>
                <w:color w:val="000000"/>
                <w:lang w:val="en-US"/>
              </w:rPr>
              <w:t xml:space="preserve">Data Book – </w:t>
            </w:r>
            <w:proofErr w:type="spellStart"/>
            <w:r w:rsidRPr="00FF6BA7">
              <w:rPr>
                <w:rFonts w:ascii="Calibri" w:hAnsi="Calibri" w:cs="Calibri"/>
                <w:color w:val="000000"/>
                <w:lang w:val="en-US"/>
              </w:rPr>
              <w:t>Planos</w:t>
            </w:r>
            <w:proofErr w:type="spellEnd"/>
            <w:r w:rsidRPr="00FF6BA7">
              <w:rPr>
                <w:rFonts w:ascii="Calibri" w:hAnsi="Calibri" w:cs="Calibri"/>
                <w:color w:val="000000"/>
                <w:lang w:val="en-US"/>
              </w:rPr>
              <w:t xml:space="preserve"> As Built</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861D72"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2245E7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4953C6" w14:textId="77777777" w:rsidR="006D04DB" w:rsidRPr="00FF6BA7" w:rsidRDefault="006D04DB" w:rsidP="00D630D5">
            <w:pPr>
              <w:jc w:val="center"/>
              <w:rPr>
                <w:rFonts w:ascii="Calibri" w:hAnsi="Calibri" w:cs="Calibri"/>
                <w:lang w:val="en-US"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1FAA86" w14:textId="77777777" w:rsidR="006D04DB" w:rsidRPr="00FF6BA7" w:rsidRDefault="006D04DB" w:rsidP="00D630D5">
            <w:pPr>
              <w:jc w:val="center"/>
              <w:rPr>
                <w:rFonts w:ascii="Calibri" w:hAnsi="Calibri" w:cs="Calibri"/>
                <w:lang w:val="en-US" w:eastAsia="es-BO"/>
              </w:rPr>
            </w:pPr>
          </w:p>
        </w:tc>
      </w:tr>
      <w:tr w:rsidR="006D04DB" w:rsidRPr="00FF6BA7" w14:paraId="102315C8"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86DB420" w14:textId="77777777" w:rsidR="006D04DB" w:rsidRPr="00FF6BA7" w:rsidRDefault="006D04DB" w:rsidP="00D630D5">
            <w:pPr>
              <w:jc w:val="center"/>
              <w:rPr>
                <w:rFonts w:ascii="Calibri" w:hAnsi="Calibri" w:cs="Calibri"/>
              </w:rPr>
            </w:pPr>
          </w:p>
        </w:tc>
        <w:tc>
          <w:tcPr>
            <w:tcW w:w="4684" w:type="dxa"/>
            <w:tcBorders>
              <w:top w:val="single" w:sz="4" w:space="0" w:color="auto"/>
              <w:left w:val="double" w:sz="4" w:space="0" w:color="auto"/>
              <w:bottom w:val="single" w:sz="2" w:space="0" w:color="auto"/>
              <w:right w:val="double" w:sz="4" w:space="0" w:color="auto"/>
            </w:tcBorders>
            <w:vAlign w:val="center"/>
          </w:tcPr>
          <w:p w14:paraId="53A419CC" w14:textId="77777777" w:rsidR="006D04DB" w:rsidRPr="00FF6BA7" w:rsidRDefault="006D04DB" w:rsidP="00D630D5">
            <w:pPr>
              <w:spacing w:line="276" w:lineRule="auto"/>
              <w:jc w:val="both"/>
              <w:rPr>
                <w:rFonts w:ascii="Calibri" w:hAnsi="Calibri" w:cs="Calibri"/>
                <w:color w:val="000000"/>
                <w:lang w:val="en-US"/>
              </w:rPr>
            </w:pPr>
            <w:r w:rsidRPr="00FF6BA7">
              <w:rPr>
                <w:rFonts w:ascii="Calibri" w:hAnsi="Calibri" w:cs="Calibri"/>
                <w:b/>
                <w:color w:val="000000"/>
              </w:rPr>
              <w:t>CONSTRUCCIÓN – OBRAS CIVILES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7E8FB5"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5C0278"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FD7AF20" w14:textId="77777777" w:rsidR="006D04DB" w:rsidRPr="00FF6BA7" w:rsidRDefault="006D04DB" w:rsidP="00D630D5">
            <w:pPr>
              <w:jc w:val="center"/>
              <w:rPr>
                <w:rFonts w:ascii="Calibri" w:hAnsi="Calibri" w:cs="Calibri"/>
                <w:lang w:val="en-US"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66504B" w14:textId="77777777" w:rsidR="006D04DB" w:rsidRPr="00FF6BA7" w:rsidRDefault="006D04DB" w:rsidP="00D630D5">
            <w:pPr>
              <w:jc w:val="center"/>
              <w:rPr>
                <w:rFonts w:ascii="Calibri" w:hAnsi="Calibri" w:cs="Calibri"/>
                <w:lang w:val="en-US" w:eastAsia="es-BO"/>
              </w:rPr>
            </w:pPr>
          </w:p>
        </w:tc>
      </w:tr>
      <w:tr w:rsidR="006D04DB" w:rsidRPr="00FF6BA7" w14:paraId="5BC002EB"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2D07468A" w14:textId="77777777" w:rsidR="006D04DB" w:rsidRPr="00FF6BA7" w:rsidRDefault="006D04DB" w:rsidP="00D630D5">
            <w:pPr>
              <w:jc w:val="center"/>
              <w:rPr>
                <w:rFonts w:ascii="Calibri" w:hAnsi="Calibri" w:cs="Calibri"/>
              </w:rPr>
            </w:pPr>
            <w:r w:rsidRPr="00FF6BA7">
              <w:rPr>
                <w:rFonts w:ascii="Calibri" w:hAnsi="Calibri" w:cs="Calibri"/>
              </w:rPr>
              <w:t>1</w:t>
            </w:r>
          </w:p>
        </w:tc>
        <w:tc>
          <w:tcPr>
            <w:tcW w:w="4684" w:type="dxa"/>
            <w:tcBorders>
              <w:top w:val="single" w:sz="4" w:space="0" w:color="auto"/>
              <w:left w:val="double" w:sz="4" w:space="0" w:color="auto"/>
              <w:bottom w:val="single" w:sz="2" w:space="0" w:color="auto"/>
              <w:right w:val="double" w:sz="4" w:space="0" w:color="auto"/>
            </w:tcBorders>
            <w:vAlign w:val="center"/>
          </w:tcPr>
          <w:p w14:paraId="0B29EE68" w14:textId="77777777" w:rsidR="006D04DB" w:rsidRPr="00092C98" w:rsidRDefault="006D04DB" w:rsidP="00D630D5">
            <w:pPr>
              <w:spacing w:line="276" w:lineRule="auto"/>
              <w:jc w:val="both"/>
              <w:rPr>
                <w:rFonts w:ascii="Calibri" w:hAnsi="Calibri" w:cs="Calibri"/>
                <w:color w:val="000000"/>
                <w:highlight w:val="yellow"/>
              </w:rPr>
            </w:pPr>
            <w:r w:rsidRPr="002F24BF">
              <w:rPr>
                <w:rFonts w:ascii="Calibri" w:hAnsi="Calibri" w:cs="Calibri"/>
                <w:color w:val="000000"/>
              </w:rPr>
              <w:t>Retiro y Reubicación de Interferencias (Sala de purgado de garrafas de GLP y Chatarra)</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ABD030"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5EBB6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48ECFB" w14:textId="77777777" w:rsidR="006D04DB" w:rsidRPr="00FF6BA7" w:rsidRDefault="006D04DB" w:rsidP="00D630D5">
            <w:pPr>
              <w:jc w:val="center"/>
              <w:rPr>
                <w:rFonts w:ascii="Calibri" w:hAnsi="Calibri" w:cs="Calibri"/>
                <w:lang w:val="es-MX"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B855CB" w14:textId="77777777" w:rsidR="006D04DB" w:rsidRPr="00FF6BA7" w:rsidRDefault="006D04DB" w:rsidP="00D630D5">
            <w:pPr>
              <w:jc w:val="center"/>
              <w:rPr>
                <w:rFonts w:ascii="Calibri" w:hAnsi="Calibri" w:cs="Calibri"/>
                <w:lang w:val="es-MX" w:eastAsia="es-BO"/>
              </w:rPr>
            </w:pPr>
          </w:p>
        </w:tc>
      </w:tr>
      <w:tr w:rsidR="006D04DB" w:rsidRPr="00FF6BA7" w14:paraId="7316F1AE"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703CD7B8" w14:textId="77777777" w:rsidR="006D04DB" w:rsidRPr="00FF6BA7" w:rsidRDefault="006D04DB" w:rsidP="00D630D5">
            <w:pPr>
              <w:jc w:val="center"/>
              <w:rPr>
                <w:rFonts w:ascii="Calibri" w:hAnsi="Calibri" w:cs="Calibri"/>
                <w:lang w:val="en-US"/>
              </w:rPr>
            </w:pPr>
            <w:r w:rsidRPr="00FF6BA7">
              <w:rPr>
                <w:rFonts w:ascii="Calibri" w:hAnsi="Calibri" w:cs="Calibri"/>
                <w:lang w:val="en-US"/>
              </w:rPr>
              <w:t>2</w:t>
            </w:r>
          </w:p>
        </w:tc>
        <w:tc>
          <w:tcPr>
            <w:tcW w:w="4684" w:type="dxa"/>
            <w:tcBorders>
              <w:top w:val="single" w:sz="4" w:space="0" w:color="auto"/>
              <w:left w:val="double" w:sz="4" w:space="0" w:color="auto"/>
              <w:bottom w:val="single" w:sz="2" w:space="0" w:color="auto"/>
              <w:right w:val="double" w:sz="4" w:space="0" w:color="auto"/>
            </w:tcBorders>
            <w:vAlign w:val="center"/>
          </w:tcPr>
          <w:p w14:paraId="692CB2B0" w14:textId="77777777" w:rsidR="006D04DB" w:rsidRPr="002F24BF" w:rsidRDefault="006D04DB" w:rsidP="00D630D5">
            <w:pPr>
              <w:spacing w:line="276" w:lineRule="auto"/>
              <w:jc w:val="both"/>
              <w:rPr>
                <w:rFonts w:ascii="Calibri" w:hAnsi="Calibri" w:cs="Calibri"/>
                <w:color w:val="000000"/>
              </w:rPr>
            </w:pPr>
            <w:r w:rsidRPr="002F24BF">
              <w:rPr>
                <w:rFonts w:ascii="Calibri" w:hAnsi="Calibri" w:cs="Calibri"/>
                <w:color w:val="000000"/>
              </w:rPr>
              <w:t>Movimiento de Suelos Corte</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D00C16"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6C9563"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AABD84D"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95B392" w14:textId="77777777" w:rsidR="006D04DB" w:rsidRPr="00FF6BA7" w:rsidRDefault="006D04DB" w:rsidP="00D630D5">
            <w:pPr>
              <w:jc w:val="center"/>
              <w:rPr>
                <w:rFonts w:ascii="Calibri" w:hAnsi="Calibri" w:cs="Calibri"/>
                <w:lang w:eastAsia="es-BO"/>
              </w:rPr>
            </w:pPr>
          </w:p>
        </w:tc>
      </w:tr>
      <w:tr w:rsidR="006D04DB" w:rsidRPr="00FF6BA7" w14:paraId="1EB43B9C"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24293F9" w14:textId="77777777" w:rsidR="006D04DB" w:rsidRPr="00FF6BA7" w:rsidRDefault="006D04DB" w:rsidP="00D630D5">
            <w:pPr>
              <w:jc w:val="center"/>
              <w:rPr>
                <w:rFonts w:ascii="Calibri" w:hAnsi="Calibri" w:cs="Calibri"/>
                <w:lang w:val="en-US"/>
              </w:rPr>
            </w:pPr>
            <w:r w:rsidRPr="00FF6BA7">
              <w:rPr>
                <w:rFonts w:ascii="Calibri" w:hAnsi="Calibri" w:cs="Calibri"/>
                <w:lang w:val="en-US"/>
              </w:rPr>
              <w:t>3</w:t>
            </w:r>
          </w:p>
        </w:tc>
        <w:tc>
          <w:tcPr>
            <w:tcW w:w="4684" w:type="dxa"/>
            <w:tcBorders>
              <w:top w:val="single" w:sz="4" w:space="0" w:color="auto"/>
              <w:left w:val="double" w:sz="4" w:space="0" w:color="auto"/>
              <w:bottom w:val="single" w:sz="2" w:space="0" w:color="auto"/>
              <w:right w:val="double" w:sz="4" w:space="0" w:color="auto"/>
            </w:tcBorders>
            <w:vAlign w:val="center"/>
          </w:tcPr>
          <w:p w14:paraId="5F33A9B9" w14:textId="77777777" w:rsidR="006D04DB" w:rsidRPr="002F24BF" w:rsidRDefault="006D04DB" w:rsidP="00D630D5">
            <w:pPr>
              <w:spacing w:line="276" w:lineRule="auto"/>
              <w:jc w:val="both"/>
              <w:rPr>
                <w:rFonts w:ascii="Calibri" w:hAnsi="Calibri" w:cs="Calibri"/>
                <w:color w:val="000000"/>
              </w:rPr>
            </w:pPr>
            <w:r w:rsidRPr="002F24BF">
              <w:rPr>
                <w:rFonts w:ascii="Calibri" w:hAnsi="Calibri" w:cs="Calibri"/>
                <w:color w:val="000000"/>
              </w:rPr>
              <w:t>Movimiento de Suelos Relleno</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02F81F"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F595E6"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849431"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35C42F" w14:textId="77777777" w:rsidR="006D04DB" w:rsidRPr="00FF6BA7" w:rsidRDefault="006D04DB" w:rsidP="00D630D5">
            <w:pPr>
              <w:jc w:val="center"/>
              <w:rPr>
                <w:rFonts w:ascii="Calibri" w:hAnsi="Calibri" w:cs="Calibri"/>
                <w:lang w:eastAsia="es-BO"/>
              </w:rPr>
            </w:pPr>
          </w:p>
        </w:tc>
      </w:tr>
      <w:tr w:rsidR="006D04DB" w:rsidRPr="00FF6BA7" w14:paraId="59F32C1B"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035F8A58" w14:textId="77777777" w:rsidR="006D04DB" w:rsidRPr="00FF6BA7" w:rsidRDefault="006D04DB" w:rsidP="00D630D5">
            <w:pPr>
              <w:jc w:val="center"/>
              <w:rPr>
                <w:rFonts w:ascii="Calibri" w:hAnsi="Calibri" w:cs="Calibri"/>
              </w:rPr>
            </w:pPr>
            <w:r w:rsidRPr="00FF6BA7">
              <w:rPr>
                <w:rFonts w:ascii="Calibri" w:hAnsi="Calibri" w:cs="Calibri"/>
              </w:rPr>
              <w:t>4</w:t>
            </w:r>
          </w:p>
        </w:tc>
        <w:tc>
          <w:tcPr>
            <w:tcW w:w="4684" w:type="dxa"/>
            <w:tcBorders>
              <w:top w:val="single" w:sz="4" w:space="0" w:color="auto"/>
              <w:left w:val="double" w:sz="4" w:space="0" w:color="auto"/>
              <w:bottom w:val="single" w:sz="2" w:space="0" w:color="auto"/>
              <w:right w:val="double" w:sz="4" w:space="0" w:color="auto"/>
            </w:tcBorders>
            <w:vAlign w:val="center"/>
          </w:tcPr>
          <w:p w14:paraId="034B0E11" w14:textId="77777777" w:rsidR="006D04DB" w:rsidRPr="00092C98" w:rsidRDefault="006D04DB" w:rsidP="00D630D5">
            <w:pPr>
              <w:spacing w:line="276" w:lineRule="auto"/>
              <w:jc w:val="both"/>
              <w:rPr>
                <w:rFonts w:ascii="Calibri" w:hAnsi="Calibri" w:cs="Calibri"/>
                <w:color w:val="000000"/>
                <w:highlight w:val="yellow"/>
              </w:rPr>
            </w:pPr>
            <w:r w:rsidRPr="000436DD">
              <w:rPr>
                <w:rFonts w:ascii="Calibri" w:hAnsi="Calibri" w:cs="Calibri"/>
                <w:color w:val="000000"/>
              </w:rPr>
              <w:t>Losa para circulación de cisternas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674936"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2708ED0"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238539"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BAB660" w14:textId="77777777" w:rsidR="006D04DB" w:rsidRPr="00FF6BA7" w:rsidRDefault="006D04DB" w:rsidP="00D630D5">
            <w:pPr>
              <w:jc w:val="center"/>
              <w:rPr>
                <w:rFonts w:ascii="Calibri" w:hAnsi="Calibri" w:cs="Calibri"/>
                <w:lang w:eastAsia="es-BO"/>
              </w:rPr>
            </w:pPr>
          </w:p>
        </w:tc>
      </w:tr>
      <w:tr w:rsidR="006D04DB" w:rsidRPr="00FF6BA7" w14:paraId="24E791A8"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0F00097" w14:textId="77777777" w:rsidR="006D04DB" w:rsidRPr="00FF6BA7" w:rsidRDefault="006D04DB" w:rsidP="00D630D5">
            <w:pPr>
              <w:jc w:val="center"/>
              <w:rPr>
                <w:rFonts w:ascii="Calibri" w:hAnsi="Calibri" w:cs="Calibri"/>
              </w:rPr>
            </w:pPr>
            <w:r>
              <w:rPr>
                <w:rFonts w:ascii="Calibri" w:hAnsi="Calibri" w:cs="Calibri"/>
              </w:rPr>
              <w:t>5</w:t>
            </w:r>
          </w:p>
        </w:tc>
        <w:tc>
          <w:tcPr>
            <w:tcW w:w="4684" w:type="dxa"/>
            <w:tcBorders>
              <w:top w:val="single" w:sz="4" w:space="0" w:color="auto"/>
              <w:left w:val="double" w:sz="4" w:space="0" w:color="auto"/>
              <w:bottom w:val="single" w:sz="2" w:space="0" w:color="auto"/>
              <w:right w:val="double" w:sz="4" w:space="0" w:color="auto"/>
            </w:tcBorders>
            <w:vAlign w:val="center"/>
          </w:tcPr>
          <w:p w14:paraId="72539990" w14:textId="77777777" w:rsidR="006D04DB" w:rsidRPr="002F24BF" w:rsidRDefault="006D04DB" w:rsidP="00D630D5">
            <w:pPr>
              <w:spacing w:line="276" w:lineRule="auto"/>
              <w:jc w:val="both"/>
              <w:rPr>
                <w:rFonts w:ascii="Calibri" w:hAnsi="Calibri" w:cs="Calibri"/>
                <w:color w:val="000000"/>
              </w:rPr>
            </w:pPr>
            <w:r w:rsidRPr="002F24BF">
              <w:rPr>
                <w:rFonts w:ascii="Calibri" w:hAnsi="Calibri" w:cs="Calibri"/>
              </w:rPr>
              <w:t>Fundaciones para bombas y compresores de Recepción  y despacho de GLP</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371B0F"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915B7BC"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136845C"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8087D3" w14:textId="77777777" w:rsidR="006D04DB" w:rsidRPr="00FF6BA7" w:rsidRDefault="006D04DB" w:rsidP="00D630D5">
            <w:pPr>
              <w:jc w:val="center"/>
              <w:rPr>
                <w:rFonts w:ascii="Calibri" w:hAnsi="Calibri" w:cs="Calibri"/>
                <w:lang w:eastAsia="es-BO"/>
              </w:rPr>
            </w:pPr>
          </w:p>
        </w:tc>
      </w:tr>
      <w:tr w:rsidR="006D04DB" w:rsidRPr="00FF6BA7" w14:paraId="2A148336"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2CB9200" w14:textId="77777777" w:rsidR="006D04DB" w:rsidRPr="00FF6BA7" w:rsidRDefault="006D04DB" w:rsidP="00D630D5">
            <w:pPr>
              <w:jc w:val="center"/>
              <w:rPr>
                <w:rFonts w:ascii="Calibri" w:hAnsi="Calibri" w:cs="Calibri"/>
              </w:rPr>
            </w:pPr>
            <w:r>
              <w:rPr>
                <w:rFonts w:ascii="Calibri" w:hAnsi="Calibri" w:cs="Calibri"/>
              </w:rPr>
              <w:t>6</w:t>
            </w:r>
          </w:p>
        </w:tc>
        <w:tc>
          <w:tcPr>
            <w:tcW w:w="4684" w:type="dxa"/>
            <w:tcBorders>
              <w:top w:val="single" w:sz="4" w:space="0" w:color="auto"/>
              <w:left w:val="double" w:sz="4" w:space="0" w:color="auto"/>
              <w:bottom w:val="single" w:sz="2" w:space="0" w:color="auto"/>
              <w:right w:val="double" w:sz="4" w:space="0" w:color="auto"/>
            </w:tcBorders>
            <w:vAlign w:val="center"/>
          </w:tcPr>
          <w:p w14:paraId="36ACFE24" w14:textId="77777777" w:rsidR="006D04DB" w:rsidRPr="002F24BF" w:rsidRDefault="006D04DB" w:rsidP="00D630D5">
            <w:pPr>
              <w:spacing w:line="276" w:lineRule="auto"/>
              <w:jc w:val="both"/>
              <w:rPr>
                <w:rFonts w:ascii="Calibri" w:hAnsi="Calibri" w:cs="Calibri"/>
                <w:color w:val="000000"/>
              </w:rPr>
            </w:pPr>
            <w:r w:rsidRPr="002F24BF">
              <w:rPr>
                <w:rFonts w:ascii="Calibri" w:hAnsi="Calibri" w:cs="Calibri"/>
              </w:rPr>
              <w:t>Fundaciones para Soportes de Tuberías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59E7363"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BD5B4E"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649DF8"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0D1CBD" w14:textId="77777777" w:rsidR="006D04DB" w:rsidRPr="00FF6BA7" w:rsidRDefault="006D04DB" w:rsidP="00D630D5">
            <w:pPr>
              <w:jc w:val="center"/>
              <w:rPr>
                <w:rFonts w:ascii="Calibri" w:hAnsi="Calibri" w:cs="Calibri"/>
                <w:lang w:eastAsia="es-BO"/>
              </w:rPr>
            </w:pPr>
          </w:p>
        </w:tc>
      </w:tr>
      <w:tr w:rsidR="006D04DB" w:rsidRPr="00FF6BA7" w14:paraId="7433066E"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FFA6E87" w14:textId="77777777" w:rsidR="006D04DB" w:rsidRPr="00FF6BA7" w:rsidRDefault="006D04DB" w:rsidP="00D630D5">
            <w:pPr>
              <w:jc w:val="center"/>
              <w:rPr>
                <w:rFonts w:ascii="Calibri" w:hAnsi="Calibri" w:cs="Calibri"/>
              </w:rPr>
            </w:pPr>
            <w:r>
              <w:rPr>
                <w:rFonts w:ascii="Calibri" w:hAnsi="Calibri" w:cs="Calibri"/>
              </w:rPr>
              <w:t>7</w:t>
            </w:r>
          </w:p>
        </w:tc>
        <w:tc>
          <w:tcPr>
            <w:tcW w:w="4684" w:type="dxa"/>
            <w:tcBorders>
              <w:top w:val="single" w:sz="4" w:space="0" w:color="auto"/>
              <w:left w:val="double" w:sz="4" w:space="0" w:color="auto"/>
              <w:bottom w:val="single" w:sz="2" w:space="0" w:color="auto"/>
              <w:right w:val="double" w:sz="4" w:space="0" w:color="auto"/>
            </w:tcBorders>
            <w:vAlign w:val="center"/>
          </w:tcPr>
          <w:p w14:paraId="756F2EEB" w14:textId="77777777" w:rsidR="006D04DB" w:rsidRPr="002F24BF" w:rsidRDefault="006D04DB" w:rsidP="00D630D5">
            <w:pPr>
              <w:spacing w:line="276" w:lineRule="auto"/>
              <w:jc w:val="both"/>
              <w:rPr>
                <w:rFonts w:ascii="Calibri" w:hAnsi="Calibri" w:cs="Calibri"/>
                <w:color w:val="000000"/>
              </w:rPr>
            </w:pPr>
            <w:r w:rsidRPr="002F24BF">
              <w:rPr>
                <w:rFonts w:ascii="Calibri" w:hAnsi="Calibri" w:cs="Calibri"/>
              </w:rPr>
              <w:t>Fundaciones para soportes de luminarias, tableros, paneles y equipos menores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67F391"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F7E7CE"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484936B"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183196" w14:textId="77777777" w:rsidR="006D04DB" w:rsidRPr="00FF6BA7" w:rsidRDefault="006D04DB" w:rsidP="00D630D5">
            <w:pPr>
              <w:jc w:val="center"/>
              <w:rPr>
                <w:rFonts w:ascii="Calibri" w:hAnsi="Calibri" w:cs="Calibri"/>
                <w:lang w:eastAsia="es-BO"/>
              </w:rPr>
            </w:pPr>
          </w:p>
        </w:tc>
      </w:tr>
      <w:tr w:rsidR="006D04DB" w:rsidRPr="00FF6BA7" w14:paraId="7655F646"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48A99FA" w14:textId="77777777" w:rsidR="006D04DB" w:rsidRPr="00FF6BA7" w:rsidRDefault="006D04DB" w:rsidP="00D630D5">
            <w:pPr>
              <w:jc w:val="center"/>
              <w:rPr>
                <w:rFonts w:ascii="Calibri" w:hAnsi="Calibri" w:cs="Calibri"/>
              </w:rPr>
            </w:pPr>
            <w:r>
              <w:rPr>
                <w:rFonts w:ascii="Calibri" w:hAnsi="Calibri" w:cs="Calibri"/>
              </w:rPr>
              <w:t>8</w:t>
            </w:r>
          </w:p>
        </w:tc>
        <w:tc>
          <w:tcPr>
            <w:tcW w:w="4684" w:type="dxa"/>
            <w:tcBorders>
              <w:top w:val="single" w:sz="4" w:space="0" w:color="auto"/>
              <w:left w:val="double" w:sz="4" w:space="0" w:color="auto"/>
              <w:bottom w:val="single" w:sz="2" w:space="0" w:color="auto"/>
              <w:right w:val="double" w:sz="4" w:space="0" w:color="auto"/>
            </w:tcBorders>
            <w:vAlign w:val="center"/>
          </w:tcPr>
          <w:p w14:paraId="3441FAF1" w14:textId="77777777" w:rsidR="006D04DB" w:rsidRPr="002F24BF" w:rsidRDefault="006D04DB" w:rsidP="00D630D5">
            <w:pPr>
              <w:spacing w:line="276" w:lineRule="auto"/>
              <w:jc w:val="both"/>
              <w:rPr>
                <w:rFonts w:ascii="Calibri" w:hAnsi="Calibri" w:cs="Calibri"/>
              </w:rPr>
            </w:pPr>
            <w:r w:rsidRPr="002F24BF">
              <w:rPr>
                <w:rFonts w:ascii="Calibri" w:hAnsi="Calibri" w:cs="Calibri"/>
              </w:rPr>
              <w:t xml:space="preserve">Fundación para torre </w:t>
            </w:r>
            <w:proofErr w:type="spellStart"/>
            <w:r w:rsidRPr="002F24BF">
              <w:rPr>
                <w:rFonts w:ascii="Calibri" w:hAnsi="Calibri" w:cs="Calibri"/>
              </w:rPr>
              <w:t>autosoportada</w:t>
            </w:r>
            <w:proofErr w:type="spellEnd"/>
            <w:r w:rsidRPr="002F24BF">
              <w:rPr>
                <w:rFonts w:ascii="Calibri" w:hAnsi="Calibri" w:cs="Calibri"/>
              </w:rPr>
              <w:t xml:space="preserve"> para pararrayos </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44B156"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0541C85"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D6B97D"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96B978" w14:textId="77777777" w:rsidR="006D04DB" w:rsidRPr="00FF6BA7" w:rsidRDefault="006D04DB" w:rsidP="00D630D5">
            <w:pPr>
              <w:jc w:val="center"/>
              <w:rPr>
                <w:rFonts w:ascii="Calibri" w:hAnsi="Calibri" w:cs="Calibri"/>
                <w:lang w:eastAsia="es-BO"/>
              </w:rPr>
            </w:pPr>
          </w:p>
        </w:tc>
      </w:tr>
      <w:tr w:rsidR="006D04DB" w:rsidRPr="00FF6BA7" w14:paraId="03A4D81B"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AD5D8C9" w14:textId="77777777" w:rsidR="006D04DB" w:rsidRPr="00FF6BA7" w:rsidRDefault="006D04DB" w:rsidP="00D630D5">
            <w:pPr>
              <w:jc w:val="center"/>
              <w:rPr>
                <w:rFonts w:ascii="Calibri" w:hAnsi="Calibri" w:cs="Calibri"/>
              </w:rPr>
            </w:pPr>
            <w:r>
              <w:rPr>
                <w:rFonts w:ascii="Calibri" w:hAnsi="Calibri" w:cs="Calibri"/>
              </w:rPr>
              <w:t>9</w:t>
            </w:r>
          </w:p>
        </w:tc>
        <w:tc>
          <w:tcPr>
            <w:tcW w:w="4684" w:type="dxa"/>
            <w:tcBorders>
              <w:top w:val="single" w:sz="4" w:space="0" w:color="auto"/>
              <w:left w:val="double" w:sz="4" w:space="0" w:color="auto"/>
              <w:bottom w:val="single" w:sz="2" w:space="0" w:color="auto"/>
              <w:right w:val="double" w:sz="4" w:space="0" w:color="auto"/>
            </w:tcBorders>
            <w:vAlign w:val="center"/>
          </w:tcPr>
          <w:p w14:paraId="58EA6C83" w14:textId="77777777" w:rsidR="006D04DB" w:rsidRPr="00092C98" w:rsidRDefault="006D04DB" w:rsidP="00D630D5">
            <w:pPr>
              <w:spacing w:line="276" w:lineRule="auto"/>
              <w:jc w:val="both"/>
              <w:rPr>
                <w:rFonts w:ascii="Calibri" w:hAnsi="Calibri" w:cs="Calibri"/>
                <w:highlight w:val="yellow"/>
              </w:rPr>
            </w:pPr>
            <w:r w:rsidRPr="002F24BF">
              <w:rPr>
                <w:rFonts w:ascii="Calibri" w:hAnsi="Calibri" w:cs="Calibri"/>
              </w:rPr>
              <w:t>Losa para Monitores – Hidrantes Nuevos y Gabinetes de Manguera</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451C118"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6997F3"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F72423"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322AE8" w14:textId="77777777" w:rsidR="006D04DB" w:rsidRPr="00FF6BA7" w:rsidRDefault="006D04DB" w:rsidP="00D630D5">
            <w:pPr>
              <w:jc w:val="center"/>
              <w:rPr>
                <w:rFonts w:ascii="Calibri" w:hAnsi="Calibri" w:cs="Calibri"/>
                <w:lang w:eastAsia="es-BO"/>
              </w:rPr>
            </w:pPr>
          </w:p>
        </w:tc>
      </w:tr>
      <w:tr w:rsidR="006D04DB" w:rsidRPr="00FF6BA7" w14:paraId="2E92DA2E"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60344C5" w14:textId="77777777" w:rsidR="006D04DB" w:rsidRPr="00FF6BA7" w:rsidRDefault="006D04DB" w:rsidP="00D630D5">
            <w:pPr>
              <w:jc w:val="center"/>
              <w:rPr>
                <w:rFonts w:ascii="Calibri" w:hAnsi="Calibri" w:cs="Calibri"/>
              </w:rPr>
            </w:pPr>
            <w:r>
              <w:rPr>
                <w:rFonts w:ascii="Calibri" w:hAnsi="Calibri" w:cs="Calibri"/>
              </w:rPr>
              <w:t>10</w:t>
            </w:r>
          </w:p>
        </w:tc>
        <w:tc>
          <w:tcPr>
            <w:tcW w:w="4684" w:type="dxa"/>
            <w:tcBorders>
              <w:top w:val="single" w:sz="4" w:space="0" w:color="auto"/>
              <w:left w:val="double" w:sz="4" w:space="0" w:color="auto"/>
              <w:bottom w:val="single" w:sz="2" w:space="0" w:color="auto"/>
              <w:right w:val="double" w:sz="4" w:space="0" w:color="auto"/>
            </w:tcBorders>
            <w:vAlign w:val="center"/>
          </w:tcPr>
          <w:p w14:paraId="267225EA" w14:textId="77777777" w:rsidR="006D04DB" w:rsidRPr="00092C98" w:rsidRDefault="006D04DB" w:rsidP="00D630D5">
            <w:pPr>
              <w:spacing w:line="276" w:lineRule="auto"/>
              <w:jc w:val="both"/>
              <w:rPr>
                <w:rFonts w:ascii="Calibri" w:hAnsi="Calibri" w:cs="Calibri"/>
                <w:highlight w:val="yellow"/>
              </w:rPr>
            </w:pPr>
            <w:r w:rsidRPr="002F24BF">
              <w:rPr>
                <w:rFonts w:ascii="Calibri" w:hAnsi="Calibri" w:cs="Calibri"/>
              </w:rPr>
              <w:t xml:space="preserve">Losa y fundaciones para el Tinglado Cargadero - Descargadero de Cisternas </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4254E83"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41BC87"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2EA3EB7"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74CABF" w14:textId="77777777" w:rsidR="006D04DB" w:rsidRPr="00FF6BA7" w:rsidRDefault="006D04DB" w:rsidP="00D630D5">
            <w:pPr>
              <w:jc w:val="center"/>
              <w:rPr>
                <w:rFonts w:ascii="Calibri" w:hAnsi="Calibri" w:cs="Calibri"/>
                <w:lang w:eastAsia="es-BO"/>
              </w:rPr>
            </w:pPr>
          </w:p>
        </w:tc>
      </w:tr>
      <w:tr w:rsidR="006D04DB" w:rsidRPr="00FF6BA7" w14:paraId="50603AA5"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2C8D38D" w14:textId="77777777" w:rsidR="006D04DB" w:rsidRPr="00FF6BA7" w:rsidRDefault="006D04DB" w:rsidP="00D630D5">
            <w:pPr>
              <w:jc w:val="center"/>
              <w:rPr>
                <w:rFonts w:ascii="Calibri" w:hAnsi="Calibri" w:cs="Calibri"/>
              </w:rPr>
            </w:pPr>
            <w:r>
              <w:rPr>
                <w:rFonts w:ascii="Calibri" w:hAnsi="Calibri" w:cs="Calibri"/>
              </w:rPr>
              <w:t>11</w:t>
            </w:r>
          </w:p>
        </w:tc>
        <w:tc>
          <w:tcPr>
            <w:tcW w:w="4684" w:type="dxa"/>
            <w:tcBorders>
              <w:top w:val="single" w:sz="4" w:space="0" w:color="auto"/>
              <w:left w:val="double" w:sz="4" w:space="0" w:color="auto"/>
              <w:bottom w:val="single" w:sz="2" w:space="0" w:color="auto"/>
              <w:right w:val="double" w:sz="4" w:space="0" w:color="auto"/>
            </w:tcBorders>
            <w:vAlign w:val="center"/>
          </w:tcPr>
          <w:p w14:paraId="7D68B4F1" w14:textId="77777777" w:rsidR="006D04DB" w:rsidRPr="00092C98" w:rsidRDefault="006D04DB" w:rsidP="00D630D5">
            <w:pPr>
              <w:spacing w:line="276" w:lineRule="auto"/>
              <w:jc w:val="both"/>
              <w:rPr>
                <w:rFonts w:ascii="Calibri" w:hAnsi="Calibri" w:cs="Calibri"/>
                <w:highlight w:val="yellow"/>
              </w:rPr>
            </w:pPr>
            <w:r w:rsidRPr="002F24BF">
              <w:rPr>
                <w:rFonts w:ascii="Calibri" w:hAnsi="Calibri" w:cs="Calibri"/>
              </w:rPr>
              <w:t>Losa y fundaciones para el Tinglado de la Sala de Bombas y Compresores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4F270E5"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E1D808"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2998C1"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D5E287" w14:textId="77777777" w:rsidR="006D04DB" w:rsidRPr="00FF6BA7" w:rsidRDefault="006D04DB" w:rsidP="00D630D5">
            <w:pPr>
              <w:jc w:val="center"/>
              <w:rPr>
                <w:rFonts w:ascii="Calibri" w:hAnsi="Calibri" w:cs="Calibri"/>
                <w:lang w:eastAsia="es-BO"/>
              </w:rPr>
            </w:pPr>
          </w:p>
        </w:tc>
      </w:tr>
      <w:tr w:rsidR="006D04DB" w:rsidRPr="00FF6BA7" w14:paraId="4F352113"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6B6B179" w14:textId="77777777" w:rsidR="006D04DB" w:rsidRPr="00FF6BA7" w:rsidRDefault="006D04DB" w:rsidP="00D630D5">
            <w:pPr>
              <w:jc w:val="center"/>
              <w:rPr>
                <w:rFonts w:ascii="Calibri" w:hAnsi="Calibri" w:cs="Calibri"/>
              </w:rPr>
            </w:pPr>
            <w:r>
              <w:rPr>
                <w:rFonts w:ascii="Calibri" w:hAnsi="Calibri" w:cs="Calibri"/>
              </w:rPr>
              <w:t>12</w:t>
            </w:r>
          </w:p>
        </w:tc>
        <w:tc>
          <w:tcPr>
            <w:tcW w:w="4684" w:type="dxa"/>
            <w:tcBorders>
              <w:top w:val="single" w:sz="4" w:space="0" w:color="auto"/>
              <w:left w:val="double" w:sz="4" w:space="0" w:color="auto"/>
              <w:bottom w:val="single" w:sz="2" w:space="0" w:color="auto"/>
              <w:right w:val="double" w:sz="4" w:space="0" w:color="auto"/>
            </w:tcBorders>
            <w:vAlign w:val="center"/>
          </w:tcPr>
          <w:p w14:paraId="79C32726" w14:textId="77777777" w:rsidR="006D04DB" w:rsidRPr="00092C98" w:rsidRDefault="006D04DB" w:rsidP="00D630D5">
            <w:pPr>
              <w:spacing w:line="276" w:lineRule="auto"/>
              <w:jc w:val="both"/>
              <w:rPr>
                <w:rFonts w:ascii="Calibri" w:hAnsi="Calibri" w:cs="Calibri"/>
                <w:highlight w:val="yellow"/>
              </w:rPr>
            </w:pPr>
            <w:r w:rsidRPr="002F24BF">
              <w:rPr>
                <w:rFonts w:ascii="Calibri" w:hAnsi="Calibri" w:cs="Calibri"/>
              </w:rPr>
              <w:t xml:space="preserve">Losa y fundaciones para </w:t>
            </w:r>
            <w:r>
              <w:rPr>
                <w:rFonts w:ascii="Calibri" w:hAnsi="Calibri" w:cs="Calibri"/>
              </w:rPr>
              <w:t>instalación balanza para cisternas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C1E5D9"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9B9836"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2B3C6B"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8B97E76" w14:textId="77777777" w:rsidR="006D04DB" w:rsidRPr="00FF6BA7" w:rsidRDefault="006D04DB" w:rsidP="00D630D5">
            <w:pPr>
              <w:jc w:val="center"/>
              <w:rPr>
                <w:rFonts w:ascii="Calibri" w:hAnsi="Calibri" w:cs="Calibri"/>
                <w:lang w:eastAsia="es-BO"/>
              </w:rPr>
            </w:pPr>
          </w:p>
        </w:tc>
      </w:tr>
      <w:tr w:rsidR="006D04DB" w:rsidRPr="00FF6BA7" w14:paraId="13CF1F16"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442B62F" w14:textId="77777777" w:rsidR="006D04DB" w:rsidRPr="00FF6BA7" w:rsidRDefault="006D04DB" w:rsidP="00D630D5">
            <w:pPr>
              <w:jc w:val="center"/>
              <w:rPr>
                <w:rFonts w:ascii="Calibri" w:hAnsi="Calibri" w:cs="Calibri"/>
              </w:rPr>
            </w:pPr>
            <w:r>
              <w:rPr>
                <w:rFonts w:ascii="Calibri" w:hAnsi="Calibri" w:cs="Calibri"/>
              </w:rPr>
              <w:t>13</w:t>
            </w:r>
          </w:p>
        </w:tc>
        <w:tc>
          <w:tcPr>
            <w:tcW w:w="4684" w:type="dxa"/>
            <w:tcBorders>
              <w:top w:val="single" w:sz="4" w:space="0" w:color="auto"/>
              <w:left w:val="double" w:sz="4" w:space="0" w:color="auto"/>
              <w:bottom w:val="single" w:sz="2" w:space="0" w:color="auto"/>
              <w:right w:val="double" w:sz="4" w:space="0" w:color="auto"/>
            </w:tcBorders>
            <w:vAlign w:val="center"/>
          </w:tcPr>
          <w:p w14:paraId="4E541293" w14:textId="77777777" w:rsidR="006D04DB" w:rsidRPr="00092C98" w:rsidRDefault="006D04DB" w:rsidP="00D630D5">
            <w:pPr>
              <w:spacing w:line="276" w:lineRule="auto"/>
              <w:jc w:val="both"/>
              <w:rPr>
                <w:rFonts w:ascii="Calibri" w:hAnsi="Calibri" w:cs="Calibri"/>
                <w:highlight w:val="yellow"/>
              </w:rPr>
            </w:pPr>
            <w:r w:rsidRPr="00452A6D">
              <w:rPr>
                <w:rFonts w:ascii="Calibri" w:hAnsi="Calibri" w:cs="Calibri"/>
              </w:rPr>
              <w:t xml:space="preserve">Cubierta, Losa y Fundaciones Islas de Recepción y </w:t>
            </w:r>
            <w:r>
              <w:rPr>
                <w:rFonts w:ascii="Calibri" w:hAnsi="Calibri" w:cs="Calibri"/>
              </w:rPr>
              <w:t>Despacho</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5961A7"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2040BC0"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43948D"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BA6A9DC" w14:textId="77777777" w:rsidR="006D04DB" w:rsidRPr="00FF6BA7" w:rsidRDefault="006D04DB" w:rsidP="00D630D5">
            <w:pPr>
              <w:jc w:val="center"/>
              <w:rPr>
                <w:rFonts w:ascii="Calibri" w:hAnsi="Calibri" w:cs="Calibri"/>
                <w:lang w:eastAsia="es-BO"/>
              </w:rPr>
            </w:pPr>
          </w:p>
        </w:tc>
      </w:tr>
      <w:tr w:rsidR="006D04DB" w:rsidRPr="00FF6BA7" w14:paraId="61022471"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0BE85162" w14:textId="77777777" w:rsidR="006D04DB" w:rsidRPr="00FF6BA7" w:rsidRDefault="006D04DB" w:rsidP="00D630D5">
            <w:pPr>
              <w:jc w:val="center"/>
              <w:rPr>
                <w:rFonts w:ascii="Calibri" w:hAnsi="Calibri" w:cs="Calibri"/>
              </w:rPr>
            </w:pPr>
            <w:r>
              <w:rPr>
                <w:rFonts w:ascii="Calibri" w:hAnsi="Calibri" w:cs="Calibri"/>
              </w:rPr>
              <w:t>14</w:t>
            </w:r>
          </w:p>
        </w:tc>
        <w:tc>
          <w:tcPr>
            <w:tcW w:w="4684" w:type="dxa"/>
            <w:tcBorders>
              <w:top w:val="single" w:sz="4" w:space="0" w:color="auto"/>
              <w:left w:val="double" w:sz="4" w:space="0" w:color="auto"/>
              <w:bottom w:val="single" w:sz="2" w:space="0" w:color="auto"/>
              <w:right w:val="double" w:sz="4" w:space="0" w:color="auto"/>
            </w:tcBorders>
            <w:vAlign w:val="center"/>
          </w:tcPr>
          <w:p w14:paraId="6A86CD87" w14:textId="77777777" w:rsidR="006D04DB" w:rsidRPr="00092C98" w:rsidRDefault="006D04DB" w:rsidP="00D630D5">
            <w:pPr>
              <w:spacing w:line="276" w:lineRule="auto"/>
              <w:jc w:val="both"/>
              <w:rPr>
                <w:rFonts w:ascii="Calibri" w:hAnsi="Calibri" w:cs="Calibri"/>
                <w:highlight w:val="yellow"/>
              </w:rPr>
            </w:pPr>
            <w:r w:rsidRPr="008329B7">
              <w:rPr>
                <w:rFonts w:ascii="Calibri" w:hAnsi="Calibri" w:cs="Calibri"/>
              </w:rPr>
              <w:t>Tinglado Cargadero - Descargadero de cisternas.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87A555"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DEA04A"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DB84519"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3FA0A1" w14:textId="77777777" w:rsidR="006D04DB" w:rsidRPr="00FF6BA7" w:rsidRDefault="006D04DB" w:rsidP="00D630D5">
            <w:pPr>
              <w:jc w:val="center"/>
              <w:rPr>
                <w:rFonts w:ascii="Calibri" w:hAnsi="Calibri" w:cs="Calibri"/>
                <w:lang w:eastAsia="es-BO"/>
              </w:rPr>
            </w:pPr>
          </w:p>
        </w:tc>
      </w:tr>
      <w:tr w:rsidR="006D04DB" w:rsidRPr="00FF6BA7" w14:paraId="2BD282DC"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2A3CE8BB" w14:textId="77777777" w:rsidR="006D04DB" w:rsidRPr="00FF6BA7" w:rsidRDefault="006D04DB" w:rsidP="00D630D5">
            <w:pPr>
              <w:jc w:val="center"/>
              <w:rPr>
                <w:rFonts w:ascii="Calibri" w:hAnsi="Calibri" w:cs="Calibri"/>
              </w:rPr>
            </w:pPr>
            <w:r>
              <w:rPr>
                <w:rFonts w:ascii="Calibri" w:hAnsi="Calibri" w:cs="Calibri"/>
              </w:rPr>
              <w:t>15</w:t>
            </w:r>
          </w:p>
        </w:tc>
        <w:tc>
          <w:tcPr>
            <w:tcW w:w="4684" w:type="dxa"/>
            <w:tcBorders>
              <w:top w:val="single" w:sz="4" w:space="0" w:color="auto"/>
              <w:left w:val="double" w:sz="4" w:space="0" w:color="auto"/>
              <w:bottom w:val="single" w:sz="2" w:space="0" w:color="auto"/>
              <w:right w:val="double" w:sz="4" w:space="0" w:color="auto"/>
            </w:tcBorders>
            <w:vAlign w:val="center"/>
          </w:tcPr>
          <w:p w14:paraId="7DB91410" w14:textId="77777777" w:rsidR="006D04DB" w:rsidRPr="00092C98" w:rsidRDefault="006D04DB" w:rsidP="00D630D5">
            <w:pPr>
              <w:spacing w:line="276" w:lineRule="auto"/>
              <w:jc w:val="both"/>
              <w:rPr>
                <w:rFonts w:ascii="Calibri" w:hAnsi="Calibri" w:cs="Calibri"/>
                <w:highlight w:val="yellow"/>
              </w:rPr>
            </w:pPr>
            <w:r w:rsidRPr="008329B7">
              <w:rPr>
                <w:rFonts w:ascii="Calibri" w:hAnsi="Calibri" w:cs="Calibri"/>
              </w:rPr>
              <w:t>Tinglado de la Sala de Bombas y Compresores.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043AA9D"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F52C29"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AC2D03"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E479957" w14:textId="77777777" w:rsidR="006D04DB" w:rsidRPr="00FF6BA7" w:rsidRDefault="006D04DB" w:rsidP="00D630D5">
            <w:pPr>
              <w:jc w:val="center"/>
              <w:rPr>
                <w:rFonts w:ascii="Calibri" w:hAnsi="Calibri" w:cs="Calibri"/>
                <w:lang w:eastAsia="es-BO"/>
              </w:rPr>
            </w:pPr>
          </w:p>
        </w:tc>
      </w:tr>
      <w:tr w:rsidR="006D04DB" w:rsidRPr="00FF6BA7" w14:paraId="21E22112"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5F30D1C" w14:textId="77777777" w:rsidR="006D04DB" w:rsidRPr="00FF6BA7" w:rsidRDefault="006D04DB" w:rsidP="00D630D5">
            <w:pPr>
              <w:jc w:val="center"/>
              <w:rPr>
                <w:rFonts w:ascii="Calibri" w:hAnsi="Calibri" w:cs="Calibri"/>
              </w:rPr>
            </w:pPr>
            <w:r>
              <w:rPr>
                <w:rFonts w:ascii="Calibri" w:hAnsi="Calibri" w:cs="Calibri"/>
              </w:rPr>
              <w:t>16</w:t>
            </w:r>
          </w:p>
        </w:tc>
        <w:tc>
          <w:tcPr>
            <w:tcW w:w="4684" w:type="dxa"/>
            <w:tcBorders>
              <w:top w:val="single" w:sz="4" w:space="0" w:color="auto"/>
              <w:left w:val="double" w:sz="4" w:space="0" w:color="auto"/>
              <w:bottom w:val="single" w:sz="2" w:space="0" w:color="auto"/>
              <w:right w:val="double" w:sz="4" w:space="0" w:color="auto"/>
            </w:tcBorders>
            <w:vAlign w:val="center"/>
          </w:tcPr>
          <w:p w14:paraId="184AC730" w14:textId="77777777" w:rsidR="006D04DB" w:rsidRPr="00092C98" w:rsidRDefault="006D04DB" w:rsidP="00D630D5">
            <w:pPr>
              <w:spacing w:line="276" w:lineRule="auto"/>
              <w:jc w:val="both"/>
              <w:rPr>
                <w:rFonts w:ascii="Calibri" w:hAnsi="Calibri" w:cs="Calibri"/>
                <w:highlight w:val="yellow"/>
              </w:rPr>
            </w:pPr>
            <w:r w:rsidRPr="008329B7">
              <w:rPr>
                <w:rFonts w:ascii="Calibri" w:hAnsi="Calibri" w:cs="Calibri"/>
              </w:rPr>
              <w:t>Sala de CCM</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7C83204"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633720F"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AB828B"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4BBC0D9" w14:textId="77777777" w:rsidR="006D04DB" w:rsidRPr="00FF6BA7" w:rsidRDefault="006D04DB" w:rsidP="00D630D5">
            <w:pPr>
              <w:jc w:val="center"/>
              <w:rPr>
                <w:rFonts w:ascii="Calibri" w:hAnsi="Calibri" w:cs="Calibri"/>
                <w:lang w:eastAsia="es-BO"/>
              </w:rPr>
            </w:pPr>
          </w:p>
        </w:tc>
      </w:tr>
      <w:tr w:rsidR="006D04DB" w:rsidRPr="00FF6BA7" w14:paraId="338A3A6D"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7B1B7A04" w14:textId="77777777" w:rsidR="006D04DB" w:rsidRPr="00FF6BA7" w:rsidRDefault="006D04DB" w:rsidP="00D630D5">
            <w:pPr>
              <w:jc w:val="center"/>
              <w:rPr>
                <w:rFonts w:ascii="Calibri" w:hAnsi="Calibri" w:cs="Calibri"/>
              </w:rPr>
            </w:pPr>
            <w:r>
              <w:rPr>
                <w:rFonts w:ascii="Calibri" w:hAnsi="Calibri" w:cs="Calibri"/>
              </w:rPr>
              <w:t>17</w:t>
            </w:r>
          </w:p>
        </w:tc>
        <w:tc>
          <w:tcPr>
            <w:tcW w:w="4684" w:type="dxa"/>
            <w:tcBorders>
              <w:top w:val="single" w:sz="4" w:space="0" w:color="auto"/>
              <w:left w:val="double" w:sz="4" w:space="0" w:color="auto"/>
              <w:bottom w:val="single" w:sz="2" w:space="0" w:color="auto"/>
              <w:right w:val="double" w:sz="4" w:space="0" w:color="auto"/>
            </w:tcBorders>
            <w:vAlign w:val="center"/>
          </w:tcPr>
          <w:p w14:paraId="6824DA6B" w14:textId="77777777" w:rsidR="006D04DB" w:rsidRPr="00092C98" w:rsidRDefault="006D04DB" w:rsidP="00D630D5">
            <w:pPr>
              <w:spacing w:line="276" w:lineRule="auto"/>
              <w:jc w:val="both"/>
              <w:rPr>
                <w:rFonts w:ascii="Calibri" w:hAnsi="Calibri" w:cs="Calibri"/>
                <w:highlight w:val="yellow"/>
              </w:rPr>
            </w:pPr>
            <w:r w:rsidRPr="008329B7">
              <w:rPr>
                <w:rFonts w:ascii="Calibri" w:hAnsi="Calibri" w:cs="Calibri"/>
              </w:rPr>
              <w:t>Sala de Control de Balanza para Cisternas.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8DC3B85"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E458CC"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2F7123"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141C31" w14:textId="77777777" w:rsidR="006D04DB" w:rsidRPr="00FF6BA7" w:rsidRDefault="006D04DB" w:rsidP="00D630D5">
            <w:pPr>
              <w:jc w:val="center"/>
              <w:rPr>
                <w:rFonts w:ascii="Calibri" w:hAnsi="Calibri" w:cs="Calibri"/>
                <w:lang w:eastAsia="es-BO"/>
              </w:rPr>
            </w:pPr>
          </w:p>
        </w:tc>
      </w:tr>
      <w:tr w:rsidR="006D04DB" w:rsidRPr="00FF6BA7" w14:paraId="0E67FE01"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8F02B08" w14:textId="77777777" w:rsidR="006D04DB" w:rsidRPr="00FF6BA7" w:rsidRDefault="006D04DB" w:rsidP="00D630D5">
            <w:pPr>
              <w:jc w:val="center"/>
              <w:rPr>
                <w:rFonts w:ascii="Calibri" w:hAnsi="Calibri" w:cs="Calibri"/>
              </w:rPr>
            </w:pPr>
            <w:r>
              <w:rPr>
                <w:rFonts w:ascii="Calibri" w:hAnsi="Calibri" w:cs="Calibri"/>
              </w:rPr>
              <w:t>18</w:t>
            </w:r>
          </w:p>
        </w:tc>
        <w:tc>
          <w:tcPr>
            <w:tcW w:w="4684" w:type="dxa"/>
            <w:tcBorders>
              <w:top w:val="single" w:sz="4" w:space="0" w:color="auto"/>
              <w:left w:val="double" w:sz="4" w:space="0" w:color="auto"/>
              <w:bottom w:val="single" w:sz="2" w:space="0" w:color="auto"/>
              <w:right w:val="double" w:sz="4" w:space="0" w:color="auto"/>
            </w:tcBorders>
            <w:vAlign w:val="center"/>
          </w:tcPr>
          <w:p w14:paraId="10AFBE08" w14:textId="77777777" w:rsidR="006D04DB" w:rsidRPr="00092C98" w:rsidRDefault="006D04DB" w:rsidP="00D630D5">
            <w:pPr>
              <w:spacing w:line="276" w:lineRule="auto"/>
              <w:jc w:val="both"/>
              <w:rPr>
                <w:rFonts w:ascii="Calibri" w:hAnsi="Calibri" w:cs="Calibri"/>
                <w:highlight w:val="yellow"/>
              </w:rPr>
            </w:pPr>
            <w:r w:rsidRPr="008329B7">
              <w:rPr>
                <w:rFonts w:ascii="Calibri" w:hAnsi="Calibri" w:cs="Calibri"/>
              </w:rPr>
              <w:t xml:space="preserve">Torre </w:t>
            </w:r>
            <w:proofErr w:type="spellStart"/>
            <w:r w:rsidRPr="008329B7">
              <w:rPr>
                <w:rFonts w:ascii="Calibri" w:hAnsi="Calibri" w:cs="Calibri"/>
              </w:rPr>
              <w:t>autosoportada</w:t>
            </w:r>
            <w:proofErr w:type="spellEnd"/>
            <w:r w:rsidRPr="008329B7">
              <w:rPr>
                <w:rFonts w:ascii="Calibri" w:hAnsi="Calibri" w:cs="Calibri"/>
              </w:rPr>
              <w:t xml:space="preserve"> para </w:t>
            </w:r>
            <w:proofErr w:type="spellStart"/>
            <w:r w:rsidRPr="008329B7">
              <w:rPr>
                <w:rFonts w:ascii="Calibri" w:hAnsi="Calibri" w:cs="Calibri"/>
              </w:rPr>
              <w:t>Parrarayos</w:t>
            </w:r>
            <w:proofErr w:type="spellEnd"/>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119F081"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2C562A"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F23FCF"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86A4AA" w14:textId="77777777" w:rsidR="006D04DB" w:rsidRPr="00FF6BA7" w:rsidRDefault="006D04DB" w:rsidP="00D630D5">
            <w:pPr>
              <w:jc w:val="center"/>
              <w:rPr>
                <w:rFonts w:ascii="Calibri" w:hAnsi="Calibri" w:cs="Calibri"/>
                <w:lang w:eastAsia="es-BO"/>
              </w:rPr>
            </w:pPr>
          </w:p>
        </w:tc>
      </w:tr>
      <w:tr w:rsidR="006D04DB" w:rsidRPr="00FF6BA7" w14:paraId="0B332C7B"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68823BC" w14:textId="77777777" w:rsidR="006D04DB" w:rsidRPr="00FF6BA7" w:rsidRDefault="006D04DB" w:rsidP="00D630D5">
            <w:pPr>
              <w:jc w:val="center"/>
              <w:rPr>
                <w:rFonts w:ascii="Calibri" w:hAnsi="Calibri" w:cs="Calibri"/>
              </w:rPr>
            </w:pPr>
            <w:r>
              <w:rPr>
                <w:rFonts w:ascii="Calibri" w:hAnsi="Calibri" w:cs="Calibri"/>
              </w:rPr>
              <w:t>19</w:t>
            </w:r>
          </w:p>
        </w:tc>
        <w:tc>
          <w:tcPr>
            <w:tcW w:w="4684" w:type="dxa"/>
            <w:tcBorders>
              <w:top w:val="single" w:sz="4" w:space="0" w:color="auto"/>
              <w:left w:val="double" w:sz="4" w:space="0" w:color="auto"/>
              <w:bottom w:val="single" w:sz="2" w:space="0" w:color="auto"/>
              <w:right w:val="double" w:sz="4" w:space="0" w:color="auto"/>
            </w:tcBorders>
            <w:vAlign w:val="center"/>
          </w:tcPr>
          <w:p w14:paraId="6FCFC60D" w14:textId="77777777" w:rsidR="006D04DB" w:rsidRPr="00092C98" w:rsidRDefault="006D04DB" w:rsidP="00D630D5">
            <w:pPr>
              <w:spacing w:line="276" w:lineRule="auto"/>
              <w:jc w:val="both"/>
              <w:rPr>
                <w:rFonts w:ascii="Calibri" w:hAnsi="Calibri" w:cs="Calibri"/>
                <w:highlight w:val="yellow"/>
              </w:rPr>
            </w:pPr>
            <w:r w:rsidRPr="008329B7">
              <w:rPr>
                <w:rFonts w:ascii="Calibri" w:hAnsi="Calibri" w:cs="Calibri"/>
              </w:rPr>
              <w:t>Cámaras de Drenaje, Instrumentación y Eléctricas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EDCA00"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6B1D6C"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546D48"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F15412" w14:textId="77777777" w:rsidR="006D04DB" w:rsidRPr="00FF6BA7" w:rsidRDefault="006D04DB" w:rsidP="00D630D5">
            <w:pPr>
              <w:jc w:val="center"/>
              <w:rPr>
                <w:rFonts w:ascii="Calibri" w:hAnsi="Calibri" w:cs="Calibri"/>
                <w:lang w:eastAsia="es-BO"/>
              </w:rPr>
            </w:pPr>
          </w:p>
        </w:tc>
      </w:tr>
      <w:tr w:rsidR="006D04DB" w:rsidRPr="00FF6BA7" w14:paraId="2E1A930A"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53E1A90" w14:textId="77777777" w:rsidR="006D04DB" w:rsidRPr="00FF6BA7" w:rsidRDefault="006D04DB" w:rsidP="00D630D5">
            <w:pPr>
              <w:jc w:val="center"/>
              <w:rPr>
                <w:rFonts w:ascii="Calibri" w:hAnsi="Calibri" w:cs="Calibri"/>
              </w:rPr>
            </w:pPr>
            <w:r>
              <w:rPr>
                <w:rFonts w:ascii="Calibri" w:hAnsi="Calibri" w:cs="Calibri"/>
              </w:rPr>
              <w:t>20</w:t>
            </w:r>
          </w:p>
        </w:tc>
        <w:tc>
          <w:tcPr>
            <w:tcW w:w="4684" w:type="dxa"/>
            <w:tcBorders>
              <w:top w:val="single" w:sz="4" w:space="0" w:color="auto"/>
              <w:left w:val="double" w:sz="4" w:space="0" w:color="auto"/>
              <w:bottom w:val="single" w:sz="2" w:space="0" w:color="auto"/>
              <w:right w:val="double" w:sz="4" w:space="0" w:color="auto"/>
            </w:tcBorders>
            <w:shd w:val="clear" w:color="auto" w:fill="auto"/>
            <w:vAlign w:val="center"/>
          </w:tcPr>
          <w:p w14:paraId="7A8DE2C5" w14:textId="77777777" w:rsidR="006D04DB" w:rsidRPr="00092C98" w:rsidRDefault="006D04DB" w:rsidP="00D630D5">
            <w:pPr>
              <w:spacing w:line="276" w:lineRule="auto"/>
              <w:jc w:val="both"/>
              <w:rPr>
                <w:rFonts w:ascii="Calibri" w:hAnsi="Calibri" w:cs="Calibri"/>
                <w:highlight w:val="yellow"/>
              </w:rPr>
            </w:pPr>
            <w:r w:rsidRPr="008329B7">
              <w:rPr>
                <w:rFonts w:ascii="Calibri" w:hAnsi="Calibri" w:cs="Calibri"/>
              </w:rPr>
              <w:t>Pasarelas y Escaleras Metálicas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041A551"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16FD0BE"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A7EB55"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FBDB58" w14:textId="77777777" w:rsidR="006D04DB" w:rsidRPr="00FF6BA7" w:rsidRDefault="006D04DB" w:rsidP="00D630D5">
            <w:pPr>
              <w:jc w:val="center"/>
              <w:rPr>
                <w:rFonts w:ascii="Calibri" w:hAnsi="Calibri" w:cs="Calibri"/>
                <w:lang w:eastAsia="es-BO"/>
              </w:rPr>
            </w:pPr>
          </w:p>
        </w:tc>
      </w:tr>
      <w:tr w:rsidR="006D04DB" w:rsidRPr="00FF6BA7" w14:paraId="520F944E"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C87B8D4" w14:textId="77777777" w:rsidR="006D04DB" w:rsidRPr="00FF6BA7" w:rsidRDefault="006D04DB" w:rsidP="00D630D5">
            <w:pPr>
              <w:jc w:val="center"/>
              <w:rPr>
                <w:rFonts w:ascii="Calibri" w:hAnsi="Calibri" w:cs="Calibri"/>
              </w:rPr>
            </w:pPr>
            <w:r>
              <w:rPr>
                <w:rFonts w:ascii="Calibri" w:hAnsi="Calibri" w:cs="Calibri"/>
              </w:rPr>
              <w:t>21</w:t>
            </w:r>
          </w:p>
        </w:tc>
        <w:tc>
          <w:tcPr>
            <w:tcW w:w="4684" w:type="dxa"/>
            <w:tcBorders>
              <w:top w:val="single" w:sz="4" w:space="0" w:color="auto"/>
              <w:left w:val="double" w:sz="4" w:space="0" w:color="auto"/>
              <w:bottom w:val="single" w:sz="2" w:space="0" w:color="auto"/>
              <w:right w:val="double" w:sz="4" w:space="0" w:color="auto"/>
            </w:tcBorders>
            <w:vAlign w:val="center"/>
          </w:tcPr>
          <w:p w14:paraId="0DCA80D3" w14:textId="77777777" w:rsidR="006D04DB" w:rsidRPr="00092C98" w:rsidRDefault="006D04DB" w:rsidP="00D630D5">
            <w:pPr>
              <w:spacing w:line="276" w:lineRule="auto"/>
              <w:jc w:val="both"/>
              <w:rPr>
                <w:rFonts w:ascii="Calibri" w:hAnsi="Calibri" w:cs="Calibri"/>
                <w:highlight w:val="yellow"/>
              </w:rPr>
            </w:pPr>
            <w:r w:rsidRPr="008329B7">
              <w:rPr>
                <w:rFonts w:ascii="Calibri" w:hAnsi="Calibri" w:cs="Calibri"/>
              </w:rPr>
              <w:t>Soportes para Tuberías (Perfiles)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BCD008"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2859148"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2350D9"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E15892" w14:textId="77777777" w:rsidR="006D04DB" w:rsidRPr="00FF6BA7" w:rsidRDefault="006D04DB" w:rsidP="00D630D5">
            <w:pPr>
              <w:jc w:val="center"/>
              <w:rPr>
                <w:rFonts w:ascii="Calibri" w:hAnsi="Calibri" w:cs="Calibri"/>
                <w:lang w:eastAsia="es-BO"/>
              </w:rPr>
            </w:pPr>
          </w:p>
        </w:tc>
      </w:tr>
      <w:tr w:rsidR="006D04DB" w:rsidRPr="00FF6BA7" w14:paraId="34381A21"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3AB9682D" w14:textId="77777777" w:rsidR="006D04DB" w:rsidRPr="00FF6BA7" w:rsidRDefault="006D04DB" w:rsidP="00D630D5">
            <w:pPr>
              <w:jc w:val="center"/>
              <w:rPr>
                <w:rFonts w:ascii="Calibri" w:hAnsi="Calibri" w:cs="Calibri"/>
              </w:rPr>
            </w:pPr>
            <w:r>
              <w:rPr>
                <w:rFonts w:ascii="Calibri" w:hAnsi="Calibri" w:cs="Calibri"/>
              </w:rPr>
              <w:t>22</w:t>
            </w:r>
          </w:p>
        </w:tc>
        <w:tc>
          <w:tcPr>
            <w:tcW w:w="4684" w:type="dxa"/>
            <w:tcBorders>
              <w:top w:val="single" w:sz="4" w:space="0" w:color="auto"/>
              <w:left w:val="double" w:sz="4" w:space="0" w:color="auto"/>
              <w:bottom w:val="single" w:sz="2" w:space="0" w:color="auto"/>
              <w:right w:val="double" w:sz="4" w:space="0" w:color="auto"/>
            </w:tcBorders>
            <w:vAlign w:val="center"/>
          </w:tcPr>
          <w:p w14:paraId="75DE5924" w14:textId="77777777" w:rsidR="006D04DB" w:rsidRPr="00092C98" w:rsidRDefault="006D04DB" w:rsidP="00D630D5">
            <w:pPr>
              <w:spacing w:line="276" w:lineRule="auto"/>
              <w:jc w:val="both"/>
              <w:rPr>
                <w:rFonts w:ascii="Calibri" w:hAnsi="Calibri" w:cs="Calibri"/>
                <w:highlight w:val="yellow"/>
              </w:rPr>
            </w:pPr>
            <w:r w:rsidRPr="008329B7">
              <w:rPr>
                <w:rFonts w:ascii="Calibri" w:hAnsi="Calibri" w:cs="Calibri"/>
              </w:rPr>
              <w:t>Soportes y Estructuras para luminarias generales, localizadas, paneles, tableros, equipos e instrumentos menores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E0EAF43"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66A0D7"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35298E"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87F113" w14:textId="77777777" w:rsidR="006D04DB" w:rsidRPr="00FF6BA7" w:rsidRDefault="006D04DB" w:rsidP="00D630D5">
            <w:pPr>
              <w:jc w:val="center"/>
              <w:rPr>
                <w:rFonts w:ascii="Calibri" w:hAnsi="Calibri" w:cs="Calibri"/>
                <w:lang w:eastAsia="es-BO"/>
              </w:rPr>
            </w:pPr>
          </w:p>
        </w:tc>
      </w:tr>
      <w:tr w:rsidR="006D04DB" w:rsidRPr="00FF6BA7" w14:paraId="6D1E2EDE"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74F2E9E" w14:textId="77777777" w:rsidR="006D04DB" w:rsidRPr="00FF6BA7" w:rsidRDefault="006D04DB" w:rsidP="00D630D5">
            <w:pPr>
              <w:jc w:val="center"/>
              <w:rPr>
                <w:rFonts w:ascii="Calibri" w:hAnsi="Calibri" w:cs="Calibri"/>
              </w:rPr>
            </w:pPr>
            <w:r>
              <w:rPr>
                <w:rFonts w:ascii="Calibri" w:hAnsi="Calibri" w:cs="Calibri"/>
              </w:rPr>
              <w:t>23</w:t>
            </w:r>
          </w:p>
        </w:tc>
        <w:tc>
          <w:tcPr>
            <w:tcW w:w="4684" w:type="dxa"/>
            <w:tcBorders>
              <w:top w:val="single" w:sz="4" w:space="0" w:color="auto"/>
              <w:left w:val="double" w:sz="4" w:space="0" w:color="auto"/>
              <w:bottom w:val="single" w:sz="2" w:space="0" w:color="auto"/>
              <w:right w:val="double" w:sz="4" w:space="0" w:color="auto"/>
            </w:tcBorders>
            <w:vAlign w:val="center"/>
          </w:tcPr>
          <w:p w14:paraId="63BC50F1" w14:textId="77777777" w:rsidR="006D04DB" w:rsidRPr="00092C98" w:rsidRDefault="006D04DB" w:rsidP="00D630D5">
            <w:pPr>
              <w:spacing w:line="276" w:lineRule="auto"/>
              <w:jc w:val="both"/>
              <w:rPr>
                <w:rFonts w:ascii="Calibri" w:hAnsi="Calibri" w:cs="Calibri"/>
                <w:highlight w:val="yellow"/>
              </w:rPr>
            </w:pPr>
            <w:proofErr w:type="spellStart"/>
            <w:r w:rsidRPr="008329B7">
              <w:rPr>
                <w:rFonts w:ascii="Calibri" w:hAnsi="Calibri" w:cs="Calibri"/>
              </w:rPr>
              <w:t>Grouting</w:t>
            </w:r>
            <w:proofErr w:type="spellEnd"/>
            <w:r w:rsidRPr="008329B7">
              <w:rPr>
                <w:rFonts w:ascii="Calibri" w:hAnsi="Calibri" w:cs="Calibri"/>
              </w:rPr>
              <w:t xml:space="preserve"> </w:t>
            </w:r>
            <w:proofErr w:type="spellStart"/>
            <w:r w:rsidRPr="008329B7">
              <w:rPr>
                <w:rFonts w:ascii="Calibri" w:hAnsi="Calibri" w:cs="Calibri"/>
              </w:rPr>
              <w:t>epóxico</w:t>
            </w:r>
            <w:proofErr w:type="spellEnd"/>
            <w:r w:rsidRPr="008329B7">
              <w:rPr>
                <w:rFonts w:ascii="Calibri" w:hAnsi="Calibri" w:cs="Calibri"/>
              </w:rPr>
              <w:t xml:space="preserve"> para las fundaciones de Bombas y Compresores de Recepción y Despacho</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7A1CD2"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B07403"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15F7B1F"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031A8C" w14:textId="77777777" w:rsidR="006D04DB" w:rsidRPr="00FF6BA7" w:rsidRDefault="006D04DB" w:rsidP="00D630D5">
            <w:pPr>
              <w:jc w:val="center"/>
              <w:rPr>
                <w:rFonts w:ascii="Calibri" w:hAnsi="Calibri" w:cs="Calibri"/>
                <w:lang w:eastAsia="es-BO"/>
              </w:rPr>
            </w:pPr>
          </w:p>
        </w:tc>
      </w:tr>
      <w:tr w:rsidR="006D04DB" w:rsidRPr="00FF6BA7" w14:paraId="6C44698A"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39F8FBD3" w14:textId="77777777" w:rsidR="006D04DB" w:rsidRPr="00FF6BA7" w:rsidRDefault="006D04DB" w:rsidP="00D630D5">
            <w:pPr>
              <w:jc w:val="center"/>
              <w:rPr>
                <w:rFonts w:ascii="Calibri" w:hAnsi="Calibri" w:cs="Calibri"/>
              </w:rPr>
            </w:pPr>
          </w:p>
        </w:tc>
        <w:tc>
          <w:tcPr>
            <w:tcW w:w="4684" w:type="dxa"/>
            <w:tcBorders>
              <w:top w:val="single" w:sz="4" w:space="0" w:color="auto"/>
              <w:left w:val="double" w:sz="4" w:space="0" w:color="auto"/>
              <w:bottom w:val="single" w:sz="2" w:space="0" w:color="auto"/>
              <w:right w:val="double" w:sz="4" w:space="0" w:color="auto"/>
            </w:tcBorders>
            <w:vAlign w:val="center"/>
          </w:tcPr>
          <w:p w14:paraId="1FE1AD30" w14:textId="77777777" w:rsidR="006D04DB" w:rsidRPr="00FF6BA7" w:rsidRDefault="006D04DB" w:rsidP="00D630D5">
            <w:pPr>
              <w:spacing w:line="276" w:lineRule="auto"/>
              <w:jc w:val="both"/>
              <w:rPr>
                <w:rFonts w:ascii="Calibri" w:hAnsi="Calibri" w:cs="Calibri"/>
              </w:rPr>
            </w:pPr>
            <w:r w:rsidRPr="00FF6BA7">
              <w:rPr>
                <w:rFonts w:ascii="Calibri" w:hAnsi="Calibri" w:cs="Calibri"/>
                <w:b/>
                <w:color w:val="000000"/>
              </w:rPr>
              <w:t>CONSTRUCCIÓN – OBRAS MECÁNICAS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FBDD49E"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092847F"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F1C079"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71AE9B" w14:textId="77777777" w:rsidR="006D04DB" w:rsidRPr="00FF6BA7" w:rsidRDefault="006D04DB" w:rsidP="00D630D5">
            <w:pPr>
              <w:jc w:val="center"/>
              <w:rPr>
                <w:rFonts w:ascii="Calibri" w:hAnsi="Calibri" w:cs="Calibri"/>
                <w:lang w:eastAsia="es-BO"/>
              </w:rPr>
            </w:pPr>
          </w:p>
        </w:tc>
      </w:tr>
      <w:tr w:rsidR="006D04DB" w:rsidRPr="00FF6BA7" w14:paraId="1A7A4636"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791CF4B" w14:textId="77777777" w:rsidR="006D04DB" w:rsidRPr="00FF6BA7" w:rsidRDefault="006D04DB" w:rsidP="00D630D5">
            <w:pPr>
              <w:jc w:val="center"/>
              <w:rPr>
                <w:rFonts w:ascii="Calibri" w:hAnsi="Calibri" w:cs="Calibri"/>
              </w:rPr>
            </w:pPr>
            <w:r w:rsidRPr="00FF6BA7">
              <w:rPr>
                <w:rFonts w:ascii="Calibri" w:hAnsi="Calibri" w:cs="Calibri"/>
              </w:rPr>
              <w:t>1</w:t>
            </w:r>
          </w:p>
        </w:tc>
        <w:tc>
          <w:tcPr>
            <w:tcW w:w="4684" w:type="dxa"/>
            <w:tcBorders>
              <w:top w:val="single" w:sz="4" w:space="0" w:color="auto"/>
              <w:left w:val="double" w:sz="4" w:space="0" w:color="auto"/>
              <w:bottom w:val="single" w:sz="2" w:space="0" w:color="auto"/>
              <w:right w:val="double" w:sz="4" w:space="0" w:color="auto"/>
            </w:tcBorders>
            <w:vAlign w:val="center"/>
          </w:tcPr>
          <w:p w14:paraId="4FCA22F9" w14:textId="77777777" w:rsidR="006D04DB" w:rsidRPr="00FF6BA7" w:rsidRDefault="006D04DB" w:rsidP="00D630D5">
            <w:pPr>
              <w:spacing w:line="276" w:lineRule="auto"/>
              <w:jc w:val="both"/>
              <w:rPr>
                <w:rFonts w:ascii="Calibri" w:hAnsi="Calibri" w:cs="Calibri"/>
              </w:rPr>
            </w:pPr>
            <w:r w:rsidRPr="00FF6BA7">
              <w:rPr>
                <w:rFonts w:ascii="Calibri" w:hAnsi="Calibri" w:cs="Calibri"/>
              </w:rPr>
              <w:t xml:space="preserve">Retiro de Líneas, Válvulas y Equipos </w:t>
            </w:r>
            <w:r w:rsidRPr="00B75AC9">
              <w:rPr>
                <w:rFonts w:ascii="Calibri" w:hAnsi="Calibri" w:cs="Calibri"/>
              </w:rPr>
              <w:t>correspondientes al Sistema de Purgado de garrafas de GLP existente.</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8AC832D"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310B39"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D88542F"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2127E0C" w14:textId="77777777" w:rsidR="006D04DB" w:rsidRPr="00FF6BA7" w:rsidRDefault="006D04DB" w:rsidP="00D630D5">
            <w:pPr>
              <w:jc w:val="center"/>
              <w:rPr>
                <w:rFonts w:ascii="Calibri" w:hAnsi="Calibri" w:cs="Calibri"/>
                <w:lang w:eastAsia="es-BO"/>
              </w:rPr>
            </w:pPr>
          </w:p>
        </w:tc>
      </w:tr>
      <w:tr w:rsidR="006D04DB" w:rsidRPr="00FF6BA7" w14:paraId="3C758EDB"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FE453C5" w14:textId="77777777" w:rsidR="006D04DB" w:rsidRPr="00FF6BA7" w:rsidRDefault="006D04DB" w:rsidP="00D630D5">
            <w:pPr>
              <w:jc w:val="center"/>
              <w:rPr>
                <w:rFonts w:ascii="Calibri" w:hAnsi="Calibri" w:cs="Calibri"/>
              </w:rPr>
            </w:pPr>
            <w:r w:rsidRPr="00FF6BA7">
              <w:rPr>
                <w:rFonts w:ascii="Calibri" w:hAnsi="Calibri" w:cs="Calibri"/>
              </w:rPr>
              <w:t>2</w:t>
            </w:r>
          </w:p>
        </w:tc>
        <w:tc>
          <w:tcPr>
            <w:tcW w:w="4684" w:type="dxa"/>
            <w:tcBorders>
              <w:top w:val="single" w:sz="4" w:space="0" w:color="auto"/>
              <w:left w:val="double" w:sz="4" w:space="0" w:color="auto"/>
              <w:bottom w:val="single" w:sz="2" w:space="0" w:color="auto"/>
              <w:right w:val="double" w:sz="4" w:space="0" w:color="auto"/>
            </w:tcBorders>
            <w:vAlign w:val="center"/>
          </w:tcPr>
          <w:p w14:paraId="556E885A" w14:textId="77777777" w:rsidR="006D04DB" w:rsidRPr="004E6308" w:rsidRDefault="006D04DB" w:rsidP="00D630D5">
            <w:pPr>
              <w:spacing w:line="276" w:lineRule="auto"/>
              <w:jc w:val="both"/>
              <w:rPr>
                <w:rFonts w:ascii="Calibri" w:hAnsi="Calibri" w:cs="Calibri"/>
              </w:rPr>
            </w:pPr>
            <w:r w:rsidRPr="004E6308">
              <w:rPr>
                <w:rFonts w:ascii="Calibri" w:hAnsi="Calibri" w:cs="Calibri"/>
              </w:rPr>
              <w:t>Montaje bombas de Recepción y despacho de GLP</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71D218"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959DB1"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7CF40E7"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F9C133" w14:textId="77777777" w:rsidR="006D04DB" w:rsidRPr="00FF6BA7" w:rsidRDefault="006D04DB" w:rsidP="00D630D5">
            <w:pPr>
              <w:jc w:val="center"/>
              <w:rPr>
                <w:rFonts w:ascii="Calibri" w:hAnsi="Calibri" w:cs="Calibri"/>
                <w:lang w:eastAsia="es-BO"/>
              </w:rPr>
            </w:pPr>
          </w:p>
        </w:tc>
      </w:tr>
      <w:tr w:rsidR="006D04DB" w:rsidRPr="00FF6BA7" w14:paraId="639A703C"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04F62C6C" w14:textId="77777777" w:rsidR="006D04DB" w:rsidRPr="00FF6BA7" w:rsidRDefault="006D04DB" w:rsidP="00D630D5">
            <w:pPr>
              <w:jc w:val="center"/>
              <w:rPr>
                <w:rFonts w:ascii="Calibri" w:hAnsi="Calibri" w:cs="Calibri"/>
              </w:rPr>
            </w:pPr>
            <w:r w:rsidRPr="00FF6BA7">
              <w:rPr>
                <w:rFonts w:ascii="Calibri" w:hAnsi="Calibri" w:cs="Calibri"/>
              </w:rPr>
              <w:t>3</w:t>
            </w:r>
          </w:p>
        </w:tc>
        <w:tc>
          <w:tcPr>
            <w:tcW w:w="4684" w:type="dxa"/>
            <w:tcBorders>
              <w:top w:val="single" w:sz="4" w:space="0" w:color="auto"/>
              <w:left w:val="double" w:sz="4" w:space="0" w:color="auto"/>
              <w:bottom w:val="single" w:sz="2" w:space="0" w:color="auto"/>
              <w:right w:val="double" w:sz="4" w:space="0" w:color="auto"/>
            </w:tcBorders>
            <w:vAlign w:val="center"/>
          </w:tcPr>
          <w:p w14:paraId="7312DBEF" w14:textId="77777777" w:rsidR="006D04DB" w:rsidRPr="004E6308" w:rsidRDefault="006D04DB" w:rsidP="00D630D5">
            <w:pPr>
              <w:spacing w:line="276" w:lineRule="auto"/>
              <w:jc w:val="both"/>
              <w:rPr>
                <w:rFonts w:ascii="Calibri" w:hAnsi="Calibri" w:cs="Calibri"/>
                <w:color w:val="000000"/>
              </w:rPr>
            </w:pPr>
            <w:r w:rsidRPr="004E6308">
              <w:rPr>
                <w:rFonts w:ascii="Calibri" w:hAnsi="Calibri" w:cs="Calibri"/>
                <w:color w:val="000000"/>
              </w:rPr>
              <w:t xml:space="preserve">Montaje </w:t>
            </w:r>
            <w:r w:rsidRPr="004E6308">
              <w:rPr>
                <w:rFonts w:ascii="Calibri" w:hAnsi="Calibri" w:cs="Calibri"/>
              </w:rPr>
              <w:t>compresores de Recepción y despacho de GLP</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58C6293"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AE79E4"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870D85"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1EA485" w14:textId="77777777" w:rsidR="006D04DB" w:rsidRPr="00FF6BA7" w:rsidRDefault="006D04DB" w:rsidP="00D630D5">
            <w:pPr>
              <w:jc w:val="center"/>
              <w:rPr>
                <w:rFonts w:ascii="Calibri" w:hAnsi="Calibri" w:cs="Calibri"/>
                <w:lang w:eastAsia="es-BO"/>
              </w:rPr>
            </w:pPr>
          </w:p>
        </w:tc>
      </w:tr>
      <w:tr w:rsidR="006D04DB" w:rsidRPr="00FF6BA7" w14:paraId="38731C14"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36D0998B" w14:textId="77777777" w:rsidR="006D04DB" w:rsidRPr="00FF6BA7" w:rsidRDefault="006D04DB" w:rsidP="00D630D5">
            <w:pPr>
              <w:jc w:val="center"/>
              <w:rPr>
                <w:rFonts w:ascii="Calibri" w:hAnsi="Calibri" w:cs="Calibri"/>
              </w:rPr>
            </w:pPr>
            <w:r>
              <w:rPr>
                <w:rFonts w:ascii="Calibri" w:hAnsi="Calibri" w:cs="Calibri"/>
              </w:rPr>
              <w:lastRenderedPageBreak/>
              <w:t>4</w:t>
            </w:r>
          </w:p>
        </w:tc>
        <w:tc>
          <w:tcPr>
            <w:tcW w:w="4684" w:type="dxa"/>
            <w:tcBorders>
              <w:top w:val="single" w:sz="4" w:space="0" w:color="auto"/>
              <w:left w:val="double" w:sz="4" w:space="0" w:color="auto"/>
              <w:bottom w:val="single" w:sz="2" w:space="0" w:color="auto"/>
              <w:right w:val="double" w:sz="4" w:space="0" w:color="auto"/>
            </w:tcBorders>
            <w:vAlign w:val="center"/>
          </w:tcPr>
          <w:p w14:paraId="7B9F4AF9" w14:textId="77777777" w:rsidR="006D04DB" w:rsidRPr="004E6308" w:rsidRDefault="006D04DB" w:rsidP="00D630D5">
            <w:pPr>
              <w:spacing w:line="276" w:lineRule="auto"/>
              <w:jc w:val="both"/>
              <w:rPr>
                <w:rFonts w:ascii="Calibri" w:hAnsi="Calibri" w:cs="Calibri"/>
              </w:rPr>
            </w:pPr>
            <w:r w:rsidRPr="004E6308">
              <w:rPr>
                <w:rFonts w:ascii="Calibri" w:hAnsi="Calibri" w:cs="Calibri"/>
              </w:rPr>
              <w:t xml:space="preserve">Montaje de Monitores – Hidrantes nuevos </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0C3EB9"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CF1A3E"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52EB0F7"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47B18B" w14:textId="77777777" w:rsidR="006D04DB" w:rsidRPr="00FF6BA7" w:rsidRDefault="006D04DB" w:rsidP="00D630D5">
            <w:pPr>
              <w:jc w:val="center"/>
              <w:rPr>
                <w:rFonts w:ascii="Calibri" w:hAnsi="Calibri" w:cs="Calibri"/>
                <w:lang w:eastAsia="es-BO"/>
              </w:rPr>
            </w:pPr>
          </w:p>
        </w:tc>
      </w:tr>
      <w:tr w:rsidR="006D04DB" w:rsidRPr="00FF6BA7" w14:paraId="0CFCD510"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33090B66" w14:textId="77777777" w:rsidR="006D04DB" w:rsidRPr="00FF6BA7" w:rsidRDefault="006D04DB" w:rsidP="00D630D5">
            <w:pPr>
              <w:jc w:val="center"/>
              <w:rPr>
                <w:rFonts w:ascii="Calibri" w:hAnsi="Calibri" w:cs="Calibri"/>
              </w:rPr>
            </w:pPr>
            <w:r>
              <w:rPr>
                <w:rFonts w:ascii="Calibri" w:hAnsi="Calibri" w:cs="Calibri"/>
              </w:rPr>
              <w:t>5</w:t>
            </w:r>
          </w:p>
        </w:tc>
        <w:tc>
          <w:tcPr>
            <w:tcW w:w="4684" w:type="dxa"/>
            <w:tcBorders>
              <w:top w:val="single" w:sz="4" w:space="0" w:color="auto"/>
              <w:left w:val="double" w:sz="4" w:space="0" w:color="auto"/>
              <w:bottom w:val="single" w:sz="2" w:space="0" w:color="auto"/>
              <w:right w:val="double" w:sz="4" w:space="0" w:color="auto"/>
            </w:tcBorders>
            <w:vAlign w:val="center"/>
          </w:tcPr>
          <w:p w14:paraId="7D07239D" w14:textId="77777777" w:rsidR="006D04DB" w:rsidRPr="004E6308" w:rsidRDefault="006D04DB" w:rsidP="00D630D5">
            <w:pPr>
              <w:spacing w:line="276" w:lineRule="auto"/>
              <w:jc w:val="both"/>
              <w:rPr>
                <w:rFonts w:ascii="Calibri" w:hAnsi="Calibri" w:cs="Calibri"/>
                <w:color w:val="000000"/>
              </w:rPr>
            </w:pPr>
            <w:r w:rsidRPr="004E6308">
              <w:rPr>
                <w:rFonts w:ascii="Calibri" w:hAnsi="Calibri" w:cs="Calibri"/>
                <w:color w:val="000000"/>
              </w:rPr>
              <w:t>Montaje Equipos de Medición para Operaciones de Recepción (F</w:t>
            </w:r>
            <w:r w:rsidRPr="004E6308">
              <w:rPr>
                <w:rFonts w:ascii="Calibri" w:hAnsi="Calibri" w:cs="Calibri"/>
              </w:rPr>
              <w:t>iltros, Medidores de Desplazamiento Positivo, Válvula de Control)</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5EE3CE4"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A2BE3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68E19B"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A3E108" w14:textId="77777777" w:rsidR="006D04DB" w:rsidRPr="00FF6BA7" w:rsidRDefault="006D04DB" w:rsidP="00D630D5">
            <w:pPr>
              <w:jc w:val="center"/>
              <w:rPr>
                <w:rFonts w:ascii="Calibri" w:hAnsi="Calibri" w:cs="Calibri"/>
                <w:lang w:eastAsia="es-BO"/>
              </w:rPr>
            </w:pPr>
          </w:p>
        </w:tc>
      </w:tr>
      <w:tr w:rsidR="006D04DB" w:rsidRPr="00FF6BA7" w14:paraId="2CF9FAAB"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A868287" w14:textId="77777777" w:rsidR="006D04DB" w:rsidRPr="00FF6BA7" w:rsidRDefault="006D04DB" w:rsidP="00D630D5">
            <w:pPr>
              <w:jc w:val="center"/>
              <w:rPr>
                <w:rFonts w:ascii="Calibri" w:hAnsi="Calibri" w:cs="Calibri"/>
              </w:rPr>
            </w:pPr>
            <w:r>
              <w:rPr>
                <w:rFonts w:ascii="Calibri" w:hAnsi="Calibri" w:cs="Calibri"/>
              </w:rPr>
              <w:t>6</w:t>
            </w:r>
          </w:p>
        </w:tc>
        <w:tc>
          <w:tcPr>
            <w:tcW w:w="4684" w:type="dxa"/>
            <w:tcBorders>
              <w:top w:val="single" w:sz="4" w:space="0" w:color="auto"/>
              <w:left w:val="double" w:sz="4" w:space="0" w:color="auto"/>
              <w:bottom w:val="single" w:sz="2" w:space="0" w:color="auto"/>
              <w:right w:val="double" w:sz="4" w:space="0" w:color="auto"/>
            </w:tcBorders>
            <w:vAlign w:val="center"/>
          </w:tcPr>
          <w:p w14:paraId="754A6C53" w14:textId="77777777" w:rsidR="006D04DB" w:rsidRPr="004E6308" w:rsidRDefault="006D04DB" w:rsidP="00D630D5">
            <w:pPr>
              <w:spacing w:line="276" w:lineRule="auto"/>
              <w:jc w:val="both"/>
              <w:rPr>
                <w:rFonts w:ascii="Calibri" w:hAnsi="Calibri" w:cs="Calibri"/>
                <w:color w:val="000000"/>
              </w:rPr>
            </w:pPr>
            <w:r w:rsidRPr="004E6308">
              <w:rPr>
                <w:rFonts w:ascii="Calibri" w:hAnsi="Calibri" w:cs="Calibri"/>
                <w:color w:val="000000"/>
              </w:rPr>
              <w:t>Montaje Equipos de Medición para Operaciones de Despacho (F</w:t>
            </w:r>
            <w:r w:rsidRPr="004E6308">
              <w:rPr>
                <w:rFonts w:ascii="Calibri" w:hAnsi="Calibri" w:cs="Calibri"/>
              </w:rPr>
              <w:t>iltros, Medidores de Desplazamiento Positivo, Válvula de Control, Brazos de Carga)</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32AB2F3"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1FE56C"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AB15592"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2CAD1C" w14:textId="77777777" w:rsidR="006D04DB" w:rsidRPr="00FF6BA7" w:rsidRDefault="006D04DB" w:rsidP="00D630D5">
            <w:pPr>
              <w:jc w:val="center"/>
              <w:rPr>
                <w:rFonts w:ascii="Calibri" w:hAnsi="Calibri" w:cs="Calibri"/>
                <w:lang w:eastAsia="es-BO"/>
              </w:rPr>
            </w:pPr>
          </w:p>
        </w:tc>
      </w:tr>
      <w:tr w:rsidR="006D04DB" w:rsidRPr="00FF6BA7" w14:paraId="614E1A6D"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0D123064" w14:textId="77777777" w:rsidR="006D04DB" w:rsidRPr="00FF6BA7" w:rsidRDefault="006D04DB" w:rsidP="00D630D5">
            <w:pPr>
              <w:jc w:val="center"/>
              <w:rPr>
                <w:rFonts w:ascii="Calibri" w:hAnsi="Calibri" w:cs="Calibri"/>
              </w:rPr>
            </w:pPr>
            <w:r>
              <w:rPr>
                <w:rFonts w:ascii="Calibri" w:hAnsi="Calibri" w:cs="Calibri"/>
              </w:rPr>
              <w:t>7</w:t>
            </w:r>
          </w:p>
        </w:tc>
        <w:tc>
          <w:tcPr>
            <w:tcW w:w="4684" w:type="dxa"/>
            <w:tcBorders>
              <w:top w:val="single" w:sz="4" w:space="0" w:color="auto"/>
              <w:left w:val="double" w:sz="4" w:space="0" w:color="auto"/>
              <w:bottom w:val="single" w:sz="2" w:space="0" w:color="auto"/>
              <w:right w:val="double" w:sz="4" w:space="0" w:color="auto"/>
            </w:tcBorders>
            <w:vAlign w:val="center"/>
          </w:tcPr>
          <w:p w14:paraId="0DD71DA2" w14:textId="77777777" w:rsidR="006D04DB" w:rsidRPr="00092C98" w:rsidRDefault="006D04DB" w:rsidP="00D630D5">
            <w:pPr>
              <w:spacing w:line="276" w:lineRule="auto"/>
              <w:jc w:val="both"/>
              <w:rPr>
                <w:rFonts w:ascii="Calibri" w:hAnsi="Calibri" w:cs="Calibri"/>
                <w:color w:val="000000"/>
                <w:highlight w:val="yellow"/>
              </w:rPr>
            </w:pPr>
            <w:r>
              <w:rPr>
                <w:rFonts w:ascii="Calibri" w:hAnsi="Calibri" w:cs="Calibri"/>
                <w:color w:val="000000"/>
              </w:rPr>
              <w:t>M</w:t>
            </w:r>
            <w:r w:rsidRPr="00570C10">
              <w:rPr>
                <w:rFonts w:ascii="Calibri" w:hAnsi="Calibri" w:cs="Calibri"/>
                <w:color w:val="000000"/>
              </w:rPr>
              <w:t xml:space="preserve">ontaje de materiales, tuberías, válvulas y </w:t>
            </w:r>
            <w:proofErr w:type="spellStart"/>
            <w:r w:rsidRPr="00570C10">
              <w:rPr>
                <w:rFonts w:ascii="Calibri" w:hAnsi="Calibri" w:cs="Calibri"/>
                <w:color w:val="000000"/>
              </w:rPr>
              <w:t>fittings</w:t>
            </w:r>
            <w:proofErr w:type="spellEnd"/>
            <w:r w:rsidRPr="00570C10">
              <w:rPr>
                <w:rFonts w:ascii="Calibri" w:hAnsi="Calibri" w:cs="Calibri"/>
                <w:color w:val="000000"/>
              </w:rPr>
              <w:t xml:space="preserve"> para el montaje de los sistemas de tuberías para recepción de cisternas (Descargadero de Cisternas).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989743"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EF9CC9"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B5EB4BF"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B48C22D" w14:textId="77777777" w:rsidR="006D04DB" w:rsidRPr="00FF6BA7" w:rsidRDefault="006D04DB" w:rsidP="00D630D5">
            <w:pPr>
              <w:jc w:val="center"/>
              <w:rPr>
                <w:rFonts w:ascii="Calibri" w:hAnsi="Calibri" w:cs="Calibri"/>
                <w:lang w:eastAsia="es-BO"/>
              </w:rPr>
            </w:pPr>
          </w:p>
        </w:tc>
      </w:tr>
      <w:tr w:rsidR="006D04DB" w:rsidRPr="00FF6BA7" w14:paraId="70C58909"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0C58BEF6" w14:textId="77777777" w:rsidR="006D04DB" w:rsidRPr="00FF6BA7" w:rsidRDefault="006D04DB" w:rsidP="00D630D5">
            <w:pPr>
              <w:jc w:val="center"/>
              <w:rPr>
                <w:rFonts w:ascii="Calibri" w:hAnsi="Calibri" w:cs="Calibri"/>
              </w:rPr>
            </w:pPr>
            <w:r>
              <w:rPr>
                <w:rFonts w:ascii="Calibri" w:hAnsi="Calibri" w:cs="Calibri"/>
              </w:rPr>
              <w:t>8</w:t>
            </w:r>
          </w:p>
        </w:tc>
        <w:tc>
          <w:tcPr>
            <w:tcW w:w="4684" w:type="dxa"/>
            <w:tcBorders>
              <w:top w:val="single" w:sz="4" w:space="0" w:color="auto"/>
              <w:left w:val="double" w:sz="4" w:space="0" w:color="auto"/>
              <w:bottom w:val="single" w:sz="2" w:space="0" w:color="auto"/>
              <w:right w:val="double" w:sz="4" w:space="0" w:color="auto"/>
            </w:tcBorders>
            <w:vAlign w:val="center"/>
          </w:tcPr>
          <w:p w14:paraId="43A2A468" w14:textId="77777777" w:rsidR="006D04DB" w:rsidRPr="00092C98" w:rsidRDefault="006D04DB" w:rsidP="00D630D5">
            <w:pPr>
              <w:spacing w:line="276" w:lineRule="auto"/>
              <w:jc w:val="both"/>
              <w:rPr>
                <w:rFonts w:ascii="Calibri" w:hAnsi="Calibri" w:cs="Calibri"/>
                <w:color w:val="000000"/>
                <w:highlight w:val="yellow"/>
              </w:rPr>
            </w:pPr>
            <w:r>
              <w:rPr>
                <w:rFonts w:ascii="Calibri" w:hAnsi="Calibri" w:cs="Calibri"/>
                <w:color w:val="000000"/>
              </w:rPr>
              <w:t>M</w:t>
            </w:r>
            <w:r w:rsidRPr="00570C10">
              <w:rPr>
                <w:rFonts w:ascii="Calibri" w:hAnsi="Calibri" w:cs="Calibri"/>
                <w:color w:val="000000"/>
              </w:rPr>
              <w:t xml:space="preserve">ontaje de materiales, tuberías, válvulas y </w:t>
            </w:r>
            <w:proofErr w:type="spellStart"/>
            <w:r w:rsidRPr="00570C10">
              <w:rPr>
                <w:rFonts w:ascii="Calibri" w:hAnsi="Calibri" w:cs="Calibri"/>
                <w:color w:val="000000"/>
              </w:rPr>
              <w:t>fittings</w:t>
            </w:r>
            <w:proofErr w:type="spellEnd"/>
            <w:r w:rsidRPr="00570C10">
              <w:rPr>
                <w:rFonts w:ascii="Calibri" w:hAnsi="Calibri" w:cs="Calibri"/>
                <w:color w:val="000000"/>
              </w:rPr>
              <w:t xml:space="preserve"> para el montaje de los sistemas de tuberías para despacho de cisternas a través de la nueva Sala de Bombas y Nuevas Islas de Despacho (Cargaderos de Cisternas).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189F6BB"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4CB52AE"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2FA284"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97AA2D4" w14:textId="77777777" w:rsidR="006D04DB" w:rsidRPr="00FF6BA7" w:rsidRDefault="006D04DB" w:rsidP="00D630D5">
            <w:pPr>
              <w:jc w:val="center"/>
              <w:rPr>
                <w:rFonts w:ascii="Calibri" w:hAnsi="Calibri" w:cs="Calibri"/>
                <w:lang w:eastAsia="es-BO"/>
              </w:rPr>
            </w:pPr>
          </w:p>
        </w:tc>
      </w:tr>
      <w:tr w:rsidR="006D04DB" w:rsidRPr="00FF6BA7" w14:paraId="23A396D3"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5271F5E" w14:textId="77777777" w:rsidR="006D04DB" w:rsidRPr="00FF6BA7" w:rsidRDefault="006D04DB" w:rsidP="00D630D5">
            <w:pPr>
              <w:jc w:val="center"/>
              <w:rPr>
                <w:rFonts w:ascii="Calibri" w:hAnsi="Calibri" w:cs="Calibri"/>
              </w:rPr>
            </w:pPr>
            <w:r>
              <w:rPr>
                <w:rFonts w:ascii="Calibri" w:hAnsi="Calibri" w:cs="Calibri"/>
              </w:rPr>
              <w:t>9</w:t>
            </w:r>
          </w:p>
        </w:tc>
        <w:tc>
          <w:tcPr>
            <w:tcW w:w="4684" w:type="dxa"/>
            <w:tcBorders>
              <w:top w:val="single" w:sz="4" w:space="0" w:color="auto"/>
              <w:left w:val="double" w:sz="4" w:space="0" w:color="auto"/>
              <w:bottom w:val="single" w:sz="2" w:space="0" w:color="auto"/>
              <w:right w:val="double" w:sz="4" w:space="0" w:color="auto"/>
            </w:tcBorders>
            <w:vAlign w:val="center"/>
          </w:tcPr>
          <w:p w14:paraId="28EB5827" w14:textId="77777777" w:rsidR="006D04DB" w:rsidRPr="00092C98" w:rsidRDefault="006D04DB" w:rsidP="00D630D5">
            <w:pPr>
              <w:spacing w:line="276" w:lineRule="auto"/>
              <w:jc w:val="both"/>
              <w:rPr>
                <w:rFonts w:ascii="Calibri" w:hAnsi="Calibri" w:cs="Calibri"/>
                <w:color w:val="000000"/>
                <w:highlight w:val="yellow"/>
              </w:rPr>
            </w:pPr>
            <w:r>
              <w:rPr>
                <w:rFonts w:ascii="Calibri" w:hAnsi="Calibri" w:cs="Calibri"/>
                <w:color w:val="000000"/>
              </w:rPr>
              <w:t>M</w:t>
            </w:r>
            <w:r w:rsidRPr="00570C10">
              <w:rPr>
                <w:rFonts w:ascii="Calibri" w:hAnsi="Calibri" w:cs="Calibri"/>
                <w:color w:val="000000"/>
              </w:rPr>
              <w:t xml:space="preserve">ontaje de materiales, tuberías, válvulas y </w:t>
            </w:r>
            <w:proofErr w:type="spellStart"/>
            <w:r w:rsidRPr="00570C10">
              <w:rPr>
                <w:rFonts w:ascii="Calibri" w:hAnsi="Calibri" w:cs="Calibri"/>
                <w:color w:val="000000"/>
              </w:rPr>
              <w:t>fittings</w:t>
            </w:r>
            <w:proofErr w:type="spellEnd"/>
            <w:r w:rsidRPr="00570C10">
              <w:rPr>
                <w:rFonts w:ascii="Calibri" w:hAnsi="Calibri" w:cs="Calibri"/>
                <w:color w:val="000000"/>
              </w:rPr>
              <w:t xml:space="preserve"> para el montaje de los sistemas de tuberías para recepción de GLP hacia Tanque Tk-24 (Esfera) Existente.</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7A1A56F"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54884A"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8FD471E"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79E0146" w14:textId="77777777" w:rsidR="006D04DB" w:rsidRPr="00FF6BA7" w:rsidRDefault="006D04DB" w:rsidP="00D630D5">
            <w:pPr>
              <w:jc w:val="center"/>
              <w:rPr>
                <w:rFonts w:ascii="Calibri" w:hAnsi="Calibri" w:cs="Calibri"/>
                <w:lang w:eastAsia="es-BO"/>
              </w:rPr>
            </w:pPr>
          </w:p>
        </w:tc>
      </w:tr>
      <w:tr w:rsidR="006D04DB" w:rsidRPr="00FF6BA7" w14:paraId="3F6ECB49"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5DDDF90" w14:textId="77777777" w:rsidR="006D04DB" w:rsidRPr="00FF6BA7" w:rsidRDefault="006D04DB" w:rsidP="00D630D5">
            <w:pPr>
              <w:jc w:val="center"/>
              <w:rPr>
                <w:rFonts w:ascii="Calibri" w:hAnsi="Calibri" w:cs="Calibri"/>
              </w:rPr>
            </w:pPr>
            <w:r>
              <w:rPr>
                <w:rFonts w:ascii="Calibri" w:hAnsi="Calibri" w:cs="Calibri"/>
              </w:rPr>
              <w:t>10</w:t>
            </w:r>
          </w:p>
        </w:tc>
        <w:tc>
          <w:tcPr>
            <w:tcW w:w="4684" w:type="dxa"/>
            <w:tcBorders>
              <w:top w:val="single" w:sz="4" w:space="0" w:color="auto"/>
              <w:left w:val="double" w:sz="4" w:space="0" w:color="auto"/>
              <w:bottom w:val="single" w:sz="2" w:space="0" w:color="auto"/>
              <w:right w:val="double" w:sz="4" w:space="0" w:color="auto"/>
            </w:tcBorders>
            <w:vAlign w:val="center"/>
          </w:tcPr>
          <w:p w14:paraId="3BD67905" w14:textId="77777777" w:rsidR="006D04DB" w:rsidRPr="00092C98" w:rsidRDefault="006D04DB" w:rsidP="00D630D5">
            <w:pPr>
              <w:spacing w:line="276" w:lineRule="auto"/>
              <w:jc w:val="both"/>
              <w:rPr>
                <w:rFonts w:ascii="Calibri" w:hAnsi="Calibri" w:cs="Calibri"/>
                <w:color w:val="000000"/>
                <w:highlight w:val="yellow"/>
              </w:rPr>
            </w:pPr>
            <w:r>
              <w:rPr>
                <w:rFonts w:ascii="Calibri" w:hAnsi="Calibri" w:cs="Calibri"/>
                <w:color w:val="000000"/>
              </w:rPr>
              <w:t>M</w:t>
            </w:r>
            <w:r w:rsidRPr="00570C10">
              <w:rPr>
                <w:rFonts w:ascii="Calibri" w:hAnsi="Calibri" w:cs="Calibri"/>
                <w:color w:val="000000"/>
              </w:rPr>
              <w:t xml:space="preserve">ontaje de materiales, tuberías, válvulas y </w:t>
            </w:r>
            <w:proofErr w:type="spellStart"/>
            <w:r w:rsidRPr="00570C10">
              <w:rPr>
                <w:rFonts w:ascii="Calibri" w:hAnsi="Calibri" w:cs="Calibri"/>
                <w:color w:val="000000"/>
              </w:rPr>
              <w:t>fittings</w:t>
            </w:r>
            <w:proofErr w:type="spellEnd"/>
            <w:r w:rsidRPr="00570C10">
              <w:rPr>
                <w:rFonts w:ascii="Calibri" w:hAnsi="Calibri" w:cs="Calibri"/>
                <w:color w:val="000000"/>
              </w:rPr>
              <w:t xml:space="preserve"> para el montaje de los sistemas de tuberías para despacho de GLP desde Tanque Tk-24 (Esfera) y TKS VU 1100 – 1200 – 1300 – 1400 – 1500 – 1600 (Horizontal) Existentes.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DED8943"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CB79E05"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B35CEA6"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A45B648" w14:textId="77777777" w:rsidR="006D04DB" w:rsidRPr="00FF6BA7" w:rsidRDefault="006D04DB" w:rsidP="00D630D5">
            <w:pPr>
              <w:jc w:val="center"/>
              <w:rPr>
                <w:rFonts w:ascii="Calibri" w:hAnsi="Calibri" w:cs="Calibri"/>
                <w:lang w:eastAsia="es-BO"/>
              </w:rPr>
            </w:pPr>
          </w:p>
        </w:tc>
      </w:tr>
      <w:tr w:rsidR="006D04DB" w:rsidRPr="00FF6BA7" w14:paraId="6DFB8AC9"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8799546" w14:textId="77777777" w:rsidR="006D04DB" w:rsidRPr="00FF6BA7" w:rsidRDefault="006D04DB" w:rsidP="00D630D5">
            <w:pPr>
              <w:jc w:val="center"/>
              <w:rPr>
                <w:rFonts w:ascii="Calibri" w:hAnsi="Calibri" w:cs="Calibri"/>
              </w:rPr>
            </w:pPr>
            <w:r>
              <w:rPr>
                <w:rFonts w:ascii="Calibri" w:hAnsi="Calibri" w:cs="Calibri"/>
              </w:rPr>
              <w:t>11</w:t>
            </w:r>
          </w:p>
        </w:tc>
        <w:tc>
          <w:tcPr>
            <w:tcW w:w="4684" w:type="dxa"/>
            <w:tcBorders>
              <w:top w:val="single" w:sz="4" w:space="0" w:color="auto"/>
              <w:left w:val="double" w:sz="4" w:space="0" w:color="auto"/>
              <w:bottom w:val="single" w:sz="2" w:space="0" w:color="auto"/>
              <w:right w:val="double" w:sz="4" w:space="0" w:color="auto"/>
            </w:tcBorders>
            <w:vAlign w:val="center"/>
          </w:tcPr>
          <w:p w14:paraId="0B606B89" w14:textId="77777777" w:rsidR="006D04DB" w:rsidRPr="00092C98" w:rsidRDefault="006D04DB" w:rsidP="00D630D5">
            <w:pPr>
              <w:spacing w:line="276" w:lineRule="auto"/>
              <w:jc w:val="both"/>
              <w:rPr>
                <w:rFonts w:ascii="Calibri" w:hAnsi="Calibri" w:cs="Calibri"/>
                <w:color w:val="000000"/>
                <w:highlight w:val="yellow"/>
              </w:rPr>
            </w:pPr>
            <w:r w:rsidRPr="00570C10">
              <w:rPr>
                <w:rFonts w:ascii="Calibri" w:hAnsi="Calibri" w:cs="Calibri"/>
                <w:color w:val="000000"/>
              </w:rPr>
              <w:t>Montaje de los sistemas de drenaje industrial y pluvial para las nuevas facilidades a ser construidas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D0A16BA"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7169AA3"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373A7B"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CB3D4C" w14:textId="77777777" w:rsidR="006D04DB" w:rsidRPr="00FF6BA7" w:rsidRDefault="006D04DB" w:rsidP="00D630D5">
            <w:pPr>
              <w:jc w:val="center"/>
              <w:rPr>
                <w:rFonts w:ascii="Calibri" w:hAnsi="Calibri" w:cs="Calibri"/>
                <w:lang w:eastAsia="es-BO"/>
              </w:rPr>
            </w:pPr>
          </w:p>
        </w:tc>
      </w:tr>
      <w:tr w:rsidR="006D04DB" w:rsidRPr="00FF6BA7" w14:paraId="040C5A58"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6083CB9" w14:textId="77777777" w:rsidR="006D04DB" w:rsidRPr="00FF6BA7" w:rsidRDefault="006D04DB" w:rsidP="00D630D5">
            <w:pPr>
              <w:jc w:val="center"/>
              <w:rPr>
                <w:rFonts w:ascii="Calibri" w:hAnsi="Calibri" w:cs="Calibri"/>
              </w:rPr>
            </w:pPr>
            <w:r>
              <w:rPr>
                <w:rFonts w:ascii="Calibri" w:hAnsi="Calibri" w:cs="Calibri"/>
              </w:rPr>
              <w:t>12</w:t>
            </w:r>
          </w:p>
        </w:tc>
        <w:tc>
          <w:tcPr>
            <w:tcW w:w="4684" w:type="dxa"/>
            <w:tcBorders>
              <w:top w:val="single" w:sz="4" w:space="0" w:color="auto"/>
              <w:left w:val="double" w:sz="4" w:space="0" w:color="auto"/>
              <w:bottom w:val="single" w:sz="2" w:space="0" w:color="auto"/>
              <w:right w:val="double" w:sz="4" w:space="0" w:color="auto"/>
            </w:tcBorders>
            <w:vAlign w:val="center"/>
          </w:tcPr>
          <w:p w14:paraId="650E8136" w14:textId="77777777" w:rsidR="006D04DB" w:rsidRPr="00570C10" w:rsidRDefault="006D04DB" w:rsidP="00D630D5">
            <w:pPr>
              <w:spacing w:line="276" w:lineRule="auto"/>
              <w:jc w:val="both"/>
              <w:rPr>
                <w:rFonts w:ascii="Calibri" w:hAnsi="Calibri" w:cs="Calibri"/>
                <w:color w:val="000000"/>
              </w:rPr>
            </w:pPr>
            <w:r w:rsidRPr="00570C10">
              <w:rPr>
                <w:rFonts w:ascii="Calibri" w:hAnsi="Calibri" w:cs="Calibri"/>
                <w:color w:val="000000"/>
              </w:rPr>
              <w:t xml:space="preserve">Montaje de la ampliación de la matriz principal del Sistema Contraincendios </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7FE60E"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DA9A770"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089535F"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F503BA1" w14:textId="77777777" w:rsidR="006D04DB" w:rsidRPr="00FF6BA7" w:rsidRDefault="006D04DB" w:rsidP="00D630D5">
            <w:pPr>
              <w:jc w:val="center"/>
              <w:rPr>
                <w:rFonts w:ascii="Calibri" w:hAnsi="Calibri" w:cs="Calibri"/>
                <w:lang w:eastAsia="es-BO"/>
              </w:rPr>
            </w:pPr>
          </w:p>
        </w:tc>
      </w:tr>
      <w:tr w:rsidR="006D04DB" w:rsidRPr="00FF6BA7" w14:paraId="7D3C646A"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8F2A70D" w14:textId="77777777" w:rsidR="006D04DB" w:rsidRPr="00FF6BA7" w:rsidRDefault="006D04DB" w:rsidP="00D630D5">
            <w:pPr>
              <w:jc w:val="center"/>
              <w:rPr>
                <w:rFonts w:ascii="Calibri" w:hAnsi="Calibri" w:cs="Calibri"/>
              </w:rPr>
            </w:pPr>
            <w:r>
              <w:rPr>
                <w:rFonts w:ascii="Calibri" w:hAnsi="Calibri" w:cs="Calibri"/>
              </w:rPr>
              <w:t>13</w:t>
            </w:r>
          </w:p>
        </w:tc>
        <w:tc>
          <w:tcPr>
            <w:tcW w:w="4684" w:type="dxa"/>
            <w:tcBorders>
              <w:top w:val="single" w:sz="4" w:space="0" w:color="auto"/>
              <w:left w:val="double" w:sz="4" w:space="0" w:color="auto"/>
              <w:bottom w:val="single" w:sz="2" w:space="0" w:color="auto"/>
              <w:right w:val="double" w:sz="4" w:space="0" w:color="auto"/>
            </w:tcBorders>
            <w:vAlign w:val="center"/>
          </w:tcPr>
          <w:p w14:paraId="3FFF89B2" w14:textId="77777777" w:rsidR="006D04DB" w:rsidRPr="00F87EAB" w:rsidRDefault="006D04DB" w:rsidP="00D630D5">
            <w:pPr>
              <w:spacing w:line="276" w:lineRule="auto"/>
              <w:jc w:val="both"/>
              <w:rPr>
                <w:rFonts w:ascii="Calibri" w:hAnsi="Calibri" w:cs="Calibri"/>
                <w:color w:val="000000"/>
              </w:rPr>
            </w:pPr>
            <w:r w:rsidRPr="00F87EAB">
              <w:rPr>
                <w:rFonts w:ascii="Calibri" w:hAnsi="Calibri" w:cs="Calibri"/>
                <w:color w:val="000000"/>
              </w:rPr>
              <w:t>Montaje de equipos del Sistema Contraincendios para el área de recepción y despacho de cisternas GLP (Nuevo Cargadero de Cisternas)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5241B0"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AED679"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566E27C"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0B72B5" w14:textId="77777777" w:rsidR="006D04DB" w:rsidRPr="00FF6BA7" w:rsidRDefault="006D04DB" w:rsidP="00D630D5">
            <w:pPr>
              <w:jc w:val="center"/>
              <w:rPr>
                <w:rFonts w:ascii="Calibri" w:hAnsi="Calibri" w:cs="Calibri"/>
                <w:lang w:eastAsia="es-BO"/>
              </w:rPr>
            </w:pPr>
          </w:p>
        </w:tc>
      </w:tr>
      <w:tr w:rsidR="006D04DB" w:rsidRPr="00FF6BA7" w14:paraId="68B2F1EF"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0E52E79" w14:textId="77777777" w:rsidR="006D04DB" w:rsidRPr="00FF6BA7" w:rsidRDefault="006D04DB" w:rsidP="00D630D5">
            <w:pPr>
              <w:jc w:val="center"/>
              <w:rPr>
                <w:rFonts w:ascii="Calibri" w:hAnsi="Calibri" w:cs="Calibri"/>
              </w:rPr>
            </w:pPr>
            <w:r>
              <w:rPr>
                <w:rFonts w:ascii="Calibri" w:hAnsi="Calibri" w:cs="Calibri"/>
              </w:rPr>
              <w:t>14</w:t>
            </w:r>
          </w:p>
        </w:tc>
        <w:tc>
          <w:tcPr>
            <w:tcW w:w="4684" w:type="dxa"/>
            <w:tcBorders>
              <w:top w:val="single" w:sz="4" w:space="0" w:color="auto"/>
              <w:left w:val="double" w:sz="4" w:space="0" w:color="auto"/>
              <w:bottom w:val="single" w:sz="2" w:space="0" w:color="auto"/>
              <w:right w:val="double" w:sz="4" w:space="0" w:color="auto"/>
            </w:tcBorders>
            <w:vAlign w:val="center"/>
          </w:tcPr>
          <w:p w14:paraId="43348417" w14:textId="77777777" w:rsidR="006D04DB" w:rsidRPr="00F87EAB" w:rsidRDefault="006D04DB" w:rsidP="00D630D5">
            <w:pPr>
              <w:spacing w:line="276" w:lineRule="auto"/>
              <w:jc w:val="both"/>
              <w:rPr>
                <w:rFonts w:ascii="Calibri" w:hAnsi="Calibri" w:cs="Calibri"/>
                <w:color w:val="000000"/>
              </w:rPr>
            </w:pPr>
            <w:r w:rsidRPr="00F87EAB">
              <w:rPr>
                <w:rFonts w:ascii="Calibri" w:hAnsi="Calibri" w:cs="Calibri"/>
                <w:color w:val="000000"/>
              </w:rPr>
              <w:t>Montaje de equipos del Sistema Contraincendios para la Nueva Sala de Bombas de Despacho</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BC3FAB"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0E370BD"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68F8E6"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6215B29" w14:textId="77777777" w:rsidR="006D04DB" w:rsidRPr="00FF6BA7" w:rsidRDefault="006D04DB" w:rsidP="00D630D5">
            <w:pPr>
              <w:jc w:val="center"/>
              <w:rPr>
                <w:rFonts w:ascii="Calibri" w:hAnsi="Calibri" w:cs="Calibri"/>
                <w:lang w:eastAsia="es-BO"/>
              </w:rPr>
            </w:pPr>
          </w:p>
        </w:tc>
      </w:tr>
      <w:tr w:rsidR="006D04DB" w:rsidRPr="00FF6BA7" w14:paraId="6425B781"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33F846F3" w14:textId="77777777" w:rsidR="006D04DB" w:rsidRPr="00FF6BA7" w:rsidRDefault="006D04DB" w:rsidP="00D630D5">
            <w:pPr>
              <w:jc w:val="center"/>
              <w:rPr>
                <w:rFonts w:ascii="Calibri" w:hAnsi="Calibri" w:cs="Calibri"/>
              </w:rPr>
            </w:pPr>
            <w:r>
              <w:rPr>
                <w:rFonts w:ascii="Calibri" w:hAnsi="Calibri" w:cs="Calibri"/>
              </w:rPr>
              <w:t>15</w:t>
            </w:r>
          </w:p>
        </w:tc>
        <w:tc>
          <w:tcPr>
            <w:tcW w:w="4684" w:type="dxa"/>
            <w:tcBorders>
              <w:top w:val="single" w:sz="4" w:space="0" w:color="auto"/>
              <w:left w:val="double" w:sz="4" w:space="0" w:color="auto"/>
              <w:bottom w:val="single" w:sz="2" w:space="0" w:color="auto"/>
              <w:right w:val="double" w:sz="4" w:space="0" w:color="auto"/>
            </w:tcBorders>
            <w:vAlign w:val="center"/>
          </w:tcPr>
          <w:p w14:paraId="56C6AC0C" w14:textId="77777777" w:rsidR="006D04DB" w:rsidRPr="00FF6BA7" w:rsidRDefault="006D04DB" w:rsidP="00D630D5">
            <w:pPr>
              <w:spacing w:line="276" w:lineRule="auto"/>
              <w:jc w:val="both"/>
              <w:rPr>
                <w:rFonts w:ascii="Calibri" w:hAnsi="Calibri" w:cs="Calibri"/>
                <w:b/>
                <w:color w:val="000000"/>
              </w:rPr>
            </w:pPr>
            <w:r w:rsidRPr="00F87EAB">
              <w:rPr>
                <w:rFonts w:ascii="Calibri" w:hAnsi="Calibri" w:cs="Calibri"/>
                <w:color w:val="000000"/>
              </w:rPr>
              <w:t>Montaje de balanza para Cisternas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C3250C"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F710B49"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ECAC5C2"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411A64C" w14:textId="77777777" w:rsidR="006D04DB" w:rsidRPr="00FF6BA7" w:rsidRDefault="006D04DB" w:rsidP="00D630D5">
            <w:pPr>
              <w:jc w:val="center"/>
              <w:rPr>
                <w:rFonts w:ascii="Calibri" w:hAnsi="Calibri" w:cs="Calibri"/>
                <w:lang w:eastAsia="es-BO"/>
              </w:rPr>
            </w:pPr>
          </w:p>
        </w:tc>
      </w:tr>
      <w:tr w:rsidR="006D04DB" w:rsidRPr="00FF6BA7" w14:paraId="2EA309EE"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5FDC07C" w14:textId="77777777" w:rsidR="006D04DB" w:rsidRPr="00FF6BA7" w:rsidRDefault="006D04DB" w:rsidP="00D630D5">
            <w:pPr>
              <w:jc w:val="center"/>
              <w:rPr>
                <w:rFonts w:ascii="Calibri" w:hAnsi="Calibri" w:cs="Calibri"/>
              </w:rPr>
            </w:pPr>
          </w:p>
        </w:tc>
        <w:tc>
          <w:tcPr>
            <w:tcW w:w="4684" w:type="dxa"/>
            <w:tcBorders>
              <w:top w:val="single" w:sz="4" w:space="0" w:color="auto"/>
              <w:left w:val="double" w:sz="4" w:space="0" w:color="auto"/>
              <w:bottom w:val="single" w:sz="2" w:space="0" w:color="auto"/>
              <w:right w:val="double" w:sz="4" w:space="0" w:color="auto"/>
            </w:tcBorders>
            <w:vAlign w:val="center"/>
          </w:tcPr>
          <w:p w14:paraId="42CE08BF"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b/>
                <w:color w:val="000000"/>
              </w:rPr>
              <w:t>CONSTRUCCIÓN – OBRAS ELÉCTRICAS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5326DF6"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AB169C2"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3306D3"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99B435" w14:textId="77777777" w:rsidR="006D04DB" w:rsidRPr="00FF6BA7" w:rsidRDefault="006D04DB" w:rsidP="00D630D5">
            <w:pPr>
              <w:jc w:val="center"/>
              <w:rPr>
                <w:rFonts w:ascii="Calibri" w:hAnsi="Calibri" w:cs="Calibri"/>
                <w:lang w:eastAsia="es-BO"/>
              </w:rPr>
            </w:pPr>
          </w:p>
        </w:tc>
      </w:tr>
      <w:tr w:rsidR="006D04DB" w:rsidRPr="00FF6BA7" w14:paraId="7E7C6883"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3FC0BD89" w14:textId="77777777" w:rsidR="006D04DB" w:rsidRPr="00FF6BA7" w:rsidRDefault="006D04DB" w:rsidP="00D630D5">
            <w:pPr>
              <w:jc w:val="center"/>
              <w:rPr>
                <w:rFonts w:ascii="Calibri" w:hAnsi="Calibri" w:cs="Calibri"/>
              </w:rPr>
            </w:pPr>
            <w:r w:rsidRPr="00FF6BA7">
              <w:rPr>
                <w:rFonts w:ascii="Calibri" w:hAnsi="Calibri" w:cs="Calibri"/>
              </w:rPr>
              <w:t>1</w:t>
            </w:r>
          </w:p>
        </w:tc>
        <w:tc>
          <w:tcPr>
            <w:tcW w:w="4684" w:type="dxa"/>
            <w:tcBorders>
              <w:top w:val="single" w:sz="4" w:space="0" w:color="auto"/>
              <w:left w:val="double" w:sz="4" w:space="0" w:color="auto"/>
              <w:bottom w:val="single" w:sz="2" w:space="0" w:color="auto"/>
              <w:right w:val="double" w:sz="4" w:space="0" w:color="auto"/>
            </w:tcBorders>
            <w:vAlign w:val="center"/>
          </w:tcPr>
          <w:p w14:paraId="603414F2"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 xml:space="preserve">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914827F"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DF2245"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328CA1"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49D4FA" w14:textId="77777777" w:rsidR="006D04DB" w:rsidRPr="00FF6BA7" w:rsidRDefault="006D04DB" w:rsidP="00D630D5">
            <w:pPr>
              <w:jc w:val="center"/>
              <w:rPr>
                <w:rFonts w:ascii="Calibri" w:hAnsi="Calibri" w:cs="Calibri"/>
                <w:lang w:eastAsia="es-BO"/>
              </w:rPr>
            </w:pPr>
          </w:p>
        </w:tc>
      </w:tr>
      <w:tr w:rsidR="006D04DB" w:rsidRPr="00FF6BA7" w14:paraId="796389CB"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05C266CD" w14:textId="77777777" w:rsidR="006D04DB" w:rsidRPr="00FF6BA7" w:rsidRDefault="006D04DB" w:rsidP="00D630D5">
            <w:pPr>
              <w:jc w:val="center"/>
              <w:rPr>
                <w:rFonts w:ascii="Calibri" w:hAnsi="Calibri" w:cs="Calibri"/>
              </w:rPr>
            </w:pPr>
            <w:r>
              <w:rPr>
                <w:rFonts w:ascii="Calibri" w:hAnsi="Calibri" w:cs="Calibri"/>
              </w:rPr>
              <w:t>2</w:t>
            </w:r>
          </w:p>
        </w:tc>
        <w:tc>
          <w:tcPr>
            <w:tcW w:w="4684" w:type="dxa"/>
            <w:tcBorders>
              <w:top w:val="single" w:sz="4" w:space="0" w:color="auto"/>
              <w:left w:val="double" w:sz="4" w:space="0" w:color="auto"/>
              <w:bottom w:val="single" w:sz="2" w:space="0" w:color="auto"/>
              <w:right w:val="double" w:sz="4" w:space="0" w:color="auto"/>
            </w:tcBorders>
            <w:vAlign w:val="center"/>
          </w:tcPr>
          <w:p w14:paraId="0DEE67AB" w14:textId="77777777" w:rsidR="006D04DB" w:rsidRPr="00FF6BA7" w:rsidRDefault="006D04DB" w:rsidP="00D630D5">
            <w:pPr>
              <w:spacing w:line="276" w:lineRule="auto"/>
              <w:jc w:val="both"/>
              <w:rPr>
                <w:rFonts w:ascii="Calibri" w:hAnsi="Calibri" w:cs="Calibri"/>
                <w:color w:val="000000"/>
              </w:rPr>
            </w:pPr>
            <w:r w:rsidRPr="00DE1BDE">
              <w:rPr>
                <w:rFonts w:ascii="Calibri" w:hAnsi="Calibri" w:cs="Calibri"/>
                <w:color w:val="000000"/>
              </w:rPr>
              <w:t>Conexión entre nuevo CCM y sala de control Balanza para cisternas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E0BD082"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64AC658"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DA803DF"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A95D0D" w14:textId="77777777" w:rsidR="006D04DB" w:rsidRPr="00FF6BA7" w:rsidRDefault="006D04DB" w:rsidP="00D630D5">
            <w:pPr>
              <w:jc w:val="center"/>
              <w:rPr>
                <w:rFonts w:ascii="Calibri" w:hAnsi="Calibri" w:cs="Calibri"/>
                <w:lang w:eastAsia="es-BO"/>
              </w:rPr>
            </w:pPr>
          </w:p>
        </w:tc>
      </w:tr>
      <w:tr w:rsidR="006D04DB" w:rsidRPr="00FF6BA7" w14:paraId="2F6BB811"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7AAA3B49" w14:textId="77777777" w:rsidR="006D04DB" w:rsidRPr="00FF6BA7" w:rsidRDefault="006D04DB" w:rsidP="00D630D5">
            <w:pPr>
              <w:jc w:val="center"/>
              <w:rPr>
                <w:rFonts w:ascii="Calibri" w:hAnsi="Calibri" w:cs="Calibri"/>
              </w:rPr>
            </w:pPr>
            <w:r>
              <w:rPr>
                <w:rFonts w:ascii="Calibri" w:hAnsi="Calibri" w:cs="Calibri"/>
              </w:rPr>
              <w:t>3</w:t>
            </w:r>
          </w:p>
        </w:tc>
        <w:tc>
          <w:tcPr>
            <w:tcW w:w="4684" w:type="dxa"/>
            <w:tcBorders>
              <w:top w:val="single" w:sz="4" w:space="0" w:color="auto"/>
              <w:left w:val="double" w:sz="4" w:space="0" w:color="auto"/>
              <w:bottom w:val="single" w:sz="2" w:space="0" w:color="auto"/>
              <w:right w:val="double" w:sz="4" w:space="0" w:color="auto"/>
            </w:tcBorders>
            <w:vAlign w:val="center"/>
          </w:tcPr>
          <w:p w14:paraId="6FB15A2D" w14:textId="77777777" w:rsidR="006D04DB" w:rsidRPr="00FF6BA7" w:rsidRDefault="006D04DB" w:rsidP="00D630D5">
            <w:pPr>
              <w:spacing w:line="276" w:lineRule="auto"/>
              <w:jc w:val="both"/>
              <w:rPr>
                <w:rFonts w:ascii="Calibri" w:hAnsi="Calibri" w:cs="Calibri"/>
                <w:color w:val="000000"/>
              </w:rPr>
            </w:pPr>
            <w:r w:rsidRPr="00DE1BDE">
              <w:rPr>
                <w:rFonts w:ascii="Calibri" w:hAnsi="Calibri" w:cs="Calibri"/>
                <w:color w:val="000000"/>
              </w:rPr>
              <w:t>Conexión entre sala de Transformador Existente, nueva sala CCM y sala de Control de Balanzas.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1DD5787"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738E2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321BCF9"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05B7386" w14:textId="77777777" w:rsidR="006D04DB" w:rsidRPr="00FF6BA7" w:rsidRDefault="006D04DB" w:rsidP="00D630D5">
            <w:pPr>
              <w:jc w:val="center"/>
              <w:rPr>
                <w:rFonts w:ascii="Calibri" w:hAnsi="Calibri" w:cs="Calibri"/>
                <w:lang w:eastAsia="es-BO"/>
              </w:rPr>
            </w:pPr>
          </w:p>
        </w:tc>
      </w:tr>
      <w:tr w:rsidR="006D04DB" w:rsidRPr="00FF6BA7" w14:paraId="025F13B5"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2813C97" w14:textId="77777777" w:rsidR="006D04DB" w:rsidRPr="00FF6BA7" w:rsidRDefault="006D04DB" w:rsidP="00D630D5">
            <w:pPr>
              <w:jc w:val="center"/>
              <w:rPr>
                <w:rFonts w:ascii="Calibri" w:hAnsi="Calibri" w:cs="Calibri"/>
              </w:rPr>
            </w:pPr>
            <w:r>
              <w:rPr>
                <w:rFonts w:ascii="Calibri" w:hAnsi="Calibri" w:cs="Calibri"/>
              </w:rPr>
              <w:t>4</w:t>
            </w:r>
          </w:p>
        </w:tc>
        <w:tc>
          <w:tcPr>
            <w:tcW w:w="4684" w:type="dxa"/>
            <w:tcBorders>
              <w:top w:val="single" w:sz="4" w:space="0" w:color="auto"/>
              <w:left w:val="double" w:sz="4" w:space="0" w:color="auto"/>
              <w:bottom w:val="single" w:sz="2" w:space="0" w:color="auto"/>
              <w:right w:val="double" w:sz="4" w:space="0" w:color="auto"/>
            </w:tcBorders>
            <w:vAlign w:val="center"/>
          </w:tcPr>
          <w:p w14:paraId="42FE5395"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Montaje de Sistemas de Puesta a Tierra</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1D95618"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C89DD3"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05B8FF4"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AE577C" w14:textId="77777777" w:rsidR="006D04DB" w:rsidRPr="00FF6BA7" w:rsidRDefault="006D04DB" w:rsidP="00D630D5">
            <w:pPr>
              <w:jc w:val="center"/>
              <w:rPr>
                <w:rFonts w:ascii="Calibri" w:hAnsi="Calibri" w:cs="Calibri"/>
                <w:lang w:eastAsia="es-BO"/>
              </w:rPr>
            </w:pPr>
          </w:p>
        </w:tc>
      </w:tr>
      <w:tr w:rsidR="006D04DB" w:rsidRPr="00FF6BA7" w14:paraId="6CA0B76F"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483AA59" w14:textId="77777777" w:rsidR="006D04DB" w:rsidRPr="00F87EAB" w:rsidRDefault="006D04DB" w:rsidP="00D630D5">
            <w:pPr>
              <w:jc w:val="center"/>
              <w:rPr>
                <w:rFonts w:ascii="Calibri" w:hAnsi="Calibri" w:cs="Calibri"/>
              </w:rPr>
            </w:pPr>
            <w:r>
              <w:rPr>
                <w:rFonts w:ascii="Calibri" w:hAnsi="Calibri" w:cs="Calibri"/>
              </w:rPr>
              <w:t>5</w:t>
            </w:r>
          </w:p>
        </w:tc>
        <w:tc>
          <w:tcPr>
            <w:tcW w:w="4684" w:type="dxa"/>
            <w:tcBorders>
              <w:top w:val="single" w:sz="4" w:space="0" w:color="auto"/>
              <w:left w:val="double" w:sz="4" w:space="0" w:color="auto"/>
              <w:bottom w:val="single" w:sz="2" w:space="0" w:color="auto"/>
              <w:right w:val="double" w:sz="4" w:space="0" w:color="auto"/>
            </w:tcBorders>
            <w:vAlign w:val="center"/>
          </w:tcPr>
          <w:p w14:paraId="1A2AD687" w14:textId="77777777" w:rsidR="006D04DB" w:rsidRPr="00F87EAB" w:rsidRDefault="006D04DB" w:rsidP="00D630D5">
            <w:pPr>
              <w:spacing w:line="276" w:lineRule="auto"/>
              <w:jc w:val="both"/>
              <w:rPr>
                <w:rFonts w:ascii="Calibri" w:hAnsi="Calibri" w:cs="Calibri"/>
                <w:color w:val="000000"/>
              </w:rPr>
            </w:pPr>
            <w:r w:rsidRPr="00F87EAB">
              <w:rPr>
                <w:rFonts w:ascii="Calibri" w:hAnsi="Calibri" w:cs="Calibri"/>
                <w:color w:val="000000"/>
              </w:rPr>
              <w:t>Montaje de Sistemas de Detección de Puesta a Tierra (</w:t>
            </w:r>
            <w:proofErr w:type="spellStart"/>
            <w:r w:rsidRPr="00F87EAB">
              <w:rPr>
                <w:rFonts w:ascii="Calibri" w:hAnsi="Calibri" w:cs="Calibri"/>
                <w:color w:val="000000"/>
              </w:rPr>
              <w:t>Monitor+Pinza</w:t>
            </w:r>
            <w:proofErr w:type="spellEnd"/>
            <w:r w:rsidRPr="00F87EAB">
              <w:rPr>
                <w:rFonts w:ascii="Calibri" w:hAnsi="Calibri" w:cs="Calibri"/>
                <w:color w:val="000000"/>
              </w:rPr>
              <w:t xml:space="preserve"> de Aterramiento)</w:t>
            </w:r>
            <w:r w:rsidRPr="00F87EAB">
              <w:rPr>
                <w:rFonts w:ascii="Calibri" w:hAnsi="Calibri" w:cs="Calibri"/>
              </w:rPr>
              <w:t xml:space="preserve"> </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74BA61" w14:textId="77777777" w:rsidR="006D04DB" w:rsidRPr="00F87EAB" w:rsidRDefault="006D04DB" w:rsidP="00D630D5">
            <w:pPr>
              <w:spacing w:line="276" w:lineRule="auto"/>
              <w:jc w:val="center"/>
              <w:rPr>
                <w:rFonts w:ascii="Calibri" w:hAnsi="Calibri" w:cs="Calibri"/>
                <w:color w:val="000000"/>
              </w:rPr>
            </w:pPr>
            <w:proofErr w:type="spellStart"/>
            <w:r w:rsidRPr="00F87EAB">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11F0410" w14:textId="77777777" w:rsidR="006D04DB" w:rsidRPr="00F87EAB" w:rsidRDefault="006D04DB" w:rsidP="00D630D5">
            <w:pPr>
              <w:spacing w:line="276" w:lineRule="auto"/>
              <w:jc w:val="center"/>
              <w:rPr>
                <w:rFonts w:ascii="Calibri" w:hAnsi="Calibri" w:cs="Calibri"/>
              </w:rPr>
            </w:pPr>
            <w:r w:rsidRPr="00F87EAB">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EBB827" w14:textId="77777777" w:rsidR="006D04DB" w:rsidRPr="00F87EAB"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7045795" w14:textId="77777777" w:rsidR="006D04DB" w:rsidRPr="00F87EAB" w:rsidRDefault="006D04DB" w:rsidP="00D630D5">
            <w:pPr>
              <w:jc w:val="center"/>
              <w:rPr>
                <w:rFonts w:ascii="Calibri" w:hAnsi="Calibri" w:cs="Calibri"/>
                <w:lang w:eastAsia="es-BO"/>
              </w:rPr>
            </w:pPr>
          </w:p>
        </w:tc>
      </w:tr>
      <w:tr w:rsidR="006D04DB" w:rsidRPr="00FF6BA7" w14:paraId="7F71F91C"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CAA0207" w14:textId="77777777" w:rsidR="006D04DB" w:rsidRPr="00F87EAB" w:rsidRDefault="006D04DB" w:rsidP="00D630D5">
            <w:pPr>
              <w:jc w:val="center"/>
              <w:rPr>
                <w:rFonts w:ascii="Calibri" w:hAnsi="Calibri" w:cs="Calibri"/>
              </w:rPr>
            </w:pPr>
            <w:r>
              <w:rPr>
                <w:rFonts w:ascii="Calibri" w:hAnsi="Calibri" w:cs="Calibri"/>
              </w:rPr>
              <w:lastRenderedPageBreak/>
              <w:t>6</w:t>
            </w:r>
          </w:p>
        </w:tc>
        <w:tc>
          <w:tcPr>
            <w:tcW w:w="4684" w:type="dxa"/>
            <w:tcBorders>
              <w:top w:val="single" w:sz="4" w:space="0" w:color="auto"/>
              <w:left w:val="double" w:sz="4" w:space="0" w:color="auto"/>
              <w:bottom w:val="single" w:sz="2" w:space="0" w:color="auto"/>
              <w:right w:val="double" w:sz="4" w:space="0" w:color="auto"/>
            </w:tcBorders>
            <w:vAlign w:val="center"/>
          </w:tcPr>
          <w:p w14:paraId="511CA52D" w14:textId="77777777" w:rsidR="006D04DB" w:rsidRPr="00F87EAB" w:rsidRDefault="006D04DB" w:rsidP="00D630D5">
            <w:pPr>
              <w:spacing w:line="276" w:lineRule="auto"/>
              <w:jc w:val="both"/>
              <w:rPr>
                <w:rFonts w:ascii="Calibri" w:hAnsi="Calibri" w:cs="Calibri"/>
                <w:color w:val="000000"/>
              </w:rPr>
            </w:pPr>
            <w:r w:rsidRPr="00F87EAB">
              <w:rPr>
                <w:rFonts w:ascii="Calibri" w:hAnsi="Calibri" w:cs="Calibri"/>
                <w:color w:val="000000"/>
              </w:rPr>
              <w:t>Montaje de Variadores de Velocidad para Bombas y Compresores de Recepción y despacho de GLP</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F99912" w14:textId="77777777" w:rsidR="006D04DB" w:rsidRPr="00F87EAB" w:rsidRDefault="006D04DB" w:rsidP="00D630D5">
            <w:pPr>
              <w:spacing w:line="276" w:lineRule="auto"/>
              <w:jc w:val="center"/>
              <w:rPr>
                <w:rFonts w:ascii="Calibri" w:hAnsi="Calibri" w:cs="Calibri"/>
                <w:color w:val="000000"/>
              </w:rPr>
            </w:pPr>
            <w:proofErr w:type="spellStart"/>
            <w:r w:rsidRPr="00F87EAB">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C722CB1" w14:textId="77777777" w:rsidR="006D04DB" w:rsidRPr="00F87EAB" w:rsidRDefault="006D04DB" w:rsidP="00D630D5">
            <w:pPr>
              <w:spacing w:line="276" w:lineRule="auto"/>
              <w:jc w:val="center"/>
              <w:rPr>
                <w:rFonts w:ascii="Calibri" w:hAnsi="Calibri" w:cs="Calibri"/>
              </w:rPr>
            </w:pPr>
            <w:r w:rsidRPr="00F87EAB">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3296462" w14:textId="77777777" w:rsidR="006D04DB" w:rsidRPr="00F87EAB"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5FCD485" w14:textId="77777777" w:rsidR="006D04DB" w:rsidRPr="00F87EAB" w:rsidRDefault="006D04DB" w:rsidP="00D630D5">
            <w:pPr>
              <w:jc w:val="center"/>
              <w:rPr>
                <w:rFonts w:ascii="Calibri" w:hAnsi="Calibri" w:cs="Calibri"/>
                <w:lang w:eastAsia="es-BO"/>
              </w:rPr>
            </w:pPr>
          </w:p>
        </w:tc>
      </w:tr>
      <w:tr w:rsidR="006D04DB" w:rsidRPr="00FF6BA7" w14:paraId="1F173205"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26E9EAF" w14:textId="77777777" w:rsidR="006D04DB" w:rsidRPr="00FF6BA7" w:rsidRDefault="006D04DB" w:rsidP="00D630D5">
            <w:pPr>
              <w:jc w:val="center"/>
              <w:rPr>
                <w:rFonts w:ascii="Calibri" w:hAnsi="Calibri" w:cs="Calibri"/>
              </w:rPr>
            </w:pPr>
            <w:r>
              <w:rPr>
                <w:rFonts w:ascii="Calibri" w:hAnsi="Calibri" w:cs="Calibri"/>
              </w:rPr>
              <w:t>7</w:t>
            </w:r>
          </w:p>
        </w:tc>
        <w:tc>
          <w:tcPr>
            <w:tcW w:w="4684" w:type="dxa"/>
            <w:tcBorders>
              <w:top w:val="single" w:sz="4" w:space="0" w:color="auto"/>
              <w:left w:val="double" w:sz="4" w:space="0" w:color="auto"/>
              <w:bottom w:val="single" w:sz="2" w:space="0" w:color="auto"/>
              <w:right w:val="double" w:sz="4" w:space="0" w:color="auto"/>
            </w:tcBorders>
            <w:vAlign w:val="center"/>
          </w:tcPr>
          <w:p w14:paraId="78CA6E9F"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Montaje de Tableros eléctricos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02BBCE"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EB92FF"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730D37"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8CEC2E2" w14:textId="77777777" w:rsidR="006D04DB" w:rsidRPr="00FF6BA7" w:rsidRDefault="006D04DB" w:rsidP="00D630D5">
            <w:pPr>
              <w:jc w:val="center"/>
              <w:rPr>
                <w:rFonts w:ascii="Calibri" w:hAnsi="Calibri" w:cs="Calibri"/>
                <w:lang w:eastAsia="es-BO"/>
              </w:rPr>
            </w:pPr>
          </w:p>
        </w:tc>
      </w:tr>
      <w:tr w:rsidR="006D04DB" w:rsidRPr="00FF6BA7" w14:paraId="6BD05219"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7E69C18" w14:textId="77777777" w:rsidR="006D04DB" w:rsidRPr="00FF6BA7" w:rsidRDefault="006D04DB" w:rsidP="00D630D5">
            <w:pPr>
              <w:jc w:val="center"/>
              <w:rPr>
                <w:rFonts w:ascii="Calibri" w:hAnsi="Calibri" w:cs="Calibri"/>
              </w:rPr>
            </w:pPr>
            <w:r>
              <w:rPr>
                <w:rFonts w:ascii="Calibri" w:hAnsi="Calibri" w:cs="Calibri"/>
              </w:rPr>
              <w:t>8</w:t>
            </w:r>
          </w:p>
        </w:tc>
        <w:tc>
          <w:tcPr>
            <w:tcW w:w="4684" w:type="dxa"/>
            <w:tcBorders>
              <w:top w:val="single" w:sz="4" w:space="0" w:color="auto"/>
              <w:left w:val="double" w:sz="4" w:space="0" w:color="auto"/>
              <w:bottom w:val="single" w:sz="2" w:space="0" w:color="auto"/>
              <w:right w:val="double" w:sz="4" w:space="0" w:color="auto"/>
            </w:tcBorders>
            <w:vAlign w:val="center"/>
          </w:tcPr>
          <w:p w14:paraId="44FF19FD" w14:textId="77777777" w:rsidR="006D04DB" w:rsidRPr="00411E06" w:rsidRDefault="006D04DB" w:rsidP="00D630D5">
            <w:pPr>
              <w:spacing w:line="276" w:lineRule="auto"/>
              <w:jc w:val="both"/>
              <w:rPr>
                <w:rFonts w:ascii="Calibri" w:hAnsi="Calibri" w:cs="Calibri"/>
                <w:color w:val="000000"/>
              </w:rPr>
            </w:pPr>
            <w:r w:rsidRPr="00411E06">
              <w:rPr>
                <w:rFonts w:ascii="Calibri" w:hAnsi="Calibri" w:cs="Calibri"/>
                <w:color w:val="000000"/>
              </w:rPr>
              <w:t>Montaje de Luminarias para Área Nueva Sala de Bombas de Despacho, Nueva Isla de Recepción y Despacho (Cargadero de Cisternas), Nueva Sala de CCM, Nueva Sala de Control de Balanza para Cisternas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94CD83"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C9CE2D2"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B67007"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F478F0" w14:textId="77777777" w:rsidR="006D04DB" w:rsidRPr="00FF6BA7" w:rsidRDefault="006D04DB" w:rsidP="00D630D5">
            <w:pPr>
              <w:jc w:val="center"/>
              <w:rPr>
                <w:rFonts w:ascii="Calibri" w:hAnsi="Calibri" w:cs="Calibri"/>
                <w:lang w:eastAsia="es-BO"/>
              </w:rPr>
            </w:pPr>
          </w:p>
        </w:tc>
      </w:tr>
      <w:tr w:rsidR="006D04DB" w:rsidRPr="00FF6BA7" w14:paraId="6C354182"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31EA6ACA" w14:textId="77777777" w:rsidR="006D04DB" w:rsidRPr="00FF6BA7" w:rsidRDefault="006D04DB" w:rsidP="00D630D5">
            <w:pPr>
              <w:jc w:val="center"/>
              <w:rPr>
                <w:rFonts w:ascii="Calibri" w:hAnsi="Calibri" w:cs="Calibri"/>
              </w:rPr>
            </w:pPr>
            <w:r>
              <w:rPr>
                <w:rFonts w:ascii="Calibri" w:hAnsi="Calibri" w:cs="Calibri"/>
              </w:rPr>
              <w:t>9</w:t>
            </w:r>
          </w:p>
        </w:tc>
        <w:tc>
          <w:tcPr>
            <w:tcW w:w="4684" w:type="dxa"/>
            <w:tcBorders>
              <w:top w:val="single" w:sz="4" w:space="0" w:color="auto"/>
              <w:left w:val="double" w:sz="4" w:space="0" w:color="auto"/>
              <w:bottom w:val="single" w:sz="2" w:space="0" w:color="auto"/>
              <w:right w:val="double" w:sz="4" w:space="0" w:color="auto"/>
            </w:tcBorders>
            <w:vAlign w:val="center"/>
          </w:tcPr>
          <w:p w14:paraId="090F9BD5" w14:textId="77777777" w:rsidR="006D04DB" w:rsidRPr="00411E06" w:rsidRDefault="006D04DB" w:rsidP="00D630D5">
            <w:pPr>
              <w:spacing w:line="276" w:lineRule="auto"/>
              <w:jc w:val="both"/>
              <w:rPr>
                <w:rFonts w:ascii="Calibri" w:hAnsi="Calibri" w:cs="Calibri"/>
                <w:color w:val="000000"/>
              </w:rPr>
            </w:pPr>
            <w:r w:rsidRPr="00411E06">
              <w:rPr>
                <w:rFonts w:ascii="Calibri" w:hAnsi="Calibri" w:cs="Calibri"/>
                <w:color w:val="000000"/>
              </w:rPr>
              <w:t>Montaje de Nuevo Centro de Control de Motores (CCM)</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6D9E2B1"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DA6F80"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9F45B1D"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584AAB" w14:textId="77777777" w:rsidR="006D04DB" w:rsidRPr="00FF6BA7" w:rsidRDefault="006D04DB" w:rsidP="00D630D5">
            <w:pPr>
              <w:jc w:val="center"/>
              <w:rPr>
                <w:rFonts w:ascii="Calibri" w:hAnsi="Calibri" w:cs="Calibri"/>
                <w:lang w:eastAsia="es-BO"/>
              </w:rPr>
            </w:pPr>
          </w:p>
        </w:tc>
      </w:tr>
      <w:tr w:rsidR="006D04DB" w:rsidRPr="00FF6BA7" w14:paraId="5A7A73A3"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21F0BB1" w14:textId="77777777" w:rsidR="006D04DB" w:rsidRPr="00FF6BA7" w:rsidRDefault="006D04DB" w:rsidP="00D630D5">
            <w:pPr>
              <w:jc w:val="center"/>
              <w:rPr>
                <w:rFonts w:ascii="Calibri" w:hAnsi="Calibri" w:cs="Calibri"/>
              </w:rPr>
            </w:pPr>
            <w:r>
              <w:rPr>
                <w:rFonts w:ascii="Calibri" w:hAnsi="Calibri" w:cs="Calibri"/>
              </w:rPr>
              <w:t>10</w:t>
            </w:r>
          </w:p>
        </w:tc>
        <w:tc>
          <w:tcPr>
            <w:tcW w:w="4684" w:type="dxa"/>
            <w:tcBorders>
              <w:top w:val="single" w:sz="4" w:space="0" w:color="auto"/>
              <w:left w:val="double" w:sz="4" w:space="0" w:color="auto"/>
              <w:bottom w:val="single" w:sz="2" w:space="0" w:color="auto"/>
              <w:right w:val="double" w:sz="4" w:space="0" w:color="auto"/>
            </w:tcBorders>
            <w:vAlign w:val="center"/>
          </w:tcPr>
          <w:p w14:paraId="0C105BB2" w14:textId="77777777" w:rsidR="006D04DB" w:rsidRPr="00411E06" w:rsidRDefault="006D04DB" w:rsidP="00D630D5">
            <w:pPr>
              <w:spacing w:line="276" w:lineRule="auto"/>
              <w:jc w:val="both"/>
              <w:rPr>
                <w:rFonts w:ascii="Calibri" w:hAnsi="Calibri" w:cs="Calibri"/>
                <w:color w:val="000000"/>
              </w:rPr>
            </w:pPr>
            <w:r w:rsidRPr="00411E06">
              <w:rPr>
                <w:rFonts w:ascii="Calibri" w:hAnsi="Calibri" w:cs="Calibri"/>
                <w:color w:val="000000"/>
              </w:rPr>
              <w:t xml:space="preserve">Montaje de Pararrayos Nuevo </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A9A7FB2"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421CD2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FC8CDF9"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92C41E" w14:textId="77777777" w:rsidR="006D04DB" w:rsidRPr="00FF6BA7" w:rsidRDefault="006D04DB" w:rsidP="00D630D5">
            <w:pPr>
              <w:jc w:val="center"/>
              <w:rPr>
                <w:rFonts w:ascii="Calibri" w:hAnsi="Calibri" w:cs="Calibri"/>
                <w:lang w:eastAsia="es-BO"/>
              </w:rPr>
            </w:pPr>
          </w:p>
        </w:tc>
      </w:tr>
      <w:tr w:rsidR="006D04DB" w:rsidRPr="00FF6BA7" w14:paraId="0168C2AD"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26B30BA8" w14:textId="77777777" w:rsidR="006D04DB" w:rsidRPr="00FF6BA7" w:rsidRDefault="006D04DB" w:rsidP="00D630D5">
            <w:pPr>
              <w:jc w:val="center"/>
              <w:rPr>
                <w:rFonts w:ascii="Calibri" w:hAnsi="Calibri" w:cs="Calibri"/>
              </w:rPr>
            </w:pPr>
          </w:p>
        </w:tc>
        <w:tc>
          <w:tcPr>
            <w:tcW w:w="4684" w:type="dxa"/>
            <w:tcBorders>
              <w:top w:val="single" w:sz="4" w:space="0" w:color="auto"/>
              <w:left w:val="double" w:sz="4" w:space="0" w:color="auto"/>
              <w:bottom w:val="single" w:sz="2" w:space="0" w:color="auto"/>
              <w:right w:val="double" w:sz="4" w:space="0" w:color="auto"/>
            </w:tcBorders>
            <w:vAlign w:val="center"/>
          </w:tcPr>
          <w:p w14:paraId="3DD304E6"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b/>
                <w:color w:val="000000"/>
              </w:rPr>
              <w:t>CONSTRUCCIÓN – OBRAS INSTRUMENTACIÓN</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6FAF5D"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A76B62"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7CF7E53"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E2DE2F6" w14:textId="77777777" w:rsidR="006D04DB" w:rsidRPr="00FF6BA7" w:rsidRDefault="006D04DB" w:rsidP="00D630D5">
            <w:pPr>
              <w:jc w:val="center"/>
              <w:rPr>
                <w:rFonts w:ascii="Calibri" w:hAnsi="Calibri" w:cs="Calibri"/>
                <w:lang w:eastAsia="es-BO"/>
              </w:rPr>
            </w:pPr>
          </w:p>
        </w:tc>
      </w:tr>
      <w:tr w:rsidR="006D04DB" w:rsidRPr="00FF6BA7" w14:paraId="3D82A1B6"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2B010904" w14:textId="77777777" w:rsidR="006D04DB" w:rsidRPr="00FF6BA7" w:rsidRDefault="006D04DB" w:rsidP="00D630D5">
            <w:pPr>
              <w:jc w:val="center"/>
              <w:rPr>
                <w:rFonts w:ascii="Calibri" w:hAnsi="Calibri" w:cs="Calibri"/>
              </w:rPr>
            </w:pPr>
            <w:r w:rsidRPr="00FF6BA7">
              <w:rPr>
                <w:rFonts w:ascii="Calibri" w:hAnsi="Calibri" w:cs="Calibri"/>
              </w:rPr>
              <w:t>1</w:t>
            </w:r>
          </w:p>
        </w:tc>
        <w:tc>
          <w:tcPr>
            <w:tcW w:w="4684" w:type="dxa"/>
            <w:tcBorders>
              <w:top w:val="single" w:sz="4" w:space="0" w:color="auto"/>
              <w:left w:val="double" w:sz="4" w:space="0" w:color="auto"/>
              <w:bottom w:val="single" w:sz="2" w:space="0" w:color="auto"/>
              <w:right w:val="double" w:sz="4" w:space="0" w:color="auto"/>
            </w:tcBorders>
            <w:vAlign w:val="center"/>
          </w:tcPr>
          <w:p w14:paraId="61C3B1B3"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 xml:space="preserve">Tendido de cable y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instrumentación</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84FDCD"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809747F"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DC6E982"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F8CAA3" w14:textId="77777777" w:rsidR="006D04DB" w:rsidRPr="00FF6BA7" w:rsidRDefault="006D04DB" w:rsidP="00D630D5">
            <w:pPr>
              <w:jc w:val="center"/>
              <w:rPr>
                <w:rFonts w:ascii="Calibri" w:hAnsi="Calibri" w:cs="Calibri"/>
                <w:lang w:eastAsia="es-BO"/>
              </w:rPr>
            </w:pPr>
          </w:p>
        </w:tc>
      </w:tr>
      <w:tr w:rsidR="006D04DB" w:rsidRPr="00FF6BA7" w14:paraId="40D32B18"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7829C6E" w14:textId="77777777" w:rsidR="006D04DB" w:rsidRPr="00FF6BA7" w:rsidRDefault="006D04DB" w:rsidP="00D630D5">
            <w:pPr>
              <w:jc w:val="center"/>
              <w:rPr>
                <w:rFonts w:ascii="Calibri" w:hAnsi="Calibri" w:cs="Calibri"/>
              </w:rPr>
            </w:pPr>
            <w:r w:rsidRPr="00FF6BA7">
              <w:rPr>
                <w:rFonts w:ascii="Calibri" w:hAnsi="Calibri" w:cs="Calibri"/>
              </w:rPr>
              <w:t>2</w:t>
            </w:r>
          </w:p>
        </w:tc>
        <w:tc>
          <w:tcPr>
            <w:tcW w:w="4684" w:type="dxa"/>
            <w:tcBorders>
              <w:top w:val="single" w:sz="4" w:space="0" w:color="auto"/>
              <w:left w:val="double" w:sz="4" w:space="0" w:color="auto"/>
              <w:bottom w:val="single" w:sz="2" w:space="0" w:color="auto"/>
              <w:right w:val="double" w:sz="4" w:space="0" w:color="auto"/>
            </w:tcBorders>
            <w:vAlign w:val="center"/>
          </w:tcPr>
          <w:p w14:paraId="48B81595"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Montaje de Tableros de instrumentación</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20C500"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3282F7"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D72223"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455B7A" w14:textId="77777777" w:rsidR="006D04DB" w:rsidRPr="00FF6BA7" w:rsidRDefault="006D04DB" w:rsidP="00D630D5">
            <w:pPr>
              <w:jc w:val="center"/>
              <w:rPr>
                <w:rFonts w:ascii="Calibri" w:hAnsi="Calibri" w:cs="Calibri"/>
                <w:lang w:eastAsia="es-BO"/>
              </w:rPr>
            </w:pPr>
          </w:p>
        </w:tc>
      </w:tr>
      <w:tr w:rsidR="006D04DB" w:rsidRPr="00FF6BA7" w14:paraId="5017BC59"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0029050D" w14:textId="77777777" w:rsidR="006D04DB" w:rsidRPr="00FF6BA7" w:rsidRDefault="006D04DB" w:rsidP="00D630D5">
            <w:pPr>
              <w:jc w:val="center"/>
              <w:rPr>
                <w:rFonts w:ascii="Calibri" w:hAnsi="Calibri" w:cs="Calibri"/>
              </w:rPr>
            </w:pPr>
            <w:r w:rsidRPr="00FF6BA7">
              <w:rPr>
                <w:rFonts w:ascii="Calibri" w:hAnsi="Calibri" w:cs="Calibri"/>
              </w:rPr>
              <w:t>3</w:t>
            </w:r>
          </w:p>
        </w:tc>
        <w:tc>
          <w:tcPr>
            <w:tcW w:w="4684" w:type="dxa"/>
            <w:tcBorders>
              <w:top w:val="single" w:sz="4" w:space="0" w:color="auto"/>
              <w:left w:val="double" w:sz="4" w:space="0" w:color="auto"/>
              <w:bottom w:val="single" w:sz="2" w:space="0" w:color="auto"/>
              <w:right w:val="double" w:sz="4" w:space="0" w:color="auto"/>
            </w:tcBorders>
            <w:vAlign w:val="center"/>
          </w:tcPr>
          <w:p w14:paraId="40B36238"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Montaje de Manómetros, Balizas, Botoneras e Instrumentos Menores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CCBD56A"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C707EA"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88795FD"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4920005" w14:textId="77777777" w:rsidR="006D04DB" w:rsidRPr="00FF6BA7" w:rsidRDefault="006D04DB" w:rsidP="00D630D5">
            <w:pPr>
              <w:jc w:val="center"/>
              <w:rPr>
                <w:rFonts w:ascii="Calibri" w:hAnsi="Calibri" w:cs="Calibri"/>
                <w:lang w:eastAsia="es-BO"/>
              </w:rPr>
            </w:pPr>
          </w:p>
        </w:tc>
      </w:tr>
      <w:tr w:rsidR="006D04DB" w:rsidRPr="00FF6BA7" w14:paraId="70155C04"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39A177D3" w14:textId="77777777" w:rsidR="006D04DB" w:rsidRPr="00FF6BA7" w:rsidRDefault="006D04DB" w:rsidP="00D630D5">
            <w:pPr>
              <w:jc w:val="center"/>
              <w:rPr>
                <w:rFonts w:ascii="Calibri" w:hAnsi="Calibri" w:cs="Calibri"/>
              </w:rPr>
            </w:pPr>
            <w:r>
              <w:rPr>
                <w:rFonts w:ascii="Calibri" w:hAnsi="Calibri" w:cs="Calibri"/>
              </w:rPr>
              <w:t>4</w:t>
            </w:r>
          </w:p>
        </w:tc>
        <w:tc>
          <w:tcPr>
            <w:tcW w:w="4684" w:type="dxa"/>
            <w:tcBorders>
              <w:top w:val="single" w:sz="4" w:space="0" w:color="auto"/>
              <w:left w:val="double" w:sz="4" w:space="0" w:color="auto"/>
              <w:bottom w:val="single" w:sz="2" w:space="0" w:color="auto"/>
              <w:right w:val="double" w:sz="4" w:space="0" w:color="auto"/>
            </w:tcBorders>
            <w:vAlign w:val="center"/>
          </w:tcPr>
          <w:p w14:paraId="027EBD29" w14:textId="77777777" w:rsidR="006D04DB" w:rsidRPr="00092C98" w:rsidRDefault="006D04DB" w:rsidP="00D630D5">
            <w:pPr>
              <w:spacing w:line="276" w:lineRule="auto"/>
              <w:jc w:val="both"/>
              <w:rPr>
                <w:rFonts w:ascii="Calibri" w:hAnsi="Calibri" w:cs="Calibri"/>
                <w:color w:val="000000"/>
                <w:highlight w:val="yellow"/>
              </w:rPr>
            </w:pPr>
            <w:r w:rsidRPr="00411E06">
              <w:rPr>
                <w:rFonts w:ascii="Calibri" w:hAnsi="Calibri" w:cs="Calibri"/>
                <w:color w:val="000000"/>
              </w:rPr>
              <w:t xml:space="preserve">Montaje cable, </w:t>
            </w:r>
            <w:proofErr w:type="spellStart"/>
            <w:r w:rsidRPr="00411E06">
              <w:rPr>
                <w:rFonts w:ascii="Calibri" w:hAnsi="Calibri" w:cs="Calibri"/>
                <w:color w:val="000000"/>
              </w:rPr>
              <w:t>conduit</w:t>
            </w:r>
            <w:proofErr w:type="spellEnd"/>
            <w:r w:rsidRPr="00411E06">
              <w:rPr>
                <w:rFonts w:ascii="Calibri" w:hAnsi="Calibri" w:cs="Calibri"/>
                <w:color w:val="000000"/>
              </w:rPr>
              <w:t xml:space="preserve"> y accesorios para la instalación de instrumentación de la Balanza para Cisternas </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32B89C3"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850DCB4"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2FAE38"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D3B8976" w14:textId="77777777" w:rsidR="006D04DB" w:rsidRPr="00FF6BA7" w:rsidRDefault="006D04DB" w:rsidP="00D630D5">
            <w:pPr>
              <w:jc w:val="center"/>
              <w:rPr>
                <w:rFonts w:ascii="Calibri" w:hAnsi="Calibri" w:cs="Calibri"/>
                <w:lang w:eastAsia="es-BO"/>
              </w:rPr>
            </w:pPr>
          </w:p>
        </w:tc>
      </w:tr>
      <w:tr w:rsidR="006D04DB" w:rsidRPr="00FF6BA7" w14:paraId="3C0D0727"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7E77F1DF" w14:textId="77777777" w:rsidR="006D04DB" w:rsidRPr="00FF6BA7" w:rsidRDefault="006D04DB" w:rsidP="00D630D5">
            <w:pPr>
              <w:jc w:val="center"/>
              <w:rPr>
                <w:rFonts w:ascii="Calibri" w:hAnsi="Calibri" w:cs="Calibri"/>
              </w:rPr>
            </w:pPr>
            <w:r>
              <w:rPr>
                <w:rFonts w:ascii="Calibri" w:hAnsi="Calibri" w:cs="Calibri"/>
              </w:rPr>
              <w:t>5</w:t>
            </w:r>
          </w:p>
        </w:tc>
        <w:tc>
          <w:tcPr>
            <w:tcW w:w="4684" w:type="dxa"/>
            <w:tcBorders>
              <w:top w:val="single" w:sz="4" w:space="0" w:color="auto"/>
              <w:left w:val="double" w:sz="4" w:space="0" w:color="auto"/>
              <w:bottom w:val="single" w:sz="2" w:space="0" w:color="auto"/>
              <w:right w:val="double" w:sz="4" w:space="0" w:color="auto"/>
            </w:tcBorders>
            <w:vAlign w:val="center"/>
          </w:tcPr>
          <w:p w14:paraId="5A86F1EB" w14:textId="77777777" w:rsidR="006D04DB" w:rsidRPr="00092C98" w:rsidRDefault="006D04DB" w:rsidP="00D630D5">
            <w:pPr>
              <w:spacing w:line="276" w:lineRule="auto"/>
              <w:jc w:val="both"/>
              <w:rPr>
                <w:rFonts w:ascii="Calibri" w:hAnsi="Calibri" w:cs="Calibri"/>
                <w:color w:val="000000"/>
                <w:highlight w:val="yellow"/>
              </w:rPr>
            </w:pPr>
            <w:r>
              <w:rPr>
                <w:rFonts w:ascii="Calibri" w:hAnsi="Calibri" w:cs="Calibri"/>
                <w:color w:val="000000"/>
              </w:rPr>
              <w:t>M</w:t>
            </w:r>
            <w:r w:rsidRPr="000C2631">
              <w:rPr>
                <w:rFonts w:ascii="Calibri" w:hAnsi="Calibri" w:cs="Calibri"/>
                <w:color w:val="000000"/>
              </w:rPr>
              <w:t xml:space="preserve">ontaje cable, </w:t>
            </w:r>
            <w:proofErr w:type="spellStart"/>
            <w:r w:rsidRPr="000C2631">
              <w:rPr>
                <w:rFonts w:ascii="Calibri" w:hAnsi="Calibri" w:cs="Calibri"/>
                <w:color w:val="000000"/>
              </w:rPr>
              <w:t>conduit</w:t>
            </w:r>
            <w:proofErr w:type="spellEnd"/>
            <w:r w:rsidRPr="000C2631">
              <w:rPr>
                <w:rFonts w:ascii="Calibri" w:hAnsi="Calibri" w:cs="Calibri"/>
                <w:color w:val="000000"/>
              </w:rPr>
              <w:t xml:space="preserve"> y accesorios para la comunicación entre sistema de Balanza para Cisternas y sistema de Medición en puntos de despacho y recepción de GLP.</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FBB298"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FF2C1D"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F4C2589"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748B9CE" w14:textId="77777777" w:rsidR="006D04DB" w:rsidRPr="00FF6BA7" w:rsidRDefault="006D04DB" w:rsidP="00D630D5">
            <w:pPr>
              <w:jc w:val="center"/>
              <w:rPr>
                <w:rFonts w:ascii="Calibri" w:hAnsi="Calibri" w:cs="Calibri"/>
                <w:lang w:eastAsia="es-BO"/>
              </w:rPr>
            </w:pPr>
          </w:p>
        </w:tc>
      </w:tr>
      <w:tr w:rsidR="006D04DB" w:rsidRPr="00FF6BA7" w14:paraId="7BC15979"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AD82B9F" w14:textId="77777777" w:rsidR="006D04DB" w:rsidRPr="00FF6BA7" w:rsidRDefault="006D04DB" w:rsidP="00D630D5">
            <w:pPr>
              <w:jc w:val="center"/>
              <w:rPr>
                <w:rFonts w:ascii="Calibri" w:hAnsi="Calibri" w:cs="Calibri"/>
              </w:rPr>
            </w:pPr>
            <w:r>
              <w:rPr>
                <w:rFonts w:ascii="Calibri" w:hAnsi="Calibri" w:cs="Calibri"/>
              </w:rPr>
              <w:t>6</w:t>
            </w:r>
          </w:p>
        </w:tc>
        <w:tc>
          <w:tcPr>
            <w:tcW w:w="4684" w:type="dxa"/>
            <w:tcBorders>
              <w:top w:val="single" w:sz="4" w:space="0" w:color="auto"/>
              <w:left w:val="double" w:sz="4" w:space="0" w:color="auto"/>
              <w:bottom w:val="single" w:sz="2" w:space="0" w:color="auto"/>
              <w:right w:val="double" w:sz="4" w:space="0" w:color="auto"/>
            </w:tcBorders>
            <w:vAlign w:val="center"/>
          </w:tcPr>
          <w:p w14:paraId="320E6567" w14:textId="77777777" w:rsidR="006D04DB" w:rsidRPr="00092C98" w:rsidRDefault="006D04DB" w:rsidP="00D630D5">
            <w:pPr>
              <w:spacing w:line="276" w:lineRule="auto"/>
              <w:jc w:val="both"/>
              <w:rPr>
                <w:rFonts w:ascii="Calibri" w:hAnsi="Calibri" w:cs="Calibri"/>
                <w:color w:val="000000"/>
                <w:highlight w:val="yellow"/>
              </w:rPr>
            </w:pPr>
            <w:r w:rsidRPr="000C2631">
              <w:rPr>
                <w:rFonts w:ascii="Calibri" w:hAnsi="Calibri" w:cs="Calibri"/>
                <w:color w:val="000000"/>
              </w:rPr>
              <w:t>Montaje de Computadores de Flujo para Nuevos Puntos de Recepción de GLP.</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54F6CF"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8D4D98"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E6BDBA"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0945A4" w14:textId="77777777" w:rsidR="006D04DB" w:rsidRPr="00FF6BA7" w:rsidRDefault="006D04DB" w:rsidP="00D630D5">
            <w:pPr>
              <w:jc w:val="center"/>
              <w:rPr>
                <w:rFonts w:ascii="Calibri" w:hAnsi="Calibri" w:cs="Calibri"/>
                <w:lang w:eastAsia="es-BO"/>
              </w:rPr>
            </w:pPr>
          </w:p>
        </w:tc>
      </w:tr>
      <w:tr w:rsidR="006D04DB" w:rsidRPr="00FF6BA7" w14:paraId="4A88D100"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392804D" w14:textId="77777777" w:rsidR="006D04DB" w:rsidRPr="00FF6BA7" w:rsidRDefault="006D04DB" w:rsidP="00D630D5">
            <w:pPr>
              <w:jc w:val="center"/>
              <w:rPr>
                <w:rFonts w:ascii="Calibri" w:hAnsi="Calibri" w:cs="Calibri"/>
              </w:rPr>
            </w:pPr>
            <w:r>
              <w:rPr>
                <w:rFonts w:ascii="Calibri" w:hAnsi="Calibri" w:cs="Calibri"/>
              </w:rPr>
              <w:t>7</w:t>
            </w:r>
          </w:p>
        </w:tc>
        <w:tc>
          <w:tcPr>
            <w:tcW w:w="4684" w:type="dxa"/>
            <w:tcBorders>
              <w:top w:val="single" w:sz="4" w:space="0" w:color="auto"/>
              <w:left w:val="double" w:sz="4" w:space="0" w:color="auto"/>
              <w:bottom w:val="single" w:sz="2" w:space="0" w:color="auto"/>
              <w:right w:val="double" w:sz="4" w:space="0" w:color="auto"/>
            </w:tcBorders>
            <w:vAlign w:val="center"/>
          </w:tcPr>
          <w:p w14:paraId="6650E1DD" w14:textId="77777777" w:rsidR="006D04DB" w:rsidRPr="00092C98" w:rsidRDefault="006D04DB" w:rsidP="00D630D5">
            <w:pPr>
              <w:spacing w:line="276" w:lineRule="auto"/>
              <w:jc w:val="both"/>
              <w:rPr>
                <w:rFonts w:ascii="Calibri" w:hAnsi="Calibri" w:cs="Calibri"/>
                <w:color w:val="000000"/>
                <w:highlight w:val="yellow"/>
              </w:rPr>
            </w:pPr>
            <w:r w:rsidRPr="000C2631">
              <w:rPr>
                <w:rFonts w:ascii="Calibri" w:hAnsi="Calibri" w:cs="Calibri"/>
                <w:color w:val="000000"/>
              </w:rPr>
              <w:t>Montaje de Computadores de Flujo para Nuevos Puntos de Despacho de GLP.</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7F5B799"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913A08"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6C0964"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9B11BEA" w14:textId="77777777" w:rsidR="006D04DB" w:rsidRPr="00FF6BA7" w:rsidRDefault="006D04DB" w:rsidP="00D630D5">
            <w:pPr>
              <w:jc w:val="center"/>
              <w:rPr>
                <w:rFonts w:ascii="Calibri" w:hAnsi="Calibri" w:cs="Calibri"/>
                <w:lang w:eastAsia="es-BO"/>
              </w:rPr>
            </w:pPr>
          </w:p>
        </w:tc>
      </w:tr>
      <w:tr w:rsidR="006D04DB" w:rsidRPr="00FF6BA7" w14:paraId="59BE7EE9"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7DC6C38A" w14:textId="77777777" w:rsidR="006D04DB" w:rsidRPr="00FF6BA7" w:rsidRDefault="006D04DB" w:rsidP="00D630D5">
            <w:pPr>
              <w:jc w:val="center"/>
              <w:rPr>
                <w:rFonts w:ascii="Calibri" w:hAnsi="Calibri" w:cs="Calibri"/>
              </w:rPr>
            </w:pPr>
            <w:r w:rsidRPr="00FF6BA7">
              <w:rPr>
                <w:rFonts w:ascii="Calibri" w:hAnsi="Calibri" w:cs="Calibri"/>
              </w:rPr>
              <w:t>8</w:t>
            </w:r>
          </w:p>
        </w:tc>
        <w:tc>
          <w:tcPr>
            <w:tcW w:w="4684" w:type="dxa"/>
            <w:tcBorders>
              <w:top w:val="single" w:sz="4" w:space="0" w:color="auto"/>
              <w:left w:val="double" w:sz="4" w:space="0" w:color="auto"/>
              <w:bottom w:val="single" w:sz="2" w:space="0" w:color="auto"/>
              <w:right w:val="double" w:sz="4" w:space="0" w:color="auto"/>
            </w:tcBorders>
            <w:vAlign w:val="center"/>
          </w:tcPr>
          <w:p w14:paraId="4D487D78" w14:textId="77777777" w:rsidR="006D04DB" w:rsidRPr="00092C98" w:rsidRDefault="006D04DB" w:rsidP="00D630D5">
            <w:pPr>
              <w:spacing w:line="276" w:lineRule="auto"/>
              <w:jc w:val="both"/>
              <w:rPr>
                <w:rFonts w:ascii="Calibri" w:hAnsi="Calibri" w:cs="Calibri"/>
                <w:color w:val="000000"/>
                <w:highlight w:val="yellow"/>
              </w:rPr>
            </w:pPr>
            <w:r w:rsidRPr="00CA53B1">
              <w:rPr>
                <w:rFonts w:ascii="Calibri" w:hAnsi="Calibri" w:cs="Calibri"/>
                <w:color w:val="000000"/>
              </w:rPr>
              <w:t xml:space="preserve">Montaje e Integración de Sistema de Control (PLC, HMI, Módulos de Entradas y Salidas Analógicas y Digitales, </w:t>
            </w:r>
            <w:proofErr w:type="spellStart"/>
            <w:r w:rsidRPr="00CA53B1">
              <w:rPr>
                <w:rFonts w:ascii="Calibri" w:hAnsi="Calibri" w:cs="Calibri"/>
                <w:color w:val="000000"/>
              </w:rPr>
              <w:t>Switches</w:t>
            </w:r>
            <w:proofErr w:type="spellEnd"/>
            <w:r w:rsidRPr="00CA53B1">
              <w:rPr>
                <w:rFonts w:ascii="Calibri" w:hAnsi="Calibri" w:cs="Calibri"/>
                <w:color w:val="000000"/>
              </w:rPr>
              <w:t xml:space="preserve"> Ethernet) Correspondiente al Sistema de Medición por Balanza y al Sistema de Medición y Monitoreo de Operaciones de Recepción y Despacho</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0233A4"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840C9E"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0E4F4EB"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A94CE63" w14:textId="77777777" w:rsidR="006D04DB" w:rsidRPr="00FF6BA7" w:rsidRDefault="006D04DB" w:rsidP="00D630D5">
            <w:pPr>
              <w:jc w:val="center"/>
              <w:rPr>
                <w:rFonts w:ascii="Calibri" w:hAnsi="Calibri" w:cs="Calibri"/>
                <w:lang w:eastAsia="es-BO"/>
              </w:rPr>
            </w:pPr>
          </w:p>
        </w:tc>
      </w:tr>
      <w:tr w:rsidR="006D04DB" w:rsidRPr="00FF6BA7" w14:paraId="73DA6BBF"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7C178D67" w14:textId="77777777" w:rsidR="006D04DB" w:rsidRPr="00FF6BA7" w:rsidRDefault="006D04DB" w:rsidP="00D630D5">
            <w:pPr>
              <w:jc w:val="center"/>
              <w:rPr>
                <w:rFonts w:ascii="Calibri" w:hAnsi="Calibri" w:cs="Calibri"/>
              </w:rPr>
            </w:pPr>
            <w:r>
              <w:rPr>
                <w:rFonts w:ascii="Calibri" w:hAnsi="Calibri" w:cs="Calibri"/>
              </w:rPr>
              <w:t>9</w:t>
            </w:r>
          </w:p>
        </w:tc>
        <w:tc>
          <w:tcPr>
            <w:tcW w:w="4684" w:type="dxa"/>
            <w:tcBorders>
              <w:top w:val="single" w:sz="4" w:space="0" w:color="auto"/>
              <w:left w:val="double" w:sz="4" w:space="0" w:color="auto"/>
              <w:bottom w:val="single" w:sz="2" w:space="0" w:color="auto"/>
              <w:right w:val="double" w:sz="4" w:space="0" w:color="auto"/>
            </w:tcBorders>
            <w:vAlign w:val="center"/>
          </w:tcPr>
          <w:p w14:paraId="2E98A3AD" w14:textId="77777777" w:rsidR="006D04DB" w:rsidRPr="00092C98" w:rsidRDefault="006D04DB" w:rsidP="00D630D5">
            <w:pPr>
              <w:spacing w:line="276" w:lineRule="auto"/>
              <w:jc w:val="both"/>
              <w:rPr>
                <w:rFonts w:ascii="Calibri" w:hAnsi="Calibri" w:cs="Calibri"/>
                <w:color w:val="000000"/>
                <w:highlight w:val="yellow"/>
              </w:rPr>
            </w:pPr>
            <w:r w:rsidRPr="00CA53B1">
              <w:rPr>
                <w:rFonts w:ascii="Calibri" w:hAnsi="Calibri" w:cs="Calibri"/>
                <w:color w:val="000000"/>
              </w:rPr>
              <w:t>Montaje de sistemas de detección de gases y fuegos.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0CBF60C"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BAAE7CE"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68B7B38"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02BB5B" w14:textId="77777777" w:rsidR="006D04DB" w:rsidRPr="00FF6BA7" w:rsidRDefault="006D04DB" w:rsidP="00D630D5">
            <w:pPr>
              <w:jc w:val="center"/>
              <w:rPr>
                <w:rFonts w:ascii="Calibri" w:hAnsi="Calibri" w:cs="Calibri"/>
                <w:lang w:eastAsia="es-BO"/>
              </w:rPr>
            </w:pPr>
          </w:p>
        </w:tc>
      </w:tr>
      <w:tr w:rsidR="006D04DB" w:rsidRPr="00FF6BA7" w14:paraId="634E1151"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D64687D" w14:textId="77777777" w:rsidR="006D04DB" w:rsidRPr="00FF6BA7" w:rsidRDefault="006D04DB" w:rsidP="00D630D5">
            <w:pPr>
              <w:jc w:val="center"/>
              <w:rPr>
                <w:rFonts w:ascii="Calibri" w:hAnsi="Calibri" w:cs="Calibri"/>
              </w:rPr>
            </w:pPr>
            <w:r w:rsidRPr="00FF6BA7">
              <w:rPr>
                <w:rFonts w:ascii="Calibri" w:hAnsi="Calibri" w:cs="Calibri"/>
              </w:rPr>
              <w:t>10</w:t>
            </w:r>
          </w:p>
        </w:tc>
        <w:tc>
          <w:tcPr>
            <w:tcW w:w="4684" w:type="dxa"/>
            <w:tcBorders>
              <w:top w:val="single" w:sz="4" w:space="0" w:color="auto"/>
              <w:left w:val="double" w:sz="4" w:space="0" w:color="auto"/>
              <w:bottom w:val="single" w:sz="2" w:space="0" w:color="auto"/>
              <w:right w:val="double" w:sz="4" w:space="0" w:color="auto"/>
            </w:tcBorders>
            <w:vAlign w:val="center"/>
          </w:tcPr>
          <w:p w14:paraId="30093EAE" w14:textId="77777777" w:rsidR="006D04DB" w:rsidRPr="00C053CB" w:rsidRDefault="006D04DB" w:rsidP="00D630D5">
            <w:pPr>
              <w:spacing w:line="276" w:lineRule="auto"/>
              <w:jc w:val="both"/>
              <w:rPr>
                <w:rFonts w:ascii="Calibri" w:hAnsi="Calibri" w:cs="Calibri"/>
                <w:color w:val="000000"/>
              </w:rPr>
            </w:pPr>
            <w:r w:rsidRPr="00C053CB">
              <w:rPr>
                <w:rFonts w:ascii="Calibri" w:hAnsi="Calibri" w:cs="Calibri"/>
                <w:color w:val="000000"/>
              </w:rPr>
              <w:t>Montaje de Transmisores en nuevos puntos de Recepción y Despacho de GLP</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DB666AF"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8E40BD"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1563B33"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29D144" w14:textId="77777777" w:rsidR="006D04DB" w:rsidRPr="00FF6BA7" w:rsidRDefault="006D04DB" w:rsidP="00D630D5">
            <w:pPr>
              <w:jc w:val="center"/>
              <w:rPr>
                <w:rFonts w:ascii="Calibri" w:hAnsi="Calibri" w:cs="Calibri"/>
                <w:lang w:eastAsia="es-BO"/>
              </w:rPr>
            </w:pPr>
          </w:p>
        </w:tc>
      </w:tr>
      <w:tr w:rsidR="006D04DB" w:rsidRPr="00FF6BA7" w14:paraId="7449BE5A"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4FB34AE" w14:textId="77777777" w:rsidR="006D04DB" w:rsidRPr="00FF6BA7" w:rsidRDefault="006D04DB" w:rsidP="00D630D5">
            <w:pPr>
              <w:jc w:val="center"/>
              <w:rPr>
                <w:rFonts w:ascii="Calibri" w:hAnsi="Calibri" w:cs="Calibri"/>
              </w:rPr>
            </w:pPr>
            <w:r w:rsidRPr="00FF6BA7">
              <w:rPr>
                <w:rFonts w:ascii="Calibri" w:hAnsi="Calibri" w:cs="Calibri"/>
              </w:rPr>
              <w:t>11</w:t>
            </w:r>
          </w:p>
        </w:tc>
        <w:tc>
          <w:tcPr>
            <w:tcW w:w="4684" w:type="dxa"/>
            <w:tcBorders>
              <w:top w:val="single" w:sz="4" w:space="0" w:color="auto"/>
              <w:left w:val="double" w:sz="4" w:space="0" w:color="auto"/>
              <w:bottom w:val="single" w:sz="2" w:space="0" w:color="auto"/>
              <w:right w:val="double" w:sz="4" w:space="0" w:color="auto"/>
            </w:tcBorders>
            <w:vAlign w:val="center"/>
          </w:tcPr>
          <w:p w14:paraId="7420D265" w14:textId="77777777" w:rsidR="006D04DB" w:rsidRPr="00C053CB" w:rsidRDefault="006D04DB" w:rsidP="00D630D5">
            <w:pPr>
              <w:spacing w:line="276" w:lineRule="auto"/>
              <w:jc w:val="both"/>
              <w:rPr>
                <w:rFonts w:ascii="Calibri" w:hAnsi="Calibri" w:cs="Calibri"/>
                <w:color w:val="000000"/>
              </w:rPr>
            </w:pPr>
            <w:r w:rsidRPr="00C053CB">
              <w:rPr>
                <w:rFonts w:ascii="Calibri" w:hAnsi="Calibri" w:cs="Calibri"/>
                <w:color w:val="000000"/>
              </w:rPr>
              <w:t>Montaje de Válvulas de Alivio en Puentes de Medición Recepción y Puentes de Medición Despacho</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A346F11"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895BB1D"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3381C81"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AA59F3" w14:textId="77777777" w:rsidR="006D04DB" w:rsidRPr="00FF6BA7" w:rsidRDefault="006D04DB" w:rsidP="00D630D5">
            <w:pPr>
              <w:jc w:val="center"/>
              <w:rPr>
                <w:rFonts w:ascii="Calibri" w:hAnsi="Calibri" w:cs="Calibri"/>
                <w:lang w:eastAsia="es-BO"/>
              </w:rPr>
            </w:pPr>
          </w:p>
        </w:tc>
      </w:tr>
      <w:tr w:rsidR="006D04DB" w:rsidRPr="00FF6BA7" w14:paraId="790EF88D"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C18854B" w14:textId="77777777" w:rsidR="006D04DB" w:rsidRPr="00FF6BA7" w:rsidRDefault="006D04DB" w:rsidP="00D630D5">
            <w:pPr>
              <w:jc w:val="center"/>
              <w:rPr>
                <w:rFonts w:ascii="Calibri" w:hAnsi="Calibri" w:cs="Calibri"/>
              </w:rPr>
            </w:pPr>
          </w:p>
        </w:tc>
        <w:tc>
          <w:tcPr>
            <w:tcW w:w="4684" w:type="dxa"/>
            <w:tcBorders>
              <w:top w:val="single" w:sz="4" w:space="0" w:color="auto"/>
              <w:left w:val="double" w:sz="4" w:space="0" w:color="auto"/>
              <w:bottom w:val="single" w:sz="2" w:space="0" w:color="auto"/>
              <w:right w:val="double" w:sz="4" w:space="0" w:color="auto"/>
            </w:tcBorders>
            <w:vAlign w:val="center"/>
          </w:tcPr>
          <w:p w14:paraId="63BE7F29" w14:textId="77777777" w:rsidR="006D04DB" w:rsidRPr="00FF6BA7" w:rsidRDefault="006D04DB" w:rsidP="00D630D5">
            <w:pPr>
              <w:spacing w:line="276" w:lineRule="auto"/>
              <w:jc w:val="both"/>
              <w:rPr>
                <w:rFonts w:ascii="Calibri" w:hAnsi="Calibri" w:cs="Calibri"/>
                <w:b/>
                <w:color w:val="000000"/>
              </w:rPr>
            </w:pPr>
            <w:r w:rsidRPr="00FF6BA7">
              <w:rPr>
                <w:rFonts w:ascii="Calibri" w:hAnsi="Calibri" w:cs="Calibri"/>
                <w:b/>
                <w:color w:val="000000"/>
              </w:rPr>
              <w:t>PRECOMISIONADO</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213DD6"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4DEA78"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428F27B"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1EB404F" w14:textId="77777777" w:rsidR="006D04DB" w:rsidRPr="00FF6BA7" w:rsidRDefault="006D04DB" w:rsidP="00D630D5">
            <w:pPr>
              <w:jc w:val="center"/>
              <w:rPr>
                <w:rFonts w:ascii="Calibri" w:hAnsi="Calibri" w:cs="Calibri"/>
                <w:lang w:eastAsia="es-BO"/>
              </w:rPr>
            </w:pPr>
          </w:p>
        </w:tc>
      </w:tr>
      <w:tr w:rsidR="006D04DB" w:rsidRPr="00FF6BA7" w14:paraId="59A1522A"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E6241F7" w14:textId="77777777" w:rsidR="006D04DB" w:rsidRPr="00FF6BA7" w:rsidRDefault="006D04DB" w:rsidP="00D630D5">
            <w:pPr>
              <w:jc w:val="center"/>
              <w:rPr>
                <w:rFonts w:ascii="Calibri" w:hAnsi="Calibri" w:cs="Calibri"/>
              </w:rPr>
            </w:pPr>
            <w:r w:rsidRPr="00FF6BA7">
              <w:rPr>
                <w:rFonts w:ascii="Calibri" w:hAnsi="Calibri" w:cs="Calibri"/>
              </w:rPr>
              <w:t>1</w:t>
            </w:r>
          </w:p>
        </w:tc>
        <w:tc>
          <w:tcPr>
            <w:tcW w:w="4684" w:type="dxa"/>
            <w:tcBorders>
              <w:top w:val="single" w:sz="4" w:space="0" w:color="auto"/>
              <w:left w:val="double" w:sz="4" w:space="0" w:color="auto"/>
              <w:bottom w:val="single" w:sz="2" w:space="0" w:color="auto"/>
              <w:right w:val="double" w:sz="4" w:space="0" w:color="auto"/>
            </w:tcBorders>
            <w:vAlign w:val="center"/>
          </w:tcPr>
          <w:p w14:paraId="2A898D9A"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Obras Mecánicas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A0A23DC"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0EA3B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AC4408"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BAAD91" w14:textId="77777777" w:rsidR="006D04DB" w:rsidRPr="00FF6BA7" w:rsidRDefault="006D04DB" w:rsidP="00D630D5">
            <w:pPr>
              <w:jc w:val="center"/>
              <w:rPr>
                <w:rFonts w:ascii="Calibri" w:hAnsi="Calibri" w:cs="Calibri"/>
                <w:lang w:eastAsia="es-BO"/>
              </w:rPr>
            </w:pPr>
          </w:p>
        </w:tc>
      </w:tr>
      <w:tr w:rsidR="006D04DB" w:rsidRPr="00FF6BA7" w14:paraId="57331265"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CDA01D5" w14:textId="77777777" w:rsidR="006D04DB" w:rsidRPr="00FF6BA7" w:rsidRDefault="006D04DB" w:rsidP="00D630D5">
            <w:pPr>
              <w:jc w:val="center"/>
              <w:rPr>
                <w:rFonts w:ascii="Calibri" w:hAnsi="Calibri" w:cs="Calibri"/>
              </w:rPr>
            </w:pPr>
            <w:r w:rsidRPr="00FF6BA7">
              <w:rPr>
                <w:rFonts w:ascii="Calibri" w:hAnsi="Calibri" w:cs="Calibri"/>
              </w:rPr>
              <w:t>2</w:t>
            </w:r>
          </w:p>
        </w:tc>
        <w:tc>
          <w:tcPr>
            <w:tcW w:w="4684" w:type="dxa"/>
            <w:tcBorders>
              <w:top w:val="single" w:sz="4" w:space="0" w:color="auto"/>
              <w:left w:val="double" w:sz="4" w:space="0" w:color="auto"/>
              <w:bottom w:val="single" w:sz="2" w:space="0" w:color="auto"/>
              <w:right w:val="double" w:sz="4" w:space="0" w:color="auto"/>
            </w:tcBorders>
            <w:vAlign w:val="center"/>
          </w:tcPr>
          <w:p w14:paraId="7285036B"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Obras Eléctricas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E1252A"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5BC1D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E28C34E"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CD94B86" w14:textId="77777777" w:rsidR="006D04DB" w:rsidRPr="00FF6BA7" w:rsidRDefault="006D04DB" w:rsidP="00D630D5">
            <w:pPr>
              <w:jc w:val="center"/>
              <w:rPr>
                <w:rFonts w:ascii="Calibri" w:hAnsi="Calibri" w:cs="Calibri"/>
                <w:lang w:eastAsia="es-BO"/>
              </w:rPr>
            </w:pPr>
          </w:p>
        </w:tc>
      </w:tr>
      <w:tr w:rsidR="006D04DB" w:rsidRPr="00FF6BA7" w14:paraId="37846E28"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D5587CE" w14:textId="77777777" w:rsidR="006D04DB" w:rsidRPr="00FF6BA7" w:rsidRDefault="006D04DB" w:rsidP="00D630D5">
            <w:pPr>
              <w:jc w:val="center"/>
              <w:rPr>
                <w:rFonts w:ascii="Calibri" w:hAnsi="Calibri" w:cs="Calibri"/>
              </w:rPr>
            </w:pPr>
            <w:r w:rsidRPr="00FF6BA7">
              <w:rPr>
                <w:rFonts w:ascii="Calibri" w:hAnsi="Calibri" w:cs="Calibri"/>
              </w:rPr>
              <w:t>3</w:t>
            </w:r>
          </w:p>
        </w:tc>
        <w:tc>
          <w:tcPr>
            <w:tcW w:w="4684" w:type="dxa"/>
            <w:tcBorders>
              <w:top w:val="single" w:sz="4" w:space="0" w:color="auto"/>
              <w:left w:val="double" w:sz="4" w:space="0" w:color="auto"/>
              <w:bottom w:val="single" w:sz="2" w:space="0" w:color="auto"/>
              <w:right w:val="double" w:sz="4" w:space="0" w:color="auto"/>
            </w:tcBorders>
            <w:vAlign w:val="center"/>
          </w:tcPr>
          <w:p w14:paraId="3547BEE1"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C729DCD"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41C6FB3"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F62902"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B8FD252" w14:textId="77777777" w:rsidR="006D04DB" w:rsidRPr="00FF6BA7" w:rsidRDefault="006D04DB" w:rsidP="00D630D5">
            <w:pPr>
              <w:jc w:val="center"/>
              <w:rPr>
                <w:rFonts w:ascii="Calibri" w:hAnsi="Calibri" w:cs="Calibri"/>
                <w:lang w:eastAsia="es-BO"/>
              </w:rPr>
            </w:pPr>
          </w:p>
        </w:tc>
      </w:tr>
      <w:tr w:rsidR="006D04DB" w:rsidRPr="00FF6BA7" w14:paraId="0D15BBBC"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6E82C141" w14:textId="77777777" w:rsidR="006D04DB" w:rsidRPr="00FF6BA7" w:rsidRDefault="006D04DB" w:rsidP="00D630D5">
            <w:pPr>
              <w:jc w:val="center"/>
              <w:rPr>
                <w:rFonts w:ascii="Calibri" w:hAnsi="Calibri" w:cs="Calibri"/>
              </w:rPr>
            </w:pPr>
          </w:p>
        </w:tc>
        <w:tc>
          <w:tcPr>
            <w:tcW w:w="4684" w:type="dxa"/>
            <w:tcBorders>
              <w:top w:val="single" w:sz="4" w:space="0" w:color="auto"/>
              <w:left w:val="double" w:sz="4" w:space="0" w:color="auto"/>
              <w:bottom w:val="single" w:sz="2" w:space="0" w:color="auto"/>
              <w:right w:val="double" w:sz="4" w:space="0" w:color="auto"/>
            </w:tcBorders>
            <w:vAlign w:val="center"/>
          </w:tcPr>
          <w:p w14:paraId="293CDAD1" w14:textId="77777777" w:rsidR="006D04DB" w:rsidRPr="00FF6BA7" w:rsidRDefault="006D04DB" w:rsidP="00D630D5">
            <w:pPr>
              <w:spacing w:line="276" w:lineRule="auto"/>
              <w:jc w:val="both"/>
              <w:rPr>
                <w:rFonts w:ascii="Calibri" w:hAnsi="Calibri" w:cs="Calibri"/>
                <w:b/>
                <w:color w:val="000000"/>
              </w:rPr>
            </w:pPr>
            <w:r w:rsidRPr="00FF6BA7">
              <w:rPr>
                <w:rFonts w:ascii="Calibri" w:hAnsi="Calibri" w:cs="Calibri"/>
                <w:b/>
                <w:color w:val="000000"/>
              </w:rPr>
              <w:t>COMISIONADO</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EA355AD"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B1A87D7"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3DA3393"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4F95A9B" w14:textId="77777777" w:rsidR="006D04DB" w:rsidRPr="00FF6BA7" w:rsidRDefault="006D04DB" w:rsidP="00D630D5">
            <w:pPr>
              <w:jc w:val="center"/>
              <w:rPr>
                <w:rFonts w:ascii="Calibri" w:hAnsi="Calibri" w:cs="Calibri"/>
                <w:lang w:eastAsia="es-BO"/>
              </w:rPr>
            </w:pPr>
          </w:p>
        </w:tc>
      </w:tr>
      <w:tr w:rsidR="006D04DB" w:rsidRPr="00FF6BA7" w14:paraId="0C5C445D"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15CFE375" w14:textId="77777777" w:rsidR="006D04DB" w:rsidRPr="00FF6BA7" w:rsidRDefault="006D04DB" w:rsidP="00D630D5">
            <w:pPr>
              <w:jc w:val="center"/>
              <w:rPr>
                <w:rFonts w:ascii="Calibri" w:hAnsi="Calibri" w:cs="Calibri"/>
              </w:rPr>
            </w:pPr>
            <w:r w:rsidRPr="00FF6BA7">
              <w:rPr>
                <w:rFonts w:ascii="Calibri" w:hAnsi="Calibri" w:cs="Calibri"/>
              </w:rPr>
              <w:lastRenderedPageBreak/>
              <w:t>1</w:t>
            </w:r>
          </w:p>
        </w:tc>
        <w:tc>
          <w:tcPr>
            <w:tcW w:w="4684" w:type="dxa"/>
            <w:tcBorders>
              <w:top w:val="single" w:sz="4" w:space="0" w:color="auto"/>
              <w:left w:val="double" w:sz="4" w:space="0" w:color="auto"/>
              <w:bottom w:val="single" w:sz="2" w:space="0" w:color="auto"/>
              <w:right w:val="double" w:sz="4" w:space="0" w:color="auto"/>
            </w:tcBorders>
            <w:vAlign w:val="center"/>
          </w:tcPr>
          <w:p w14:paraId="6355AFE8"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Obras Mecánicas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4A3E28"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03F6D6E"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55FA30"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96BEC7E" w14:textId="77777777" w:rsidR="006D04DB" w:rsidRPr="00FF6BA7" w:rsidRDefault="006D04DB" w:rsidP="00D630D5">
            <w:pPr>
              <w:jc w:val="center"/>
              <w:rPr>
                <w:rFonts w:ascii="Calibri" w:hAnsi="Calibri" w:cs="Calibri"/>
                <w:lang w:eastAsia="es-BO"/>
              </w:rPr>
            </w:pPr>
          </w:p>
        </w:tc>
      </w:tr>
      <w:tr w:rsidR="006D04DB" w:rsidRPr="00FF6BA7" w14:paraId="3A53D2EC"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4AB76C2A" w14:textId="77777777" w:rsidR="006D04DB" w:rsidRPr="00FF6BA7" w:rsidRDefault="006D04DB" w:rsidP="00D630D5">
            <w:pPr>
              <w:jc w:val="center"/>
              <w:rPr>
                <w:rFonts w:ascii="Calibri" w:hAnsi="Calibri" w:cs="Calibri"/>
              </w:rPr>
            </w:pPr>
            <w:r w:rsidRPr="00FF6BA7">
              <w:rPr>
                <w:rFonts w:ascii="Calibri" w:hAnsi="Calibri" w:cs="Calibri"/>
              </w:rPr>
              <w:t>2</w:t>
            </w:r>
          </w:p>
        </w:tc>
        <w:tc>
          <w:tcPr>
            <w:tcW w:w="4684" w:type="dxa"/>
            <w:tcBorders>
              <w:top w:val="single" w:sz="4" w:space="0" w:color="auto"/>
              <w:left w:val="double" w:sz="4" w:space="0" w:color="auto"/>
              <w:bottom w:val="single" w:sz="2" w:space="0" w:color="auto"/>
              <w:right w:val="double" w:sz="4" w:space="0" w:color="auto"/>
            </w:tcBorders>
            <w:vAlign w:val="center"/>
          </w:tcPr>
          <w:p w14:paraId="79BD72ED"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Obras Eléctricas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EEEEF9"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052B07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F49396B"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72CBCCC" w14:textId="77777777" w:rsidR="006D04DB" w:rsidRPr="00FF6BA7" w:rsidRDefault="006D04DB" w:rsidP="00D630D5">
            <w:pPr>
              <w:jc w:val="center"/>
              <w:rPr>
                <w:rFonts w:ascii="Calibri" w:hAnsi="Calibri" w:cs="Calibri"/>
                <w:lang w:eastAsia="es-BO"/>
              </w:rPr>
            </w:pPr>
          </w:p>
        </w:tc>
      </w:tr>
      <w:tr w:rsidR="006D04DB" w:rsidRPr="00FF6BA7" w14:paraId="03726B38"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3CCF8864" w14:textId="77777777" w:rsidR="006D04DB" w:rsidRPr="00FF6BA7" w:rsidRDefault="006D04DB" w:rsidP="00D630D5">
            <w:pPr>
              <w:jc w:val="center"/>
              <w:rPr>
                <w:rFonts w:ascii="Calibri" w:hAnsi="Calibri" w:cs="Calibri"/>
              </w:rPr>
            </w:pPr>
            <w:r w:rsidRPr="00FF6BA7">
              <w:rPr>
                <w:rFonts w:ascii="Calibri" w:hAnsi="Calibri" w:cs="Calibri"/>
              </w:rPr>
              <w:t>3</w:t>
            </w:r>
          </w:p>
        </w:tc>
        <w:tc>
          <w:tcPr>
            <w:tcW w:w="4684" w:type="dxa"/>
            <w:tcBorders>
              <w:top w:val="single" w:sz="4" w:space="0" w:color="auto"/>
              <w:left w:val="double" w:sz="4" w:space="0" w:color="auto"/>
              <w:bottom w:val="single" w:sz="2" w:space="0" w:color="auto"/>
              <w:right w:val="double" w:sz="4" w:space="0" w:color="auto"/>
            </w:tcBorders>
            <w:vAlign w:val="center"/>
          </w:tcPr>
          <w:p w14:paraId="00B04A4F"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61F7459"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FBF1DEC"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EBD6C9"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9BB4C3" w14:textId="77777777" w:rsidR="006D04DB" w:rsidRPr="00FF6BA7" w:rsidRDefault="006D04DB" w:rsidP="00D630D5">
            <w:pPr>
              <w:jc w:val="center"/>
              <w:rPr>
                <w:rFonts w:ascii="Calibri" w:hAnsi="Calibri" w:cs="Calibri"/>
                <w:lang w:eastAsia="es-BO"/>
              </w:rPr>
            </w:pPr>
          </w:p>
        </w:tc>
      </w:tr>
      <w:tr w:rsidR="006D04DB" w:rsidRPr="00FF6BA7" w14:paraId="4D954272"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5787F6AB" w14:textId="77777777" w:rsidR="006D04DB" w:rsidRPr="00FF6BA7" w:rsidRDefault="006D04DB" w:rsidP="00D630D5">
            <w:pPr>
              <w:jc w:val="center"/>
              <w:rPr>
                <w:rFonts w:ascii="Calibri" w:hAnsi="Calibri" w:cs="Calibri"/>
              </w:rPr>
            </w:pPr>
          </w:p>
        </w:tc>
        <w:tc>
          <w:tcPr>
            <w:tcW w:w="4684" w:type="dxa"/>
            <w:tcBorders>
              <w:top w:val="single" w:sz="4" w:space="0" w:color="auto"/>
              <w:left w:val="double" w:sz="4" w:space="0" w:color="auto"/>
              <w:bottom w:val="single" w:sz="2" w:space="0" w:color="auto"/>
              <w:right w:val="double" w:sz="4" w:space="0" w:color="auto"/>
            </w:tcBorders>
            <w:vAlign w:val="center"/>
          </w:tcPr>
          <w:p w14:paraId="160EE839" w14:textId="77777777" w:rsidR="006D04DB" w:rsidRPr="00FF6BA7" w:rsidRDefault="006D04DB" w:rsidP="00D630D5">
            <w:pPr>
              <w:spacing w:line="276" w:lineRule="auto"/>
              <w:jc w:val="both"/>
              <w:rPr>
                <w:rFonts w:ascii="Calibri" w:hAnsi="Calibri" w:cs="Calibri"/>
                <w:b/>
                <w:color w:val="000000"/>
              </w:rPr>
            </w:pPr>
            <w:r w:rsidRPr="00FF6BA7">
              <w:rPr>
                <w:rFonts w:ascii="Calibri" w:hAnsi="Calibri" w:cs="Calibri"/>
                <w:b/>
                <w:color w:val="000000"/>
              </w:rPr>
              <w:t>PUESTA EN MARCHA</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4EF8DF9" w14:textId="77777777" w:rsidR="006D04DB" w:rsidRPr="00FF6BA7" w:rsidRDefault="006D04DB" w:rsidP="00D630D5">
            <w:pPr>
              <w:spacing w:line="276" w:lineRule="auto"/>
              <w:jc w:val="center"/>
              <w:rPr>
                <w:rFonts w:ascii="Calibri" w:hAnsi="Calibri" w:cs="Calibri"/>
                <w:color w:val="000000"/>
              </w:rPr>
            </w:pPr>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267D4D" w14:textId="77777777" w:rsidR="006D04DB" w:rsidRPr="00FF6BA7" w:rsidRDefault="006D04DB" w:rsidP="00D630D5">
            <w:pPr>
              <w:spacing w:line="276" w:lineRule="auto"/>
              <w:jc w:val="center"/>
              <w:rPr>
                <w:rFonts w:ascii="Calibri" w:hAnsi="Calibri" w:cs="Calibri"/>
              </w:rPr>
            </w:pP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A19F68"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36D279B" w14:textId="77777777" w:rsidR="006D04DB" w:rsidRPr="00FF6BA7" w:rsidRDefault="006D04DB" w:rsidP="00D630D5">
            <w:pPr>
              <w:jc w:val="center"/>
              <w:rPr>
                <w:rFonts w:ascii="Calibri" w:hAnsi="Calibri" w:cs="Calibri"/>
                <w:lang w:eastAsia="es-BO"/>
              </w:rPr>
            </w:pPr>
          </w:p>
        </w:tc>
      </w:tr>
      <w:tr w:rsidR="006D04DB" w:rsidRPr="00FF6BA7" w14:paraId="5BFDA582"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7222E0C9" w14:textId="77777777" w:rsidR="006D04DB" w:rsidRPr="00FF6BA7" w:rsidRDefault="006D04DB" w:rsidP="00D630D5">
            <w:pPr>
              <w:jc w:val="center"/>
              <w:rPr>
                <w:rFonts w:ascii="Calibri" w:hAnsi="Calibri" w:cs="Calibri"/>
              </w:rPr>
            </w:pPr>
            <w:r w:rsidRPr="00FF6BA7">
              <w:rPr>
                <w:rFonts w:ascii="Calibri" w:hAnsi="Calibri" w:cs="Calibri"/>
              </w:rPr>
              <w:t>1</w:t>
            </w:r>
          </w:p>
        </w:tc>
        <w:tc>
          <w:tcPr>
            <w:tcW w:w="4684" w:type="dxa"/>
            <w:tcBorders>
              <w:top w:val="single" w:sz="4" w:space="0" w:color="auto"/>
              <w:left w:val="double" w:sz="4" w:space="0" w:color="auto"/>
              <w:bottom w:val="single" w:sz="2" w:space="0" w:color="auto"/>
              <w:right w:val="double" w:sz="4" w:space="0" w:color="auto"/>
            </w:tcBorders>
            <w:vAlign w:val="center"/>
          </w:tcPr>
          <w:p w14:paraId="3F1662E6"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Obras Mecánicas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DCF056"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FD0AD4"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C953CF5"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45069F5" w14:textId="77777777" w:rsidR="006D04DB" w:rsidRPr="00FF6BA7" w:rsidRDefault="006D04DB" w:rsidP="00D630D5">
            <w:pPr>
              <w:jc w:val="center"/>
              <w:rPr>
                <w:rFonts w:ascii="Calibri" w:hAnsi="Calibri" w:cs="Calibri"/>
                <w:lang w:eastAsia="es-BO"/>
              </w:rPr>
            </w:pPr>
          </w:p>
        </w:tc>
      </w:tr>
      <w:tr w:rsidR="006D04DB" w:rsidRPr="00FF6BA7" w14:paraId="49847EE3" w14:textId="77777777" w:rsidTr="006D04DB">
        <w:trPr>
          <w:trHeight w:val="220"/>
          <w:jc w:val="right"/>
        </w:trPr>
        <w:tc>
          <w:tcPr>
            <w:tcW w:w="351" w:type="dxa"/>
            <w:tcBorders>
              <w:top w:val="single" w:sz="4" w:space="0" w:color="auto"/>
              <w:left w:val="double" w:sz="4" w:space="0" w:color="auto"/>
              <w:bottom w:val="single" w:sz="2" w:space="0" w:color="auto"/>
              <w:right w:val="double" w:sz="4" w:space="0" w:color="auto"/>
            </w:tcBorders>
            <w:vAlign w:val="center"/>
          </w:tcPr>
          <w:p w14:paraId="2CC34D56" w14:textId="77777777" w:rsidR="006D04DB" w:rsidRPr="00FF6BA7" w:rsidRDefault="006D04DB" w:rsidP="00D630D5">
            <w:pPr>
              <w:jc w:val="center"/>
              <w:rPr>
                <w:rFonts w:ascii="Calibri" w:hAnsi="Calibri" w:cs="Calibri"/>
              </w:rPr>
            </w:pPr>
            <w:r w:rsidRPr="00FF6BA7">
              <w:rPr>
                <w:rFonts w:ascii="Calibri" w:hAnsi="Calibri" w:cs="Calibri"/>
              </w:rPr>
              <w:t>2</w:t>
            </w:r>
          </w:p>
        </w:tc>
        <w:tc>
          <w:tcPr>
            <w:tcW w:w="4684" w:type="dxa"/>
            <w:tcBorders>
              <w:top w:val="single" w:sz="4" w:space="0" w:color="auto"/>
              <w:left w:val="double" w:sz="4" w:space="0" w:color="auto"/>
              <w:bottom w:val="single" w:sz="2" w:space="0" w:color="auto"/>
              <w:right w:val="double" w:sz="4" w:space="0" w:color="auto"/>
            </w:tcBorders>
            <w:vAlign w:val="center"/>
          </w:tcPr>
          <w:p w14:paraId="5B7A9F4D"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Obras Eléctricas</w:t>
            </w:r>
          </w:p>
        </w:tc>
        <w:tc>
          <w:tcPr>
            <w:tcW w:w="71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3E3C9F"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0A8459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282F45F"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4E5A8AC" w14:textId="77777777" w:rsidR="006D04DB" w:rsidRPr="00FF6BA7" w:rsidRDefault="006D04DB" w:rsidP="00D630D5">
            <w:pPr>
              <w:jc w:val="center"/>
              <w:rPr>
                <w:rFonts w:ascii="Calibri" w:hAnsi="Calibri" w:cs="Calibri"/>
                <w:lang w:eastAsia="es-BO"/>
              </w:rPr>
            </w:pPr>
          </w:p>
        </w:tc>
      </w:tr>
      <w:tr w:rsidR="006D04DB" w:rsidRPr="00FF6BA7" w14:paraId="24B35F05" w14:textId="77777777" w:rsidTr="006D04DB">
        <w:trPr>
          <w:trHeight w:val="220"/>
          <w:jc w:val="right"/>
        </w:trPr>
        <w:tc>
          <w:tcPr>
            <w:tcW w:w="351" w:type="dxa"/>
            <w:tcBorders>
              <w:top w:val="single" w:sz="4" w:space="0" w:color="auto"/>
              <w:left w:val="double" w:sz="4" w:space="0" w:color="auto"/>
              <w:bottom w:val="double" w:sz="4" w:space="0" w:color="auto"/>
              <w:right w:val="double" w:sz="4" w:space="0" w:color="auto"/>
            </w:tcBorders>
            <w:vAlign w:val="center"/>
          </w:tcPr>
          <w:p w14:paraId="7B04B157" w14:textId="77777777" w:rsidR="006D04DB" w:rsidRPr="00FF6BA7" w:rsidRDefault="006D04DB" w:rsidP="00D630D5">
            <w:pPr>
              <w:jc w:val="center"/>
              <w:rPr>
                <w:rFonts w:ascii="Calibri" w:hAnsi="Calibri" w:cs="Calibri"/>
              </w:rPr>
            </w:pPr>
            <w:r w:rsidRPr="00FF6BA7">
              <w:rPr>
                <w:rFonts w:ascii="Calibri" w:hAnsi="Calibri" w:cs="Calibri"/>
              </w:rPr>
              <w:t>3</w:t>
            </w:r>
          </w:p>
        </w:tc>
        <w:tc>
          <w:tcPr>
            <w:tcW w:w="4684" w:type="dxa"/>
            <w:tcBorders>
              <w:top w:val="single" w:sz="4" w:space="0" w:color="auto"/>
              <w:left w:val="double" w:sz="4" w:space="0" w:color="auto"/>
              <w:bottom w:val="double" w:sz="4" w:space="0" w:color="auto"/>
              <w:right w:val="double" w:sz="4" w:space="0" w:color="auto"/>
            </w:tcBorders>
            <w:vAlign w:val="center"/>
          </w:tcPr>
          <w:p w14:paraId="7E143F80" w14:textId="77777777" w:rsidR="006D04DB" w:rsidRPr="00FF6BA7" w:rsidRDefault="006D04DB" w:rsidP="00D630D5">
            <w:pPr>
              <w:spacing w:line="276" w:lineRule="auto"/>
              <w:jc w:val="both"/>
              <w:rPr>
                <w:rFonts w:ascii="Calibri" w:hAnsi="Calibri" w:cs="Calibri"/>
                <w:color w:val="000000"/>
              </w:rPr>
            </w:pPr>
            <w:r w:rsidRPr="00FF6BA7">
              <w:rPr>
                <w:rFonts w:ascii="Calibri" w:hAnsi="Calibri" w:cs="Calibri"/>
                <w:color w:val="000000"/>
              </w:rPr>
              <w:t>Obras Instrumentación</w:t>
            </w:r>
          </w:p>
        </w:tc>
        <w:tc>
          <w:tcPr>
            <w:tcW w:w="718" w:type="dxa"/>
            <w:tcBorders>
              <w:top w:val="single" w:sz="4" w:space="0" w:color="auto"/>
              <w:left w:val="double" w:sz="4" w:space="0" w:color="auto"/>
              <w:bottom w:val="double" w:sz="4" w:space="0" w:color="auto"/>
              <w:right w:val="double" w:sz="4" w:space="0" w:color="auto"/>
            </w:tcBorders>
            <w:shd w:val="clear" w:color="auto" w:fill="auto"/>
            <w:noWrap/>
            <w:vAlign w:val="center"/>
          </w:tcPr>
          <w:p w14:paraId="69D51D17" w14:textId="77777777" w:rsidR="006D04DB" w:rsidRPr="00FF6BA7" w:rsidRDefault="006D04DB" w:rsidP="00D630D5">
            <w:pPr>
              <w:spacing w:line="276" w:lineRule="auto"/>
              <w:jc w:val="center"/>
              <w:rPr>
                <w:rFonts w:ascii="Calibri" w:hAnsi="Calibri" w:cs="Calibri"/>
                <w:color w:val="000000"/>
              </w:rPr>
            </w:pPr>
            <w:proofErr w:type="spellStart"/>
            <w:r w:rsidRPr="00FF6BA7">
              <w:rPr>
                <w:rFonts w:ascii="Calibri" w:hAnsi="Calibri" w:cs="Calibri"/>
                <w:color w:val="000000"/>
              </w:rPr>
              <w:t>Gbl</w:t>
            </w:r>
            <w:proofErr w:type="spellEnd"/>
          </w:p>
        </w:tc>
        <w:tc>
          <w:tcPr>
            <w:tcW w:w="628" w:type="dxa"/>
            <w:tcBorders>
              <w:top w:val="single" w:sz="4" w:space="0" w:color="auto"/>
              <w:left w:val="double" w:sz="4" w:space="0" w:color="auto"/>
              <w:bottom w:val="double" w:sz="4" w:space="0" w:color="auto"/>
              <w:right w:val="double" w:sz="4" w:space="0" w:color="auto"/>
            </w:tcBorders>
            <w:shd w:val="clear" w:color="auto" w:fill="auto"/>
            <w:noWrap/>
            <w:vAlign w:val="center"/>
          </w:tcPr>
          <w:p w14:paraId="2FC9E47B" w14:textId="77777777" w:rsidR="006D04DB" w:rsidRPr="00FF6BA7" w:rsidRDefault="006D04DB" w:rsidP="00D630D5">
            <w:pPr>
              <w:spacing w:line="276" w:lineRule="auto"/>
              <w:jc w:val="center"/>
              <w:rPr>
                <w:rFonts w:ascii="Calibri" w:hAnsi="Calibri" w:cs="Calibri"/>
              </w:rPr>
            </w:pPr>
            <w:r w:rsidRPr="00FF6BA7">
              <w:rPr>
                <w:rFonts w:ascii="Calibri" w:hAnsi="Calibri" w:cs="Calibri"/>
              </w:rPr>
              <w:t>1.00</w:t>
            </w:r>
          </w:p>
        </w:tc>
        <w:tc>
          <w:tcPr>
            <w:tcW w:w="1168" w:type="dxa"/>
            <w:tcBorders>
              <w:top w:val="single" w:sz="4" w:space="0" w:color="auto"/>
              <w:left w:val="double" w:sz="4" w:space="0" w:color="auto"/>
              <w:bottom w:val="double" w:sz="4" w:space="0" w:color="auto"/>
              <w:right w:val="double" w:sz="4" w:space="0" w:color="auto"/>
            </w:tcBorders>
            <w:shd w:val="clear" w:color="auto" w:fill="auto"/>
            <w:noWrap/>
            <w:vAlign w:val="center"/>
          </w:tcPr>
          <w:p w14:paraId="6F4F1673" w14:textId="77777777" w:rsidR="006D04DB" w:rsidRPr="00FF6BA7" w:rsidRDefault="006D04DB" w:rsidP="00D630D5">
            <w:pPr>
              <w:jc w:val="center"/>
              <w:rPr>
                <w:rFonts w:ascii="Calibri" w:hAnsi="Calibri" w:cs="Calibri"/>
                <w:lang w:eastAsia="es-BO"/>
              </w:rPr>
            </w:pPr>
          </w:p>
        </w:tc>
        <w:tc>
          <w:tcPr>
            <w:tcW w:w="1835"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81D3CD4" w14:textId="77777777" w:rsidR="006D04DB" w:rsidRPr="00FF6BA7" w:rsidRDefault="006D04DB" w:rsidP="00D630D5">
            <w:pPr>
              <w:jc w:val="center"/>
              <w:rPr>
                <w:rFonts w:ascii="Calibri" w:hAnsi="Calibri" w:cs="Calibri"/>
                <w:lang w:eastAsia="es-BO"/>
              </w:rPr>
            </w:pPr>
          </w:p>
        </w:tc>
      </w:tr>
      <w:tr w:rsidR="006D04DB" w:rsidRPr="00FF6BA7" w14:paraId="0690E9D8" w14:textId="77777777" w:rsidTr="006D04DB">
        <w:trPr>
          <w:trHeight w:val="220"/>
          <w:jc w:val="right"/>
        </w:trPr>
        <w:tc>
          <w:tcPr>
            <w:tcW w:w="7548" w:type="dxa"/>
            <w:gridSpan w:val="5"/>
            <w:tcBorders>
              <w:top w:val="single" w:sz="12" w:space="0" w:color="auto"/>
              <w:left w:val="double" w:sz="4" w:space="0" w:color="auto"/>
              <w:bottom w:val="double" w:sz="4" w:space="0" w:color="auto"/>
              <w:right w:val="double" w:sz="4" w:space="0" w:color="auto"/>
            </w:tcBorders>
            <w:vAlign w:val="center"/>
          </w:tcPr>
          <w:p w14:paraId="1050F9AB" w14:textId="77777777" w:rsidR="006D04DB" w:rsidRPr="00FF6BA7" w:rsidRDefault="006D04DB" w:rsidP="00D630D5">
            <w:pPr>
              <w:jc w:val="center"/>
              <w:rPr>
                <w:rFonts w:ascii="Calibri" w:hAnsi="Calibri" w:cs="Calibri"/>
                <w:sz w:val="18"/>
                <w:szCs w:val="18"/>
                <w:lang w:eastAsia="es-BO"/>
              </w:rPr>
            </w:pPr>
            <w:r w:rsidRPr="00FF6BA7">
              <w:rPr>
                <w:rFonts w:ascii="Calibri" w:hAnsi="Calibri" w:cs="Calibri"/>
                <w:b/>
                <w:sz w:val="18"/>
                <w:szCs w:val="18"/>
                <w:lang w:eastAsia="es-BO"/>
              </w:rPr>
              <w:t>TOTAL</w:t>
            </w:r>
          </w:p>
        </w:tc>
        <w:tc>
          <w:tcPr>
            <w:tcW w:w="1835" w:type="dxa"/>
            <w:tcBorders>
              <w:top w:val="double" w:sz="4" w:space="0" w:color="auto"/>
              <w:left w:val="double" w:sz="4" w:space="0" w:color="auto"/>
              <w:bottom w:val="double" w:sz="4" w:space="0" w:color="auto"/>
              <w:right w:val="double" w:sz="4" w:space="0" w:color="auto"/>
            </w:tcBorders>
            <w:shd w:val="clear" w:color="auto" w:fill="auto"/>
            <w:noWrap/>
            <w:vAlign w:val="center"/>
          </w:tcPr>
          <w:p w14:paraId="0D86C71A" w14:textId="77777777" w:rsidR="006D04DB" w:rsidRPr="00FF6BA7" w:rsidRDefault="006D04DB" w:rsidP="00D630D5">
            <w:pPr>
              <w:jc w:val="center"/>
              <w:rPr>
                <w:rFonts w:ascii="Calibri" w:hAnsi="Calibri" w:cs="Calibri"/>
                <w:sz w:val="18"/>
                <w:szCs w:val="18"/>
                <w:lang w:eastAsia="es-BO"/>
              </w:rPr>
            </w:pPr>
          </w:p>
        </w:tc>
      </w:tr>
      <w:tr w:rsidR="006D04DB" w:rsidRPr="00FF6BA7" w14:paraId="26AB6A89" w14:textId="77777777" w:rsidTr="006D04DB">
        <w:trPr>
          <w:trHeight w:val="159"/>
          <w:jc w:val="right"/>
        </w:trPr>
        <w:tc>
          <w:tcPr>
            <w:tcW w:w="9383" w:type="dxa"/>
            <w:gridSpan w:val="6"/>
            <w:tcBorders>
              <w:top w:val="double" w:sz="4" w:space="0" w:color="auto"/>
              <w:left w:val="double" w:sz="4" w:space="0" w:color="auto"/>
              <w:bottom w:val="double" w:sz="4" w:space="0" w:color="auto"/>
              <w:right w:val="double" w:sz="4" w:space="0" w:color="auto"/>
            </w:tcBorders>
            <w:vAlign w:val="center"/>
          </w:tcPr>
          <w:p w14:paraId="0067BC32" w14:textId="77777777" w:rsidR="006D04DB" w:rsidRPr="00FF6BA7" w:rsidRDefault="006D04DB" w:rsidP="00D630D5">
            <w:pPr>
              <w:jc w:val="center"/>
              <w:rPr>
                <w:rFonts w:ascii="Calibri" w:hAnsi="Calibri" w:cs="Calibri"/>
                <w:sz w:val="18"/>
                <w:szCs w:val="18"/>
                <w:lang w:eastAsia="es-BO"/>
              </w:rPr>
            </w:pPr>
            <w:r w:rsidRPr="00FF6BA7">
              <w:rPr>
                <w:rFonts w:ascii="Calibri" w:hAnsi="Calibri" w:cs="Calibri"/>
                <w:b/>
                <w:sz w:val="18"/>
                <w:szCs w:val="18"/>
                <w:lang w:eastAsia="es-BO"/>
              </w:rPr>
              <w:t>TOTAL LITERAL</w:t>
            </w:r>
            <w:r w:rsidRPr="00FF6BA7">
              <w:rPr>
                <w:rFonts w:ascii="Calibri" w:hAnsi="Calibri" w:cs="Calibri"/>
                <w:sz w:val="18"/>
                <w:szCs w:val="18"/>
                <w:lang w:eastAsia="es-BO"/>
              </w:rPr>
              <w:t xml:space="preserve"> ………………………………………………………………………………………………</w:t>
            </w:r>
            <w:r>
              <w:rPr>
                <w:rFonts w:ascii="Calibri" w:hAnsi="Calibri" w:cs="Calibri"/>
                <w:sz w:val="18"/>
                <w:szCs w:val="18"/>
                <w:lang w:eastAsia="es-BO"/>
              </w:rPr>
              <w:t>…………………………………………………………………………………$u</w:t>
            </w:r>
            <w:r w:rsidRPr="00FF6BA7">
              <w:rPr>
                <w:rFonts w:ascii="Calibri" w:hAnsi="Calibri" w:cs="Calibri"/>
                <w:sz w:val="18"/>
                <w:szCs w:val="18"/>
                <w:lang w:eastAsia="es-BO"/>
              </w:rPr>
              <w:t>s</w:t>
            </w:r>
          </w:p>
        </w:tc>
      </w:tr>
      <w:tr w:rsidR="006D04DB" w:rsidRPr="00FF6BA7" w14:paraId="6774DAE8" w14:textId="77777777" w:rsidTr="006D04DB">
        <w:trPr>
          <w:trHeight w:val="159"/>
          <w:jc w:val="right"/>
        </w:trPr>
        <w:tc>
          <w:tcPr>
            <w:tcW w:w="9383" w:type="dxa"/>
            <w:gridSpan w:val="6"/>
            <w:tcBorders>
              <w:top w:val="double" w:sz="4" w:space="0" w:color="auto"/>
              <w:left w:val="double" w:sz="4" w:space="0" w:color="auto"/>
              <w:bottom w:val="double" w:sz="4" w:space="0" w:color="auto"/>
              <w:right w:val="double" w:sz="4" w:space="0" w:color="auto"/>
            </w:tcBorders>
            <w:vAlign w:val="center"/>
          </w:tcPr>
          <w:p w14:paraId="1922CF3B" w14:textId="77777777" w:rsidR="006D04DB" w:rsidRPr="00F06EBF" w:rsidRDefault="006D04DB" w:rsidP="00D630D5">
            <w:pPr>
              <w:pStyle w:val="Textoindependiente"/>
              <w:spacing w:after="0"/>
              <w:jc w:val="both"/>
              <w:rPr>
                <w:rFonts w:ascii="Calibri" w:hAnsi="Calibri" w:cs="Calibri"/>
                <w:b/>
                <w:bCs/>
                <w:iCs/>
                <w:lang w:val="es-MX"/>
              </w:rPr>
            </w:pPr>
            <w:r w:rsidRPr="00FF6BA7">
              <w:rPr>
                <w:rFonts w:ascii="Calibri" w:hAnsi="Calibri" w:cs="Calibri"/>
                <w:b/>
                <w:bCs/>
                <w:iCs/>
                <w:lang w:val="es-MX"/>
              </w:rPr>
              <w:t xml:space="preserve">Nota 1: </w:t>
            </w:r>
            <w:r w:rsidRPr="00FF6BA7">
              <w:rPr>
                <w:rFonts w:ascii="Calibri" w:hAnsi="Calibri" w:cs="Calibri"/>
                <w:i/>
                <w:color w:val="000000"/>
                <w:lang w:val="es-ES_tradnl"/>
              </w:rPr>
              <w:t xml:space="preserve">La sumatoria de los valores de cada uno de los Hitos presentados mediante </w:t>
            </w:r>
            <w:r w:rsidRPr="00FF6BA7">
              <w:rPr>
                <w:rFonts w:ascii="Calibri" w:hAnsi="Calibri" w:cs="Calibri"/>
                <w:b/>
                <w:i/>
                <w:color w:val="000000"/>
                <w:lang w:val="es-ES_tradnl"/>
              </w:rPr>
              <w:t>el Formulario B-2</w:t>
            </w:r>
            <w:r w:rsidRPr="00FF6BA7">
              <w:rPr>
                <w:rFonts w:ascii="Calibri" w:hAnsi="Calibri" w:cs="Calibri"/>
                <w:i/>
                <w:color w:val="000000"/>
                <w:lang w:val="es-ES_tradnl"/>
              </w:rPr>
              <w:t xml:space="preserve"> deberá ser igual a la propuesta económica presentada mediante </w:t>
            </w:r>
            <w:r w:rsidRPr="00FF6BA7">
              <w:rPr>
                <w:rFonts w:ascii="Calibri" w:hAnsi="Calibri" w:cs="Calibri"/>
                <w:b/>
                <w:i/>
                <w:color w:val="000000"/>
                <w:lang w:val="es-ES_tradnl"/>
              </w:rPr>
              <w:t>Formulario B-1</w:t>
            </w:r>
            <w:r>
              <w:rPr>
                <w:rFonts w:ascii="Calibri" w:hAnsi="Calibri" w:cs="Calibri"/>
                <w:b/>
                <w:i/>
                <w:color w:val="000000"/>
                <w:lang w:val="es-ES_tradnl"/>
              </w:rPr>
              <w:t>.</w:t>
            </w:r>
          </w:p>
        </w:tc>
      </w:tr>
    </w:tbl>
    <w:p w14:paraId="08FED345" w14:textId="77777777" w:rsidR="006D04DB" w:rsidRDefault="006D04DB" w:rsidP="006D04DB"/>
    <w:p w14:paraId="32FBC181" w14:textId="77777777" w:rsidR="006D04DB" w:rsidRDefault="006D04DB" w:rsidP="006D04DB"/>
    <w:p w14:paraId="7F3B379E" w14:textId="77777777" w:rsidR="006D04DB" w:rsidRDefault="006D04DB" w:rsidP="006D04DB"/>
    <w:p w14:paraId="1DD1ACB9" w14:textId="77777777" w:rsidR="006D04DB" w:rsidRDefault="006D04DB" w:rsidP="006D04DB"/>
    <w:p w14:paraId="0FDC06A8" w14:textId="77777777" w:rsidR="006D04DB" w:rsidRDefault="006D04DB" w:rsidP="006D04DB"/>
    <w:p w14:paraId="06F81F85" w14:textId="77777777" w:rsidR="006D04DB" w:rsidRDefault="006D04DB" w:rsidP="006D04DB"/>
    <w:p w14:paraId="77DDE58A" w14:textId="77777777" w:rsidR="006D04DB" w:rsidRDefault="006D04DB" w:rsidP="006D04DB"/>
    <w:p w14:paraId="16BBD021" w14:textId="77777777" w:rsidR="006D04DB" w:rsidRDefault="006D04DB" w:rsidP="006D04DB"/>
    <w:p w14:paraId="3E2C322B" w14:textId="77777777" w:rsidR="006D04DB" w:rsidRDefault="006D04DB" w:rsidP="006D04DB"/>
    <w:p w14:paraId="408D6D98" w14:textId="77777777" w:rsidR="006D04DB" w:rsidRDefault="006D04DB" w:rsidP="006D04DB"/>
    <w:p w14:paraId="0CB22F1F" w14:textId="77777777" w:rsidR="006D04DB" w:rsidRDefault="006D04DB" w:rsidP="006D04DB"/>
    <w:p w14:paraId="2AC67601" w14:textId="77777777" w:rsidR="006D04DB" w:rsidRDefault="006D04DB" w:rsidP="006D04DB"/>
    <w:p w14:paraId="1AA9D19E" w14:textId="77777777" w:rsidR="006D04DB" w:rsidRDefault="006D04DB" w:rsidP="006D04DB"/>
    <w:p w14:paraId="7FDB5849" w14:textId="77777777" w:rsidR="006D04DB" w:rsidRDefault="006D04DB" w:rsidP="006D04DB"/>
    <w:p w14:paraId="1CD6EA13" w14:textId="77777777" w:rsidR="006D04DB" w:rsidRDefault="006D04DB" w:rsidP="006D04DB"/>
    <w:p w14:paraId="7BDE909F" w14:textId="77777777" w:rsidR="006D04DB" w:rsidRDefault="006D04DB" w:rsidP="006D04DB"/>
    <w:p w14:paraId="245F2D08" w14:textId="77777777" w:rsidR="006D04DB" w:rsidRDefault="006D04DB" w:rsidP="006D04DB"/>
    <w:p w14:paraId="724F5CC0" w14:textId="77777777" w:rsidR="006D04DB" w:rsidRDefault="006D04DB" w:rsidP="006D04DB"/>
    <w:p w14:paraId="69A63193" w14:textId="77777777" w:rsidR="006D04DB" w:rsidRDefault="006D04DB" w:rsidP="006D04DB"/>
    <w:p w14:paraId="27C8D01C" w14:textId="1B7C6333" w:rsidR="006D04DB" w:rsidRDefault="006D04DB">
      <w:r>
        <w:br w:type="page"/>
      </w:r>
    </w:p>
    <w:p w14:paraId="0DF65E71" w14:textId="77777777" w:rsidR="006D04DB" w:rsidRDefault="006D04DB" w:rsidP="006D04DB"/>
    <w:p w14:paraId="5DE497BD" w14:textId="77777777" w:rsidR="006D04DB" w:rsidRPr="00A96328" w:rsidRDefault="006D04DB" w:rsidP="006D04DB">
      <w:pPr>
        <w:spacing w:line="276" w:lineRule="auto"/>
        <w:jc w:val="center"/>
        <w:rPr>
          <w:rFonts w:ascii="Calibri" w:hAnsi="Calibri" w:cs="Calibri"/>
          <w:b/>
          <w:sz w:val="22"/>
        </w:rPr>
      </w:pPr>
      <w:r w:rsidRPr="00A96328">
        <w:rPr>
          <w:rFonts w:ascii="Calibri" w:hAnsi="Calibri" w:cs="Calibri"/>
          <w:b/>
          <w:sz w:val="22"/>
        </w:rPr>
        <w:t>FORMULARIO B-3</w:t>
      </w:r>
    </w:p>
    <w:p w14:paraId="259E1823" w14:textId="77777777" w:rsidR="006D04DB" w:rsidRPr="00A96328" w:rsidRDefault="006D04DB" w:rsidP="006D04DB">
      <w:pPr>
        <w:spacing w:line="276" w:lineRule="auto"/>
        <w:jc w:val="center"/>
        <w:rPr>
          <w:rFonts w:ascii="Calibri" w:hAnsi="Calibri" w:cs="Calibri"/>
          <w:b/>
          <w:sz w:val="22"/>
        </w:rPr>
      </w:pPr>
      <w:r w:rsidRPr="00A96328">
        <w:rPr>
          <w:rFonts w:ascii="Calibri" w:hAnsi="Calibri" w:cs="Calibri"/>
          <w:b/>
          <w:sz w:val="22"/>
        </w:rPr>
        <w:t>ANÁLISIS PRECIOS UNITARIOS ACTIVIDADES PRINCIPALES</w:t>
      </w:r>
    </w:p>
    <w:p w14:paraId="3D10AE76" w14:textId="77777777" w:rsidR="006D04DB" w:rsidRPr="007A6BA0" w:rsidRDefault="006D04DB" w:rsidP="006D04DB">
      <w:pPr>
        <w:spacing w:line="276" w:lineRule="auto"/>
        <w:jc w:val="center"/>
        <w:rPr>
          <w:rFonts w:ascii="Calibri" w:hAnsi="Calibri" w:cs="Calibri"/>
          <w:b/>
          <w:sz w:val="22"/>
        </w:rPr>
      </w:pPr>
      <w:r w:rsidRPr="007A6BA0">
        <w:rPr>
          <w:rFonts w:ascii="Calibri" w:hAnsi="Calibri" w:cs="Calibri"/>
          <w:b/>
          <w:sz w:val="22"/>
        </w:rPr>
        <w:t xml:space="preserve">EPC PARA LA CONSTRUCCION DEL CARGADERO DE GLP EN PLANTA SENKATA </w:t>
      </w:r>
    </w:p>
    <w:p w14:paraId="4401C41A" w14:textId="77777777" w:rsidR="006D04DB" w:rsidRDefault="006D04DB" w:rsidP="006D04DB">
      <w:pPr>
        <w:spacing w:line="276" w:lineRule="auto"/>
        <w:jc w:val="center"/>
        <w:rPr>
          <w:rFonts w:ascii="Calibri" w:hAnsi="Calibri" w:cs="Calibri"/>
          <w:b/>
          <w:color w:val="FF0000"/>
          <w:sz w:val="22"/>
          <w:lang w:val="es-BO"/>
        </w:rPr>
      </w:pPr>
      <w:r w:rsidRPr="007A6BA0">
        <w:rPr>
          <w:rFonts w:ascii="Calibri" w:hAnsi="Calibri" w:cs="Calibri"/>
          <w:b/>
          <w:sz w:val="22"/>
        </w:rPr>
        <w:t>(Expresado en Dólares Estadounidenses)</w:t>
      </w:r>
      <w:r w:rsidRPr="007A6BA0">
        <w:rPr>
          <w:rFonts w:ascii="Calibri" w:hAnsi="Calibri" w:cs="Calibri"/>
          <w:b/>
          <w:color w:val="FF0000"/>
          <w:sz w:val="22"/>
          <w:lang w:val="es-BO"/>
        </w:rPr>
        <w:t xml:space="preserve"> </w:t>
      </w:r>
    </w:p>
    <w:p w14:paraId="12CCEE1E" w14:textId="77777777" w:rsidR="006D04DB" w:rsidRPr="00DD203F" w:rsidRDefault="006D04DB" w:rsidP="006D04DB">
      <w:pPr>
        <w:spacing w:line="276" w:lineRule="auto"/>
        <w:jc w:val="center"/>
        <w:rPr>
          <w:rFonts w:ascii="Calibri" w:hAnsi="Calibri" w:cs="Calibri"/>
          <w:b/>
          <w:sz w:val="22"/>
        </w:rPr>
      </w:pPr>
      <w:r w:rsidRPr="00DD203F">
        <w:rPr>
          <w:rFonts w:ascii="Calibri" w:hAnsi="Calibri" w:cs="Calibri"/>
          <w:b/>
          <w:color w:val="FF0000"/>
          <w:sz w:val="22"/>
          <w:lang w:val="es-BO"/>
        </w:rPr>
        <w:t>(SUJETO A VERIFICACIÓN POR EL PERSONAL TÉCNICO DEL COMITÉ DE LICITACIÓN EN LA ETAPA DE REVISIÓN DE DOCUMENTOS PARA LA FORMALIZACIÓN DEL PROCESO DE CONTRATACIÓN)</w:t>
      </w:r>
    </w:p>
    <w:p w14:paraId="5AD7B21D" w14:textId="77777777" w:rsidR="006D04DB" w:rsidRPr="00FF6BA7" w:rsidRDefault="006D04DB" w:rsidP="006D04DB">
      <w:pPr>
        <w:spacing w:line="276" w:lineRule="auto"/>
        <w:rPr>
          <w:rFonts w:ascii="Calibri" w:hAnsi="Calibri" w:cs="Calibri"/>
          <w:b/>
        </w:rPr>
      </w:pPr>
    </w:p>
    <w:tbl>
      <w:tblPr>
        <w:tblW w:w="10318" w:type="dxa"/>
        <w:jc w:val="center"/>
        <w:tblCellMar>
          <w:left w:w="70" w:type="dxa"/>
          <w:right w:w="70" w:type="dxa"/>
        </w:tblCellMar>
        <w:tblLook w:val="04A0" w:firstRow="1" w:lastRow="0" w:firstColumn="1" w:lastColumn="0" w:noHBand="0" w:noVBand="1"/>
      </w:tblPr>
      <w:tblGrid>
        <w:gridCol w:w="603"/>
        <w:gridCol w:w="5271"/>
        <w:gridCol w:w="1923"/>
        <w:gridCol w:w="2521"/>
      </w:tblGrid>
      <w:tr w:rsidR="006D04DB" w:rsidRPr="00FF6BA7" w14:paraId="6BD74FB7" w14:textId="77777777" w:rsidTr="006D04DB">
        <w:trPr>
          <w:trHeight w:val="343"/>
          <w:jc w:val="center"/>
        </w:trPr>
        <w:tc>
          <w:tcPr>
            <w:tcW w:w="603" w:type="dxa"/>
            <w:tcBorders>
              <w:top w:val="double" w:sz="4" w:space="0" w:color="auto"/>
              <w:left w:val="double" w:sz="4" w:space="0" w:color="auto"/>
              <w:bottom w:val="double" w:sz="4" w:space="0" w:color="auto"/>
              <w:right w:val="double" w:sz="4" w:space="0" w:color="auto"/>
            </w:tcBorders>
            <w:shd w:val="clear" w:color="auto" w:fill="EEECE1"/>
            <w:vAlign w:val="center"/>
          </w:tcPr>
          <w:p w14:paraId="1FD8EBBD" w14:textId="77777777" w:rsidR="006D04DB" w:rsidRPr="00FF6BA7" w:rsidRDefault="006D04DB" w:rsidP="006D04DB">
            <w:pPr>
              <w:jc w:val="center"/>
              <w:rPr>
                <w:rFonts w:ascii="Calibri" w:hAnsi="Calibri" w:cs="Calibri"/>
                <w:b/>
                <w:bCs/>
                <w:lang w:eastAsia="es-BO"/>
              </w:rPr>
            </w:pPr>
            <w:r w:rsidRPr="00FF6BA7">
              <w:rPr>
                <w:rFonts w:ascii="Calibri" w:hAnsi="Calibri" w:cs="Calibri"/>
                <w:b/>
                <w:bCs/>
                <w:lang w:eastAsia="es-BO"/>
              </w:rPr>
              <w:t>Ítem</w:t>
            </w:r>
          </w:p>
        </w:tc>
        <w:tc>
          <w:tcPr>
            <w:tcW w:w="5271" w:type="dxa"/>
            <w:tcBorders>
              <w:top w:val="double" w:sz="4" w:space="0" w:color="auto"/>
              <w:left w:val="double" w:sz="4" w:space="0" w:color="auto"/>
              <w:bottom w:val="double" w:sz="4" w:space="0" w:color="auto"/>
              <w:right w:val="double" w:sz="4" w:space="0" w:color="auto"/>
            </w:tcBorders>
            <w:shd w:val="clear" w:color="auto" w:fill="EEECE1"/>
            <w:vAlign w:val="center"/>
          </w:tcPr>
          <w:p w14:paraId="5FD86609" w14:textId="77777777" w:rsidR="006D04DB" w:rsidRPr="00FF6BA7" w:rsidRDefault="006D04DB" w:rsidP="006D04DB">
            <w:pPr>
              <w:jc w:val="center"/>
              <w:rPr>
                <w:rFonts w:ascii="Calibri" w:hAnsi="Calibri" w:cs="Calibri"/>
                <w:b/>
                <w:bCs/>
                <w:lang w:eastAsia="es-BO"/>
              </w:rPr>
            </w:pPr>
            <w:r w:rsidRPr="00FF6BA7">
              <w:rPr>
                <w:rFonts w:ascii="Calibri" w:hAnsi="Calibri" w:cs="Calibri"/>
                <w:b/>
                <w:bCs/>
                <w:lang w:eastAsia="es-BO"/>
              </w:rPr>
              <w:t>Descripción</w:t>
            </w:r>
          </w:p>
        </w:tc>
        <w:tc>
          <w:tcPr>
            <w:tcW w:w="1923" w:type="dxa"/>
            <w:tcBorders>
              <w:top w:val="double" w:sz="4" w:space="0" w:color="auto"/>
              <w:left w:val="double" w:sz="4" w:space="0" w:color="auto"/>
              <w:bottom w:val="double" w:sz="4" w:space="0" w:color="auto"/>
              <w:right w:val="double" w:sz="4" w:space="0" w:color="auto"/>
            </w:tcBorders>
            <w:shd w:val="clear" w:color="auto" w:fill="EEECE1"/>
            <w:noWrap/>
            <w:vAlign w:val="center"/>
            <w:hideMark/>
          </w:tcPr>
          <w:p w14:paraId="0BCF3FD7" w14:textId="77777777" w:rsidR="006D04DB" w:rsidRPr="00FF6BA7" w:rsidRDefault="006D04DB" w:rsidP="006D04DB">
            <w:pPr>
              <w:jc w:val="center"/>
              <w:rPr>
                <w:rFonts w:ascii="Calibri" w:hAnsi="Calibri" w:cs="Calibri"/>
                <w:b/>
                <w:bCs/>
                <w:lang w:eastAsia="es-BO"/>
              </w:rPr>
            </w:pPr>
            <w:r w:rsidRPr="00FF6BA7">
              <w:rPr>
                <w:rFonts w:ascii="Calibri" w:hAnsi="Calibri" w:cs="Calibri"/>
                <w:b/>
                <w:bCs/>
                <w:lang w:eastAsia="es-BO"/>
              </w:rPr>
              <w:t>Unidad</w:t>
            </w:r>
          </w:p>
        </w:tc>
        <w:tc>
          <w:tcPr>
            <w:tcW w:w="2521" w:type="dxa"/>
            <w:tcBorders>
              <w:top w:val="double" w:sz="4" w:space="0" w:color="auto"/>
              <w:left w:val="double" w:sz="4" w:space="0" w:color="auto"/>
              <w:bottom w:val="double" w:sz="4" w:space="0" w:color="auto"/>
              <w:right w:val="double" w:sz="4" w:space="0" w:color="auto"/>
            </w:tcBorders>
            <w:shd w:val="clear" w:color="auto" w:fill="EEECE1"/>
            <w:vAlign w:val="center"/>
            <w:hideMark/>
          </w:tcPr>
          <w:p w14:paraId="28D0C30B" w14:textId="77777777" w:rsidR="006D04DB" w:rsidRPr="00FF6BA7" w:rsidRDefault="006D04DB" w:rsidP="006D04DB">
            <w:pPr>
              <w:jc w:val="center"/>
              <w:rPr>
                <w:rFonts w:ascii="Calibri" w:hAnsi="Calibri" w:cs="Calibri"/>
                <w:b/>
                <w:bCs/>
                <w:lang w:eastAsia="es-BO"/>
              </w:rPr>
            </w:pPr>
            <w:r w:rsidRPr="00FF6BA7">
              <w:rPr>
                <w:rFonts w:ascii="Calibri" w:hAnsi="Calibri" w:cs="Calibri"/>
                <w:b/>
                <w:bCs/>
                <w:lang w:eastAsia="es-BO"/>
              </w:rPr>
              <w:t>Precio</w:t>
            </w:r>
            <w:r w:rsidRPr="00FF6BA7">
              <w:rPr>
                <w:rFonts w:ascii="Calibri" w:hAnsi="Calibri" w:cs="Calibri"/>
                <w:b/>
                <w:bCs/>
                <w:lang w:eastAsia="es-BO"/>
              </w:rPr>
              <w:br/>
              <w:t>Unitario (Bs)</w:t>
            </w:r>
          </w:p>
        </w:tc>
      </w:tr>
      <w:tr w:rsidR="006D04DB" w:rsidRPr="00FF6BA7" w14:paraId="5849FD36" w14:textId="77777777" w:rsidTr="006D04DB">
        <w:trPr>
          <w:trHeight w:val="261"/>
          <w:jc w:val="center"/>
        </w:trPr>
        <w:tc>
          <w:tcPr>
            <w:tcW w:w="603" w:type="dxa"/>
            <w:tcBorders>
              <w:top w:val="double" w:sz="4" w:space="0" w:color="auto"/>
              <w:left w:val="double" w:sz="4" w:space="0" w:color="auto"/>
              <w:bottom w:val="single" w:sz="4" w:space="0" w:color="auto"/>
              <w:right w:val="double" w:sz="4" w:space="0" w:color="auto"/>
            </w:tcBorders>
            <w:vAlign w:val="center"/>
          </w:tcPr>
          <w:p w14:paraId="3E1A0DB3" w14:textId="77777777" w:rsidR="006D04DB" w:rsidRPr="00FF6BA7" w:rsidRDefault="006D04DB" w:rsidP="006D04DB">
            <w:pPr>
              <w:jc w:val="center"/>
              <w:rPr>
                <w:rFonts w:ascii="Calibri" w:hAnsi="Calibri" w:cs="Calibri"/>
              </w:rPr>
            </w:pPr>
          </w:p>
        </w:tc>
        <w:tc>
          <w:tcPr>
            <w:tcW w:w="5271" w:type="dxa"/>
            <w:tcBorders>
              <w:top w:val="double" w:sz="4" w:space="0" w:color="auto"/>
              <w:left w:val="double" w:sz="4" w:space="0" w:color="auto"/>
              <w:bottom w:val="single" w:sz="4" w:space="0" w:color="auto"/>
              <w:right w:val="double" w:sz="4" w:space="0" w:color="auto"/>
            </w:tcBorders>
            <w:vAlign w:val="center"/>
          </w:tcPr>
          <w:p w14:paraId="088C6D5D" w14:textId="77777777" w:rsidR="006D04DB" w:rsidRPr="00FF6BA7" w:rsidRDefault="006D04DB" w:rsidP="006D04DB">
            <w:pPr>
              <w:jc w:val="center"/>
              <w:rPr>
                <w:rFonts w:ascii="Calibri" w:hAnsi="Calibri" w:cs="Calibri"/>
                <w:b/>
                <w:bCs/>
                <w:color w:val="000000"/>
              </w:rPr>
            </w:pPr>
            <w:r w:rsidRPr="007A6BA0">
              <w:rPr>
                <w:rFonts w:ascii="Calibri" w:hAnsi="Calibri" w:cs="Calibri"/>
                <w:b/>
                <w:bCs/>
                <w:color w:val="000000"/>
              </w:rPr>
              <w:t>EPC PARA LA CONSTRUCCION DEL CARGADERO DE GLP EN PLANTA SENKATA</w:t>
            </w:r>
          </w:p>
        </w:tc>
        <w:tc>
          <w:tcPr>
            <w:tcW w:w="1923" w:type="dxa"/>
            <w:tcBorders>
              <w:top w:val="double" w:sz="4" w:space="0" w:color="auto"/>
              <w:left w:val="double" w:sz="4" w:space="0" w:color="auto"/>
              <w:bottom w:val="single" w:sz="4" w:space="0" w:color="auto"/>
              <w:right w:val="double" w:sz="4" w:space="0" w:color="auto"/>
            </w:tcBorders>
            <w:shd w:val="clear" w:color="auto" w:fill="auto"/>
            <w:noWrap/>
            <w:vAlign w:val="center"/>
          </w:tcPr>
          <w:p w14:paraId="0E4C3A64" w14:textId="77777777" w:rsidR="006D04DB" w:rsidRPr="00FF6BA7" w:rsidRDefault="006D04DB" w:rsidP="006D04DB">
            <w:pPr>
              <w:jc w:val="center"/>
              <w:rPr>
                <w:rFonts w:ascii="Calibri" w:hAnsi="Calibri" w:cs="Calibri"/>
              </w:rPr>
            </w:pPr>
          </w:p>
        </w:tc>
        <w:tc>
          <w:tcPr>
            <w:tcW w:w="2521" w:type="dxa"/>
            <w:tcBorders>
              <w:top w:val="double" w:sz="4" w:space="0" w:color="auto"/>
              <w:left w:val="double" w:sz="4" w:space="0" w:color="auto"/>
              <w:bottom w:val="single" w:sz="4" w:space="0" w:color="auto"/>
              <w:right w:val="double" w:sz="4" w:space="0" w:color="auto"/>
            </w:tcBorders>
            <w:shd w:val="clear" w:color="auto" w:fill="auto"/>
            <w:noWrap/>
            <w:vAlign w:val="center"/>
          </w:tcPr>
          <w:p w14:paraId="1D68CB3F" w14:textId="77777777" w:rsidR="006D04DB" w:rsidRPr="00FF6BA7" w:rsidRDefault="006D04DB" w:rsidP="006D04DB">
            <w:pPr>
              <w:jc w:val="center"/>
              <w:rPr>
                <w:rFonts w:ascii="Calibri" w:hAnsi="Calibri" w:cs="Calibri"/>
                <w:lang w:eastAsia="es-BO"/>
              </w:rPr>
            </w:pPr>
          </w:p>
        </w:tc>
      </w:tr>
      <w:tr w:rsidR="006D04DB" w:rsidRPr="00FF6BA7" w14:paraId="14C1E8D4"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2983EBD7" w14:textId="77777777" w:rsidR="006D04DB" w:rsidRPr="00FF6BA7" w:rsidRDefault="006D04DB" w:rsidP="006D04DB">
            <w:pPr>
              <w:jc w:val="center"/>
              <w:rPr>
                <w:rFonts w:ascii="Calibri" w:hAnsi="Calibri" w:cs="Calibri"/>
              </w:rPr>
            </w:pPr>
          </w:p>
        </w:tc>
        <w:tc>
          <w:tcPr>
            <w:tcW w:w="5271" w:type="dxa"/>
            <w:tcBorders>
              <w:top w:val="single" w:sz="4" w:space="0" w:color="auto"/>
              <w:left w:val="double" w:sz="4" w:space="0" w:color="auto"/>
              <w:bottom w:val="single" w:sz="2" w:space="0" w:color="auto"/>
              <w:right w:val="double" w:sz="4" w:space="0" w:color="auto"/>
            </w:tcBorders>
            <w:vAlign w:val="center"/>
          </w:tcPr>
          <w:p w14:paraId="44FB6E2C" w14:textId="77777777" w:rsidR="006D04DB" w:rsidRPr="00FF6BA7" w:rsidRDefault="006D04DB" w:rsidP="006D04DB">
            <w:pPr>
              <w:rPr>
                <w:rFonts w:ascii="Calibri" w:hAnsi="Calibri" w:cs="Calibri"/>
                <w:color w:val="000000"/>
                <w:lang w:val="en-US"/>
              </w:rPr>
            </w:pPr>
            <w:r w:rsidRPr="00FF6BA7">
              <w:rPr>
                <w:rFonts w:ascii="Calibri" w:hAnsi="Calibri" w:cs="Calibri"/>
                <w:b/>
                <w:color w:val="000000"/>
              </w:rPr>
              <w:t>CONSTRUCCIÓN – OBRAS CIVILES</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CBE6A5E" w14:textId="77777777" w:rsidR="006D04DB" w:rsidRPr="00FF6BA7" w:rsidRDefault="006D04DB" w:rsidP="006D04DB">
            <w:pPr>
              <w:jc w:val="center"/>
              <w:rPr>
                <w:rFonts w:ascii="Calibri" w:hAnsi="Calibri" w:cs="Calibri"/>
              </w:rPr>
            </w:pP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00396EE" w14:textId="77777777" w:rsidR="006D04DB" w:rsidRPr="00FF6BA7" w:rsidRDefault="006D04DB" w:rsidP="006D04DB">
            <w:pPr>
              <w:jc w:val="center"/>
              <w:rPr>
                <w:rFonts w:ascii="Calibri" w:hAnsi="Calibri" w:cs="Calibri"/>
                <w:lang w:val="en-US" w:eastAsia="es-BO"/>
              </w:rPr>
            </w:pPr>
          </w:p>
        </w:tc>
      </w:tr>
      <w:tr w:rsidR="006D04DB" w:rsidRPr="00FF6BA7" w14:paraId="72742FFD"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6E0DC19D" w14:textId="77777777" w:rsidR="006D04DB" w:rsidRPr="00FF6BA7" w:rsidRDefault="006D04DB" w:rsidP="006D04DB">
            <w:pPr>
              <w:jc w:val="center"/>
              <w:rPr>
                <w:rFonts w:ascii="Calibri" w:hAnsi="Calibri" w:cs="Calibri"/>
                <w:lang w:val="en-US"/>
              </w:rPr>
            </w:pPr>
            <w:r w:rsidRPr="00FF6BA7">
              <w:rPr>
                <w:rFonts w:ascii="Calibri" w:hAnsi="Calibri" w:cs="Calibri"/>
                <w:lang w:val="en-US"/>
              </w:rPr>
              <w:t>1</w:t>
            </w:r>
          </w:p>
        </w:tc>
        <w:tc>
          <w:tcPr>
            <w:tcW w:w="5271" w:type="dxa"/>
            <w:tcBorders>
              <w:top w:val="single" w:sz="4" w:space="0" w:color="auto"/>
              <w:left w:val="double" w:sz="4" w:space="0" w:color="auto"/>
              <w:bottom w:val="single" w:sz="2" w:space="0" w:color="auto"/>
              <w:right w:val="double" w:sz="4" w:space="0" w:color="auto"/>
            </w:tcBorders>
            <w:vAlign w:val="center"/>
          </w:tcPr>
          <w:p w14:paraId="20C99182" w14:textId="77777777" w:rsidR="006D04DB" w:rsidRPr="00FF6BA7" w:rsidRDefault="006D04DB" w:rsidP="006D04DB">
            <w:pPr>
              <w:rPr>
                <w:rFonts w:ascii="Calibri" w:hAnsi="Calibri" w:cs="Calibri"/>
                <w:color w:val="000000"/>
              </w:rPr>
            </w:pPr>
            <w:r w:rsidRPr="00FF6BA7">
              <w:rPr>
                <w:rFonts w:ascii="Calibri" w:hAnsi="Calibri" w:cs="Calibri"/>
                <w:color w:val="000000"/>
              </w:rPr>
              <w:t>Movimiento de Suelos Corte – Excavación Manual</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DFEA3C" w14:textId="77777777" w:rsidR="006D04DB" w:rsidRPr="00FF6BA7" w:rsidRDefault="006D04DB" w:rsidP="006D04DB">
            <w:pPr>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C2A00F8" w14:textId="77777777" w:rsidR="006D04DB" w:rsidRPr="00FF6BA7" w:rsidRDefault="006D04DB" w:rsidP="006D04DB">
            <w:pPr>
              <w:jc w:val="center"/>
              <w:rPr>
                <w:rFonts w:ascii="Calibri" w:hAnsi="Calibri" w:cs="Calibri"/>
                <w:lang w:eastAsia="es-BO"/>
              </w:rPr>
            </w:pPr>
          </w:p>
        </w:tc>
      </w:tr>
      <w:tr w:rsidR="006D04DB" w:rsidRPr="00FF6BA7" w14:paraId="242E5BB8"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6E61ED86" w14:textId="77777777" w:rsidR="006D04DB" w:rsidRPr="00FF6BA7" w:rsidRDefault="006D04DB" w:rsidP="006D04DB">
            <w:pPr>
              <w:jc w:val="center"/>
              <w:rPr>
                <w:rFonts w:ascii="Calibri" w:hAnsi="Calibri" w:cs="Calibri"/>
                <w:lang w:val="en-US"/>
              </w:rPr>
            </w:pPr>
            <w:r w:rsidRPr="00FF6BA7">
              <w:rPr>
                <w:rFonts w:ascii="Calibri" w:hAnsi="Calibri" w:cs="Calibri"/>
                <w:lang w:val="en-US"/>
              </w:rPr>
              <w:t>2</w:t>
            </w:r>
          </w:p>
        </w:tc>
        <w:tc>
          <w:tcPr>
            <w:tcW w:w="5271" w:type="dxa"/>
            <w:tcBorders>
              <w:top w:val="single" w:sz="4" w:space="0" w:color="auto"/>
              <w:left w:val="double" w:sz="4" w:space="0" w:color="auto"/>
              <w:bottom w:val="single" w:sz="2" w:space="0" w:color="auto"/>
              <w:right w:val="double" w:sz="4" w:space="0" w:color="auto"/>
            </w:tcBorders>
            <w:vAlign w:val="center"/>
          </w:tcPr>
          <w:p w14:paraId="3DE22E2F" w14:textId="77777777" w:rsidR="006D04DB" w:rsidRPr="00FF6BA7" w:rsidRDefault="006D04DB" w:rsidP="006D04DB">
            <w:pPr>
              <w:rPr>
                <w:rFonts w:ascii="Calibri" w:hAnsi="Calibri" w:cs="Calibri"/>
                <w:color w:val="000000"/>
              </w:rPr>
            </w:pPr>
            <w:r w:rsidRPr="00FF6BA7">
              <w:rPr>
                <w:rFonts w:ascii="Calibri" w:hAnsi="Calibri" w:cs="Calibri"/>
                <w:color w:val="000000"/>
              </w:rPr>
              <w:t>Movimiento de Suelos Corte - Excavación Mecanizada</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9128855" w14:textId="77777777" w:rsidR="006D04DB" w:rsidRPr="00FF6BA7" w:rsidRDefault="006D04DB" w:rsidP="006D04DB">
            <w:pPr>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04F4C1" w14:textId="77777777" w:rsidR="006D04DB" w:rsidRPr="00FF6BA7" w:rsidRDefault="006D04DB" w:rsidP="006D04DB">
            <w:pPr>
              <w:jc w:val="center"/>
              <w:rPr>
                <w:rFonts w:ascii="Calibri" w:hAnsi="Calibri" w:cs="Calibri"/>
                <w:lang w:eastAsia="es-BO"/>
              </w:rPr>
            </w:pPr>
          </w:p>
        </w:tc>
      </w:tr>
      <w:tr w:rsidR="006D04DB" w:rsidRPr="00FF6BA7" w14:paraId="2E1B536A"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21815FE3" w14:textId="77777777" w:rsidR="006D04DB" w:rsidRPr="00FF6BA7" w:rsidRDefault="006D04DB" w:rsidP="006D04DB">
            <w:pPr>
              <w:jc w:val="center"/>
              <w:rPr>
                <w:rFonts w:ascii="Calibri" w:hAnsi="Calibri" w:cs="Calibri"/>
                <w:lang w:val="en-US"/>
              </w:rPr>
            </w:pPr>
            <w:r w:rsidRPr="00FF6BA7">
              <w:rPr>
                <w:rFonts w:ascii="Calibri" w:hAnsi="Calibri" w:cs="Calibri"/>
                <w:lang w:val="en-US"/>
              </w:rPr>
              <w:t>3</w:t>
            </w:r>
          </w:p>
        </w:tc>
        <w:tc>
          <w:tcPr>
            <w:tcW w:w="5271" w:type="dxa"/>
            <w:tcBorders>
              <w:top w:val="single" w:sz="4" w:space="0" w:color="auto"/>
              <w:left w:val="double" w:sz="4" w:space="0" w:color="auto"/>
              <w:bottom w:val="single" w:sz="2" w:space="0" w:color="auto"/>
              <w:right w:val="double" w:sz="4" w:space="0" w:color="auto"/>
            </w:tcBorders>
            <w:vAlign w:val="center"/>
          </w:tcPr>
          <w:p w14:paraId="7B484A39" w14:textId="77777777" w:rsidR="006D04DB" w:rsidRPr="00FF6BA7" w:rsidRDefault="006D04DB" w:rsidP="006D04DB">
            <w:pPr>
              <w:rPr>
                <w:rFonts w:ascii="Calibri" w:hAnsi="Calibri" w:cs="Calibri"/>
                <w:color w:val="000000"/>
              </w:rPr>
            </w:pPr>
            <w:r w:rsidRPr="00FF6BA7">
              <w:rPr>
                <w:rFonts w:ascii="Calibri" w:hAnsi="Calibri" w:cs="Calibri"/>
                <w:color w:val="000000"/>
              </w:rPr>
              <w:t>Movimiento de Suelos Relleno</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F5466D8" w14:textId="77777777" w:rsidR="006D04DB" w:rsidRPr="00FF6BA7" w:rsidRDefault="006D04DB" w:rsidP="006D04DB">
            <w:pPr>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3FA22F2" w14:textId="77777777" w:rsidR="006D04DB" w:rsidRPr="00FF6BA7" w:rsidRDefault="006D04DB" w:rsidP="006D04DB">
            <w:pPr>
              <w:jc w:val="center"/>
              <w:rPr>
                <w:rFonts w:ascii="Calibri" w:hAnsi="Calibri" w:cs="Calibri"/>
                <w:lang w:eastAsia="es-BO"/>
              </w:rPr>
            </w:pPr>
          </w:p>
        </w:tc>
      </w:tr>
      <w:tr w:rsidR="006D04DB" w:rsidRPr="00FF6BA7" w14:paraId="752CCD0E"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695BD782" w14:textId="77777777" w:rsidR="006D04DB" w:rsidRPr="00FF6BA7" w:rsidRDefault="006D04DB" w:rsidP="006D04DB">
            <w:pPr>
              <w:jc w:val="center"/>
              <w:rPr>
                <w:rFonts w:ascii="Calibri" w:hAnsi="Calibri" w:cs="Calibri"/>
                <w:lang w:val="en-US"/>
              </w:rPr>
            </w:pPr>
            <w:r w:rsidRPr="00FF6BA7">
              <w:rPr>
                <w:rFonts w:ascii="Calibri" w:hAnsi="Calibri" w:cs="Calibri"/>
                <w:lang w:val="en-US"/>
              </w:rPr>
              <w:t>4</w:t>
            </w:r>
          </w:p>
        </w:tc>
        <w:tc>
          <w:tcPr>
            <w:tcW w:w="5271" w:type="dxa"/>
            <w:tcBorders>
              <w:top w:val="single" w:sz="4" w:space="0" w:color="auto"/>
              <w:left w:val="double" w:sz="4" w:space="0" w:color="auto"/>
              <w:bottom w:val="single" w:sz="2" w:space="0" w:color="auto"/>
              <w:right w:val="double" w:sz="4" w:space="0" w:color="auto"/>
            </w:tcBorders>
            <w:vAlign w:val="center"/>
          </w:tcPr>
          <w:p w14:paraId="03677371" w14:textId="77777777" w:rsidR="006D04DB" w:rsidRPr="00FF6BA7" w:rsidRDefault="006D04DB" w:rsidP="006D04DB">
            <w:pPr>
              <w:rPr>
                <w:rFonts w:ascii="Calibri" w:hAnsi="Calibri" w:cs="Calibri"/>
                <w:color w:val="000000"/>
              </w:rPr>
            </w:pPr>
            <w:r w:rsidRPr="00FF6BA7">
              <w:rPr>
                <w:rFonts w:ascii="Calibri" w:hAnsi="Calibri" w:cs="Calibri"/>
                <w:color w:val="000000"/>
              </w:rPr>
              <w:t>Demolición y Retiro de Hormigón</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2C46807" w14:textId="77777777" w:rsidR="006D04DB" w:rsidRPr="00FF6BA7" w:rsidRDefault="006D04DB" w:rsidP="006D04DB">
            <w:pPr>
              <w:jc w:val="center"/>
              <w:rPr>
                <w:rFonts w:ascii="Calibri" w:hAnsi="Calibri" w:cs="Calibri"/>
                <w:color w:val="000000"/>
              </w:rPr>
            </w:pPr>
            <w:r w:rsidRPr="00FF6BA7">
              <w:rPr>
                <w:rFonts w:ascii="Calibri" w:hAnsi="Calibri" w:cs="Calibri"/>
                <w:color w:val="000000"/>
              </w:rPr>
              <w:t>m</w:t>
            </w:r>
            <w:r w:rsidRPr="00FF6BA7">
              <w:rPr>
                <w:rFonts w:ascii="Calibri" w:hAnsi="Calibri" w:cs="Calibri"/>
                <w:color w:val="000000"/>
                <w:vertAlign w:val="superscript"/>
              </w:rPr>
              <w:t>3</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3D7B44D" w14:textId="77777777" w:rsidR="006D04DB" w:rsidRPr="00FF6BA7" w:rsidRDefault="006D04DB" w:rsidP="006D04DB">
            <w:pPr>
              <w:jc w:val="center"/>
              <w:rPr>
                <w:rFonts w:ascii="Calibri" w:hAnsi="Calibri" w:cs="Calibri"/>
                <w:lang w:eastAsia="es-BO"/>
              </w:rPr>
            </w:pPr>
          </w:p>
        </w:tc>
      </w:tr>
      <w:tr w:rsidR="006D04DB" w:rsidRPr="00FF6BA7" w14:paraId="25E3FC18"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52C37F2E" w14:textId="77777777" w:rsidR="006D04DB" w:rsidRPr="00FF6BA7" w:rsidRDefault="006D04DB" w:rsidP="006D04DB">
            <w:pPr>
              <w:jc w:val="center"/>
              <w:rPr>
                <w:rFonts w:ascii="Calibri" w:hAnsi="Calibri" w:cs="Calibri"/>
              </w:rPr>
            </w:pPr>
            <w:r>
              <w:rPr>
                <w:rFonts w:ascii="Calibri" w:hAnsi="Calibri" w:cs="Calibri"/>
              </w:rPr>
              <w:t>5</w:t>
            </w:r>
          </w:p>
        </w:tc>
        <w:tc>
          <w:tcPr>
            <w:tcW w:w="5271" w:type="dxa"/>
            <w:tcBorders>
              <w:top w:val="single" w:sz="4" w:space="0" w:color="auto"/>
              <w:left w:val="double" w:sz="4" w:space="0" w:color="auto"/>
              <w:bottom w:val="single" w:sz="2" w:space="0" w:color="auto"/>
              <w:right w:val="double" w:sz="4" w:space="0" w:color="auto"/>
            </w:tcBorders>
            <w:vAlign w:val="center"/>
          </w:tcPr>
          <w:p w14:paraId="30F2F389" w14:textId="77777777" w:rsidR="006D04DB" w:rsidRPr="00FF6BA7" w:rsidRDefault="006D04DB" w:rsidP="006D04DB">
            <w:pPr>
              <w:rPr>
                <w:rFonts w:ascii="Calibri" w:hAnsi="Calibri" w:cs="Calibri"/>
                <w:color w:val="000000"/>
              </w:rPr>
            </w:pPr>
            <w:r w:rsidRPr="00FF6BA7">
              <w:rPr>
                <w:rFonts w:ascii="Calibri" w:hAnsi="Calibri" w:cs="Calibri"/>
                <w:color w:val="000000"/>
              </w:rPr>
              <w:t>Hormigón Pobre</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37590DA" w14:textId="77777777" w:rsidR="006D04DB" w:rsidRPr="00FF6BA7" w:rsidRDefault="006D04DB" w:rsidP="006D04DB">
            <w:pPr>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0430358" w14:textId="77777777" w:rsidR="006D04DB" w:rsidRPr="00FF6BA7" w:rsidRDefault="006D04DB" w:rsidP="006D04DB">
            <w:pPr>
              <w:jc w:val="center"/>
              <w:rPr>
                <w:rFonts w:ascii="Calibri" w:hAnsi="Calibri" w:cs="Calibri"/>
                <w:lang w:eastAsia="es-BO"/>
              </w:rPr>
            </w:pPr>
          </w:p>
        </w:tc>
      </w:tr>
      <w:tr w:rsidR="006D04DB" w:rsidRPr="00FF6BA7" w14:paraId="3ADE2F29"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364AF63E" w14:textId="77777777" w:rsidR="006D04DB" w:rsidRPr="00FF6BA7" w:rsidRDefault="006D04DB" w:rsidP="006D04DB">
            <w:pPr>
              <w:jc w:val="center"/>
              <w:rPr>
                <w:rFonts w:ascii="Calibri" w:hAnsi="Calibri" w:cs="Calibri"/>
              </w:rPr>
            </w:pPr>
            <w:r>
              <w:rPr>
                <w:rFonts w:ascii="Calibri" w:hAnsi="Calibri" w:cs="Calibri"/>
              </w:rPr>
              <w:t>6</w:t>
            </w:r>
          </w:p>
        </w:tc>
        <w:tc>
          <w:tcPr>
            <w:tcW w:w="5271" w:type="dxa"/>
            <w:tcBorders>
              <w:top w:val="single" w:sz="4" w:space="0" w:color="auto"/>
              <w:left w:val="double" w:sz="4" w:space="0" w:color="auto"/>
              <w:bottom w:val="single" w:sz="2" w:space="0" w:color="auto"/>
              <w:right w:val="double" w:sz="4" w:space="0" w:color="auto"/>
            </w:tcBorders>
            <w:vAlign w:val="center"/>
          </w:tcPr>
          <w:p w14:paraId="74D5825C" w14:textId="77777777" w:rsidR="006D04DB" w:rsidRPr="00FF6BA7" w:rsidRDefault="006D04DB" w:rsidP="006D04DB">
            <w:pPr>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210 Kg/cm</w:t>
            </w:r>
            <w:r w:rsidRPr="00FF6BA7">
              <w:rPr>
                <w:rFonts w:ascii="Calibri" w:hAnsi="Calibri" w:cs="Calibri"/>
                <w:color w:val="000000"/>
                <w:vertAlign w:val="superscript"/>
              </w:rPr>
              <w:t>2</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DF6FB75" w14:textId="77777777" w:rsidR="006D04DB" w:rsidRPr="00FF6BA7" w:rsidRDefault="006D04DB" w:rsidP="006D04DB">
            <w:pPr>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719910B" w14:textId="77777777" w:rsidR="006D04DB" w:rsidRPr="00FF6BA7" w:rsidRDefault="006D04DB" w:rsidP="006D04DB">
            <w:pPr>
              <w:jc w:val="center"/>
              <w:rPr>
                <w:rFonts w:ascii="Calibri" w:hAnsi="Calibri" w:cs="Calibri"/>
                <w:lang w:eastAsia="es-BO"/>
              </w:rPr>
            </w:pPr>
          </w:p>
        </w:tc>
      </w:tr>
      <w:tr w:rsidR="006D04DB" w:rsidRPr="00FF6BA7" w14:paraId="19CEB960"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78C3FB67" w14:textId="77777777" w:rsidR="006D04DB" w:rsidRPr="00FF6BA7" w:rsidRDefault="006D04DB" w:rsidP="006D04DB">
            <w:pPr>
              <w:jc w:val="center"/>
              <w:rPr>
                <w:rFonts w:ascii="Calibri" w:hAnsi="Calibri" w:cs="Calibri"/>
              </w:rPr>
            </w:pPr>
            <w:r>
              <w:rPr>
                <w:rFonts w:ascii="Calibri" w:hAnsi="Calibri" w:cs="Calibri"/>
              </w:rPr>
              <w:t>7</w:t>
            </w:r>
          </w:p>
        </w:tc>
        <w:tc>
          <w:tcPr>
            <w:tcW w:w="5271" w:type="dxa"/>
            <w:tcBorders>
              <w:top w:val="single" w:sz="4" w:space="0" w:color="auto"/>
              <w:left w:val="double" w:sz="4" w:space="0" w:color="auto"/>
              <w:bottom w:val="single" w:sz="2" w:space="0" w:color="auto"/>
              <w:right w:val="double" w:sz="4" w:space="0" w:color="auto"/>
            </w:tcBorders>
            <w:vAlign w:val="center"/>
          </w:tcPr>
          <w:p w14:paraId="11909183" w14:textId="77777777" w:rsidR="006D04DB" w:rsidRPr="00FF6BA7" w:rsidRDefault="006D04DB" w:rsidP="006D04DB">
            <w:pPr>
              <w:rPr>
                <w:rFonts w:ascii="Calibri" w:hAnsi="Calibri" w:cs="Calibri"/>
                <w:color w:val="000000"/>
              </w:rPr>
            </w:pPr>
            <w:r w:rsidRPr="00FF6BA7">
              <w:rPr>
                <w:rFonts w:ascii="Calibri" w:hAnsi="Calibri" w:cs="Calibri"/>
                <w:color w:val="000000"/>
              </w:rPr>
              <w:t xml:space="preserve">Hormigón Armado </w:t>
            </w:r>
            <w:proofErr w:type="spellStart"/>
            <w:r w:rsidRPr="00FF6BA7">
              <w:rPr>
                <w:rFonts w:ascii="Calibri" w:hAnsi="Calibri" w:cs="Calibri"/>
                <w:color w:val="000000"/>
              </w:rPr>
              <w:t>HºAº</w:t>
            </w:r>
            <w:proofErr w:type="spellEnd"/>
            <w:r w:rsidRPr="00FF6BA7">
              <w:rPr>
                <w:rFonts w:ascii="Calibri" w:hAnsi="Calibri" w:cs="Calibri"/>
                <w:color w:val="000000"/>
              </w:rPr>
              <w:t xml:space="preserve"> 280 Kg/cm</w:t>
            </w:r>
            <w:r w:rsidRPr="00FF6BA7">
              <w:rPr>
                <w:rFonts w:ascii="Calibri" w:hAnsi="Calibri" w:cs="Calibri"/>
                <w:color w:val="000000"/>
                <w:vertAlign w:val="superscript"/>
              </w:rPr>
              <w:t>2</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22B0210" w14:textId="77777777" w:rsidR="006D04DB" w:rsidRPr="00FF6BA7" w:rsidRDefault="006D04DB" w:rsidP="006D04DB">
            <w:pPr>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6FB17D8" w14:textId="77777777" w:rsidR="006D04DB" w:rsidRPr="00FF6BA7" w:rsidRDefault="006D04DB" w:rsidP="006D04DB">
            <w:pPr>
              <w:jc w:val="center"/>
              <w:rPr>
                <w:rFonts w:ascii="Calibri" w:hAnsi="Calibri" w:cs="Calibri"/>
                <w:lang w:eastAsia="es-BO"/>
              </w:rPr>
            </w:pPr>
          </w:p>
        </w:tc>
      </w:tr>
      <w:tr w:rsidR="006D04DB" w:rsidRPr="00FF6BA7" w14:paraId="5607F4FB"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2AAA4DC0" w14:textId="77777777" w:rsidR="006D04DB" w:rsidRPr="00FF6BA7" w:rsidRDefault="006D04DB" w:rsidP="006D04DB">
            <w:pPr>
              <w:jc w:val="center"/>
              <w:rPr>
                <w:rFonts w:ascii="Calibri" w:hAnsi="Calibri" w:cs="Calibri"/>
              </w:rPr>
            </w:pPr>
            <w:r>
              <w:rPr>
                <w:rFonts w:ascii="Calibri" w:hAnsi="Calibri" w:cs="Calibri"/>
              </w:rPr>
              <w:t>8</w:t>
            </w:r>
          </w:p>
        </w:tc>
        <w:tc>
          <w:tcPr>
            <w:tcW w:w="5271" w:type="dxa"/>
            <w:tcBorders>
              <w:top w:val="single" w:sz="4" w:space="0" w:color="auto"/>
              <w:left w:val="double" w:sz="4" w:space="0" w:color="auto"/>
              <w:bottom w:val="single" w:sz="2" w:space="0" w:color="auto"/>
              <w:right w:val="double" w:sz="4" w:space="0" w:color="auto"/>
            </w:tcBorders>
            <w:vAlign w:val="center"/>
          </w:tcPr>
          <w:p w14:paraId="6275893A" w14:textId="77777777" w:rsidR="006D04DB" w:rsidRPr="00FF6BA7" w:rsidRDefault="006D04DB" w:rsidP="006D04DB">
            <w:pPr>
              <w:rPr>
                <w:rFonts w:ascii="Calibri" w:hAnsi="Calibri" w:cs="Calibri"/>
                <w:color w:val="000000"/>
              </w:rPr>
            </w:pPr>
            <w:r w:rsidRPr="00FF6BA7">
              <w:rPr>
                <w:rFonts w:ascii="Calibri" w:hAnsi="Calibri" w:cs="Calibri"/>
                <w:color w:val="000000"/>
              </w:rPr>
              <w:t>Estructura Metálica (Tinglado)</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1E650A" w14:textId="77777777" w:rsidR="006D04DB" w:rsidRPr="00FF6BA7" w:rsidRDefault="006D04DB" w:rsidP="006D04DB">
            <w:pPr>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3170AD8" w14:textId="77777777" w:rsidR="006D04DB" w:rsidRPr="00FF6BA7" w:rsidRDefault="006D04DB" w:rsidP="006D04DB">
            <w:pPr>
              <w:jc w:val="center"/>
              <w:rPr>
                <w:rFonts w:ascii="Calibri" w:hAnsi="Calibri" w:cs="Calibri"/>
                <w:lang w:eastAsia="es-BO"/>
              </w:rPr>
            </w:pPr>
          </w:p>
        </w:tc>
      </w:tr>
      <w:tr w:rsidR="006D04DB" w:rsidRPr="00FF6BA7" w14:paraId="6C7DD612"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0A4E2C69" w14:textId="77777777" w:rsidR="006D04DB" w:rsidRPr="00FF6BA7" w:rsidRDefault="006D04DB" w:rsidP="006D04DB">
            <w:pPr>
              <w:jc w:val="center"/>
              <w:rPr>
                <w:rFonts w:ascii="Calibri" w:hAnsi="Calibri" w:cs="Calibri"/>
              </w:rPr>
            </w:pPr>
            <w:r>
              <w:rPr>
                <w:rFonts w:ascii="Calibri" w:hAnsi="Calibri" w:cs="Calibri"/>
              </w:rPr>
              <w:t>9</w:t>
            </w:r>
          </w:p>
        </w:tc>
        <w:tc>
          <w:tcPr>
            <w:tcW w:w="5271" w:type="dxa"/>
            <w:tcBorders>
              <w:top w:val="single" w:sz="4" w:space="0" w:color="auto"/>
              <w:left w:val="double" w:sz="4" w:space="0" w:color="auto"/>
              <w:bottom w:val="single" w:sz="2" w:space="0" w:color="auto"/>
              <w:right w:val="double" w:sz="4" w:space="0" w:color="auto"/>
            </w:tcBorders>
            <w:vAlign w:val="center"/>
          </w:tcPr>
          <w:p w14:paraId="740A68D8" w14:textId="77777777" w:rsidR="006D04DB" w:rsidRPr="00FF6BA7" w:rsidRDefault="006D04DB" w:rsidP="006D04DB">
            <w:pPr>
              <w:rPr>
                <w:rFonts w:ascii="Calibri" w:hAnsi="Calibri" w:cs="Calibri"/>
                <w:color w:val="000000"/>
              </w:rPr>
            </w:pPr>
            <w:r w:rsidRPr="00FF6BA7">
              <w:rPr>
                <w:rFonts w:ascii="Calibri" w:hAnsi="Calibri" w:cs="Calibri"/>
                <w:color w:val="000000"/>
              </w:rPr>
              <w:t>Construcción Civil Ambientes</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652938" w14:textId="77777777" w:rsidR="006D04DB" w:rsidRPr="00FF6BA7" w:rsidRDefault="006D04DB" w:rsidP="006D04DB">
            <w:pPr>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2</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9EB21D6" w14:textId="77777777" w:rsidR="006D04DB" w:rsidRPr="00FF6BA7" w:rsidRDefault="006D04DB" w:rsidP="006D04DB">
            <w:pPr>
              <w:jc w:val="center"/>
              <w:rPr>
                <w:rFonts w:ascii="Calibri" w:hAnsi="Calibri" w:cs="Calibri"/>
                <w:lang w:eastAsia="es-BO"/>
              </w:rPr>
            </w:pPr>
          </w:p>
        </w:tc>
      </w:tr>
      <w:tr w:rsidR="006D04DB" w:rsidRPr="00FF6BA7" w14:paraId="57A17542"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328A6DBF" w14:textId="77777777" w:rsidR="006D04DB" w:rsidRPr="00FF6BA7" w:rsidRDefault="006D04DB" w:rsidP="006D04DB">
            <w:pPr>
              <w:jc w:val="center"/>
              <w:rPr>
                <w:rFonts w:ascii="Calibri" w:hAnsi="Calibri" w:cs="Calibri"/>
              </w:rPr>
            </w:pPr>
            <w:r>
              <w:rPr>
                <w:rFonts w:ascii="Calibri" w:hAnsi="Calibri" w:cs="Calibri"/>
              </w:rPr>
              <w:t>10</w:t>
            </w:r>
          </w:p>
        </w:tc>
        <w:tc>
          <w:tcPr>
            <w:tcW w:w="5271" w:type="dxa"/>
            <w:tcBorders>
              <w:top w:val="single" w:sz="4" w:space="0" w:color="auto"/>
              <w:left w:val="double" w:sz="4" w:space="0" w:color="auto"/>
              <w:bottom w:val="single" w:sz="2" w:space="0" w:color="auto"/>
              <w:right w:val="double" w:sz="4" w:space="0" w:color="auto"/>
            </w:tcBorders>
            <w:vAlign w:val="center"/>
          </w:tcPr>
          <w:p w14:paraId="03A0FFF2" w14:textId="77777777" w:rsidR="006D04DB" w:rsidRPr="00FF6BA7" w:rsidRDefault="006D04DB" w:rsidP="006D04DB">
            <w:pPr>
              <w:rPr>
                <w:rFonts w:ascii="Calibri" w:hAnsi="Calibri" w:cs="Calibri"/>
                <w:color w:val="000000"/>
              </w:rPr>
            </w:pPr>
            <w:r w:rsidRPr="00FF6BA7">
              <w:rPr>
                <w:rFonts w:ascii="Calibri" w:hAnsi="Calibri" w:cs="Calibri"/>
                <w:color w:val="000000"/>
              </w:rPr>
              <w:t>Estructuras Metálicas (Escaleras, Soportes, Torres, Estructuras)</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287AC4C" w14:textId="77777777" w:rsidR="006D04DB" w:rsidRPr="00FF6BA7" w:rsidRDefault="006D04DB" w:rsidP="006D04DB">
            <w:pPr>
              <w:jc w:val="center"/>
              <w:rPr>
                <w:rFonts w:ascii="Calibri" w:hAnsi="Calibri" w:cs="Calibri"/>
              </w:rPr>
            </w:pPr>
            <w:r w:rsidRPr="00FF6BA7">
              <w:rPr>
                <w:rFonts w:ascii="Calibri" w:hAnsi="Calibri" w:cs="Calibri"/>
                <w:color w:val="000000"/>
              </w:rPr>
              <w:t>Kg</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E9C117" w14:textId="77777777" w:rsidR="006D04DB" w:rsidRPr="00FF6BA7" w:rsidRDefault="006D04DB" w:rsidP="006D04DB">
            <w:pPr>
              <w:jc w:val="center"/>
              <w:rPr>
                <w:rFonts w:ascii="Calibri" w:hAnsi="Calibri" w:cs="Calibri"/>
                <w:lang w:eastAsia="es-BO"/>
              </w:rPr>
            </w:pPr>
          </w:p>
        </w:tc>
      </w:tr>
      <w:tr w:rsidR="006D04DB" w:rsidRPr="00FF6BA7" w14:paraId="4157243B"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681C4003" w14:textId="77777777" w:rsidR="006D04DB" w:rsidRPr="00FF6BA7" w:rsidRDefault="006D04DB" w:rsidP="006D04DB">
            <w:pPr>
              <w:jc w:val="center"/>
              <w:rPr>
                <w:rFonts w:ascii="Calibri" w:hAnsi="Calibri" w:cs="Calibri"/>
              </w:rPr>
            </w:pPr>
            <w:r>
              <w:rPr>
                <w:rFonts w:ascii="Calibri" w:hAnsi="Calibri" w:cs="Calibri"/>
              </w:rPr>
              <w:t>11</w:t>
            </w:r>
          </w:p>
        </w:tc>
        <w:tc>
          <w:tcPr>
            <w:tcW w:w="5271" w:type="dxa"/>
            <w:tcBorders>
              <w:top w:val="single" w:sz="4" w:space="0" w:color="auto"/>
              <w:left w:val="double" w:sz="4" w:space="0" w:color="auto"/>
              <w:bottom w:val="single" w:sz="2" w:space="0" w:color="auto"/>
              <w:right w:val="double" w:sz="4" w:space="0" w:color="auto"/>
            </w:tcBorders>
            <w:vAlign w:val="center"/>
          </w:tcPr>
          <w:p w14:paraId="1ED0A788" w14:textId="77777777" w:rsidR="006D04DB" w:rsidRPr="00FF6BA7" w:rsidRDefault="006D04DB" w:rsidP="006D04DB">
            <w:pPr>
              <w:rPr>
                <w:rFonts w:ascii="Calibri" w:hAnsi="Calibri" w:cs="Calibri"/>
                <w:color w:val="000000"/>
              </w:rPr>
            </w:pPr>
            <w:proofErr w:type="spellStart"/>
            <w:r w:rsidRPr="00FF6BA7">
              <w:rPr>
                <w:rFonts w:ascii="Calibri" w:hAnsi="Calibri" w:cs="Calibri"/>
                <w:color w:val="000000"/>
              </w:rPr>
              <w:t>Grouting</w:t>
            </w:r>
            <w:proofErr w:type="spellEnd"/>
            <w:r w:rsidRPr="00FF6BA7">
              <w:rPr>
                <w:rFonts w:ascii="Calibri" w:hAnsi="Calibri" w:cs="Calibri"/>
                <w:color w:val="000000"/>
              </w:rPr>
              <w:t xml:space="preserve"> </w:t>
            </w:r>
            <w:proofErr w:type="spellStart"/>
            <w:r w:rsidRPr="00FF6BA7">
              <w:rPr>
                <w:rFonts w:ascii="Calibri" w:hAnsi="Calibri" w:cs="Calibri"/>
                <w:color w:val="000000"/>
              </w:rPr>
              <w:t>Epóxico</w:t>
            </w:r>
            <w:proofErr w:type="spellEnd"/>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5B7CA39" w14:textId="77777777" w:rsidR="006D04DB" w:rsidRPr="00FF6BA7" w:rsidRDefault="006D04DB" w:rsidP="006D04DB">
            <w:pPr>
              <w:jc w:val="center"/>
              <w:rPr>
                <w:rFonts w:ascii="Calibri" w:hAnsi="Calibri" w:cs="Calibri"/>
              </w:rPr>
            </w:pPr>
            <w:r w:rsidRPr="00FF6BA7">
              <w:rPr>
                <w:rFonts w:ascii="Calibri" w:hAnsi="Calibri" w:cs="Calibri"/>
                <w:color w:val="000000"/>
              </w:rPr>
              <w:t>m</w:t>
            </w:r>
            <w:r w:rsidRPr="00FF6BA7">
              <w:rPr>
                <w:rFonts w:ascii="Calibri" w:hAnsi="Calibri" w:cs="Calibri"/>
                <w:color w:val="000000"/>
                <w:vertAlign w:val="superscript"/>
              </w:rPr>
              <w:t>3</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D5C0ED" w14:textId="77777777" w:rsidR="006D04DB" w:rsidRPr="00FF6BA7" w:rsidRDefault="006D04DB" w:rsidP="006D04DB">
            <w:pPr>
              <w:jc w:val="center"/>
              <w:rPr>
                <w:rFonts w:ascii="Calibri" w:hAnsi="Calibri" w:cs="Calibri"/>
                <w:lang w:eastAsia="es-BO"/>
              </w:rPr>
            </w:pPr>
          </w:p>
        </w:tc>
      </w:tr>
      <w:tr w:rsidR="006D04DB" w:rsidRPr="00FF6BA7" w14:paraId="5FACE055"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4715C6FF" w14:textId="77777777" w:rsidR="006D04DB" w:rsidRPr="00FF6BA7" w:rsidRDefault="006D04DB" w:rsidP="006D04DB">
            <w:pPr>
              <w:jc w:val="center"/>
              <w:rPr>
                <w:rFonts w:ascii="Calibri" w:hAnsi="Calibri" w:cs="Calibri"/>
              </w:rPr>
            </w:pPr>
          </w:p>
        </w:tc>
        <w:tc>
          <w:tcPr>
            <w:tcW w:w="5271" w:type="dxa"/>
            <w:tcBorders>
              <w:top w:val="single" w:sz="4" w:space="0" w:color="auto"/>
              <w:left w:val="double" w:sz="4" w:space="0" w:color="auto"/>
              <w:bottom w:val="single" w:sz="2" w:space="0" w:color="auto"/>
              <w:right w:val="double" w:sz="4" w:space="0" w:color="auto"/>
            </w:tcBorders>
            <w:vAlign w:val="center"/>
          </w:tcPr>
          <w:p w14:paraId="297FFD21" w14:textId="77777777" w:rsidR="006D04DB" w:rsidRPr="00FF6BA7" w:rsidRDefault="006D04DB" w:rsidP="006D04DB">
            <w:pPr>
              <w:rPr>
                <w:rFonts w:ascii="Calibri" w:hAnsi="Calibri" w:cs="Calibri"/>
              </w:rPr>
            </w:pPr>
            <w:r w:rsidRPr="00FF6BA7">
              <w:rPr>
                <w:rFonts w:ascii="Calibri" w:hAnsi="Calibri" w:cs="Calibri"/>
                <w:b/>
                <w:color w:val="000000"/>
              </w:rPr>
              <w:t>CONSTRUCCIÓN – OBRAS MECÁNICAS</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E1EA252" w14:textId="77777777" w:rsidR="006D04DB" w:rsidRPr="00FF6BA7" w:rsidRDefault="006D04DB" w:rsidP="006D04DB">
            <w:pPr>
              <w:jc w:val="center"/>
              <w:rPr>
                <w:rFonts w:ascii="Calibri" w:hAnsi="Calibri" w:cs="Calibri"/>
              </w:rPr>
            </w:pP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45FAA1" w14:textId="77777777" w:rsidR="006D04DB" w:rsidRPr="00FF6BA7" w:rsidRDefault="006D04DB" w:rsidP="006D04DB">
            <w:pPr>
              <w:jc w:val="center"/>
              <w:rPr>
                <w:rFonts w:ascii="Calibri" w:hAnsi="Calibri" w:cs="Calibri"/>
                <w:lang w:eastAsia="es-BO"/>
              </w:rPr>
            </w:pPr>
          </w:p>
        </w:tc>
      </w:tr>
      <w:tr w:rsidR="006D04DB" w:rsidRPr="00FF6BA7" w14:paraId="0E2296F1"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062701A9" w14:textId="77777777" w:rsidR="006D04DB" w:rsidRPr="00FF6BA7" w:rsidRDefault="006D04DB" w:rsidP="006D04DB">
            <w:pPr>
              <w:jc w:val="center"/>
              <w:rPr>
                <w:rFonts w:ascii="Calibri" w:hAnsi="Calibri" w:cs="Calibri"/>
              </w:rPr>
            </w:pPr>
            <w:r w:rsidRPr="00FF6BA7">
              <w:rPr>
                <w:rFonts w:ascii="Calibri" w:hAnsi="Calibri" w:cs="Calibri"/>
              </w:rPr>
              <w:t>1</w:t>
            </w:r>
          </w:p>
        </w:tc>
        <w:tc>
          <w:tcPr>
            <w:tcW w:w="5271" w:type="dxa"/>
            <w:tcBorders>
              <w:top w:val="single" w:sz="4" w:space="0" w:color="auto"/>
              <w:left w:val="double" w:sz="4" w:space="0" w:color="auto"/>
              <w:bottom w:val="single" w:sz="2" w:space="0" w:color="auto"/>
              <w:right w:val="double" w:sz="4" w:space="0" w:color="auto"/>
            </w:tcBorders>
            <w:vAlign w:val="center"/>
          </w:tcPr>
          <w:p w14:paraId="21776FA3" w14:textId="77777777" w:rsidR="006D04DB" w:rsidRPr="00FF6BA7" w:rsidRDefault="006D04DB" w:rsidP="006D04DB">
            <w:pPr>
              <w:rPr>
                <w:rFonts w:ascii="Calibri" w:hAnsi="Calibri" w:cs="Calibri"/>
                <w:color w:val="000000"/>
              </w:rPr>
            </w:pPr>
            <w:r w:rsidRPr="00FF6BA7">
              <w:rPr>
                <w:rFonts w:ascii="Calibri" w:hAnsi="Calibri" w:cs="Calibri"/>
                <w:color w:val="000000"/>
              </w:rPr>
              <w:t>Cuadrilla de Montaje y Retiro Equipos y Materiales (</w:t>
            </w:r>
            <w:r>
              <w:rPr>
                <w:rFonts w:ascii="Calibri" w:hAnsi="Calibri" w:cs="Calibri"/>
                <w:color w:val="000000"/>
              </w:rPr>
              <w:t>Punto de Purgado de Garrafas</w:t>
            </w:r>
            <w:r w:rsidRPr="00FF6BA7">
              <w:rPr>
                <w:rFonts w:ascii="Calibri" w:hAnsi="Calibri" w:cs="Calibri"/>
                <w:color w:val="000000"/>
              </w:rPr>
              <w:t>)</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E027F60" w14:textId="77777777" w:rsidR="006D04DB" w:rsidRPr="00FF6BA7" w:rsidRDefault="006D04DB" w:rsidP="006D04DB">
            <w:pPr>
              <w:jc w:val="center"/>
              <w:rPr>
                <w:rFonts w:ascii="Calibri" w:hAnsi="Calibri" w:cs="Calibri"/>
              </w:rPr>
            </w:pPr>
            <w:r w:rsidRPr="00FF6BA7">
              <w:rPr>
                <w:rFonts w:ascii="Calibri" w:hAnsi="Calibri" w:cs="Calibri"/>
              </w:rPr>
              <w:t>Día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DD8ACC" w14:textId="77777777" w:rsidR="006D04DB" w:rsidRPr="00FF6BA7" w:rsidRDefault="006D04DB" w:rsidP="006D04DB">
            <w:pPr>
              <w:jc w:val="center"/>
              <w:rPr>
                <w:rFonts w:ascii="Calibri" w:hAnsi="Calibri" w:cs="Calibri"/>
                <w:lang w:eastAsia="es-BO"/>
              </w:rPr>
            </w:pPr>
          </w:p>
        </w:tc>
      </w:tr>
      <w:tr w:rsidR="006D04DB" w:rsidRPr="00FF6BA7" w14:paraId="71B12FBD"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6005656E" w14:textId="77777777" w:rsidR="006D04DB" w:rsidRPr="00FF6BA7" w:rsidRDefault="006D04DB" w:rsidP="006D04DB">
            <w:pPr>
              <w:jc w:val="center"/>
              <w:rPr>
                <w:rFonts w:ascii="Calibri" w:hAnsi="Calibri" w:cs="Calibri"/>
              </w:rPr>
            </w:pPr>
            <w:r w:rsidRPr="00FF6BA7">
              <w:rPr>
                <w:rFonts w:ascii="Calibri" w:hAnsi="Calibri" w:cs="Calibri"/>
              </w:rPr>
              <w:t>2</w:t>
            </w:r>
          </w:p>
        </w:tc>
        <w:tc>
          <w:tcPr>
            <w:tcW w:w="5271" w:type="dxa"/>
            <w:tcBorders>
              <w:top w:val="single" w:sz="4" w:space="0" w:color="auto"/>
              <w:left w:val="double" w:sz="4" w:space="0" w:color="auto"/>
              <w:bottom w:val="single" w:sz="2" w:space="0" w:color="auto"/>
              <w:right w:val="double" w:sz="4" w:space="0" w:color="auto"/>
            </w:tcBorders>
            <w:vAlign w:val="center"/>
          </w:tcPr>
          <w:p w14:paraId="4A110A8C" w14:textId="77777777" w:rsidR="006D04DB" w:rsidRPr="00FF6BA7" w:rsidRDefault="006D04DB" w:rsidP="006D04DB">
            <w:pPr>
              <w:rPr>
                <w:rFonts w:ascii="Calibri" w:hAnsi="Calibri" w:cs="Calibri"/>
                <w:color w:val="000000"/>
              </w:rPr>
            </w:pPr>
            <w:r w:rsidRPr="00FF6BA7">
              <w:rPr>
                <w:rFonts w:ascii="Calibri" w:hAnsi="Calibri" w:cs="Calibri"/>
                <w:color w:val="000000"/>
              </w:rPr>
              <w:t>Cuadrilla Pruebas Hidrostáticas de Tuberías</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ACE71AF" w14:textId="77777777" w:rsidR="006D04DB" w:rsidRPr="00FF6BA7" w:rsidRDefault="006D04DB" w:rsidP="006D04DB">
            <w:pPr>
              <w:jc w:val="center"/>
              <w:rPr>
                <w:rFonts w:ascii="Calibri" w:hAnsi="Calibri" w:cs="Calibri"/>
              </w:rPr>
            </w:pPr>
            <w:r w:rsidRPr="00FF6BA7">
              <w:rPr>
                <w:rFonts w:ascii="Calibri" w:hAnsi="Calibri" w:cs="Calibri"/>
              </w:rPr>
              <w:t>Día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CEBEB5E" w14:textId="77777777" w:rsidR="006D04DB" w:rsidRPr="00FF6BA7" w:rsidRDefault="006D04DB" w:rsidP="006D04DB">
            <w:pPr>
              <w:jc w:val="center"/>
              <w:rPr>
                <w:rFonts w:ascii="Calibri" w:hAnsi="Calibri" w:cs="Calibri"/>
                <w:lang w:eastAsia="es-BO"/>
              </w:rPr>
            </w:pPr>
          </w:p>
        </w:tc>
      </w:tr>
      <w:tr w:rsidR="006D04DB" w:rsidRPr="00FF6BA7" w14:paraId="56333571"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35816783" w14:textId="77777777" w:rsidR="006D04DB" w:rsidRPr="00FF6BA7" w:rsidRDefault="006D04DB" w:rsidP="006D04DB">
            <w:pPr>
              <w:jc w:val="center"/>
              <w:rPr>
                <w:rFonts w:ascii="Calibri" w:hAnsi="Calibri" w:cs="Calibri"/>
              </w:rPr>
            </w:pPr>
            <w:r w:rsidRPr="00FF6BA7">
              <w:rPr>
                <w:rFonts w:ascii="Calibri" w:hAnsi="Calibri" w:cs="Calibri"/>
              </w:rPr>
              <w:t>3</w:t>
            </w:r>
          </w:p>
        </w:tc>
        <w:tc>
          <w:tcPr>
            <w:tcW w:w="5271" w:type="dxa"/>
            <w:tcBorders>
              <w:top w:val="single" w:sz="4" w:space="0" w:color="auto"/>
              <w:left w:val="double" w:sz="4" w:space="0" w:color="auto"/>
              <w:bottom w:val="single" w:sz="2" w:space="0" w:color="auto"/>
              <w:right w:val="double" w:sz="4" w:space="0" w:color="auto"/>
            </w:tcBorders>
            <w:vAlign w:val="center"/>
          </w:tcPr>
          <w:p w14:paraId="406CDE30" w14:textId="77777777" w:rsidR="006D04DB" w:rsidRPr="00FF6BA7" w:rsidRDefault="006D04DB" w:rsidP="006D04DB">
            <w:pPr>
              <w:rPr>
                <w:rFonts w:ascii="Calibri" w:hAnsi="Calibri" w:cs="Calibri"/>
                <w:color w:val="000000"/>
              </w:rPr>
            </w:pPr>
            <w:r>
              <w:rPr>
                <w:rFonts w:ascii="Calibri" w:hAnsi="Calibri" w:cs="Calibri"/>
                <w:color w:val="000000"/>
              </w:rPr>
              <w:t>Manipuleo de Tubería de 1</w:t>
            </w:r>
            <w:r w:rsidRPr="00FF6BA7">
              <w:rPr>
                <w:rFonts w:ascii="Calibri" w:hAnsi="Calibri" w:cs="Calibri"/>
                <w:color w:val="000000"/>
              </w:rPr>
              <w:t>”</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B94A9DC" w14:textId="77777777" w:rsidR="006D04DB" w:rsidRPr="00FF6BA7" w:rsidRDefault="006D04DB" w:rsidP="006D04DB">
            <w:pPr>
              <w:jc w:val="center"/>
              <w:rPr>
                <w:rFonts w:ascii="Calibri" w:hAnsi="Calibri" w:cs="Calibri"/>
              </w:rPr>
            </w:pPr>
            <w:r w:rsidRPr="00FF6BA7">
              <w:rPr>
                <w:rFonts w:ascii="Calibri" w:hAnsi="Calibri" w:cs="Calibri"/>
              </w:rPr>
              <w:t>ml</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1452F46" w14:textId="77777777" w:rsidR="006D04DB" w:rsidRPr="00FF6BA7" w:rsidRDefault="006D04DB" w:rsidP="006D04DB">
            <w:pPr>
              <w:jc w:val="center"/>
              <w:rPr>
                <w:rFonts w:ascii="Calibri" w:hAnsi="Calibri" w:cs="Calibri"/>
                <w:lang w:eastAsia="es-BO"/>
              </w:rPr>
            </w:pPr>
          </w:p>
        </w:tc>
      </w:tr>
      <w:tr w:rsidR="006D04DB" w:rsidRPr="00FF6BA7" w14:paraId="43E3B0F1"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059625EB" w14:textId="77777777" w:rsidR="006D04DB" w:rsidRPr="00FF6BA7" w:rsidRDefault="006D04DB" w:rsidP="006D04DB">
            <w:pPr>
              <w:jc w:val="center"/>
              <w:rPr>
                <w:rFonts w:ascii="Calibri" w:hAnsi="Calibri" w:cs="Calibri"/>
              </w:rPr>
            </w:pPr>
            <w:r>
              <w:rPr>
                <w:rFonts w:ascii="Calibri" w:hAnsi="Calibri" w:cs="Calibri"/>
              </w:rPr>
              <w:t>4</w:t>
            </w:r>
          </w:p>
        </w:tc>
        <w:tc>
          <w:tcPr>
            <w:tcW w:w="5271" w:type="dxa"/>
            <w:tcBorders>
              <w:top w:val="single" w:sz="4" w:space="0" w:color="auto"/>
              <w:left w:val="double" w:sz="4" w:space="0" w:color="auto"/>
              <w:bottom w:val="single" w:sz="2" w:space="0" w:color="auto"/>
              <w:right w:val="double" w:sz="4" w:space="0" w:color="auto"/>
            </w:tcBorders>
            <w:vAlign w:val="center"/>
          </w:tcPr>
          <w:p w14:paraId="6C395C98" w14:textId="77777777" w:rsidR="006D04DB" w:rsidRPr="00FF6BA7" w:rsidRDefault="006D04DB" w:rsidP="006D04DB">
            <w:pPr>
              <w:rPr>
                <w:rFonts w:ascii="Calibri" w:hAnsi="Calibri" w:cs="Calibri"/>
                <w:color w:val="000000"/>
              </w:rPr>
            </w:pPr>
            <w:r>
              <w:rPr>
                <w:rFonts w:ascii="Calibri" w:hAnsi="Calibri" w:cs="Calibri"/>
                <w:color w:val="000000"/>
              </w:rPr>
              <w:t xml:space="preserve">Manipuleo de Tubería de </w:t>
            </w:r>
            <w:r w:rsidRPr="00FF6BA7">
              <w:rPr>
                <w:rFonts w:ascii="Calibri" w:hAnsi="Calibri" w:cs="Calibri"/>
                <w:color w:val="000000"/>
              </w:rPr>
              <w:t>2”</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FA22435" w14:textId="77777777" w:rsidR="006D04DB" w:rsidRPr="00FF6BA7" w:rsidRDefault="006D04DB" w:rsidP="006D04DB">
            <w:pPr>
              <w:jc w:val="center"/>
              <w:rPr>
                <w:rFonts w:ascii="Calibri" w:hAnsi="Calibri" w:cs="Calibri"/>
              </w:rPr>
            </w:pPr>
            <w:r w:rsidRPr="00FF6BA7">
              <w:rPr>
                <w:rFonts w:ascii="Calibri" w:hAnsi="Calibri" w:cs="Calibri"/>
              </w:rPr>
              <w:t>ml</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540229" w14:textId="77777777" w:rsidR="006D04DB" w:rsidRPr="00FF6BA7" w:rsidRDefault="006D04DB" w:rsidP="006D04DB">
            <w:pPr>
              <w:jc w:val="center"/>
              <w:rPr>
                <w:rFonts w:ascii="Calibri" w:hAnsi="Calibri" w:cs="Calibri"/>
                <w:lang w:eastAsia="es-BO"/>
              </w:rPr>
            </w:pPr>
          </w:p>
        </w:tc>
      </w:tr>
      <w:tr w:rsidR="006D04DB" w:rsidRPr="00FF6BA7" w14:paraId="5514DCC8"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1107E36C" w14:textId="77777777" w:rsidR="006D04DB" w:rsidRPr="00FF6BA7" w:rsidRDefault="006D04DB" w:rsidP="006D04DB">
            <w:pPr>
              <w:jc w:val="center"/>
              <w:rPr>
                <w:rFonts w:ascii="Calibri" w:hAnsi="Calibri" w:cs="Calibri"/>
              </w:rPr>
            </w:pPr>
            <w:r>
              <w:rPr>
                <w:rFonts w:ascii="Calibri" w:hAnsi="Calibri" w:cs="Calibri"/>
              </w:rPr>
              <w:t>5</w:t>
            </w:r>
          </w:p>
        </w:tc>
        <w:tc>
          <w:tcPr>
            <w:tcW w:w="5271" w:type="dxa"/>
            <w:tcBorders>
              <w:top w:val="single" w:sz="4" w:space="0" w:color="auto"/>
              <w:left w:val="double" w:sz="4" w:space="0" w:color="auto"/>
              <w:bottom w:val="single" w:sz="2" w:space="0" w:color="auto"/>
              <w:right w:val="double" w:sz="4" w:space="0" w:color="auto"/>
            </w:tcBorders>
            <w:vAlign w:val="center"/>
          </w:tcPr>
          <w:p w14:paraId="76AC5FDA" w14:textId="77777777" w:rsidR="006D04DB" w:rsidRPr="00FF6BA7" w:rsidRDefault="006D04DB" w:rsidP="006D04DB">
            <w:pPr>
              <w:rPr>
                <w:rFonts w:ascii="Calibri" w:hAnsi="Calibri" w:cs="Calibri"/>
                <w:color w:val="000000"/>
              </w:rPr>
            </w:pPr>
            <w:r w:rsidRPr="00FF6BA7">
              <w:rPr>
                <w:rFonts w:ascii="Calibri" w:hAnsi="Calibri" w:cs="Calibri"/>
                <w:color w:val="000000"/>
              </w:rPr>
              <w:t>Manipuleo de Tubería de 3”</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DE6222F" w14:textId="77777777" w:rsidR="006D04DB" w:rsidRPr="00FF6BA7" w:rsidRDefault="006D04DB" w:rsidP="006D04DB">
            <w:pPr>
              <w:jc w:val="center"/>
              <w:rPr>
                <w:rFonts w:ascii="Calibri" w:hAnsi="Calibri" w:cs="Calibri"/>
              </w:rPr>
            </w:pPr>
            <w:r w:rsidRPr="00FF6BA7">
              <w:rPr>
                <w:rFonts w:ascii="Calibri" w:hAnsi="Calibri" w:cs="Calibri"/>
              </w:rPr>
              <w:t>ml</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0BA45CF" w14:textId="77777777" w:rsidR="006D04DB" w:rsidRPr="00FF6BA7" w:rsidRDefault="006D04DB" w:rsidP="006D04DB">
            <w:pPr>
              <w:jc w:val="center"/>
              <w:rPr>
                <w:rFonts w:ascii="Calibri" w:hAnsi="Calibri" w:cs="Calibri"/>
                <w:lang w:eastAsia="es-BO"/>
              </w:rPr>
            </w:pPr>
          </w:p>
        </w:tc>
      </w:tr>
      <w:tr w:rsidR="006D04DB" w:rsidRPr="00FF6BA7" w14:paraId="04285B50"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1C66C28B" w14:textId="77777777" w:rsidR="006D04DB" w:rsidRPr="00FF6BA7" w:rsidRDefault="006D04DB" w:rsidP="006D04DB">
            <w:pPr>
              <w:jc w:val="center"/>
              <w:rPr>
                <w:rFonts w:ascii="Calibri" w:hAnsi="Calibri" w:cs="Calibri"/>
              </w:rPr>
            </w:pPr>
            <w:r>
              <w:rPr>
                <w:rFonts w:ascii="Calibri" w:hAnsi="Calibri" w:cs="Calibri"/>
              </w:rPr>
              <w:t>6</w:t>
            </w:r>
          </w:p>
        </w:tc>
        <w:tc>
          <w:tcPr>
            <w:tcW w:w="5271" w:type="dxa"/>
            <w:tcBorders>
              <w:top w:val="single" w:sz="4" w:space="0" w:color="auto"/>
              <w:left w:val="double" w:sz="4" w:space="0" w:color="auto"/>
              <w:bottom w:val="single" w:sz="2" w:space="0" w:color="auto"/>
              <w:right w:val="double" w:sz="4" w:space="0" w:color="auto"/>
            </w:tcBorders>
            <w:vAlign w:val="center"/>
          </w:tcPr>
          <w:p w14:paraId="2D4218D4" w14:textId="77777777" w:rsidR="006D04DB" w:rsidRPr="00FF6BA7" w:rsidRDefault="006D04DB" w:rsidP="006D04DB">
            <w:pPr>
              <w:rPr>
                <w:rFonts w:ascii="Calibri" w:hAnsi="Calibri" w:cs="Calibri"/>
                <w:color w:val="000000"/>
              </w:rPr>
            </w:pPr>
            <w:r w:rsidRPr="00FF6BA7">
              <w:rPr>
                <w:rFonts w:ascii="Calibri" w:hAnsi="Calibri" w:cs="Calibri"/>
                <w:color w:val="000000"/>
              </w:rPr>
              <w:t>Manipuleo de Tubería de 4”</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BF37AF" w14:textId="77777777" w:rsidR="006D04DB" w:rsidRPr="00FF6BA7" w:rsidRDefault="006D04DB" w:rsidP="006D04DB">
            <w:pPr>
              <w:jc w:val="center"/>
              <w:rPr>
                <w:rFonts w:ascii="Calibri" w:hAnsi="Calibri" w:cs="Calibri"/>
              </w:rPr>
            </w:pPr>
            <w:r w:rsidRPr="00FF6BA7">
              <w:rPr>
                <w:rFonts w:ascii="Calibri" w:hAnsi="Calibri" w:cs="Calibri"/>
              </w:rPr>
              <w:t>ml</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1C81707" w14:textId="77777777" w:rsidR="006D04DB" w:rsidRPr="00FF6BA7" w:rsidRDefault="006D04DB" w:rsidP="006D04DB">
            <w:pPr>
              <w:jc w:val="center"/>
              <w:rPr>
                <w:rFonts w:ascii="Calibri" w:hAnsi="Calibri" w:cs="Calibri"/>
                <w:lang w:eastAsia="es-BO"/>
              </w:rPr>
            </w:pPr>
          </w:p>
        </w:tc>
      </w:tr>
      <w:tr w:rsidR="006D04DB" w:rsidRPr="00FF6BA7" w14:paraId="7376E25B"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1B43B187" w14:textId="77777777" w:rsidR="006D04DB" w:rsidRPr="00FF6BA7" w:rsidRDefault="006D04DB" w:rsidP="006D04DB">
            <w:pPr>
              <w:jc w:val="center"/>
              <w:rPr>
                <w:rFonts w:ascii="Calibri" w:hAnsi="Calibri" w:cs="Calibri"/>
              </w:rPr>
            </w:pPr>
            <w:r>
              <w:rPr>
                <w:rFonts w:ascii="Calibri" w:hAnsi="Calibri" w:cs="Calibri"/>
              </w:rPr>
              <w:t>7</w:t>
            </w:r>
          </w:p>
        </w:tc>
        <w:tc>
          <w:tcPr>
            <w:tcW w:w="5271" w:type="dxa"/>
            <w:tcBorders>
              <w:top w:val="single" w:sz="4" w:space="0" w:color="auto"/>
              <w:left w:val="double" w:sz="4" w:space="0" w:color="auto"/>
              <w:bottom w:val="single" w:sz="2" w:space="0" w:color="auto"/>
              <w:right w:val="double" w:sz="4" w:space="0" w:color="auto"/>
            </w:tcBorders>
            <w:vAlign w:val="center"/>
          </w:tcPr>
          <w:p w14:paraId="0EFE5AFE" w14:textId="77777777" w:rsidR="006D04DB" w:rsidRPr="00FF6BA7" w:rsidRDefault="006D04DB" w:rsidP="006D04DB">
            <w:pPr>
              <w:rPr>
                <w:rFonts w:ascii="Calibri" w:hAnsi="Calibri" w:cs="Calibri"/>
                <w:color w:val="000000"/>
              </w:rPr>
            </w:pPr>
            <w:r w:rsidRPr="00FF6BA7">
              <w:rPr>
                <w:rFonts w:ascii="Calibri" w:hAnsi="Calibri" w:cs="Calibri"/>
                <w:color w:val="000000"/>
              </w:rPr>
              <w:t>Manipuleo de Tubería de 6”</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F578AC" w14:textId="77777777" w:rsidR="006D04DB" w:rsidRPr="00FF6BA7" w:rsidRDefault="006D04DB" w:rsidP="006D04DB">
            <w:pPr>
              <w:jc w:val="center"/>
              <w:rPr>
                <w:rFonts w:ascii="Calibri" w:hAnsi="Calibri" w:cs="Calibri"/>
              </w:rPr>
            </w:pPr>
            <w:r w:rsidRPr="00FF6BA7">
              <w:rPr>
                <w:rFonts w:ascii="Calibri" w:hAnsi="Calibri" w:cs="Calibri"/>
              </w:rPr>
              <w:t>ml</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A233361" w14:textId="77777777" w:rsidR="006D04DB" w:rsidRPr="00FF6BA7" w:rsidRDefault="006D04DB" w:rsidP="006D04DB">
            <w:pPr>
              <w:jc w:val="center"/>
              <w:rPr>
                <w:rFonts w:ascii="Calibri" w:hAnsi="Calibri" w:cs="Calibri"/>
                <w:lang w:eastAsia="es-BO"/>
              </w:rPr>
            </w:pPr>
          </w:p>
        </w:tc>
      </w:tr>
      <w:tr w:rsidR="006D04DB" w:rsidRPr="00FF6BA7" w14:paraId="261E7E1A"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32D6C042" w14:textId="77777777" w:rsidR="006D04DB" w:rsidRPr="00FF6BA7" w:rsidRDefault="006D04DB" w:rsidP="006D04DB">
            <w:pPr>
              <w:jc w:val="center"/>
              <w:rPr>
                <w:rFonts w:ascii="Calibri" w:hAnsi="Calibri" w:cs="Calibri"/>
              </w:rPr>
            </w:pPr>
            <w:r>
              <w:rPr>
                <w:rFonts w:ascii="Calibri" w:hAnsi="Calibri" w:cs="Calibri"/>
              </w:rPr>
              <w:t>8</w:t>
            </w:r>
          </w:p>
        </w:tc>
        <w:tc>
          <w:tcPr>
            <w:tcW w:w="5271" w:type="dxa"/>
            <w:tcBorders>
              <w:top w:val="single" w:sz="4" w:space="0" w:color="auto"/>
              <w:left w:val="double" w:sz="4" w:space="0" w:color="auto"/>
              <w:bottom w:val="single" w:sz="2" w:space="0" w:color="auto"/>
              <w:right w:val="double" w:sz="4" w:space="0" w:color="auto"/>
            </w:tcBorders>
            <w:vAlign w:val="center"/>
          </w:tcPr>
          <w:p w14:paraId="739A7FE9" w14:textId="77777777" w:rsidR="006D04DB" w:rsidRPr="00FF6BA7" w:rsidRDefault="006D04DB" w:rsidP="006D04DB">
            <w:pPr>
              <w:rPr>
                <w:rFonts w:ascii="Calibri" w:hAnsi="Calibri" w:cs="Calibri"/>
                <w:color w:val="000000"/>
              </w:rPr>
            </w:pPr>
            <w:r w:rsidRPr="00FF6BA7">
              <w:rPr>
                <w:rFonts w:ascii="Calibri" w:hAnsi="Calibri" w:cs="Calibri"/>
                <w:color w:val="000000"/>
              </w:rPr>
              <w:t>U</w:t>
            </w:r>
            <w:r>
              <w:rPr>
                <w:rFonts w:ascii="Calibri" w:hAnsi="Calibri" w:cs="Calibri"/>
                <w:color w:val="000000"/>
              </w:rPr>
              <w:t>nión Soldada Tubería Diámetro 1</w:t>
            </w:r>
            <w:r w:rsidRPr="00FF6BA7">
              <w:rPr>
                <w:rFonts w:ascii="Calibri" w:hAnsi="Calibri" w:cs="Calibri"/>
                <w:color w:val="000000"/>
              </w:rPr>
              <w:t>”</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92A08FB"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CA73810" w14:textId="77777777" w:rsidR="006D04DB" w:rsidRPr="00FF6BA7" w:rsidRDefault="006D04DB" w:rsidP="006D04DB">
            <w:pPr>
              <w:jc w:val="center"/>
              <w:rPr>
                <w:rFonts w:ascii="Calibri" w:hAnsi="Calibri" w:cs="Calibri"/>
                <w:lang w:eastAsia="es-BO"/>
              </w:rPr>
            </w:pPr>
          </w:p>
        </w:tc>
      </w:tr>
      <w:tr w:rsidR="006D04DB" w:rsidRPr="00FF6BA7" w14:paraId="2957DF84"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7AD87F70" w14:textId="77777777" w:rsidR="006D04DB" w:rsidRPr="00FF6BA7" w:rsidRDefault="006D04DB" w:rsidP="006D04DB">
            <w:pPr>
              <w:jc w:val="center"/>
              <w:rPr>
                <w:rFonts w:ascii="Calibri" w:hAnsi="Calibri" w:cs="Calibri"/>
              </w:rPr>
            </w:pPr>
            <w:r>
              <w:rPr>
                <w:rFonts w:ascii="Calibri" w:hAnsi="Calibri" w:cs="Calibri"/>
              </w:rPr>
              <w:t>9</w:t>
            </w:r>
          </w:p>
        </w:tc>
        <w:tc>
          <w:tcPr>
            <w:tcW w:w="5271" w:type="dxa"/>
            <w:tcBorders>
              <w:top w:val="single" w:sz="4" w:space="0" w:color="auto"/>
              <w:left w:val="double" w:sz="4" w:space="0" w:color="auto"/>
              <w:bottom w:val="single" w:sz="2" w:space="0" w:color="auto"/>
              <w:right w:val="double" w:sz="4" w:space="0" w:color="auto"/>
            </w:tcBorders>
            <w:vAlign w:val="center"/>
          </w:tcPr>
          <w:p w14:paraId="5E9DDD47" w14:textId="77777777" w:rsidR="006D04DB" w:rsidRPr="00FF6BA7" w:rsidRDefault="006D04DB" w:rsidP="006D04DB">
            <w:pPr>
              <w:rPr>
                <w:rFonts w:ascii="Calibri" w:hAnsi="Calibri" w:cs="Calibri"/>
                <w:color w:val="000000"/>
              </w:rPr>
            </w:pPr>
            <w:r w:rsidRPr="00FF6BA7">
              <w:rPr>
                <w:rFonts w:ascii="Calibri" w:hAnsi="Calibri" w:cs="Calibri"/>
                <w:color w:val="000000"/>
              </w:rPr>
              <w:t>U</w:t>
            </w:r>
            <w:r>
              <w:rPr>
                <w:rFonts w:ascii="Calibri" w:hAnsi="Calibri" w:cs="Calibri"/>
                <w:color w:val="000000"/>
              </w:rPr>
              <w:t xml:space="preserve">nión Soldada Tubería Diámetro </w:t>
            </w:r>
            <w:r w:rsidRPr="00FF6BA7">
              <w:rPr>
                <w:rFonts w:ascii="Calibri" w:hAnsi="Calibri" w:cs="Calibri"/>
                <w:color w:val="000000"/>
              </w:rPr>
              <w:t>2”</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93ED4B7"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A736E36" w14:textId="77777777" w:rsidR="006D04DB" w:rsidRPr="00FF6BA7" w:rsidRDefault="006D04DB" w:rsidP="006D04DB">
            <w:pPr>
              <w:jc w:val="center"/>
              <w:rPr>
                <w:rFonts w:ascii="Calibri" w:hAnsi="Calibri" w:cs="Calibri"/>
                <w:lang w:eastAsia="es-BO"/>
              </w:rPr>
            </w:pPr>
          </w:p>
        </w:tc>
      </w:tr>
      <w:tr w:rsidR="006D04DB" w:rsidRPr="00FF6BA7" w14:paraId="3DE58B3E"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2B2692E3" w14:textId="77777777" w:rsidR="006D04DB" w:rsidRPr="00FF6BA7" w:rsidRDefault="006D04DB" w:rsidP="006D04DB">
            <w:pPr>
              <w:jc w:val="center"/>
              <w:rPr>
                <w:rFonts w:ascii="Calibri" w:hAnsi="Calibri" w:cs="Calibri"/>
              </w:rPr>
            </w:pPr>
            <w:r>
              <w:rPr>
                <w:rFonts w:ascii="Calibri" w:hAnsi="Calibri" w:cs="Calibri"/>
              </w:rPr>
              <w:t>10</w:t>
            </w:r>
          </w:p>
        </w:tc>
        <w:tc>
          <w:tcPr>
            <w:tcW w:w="5271" w:type="dxa"/>
            <w:tcBorders>
              <w:top w:val="single" w:sz="4" w:space="0" w:color="auto"/>
              <w:left w:val="double" w:sz="4" w:space="0" w:color="auto"/>
              <w:bottom w:val="single" w:sz="2" w:space="0" w:color="auto"/>
              <w:right w:val="double" w:sz="4" w:space="0" w:color="auto"/>
            </w:tcBorders>
            <w:vAlign w:val="center"/>
          </w:tcPr>
          <w:p w14:paraId="01DDD055" w14:textId="77777777" w:rsidR="006D04DB" w:rsidRPr="00FF6BA7" w:rsidRDefault="006D04DB" w:rsidP="006D04DB">
            <w:pPr>
              <w:rPr>
                <w:rFonts w:ascii="Calibri" w:hAnsi="Calibri" w:cs="Calibri"/>
                <w:color w:val="000000"/>
              </w:rPr>
            </w:pPr>
            <w:r w:rsidRPr="00FF6BA7">
              <w:rPr>
                <w:rFonts w:ascii="Calibri" w:hAnsi="Calibri" w:cs="Calibri"/>
                <w:color w:val="000000"/>
              </w:rPr>
              <w:t>Unión Soldada Tubería Diámetro 3”</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58DF365"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1BF2B1C" w14:textId="77777777" w:rsidR="006D04DB" w:rsidRPr="00FF6BA7" w:rsidRDefault="006D04DB" w:rsidP="006D04DB">
            <w:pPr>
              <w:jc w:val="center"/>
              <w:rPr>
                <w:rFonts w:ascii="Calibri" w:hAnsi="Calibri" w:cs="Calibri"/>
                <w:lang w:eastAsia="es-BO"/>
              </w:rPr>
            </w:pPr>
          </w:p>
        </w:tc>
      </w:tr>
      <w:tr w:rsidR="006D04DB" w:rsidRPr="00FF6BA7" w14:paraId="6A3CB81B"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2A1B9A99" w14:textId="77777777" w:rsidR="006D04DB" w:rsidRPr="00FF6BA7" w:rsidRDefault="006D04DB" w:rsidP="006D04DB">
            <w:pPr>
              <w:jc w:val="center"/>
              <w:rPr>
                <w:rFonts w:ascii="Calibri" w:hAnsi="Calibri" w:cs="Calibri"/>
              </w:rPr>
            </w:pPr>
            <w:r>
              <w:rPr>
                <w:rFonts w:ascii="Calibri" w:hAnsi="Calibri" w:cs="Calibri"/>
              </w:rPr>
              <w:t>11</w:t>
            </w:r>
          </w:p>
        </w:tc>
        <w:tc>
          <w:tcPr>
            <w:tcW w:w="5271" w:type="dxa"/>
            <w:tcBorders>
              <w:top w:val="single" w:sz="4" w:space="0" w:color="auto"/>
              <w:left w:val="double" w:sz="4" w:space="0" w:color="auto"/>
              <w:bottom w:val="single" w:sz="2" w:space="0" w:color="auto"/>
              <w:right w:val="double" w:sz="4" w:space="0" w:color="auto"/>
            </w:tcBorders>
            <w:vAlign w:val="center"/>
          </w:tcPr>
          <w:p w14:paraId="0006A798" w14:textId="77777777" w:rsidR="006D04DB" w:rsidRPr="00FF6BA7" w:rsidRDefault="006D04DB" w:rsidP="006D04DB">
            <w:pPr>
              <w:rPr>
                <w:rFonts w:ascii="Calibri" w:hAnsi="Calibri" w:cs="Calibri"/>
                <w:color w:val="000000"/>
              </w:rPr>
            </w:pPr>
            <w:r w:rsidRPr="00FF6BA7">
              <w:rPr>
                <w:rFonts w:ascii="Calibri" w:hAnsi="Calibri" w:cs="Calibri"/>
                <w:color w:val="000000"/>
              </w:rPr>
              <w:t>Unión Soldada Tubería Diámetro 4”</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A5814B0"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01E6CB2" w14:textId="77777777" w:rsidR="006D04DB" w:rsidRPr="00FF6BA7" w:rsidRDefault="006D04DB" w:rsidP="006D04DB">
            <w:pPr>
              <w:jc w:val="center"/>
              <w:rPr>
                <w:rFonts w:ascii="Calibri" w:hAnsi="Calibri" w:cs="Calibri"/>
                <w:lang w:eastAsia="es-BO"/>
              </w:rPr>
            </w:pPr>
          </w:p>
        </w:tc>
      </w:tr>
      <w:tr w:rsidR="006D04DB" w:rsidRPr="00FF6BA7" w14:paraId="0C0BC966"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366FCA76" w14:textId="77777777" w:rsidR="006D04DB" w:rsidRPr="00FF6BA7" w:rsidRDefault="006D04DB" w:rsidP="006D04DB">
            <w:pPr>
              <w:jc w:val="center"/>
              <w:rPr>
                <w:rFonts w:ascii="Calibri" w:hAnsi="Calibri" w:cs="Calibri"/>
              </w:rPr>
            </w:pPr>
            <w:r>
              <w:rPr>
                <w:rFonts w:ascii="Calibri" w:hAnsi="Calibri" w:cs="Calibri"/>
              </w:rPr>
              <w:t>12</w:t>
            </w:r>
          </w:p>
        </w:tc>
        <w:tc>
          <w:tcPr>
            <w:tcW w:w="5271" w:type="dxa"/>
            <w:tcBorders>
              <w:top w:val="single" w:sz="4" w:space="0" w:color="auto"/>
              <w:left w:val="double" w:sz="4" w:space="0" w:color="auto"/>
              <w:bottom w:val="single" w:sz="2" w:space="0" w:color="auto"/>
              <w:right w:val="double" w:sz="4" w:space="0" w:color="auto"/>
            </w:tcBorders>
            <w:vAlign w:val="center"/>
          </w:tcPr>
          <w:p w14:paraId="79B6E4DC" w14:textId="77777777" w:rsidR="006D04DB" w:rsidRPr="00FF6BA7" w:rsidRDefault="006D04DB" w:rsidP="006D04DB">
            <w:pPr>
              <w:rPr>
                <w:rFonts w:ascii="Calibri" w:hAnsi="Calibri" w:cs="Calibri"/>
                <w:color w:val="000000"/>
              </w:rPr>
            </w:pPr>
            <w:r w:rsidRPr="00FF6BA7">
              <w:rPr>
                <w:rFonts w:ascii="Calibri" w:hAnsi="Calibri" w:cs="Calibri"/>
                <w:color w:val="000000"/>
              </w:rPr>
              <w:t>Unión Soldada Tubería Diámetro 6”</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876BD83"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E513283" w14:textId="77777777" w:rsidR="006D04DB" w:rsidRPr="00FF6BA7" w:rsidRDefault="006D04DB" w:rsidP="006D04DB">
            <w:pPr>
              <w:jc w:val="center"/>
              <w:rPr>
                <w:rFonts w:ascii="Calibri" w:hAnsi="Calibri" w:cs="Calibri"/>
                <w:lang w:eastAsia="es-BO"/>
              </w:rPr>
            </w:pPr>
          </w:p>
        </w:tc>
      </w:tr>
      <w:tr w:rsidR="006D04DB" w:rsidRPr="00FF6BA7" w14:paraId="36C32E4D"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3B3A00A2" w14:textId="77777777" w:rsidR="006D04DB" w:rsidRPr="00FF6BA7" w:rsidRDefault="006D04DB" w:rsidP="006D04DB">
            <w:pPr>
              <w:jc w:val="center"/>
              <w:rPr>
                <w:rFonts w:ascii="Calibri" w:hAnsi="Calibri" w:cs="Calibri"/>
              </w:rPr>
            </w:pPr>
            <w:r>
              <w:rPr>
                <w:rFonts w:ascii="Calibri" w:hAnsi="Calibri" w:cs="Calibri"/>
              </w:rPr>
              <w:t>13</w:t>
            </w:r>
          </w:p>
        </w:tc>
        <w:tc>
          <w:tcPr>
            <w:tcW w:w="5271" w:type="dxa"/>
            <w:tcBorders>
              <w:top w:val="single" w:sz="4" w:space="0" w:color="auto"/>
              <w:left w:val="double" w:sz="4" w:space="0" w:color="auto"/>
              <w:bottom w:val="single" w:sz="2" w:space="0" w:color="auto"/>
              <w:right w:val="double" w:sz="4" w:space="0" w:color="auto"/>
            </w:tcBorders>
            <w:vAlign w:val="center"/>
          </w:tcPr>
          <w:p w14:paraId="3B3711A1" w14:textId="77777777" w:rsidR="006D04DB" w:rsidRPr="00FF6BA7" w:rsidRDefault="006D04DB" w:rsidP="006D04DB">
            <w:pPr>
              <w:rPr>
                <w:rFonts w:ascii="Calibri" w:hAnsi="Calibri" w:cs="Calibri"/>
                <w:color w:val="000000"/>
              </w:rPr>
            </w:pPr>
            <w:r>
              <w:rPr>
                <w:rFonts w:ascii="Calibri" w:hAnsi="Calibri" w:cs="Calibri"/>
                <w:color w:val="000000"/>
              </w:rPr>
              <w:t>Unión Bridada Diámetro 1</w:t>
            </w:r>
            <w:r w:rsidRPr="00FF6BA7">
              <w:rPr>
                <w:rFonts w:ascii="Calibri" w:hAnsi="Calibri" w:cs="Calibri"/>
                <w:color w:val="000000"/>
              </w:rPr>
              <w:t>”</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AAC31F7"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05C0D3" w14:textId="77777777" w:rsidR="006D04DB" w:rsidRPr="00FF6BA7" w:rsidRDefault="006D04DB" w:rsidP="006D04DB">
            <w:pPr>
              <w:jc w:val="center"/>
              <w:rPr>
                <w:rFonts w:ascii="Calibri" w:hAnsi="Calibri" w:cs="Calibri"/>
                <w:lang w:eastAsia="es-BO"/>
              </w:rPr>
            </w:pPr>
          </w:p>
        </w:tc>
      </w:tr>
      <w:tr w:rsidR="006D04DB" w:rsidRPr="00FF6BA7" w14:paraId="492D8823"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78D41D08" w14:textId="77777777" w:rsidR="006D04DB" w:rsidRPr="00FF6BA7" w:rsidRDefault="006D04DB" w:rsidP="006D04DB">
            <w:pPr>
              <w:jc w:val="center"/>
              <w:rPr>
                <w:rFonts w:ascii="Calibri" w:hAnsi="Calibri" w:cs="Calibri"/>
              </w:rPr>
            </w:pPr>
            <w:r>
              <w:rPr>
                <w:rFonts w:ascii="Calibri" w:hAnsi="Calibri" w:cs="Calibri"/>
              </w:rPr>
              <w:t>14</w:t>
            </w:r>
          </w:p>
        </w:tc>
        <w:tc>
          <w:tcPr>
            <w:tcW w:w="5271" w:type="dxa"/>
            <w:tcBorders>
              <w:top w:val="single" w:sz="4" w:space="0" w:color="auto"/>
              <w:left w:val="double" w:sz="4" w:space="0" w:color="auto"/>
              <w:bottom w:val="single" w:sz="2" w:space="0" w:color="auto"/>
              <w:right w:val="double" w:sz="4" w:space="0" w:color="auto"/>
            </w:tcBorders>
            <w:vAlign w:val="center"/>
          </w:tcPr>
          <w:p w14:paraId="7C6AACAC" w14:textId="77777777" w:rsidR="006D04DB" w:rsidRPr="00FF6BA7" w:rsidRDefault="006D04DB" w:rsidP="006D04DB">
            <w:pPr>
              <w:rPr>
                <w:rFonts w:ascii="Calibri" w:hAnsi="Calibri" w:cs="Calibri"/>
                <w:color w:val="000000"/>
              </w:rPr>
            </w:pPr>
            <w:r>
              <w:rPr>
                <w:rFonts w:ascii="Calibri" w:hAnsi="Calibri" w:cs="Calibri"/>
                <w:color w:val="000000"/>
              </w:rPr>
              <w:t xml:space="preserve">Unión Bridada Diámetro </w:t>
            </w:r>
            <w:r w:rsidRPr="00FF6BA7">
              <w:rPr>
                <w:rFonts w:ascii="Calibri" w:hAnsi="Calibri" w:cs="Calibri"/>
                <w:color w:val="000000"/>
              </w:rPr>
              <w:t>2”</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36F2A90"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AC09553" w14:textId="77777777" w:rsidR="006D04DB" w:rsidRPr="00FF6BA7" w:rsidRDefault="006D04DB" w:rsidP="006D04DB">
            <w:pPr>
              <w:jc w:val="center"/>
              <w:rPr>
                <w:rFonts w:ascii="Calibri" w:hAnsi="Calibri" w:cs="Calibri"/>
                <w:lang w:eastAsia="es-BO"/>
              </w:rPr>
            </w:pPr>
          </w:p>
        </w:tc>
      </w:tr>
      <w:tr w:rsidR="006D04DB" w:rsidRPr="00FF6BA7" w14:paraId="0D8F088B"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72CC91A2" w14:textId="77777777" w:rsidR="006D04DB" w:rsidRPr="00FF6BA7" w:rsidRDefault="006D04DB" w:rsidP="006D04DB">
            <w:pPr>
              <w:jc w:val="center"/>
              <w:rPr>
                <w:rFonts w:ascii="Calibri" w:hAnsi="Calibri" w:cs="Calibri"/>
              </w:rPr>
            </w:pPr>
            <w:r>
              <w:rPr>
                <w:rFonts w:ascii="Calibri" w:hAnsi="Calibri" w:cs="Calibri"/>
              </w:rPr>
              <w:t>15</w:t>
            </w:r>
          </w:p>
        </w:tc>
        <w:tc>
          <w:tcPr>
            <w:tcW w:w="5271" w:type="dxa"/>
            <w:tcBorders>
              <w:top w:val="single" w:sz="4" w:space="0" w:color="auto"/>
              <w:left w:val="double" w:sz="4" w:space="0" w:color="auto"/>
              <w:bottom w:val="single" w:sz="2" w:space="0" w:color="auto"/>
              <w:right w:val="double" w:sz="4" w:space="0" w:color="auto"/>
            </w:tcBorders>
            <w:vAlign w:val="center"/>
          </w:tcPr>
          <w:p w14:paraId="2CFBFBC6" w14:textId="77777777" w:rsidR="006D04DB" w:rsidRPr="00FF6BA7" w:rsidRDefault="006D04DB" w:rsidP="006D04DB">
            <w:pPr>
              <w:rPr>
                <w:rFonts w:ascii="Calibri" w:hAnsi="Calibri" w:cs="Calibri"/>
                <w:color w:val="000000"/>
              </w:rPr>
            </w:pPr>
            <w:r w:rsidRPr="00FF6BA7">
              <w:rPr>
                <w:rFonts w:ascii="Calibri" w:hAnsi="Calibri" w:cs="Calibri"/>
                <w:color w:val="000000"/>
              </w:rPr>
              <w:t>Unión Bridada Diámetro 3”</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9F6A196"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5A1DC58" w14:textId="77777777" w:rsidR="006D04DB" w:rsidRPr="00FF6BA7" w:rsidRDefault="006D04DB" w:rsidP="006D04DB">
            <w:pPr>
              <w:jc w:val="center"/>
              <w:rPr>
                <w:rFonts w:ascii="Calibri" w:hAnsi="Calibri" w:cs="Calibri"/>
                <w:lang w:eastAsia="es-BO"/>
              </w:rPr>
            </w:pPr>
          </w:p>
        </w:tc>
      </w:tr>
      <w:tr w:rsidR="006D04DB" w:rsidRPr="00FF6BA7" w14:paraId="3CC8E041"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4347778A" w14:textId="77777777" w:rsidR="006D04DB" w:rsidRPr="00FF6BA7" w:rsidRDefault="006D04DB" w:rsidP="006D04DB">
            <w:pPr>
              <w:jc w:val="center"/>
              <w:rPr>
                <w:rFonts w:ascii="Calibri" w:hAnsi="Calibri" w:cs="Calibri"/>
              </w:rPr>
            </w:pPr>
            <w:r>
              <w:rPr>
                <w:rFonts w:ascii="Calibri" w:hAnsi="Calibri" w:cs="Calibri"/>
              </w:rPr>
              <w:t>16</w:t>
            </w:r>
          </w:p>
        </w:tc>
        <w:tc>
          <w:tcPr>
            <w:tcW w:w="5271" w:type="dxa"/>
            <w:tcBorders>
              <w:top w:val="single" w:sz="4" w:space="0" w:color="auto"/>
              <w:left w:val="double" w:sz="4" w:space="0" w:color="auto"/>
              <w:bottom w:val="single" w:sz="2" w:space="0" w:color="auto"/>
              <w:right w:val="double" w:sz="4" w:space="0" w:color="auto"/>
            </w:tcBorders>
            <w:vAlign w:val="center"/>
          </w:tcPr>
          <w:p w14:paraId="27C1C812" w14:textId="77777777" w:rsidR="006D04DB" w:rsidRPr="00FF6BA7" w:rsidRDefault="006D04DB" w:rsidP="006D04DB">
            <w:pPr>
              <w:rPr>
                <w:rFonts w:ascii="Calibri" w:hAnsi="Calibri" w:cs="Calibri"/>
                <w:color w:val="000000"/>
              </w:rPr>
            </w:pPr>
            <w:r w:rsidRPr="00FF6BA7">
              <w:rPr>
                <w:rFonts w:ascii="Calibri" w:hAnsi="Calibri" w:cs="Calibri"/>
                <w:color w:val="000000"/>
              </w:rPr>
              <w:t>Unión Bridada Diámetro 4”</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0251356"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96397F2" w14:textId="77777777" w:rsidR="006D04DB" w:rsidRPr="00FF6BA7" w:rsidRDefault="006D04DB" w:rsidP="006D04DB">
            <w:pPr>
              <w:jc w:val="center"/>
              <w:rPr>
                <w:rFonts w:ascii="Calibri" w:hAnsi="Calibri" w:cs="Calibri"/>
                <w:lang w:eastAsia="es-BO"/>
              </w:rPr>
            </w:pPr>
          </w:p>
        </w:tc>
      </w:tr>
      <w:tr w:rsidR="006D04DB" w:rsidRPr="00FF6BA7" w14:paraId="5564113A"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014FE014" w14:textId="77777777" w:rsidR="006D04DB" w:rsidRPr="00FF6BA7" w:rsidRDefault="006D04DB" w:rsidP="006D04DB">
            <w:pPr>
              <w:jc w:val="center"/>
              <w:rPr>
                <w:rFonts w:ascii="Calibri" w:hAnsi="Calibri" w:cs="Calibri"/>
              </w:rPr>
            </w:pPr>
            <w:r>
              <w:rPr>
                <w:rFonts w:ascii="Calibri" w:hAnsi="Calibri" w:cs="Calibri"/>
              </w:rPr>
              <w:t>17</w:t>
            </w:r>
          </w:p>
        </w:tc>
        <w:tc>
          <w:tcPr>
            <w:tcW w:w="5271" w:type="dxa"/>
            <w:tcBorders>
              <w:top w:val="single" w:sz="4" w:space="0" w:color="auto"/>
              <w:left w:val="double" w:sz="4" w:space="0" w:color="auto"/>
              <w:bottom w:val="single" w:sz="2" w:space="0" w:color="auto"/>
              <w:right w:val="double" w:sz="4" w:space="0" w:color="auto"/>
            </w:tcBorders>
            <w:vAlign w:val="center"/>
          </w:tcPr>
          <w:p w14:paraId="70541729" w14:textId="77777777" w:rsidR="006D04DB" w:rsidRPr="00FF6BA7" w:rsidRDefault="006D04DB" w:rsidP="006D04DB">
            <w:pPr>
              <w:rPr>
                <w:rFonts w:ascii="Calibri" w:hAnsi="Calibri" w:cs="Calibri"/>
                <w:color w:val="000000"/>
              </w:rPr>
            </w:pPr>
            <w:r w:rsidRPr="00FF6BA7">
              <w:rPr>
                <w:rFonts w:ascii="Calibri" w:hAnsi="Calibri" w:cs="Calibri"/>
                <w:color w:val="000000"/>
              </w:rPr>
              <w:t>Unión Bridada Diámetro 6”</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5096D10"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5A9FD38" w14:textId="77777777" w:rsidR="006D04DB" w:rsidRPr="00FF6BA7" w:rsidRDefault="006D04DB" w:rsidP="006D04DB">
            <w:pPr>
              <w:jc w:val="center"/>
              <w:rPr>
                <w:rFonts w:ascii="Calibri" w:hAnsi="Calibri" w:cs="Calibri"/>
                <w:lang w:eastAsia="es-BO"/>
              </w:rPr>
            </w:pPr>
          </w:p>
        </w:tc>
      </w:tr>
      <w:tr w:rsidR="006D04DB" w:rsidRPr="00FF6BA7" w14:paraId="2BC22C15"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7AF5CDA3" w14:textId="77777777" w:rsidR="006D04DB" w:rsidRPr="00FF6BA7" w:rsidRDefault="006D04DB" w:rsidP="006D04DB">
            <w:pPr>
              <w:jc w:val="center"/>
              <w:rPr>
                <w:rFonts w:ascii="Calibri" w:hAnsi="Calibri" w:cs="Calibri"/>
              </w:rPr>
            </w:pPr>
            <w:r>
              <w:rPr>
                <w:rFonts w:ascii="Calibri" w:hAnsi="Calibri" w:cs="Calibri"/>
              </w:rPr>
              <w:t>18</w:t>
            </w:r>
          </w:p>
        </w:tc>
        <w:tc>
          <w:tcPr>
            <w:tcW w:w="5271" w:type="dxa"/>
            <w:tcBorders>
              <w:top w:val="single" w:sz="4" w:space="0" w:color="auto"/>
              <w:left w:val="double" w:sz="4" w:space="0" w:color="auto"/>
              <w:bottom w:val="single" w:sz="2" w:space="0" w:color="auto"/>
              <w:right w:val="double" w:sz="4" w:space="0" w:color="auto"/>
            </w:tcBorders>
            <w:vAlign w:val="center"/>
          </w:tcPr>
          <w:p w14:paraId="42DED1D0" w14:textId="77777777" w:rsidR="006D04DB" w:rsidRPr="00FF6BA7" w:rsidRDefault="006D04DB" w:rsidP="006D04DB">
            <w:pPr>
              <w:rPr>
                <w:rFonts w:ascii="Calibri" w:hAnsi="Calibri" w:cs="Calibri"/>
                <w:color w:val="000000"/>
              </w:rPr>
            </w:pPr>
            <w:r w:rsidRPr="00FF6BA7">
              <w:rPr>
                <w:rFonts w:ascii="Calibri" w:hAnsi="Calibri" w:cs="Calibri"/>
                <w:color w:val="000000"/>
              </w:rPr>
              <w:t>Arenado a Metal Blanco SSPC-5 de Tuberías y Superficies</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923EC1B" w14:textId="77777777" w:rsidR="006D04DB" w:rsidRPr="00FF6BA7" w:rsidRDefault="006D04DB" w:rsidP="006D04DB">
            <w:pPr>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225B5F3" w14:textId="77777777" w:rsidR="006D04DB" w:rsidRPr="00FF6BA7" w:rsidRDefault="006D04DB" w:rsidP="006D04DB">
            <w:pPr>
              <w:jc w:val="center"/>
              <w:rPr>
                <w:rFonts w:ascii="Calibri" w:hAnsi="Calibri" w:cs="Calibri"/>
                <w:lang w:eastAsia="es-BO"/>
              </w:rPr>
            </w:pPr>
          </w:p>
        </w:tc>
      </w:tr>
      <w:tr w:rsidR="006D04DB" w:rsidRPr="00FF6BA7" w14:paraId="0A797880"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5321DE65" w14:textId="77777777" w:rsidR="006D04DB" w:rsidRPr="00FF6BA7" w:rsidRDefault="006D04DB" w:rsidP="006D04DB">
            <w:pPr>
              <w:jc w:val="center"/>
              <w:rPr>
                <w:rFonts w:ascii="Calibri" w:hAnsi="Calibri" w:cs="Calibri"/>
              </w:rPr>
            </w:pPr>
            <w:r>
              <w:rPr>
                <w:rFonts w:ascii="Calibri" w:hAnsi="Calibri" w:cs="Calibri"/>
              </w:rPr>
              <w:t>19</w:t>
            </w:r>
          </w:p>
        </w:tc>
        <w:tc>
          <w:tcPr>
            <w:tcW w:w="5271" w:type="dxa"/>
            <w:tcBorders>
              <w:top w:val="single" w:sz="4" w:space="0" w:color="auto"/>
              <w:left w:val="double" w:sz="4" w:space="0" w:color="auto"/>
              <w:bottom w:val="single" w:sz="2" w:space="0" w:color="auto"/>
              <w:right w:val="double" w:sz="4" w:space="0" w:color="auto"/>
            </w:tcBorders>
            <w:vAlign w:val="center"/>
          </w:tcPr>
          <w:p w14:paraId="555DAE71" w14:textId="77777777" w:rsidR="006D04DB" w:rsidRPr="00FF6BA7" w:rsidRDefault="006D04DB" w:rsidP="006D04DB">
            <w:pPr>
              <w:rPr>
                <w:rFonts w:ascii="Calibri" w:hAnsi="Calibri" w:cs="Calibri"/>
                <w:color w:val="000000"/>
              </w:rPr>
            </w:pPr>
            <w:r w:rsidRPr="00FF6BA7">
              <w:rPr>
                <w:rFonts w:ascii="Calibri" w:hAnsi="Calibri" w:cs="Calibri"/>
                <w:color w:val="000000"/>
              </w:rPr>
              <w:t>Pintado de Tuberías Sistema Epoxi-Poliuretano</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05FA1885" w14:textId="77777777" w:rsidR="006D04DB" w:rsidRPr="00FF6BA7" w:rsidRDefault="006D04DB" w:rsidP="006D04DB">
            <w:pPr>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8B5645" w14:textId="77777777" w:rsidR="006D04DB" w:rsidRPr="00FF6BA7" w:rsidRDefault="006D04DB" w:rsidP="006D04DB">
            <w:pPr>
              <w:jc w:val="center"/>
              <w:rPr>
                <w:rFonts w:ascii="Calibri" w:hAnsi="Calibri" w:cs="Calibri"/>
                <w:lang w:eastAsia="es-BO"/>
              </w:rPr>
            </w:pPr>
          </w:p>
        </w:tc>
      </w:tr>
      <w:tr w:rsidR="006D04DB" w:rsidRPr="00FF6BA7" w14:paraId="2851DFB4"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71107B66" w14:textId="77777777" w:rsidR="006D04DB" w:rsidRPr="00FF6BA7" w:rsidRDefault="006D04DB" w:rsidP="006D04DB">
            <w:pPr>
              <w:jc w:val="center"/>
              <w:rPr>
                <w:rFonts w:ascii="Calibri" w:hAnsi="Calibri" w:cs="Calibri"/>
              </w:rPr>
            </w:pPr>
            <w:r>
              <w:rPr>
                <w:rFonts w:ascii="Calibri" w:hAnsi="Calibri" w:cs="Calibri"/>
              </w:rPr>
              <w:t>20</w:t>
            </w:r>
          </w:p>
        </w:tc>
        <w:tc>
          <w:tcPr>
            <w:tcW w:w="5271" w:type="dxa"/>
            <w:tcBorders>
              <w:top w:val="single" w:sz="4" w:space="0" w:color="auto"/>
              <w:left w:val="double" w:sz="4" w:space="0" w:color="auto"/>
              <w:bottom w:val="single" w:sz="2" w:space="0" w:color="auto"/>
              <w:right w:val="double" w:sz="4" w:space="0" w:color="auto"/>
            </w:tcBorders>
            <w:vAlign w:val="center"/>
          </w:tcPr>
          <w:p w14:paraId="205ADB0A" w14:textId="77777777" w:rsidR="006D04DB" w:rsidRPr="00FF6BA7" w:rsidRDefault="006D04DB" w:rsidP="006D04DB">
            <w:pPr>
              <w:rPr>
                <w:rFonts w:ascii="Calibri" w:hAnsi="Calibri" w:cs="Calibri"/>
                <w:color w:val="000000"/>
              </w:rPr>
            </w:pPr>
            <w:r w:rsidRPr="00FF6BA7">
              <w:rPr>
                <w:rFonts w:ascii="Calibri" w:hAnsi="Calibri" w:cs="Calibri"/>
                <w:color w:val="000000"/>
              </w:rPr>
              <w:t>Encintado de Tuberías</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891C029" w14:textId="77777777" w:rsidR="006D04DB" w:rsidRPr="00FF6BA7" w:rsidRDefault="006D04DB" w:rsidP="006D04DB">
            <w:pPr>
              <w:jc w:val="center"/>
              <w:rPr>
                <w:rFonts w:ascii="Calibri" w:hAnsi="Calibri" w:cs="Calibri"/>
              </w:rPr>
            </w:pPr>
            <w:r w:rsidRPr="00FF6BA7">
              <w:rPr>
                <w:rFonts w:ascii="Calibri" w:hAnsi="Calibri" w:cs="Calibri"/>
              </w:rPr>
              <w:t>m</w:t>
            </w:r>
            <w:r w:rsidRPr="00FF6BA7">
              <w:rPr>
                <w:rFonts w:ascii="Calibri" w:hAnsi="Calibri" w:cs="Calibri"/>
                <w:vertAlign w:val="superscript"/>
              </w:rPr>
              <w:t>2</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A85C134" w14:textId="77777777" w:rsidR="006D04DB" w:rsidRPr="00FF6BA7" w:rsidRDefault="006D04DB" w:rsidP="006D04DB">
            <w:pPr>
              <w:jc w:val="center"/>
              <w:rPr>
                <w:rFonts w:ascii="Calibri" w:hAnsi="Calibri" w:cs="Calibri"/>
                <w:lang w:eastAsia="es-BO"/>
              </w:rPr>
            </w:pPr>
          </w:p>
        </w:tc>
      </w:tr>
      <w:tr w:rsidR="006D04DB" w:rsidRPr="00FF6BA7" w14:paraId="03342DB5"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67FFC0DF" w14:textId="77777777" w:rsidR="006D04DB" w:rsidRPr="00FF6BA7" w:rsidRDefault="006D04DB" w:rsidP="006D04DB">
            <w:pPr>
              <w:jc w:val="center"/>
              <w:rPr>
                <w:rFonts w:ascii="Calibri" w:hAnsi="Calibri" w:cs="Calibri"/>
              </w:rPr>
            </w:pPr>
            <w:r>
              <w:rPr>
                <w:rFonts w:ascii="Calibri" w:hAnsi="Calibri" w:cs="Calibri"/>
              </w:rPr>
              <w:t>21</w:t>
            </w:r>
          </w:p>
        </w:tc>
        <w:tc>
          <w:tcPr>
            <w:tcW w:w="5271" w:type="dxa"/>
            <w:tcBorders>
              <w:top w:val="single" w:sz="4" w:space="0" w:color="auto"/>
              <w:left w:val="double" w:sz="4" w:space="0" w:color="auto"/>
              <w:bottom w:val="single" w:sz="2" w:space="0" w:color="auto"/>
              <w:right w:val="double" w:sz="4" w:space="0" w:color="auto"/>
            </w:tcBorders>
            <w:vAlign w:val="center"/>
          </w:tcPr>
          <w:p w14:paraId="59972BF6" w14:textId="77777777" w:rsidR="006D04DB" w:rsidRPr="00FF6BA7" w:rsidRDefault="006D04DB" w:rsidP="006D04DB">
            <w:pPr>
              <w:rPr>
                <w:rFonts w:ascii="Calibri" w:hAnsi="Calibri" w:cs="Calibri"/>
                <w:color w:val="000000"/>
              </w:rPr>
            </w:pPr>
            <w:r w:rsidRPr="00FF6BA7">
              <w:rPr>
                <w:rFonts w:ascii="Calibri" w:hAnsi="Calibri" w:cs="Calibri"/>
                <w:color w:val="000000"/>
              </w:rPr>
              <w:t>Inspección de Junta</w:t>
            </w:r>
            <w:r>
              <w:rPr>
                <w:rFonts w:ascii="Calibri" w:hAnsi="Calibri" w:cs="Calibri"/>
                <w:color w:val="000000"/>
              </w:rPr>
              <w:t>s Soldadas por END Diámetro 1</w:t>
            </w:r>
            <w:r w:rsidRPr="00FF6BA7">
              <w:rPr>
                <w:rFonts w:ascii="Calibri" w:hAnsi="Calibri" w:cs="Calibri"/>
                <w:color w:val="000000"/>
              </w:rPr>
              <w:t>"</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177E6D5D"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83638F6" w14:textId="77777777" w:rsidR="006D04DB" w:rsidRPr="00FF6BA7" w:rsidRDefault="006D04DB" w:rsidP="006D04DB">
            <w:pPr>
              <w:jc w:val="center"/>
              <w:rPr>
                <w:rFonts w:ascii="Calibri" w:hAnsi="Calibri" w:cs="Calibri"/>
                <w:lang w:eastAsia="es-BO"/>
              </w:rPr>
            </w:pPr>
          </w:p>
        </w:tc>
      </w:tr>
      <w:tr w:rsidR="006D04DB" w:rsidRPr="00FF6BA7" w14:paraId="26002EFB"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03CA214B" w14:textId="77777777" w:rsidR="006D04DB" w:rsidRPr="00FF6BA7" w:rsidRDefault="006D04DB" w:rsidP="006D04DB">
            <w:pPr>
              <w:jc w:val="center"/>
              <w:rPr>
                <w:rFonts w:ascii="Calibri" w:hAnsi="Calibri" w:cs="Calibri"/>
              </w:rPr>
            </w:pPr>
            <w:r>
              <w:rPr>
                <w:rFonts w:ascii="Calibri" w:hAnsi="Calibri" w:cs="Calibri"/>
              </w:rPr>
              <w:lastRenderedPageBreak/>
              <w:t>22</w:t>
            </w:r>
          </w:p>
        </w:tc>
        <w:tc>
          <w:tcPr>
            <w:tcW w:w="5271" w:type="dxa"/>
            <w:tcBorders>
              <w:top w:val="single" w:sz="4" w:space="0" w:color="auto"/>
              <w:left w:val="double" w:sz="4" w:space="0" w:color="auto"/>
              <w:bottom w:val="single" w:sz="2" w:space="0" w:color="auto"/>
              <w:right w:val="double" w:sz="4" w:space="0" w:color="auto"/>
            </w:tcBorders>
            <w:vAlign w:val="center"/>
          </w:tcPr>
          <w:p w14:paraId="7C6BF7FC" w14:textId="77777777" w:rsidR="006D04DB" w:rsidRPr="00FF6BA7" w:rsidRDefault="006D04DB" w:rsidP="006D04DB">
            <w:pPr>
              <w:rPr>
                <w:rFonts w:ascii="Calibri" w:hAnsi="Calibri" w:cs="Calibri"/>
                <w:color w:val="000000"/>
              </w:rPr>
            </w:pPr>
            <w:r w:rsidRPr="00FF6BA7">
              <w:rPr>
                <w:rFonts w:ascii="Calibri" w:hAnsi="Calibri" w:cs="Calibri"/>
                <w:color w:val="000000"/>
              </w:rPr>
              <w:t>Inspección de Junt</w:t>
            </w:r>
            <w:r>
              <w:rPr>
                <w:rFonts w:ascii="Calibri" w:hAnsi="Calibri" w:cs="Calibri"/>
                <w:color w:val="000000"/>
              </w:rPr>
              <w:t xml:space="preserve">as Soldadas por END Diámetro </w:t>
            </w:r>
            <w:r w:rsidRPr="00FF6BA7">
              <w:rPr>
                <w:rFonts w:ascii="Calibri" w:hAnsi="Calibri" w:cs="Calibri"/>
                <w:color w:val="000000"/>
              </w:rPr>
              <w:t>2"</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5158927"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363B8F96" w14:textId="77777777" w:rsidR="006D04DB" w:rsidRPr="00FF6BA7" w:rsidRDefault="006D04DB" w:rsidP="006D04DB">
            <w:pPr>
              <w:jc w:val="center"/>
              <w:rPr>
                <w:rFonts w:ascii="Calibri" w:hAnsi="Calibri" w:cs="Calibri"/>
                <w:lang w:eastAsia="es-BO"/>
              </w:rPr>
            </w:pPr>
          </w:p>
        </w:tc>
      </w:tr>
      <w:tr w:rsidR="006D04DB" w:rsidRPr="00FF6BA7" w14:paraId="66F37A1A"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70172394" w14:textId="77777777" w:rsidR="006D04DB" w:rsidRPr="00FF6BA7" w:rsidRDefault="006D04DB" w:rsidP="006D04DB">
            <w:pPr>
              <w:jc w:val="center"/>
              <w:rPr>
                <w:rFonts w:ascii="Calibri" w:hAnsi="Calibri" w:cs="Calibri"/>
              </w:rPr>
            </w:pPr>
            <w:r>
              <w:rPr>
                <w:rFonts w:ascii="Calibri" w:hAnsi="Calibri" w:cs="Calibri"/>
              </w:rPr>
              <w:t>23</w:t>
            </w:r>
          </w:p>
        </w:tc>
        <w:tc>
          <w:tcPr>
            <w:tcW w:w="5271" w:type="dxa"/>
            <w:tcBorders>
              <w:top w:val="single" w:sz="4" w:space="0" w:color="auto"/>
              <w:left w:val="double" w:sz="4" w:space="0" w:color="auto"/>
              <w:bottom w:val="single" w:sz="2" w:space="0" w:color="auto"/>
              <w:right w:val="double" w:sz="4" w:space="0" w:color="auto"/>
            </w:tcBorders>
            <w:vAlign w:val="center"/>
          </w:tcPr>
          <w:p w14:paraId="42BCE126" w14:textId="77777777" w:rsidR="006D04DB" w:rsidRPr="00FF6BA7" w:rsidRDefault="006D04DB" w:rsidP="006D04DB">
            <w:pPr>
              <w:rPr>
                <w:rFonts w:ascii="Calibri" w:hAnsi="Calibri" w:cs="Calibri"/>
                <w:color w:val="000000"/>
              </w:rPr>
            </w:pPr>
            <w:r w:rsidRPr="00FF6BA7">
              <w:rPr>
                <w:rFonts w:ascii="Calibri" w:hAnsi="Calibri" w:cs="Calibri"/>
                <w:color w:val="000000"/>
              </w:rPr>
              <w:t>Inspección de Juntas Soldadas por END Diámetro 3"</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6316365C"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630532B" w14:textId="77777777" w:rsidR="006D04DB" w:rsidRPr="00FF6BA7" w:rsidRDefault="006D04DB" w:rsidP="006D04DB">
            <w:pPr>
              <w:jc w:val="center"/>
              <w:rPr>
                <w:rFonts w:ascii="Calibri" w:hAnsi="Calibri" w:cs="Calibri"/>
                <w:lang w:eastAsia="es-BO"/>
              </w:rPr>
            </w:pPr>
          </w:p>
        </w:tc>
      </w:tr>
      <w:tr w:rsidR="006D04DB" w:rsidRPr="00FF6BA7" w14:paraId="0FBE3CB5"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25A01D5A" w14:textId="77777777" w:rsidR="006D04DB" w:rsidRPr="00FF6BA7" w:rsidRDefault="006D04DB" w:rsidP="006D04DB">
            <w:pPr>
              <w:jc w:val="center"/>
              <w:rPr>
                <w:rFonts w:ascii="Calibri" w:hAnsi="Calibri" w:cs="Calibri"/>
              </w:rPr>
            </w:pPr>
            <w:r>
              <w:rPr>
                <w:rFonts w:ascii="Calibri" w:hAnsi="Calibri" w:cs="Calibri"/>
              </w:rPr>
              <w:t>24</w:t>
            </w:r>
          </w:p>
        </w:tc>
        <w:tc>
          <w:tcPr>
            <w:tcW w:w="5271" w:type="dxa"/>
            <w:tcBorders>
              <w:top w:val="single" w:sz="4" w:space="0" w:color="auto"/>
              <w:left w:val="double" w:sz="4" w:space="0" w:color="auto"/>
              <w:bottom w:val="single" w:sz="2" w:space="0" w:color="auto"/>
              <w:right w:val="double" w:sz="4" w:space="0" w:color="auto"/>
            </w:tcBorders>
            <w:vAlign w:val="center"/>
          </w:tcPr>
          <w:p w14:paraId="0A92BA60" w14:textId="77777777" w:rsidR="006D04DB" w:rsidRPr="00FF6BA7" w:rsidRDefault="006D04DB" w:rsidP="006D04DB">
            <w:pPr>
              <w:rPr>
                <w:rFonts w:ascii="Calibri" w:hAnsi="Calibri" w:cs="Calibri"/>
                <w:color w:val="000000"/>
              </w:rPr>
            </w:pPr>
            <w:r w:rsidRPr="00FF6BA7">
              <w:rPr>
                <w:rFonts w:ascii="Calibri" w:hAnsi="Calibri" w:cs="Calibri"/>
                <w:color w:val="000000"/>
              </w:rPr>
              <w:t>Inspección de Juntas Soldadas por END Diámetro 4"</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A049C96"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DF80AAB" w14:textId="77777777" w:rsidR="006D04DB" w:rsidRPr="00FF6BA7" w:rsidRDefault="006D04DB" w:rsidP="006D04DB">
            <w:pPr>
              <w:jc w:val="center"/>
              <w:rPr>
                <w:rFonts w:ascii="Calibri" w:hAnsi="Calibri" w:cs="Calibri"/>
                <w:lang w:eastAsia="es-BO"/>
              </w:rPr>
            </w:pPr>
          </w:p>
        </w:tc>
      </w:tr>
      <w:tr w:rsidR="006D04DB" w:rsidRPr="00FF6BA7" w14:paraId="1AAB95BC"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102BA587" w14:textId="77777777" w:rsidR="006D04DB" w:rsidRPr="00FF6BA7" w:rsidRDefault="006D04DB" w:rsidP="006D04DB">
            <w:pPr>
              <w:jc w:val="center"/>
              <w:rPr>
                <w:rFonts w:ascii="Calibri" w:hAnsi="Calibri" w:cs="Calibri"/>
              </w:rPr>
            </w:pPr>
            <w:r>
              <w:rPr>
                <w:rFonts w:ascii="Calibri" w:hAnsi="Calibri" w:cs="Calibri"/>
              </w:rPr>
              <w:t>25</w:t>
            </w:r>
          </w:p>
        </w:tc>
        <w:tc>
          <w:tcPr>
            <w:tcW w:w="5271" w:type="dxa"/>
            <w:tcBorders>
              <w:top w:val="single" w:sz="4" w:space="0" w:color="auto"/>
              <w:left w:val="double" w:sz="4" w:space="0" w:color="auto"/>
              <w:bottom w:val="single" w:sz="2" w:space="0" w:color="auto"/>
              <w:right w:val="double" w:sz="4" w:space="0" w:color="auto"/>
            </w:tcBorders>
            <w:vAlign w:val="center"/>
          </w:tcPr>
          <w:p w14:paraId="7579E13D" w14:textId="77777777" w:rsidR="006D04DB" w:rsidRPr="00FF6BA7" w:rsidRDefault="006D04DB" w:rsidP="006D04DB">
            <w:pPr>
              <w:rPr>
                <w:rFonts w:ascii="Calibri" w:hAnsi="Calibri" w:cs="Calibri"/>
                <w:color w:val="000000"/>
              </w:rPr>
            </w:pPr>
            <w:r w:rsidRPr="00FF6BA7">
              <w:rPr>
                <w:rFonts w:ascii="Calibri" w:hAnsi="Calibri" w:cs="Calibri"/>
                <w:color w:val="000000"/>
              </w:rPr>
              <w:t>Inspección de Juntas Soldadas por END Diámetro 6"</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C2E003" w14:textId="77777777" w:rsidR="006D04DB" w:rsidRPr="00FF6BA7" w:rsidRDefault="006D04DB" w:rsidP="006D04DB">
            <w:pPr>
              <w:jc w:val="center"/>
              <w:rPr>
                <w:rFonts w:ascii="Calibri" w:hAnsi="Calibri" w:cs="Calibri"/>
              </w:rPr>
            </w:pPr>
            <w:r w:rsidRPr="00FF6BA7">
              <w:rPr>
                <w:rFonts w:ascii="Calibri" w:hAnsi="Calibri" w:cs="Calibri"/>
              </w:rPr>
              <w:t>Junta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5218C0DC" w14:textId="77777777" w:rsidR="006D04DB" w:rsidRPr="00FF6BA7" w:rsidRDefault="006D04DB" w:rsidP="006D04DB">
            <w:pPr>
              <w:jc w:val="center"/>
              <w:rPr>
                <w:rFonts w:ascii="Calibri" w:hAnsi="Calibri" w:cs="Calibri"/>
                <w:lang w:eastAsia="es-BO"/>
              </w:rPr>
            </w:pPr>
          </w:p>
        </w:tc>
      </w:tr>
      <w:tr w:rsidR="006D04DB" w:rsidRPr="00FF6BA7" w14:paraId="1FF2F493"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439C10A8" w14:textId="77777777" w:rsidR="006D04DB" w:rsidRPr="00FF6BA7" w:rsidRDefault="006D04DB" w:rsidP="006D04DB">
            <w:pPr>
              <w:jc w:val="center"/>
              <w:rPr>
                <w:rFonts w:ascii="Calibri" w:hAnsi="Calibri" w:cs="Calibri"/>
              </w:rPr>
            </w:pPr>
            <w:r>
              <w:rPr>
                <w:rFonts w:ascii="Calibri" w:hAnsi="Calibri" w:cs="Calibri"/>
              </w:rPr>
              <w:t>26</w:t>
            </w:r>
          </w:p>
        </w:tc>
        <w:tc>
          <w:tcPr>
            <w:tcW w:w="5271" w:type="dxa"/>
            <w:tcBorders>
              <w:top w:val="single" w:sz="4" w:space="0" w:color="auto"/>
              <w:left w:val="double" w:sz="4" w:space="0" w:color="auto"/>
              <w:bottom w:val="single" w:sz="2" w:space="0" w:color="auto"/>
              <w:right w:val="double" w:sz="4" w:space="0" w:color="auto"/>
            </w:tcBorders>
            <w:vAlign w:val="center"/>
          </w:tcPr>
          <w:p w14:paraId="5537E22F" w14:textId="77777777" w:rsidR="006D04DB" w:rsidRPr="00FF6BA7" w:rsidRDefault="006D04DB" w:rsidP="006D04DB">
            <w:pPr>
              <w:rPr>
                <w:rFonts w:ascii="Calibri" w:hAnsi="Calibri" w:cs="Calibri"/>
                <w:color w:val="000000"/>
              </w:rPr>
            </w:pPr>
            <w:r w:rsidRPr="00FF6BA7">
              <w:rPr>
                <w:rFonts w:ascii="Calibri" w:hAnsi="Calibri" w:cs="Calibri"/>
                <w:color w:val="000000"/>
              </w:rPr>
              <w:t>Instalación de Accesorios Roscados Diámetro  &lt;= 2"</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BED0727" w14:textId="77777777" w:rsidR="006D04DB" w:rsidRPr="00FF6BA7" w:rsidRDefault="006D04DB" w:rsidP="006D04DB">
            <w:pPr>
              <w:jc w:val="center"/>
              <w:rPr>
                <w:rFonts w:ascii="Calibri" w:hAnsi="Calibri" w:cs="Calibri"/>
              </w:rPr>
            </w:pPr>
            <w:proofErr w:type="spellStart"/>
            <w:r w:rsidRPr="00FF6BA7">
              <w:rPr>
                <w:rFonts w:ascii="Calibri" w:hAnsi="Calibri" w:cs="Calibri"/>
              </w:rPr>
              <w:t>Pza</w:t>
            </w:r>
            <w:proofErr w:type="spellEnd"/>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385A75" w14:textId="77777777" w:rsidR="006D04DB" w:rsidRPr="00FF6BA7" w:rsidRDefault="006D04DB" w:rsidP="006D04DB">
            <w:pPr>
              <w:jc w:val="center"/>
              <w:rPr>
                <w:rFonts w:ascii="Calibri" w:hAnsi="Calibri" w:cs="Calibri"/>
                <w:lang w:eastAsia="es-BO"/>
              </w:rPr>
            </w:pPr>
          </w:p>
        </w:tc>
      </w:tr>
      <w:tr w:rsidR="006D04DB" w:rsidRPr="00FF6BA7" w14:paraId="36C79A25"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469D7C7A" w14:textId="77777777" w:rsidR="006D04DB" w:rsidRPr="00FF6BA7" w:rsidRDefault="006D04DB" w:rsidP="006D04DB">
            <w:pPr>
              <w:jc w:val="center"/>
              <w:rPr>
                <w:rFonts w:ascii="Calibri" w:hAnsi="Calibri" w:cs="Calibri"/>
              </w:rPr>
            </w:pPr>
            <w:r>
              <w:rPr>
                <w:rFonts w:ascii="Calibri" w:hAnsi="Calibri" w:cs="Calibri"/>
              </w:rPr>
              <w:t>27</w:t>
            </w:r>
          </w:p>
        </w:tc>
        <w:tc>
          <w:tcPr>
            <w:tcW w:w="5271" w:type="dxa"/>
            <w:tcBorders>
              <w:top w:val="single" w:sz="4" w:space="0" w:color="auto"/>
              <w:left w:val="double" w:sz="4" w:space="0" w:color="auto"/>
              <w:bottom w:val="single" w:sz="2" w:space="0" w:color="auto"/>
              <w:right w:val="double" w:sz="4" w:space="0" w:color="auto"/>
            </w:tcBorders>
            <w:vAlign w:val="center"/>
          </w:tcPr>
          <w:p w14:paraId="22BD1C54" w14:textId="77777777" w:rsidR="006D04DB" w:rsidRPr="00FF6BA7" w:rsidRDefault="006D04DB" w:rsidP="006D04DB">
            <w:pPr>
              <w:rPr>
                <w:rFonts w:ascii="Calibri" w:hAnsi="Calibri" w:cs="Calibri"/>
                <w:color w:val="000000"/>
              </w:rPr>
            </w:pPr>
            <w:r w:rsidRPr="00FF6BA7">
              <w:rPr>
                <w:rFonts w:ascii="Calibri" w:hAnsi="Calibri" w:cs="Calibri"/>
                <w:color w:val="000000"/>
              </w:rPr>
              <w:t>Instalación de Válvulas Roscadas Diámetro  &lt;= 2"</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BF48B58" w14:textId="77777777" w:rsidR="006D04DB" w:rsidRPr="00FF6BA7" w:rsidRDefault="006D04DB" w:rsidP="006D04DB">
            <w:pPr>
              <w:jc w:val="center"/>
              <w:rPr>
                <w:rFonts w:ascii="Calibri" w:hAnsi="Calibri" w:cs="Calibri"/>
              </w:rPr>
            </w:pPr>
            <w:proofErr w:type="spellStart"/>
            <w:r w:rsidRPr="00FF6BA7">
              <w:rPr>
                <w:rFonts w:ascii="Calibri" w:hAnsi="Calibri" w:cs="Calibri"/>
              </w:rPr>
              <w:t>Pza</w:t>
            </w:r>
            <w:proofErr w:type="spellEnd"/>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F929E15" w14:textId="77777777" w:rsidR="006D04DB" w:rsidRPr="00FF6BA7" w:rsidRDefault="006D04DB" w:rsidP="006D04DB">
            <w:pPr>
              <w:jc w:val="center"/>
              <w:rPr>
                <w:rFonts w:ascii="Calibri" w:hAnsi="Calibri" w:cs="Calibri"/>
                <w:lang w:eastAsia="es-BO"/>
              </w:rPr>
            </w:pPr>
          </w:p>
        </w:tc>
      </w:tr>
      <w:tr w:rsidR="006D04DB" w:rsidRPr="00FF6BA7" w14:paraId="501F4EEF"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22714380" w14:textId="77777777" w:rsidR="006D04DB" w:rsidRPr="00FF6BA7" w:rsidRDefault="006D04DB" w:rsidP="006D04DB">
            <w:pPr>
              <w:jc w:val="center"/>
              <w:rPr>
                <w:rFonts w:ascii="Calibri" w:hAnsi="Calibri" w:cs="Calibri"/>
              </w:rPr>
            </w:pPr>
            <w:r>
              <w:rPr>
                <w:rFonts w:ascii="Calibri" w:hAnsi="Calibri" w:cs="Calibri"/>
              </w:rPr>
              <w:t>28</w:t>
            </w:r>
          </w:p>
        </w:tc>
        <w:tc>
          <w:tcPr>
            <w:tcW w:w="5271" w:type="dxa"/>
            <w:tcBorders>
              <w:top w:val="single" w:sz="4" w:space="0" w:color="auto"/>
              <w:left w:val="double" w:sz="4" w:space="0" w:color="auto"/>
              <w:bottom w:val="single" w:sz="2" w:space="0" w:color="auto"/>
              <w:right w:val="double" w:sz="4" w:space="0" w:color="auto"/>
            </w:tcBorders>
            <w:vAlign w:val="center"/>
          </w:tcPr>
          <w:p w14:paraId="6E3758F8" w14:textId="77777777" w:rsidR="006D04DB" w:rsidRPr="00FF6BA7" w:rsidRDefault="006D04DB" w:rsidP="006D04DB">
            <w:pPr>
              <w:rPr>
                <w:rFonts w:ascii="Calibri" w:hAnsi="Calibri" w:cs="Calibri"/>
                <w:color w:val="000000"/>
              </w:rPr>
            </w:pPr>
            <w:r w:rsidRPr="00FF6BA7">
              <w:rPr>
                <w:rFonts w:ascii="Calibri" w:hAnsi="Calibri" w:cs="Calibri"/>
                <w:color w:val="000000"/>
              </w:rPr>
              <w:t>Instalación de Válvulas Bridadas Diámetro 3"</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C5D0945" w14:textId="77777777" w:rsidR="006D04DB" w:rsidRPr="00FF6BA7" w:rsidRDefault="006D04DB" w:rsidP="006D04DB">
            <w:pPr>
              <w:jc w:val="center"/>
              <w:rPr>
                <w:rFonts w:ascii="Calibri" w:hAnsi="Calibri" w:cs="Calibri"/>
              </w:rPr>
            </w:pPr>
            <w:proofErr w:type="spellStart"/>
            <w:r w:rsidRPr="00FF6BA7">
              <w:rPr>
                <w:rFonts w:ascii="Calibri" w:hAnsi="Calibri" w:cs="Calibri"/>
              </w:rPr>
              <w:t>Pza</w:t>
            </w:r>
            <w:proofErr w:type="spellEnd"/>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8397A8C" w14:textId="77777777" w:rsidR="006D04DB" w:rsidRPr="00FF6BA7" w:rsidRDefault="006D04DB" w:rsidP="006D04DB">
            <w:pPr>
              <w:jc w:val="center"/>
              <w:rPr>
                <w:rFonts w:ascii="Calibri" w:hAnsi="Calibri" w:cs="Calibri"/>
                <w:lang w:eastAsia="es-BO"/>
              </w:rPr>
            </w:pPr>
          </w:p>
        </w:tc>
      </w:tr>
      <w:tr w:rsidR="006D04DB" w:rsidRPr="00FF6BA7" w14:paraId="09CD756D"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5C240D40" w14:textId="77777777" w:rsidR="006D04DB" w:rsidRPr="00FF6BA7" w:rsidRDefault="006D04DB" w:rsidP="006D04DB">
            <w:pPr>
              <w:jc w:val="center"/>
              <w:rPr>
                <w:rFonts w:ascii="Calibri" w:hAnsi="Calibri" w:cs="Calibri"/>
              </w:rPr>
            </w:pPr>
            <w:r>
              <w:rPr>
                <w:rFonts w:ascii="Calibri" w:hAnsi="Calibri" w:cs="Calibri"/>
              </w:rPr>
              <w:t>29</w:t>
            </w:r>
          </w:p>
        </w:tc>
        <w:tc>
          <w:tcPr>
            <w:tcW w:w="5271" w:type="dxa"/>
            <w:tcBorders>
              <w:top w:val="single" w:sz="4" w:space="0" w:color="auto"/>
              <w:left w:val="double" w:sz="4" w:space="0" w:color="auto"/>
              <w:bottom w:val="single" w:sz="2" w:space="0" w:color="auto"/>
              <w:right w:val="double" w:sz="4" w:space="0" w:color="auto"/>
            </w:tcBorders>
            <w:vAlign w:val="center"/>
          </w:tcPr>
          <w:p w14:paraId="6E1D35B3" w14:textId="77777777" w:rsidR="006D04DB" w:rsidRPr="00FF6BA7" w:rsidRDefault="006D04DB" w:rsidP="006D04DB">
            <w:pPr>
              <w:rPr>
                <w:rFonts w:ascii="Calibri" w:hAnsi="Calibri" w:cs="Calibri"/>
                <w:color w:val="000000"/>
              </w:rPr>
            </w:pPr>
            <w:r w:rsidRPr="00FF6BA7">
              <w:rPr>
                <w:rFonts w:ascii="Calibri" w:hAnsi="Calibri" w:cs="Calibri"/>
                <w:color w:val="000000"/>
              </w:rPr>
              <w:t>Instalación de Válvulas Bridadas Diámetro 4"</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1A211FB" w14:textId="77777777" w:rsidR="006D04DB" w:rsidRPr="00FF6BA7" w:rsidRDefault="006D04DB" w:rsidP="006D04DB">
            <w:pPr>
              <w:jc w:val="center"/>
              <w:rPr>
                <w:rFonts w:ascii="Calibri" w:hAnsi="Calibri" w:cs="Calibri"/>
              </w:rPr>
            </w:pPr>
            <w:proofErr w:type="spellStart"/>
            <w:r w:rsidRPr="00FF6BA7">
              <w:rPr>
                <w:rFonts w:ascii="Calibri" w:hAnsi="Calibri" w:cs="Calibri"/>
              </w:rPr>
              <w:t>Pza</w:t>
            </w:r>
            <w:proofErr w:type="spellEnd"/>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7198B10F" w14:textId="77777777" w:rsidR="006D04DB" w:rsidRPr="00FF6BA7" w:rsidRDefault="006D04DB" w:rsidP="006D04DB">
            <w:pPr>
              <w:jc w:val="center"/>
              <w:rPr>
                <w:rFonts w:ascii="Calibri" w:hAnsi="Calibri" w:cs="Calibri"/>
                <w:lang w:eastAsia="es-BO"/>
              </w:rPr>
            </w:pPr>
          </w:p>
        </w:tc>
      </w:tr>
      <w:tr w:rsidR="006D04DB" w:rsidRPr="00FF6BA7" w14:paraId="3F4281DA"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2A1E9C82" w14:textId="77777777" w:rsidR="006D04DB" w:rsidRPr="00FF6BA7" w:rsidRDefault="006D04DB" w:rsidP="006D04DB">
            <w:pPr>
              <w:jc w:val="center"/>
              <w:rPr>
                <w:rFonts w:ascii="Calibri" w:hAnsi="Calibri" w:cs="Calibri"/>
              </w:rPr>
            </w:pPr>
            <w:r>
              <w:rPr>
                <w:rFonts w:ascii="Calibri" w:hAnsi="Calibri" w:cs="Calibri"/>
              </w:rPr>
              <w:t>30</w:t>
            </w:r>
          </w:p>
        </w:tc>
        <w:tc>
          <w:tcPr>
            <w:tcW w:w="5271" w:type="dxa"/>
            <w:tcBorders>
              <w:top w:val="single" w:sz="4" w:space="0" w:color="auto"/>
              <w:left w:val="double" w:sz="4" w:space="0" w:color="auto"/>
              <w:bottom w:val="single" w:sz="2" w:space="0" w:color="auto"/>
              <w:right w:val="double" w:sz="4" w:space="0" w:color="auto"/>
            </w:tcBorders>
            <w:vAlign w:val="center"/>
          </w:tcPr>
          <w:p w14:paraId="7366ECC2" w14:textId="77777777" w:rsidR="006D04DB" w:rsidRPr="00FF6BA7" w:rsidRDefault="006D04DB" w:rsidP="006D04DB">
            <w:pPr>
              <w:rPr>
                <w:rFonts w:ascii="Calibri" w:hAnsi="Calibri" w:cs="Calibri"/>
                <w:color w:val="000000"/>
              </w:rPr>
            </w:pPr>
            <w:r w:rsidRPr="00FF6BA7">
              <w:rPr>
                <w:rFonts w:ascii="Calibri" w:hAnsi="Calibri" w:cs="Calibri"/>
                <w:color w:val="000000"/>
              </w:rPr>
              <w:t>Instalación de Válvulas Bridadas Diámetro 6"</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E95BDE5" w14:textId="77777777" w:rsidR="006D04DB" w:rsidRPr="00FF6BA7" w:rsidRDefault="006D04DB" w:rsidP="006D04DB">
            <w:pPr>
              <w:jc w:val="center"/>
              <w:rPr>
                <w:rFonts w:ascii="Calibri" w:hAnsi="Calibri" w:cs="Calibri"/>
              </w:rPr>
            </w:pPr>
            <w:proofErr w:type="spellStart"/>
            <w:r w:rsidRPr="00FF6BA7">
              <w:rPr>
                <w:rFonts w:ascii="Calibri" w:hAnsi="Calibri" w:cs="Calibri"/>
              </w:rPr>
              <w:t>Pza</w:t>
            </w:r>
            <w:proofErr w:type="spellEnd"/>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61A2D7ED" w14:textId="77777777" w:rsidR="006D04DB" w:rsidRPr="00FF6BA7" w:rsidRDefault="006D04DB" w:rsidP="006D04DB">
            <w:pPr>
              <w:jc w:val="center"/>
              <w:rPr>
                <w:rFonts w:ascii="Calibri" w:hAnsi="Calibri" w:cs="Calibri"/>
                <w:lang w:eastAsia="es-BO"/>
              </w:rPr>
            </w:pPr>
          </w:p>
        </w:tc>
      </w:tr>
      <w:tr w:rsidR="006D04DB" w:rsidRPr="00FF6BA7" w14:paraId="095F4536"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757C7177" w14:textId="77777777" w:rsidR="006D04DB" w:rsidRPr="00FF6BA7" w:rsidRDefault="006D04DB" w:rsidP="006D04DB">
            <w:pPr>
              <w:jc w:val="center"/>
              <w:rPr>
                <w:rFonts w:ascii="Calibri" w:hAnsi="Calibri" w:cs="Calibri"/>
              </w:rPr>
            </w:pPr>
          </w:p>
        </w:tc>
        <w:tc>
          <w:tcPr>
            <w:tcW w:w="5271" w:type="dxa"/>
            <w:tcBorders>
              <w:top w:val="single" w:sz="4" w:space="0" w:color="auto"/>
              <w:left w:val="double" w:sz="4" w:space="0" w:color="auto"/>
              <w:bottom w:val="single" w:sz="2" w:space="0" w:color="auto"/>
              <w:right w:val="double" w:sz="4" w:space="0" w:color="auto"/>
            </w:tcBorders>
            <w:vAlign w:val="center"/>
          </w:tcPr>
          <w:p w14:paraId="4219EA4D" w14:textId="77777777" w:rsidR="006D04DB" w:rsidRPr="00FF6BA7" w:rsidRDefault="006D04DB" w:rsidP="006D04DB">
            <w:pPr>
              <w:rPr>
                <w:rFonts w:ascii="Calibri" w:hAnsi="Calibri" w:cs="Calibri"/>
                <w:color w:val="000000"/>
              </w:rPr>
            </w:pPr>
            <w:r w:rsidRPr="00FF6BA7">
              <w:rPr>
                <w:rFonts w:ascii="Calibri" w:hAnsi="Calibri" w:cs="Calibri"/>
                <w:b/>
                <w:color w:val="000000"/>
              </w:rPr>
              <w:t>CONSTRUCCIÓN – OBRAS ELÉCTRICAS</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773E606A" w14:textId="77777777" w:rsidR="006D04DB" w:rsidRPr="00FF6BA7" w:rsidRDefault="006D04DB" w:rsidP="006D04DB">
            <w:pPr>
              <w:jc w:val="center"/>
              <w:rPr>
                <w:rFonts w:ascii="Calibri" w:hAnsi="Calibri" w:cs="Calibri"/>
              </w:rPr>
            </w:pP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2F05B78C" w14:textId="77777777" w:rsidR="006D04DB" w:rsidRPr="00FF6BA7" w:rsidRDefault="006D04DB" w:rsidP="006D04DB">
            <w:pPr>
              <w:jc w:val="center"/>
              <w:rPr>
                <w:rFonts w:ascii="Calibri" w:hAnsi="Calibri" w:cs="Calibri"/>
                <w:lang w:eastAsia="es-BO"/>
              </w:rPr>
            </w:pPr>
          </w:p>
        </w:tc>
      </w:tr>
      <w:tr w:rsidR="006D04DB" w:rsidRPr="00FF6BA7" w14:paraId="0FDD9AD2"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26EEE9CF" w14:textId="77777777" w:rsidR="006D04DB" w:rsidRPr="00FF6BA7" w:rsidRDefault="006D04DB" w:rsidP="006D04DB">
            <w:pPr>
              <w:jc w:val="center"/>
              <w:rPr>
                <w:rFonts w:ascii="Calibri" w:hAnsi="Calibri" w:cs="Calibri"/>
              </w:rPr>
            </w:pPr>
            <w:r w:rsidRPr="00FF6BA7">
              <w:rPr>
                <w:rFonts w:ascii="Calibri" w:hAnsi="Calibri" w:cs="Calibri"/>
              </w:rPr>
              <w:t>1</w:t>
            </w:r>
          </w:p>
        </w:tc>
        <w:tc>
          <w:tcPr>
            <w:tcW w:w="5271" w:type="dxa"/>
            <w:tcBorders>
              <w:top w:val="single" w:sz="4" w:space="0" w:color="auto"/>
              <w:left w:val="double" w:sz="4" w:space="0" w:color="auto"/>
              <w:bottom w:val="single" w:sz="2" w:space="0" w:color="auto"/>
              <w:right w:val="double" w:sz="4" w:space="0" w:color="auto"/>
            </w:tcBorders>
            <w:vAlign w:val="center"/>
          </w:tcPr>
          <w:p w14:paraId="368C5EBA" w14:textId="77777777" w:rsidR="006D04DB" w:rsidRPr="00FF6BA7" w:rsidRDefault="006D04DB" w:rsidP="006D04DB">
            <w:pPr>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Eléctricos</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21AC5B6" w14:textId="77777777" w:rsidR="006D04DB" w:rsidRPr="00FF6BA7" w:rsidRDefault="006D04DB" w:rsidP="006D04DB">
            <w:pPr>
              <w:jc w:val="center"/>
              <w:rPr>
                <w:rFonts w:ascii="Calibri" w:hAnsi="Calibri" w:cs="Calibri"/>
              </w:rPr>
            </w:pPr>
            <w:r w:rsidRPr="00FF6BA7">
              <w:rPr>
                <w:rFonts w:ascii="Calibri" w:hAnsi="Calibri" w:cs="Calibri"/>
              </w:rPr>
              <w:t>Día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81F9D2E" w14:textId="77777777" w:rsidR="006D04DB" w:rsidRPr="00FF6BA7" w:rsidRDefault="006D04DB" w:rsidP="006D04DB">
            <w:pPr>
              <w:jc w:val="center"/>
              <w:rPr>
                <w:rFonts w:ascii="Calibri" w:hAnsi="Calibri" w:cs="Calibri"/>
                <w:lang w:eastAsia="es-BO"/>
              </w:rPr>
            </w:pPr>
          </w:p>
        </w:tc>
      </w:tr>
      <w:tr w:rsidR="006D04DB" w:rsidRPr="00FF6BA7" w14:paraId="049545C9"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43892B1A" w14:textId="77777777" w:rsidR="006D04DB" w:rsidRPr="00FF6BA7" w:rsidRDefault="006D04DB" w:rsidP="006D04DB">
            <w:pPr>
              <w:jc w:val="center"/>
              <w:rPr>
                <w:rFonts w:ascii="Calibri" w:hAnsi="Calibri" w:cs="Calibri"/>
              </w:rPr>
            </w:pPr>
            <w:r w:rsidRPr="00FF6BA7">
              <w:rPr>
                <w:rFonts w:ascii="Calibri" w:hAnsi="Calibri" w:cs="Calibri"/>
              </w:rPr>
              <w:t>2</w:t>
            </w:r>
          </w:p>
        </w:tc>
        <w:tc>
          <w:tcPr>
            <w:tcW w:w="5271" w:type="dxa"/>
            <w:tcBorders>
              <w:top w:val="single" w:sz="4" w:space="0" w:color="auto"/>
              <w:left w:val="double" w:sz="4" w:space="0" w:color="auto"/>
              <w:bottom w:val="single" w:sz="2" w:space="0" w:color="auto"/>
              <w:right w:val="double" w:sz="4" w:space="0" w:color="auto"/>
            </w:tcBorders>
            <w:vAlign w:val="center"/>
          </w:tcPr>
          <w:p w14:paraId="004762DC" w14:textId="77777777" w:rsidR="006D04DB" w:rsidRPr="00FF6BA7" w:rsidRDefault="006D04DB" w:rsidP="006D04DB">
            <w:pPr>
              <w:rPr>
                <w:rFonts w:ascii="Calibri" w:hAnsi="Calibri" w:cs="Calibri"/>
                <w:color w:val="000000"/>
              </w:rPr>
            </w:pPr>
            <w:r w:rsidRPr="00FF6BA7">
              <w:rPr>
                <w:rFonts w:ascii="Calibri" w:hAnsi="Calibri" w:cs="Calibri"/>
                <w:color w:val="000000"/>
              </w:rPr>
              <w:t>Cuadrilla Montaje de Tableros, Instrumentos y Eq</w:t>
            </w:r>
            <w:r>
              <w:rPr>
                <w:rFonts w:ascii="Calibri" w:hAnsi="Calibri" w:cs="Calibri"/>
                <w:color w:val="000000"/>
              </w:rPr>
              <w:t>uipos Eléctricos (</w:t>
            </w:r>
            <w:r w:rsidRPr="00FF6BA7">
              <w:rPr>
                <w:rFonts w:ascii="Calibri" w:hAnsi="Calibri" w:cs="Calibri"/>
                <w:color w:val="000000"/>
              </w:rPr>
              <w:t>pararrayos, variadores, luminarias, sistemas de detección de puesta a tierra)</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4DA8404D" w14:textId="77777777" w:rsidR="006D04DB" w:rsidRPr="00FF6BA7" w:rsidRDefault="006D04DB" w:rsidP="006D04DB">
            <w:pPr>
              <w:jc w:val="center"/>
              <w:rPr>
                <w:rFonts w:ascii="Calibri" w:hAnsi="Calibri" w:cs="Calibri"/>
              </w:rPr>
            </w:pPr>
            <w:r w:rsidRPr="00FF6BA7">
              <w:rPr>
                <w:rFonts w:ascii="Calibri" w:hAnsi="Calibri" w:cs="Calibri"/>
              </w:rPr>
              <w:t>Día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AB7B486" w14:textId="77777777" w:rsidR="006D04DB" w:rsidRPr="00FF6BA7" w:rsidRDefault="006D04DB" w:rsidP="006D04DB">
            <w:pPr>
              <w:jc w:val="center"/>
              <w:rPr>
                <w:rFonts w:ascii="Calibri" w:hAnsi="Calibri" w:cs="Calibri"/>
                <w:lang w:eastAsia="es-BO"/>
              </w:rPr>
            </w:pPr>
          </w:p>
        </w:tc>
      </w:tr>
      <w:tr w:rsidR="006D04DB" w:rsidRPr="00FF6BA7" w14:paraId="79F701ED"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6DA2DFF9" w14:textId="77777777" w:rsidR="006D04DB" w:rsidRPr="00FF6BA7" w:rsidRDefault="006D04DB" w:rsidP="006D04DB">
            <w:pPr>
              <w:jc w:val="center"/>
              <w:rPr>
                <w:rFonts w:ascii="Calibri" w:hAnsi="Calibri" w:cs="Calibri"/>
              </w:rPr>
            </w:pPr>
            <w:r w:rsidRPr="00FF6BA7">
              <w:rPr>
                <w:rFonts w:ascii="Calibri" w:hAnsi="Calibri" w:cs="Calibri"/>
              </w:rPr>
              <w:t>3</w:t>
            </w:r>
          </w:p>
        </w:tc>
        <w:tc>
          <w:tcPr>
            <w:tcW w:w="5271" w:type="dxa"/>
            <w:tcBorders>
              <w:top w:val="single" w:sz="4" w:space="0" w:color="auto"/>
              <w:left w:val="double" w:sz="4" w:space="0" w:color="auto"/>
              <w:bottom w:val="single" w:sz="2" w:space="0" w:color="auto"/>
              <w:right w:val="double" w:sz="4" w:space="0" w:color="auto"/>
            </w:tcBorders>
            <w:vAlign w:val="center"/>
          </w:tcPr>
          <w:p w14:paraId="1C7736E4" w14:textId="77777777" w:rsidR="006D04DB" w:rsidRPr="00FF6BA7" w:rsidRDefault="006D04DB" w:rsidP="006D04DB">
            <w:pPr>
              <w:rPr>
                <w:rFonts w:ascii="Calibri" w:hAnsi="Calibri" w:cs="Calibri"/>
                <w:color w:val="000000"/>
              </w:rPr>
            </w:pPr>
            <w:r w:rsidRPr="00FF6BA7">
              <w:rPr>
                <w:rFonts w:ascii="Calibri" w:hAnsi="Calibri" w:cs="Calibri"/>
                <w:color w:val="000000"/>
              </w:rPr>
              <w:t>Cuadrilla Montaje de Sistemas de Puesta a Tierra</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24817DCE" w14:textId="77777777" w:rsidR="006D04DB" w:rsidRPr="00FF6BA7" w:rsidRDefault="006D04DB" w:rsidP="006D04DB">
            <w:pPr>
              <w:jc w:val="center"/>
              <w:rPr>
                <w:rFonts w:ascii="Calibri" w:hAnsi="Calibri" w:cs="Calibri"/>
              </w:rPr>
            </w:pPr>
            <w:r w:rsidRPr="00FF6BA7">
              <w:rPr>
                <w:rFonts w:ascii="Calibri" w:hAnsi="Calibri" w:cs="Calibri"/>
              </w:rPr>
              <w:t>Día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16C40B6D" w14:textId="77777777" w:rsidR="006D04DB" w:rsidRPr="00FF6BA7" w:rsidRDefault="006D04DB" w:rsidP="006D04DB">
            <w:pPr>
              <w:jc w:val="center"/>
              <w:rPr>
                <w:rFonts w:ascii="Calibri" w:hAnsi="Calibri" w:cs="Calibri"/>
                <w:lang w:eastAsia="es-BO"/>
              </w:rPr>
            </w:pPr>
          </w:p>
        </w:tc>
      </w:tr>
      <w:tr w:rsidR="006D04DB" w:rsidRPr="00FF6BA7" w14:paraId="5024F444"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1411DD2F" w14:textId="77777777" w:rsidR="006D04DB" w:rsidRPr="00FF6BA7" w:rsidRDefault="006D04DB" w:rsidP="006D04DB">
            <w:pPr>
              <w:jc w:val="center"/>
              <w:rPr>
                <w:rFonts w:ascii="Calibri" w:hAnsi="Calibri" w:cs="Calibri"/>
              </w:rPr>
            </w:pPr>
          </w:p>
        </w:tc>
        <w:tc>
          <w:tcPr>
            <w:tcW w:w="5271" w:type="dxa"/>
            <w:tcBorders>
              <w:top w:val="single" w:sz="4" w:space="0" w:color="auto"/>
              <w:left w:val="double" w:sz="4" w:space="0" w:color="auto"/>
              <w:bottom w:val="single" w:sz="2" w:space="0" w:color="auto"/>
              <w:right w:val="double" w:sz="4" w:space="0" w:color="auto"/>
            </w:tcBorders>
            <w:vAlign w:val="center"/>
          </w:tcPr>
          <w:p w14:paraId="0C5EFFC3" w14:textId="77777777" w:rsidR="006D04DB" w:rsidRPr="00FF6BA7" w:rsidRDefault="006D04DB" w:rsidP="006D04DB">
            <w:pPr>
              <w:rPr>
                <w:rFonts w:ascii="Calibri" w:hAnsi="Calibri" w:cs="Calibri"/>
                <w:color w:val="000000"/>
              </w:rPr>
            </w:pPr>
            <w:r w:rsidRPr="00FF6BA7">
              <w:rPr>
                <w:rFonts w:ascii="Calibri" w:hAnsi="Calibri" w:cs="Calibri"/>
                <w:b/>
                <w:color w:val="000000"/>
              </w:rPr>
              <w:t>CONSTRUCCIÓN – OBRAS INSTRUMENTACIÓN</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33868B58" w14:textId="77777777" w:rsidR="006D04DB" w:rsidRPr="00FF6BA7" w:rsidRDefault="006D04DB" w:rsidP="006D04DB">
            <w:pPr>
              <w:jc w:val="center"/>
              <w:rPr>
                <w:rFonts w:ascii="Calibri" w:hAnsi="Calibri" w:cs="Calibri"/>
              </w:rPr>
            </w:pP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4B9C8EF4" w14:textId="77777777" w:rsidR="006D04DB" w:rsidRPr="00FF6BA7" w:rsidRDefault="006D04DB" w:rsidP="006D04DB">
            <w:pPr>
              <w:jc w:val="center"/>
              <w:rPr>
                <w:rFonts w:ascii="Calibri" w:hAnsi="Calibri" w:cs="Calibri"/>
                <w:lang w:eastAsia="es-BO"/>
              </w:rPr>
            </w:pPr>
          </w:p>
        </w:tc>
      </w:tr>
      <w:tr w:rsidR="006D04DB" w:rsidRPr="00FF6BA7" w14:paraId="31752121" w14:textId="77777777" w:rsidTr="006D04DB">
        <w:trPr>
          <w:trHeight w:val="261"/>
          <w:jc w:val="center"/>
        </w:trPr>
        <w:tc>
          <w:tcPr>
            <w:tcW w:w="603" w:type="dxa"/>
            <w:tcBorders>
              <w:top w:val="single" w:sz="4" w:space="0" w:color="auto"/>
              <w:left w:val="double" w:sz="4" w:space="0" w:color="auto"/>
              <w:bottom w:val="single" w:sz="2" w:space="0" w:color="auto"/>
              <w:right w:val="double" w:sz="4" w:space="0" w:color="auto"/>
            </w:tcBorders>
            <w:vAlign w:val="center"/>
          </w:tcPr>
          <w:p w14:paraId="34BBB570" w14:textId="77777777" w:rsidR="006D04DB" w:rsidRPr="00FF6BA7" w:rsidRDefault="006D04DB" w:rsidP="006D04DB">
            <w:pPr>
              <w:jc w:val="center"/>
              <w:rPr>
                <w:rFonts w:ascii="Calibri" w:hAnsi="Calibri" w:cs="Calibri"/>
              </w:rPr>
            </w:pPr>
            <w:r w:rsidRPr="00FF6BA7">
              <w:rPr>
                <w:rFonts w:ascii="Calibri" w:hAnsi="Calibri" w:cs="Calibri"/>
              </w:rPr>
              <w:t>1</w:t>
            </w:r>
          </w:p>
        </w:tc>
        <w:tc>
          <w:tcPr>
            <w:tcW w:w="5271" w:type="dxa"/>
            <w:tcBorders>
              <w:top w:val="single" w:sz="4" w:space="0" w:color="auto"/>
              <w:left w:val="double" w:sz="4" w:space="0" w:color="auto"/>
              <w:bottom w:val="single" w:sz="2" w:space="0" w:color="auto"/>
              <w:right w:val="double" w:sz="4" w:space="0" w:color="auto"/>
            </w:tcBorders>
            <w:vAlign w:val="center"/>
          </w:tcPr>
          <w:p w14:paraId="202C5046" w14:textId="77777777" w:rsidR="006D04DB" w:rsidRPr="00FF6BA7" w:rsidRDefault="006D04DB" w:rsidP="006D04DB">
            <w:pPr>
              <w:rPr>
                <w:rFonts w:ascii="Calibri" w:hAnsi="Calibri" w:cs="Calibri"/>
                <w:color w:val="000000"/>
              </w:rPr>
            </w:pPr>
            <w:r w:rsidRPr="00FF6BA7">
              <w:rPr>
                <w:rFonts w:ascii="Calibri" w:hAnsi="Calibri" w:cs="Calibri"/>
                <w:color w:val="000000"/>
              </w:rPr>
              <w:t xml:space="preserve">Cuadrilla Tendido de Cableado, </w:t>
            </w:r>
            <w:proofErr w:type="spellStart"/>
            <w:r w:rsidRPr="00FF6BA7">
              <w:rPr>
                <w:rFonts w:ascii="Calibri" w:hAnsi="Calibri" w:cs="Calibri"/>
                <w:color w:val="000000"/>
              </w:rPr>
              <w:t>Conduit</w:t>
            </w:r>
            <w:proofErr w:type="spellEnd"/>
            <w:r w:rsidRPr="00FF6BA7">
              <w:rPr>
                <w:rFonts w:ascii="Calibri" w:hAnsi="Calibri" w:cs="Calibri"/>
                <w:color w:val="000000"/>
              </w:rPr>
              <w:t xml:space="preserve"> y Accesorios Instrumentación</w:t>
            </w:r>
          </w:p>
        </w:tc>
        <w:tc>
          <w:tcPr>
            <w:tcW w:w="1923" w:type="dxa"/>
            <w:tcBorders>
              <w:top w:val="single" w:sz="4" w:space="0" w:color="auto"/>
              <w:left w:val="double" w:sz="4" w:space="0" w:color="auto"/>
              <w:bottom w:val="single" w:sz="2" w:space="0" w:color="auto"/>
              <w:right w:val="double" w:sz="4" w:space="0" w:color="auto"/>
            </w:tcBorders>
            <w:shd w:val="clear" w:color="auto" w:fill="auto"/>
            <w:noWrap/>
            <w:vAlign w:val="center"/>
          </w:tcPr>
          <w:p w14:paraId="5F1044F3" w14:textId="77777777" w:rsidR="006D04DB" w:rsidRPr="00FF6BA7" w:rsidRDefault="006D04DB" w:rsidP="006D04DB">
            <w:pPr>
              <w:jc w:val="center"/>
              <w:rPr>
                <w:rFonts w:ascii="Calibri" w:hAnsi="Calibri" w:cs="Calibri"/>
              </w:rPr>
            </w:pPr>
            <w:r w:rsidRPr="00FF6BA7">
              <w:rPr>
                <w:rFonts w:ascii="Calibri" w:hAnsi="Calibri" w:cs="Calibri"/>
              </w:rPr>
              <w:t>Día</w:t>
            </w:r>
          </w:p>
        </w:tc>
        <w:tc>
          <w:tcPr>
            <w:tcW w:w="2521" w:type="dxa"/>
            <w:tcBorders>
              <w:top w:val="single" w:sz="4" w:space="0" w:color="auto"/>
              <w:left w:val="double" w:sz="4" w:space="0" w:color="auto"/>
              <w:bottom w:val="single" w:sz="4" w:space="0" w:color="auto"/>
              <w:right w:val="double" w:sz="4" w:space="0" w:color="auto"/>
            </w:tcBorders>
            <w:shd w:val="clear" w:color="auto" w:fill="auto"/>
            <w:noWrap/>
            <w:vAlign w:val="center"/>
          </w:tcPr>
          <w:p w14:paraId="0E320EF9" w14:textId="77777777" w:rsidR="006D04DB" w:rsidRPr="00FF6BA7" w:rsidRDefault="006D04DB" w:rsidP="006D04DB">
            <w:pPr>
              <w:jc w:val="center"/>
              <w:rPr>
                <w:rFonts w:ascii="Calibri" w:hAnsi="Calibri" w:cs="Calibri"/>
                <w:lang w:eastAsia="es-BO"/>
              </w:rPr>
            </w:pPr>
          </w:p>
        </w:tc>
      </w:tr>
      <w:tr w:rsidR="006D04DB" w:rsidRPr="00FF6BA7" w14:paraId="09E4DC0D" w14:textId="77777777" w:rsidTr="006D04DB">
        <w:trPr>
          <w:trHeight w:val="261"/>
          <w:jc w:val="center"/>
        </w:trPr>
        <w:tc>
          <w:tcPr>
            <w:tcW w:w="603" w:type="dxa"/>
            <w:tcBorders>
              <w:top w:val="single" w:sz="4" w:space="0" w:color="auto"/>
              <w:left w:val="double" w:sz="4" w:space="0" w:color="auto"/>
              <w:bottom w:val="double" w:sz="4" w:space="0" w:color="auto"/>
              <w:right w:val="double" w:sz="4" w:space="0" w:color="auto"/>
            </w:tcBorders>
            <w:vAlign w:val="center"/>
          </w:tcPr>
          <w:p w14:paraId="7584AB14" w14:textId="77777777" w:rsidR="006D04DB" w:rsidRPr="00FF6BA7" w:rsidRDefault="006D04DB" w:rsidP="006D04DB">
            <w:pPr>
              <w:jc w:val="center"/>
              <w:rPr>
                <w:rFonts w:ascii="Calibri" w:hAnsi="Calibri" w:cs="Calibri"/>
              </w:rPr>
            </w:pPr>
            <w:r w:rsidRPr="00FF6BA7">
              <w:rPr>
                <w:rFonts w:ascii="Calibri" w:hAnsi="Calibri" w:cs="Calibri"/>
              </w:rPr>
              <w:t>2</w:t>
            </w:r>
          </w:p>
        </w:tc>
        <w:tc>
          <w:tcPr>
            <w:tcW w:w="5271" w:type="dxa"/>
            <w:tcBorders>
              <w:top w:val="single" w:sz="4" w:space="0" w:color="auto"/>
              <w:left w:val="double" w:sz="4" w:space="0" w:color="auto"/>
              <w:bottom w:val="double" w:sz="4" w:space="0" w:color="auto"/>
              <w:right w:val="double" w:sz="4" w:space="0" w:color="auto"/>
            </w:tcBorders>
            <w:vAlign w:val="center"/>
          </w:tcPr>
          <w:p w14:paraId="7DA41207" w14:textId="77777777" w:rsidR="006D04DB" w:rsidRPr="00FF6BA7" w:rsidRDefault="006D04DB" w:rsidP="006D04DB">
            <w:pPr>
              <w:rPr>
                <w:rFonts w:ascii="Calibri" w:hAnsi="Calibri" w:cs="Calibri"/>
                <w:color w:val="000000"/>
              </w:rPr>
            </w:pPr>
            <w:r w:rsidRPr="00FF6BA7">
              <w:rPr>
                <w:rFonts w:ascii="Calibri" w:hAnsi="Calibri" w:cs="Calibri"/>
                <w:color w:val="000000"/>
              </w:rPr>
              <w:t>Cuadrilla Montaje de Tableros e Instrumentos (Manómetr</w:t>
            </w:r>
            <w:r>
              <w:rPr>
                <w:rFonts w:ascii="Calibri" w:hAnsi="Calibri" w:cs="Calibri"/>
                <w:color w:val="000000"/>
              </w:rPr>
              <w:t>os, Balizas, Botoneras</w:t>
            </w:r>
            <w:r w:rsidRPr="00FF6BA7">
              <w:rPr>
                <w:rFonts w:ascii="Calibri" w:hAnsi="Calibri" w:cs="Calibri"/>
                <w:color w:val="000000"/>
              </w:rPr>
              <w:t>, Sistema de Control, Válvulas de Alivio, Transmisores)</w:t>
            </w:r>
          </w:p>
        </w:tc>
        <w:tc>
          <w:tcPr>
            <w:tcW w:w="1923" w:type="dxa"/>
            <w:tcBorders>
              <w:top w:val="single" w:sz="4" w:space="0" w:color="auto"/>
              <w:left w:val="double" w:sz="4" w:space="0" w:color="auto"/>
              <w:bottom w:val="double" w:sz="4" w:space="0" w:color="auto"/>
              <w:right w:val="double" w:sz="4" w:space="0" w:color="auto"/>
            </w:tcBorders>
            <w:shd w:val="clear" w:color="auto" w:fill="auto"/>
            <w:noWrap/>
            <w:vAlign w:val="center"/>
          </w:tcPr>
          <w:p w14:paraId="1A5488D0" w14:textId="77777777" w:rsidR="006D04DB" w:rsidRPr="00FF6BA7" w:rsidRDefault="006D04DB" w:rsidP="006D04DB">
            <w:pPr>
              <w:jc w:val="center"/>
              <w:rPr>
                <w:rFonts w:ascii="Calibri" w:hAnsi="Calibri" w:cs="Calibri"/>
              </w:rPr>
            </w:pPr>
            <w:r w:rsidRPr="00FF6BA7">
              <w:rPr>
                <w:rFonts w:ascii="Calibri" w:hAnsi="Calibri" w:cs="Calibri"/>
              </w:rPr>
              <w:t>Día</w:t>
            </w:r>
          </w:p>
        </w:tc>
        <w:tc>
          <w:tcPr>
            <w:tcW w:w="2521" w:type="dxa"/>
            <w:tcBorders>
              <w:top w:val="single" w:sz="4" w:space="0" w:color="auto"/>
              <w:left w:val="double" w:sz="4" w:space="0" w:color="auto"/>
              <w:bottom w:val="double" w:sz="4" w:space="0" w:color="auto"/>
              <w:right w:val="double" w:sz="4" w:space="0" w:color="auto"/>
            </w:tcBorders>
            <w:shd w:val="clear" w:color="auto" w:fill="auto"/>
            <w:noWrap/>
            <w:vAlign w:val="center"/>
          </w:tcPr>
          <w:p w14:paraId="38114730" w14:textId="77777777" w:rsidR="006D04DB" w:rsidRPr="00FF6BA7" w:rsidRDefault="006D04DB" w:rsidP="006D04DB">
            <w:pPr>
              <w:jc w:val="center"/>
              <w:rPr>
                <w:rFonts w:ascii="Calibri" w:hAnsi="Calibri" w:cs="Calibri"/>
                <w:lang w:eastAsia="es-BO"/>
              </w:rPr>
            </w:pPr>
          </w:p>
        </w:tc>
      </w:tr>
    </w:tbl>
    <w:p w14:paraId="2BDA8982" w14:textId="77777777" w:rsidR="006D04DB" w:rsidRDefault="006D04DB" w:rsidP="006D04DB"/>
    <w:p w14:paraId="645519E9" w14:textId="77777777" w:rsidR="006D04DB" w:rsidRDefault="006D04DB" w:rsidP="006D04DB">
      <w:pPr>
        <w:jc w:val="center"/>
        <w:rPr>
          <w:rFonts w:asciiTheme="minorHAnsi" w:hAnsiTheme="minorHAnsi" w:cstheme="minorHAnsi"/>
          <w:b/>
          <w:sz w:val="22"/>
          <w:szCs w:val="22"/>
        </w:rPr>
      </w:pPr>
    </w:p>
    <w:p w14:paraId="2FCFF715" w14:textId="77777777" w:rsidR="006D04DB" w:rsidRDefault="006D04DB" w:rsidP="006D04DB">
      <w:pPr>
        <w:jc w:val="center"/>
        <w:rPr>
          <w:rFonts w:asciiTheme="minorHAnsi" w:hAnsiTheme="minorHAnsi" w:cstheme="minorHAnsi"/>
          <w:b/>
          <w:sz w:val="22"/>
          <w:szCs w:val="22"/>
        </w:rPr>
      </w:pPr>
    </w:p>
    <w:p w14:paraId="2AC4780A" w14:textId="5DC832E3" w:rsidR="00B13157" w:rsidRPr="002509B2" w:rsidRDefault="00B13157" w:rsidP="006D04DB">
      <w:pPr>
        <w:jc w:val="center"/>
        <w:rPr>
          <w:rFonts w:asciiTheme="minorHAnsi" w:hAnsiTheme="minorHAnsi" w:cstheme="minorHAnsi"/>
          <w:sz w:val="22"/>
          <w:szCs w:val="22"/>
        </w:rPr>
        <w:sectPr w:rsidR="00B13157" w:rsidRPr="002509B2" w:rsidSect="00B857A6">
          <w:footerReference w:type="default" r:id="rId44"/>
          <w:pgSz w:w="12242" w:h="15842" w:code="1"/>
          <w:pgMar w:top="1418" w:right="1418" w:bottom="426" w:left="1701" w:header="624" w:footer="851" w:gutter="0"/>
          <w:cols w:space="708"/>
          <w:titlePg/>
          <w:docGrid w:linePitch="360"/>
        </w:sectPr>
      </w:pPr>
      <w:r w:rsidRPr="00552079">
        <w:rPr>
          <w:rFonts w:asciiTheme="minorHAnsi" w:hAnsiTheme="minorHAnsi" w:cstheme="minorHAnsi"/>
          <w:sz w:val="22"/>
          <w:szCs w:val="22"/>
        </w:rPr>
        <w:t>.</w:t>
      </w: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AD551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5FC18CC4" w:rsidR="002509B2" w:rsidRPr="00C41BD6" w:rsidRDefault="002509B2" w:rsidP="009E2C4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AD5514">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AD551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AD551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AD551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AD551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AD551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AD551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AD5514">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AD5514">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AD551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AD551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AD551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AD551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AD551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AD551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AD551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AD5514">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E3E33BE" w:rsidR="002509B2" w:rsidRPr="0030274D" w:rsidRDefault="002509B2" w:rsidP="003F6C91">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3F6C91">
              <w:rPr>
                <w:rFonts w:asciiTheme="minorHAnsi" w:hAnsiTheme="minorHAnsi" w:cstheme="minorHAnsi"/>
                <w:sz w:val="18"/>
                <w:szCs w:val="18"/>
                <w:lang w:eastAsia="es-BO"/>
              </w:rPr>
              <w:t>de la obra</w:t>
            </w:r>
            <w:r>
              <w:rPr>
                <w:rFonts w:asciiTheme="minorHAnsi" w:hAnsiTheme="minorHAnsi" w:cstheme="minorHAnsi"/>
                <w:sz w:val="18"/>
                <w:szCs w:val="18"/>
                <w:lang w:eastAsia="es-BO"/>
              </w:rPr>
              <w:t>.</w:t>
            </w:r>
          </w:p>
        </w:tc>
      </w:tr>
      <w:tr w:rsidR="002509B2" w:rsidRPr="005D1446" w14:paraId="6E5C0567" w14:textId="77777777" w:rsidTr="00AD5514">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4E0BDBD" w14:textId="77777777" w:rsidR="00D630D5" w:rsidRPr="00AE1D28" w:rsidRDefault="00D630D5" w:rsidP="00D630D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4CDBE143" w14:textId="77777777" w:rsidR="00D630D5" w:rsidRPr="00AE1D28" w:rsidRDefault="00D630D5" w:rsidP="00D630D5">
            <w:pPr>
              <w:ind w:left="629" w:hanging="283"/>
              <w:jc w:val="both"/>
              <w:rPr>
                <w:rFonts w:asciiTheme="minorHAnsi" w:hAnsiTheme="minorHAnsi" w:cstheme="minorHAnsi"/>
                <w:color w:val="000000"/>
                <w:lang w:eastAsia="es-BO"/>
              </w:rPr>
            </w:pPr>
          </w:p>
          <w:p w14:paraId="2A5DACDF" w14:textId="77777777" w:rsidR="00D630D5" w:rsidRPr="00AE1D28" w:rsidRDefault="00D630D5" w:rsidP="000A448E">
            <w:pPr>
              <w:pStyle w:val="Prrafodelista"/>
              <w:numPr>
                <w:ilvl w:val="2"/>
                <w:numId w:val="115"/>
              </w:numPr>
              <w:tabs>
                <w:tab w:val="clear" w:pos="2340"/>
                <w:tab w:val="num" w:pos="618"/>
              </w:tabs>
              <w:ind w:left="618" w:hanging="284"/>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6BD9F35" w14:textId="77777777" w:rsidR="00D630D5" w:rsidRPr="00AE1D28" w:rsidRDefault="00D630D5" w:rsidP="00D630D5">
            <w:pPr>
              <w:pStyle w:val="Prrafodelista"/>
              <w:tabs>
                <w:tab w:val="num" w:pos="2340"/>
              </w:tabs>
              <w:ind w:left="613"/>
              <w:jc w:val="both"/>
              <w:rPr>
                <w:rFonts w:asciiTheme="minorHAnsi" w:hAnsiTheme="minorHAnsi" w:cstheme="minorHAnsi"/>
                <w:color w:val="000000"/>
                <w:lang w:eastAsia="es-BO"/>
              </w:rPr>
            </w:pPr>
          </w:p>
          <w:p w14:paraId="139196F0" w14:textId="77777777" w:rsidR="00D630D5" w:rsidRPr="00AE1D28" w:rsidRDefault="00D630D5" w:rsidP="000A448E">
            <w:pPr>
              <w:pStyle w:val="Prrafodelista"/>
              <w:numPr>
                <w:ilvl w:val="2"/>
                <w:numId w:val="115"/>
              </w:numPr>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28C6D166" w14:textId="4CF0C003" w:rsidR="002509B2" w:rsidRPr="00D630D5" w:rsidRDefault="002509B2" w:rsidP="00D04DDB">
            <w:pPr>
              <w:rPr>
                <w:rFonts w:asciiTheme="minorHAnsi" w:hAnsiTheme="minorHAnsi" w:cstheme="minorHAnsi"/>
                <w:bCs/>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31F2DA5F" w14:textId="77777777" w:rsidR="002509B2" w:rsidRDefault="002509B2" w:rsidP="002509B2">
      <w:pPr>
        <w:jc w:val="center"/>
        <w:rPr>
          <w:rFonts w:asciiTheme="minorHAnsi" w:hAnsiTheme="minorHAnsi" w:cstheme="minorHAnsi"/>
          <w:b/>
          <w:sz w:val="22"/>
          <w:szCs w:val="22"/>
        </w:rPr>
      </w:pPr>
      <w:bookmarkStart w:id="13" w:name="_Toc351628703"/>
    </w:p>
    <w:p w14:paraId="4CB04CEC" w14:textId="77777777" w:rsidR="002509B2" w:rsidRDefault="002509B2" w:rsidP="002509B2">
      <w:pPr>
        <w:jc w:val="center"/>
        <w:rPr>
          <w:rFonts w:asciiTheme="minorHAnsi" w:hAnsiTheme="minorHAnsi" w:cstheme="minorHAnsi"/>
          <w:b/>
          <w:sz w:val="22"/>
          <w:szCs w:val="22"/>
        </w:rPr>
      </w:pPr>
    </w:p>
    <w:p w14:paraId="7722482B" w14:textId="77777777" w:rsidR="00D821AF" w:rsidRDefault="00D821AF" w:rsidP="002509B2">
      <w:pPr>
        <w:jc w:val="center"/>
        <w:rPr>
          <w:rFonts w:asciiTheme="minorHAnsi" w:hAnsiTheme="minorHAnsi" w:cstheme="minorHAnsi"/>
          <w:b/>
          <w:sz w:val="22"/>
          <w:szCs w:val="22"/>
        </w:rPr>
      </w:pPr>
    </w:p>
    <w:p w14:paraId="79377E8C" w14:textId="77777777" w:rsidR="00D821AF" w:rsidRDefault="00D821AF" w:rsidP="002509B2">
      <w:pPr>
        <w:jc w:val="center"/>
        <w:rPr>
          <w:rFonts w:asciiTheme="minorHAnsi" w:hAnsiTheme="minorHAnsi" w:cstheme="minorHAnsi"/>
          <w:b/>
          <w:sz w:val="22"/>
          <w:szCs w:val="22"/>
        </w:rPr>
      </w:pPr>
    </w:p>
    <w:p w14:paraId="0D649983" w14:textId="77777777" w:rsidR="00D04DDB" w:rsidRDefault="00D04DDB" w:rsidP="002509B2">
      <w:pPr>
        <w:jc w:val="center"/>
        <w:rPr>
          <w:rFonts w:asciiTheme="minorHAnsi" w:hAnsiTheme="minorHAnsi" w:cstheme="minorHAnsi"/>
          <w:b/>
          <w:sz w:val="22"/>
          <w:szCs w:val="22"/>
        </w:rPr>
      </w:pPr>
    </w:p>
    <w:p w14:paraId="6761EC76" w14:textId="77777777" w:rsidR="00D04DDB" w:rsidRDefault="00D04DDB" w:rsidP="002509B2">
      <w:pPr>
        <w:jc w:val="center"/>
        <w:rPr>
          <w:rFonts w:asciiTheme="minorHAnsi" w:hAnsiTheme="minorHAnsi" w:cstheme="minorHAnsi"/>
          <w:b/>
          <w:sz w:val="22"/>
          <w:szCs w:val="22"/>
        </w:rPr>
      </w:pPr>
    </w:p>
    <w:p w14:paraId="60FEB479" w14:textId="3F91D065" w:rsidR="006D04DB" w:rsidRDefault="006D04DB">
      <w:pPr>
        <w:rPr>
          <w:rFonts w:asciiTheme="minorHAnsi" w:hAnsiTheme="minorHAnsi" w:cstheme="minorHAnsi"/>
          <w:b/>
          <w:sz w:val="22"/>
          <w:szCs w:val="22"/>
        </w:rPr>
      </w:pPr>
      <w:r>
        <w:rPr>
          <w:rFonts w:asciiTheme="minorHAnsi" w:hAnsiTheme="minorHAnsi" w:cstheme="minorHAnsi"/>
          <w:b/>
          <w:sz w:val="22"/>
          <w:szCs w:val="22"/>
        </w:rPr>
        <w:br w:type="page"/>
      </w:r>
    </w:p>
    <w:p w14:paraId="57F48722" w14:textId="77777777" w:rsidR="00D821AF" w:rsidRDefault="00D821AF"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193AF99F" w14:textId="77777777" w:rsidR="002509B2" w:rsidRPr="00873A44" w:rsidRDefault="002509B2" w:rsidP="002509B2">
      <w:pPr>
        <w:jc w:val="center"/>
        <w:rPr>
          <w:rFonts w:asciiTheme="minorHAnsi" w:hAnsiTheme="minorHAnsi" w:cstheme="minorHAnsi"/>
          <w:sz w:val="8"/>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AD5514">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AD551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AD551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AD551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AD551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AD551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AD5514">
            <w:pPr>
              <w:jc w:val="center"/>
              <w:rPr>
                <w:rFonts w:asciiTheme="minorHAnsi" w:hAnsiTheme="minorHAnsi" w:cstheme="minorHAnsi"/>
                <w:b/>
                <w:sz w:val="22"/>
                <w:szCs w:val="22"/>
              </w:rPr>
            </w:pPr>
          </w:p>
        </w:tc>
      </w:tr>
      <w:tr w:rsidR="002509B2" w:rsidRPr="00552079" w14:paraId="2BB19512" w14:textId="77777777" w:rsidTr="00AD551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AD551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AD551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AD551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AD551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AD551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AD551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AD551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AD551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AD5514">
            <w:pPr>
              <w:rPr>
                <w:rFonts w:asciiTheme="minorHAnsi" w:hAnsiTheme="minorHAnsi" w:cstheme="minorHAnsi"/>
                <w:sz w:val="22"/>
                <w:szCs w:val="22"/>
              </w:rPr>
            </w:pPr>
          </w:p>
        </w:tc>
      </w:tr>
      <w:tr w:rsidR="002509B2" w:rsidRPr="00552079" w14:paraId="1215F9AA"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AD551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AD551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AD551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AD551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AD551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AD551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AD551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AD5514">
            <w:pPr>
              <w:rPr>
                <w:rFonts w:asciiTheme="minorHAnsi" w:hAnsiTheme="minorHAnsi" w:cstheme="minorHAnsi"/>
                <w:sz w:val="22"/>
                <w:szCs w:val="22"/>
              </w:rPr>
            </w:pPr>
          </w:p>
        </w:tc>
      </w:tr>
      <w:tr w:rsidR="002509B2" w:rsidRPr="00552079" w14:paraId="3A2BCEA5" w14:textId="77777777" w:rsidTr="00AD551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AD551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AD551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AD551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AD5514">
            <w:pPr>
              <w:rPr>
                <w:rFonts w:asciiTheme="minorHAnsi" w:hAnsiTheme="minorHAnsi" w:cstheme="minorHAnsi"/>
                <w:sz w:val="22"/>
                <w:szCs w:val="22"/>
              </w:rPr>
            </w:pPr>
          </w:p>
        </w:tc>
      </w:tr>
      <w:tr w:rsidR="002509B2" w:rsidRPr="00552079" w14:paraId="6B9C8D91" w14:textId="77777777" w:rsidTr="00AD551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AD551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AD551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AD551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AD551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AD551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AD551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AD551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AD5514">
            <w:pPr>
              <w:rPr>
                <w:rFonts w:asciiTheme="minorHAnsi" w:hAnsiTheme="minorHAnsi" w:cstheme="minorHAnsi"/>
                <w:sz w:val="22"/>
                <w:szCs w:val="22"/>
              </w:rPr>
            </w:pPr>
          </w:p>
        </w:tc>
      </w:tr>
      <w:tr w:rsidR="002509B2" w:rsidRPr="00552079" w14:paraId="2A832D3A"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AD551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AD551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AD551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AD551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AD551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AD5514">
            <w:pPr>
              <w:rPr>
                <w:rFonts w:asciiTheme="minorHAnsi" w:hAnsiTheme="minorHAnsi" w:cstheme="minorHAnsi"/>
                <w:sz w:val="22"/>
                <w:szCs w:val="22"/>
              </w:rPr>
            </w:pPr>
          </w:p>
        </w:tc>
      </w:tr>
      <w:tr w:rsidR="002509B2" w:rsidRPr="00552079" w14:paraId="23F1BC02"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AD551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AD551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AD551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AD5514">
            <w:pPr>
              <w:jc w:val="center"/>
              <w:rPr>
                <w:rFonts w:asciiTheme="minorHAnsi" w:hAnsiTheme="minorHAnsi" w:cstheme="minorHAnsi"/>
                <w:b/>
                <w:sz w:val="22"/>
                <w:szCs w:val="22"/>
              </w:rPr>
            </w:pPr>
          </w:p>
        </w:tc>
      </w:tr>
      <w:tr w:rsidR="002509B2" w:rsidRPr="00552079" w14:paraId="018F768E"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AD551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AD551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AD551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AD5514">
            <w:pPr>
              <w:rPr>
                <w:rFonts w:asciiTheme="minorHAnsi" w:hAnsiTheme="minorHAnsi" w:cstheme="minorHAnsi"/>
                <w:sz w:val="22"/>
                <w:szCs w:val="22"/>
              </w:rPr>
            </w:pPr>
          </w:p>
        </w:tc>
      </w:tr>
      <w:tr w:rsidR="002509B2" w:rsidRPr="00552079" w14:paraId="0FD3D84A"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AD551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AD551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AD551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AD5514">
            <w:pPr>
              <w:jc w:val="center"/>
              <w:rPr>
                <w:rFonts w:asciiTheme="minorHAnsi" w:hAnsiTheme="minorHAnsi" w:cstheme="minorHAnsi"/>
                <w:b/>
                <w:sz w:val="22"/>
                <w:szCs w:val="22"/>
              </w:rPr>
            </w:pPr>
          </w:p>
        </w:tc>
      </w:tr>
      <w:tr w:rsidR="002509B2" w:rsidRPr="00552079" w14:paraId="3DEE48A3"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AD551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AD551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AD551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AD5514">
            <w:pPr>
              <w:rPr>
                <w:rFonts w:asciiTheme="minorHAnsi" w:hAnsiTheme="minorHAnsi" w:cstheme="minorHAnsi"/>
                <w:sz w:val="22"/>
                <w:szCs w:val="22"/>
              </w:rPr>
            </w:pPr>
          </w:p>
        </w:tc>
      </w:tr>
      <w:tr w:rsidR="002509B2" w:rsidRPr="00552079" w14:paraId="4A75D0B6"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AD551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AD551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AD551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AD5514">
            <w:pPr>
              <w:jc w:val="center"/>
              <w:rPr>
                <w:rFonts w:asciiTheme="minorHAnsi" w:hAnsiTheme="minorHAnsi" w:cstheme="minorHAnsi"/>
                <w:b/>
                <w:sz w:val="22"/>
                <w:szCs w:val="22"/>
              </w:rPr>
            </w:pPr>
          </w:p>
        </w:tc>
      </w:tr>
      <w:tr w:rsidR="002509B2" w:rsidRPr="00552079" w14:paraId="16E194C6"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AD551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AD551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AD551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AD5514">
            <w:pPr>
              <w:rPr>
                <w:rFonts w:asciiTheme="minorHAnsi" w:hAnsiTheme="minorHAnsi" w:cstheme="minorHAnsi"/>
                <w:sz w:val="22"/>
                <w:szCs w:val="22"/>
              </w:rPr>
            </w:pPr>
          </w:p>
        </w:tc>
      </w:tr>
      <w:tr w:rsidR="002509B2" w:rsidRPr="00552079" w14:paraId="6B7E3FB4"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AD551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AD551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AD551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AD5514">
            <w:pPr>
              <w:jc w:val="center"/>
              <w:rPr>
                <w:rFonts w:asciiTheme="minorHAnsi" w:hAnsiTheme="minorHAnsi" w:cstheme="minorHAnsi"/>
                <w:b/>
                <w:sz w:val="22"/>
                <w:szCs w:val="22"/>
              </w:rPr>
            </w:pPr>
          </w:p>
        </w:tc>
      </w:tr>
      <w:tr w:rsidR="002509B2" w:rsidRPr="00552079" w14:paraId="6F3117B1"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AD551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AD551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AD551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AD5514">
            <w:pPr>
              <w:rPr>
                <w:rFonts w:asciiTheme="minorHAnsi" w:hAnsiTheme="minorHAnsi" w:cstheme="minorHAnsi"/>
                <w:sz w:val="22"/>
                <w:szCs w:val="22"/>
              </w:rPr>
            </w:pPr>
          </w:p>
        </w:tc>
      </w:tr>
      <w:tr w:rsidR="002509B2" w:rsidRPr="00552079" w14:paraId="54009AFE" w14:textId="77777777" w:rsidTr="00AD551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AD551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AD551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AD551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AD5514">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AD55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AD551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AD551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AD551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AD551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AD551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AD551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AD5514">
            <w:pPr>
              <w:jc w:val="center"/>
              <w:rPr>
                <w:rFonts w:asciiTheme="minorHAnsi" w:hAnsiTheme="minorHAnsi" w:cstheme="minorHAnsi"/>
                <w:b/>
                <w:sz w:val="22"/>
                <w:szCs w:val="22"/>
              </w:rPr>
            </w:pPr>
          </w:p>
        </w:tc>
      </w:tr>
      <w:tr w:rsidR="002509B2" w:rsidRPr="00552079" w14:paraId="506ACA0B" w14:textId="77777777" w:rsidTr="00AD551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AD551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AD551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AD5514">
            <w:pPr>
              <w:jc w:val="center"/>
              <w:rPr>
                <w:rFonts w:asciiTheme="minorHAnsi" w:hAnsiTheme="minorHAnsi" w:cstheme="minorHAnsi"/>
                <w:b/>
                <w:sz w:val="22"/>
                <w:szCs w:val="22"/>
              </w:rPr>
            </w:pPr>
          </w:p>
        </w:tc>
      </w:tr>
      <w:tr w:rsidR="002509B2" w:rsidRPr="00552079" w14:paraId="43AD5E86" w14:textId="77777777" w:rsidTr="00AD551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AD551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AD551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AD5514">
            <w:pPr>
              <w:jc w:val="center"/>
              <w:rPr>
                <w:rFonts w:asciiTheme="minorHAnsi" w:hAnsiTheme="minorHAnsi" w:cstheme="minorHAnsi"/>
                <w:b/>
                <w:sz w:val="22"/>
                <w:szCs w:val="22"/>
              </w:rPr>
            </w:pPr>
          </w:p>
        </w:tc>
      </w:tr>
      <w:tr w:rsidR="002509B2" w:rsidRPr="00552079" w14:paraId="43D21D32" w14:textId="77777777" w:rsidTr="00AD551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AD551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AD551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AD5514">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AD55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AD551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AD551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AD551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AD551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AD5514">
            <w:pPr>
              <w:jc w:val="center"/>
              <w:rPr>
                <w:rFonts w:asciiTheme="minorHAnsi" w:hAnsiTheme="minorHAnsi" w:cstheme="minorHAnsi"/>
                <w:b/>
                <w:sz w:val="22"/>
                <w:szCs w:val="22"/>
              </w:rPr>
            </w:pPr>
          </w:p>
        </w:tc>
      </w:tr>
      <w:tr w:rsidR="002509B2" w:rsidRPr="00552079" w14:paraId="7107A612" w14:textId="77777777" w:rsidTr="00AD551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AD551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AD551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AD5514">
            <w:pPr>
              <w:jc w:val="center"/>
              <w:rPr>
                <w:rFonts w:asciiTheme="minorHAnsi" w:hAnsiTheme="minorHAnsi" w:cstheme="minorHAnsi"/>
                <w:b/>
                <w:sz w:val="22"/>
                <w:szCs w:val="22"/>
              </w:rPr>
            </w:pPr>
          </w:p>
        </w:tc>
      </w:tr>
      <w:tr w:rsidR="002509B2" w:rsidRPr="00552079" w14:paraId="5DFBB6B2" w14:textId="77777777" w:rsidTr="00AD551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AD551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AD551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AD5514">
            <w:pPr>
              <w:jc w:val="center"/>
              <w:rPr>
                <w:rFonts w:asciiTheme="minorHAnsi" w:hAnsiTheme="minorHAnsi" w:cstheme="minorHAnsi"/>
                <w:b/>
                <w:sz w:val="22"/>
                <w:szCs w:val="22"/>
              </w:rPr>
            </w:pPr>
          </w:p>
        </w:tc>
      </w:tr>
      <w:tr w:rsidR="002509B2" w:rsidRPr="00552079" w14:paraId="47AF3B8E" w14:textId="77777777" w:rsidTr="00AD551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AD551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AD551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AD5514">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AD55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AD551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AD551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AD5514">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AD551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AD551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AD551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AD551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AD551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AD551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AD551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AD551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AD5514">
            <w:pPr>
              <w:jc w:val="center"/>
              <w:rPr>
                <w:rFonts w:asciiTheme="minorHAnsi" w:hAnsiTheme="minorHAnsi" w:cstheme="minorHAnsi"/>
                <w:sz w:val="22"/>
                <w:szCs w:val="22"/>
              </w:rPr>
            </w:pPr>
          </w:p>
        </w:tc>
      </w:tr>
      <w:tr w:rsidR="002509B2" w:rsidRPr="00552079" w14:paraId="24E5BBC8" w14:textId="77777777" w:rsidTr="00AD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AD551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AD551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AD5514">
            <w:pPr>
              <w:jc w:val="center"/>
              <w:rPr>
                <w:rFonts w:asciiTheme="minorHAnsi" w:hAnsiTheme="minorHAnsi" w:cstheme="minorHAnsi"/>
                <w:sz w:val="22"/>
                <w:szCs w:val="22"/>
              </w:rPr>
            </w:pPr>
          </w:p>
        </w:tc>
      </w:tr>
      <w:tr w:rsidR="002509B2" w:rsidRPr="00552079" w14:paraId="3D69D849" w14:textId="77777777" w:rsidTr="00AD551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AD551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AD551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AD5514">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AD55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AD551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AD551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AD5514">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AD551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AD551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AD551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AD551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AD551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AD551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AD551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AD551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AD5514">
            <w:pPr>
              <w:jc w:val="center"/>
              <w:rPr>
                <w:rFonts w:asciiTheme="minorHAnsi" w:hAnsiTheme="minorHAnsi" w:cstheme="minorHAnsi"/>
                <w:sz w:val="22"/>
                <w:szCs w:val="22"/>
              </w:rPr>
            </w:pPr>
          </w:p>
        </w:tc>
      </w:tr>
      <w:tr w:rsidR="002509B2" w:rsidRPr="00552079" w14:paraId="773B4ED5" w14:textId="77777777" w:rsidTr="00AD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AD551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AD551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AD5514">
            <w:pPr>
              <w:jc w:val="center"/>
              <w:rPr>
                <w:rFonts w:asciiTheme="minorHAnsi" w:hAnsiTheme="minorHAnsi" w:cstheme="minorHAnsi"/>
                <w:sz w:val="22"/>
                <w:szCs w:val="22"/>
              </w:rPr>
            </w:pPr>
          </w:p>
        </w:tc>
      </w:tr>
      <w:tr w:rsidR="002509B2" w:rsidRPr="00552079" w14:paraId="0470FFA2" w14:textId="77777777" w:rsidTr="00AD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AD551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AD551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AD5514">
            <w:pPr>
              <w:jc w:val="center"/>
              <w:rPr>
                <w:rFonts w:asciiTheme="minorHAnsi" w:hAnsiTheme="minorHAnsi" w:cstheme="minorHAnsi"/>
                <w:sz w:val="22"/>
                <w:szCs w:val="22"/>
              </w:rPr>
            </w:pPr>
          </w:p>
        </w:tc>
      </w:tr>
      <w:tr w:rsidR="002509B2" w:rsidRPr="005D1446" w14:paraId="629BEB54" w14:textId="77777777" w:rsidTr="00D04DDB">
        <w:trPr>
          <w:trHeight w:val="187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638C92C8" w14:textId="77777777" w:rsidR="00D630D5" w:rsidRPr="00582371" w:rsidRDefault="00D630D5" w:rsidP="00D630D5">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2E7DC46" w14:textId="77777777" w:rsidR="00D630D5" w:rsidRDefault="00D630D5" w:rsidP="00D630D5">
            <w:pPr>
              <w:pStyle w:val="Prrafodelista"/>
              <w:ind w:left="471"/>
              <w:jc w:val="both"/>
              <w:rPr>
                <w:rFonts w:asciiTheme="minorHAnsi" w:hAnsiTheme="minorHAnsi" w:cstheme="minorHAnsi"/>
                <w:color w:val="000000"/>
                <w:lang w:eastAsia="es-BO"/>
              </w:rPr>
            </w:pPr>
          </w:p>
          <w:p w14:paraId="33FA2633" w14:textId="77777777" w:rsidR="00D630D5" w:rsidRPr="00D630D5" w:rsidRDefault="00D630D5" w:rsidP="000A448E">
            <w:pPr>
              <w:pStyle w:val="Prrafodelista"/>
              <w:numPr>
                <w:ilvl w:val="0"/>
                <w:numId w:val="116"/>
              </w:numPr>
              <w:ind w:left="471" w:firstLine="0"/>
              <w:jc w:val="both"/>
              <w:rPr>
                <w:rFonts w:asciiTheme="minorHAnsi" w:hAnsiTheme="minorHAnsi" w:cstheme="minorHAnsi"/>
                <w:color w:val="000000"/>
                <w:lang w:eastAsia="es-BO"/>
              </w:rPr>
            </w:pPr>
            <w:r w:rsidRPr="00D630D5">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E9831EB" w14:textId="77777777" w:rsidR="00D630D5" w:rsidRPr="00AE1D28" w:rsidRDefault="00D630D5" w:rsidP="00D630D5">
            <w:pPr>
              <w:pStyle w:val="Prrafodelista"/>
              <w:ind w:left="471"/>
              <w:rPr>
                <w:rFonts w:asciiTheme="minorHAnsi" w:hAnsiTheme="minorHAnsi" w:cstheme="minorHAnsi"/>
                <w:b/>
                <w:color w:val="000000"/>
                <w:lang w:eastAsia="es-BO"/>
              </w:rPr>
            </w:pPr>
          </w:p>
          <w:p w14:paraId="733F6894" w14:textId="4FBFD179" w:rsidR="002509B2" w:rsidRPr="00D630D5" w:rsidRDefault="00D630D5" w:rsidP="000A448E">
            <w:pPr>
              <w:pStyle w:val="Prrafodelista"/>
              <w:numPr>
                <w:ilvl w:val="0"/>
                <w:numId w:val="116"/>
              </w:numPr>
              <w:ind w:left="471" w:firstLine="0"/>
              <w:jc w:val="both"/>
              <w:rPr>
                <w:rFonts w:asciiTheme="minorHAnsi" w:hAnsiTheme="minorHAnsi" w:cstheme="minorHAnsi"/>
                <w:b/>
                <w:color w:val="000000"/>
                <w:sz w:val="18"/>
                <w:szCs w:val="18"/>
                <w:lang w:eastAsia="es-BO"/>
              </w:rPr>
            </w:pPr>
            <w:r w:rsidRPr="00D630D5">
              <w:rPr>
                <w:rFonts w:asciiTheme="minorHAnsi" w:hAnsiTheme="minorHAnsi" w:cstheme="minorHAnsi"/>
                <w:color w:val="000000"/>
                <w:lang w:eastAsia="es-BO"/>
              </w:rPr>
              <w:t xml:space="preserve">Para la formalización de la contratación, el proponente adjudicado deberá presentar en </w:t>
            </w:r>
            <w:r w:rsidRPr="00D630D5">
              <w:rPr>
                <w:rFonts w:asciiTheme="minorHAnsi" w:hAnsiTheme="minorHAnsi" w:cstheme="minorHAnsi"/>
                <w:color w:val="000000"/>
                <w:lang w:val="es-BO" w:eastAsia="es-BO"/>
              </w:rPr>
              <w:t>original o fotocopia legalizada los respaldos de los documentos detallados en el presente formulario, los mismos serán devueltos una vez efectuada la verificación.</w:t>
            </w: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B510E51" w14:textId="77777777" w:rsidR="00D821AF" w:rsidRDefault="00D821AF" w:rsidP="002509B2">
      <w:pPr>
        <w:jc w:val="center"/>
        <w:rPr>
          <w:rFonts w:asciiTheme="minorHAnsi" w:hAnsiTheme="minorHAnsi" w:cstheme="minorHAnsi"/>
          <w:b/>
          <w:sz w:val="22"/>
          <w:szCs w:val="22"/>
          <w:lang w:val="es-BO"/>
        </w:rPr>
      </w:pPr>
    </w:p>
    <w:p w14:paraId="6F9F350E" w14:textId="77777777" w:rsidR="00D821AF" w:rsidRDefault="00D821AF" w:rsidP="002509B2">
      <w:pPr>
        <w:jc w:val="center"/>
        <w:rPr>
          <w:rFonts w:asciiTheme="minorHAnsi" w:hAnsiTheme="minorHAnsi" w:cstheme="minorHAnsi"/>
          <w:b/>
          <w:sz w:val="22"/>
          <w:szCs w:val="22"/>
          <w:lang w:val="es-BO"/>
        </w:rPr>
      </w:pPr>
    </w:p>
    <w:p w14:paraId="49C34F33" w14:textId="77777777" w:rsidR="00D821AF" w:rsidRDefault="00D821AF" w:rsidP="002509B2">
      <w:pPr>
        <w:jc w:val="center"/>
        <w:rPr>
          <w:rFonts w:asciiTheme="minorHAnsi" w:hAnsiTheme="minorHAnsi" w:cstheme="minorHAnsi"/>
          <w:b/>
          <w:sz w:val="22"/>
          <w:szCs w:val="22"/>
          <w:lang w:val="es-BO"/>
        </w:rPr>
      </w:pPr>
    </w:p>
    <w:p w14:paraId="64C22DC5" w14:textId="77777777" w:rsidR="00D821AF" w:rsidRDefault="00D821AF" w:rsidP="002509B2">
      <w:pPr>
        <w:jc w:val="center"/>
        <w:rPr>
          <w:rFonts w:asciiTheme="minorHAnsi" w:hAnsiTheme="minorHAnsi" w:cstheme="minorHAnsi"/>
          <w:b/>
          <w:sz w:val="22"/>
          <w:szCs w:val="22"/>
          <w:lang w:val="es-BO"/>
        </w:rPr>
      </w:pPr>
    </w:p>
    <w:p w14:paraId="0862BB08" w14:textId="77777777" w:rsidR="00D821AF" w:rsidRDefault="00D821AF" w:rsidP="002509B2">
      <w:pPr>
        <w:jc w:val="center"/>
        <w:rPr>
          <w:rFonts w:asciiTheme="minorHAnsi" w:hAnsiTheme="minorHAnsi" w:cstheme="minorHAnsi"/>
          <w:b/>
          <w:sz w:val="22"/>
          <w:szCs w:val="22"/>
          <w:lang w:val="es-BO"/>
        </w:rPr>
      </w:pPr>
    </w:p>
    <w:p w14:paraId="4EADDAED" w14:textId="77777777" w:rsidR="00D821AF" w:rsidRDefault="00D821AF" w:rsidP="002509B2">
      <w:pPr>
        <w:jc w:val="center"/>
        <w:rPr>
          <w:rFonts w:asciiTheme="minorHAnsi" w:hAnsiTheme="minorHAnsi" w:cstheme="minorHAnsi"/>
          <w:b/>
          <w:sz w:val="22"/>
          <w:szCs w:val="22"/>
          <w:lang w:val="es-BO"/>
        </w:rPr>
      </w:pPr>
    </w:p>
    <w:p w14:paraId="7EB498B3" w14:textId="77777777" w:rsidR="00D821AF" w:rsidRDefault="00D821AF" w:rsidP="002509B2">
      <w:pPr>
        <w:jc w:val="center"/>
        <w:rPr>
          <w:rFonts w:asciiTheme="minorHAnsi" w:hAnsiTheme="minorHAnsi" w:cstheme="minorHAnsi"/>
          <w:b/>
          <w:sz w:val="22"/>
          <w:szCs w:val="22"/>
          <w:lang w:val="es-BO"/>
        </w:rPr>
      </w:pPr>
    </w:p>
    <w:p w14:paraId="71530CBA" w14:textId="77777777" w:rsidR="00D821AF" w:rsidRDefault="00D821AF" w:rsidP="002509B2">
      <w:pPr>
        <w:jc w:val="center"/>
        <w:rPr>
          <w:rFonts w:asciiTheme="minorHAnsi" w:hAnsiTheme="minorHAnsi" w:cstheme="minorHAnsi"/>
          <w:b/>
          <w:sz w:val="22"/>
          <w:szCs w:val="22"/>
          <w:lang w:val="es-BO"/>
        </w:rPr>
      </w:pPr>
    </w:p>
    <w:p w14:paraId="1A1C2599" w14:textId="77777777" w:rsidR="00D821AF" w:rsidRDefault="00D821AF" w:rsidP="002509B2">
      <w:pPr>
        <w:jc w:val="center"/>
        <w:rPr>
          <w:rFonts w:asciiTheme="minorHAnsi" w:hAnsiTheme="minorHAnsi" w:cstheme="minorHAnsi"/>
          <w:b/>
          <w:sz w:val="22"/>
          <w:szCs w:val="22"/>
          <w:lang w:val="es-BO"/>
        </w:rPr>
      </w:pPr>
    </w:p>
    <w:p w14:paraId="44DB12F5" w14:textId="77777777" w:rsidR="00D821AF" w:rsidRDefault="00D821AF" w:rsidP="002509B2">
      <w:pPr>
        <w:jc w:val="center"/>
        <w:rPr>
          <w:rFonts w:asciiTheme="minorHAnsi" w:hAnsiTheme="minorHAnsi" w:cstheme="minorHAnsi"/>
          <w:b/>
          <w:sz w:val="22"/>
          <w:szCs w:val="22"/>
          <w:lang w:val="es-BO"/>
        </w:rPr>
      </w:pPr>
    </w:p>
    <w:p w14:paraId="23731992" w14:textId="77777777" w:rsidR="00D821AF" w:rsidRDefault="00D821AF" w:rsidP="002509B2">
      <w:pPr>
        <w:jc w:val="center"/>
        <w:rPr>
          <w:rFonts w:asciiTheme="minorHAnsi" w:hAnsiTheme="minorHAnsi" w:cstheme="minorHAnsi"/>
          <w:b/>
          <w:sz w:val="22"/>
          <w:szCs w:val="22"/>
          <w:lang w:val="es-BO"/>
        </w:rPr>
      </w:pPr>
    </w:p>
    <w:p w14:paraId="11A8C458" w14:textId="77777777" w:rsidR="00D821AF" w:rsidRDefault="00D821AF" w:rsidP="002509B2">
      <w:pPr>
        <w:jc w:val="center"/>
        <w:rPr>
          <w:rFonts w:asciiTheme="minorHAnsi" w:hAnsiTheme="minorHAnsi" w:cstheme="minorHAnsi"/>
          <w:b/>
          <w:sz w:val="22"/>
          <w:szCs w:val="22"/>
          <w:lang w:val="es-BO"/>
        </w:rPr>
      </w:pPr>
    </w:p>
    <w:p w14:paraId="12811054" w14:textId="77777777" w:rsidR="00D821AF" w:rsidRDefault="00D821AF" w:rsidP="002509B2">
      <w:pPr>
        <w:jc w:val="center"/>
        <w:rPr>
          <w:rFonts w:asciiTheme="minorHAnsi" w:hAnsiTheme="minorHAnsi" w:cstheme="minorHAnsi"/>
          <w:b/>
          <w:sz w:val="22"/>
          <w:szCs w:val="22"/>
          <w:lang w:val="es-BO"/>
        </w:rPr>
      </w:pPr>
    </w:p>
    <w:p w14:paraId="7C5C2E5E" w14:textId="77777777" w:rsidR="00D821AF" w:rsidRDefault="00D821AF" w:rsidP="002509B2">
      <w:pPr>
        <w:jc w:val="center"/>
        <w:rPr>
          <w:rFonts w:asciiTheme="minorHAnsi" w:hAnsiTheme="minorHAnsi" w:cstheme="minorHAnsi"/>
          <w:b/>
          <w:sz w:val="22"/>
          <w:szCs w:val="22"/>
          <w:lang w:val="es-BO"/>
        </w:rPr>
      </w:pPr>
    </w:p>
    <w:p w14:paraId="776BD3C4" w14:textId="77777777" w:rsidR="00D821AF" w:rsidRDefault="00D821AF" w:rsidP="002509B2">
      <w:pPr>
        <w:jc w:val="center"/>
        <w:rPr>
          <w:rFonts w:asciiTheme="minorHAnsi" w:hAnsiTheme="minorHAnsi" w:cstheme="minorHAnsi"/>
          <w:b/>
          <w:sz w:val="22"/>
          <w:szCs w:val="22"/>
          <w:lang w:val="es-BO"/>
        </w:rPr>
      </w:pPr>
    </w:p>
    <w:p w14:paraId="7EA7FDB6" w14:textId="77777777" w:rsidR="00D821AF" w:rsidRDefault="00D821AF" w:rsidP="002509B2">
      <w:pPr>
        <w:jc w:val="center"/>
        <w:rPr>
          <w:rFonts w:asciiTheme="minorHAnsi" w:hAnsiTheme="minorHAnsi" w:cstheme="minorHAnsi"/>
          <w:b/>
          <w:sz w:val="22"/>
          <w:szCs w:val="22"/>
          <w:lang w:val="es-BO"/>
        </w:rPr>
      </w:pPr>
    </w:p>
    <w:p w14:paraId="0DBD2489" w14:textId="77777777" w:rsidR="00D821AF" w:rsidRDefault="00D821AF" w:rsidP="002509B2">
      <w:pPr>
        <w:jc w:val="center"/>
        <w:rPr>
          <w:rFonts w:asciiTheme="minorHAnsi" w:hAnsiTheme="minorHAnsi" w:cstheme="minorHAnsi"/>
          <w:b/>
          <w:sz w:val="22"/>
          <w:szCs w:val="22"/>
          <w:lang w:val="es-BO"/>
        </w:rPr>
      </w:pPr>
    </w:p>
    <w:p w14:paraId="2C2F4129" w14:textId="77777777" w:rsidR="00D821AF" w:rsidRDefault="00D821AF" w:rsidP="002509B2">
      <w:pPr>
        <w:jc w:val="center"/>
        <w:rPr>
          <w:rFonts w:asciiTheme="minorHAnsi" w:hAnsiTheme="minorHAnsi" w:cstheme="minorHAnsi"/>
          <w:b/>
          <w:sz w:val="22"/>
          <w:szCs w:val="22"/>
          <w:lang w:val="es-BO"/>
        </w:rPr>
      </w:pPr>
    </w:p>
    <w:p w14:paraId="2BE38DE0" w14:textId="77777777" w:rsidR="00D821AF" w:rsidRDefault="00D821AF" w:rsidP="002509B2">
      <w:pPr>
        <w:jc w:val="center"/>
        <w:rPr>
          <w:rFonts w:asciiTheme="minorHAnsi" w:hAnsiTheme="minorHAnsi" w:cstheme="minorHAnsi"/>
          <w:b/>
          <w:sz w:val="22"/>
          <w:szCs w:val="22"/>
          <w:lang w:val="es-BO"/>
        </w:rPr>
      </w:pPr>
    </w:p>
    <w:p w14:paraId="53C684E5" w14:textId="77777777" w:rsidR="00D821AF" w:rsidRDefault="00D821AF" w:rsidP="002509B2">
      <w:pPr>
        <w:jc w:val="center"/>
        <w:rPr>
          <w:rFonts w:asciiTheme="minorHAnsi" w:hAnsiTheme="minorHAnsi" w:cstheme="minorHAnsi"/>
          <w:b/>
          <w:sz w:val="22"/>
          <w:szCs w:val="22"/>
          <w:lang w:val="es-BO"/>
        </w:rPr>
      </w:pPr>
    </w:p>
    <w:p w14:paraId="01E519B7" w14:textId="77777777" w:rsidR="00D821AF" w:rsidRDefault="00D821AF" w:rsidP="002509B2">
      <w:pPr>
        <w:jc w:val="center"/>
        <w:rPr>
          <w:rFonts w:asciiTheme="minorHAnsi" w:hAnsiTheme="minorHAnsi" w:cstheme="minorHAnsi"/>
          <w:b/>
          <w:sz w:val="22"/>
          <w:szCs w:val="22"/>
          <w:lang w:val="es-BO"/>
        </w:rPr>
      </w:pPr>
    </w:p>
    <w:p w14:paraId="4D1830C2" w14:textId="77777777" w:rsidR="00D821AF" w:rsidRDefault="00D821AF" w:rsidP="002509B2">
      <w:pPr>
        <w:jc w:val="center"/>
        <w:rPr>
          <w:rFonts w:asciiTheme="minorHAnsi" w:hAnsiTheme="minorHAnsi" w:cstheme="minorHAnsi"/>
          <w:b/>
          <w:sz w:val="22"/>
          <w:szCs w:val="22"/>
          <w:lang w:val="es-BO"/>
        </w:rPr>
      </w:pPr>
    </w:p>
    <w:p w14:paraId="341373EC" w14:textId="77777777" w:rsidR="00D821AF" w:rsidRDefault="00D821AF" w:rsidP="002509B2">
      <w:pPr>
        <w:jc w:val="center"/>
        <w:rPr>
          <w:rFonts w:asciiTheme="minorHAnsi" w:hAnsiTheme="minorHAnsi" w:cstheme="minorHAnsi"/>
          <w:b/>
          <w:sz w:val="22"/>
          <w:szCs w:val="22"/>
          <w:lang w:val="es-BO"/>
        </w:rPr>
      </w:pPr>
    </w:p>
    <w:p w14:paraId="6952EF5C" w14:textId="77777777" w:rsidR="00D821AF" w:rsidRDefault="00D821AF" w:rsidP="002509B2">
      <w:pPr>
        <w:jc w:val="center"/>
        <w:rPr>
          <w:rFonts w:asciiTheme="minorHAnsi" w:hAnsiTheme="minorHAnsi" w:cstheme="minorHAnsi"/>
          <w:b/>
          <w:sz w:val="22"/>
          <w:szCs w:val="22"/>
          <w:lang w:val="es-BO"/>
        </w:rPr>
      </w:pPr>
    </w:p>
    <w:p w14:paraId="2DB59954" w14:textId="77777777" w:rsidR="00D821AF" w:rsidRDefault="00D821AF" w:rsidP="002509B2">
      <w:pPr>
        <w:jc w:val="center"/>
        <w:rPr>
          <w:rFonts w:asciiTheme="minorHAnsi" w:hAnsiTheme="minorHAnsi" w:cstheme="minorHAnsi"/>
          <w:b/>
          <w:sz w:val="22"/>
          <w:szCs w:val="22"/>
          <w:lang w:val="es-BO"/>
        </w:rPr>
      </w:pPr>
    </w:p>
    <w:p w14:paraId="2AC7FD7D" w14:textId="77777777" w:rsidR="00D821AF" w:rsidRDefault="00D821AF" w:rsidP="002509B2">
      <w:pPr>
        <w:jc w:val="center"/>
        <w:rPr>
          <w:rFonts w:asciiTheme="minorHAnsi" w:hAnsiTheme="minorHAnsi" w:cstheme="minorHAnsi"/>
          <w:b/>
          <w:sz w:val="22"/>
          <w:szCs w:val="22"/>
          <w:lang w:val="es-BO"/>
        </w:rPr>
      </w:pPr>
    </w:p>
    <w:p w14:paraId="14E3326F" w14:textId="77777777" w:rsidR="00873A44" w:rsidRDefault="00873A44" w:rsidP="002509B2">
      <w:pPr>
        <w:jc w:val="center"/>
        <w:rPr>
          <w:rFonts w:asciiTheme="minorHAnsi" w:hAnsiTheme="minorHAnsi" w:cstheme="minorHAnsi"/>
          <w:b/>
          <w:sz w:val="22"/>
          <w:szCs w:val="22"/>
          <w:lang w:val="es-BO"/>
        </w:rPr>
      </w:pPr>
    </w:p>
    <w:p w14:paraId="6275ECF4" w14:textId="77777777" w:rsidR="00D04DDB" w:rsidRDefault="00D04DDB" w:rsidP="002509B2">
      <w:pPr>
        <w:jc w:val="center"/>
        <w:rPr>
          <w:rFonts w:asciiTheme="minorHAnsi" w:hAnsiTheme="minorHAnsi" w:cstheme="minorHAnsi"/>
          <w:b/>
          <w:sz w:val="22"/>
          <w:szCs w:val="22"/>
          <w:lang w:val="es-BO"/>
        </w:rPr>
      </w:pPr>
    </w:p>
    <w:p w14:paraId="6110292D" w14:textId="77777777" w:rsidR="00D04DDB" w:rsidRDefault="00D04DDB" w:rsidP="002509B2">
      <w:pPr>
        <w:jc w:val="center"/>
        <w:rPr>
          <w:rFonts w:asciiTheme="minorHAnsi" w:hAnsiTheme="minorHAnsi" w:cstheme="minorHAnsi"/>
          <w:b/>
          <w:sz w:val="22"/>
          <w:szCs w:val="22"/>
          <w:lang w:val="es-BO"/>
        </w:rPr>
      </w:pPr>
    </w:p>
    <w:p w14:paraId="440889B3" w14:textId="77777777" w:rsidR="00D04DDB" w:rsidRDefault="00D04DDB" w:rsidP="002509B2">
      <w:pPr>
        <w:jc w:val="center"/>
        <w:rPr>
          <w:rFonts w:asciiTheme="minorHAnsi" w:hAnsiTheme="minorHAnsi" w:cstheme="minorHAnsi"/>
          <w:b/>
          <w:sz w:val="22"/>
          <w:szCs w:val="22"/>
          <w:lang w:val="es-BO"/>
        </w:rPr>
      </w:pPr>
    </w:p>
    <w:p w14:paraId="16977684" w14:textId="77777777" w:rsidR="00D04DDB" w:rsidRDefault="00D04DDB" w:rsidP="002509B2">
      <w:pPr>
        <w:jc w:val="center"/>
        <w:rPr>
          <w:rFonts w:asciiTheme="minorHAnsi" w:hAnsiTheme="minorHAnsi" w:cstheme="minorHAnsi"/>
          <w:b/>
          <w:sz w:val="22"/>
          <w:szCs w:val="22"/>
          <w:lang w:val="es-BO"/>
        </w:rPr>
      </w:pPr>
    </w:p>
    <w:p w14:paraId="4BAA5B4D" w14:textId="77777777" w:rsidR="00D04DDB" w:rsidRDefault="00D04DDB" w:rsidP="002509B2">
      <w:pPr>
        <w:jc w:val="center"/>
        <w:rPr>
          <w:rFonts w:asciiTheme="minorHAnsi" w:hAnsiTheme="minorHAnsi" w:cstheme="minorHAnsi"/>
          <w:b/>
          <w:sz w:val="22"/>
          <w:szCs w:val="22"/>
          <w:lang w:val="es-BO"/>
        </w:rPr>
      </w:pPr>
    </w:p>
    <w:p w14:paraId="17DCE7FE" w14:textId="77777777" w:rsidR="002509B2" w:rsidRPr="00552079" w:rsidRDefault="002509B2" w:rsidP="002509B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14:paraId="10BCB68C" w14:textId="77777777" w:rsidR="002509B2" w:rsidRPr="00552079" w:rsidRDefault="002509B2" w:rsidP="002509B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32B3BFF9" w14:textId="77777777" w:rsidR="002509B2" w:rsidRPr="00552079" w:rsidRDefault="002509B2" w:rsidP="002509B2">
      <w:pPr>
        <w:rPr>
          <w:rFonts w:asciiTheme="minorHAnsi" w:hAnsiTheme="minorHAnsi" w:cstheme="minorHAnsi"/>
          <w:b/>
          <w:sz w:val="22"/>
          <w:szCs w:val="22"/>
          <w:lang w:val="es-BO"/>
        </w:rPr>
      </w:pPr>
    </w:p>
    <w:p w14:paraId="34D88641" w14:textId="77777777" w:rsidR="002509B2" w:rsidRPr="00552079" w:rsidRDefault="002509B2" w:rsidP="002509B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71A33A6F" w14:textId="77777777" w:rsidR="002509B2" w:rsidRPr="00552079" w:rsidRDefault="002509B2" w:rsidP="002509B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509B2" w:rsidRPr="00552079" w14:paraId="4C2D913D" w14:textId="77777777" w:rsidTr="00AD5514">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E05B7D3" w14:textId="77777777" w:rsidR="002509B2" w:rsidRPr="00552079" w:rsidRDefault="002509B2" w:rsidP="00AD551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5C69EB19" w14:textId="77777777" w:rsidR="002509B2" w:rsidRPr="00552079" w:rsidRDefault="002509B2" w:rsidP="00AD551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66D08EE" w14:textId="77777777" w:rsidR="002509B2" w:rsidRPr="00552079" w:rsidRDefault="002509B2" w:rsidP="00AD551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7FFC6D0C" w14:textId="77777777" w:rsidR="002509B2" w:rsidRPr="00552079" w:rsidRDefault="002509B2" w:rsidP="00AD551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11F0565B" w14:textId="77777777" w:rsidR="002509B2" w:rsidRPr="00552079" w:rsidRDefault="002509B2" w:rsidP="00AD551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2509B2" w:rsidRPr="00552079" w14:paraId="292D93F4" w14:textId="77777777" w:rsidTr="00AD5514">
        <w:trPr>
          <w:jc w:val="center"/>
        </w:trPr>
        <w:tc>
          <w:tcPr>
            <w:tcW w:w="486" w:type="dxa"/>
            <w:tcBorders>
              <w:top w:val="single" w:sz="12" w:space="0" w:color="auto"/>
            </w:tcBorders>
          </w:tcPr>
          <w:p w14:paraId="0B29A323" w14:textId="77777777" w:rsidR="002509B2" w:rsidRPr="00552079" w:rsidRDefault="002509B2" w:rsidP="00AD551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57641E40" w14:textId="77777777" w:rsidR="002509B2" w:rsidRPr="00552079" w:rsidRDefault="002509B2" w:rsidP="00AD551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36E9615B" w14:textId="77777777" w:rsidR="002509B2" w:rsidRPr="00552079" w:rsidRDefault="002509B2" w:rsidP="00AD551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248AD50"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42DAD5A1" w14:textId="77777777" w:rsidTr="00AD5514">
        <w:trPr>
          <w:jc w:val="center"/>
        </w:trPr>
        <w:tc>
          <w:tcPr>
            <w:tcW w:w="486" w:type="dxa"/>
          </w:tcPr>
          <w:p w14:paraId="5491D2D4" w14:textId="77777777" w:rsidR="002509B2" w:rsidRPr="00552079" w:rsidRDefault="002509B2" w:rsidP="00AD551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7951EB06" w14:textId="77777777" w:rsidR="002509B2" w:rsidRPr="00552079" w:rsidRDefault="002509B2" w:rsidP="00AD5514">
            <w:pPr>
              <w:spacing w:before="120" w:after="120"/>
              <w:rPr>
                <w:rFonts w:asciiTheme="minorHAnsi" w:hAnsiTheme="minorHAnsi" w:cstheme="minorHAnsi"/>
                <w:sz w:val="22"/>
                <w:szCs w:val="22"/>
                <w:lang w:val="es-BO"/>
              </w:rPr>
            </w:pPr>
          </w:p>
        </w:tc>
        <w:tc>
          <w:tcPr>
            <w:tcW w:w="1692" w:type="dxa"/>
          </w:tcPr>
          <w:p w14:paraId="56B2477B" w14:textId="77777777" w:rsidR="002509B2" w:rsidRPr="00552079" w:rsidRDefault="002509B2" w:rsidP="00AD5514">
            <w:pPr>
              <w:spacing w:before="120" w:after="120"/>
              <w:rPr>
                <w:rFonts w:asciiTheme="minorHAnsi" w:hAnsiTheme="minorHAnsi" w:cstheme="minorHAnsi"/>
                <w:sz w:val="22"/>
                <w:szCs w:val="22"/>
                <w:highlight w:val="yellow"/>
              </w:rPr>
            </w:pPr>
          </w:p>
        </w:tc>
        <w:tc>
          <w:tcPr>
            <w:tcW w:w="2630" w:type="dxa"/>
          </w:tcPr>
          <w:p w14:paraId="106D0EBB"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0DC7A652" w14:textId="77777777" w:rsidTr="00AD5514">
        <w:trPr>
          <w:jc w:val="center"/>
        </w:trPr>
        <w:tc>
          <w:tcPr>
            <w:tcW w:w="486" w:type="dxa"/>
          </w:tcPr>
          <w:p w14:paraId="60425615" w14:textId="77777777" w:rsidR="002509B2" w:rsidRPr="00552079" w:rsidRDefault="002509B2" w:rsidP="00AD551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BED403D" w14:textId="77777777" w:rsidR="002509B2" w:rsidRPr="00552079" w:rsidRDefault="002509B2" w:rsidP="00AD5514">
            <w:pPr>
              <w:spacing w:before="120" w:after="120"/>
              <w:rPr>
                <w:rFonts w:asciiTheme="minorHAnsi" w:hAnsiTheme="minorHAnsi" w:cstheme="minorHAnsi"/>
                <w:sz w:val="22"/>
                <w:szCs w:val="22"/>
                <w:lang w:val="es-BO"/>
              </w:rPr>
            </w:pPr>
          </w:p>
        </w:tc>
        <w:tc>
          <w:tcPr>
            <w:tcW w:w="1692" w:type="dxa"/>
          </w:tcPr>
          <w:p w14:paraId="07C6517C" w14:textId="77777777" w:rsidR="002509B2" w:rsidRPr="00552079" w:rsidRDefault="002509B2" w:rsidP="00AD5514">
            <w:pPr>
              <w:spacing w:before="120" w:after="120"/>
              <w:rPr>
                <w:rFonts w:asciiTheme="minorHAnsi" w:hAnsiTheme="minorHAnsi" w:cstheme="minorHAnsi"/>
                <w:sz w:val="22"/>
                <w:szCs w:val="22"/>
                <w:highlight w:val="yellow"/>
              </w:rPr>
            </w:pPr>
          </w:p>
        </w:tc>
        <w:tc>
          <w:tcPr>
            <w:tcW w:w="2630" w:type="dxa"/>
          </w:tcPr>
          <w:p w14:paraId="5E30B61F"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6155A391" w14:textId="77777777" w:rsidTr="00AD5514">
        <w:trPr>
          <w:jc w:val="center"/>
        </w:trPr>
        <w:tc>
          <w:tcPr>
            <w:tcW w:w="486" w:type="dxa"/>
          </w:tcPr>
          <w:p w14:paraId="3F445036" w14:textId="77777777" w:rsidR="002509B2" w:rsidRPr="00552079" w:rsidRDefault="002509B2" w:rsidP="00AD551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3AC5F8D7" w14:textId="77777777" w:rsidR="002509B2" w:rsidRPr="00552079" w:rsidRDefault="002509B2" w:rsidP="00AD5514">
            <w:pPr>
              <w:spacing w:before="120" w:after="120"/>
              <w:rPr>
                <w:rFonts w:asciiTheme="minorHAnsi" w:hAnsiTheme="minorHAnsi" w:cstheme="minorHAnsi"/>
                <w:sz w:val="22"/>
                <w:szCs w:val="22"/>
                <w:lang w:val="es-BO"/>
              </w:rPr>
            </w:pPr>
          </w:p>
        </w:tc>
        <w:tc>
          <w:tcPr>
            <w:tcW w:w="1692" w:type="dxa"/>
          </w:tcPr>
          <w:p w14:paraId="57E8260C" w14:textId="77777777" w:rsidR="002509B2" w:rsidRPr="00552079" w:rsidRDefault="002509B2" w:rsidP="00AD5514">
            <w:pPr>
              <w:spacing w:before="120" w:after="120"/>
              <w:rPr>
                <w:rFonts w:asciiTheme="minorHAnsi" w:hAnsiTheme="minorHAnsi" w:cstheme="minorHAnsi"/>
                <w:sz w:val="22"/>
                <w:szCs w:val="22"/>
                <w:highlight w:val="yellow"/>
                <w:lang w:val="es-BO"/>
              </w:rPr>
            </w:pPr>
          </w:p>
        </w:tc>
        <w:tc>
          <w:tcPr>
            <w:tcW w:w="2630" w:type="dxa"/>
          </w:tcPr>
          <w:p w14:paraId="00088151"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08FF313D" w14:textId="77777777" w:rsidTr="00AD5514">
        <w:trPr>
          <w:jc w:val="center"/>
        </w:trPr>
        <w:tc>
          <w:tcPr>
            <w:tcW w:w="486" w:type="dxa"/>
          </w:tcPr>
          <w:p w14:paraId="2D70D2C9" w14:textId="77777777" w:rsidR="002509B2" w:rsidRPr="00552079" w:rsidRDefault="002509B2" w:rsidP="00AD551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5C5339B7" w14:textId="77777777" w:rsidR="002509B2" w:rsidRPr="00552079" w:rsidRDefault="002509B2" w:rsidP="00AD5514">
            <w:pPr>
              <w:spacing w:before="120" w:after="120"/>
              <w:rPr>
                <w:rFonts w:asciiTheme="minorHAnsi" w:hAnsiTheme="minorHAnsi" w:cstheme="minorHAnsi"/>
                <w:sz w:val="22"/>
                <w:szCs w:val="22"/>
                <w:lang w:val="es-BO"/>
              </w:rPr>
            </w:pPr>
          </w:p>
        </w:tc>
        <w:tc>
          <w:tcPr>
            <w:tcW w:w="1692" w:type="dxa"/>
          </w:tcPr>
          <w:p w14:paraId="7FDA135E" w14:textId="77777777" w:rsidR="002509B2" w:rsidRPr="00552079" w:rsidRDefault="002509B2" w:rsidP="00AD5514">
            <w:pPr>
              <w:spacing w:before="120" w:after="120"/>
              <w:rPr>
                <w:rFonts w:asciiTheme="minorHAnsi" w:hAnsiTheme="minorHAnsi" w:cstheme="minorHAnsi"/>
                <w:sz w:val="22"/>
                <w:szCs w:val="22"/>
                <w:highlight w:val="yellow"/>
              </w:rPr>
            </w:pPr>
          </w:p>
        </w:tc>
        <w:tc>
          <w:tcPr>
            <w:tcW w:w="2630" w:type="dxa"/>
          </w:tcPr>
          <w:p w14:paraId="6C2600F2"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0CDB4C69" w14:textId="77777777" w:rsidTr="00AD5514">
        <w:trPr>
          <w:jc w:val="center"/>
        </w:trPr>
        <w:tc>
          <w:tcPr>
            <w:tcW w:w="4340" w:type="dxa"/>
            <w:gridSpan w:val="2"/>
            <w:tcBorders>
              <w:bottom w:val="single" w:sz="12" w:space="0" w:color="auto"/>
            </w:tcBorders>
            <w:shd w:val="clear" w:color="auto" w:fill="auto"/>
            <w:vAlign w:val="center"/>
          </w:tcPr>
          <w:p w14:paraId="4110A53C" w14:textId="77777777" w:rsidR="002509B2" w:rsidRPr="007E3F70" w:rsidRDefault="002509B2" w:rsidP="00AD551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69FD1DA" w14:textId="77777777" w:rsidR="002509B2" w:rsidRPr="007E3F70" w:rsidRDefault="002509B2" w:rsidP="00AD551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C4276FB"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518C8D66" w14:textId="77777777" w:rsidTr="00AD5514">
        <w:trPr>
          <w:jc w:val="center"/>
        </w:trPr>
        <w:tc>
          <w:tcPr>
            <w:tcW w:w="8662" w:type="dxa"/>
            <w:gridSpan w:val="4"/>
            <w:tcBorders>
              <w:top w:val="single" w:sz="12" w:space="0" w:color="auto"/>
              <w:bottom w:val="single" w:sz="12" w:space="0" w:color="auto"/>
            </w:tcBorders>
            <w:shd w:val="clear" w:color="auto" w:fill="auto"/>
            <w:vAlign w:val="center"/>
          </w:tcPr>
          <w:p w14:paraId="540F07B9" w14:textId="77777777" w:rsidR="002509B2" w:rsidRPr="009433D9" w:rsidRDefault="002509B2" w:rsidP="00AD551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14:paraId="5FA82B28" w14:textId="77777777" w:rsidR="002509B2" w:rsidRPr="00552079" w:rsidRDefault="002509B2" w:rsidP="00AD5514">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1819632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20FE055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Pr="00552079" w:rsidRDefault="002509B2"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6A7B8F0F" w14:textId="77777777" w:rsidR="002509B2" w:rsidRPr="00552079" w:rsidRDefault="002509B2" w:rsidP="002509B2">
      <w:pPr>
        <w:jc w:val="center"/>
        <w:rPr>
          <w:rFonts w:asciiTheme="minorHAnsi" w:hAnsiTheme="minorHAnsi" w:cstheme="minorHAnsi"/>
          <w:b/>
          <w:sz w:val="22"/>
          <w:szCs w:val="22"/>
          <w:lang w:val="es-BO"/>
        </w:rPr>
      </w:pPr>
    </w:p>
    <w:p w14:paraId="212C2850" w14:textId="77777777" w:rsidR="002509B2" w:rsidRDefault="002509B2" w:rsidP="002509B2">
      <w:pPr>
        <w:rPr>
          <w:rFonts w:asciiTheme="minorHAnsi" w:hAnsiTheme="minorHAnsi" w:cstheme="minorHAnsi"/>
          <w:b/>
          <w:sz w:val="22"/>
          <w:szCs w:val="22"/>
        </w:rPr>
      </w:pPr>
    </w:p>
    <w:p w14:paraId="30AFF53F" w14:textId="77777777" w:rsidR="00D821AF" w:rsidRPr="00552079" w:rsidRDefault="00D821AF" w:rsidP="002509B2">
      <w:pPr>
        <w:rPr>
          <w:rFonts w:asciiTheme="minorHAnsi" w:hAnsiTheme="minorHAnsi" w:cstheme="minorHAnsi"/>
          <w:b/>
          <w:sz w:val="22"/>
          <w:szCs w:val="22"/>
        </w:rPr>
      </w:pPr>
    </w:p>
    <w:p w14:paraId="36135430" w14:textId="77777777" w:rsidR="002509B2" w:rsidRDefault="002509B2" w:rsidP="002509B2">
      <w:pPr>
        <w:jc w:val="center"/>
        <w:rPr>
          <w:rFonts w:asciiTheme="minorHAnsi" w:hAnsiTheme="minorHAnsi" w:cstheme="minorHAnsi"/>
          <w:b/>
          <w:sz w:val="22"/>
          <w:szCs w:val="22"/>
        </w:rPr>
      </w:pPr>
    </w:p>
    <w:p w14:paraId="1E918816" w14:textId="77777777" w:rsidR="002509B2" w:rsidRPr="00E308B3"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C-4</w:t>
      </w:r>
    </w:p>
    <w:p w14:paraId="501E74E1" w14:textId="77777777" w:rsidR="002509B2" w:rsidRPr="00E308B3" w:rsidRDefault="002509B2" w:rsidP="002509B2">
      <w:pPr>
        <w:jc w:val="center"/>
        <w:rPr>
          <w:rFonts w:asciiTheme="minorHAnsi" w:hAnsiTheme="minorHAnsi" w:cstheme="minorHAnsi"/>
          <w:b/>
          <w:sz w:val="22"/>
          <w:szCs w:val="22"/>
        </w:rPr>
      </w:pPr>
    </w:p>
    <w:p w14:paraId="3B76C11E" w14:textId="77777777" w:rsidR="002509B2" w:rsidRPr="00E308B3"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14:paraId="55DB6C85" w14:textId="77777777" w:rsidR="002509B2" w:rsidRPr="00E308B3" w:rsidRDefault="002509B2" w:rsidP="002509B2">
      <w:pPr>
        <w:jc w:val="both"/>
        <w:rPr>
          <w:rFonts w:asciiTheme="minorHAnsi" w:hAnsiTheme="minorHAnsi" w:cstheme="minorHAnsi"/>
          <w:sz w:val="22"/>
          <w:szCs w:val="22"/>
        </w:rPr>
      </w:pPr>
    </w:p>
    <w:p w14:paraId="5DDF153D" w14:textId="77777777" w:rsidR="002509B2" w:rsidRPr="00E308B3" w:rsidRDefault="002509B2" w:rsidP="002509B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509B2" w:rsidRPr="00E308B3" w14:paraId="0223C4B5" w14:textId="77777777" w:rsidTr="00AD551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23EA6B7" w14:textId="77777777" w:rsidR="002509B2" w:rsidRPr="00E308B3" w:rsidRDefault="002509B2" w:rsidP="00AD551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488EA75A" w14:textId="77777777" w:rsidR="002509B2" w:rsidRPr="00E308B3" w:rsidRDefault="002509B2" w:rsidP="00AD551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3B6FE9D" w14:textId="77777777" w:rsidR="002509B2" w:rsidRPr="00E308B3" w:rsidRDefault="002509B2" w:rsidP="00AD551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E529B7C" w14:textId="77777777" w:rsidR="002509B2" w:rsidRPr="00E308B3" w:rsidRDefault="002509B2" w:rsidP="00AD5514">
            <w:pPr>
              <w:rPr>
                <w:rFonts w:asciiTheme="minorHAnsi" w:hAnsiTheme="minorHAnsi" w:cstheme="minorHAnsi"/>
                <w:sz w:val="22"/>
                <w:szCs w:val="22"/>
              </w:rPr>
            </w:pPr>
          </w:p>
        </w:tc>
      </w:tr>
      <w:tr w:rsidR="002509B2" w:rsidRPr="00E308B3" w14:paraId="7C6C8C4F" w14:textId="77777777" w:rsidTr="00AD5514">
        <w:tc>
          <w:tcPr>
            <w:tcW w:w="2870" w:type="dxa"/>
            <w:tcBorders>
              <w:top w:val="nil"/>
              <w:left w:val="single" w:sz="12" w:space="0" w:color="auto"/>
              <w:bottom w:val="nil"/>
              <w:right w:val="nil"/>
            </w:tcBorders>
            <w:shd w:val="clear" w:color="auto" w:fill="auto"/>
            <w:tcMar>
              <w:left w:w="0" w:type="dxa"/>
              <w:right w:w="0" w:type="dxa"/>
            </w:tcMar>
            <w:vAlign w:val="center"/>
          </w:tcPr>
          <w:p w14:paraId="313E135F" w14:textId="77777777" w:rsidR="002509B2" w:rsidRPr="00E308B3" w:rsidRDefault="002509B2" w:rsidP="00AD551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579DF28" w14:textId="77777777" w:rsidR="002509B2" w:rsidRPr="00E308B3" w:rsidRDefault="002509B2" w:rsidP="00AD551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F72E27E" w14:textId="77777777" w:rsidR="002509B2" w:rsidRPr="00E308B3" w:rsidRDefault="002509B2" w:rsidP="00AD551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1567B0E7" w14:textId="77777777" w:rsidR="002509B2" w:rsidRPr="00E308B3" w:rsidRDefault="002509B2" w:rsidP="00AD5514">
            <w:pPr>
              <w:jc w:val="center"/>
              <w:rPr>
                <w:rFonts w:asciiTheme="minorHAnsi" w:hAnsiTheme="minorHAnsi" w:cstheme="minorHAnsi"/>
                <w:sz w:val="22"/>
                <w:szCs w:val="22"/>
              </w:rPr>
            </w:pPr>
          </w:p>
          <w:p w14:paraId="45FA3914" w14:textId="77777777" w:rsidR="002509B2" w:rsidRPr="00E308B3" w:rsidRDefault="002509B2" w:rsidP="00AD551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2B6C7FB8" w14:textId="77777777" w:rsidR="002509B2" w:rsidRPr="00E308B3" w:rsidRDefault="002509B2" w:rsidP="00AD5514">
            <w:pPr>
              <w:rPr>
                <w:rFonts w:asciiTheme="minorHAnsi" w:hAnsiTheme="minorHAnsi" w:cstheme="minorHAnsi"/>
                <w:sz w:val="22"/>
                <w:szCs w:val="22"/>
              </w:rPr>
            </w:pPr>
          </w:p>
        </w:tc>
      </w:tr>
      <w:tr w:rsidR="002509B2" w:rsidRPr="00E308B3" w14:paraId="16EC7553" w14:textId="77777777" w:rsidTr="00AD5514">
        <w:tc>
          <w:tcPr>
            <w:tcW w:w="2870" w:type="dxa"/>
            <w:tcBorders>
              <w:top w:val="nil"/>
              <w:left w:val="single" w:sz="12" w:space="0" w:color="auto"/>
              <w:bottom w:val="nil"/>
              <w:right w:val="nil"/>
            </w:tcBorders>
            <w:shd w:val="clear" w:color="auto" w:fill="auto"/>
            <w:tcMar>
              <w:left w:w="0" w:type="dxa"/>
              <w:right w:w="0" w:type="dxa"/>
            </w:tcMar>
            <w:vAlign w:val="center"/>
          </w:tcPr>
          <w:p w14:paraId="6B4FA410" w14:textId="77777777" w:rsidR="002509B2" w:rsidRPr="00E308B3" w:rsidRDefault="002509B2" w:rsidP="00AD551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955F345" w14:textId="77777777" w:rsidR="002509B2" w:rsidRPr="00E308B3" w:rsidRDefault="002509B2" w:rsidP="00AD551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16288D7" w14:textId="77777777" w:rsidR="002509B2" w:rsidRPr="00E308B3" w:rsidRDefault="002509B2" w:rsidP="00AD551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5C2873B9" w14:textId="77777777" w:rsidR="002509B2" w:rsidRPr="00E308B3" w:rsidRDefault="002509B2" w:rsidP="00AD5514">
            <w:pPr>
              <w:rPr>
                <w:rFonts w:asciiTheme="minorHAnsi" w:hAnsiTheme="minorHAnsi" w:cstheme="minorHAnsi"/>
                <w:sz w:val="22"/>
                <w:szCs w:val="22"/>
              </w:rPr>
            </w:pPr>
          </w:p>
        </w:tc>
      </w:tr>
      <w:tr w:rsidR="002509B2" w:rsidRPr="00E308B3" w14:paraId="57672466" w14:textId="77777777" w:rsidTr="00AD551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085DA0F6" w14:textId="77777777" w:rsidR="002509B2" w:rsidRPr="00E308B3" w:rsidRDefault="002509B2" w:rsidP="00AD551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AF4AC80" w14:textId="77777777" w:rsidR="002509B2" w:rsidRPr="00E308B3" w:rsidRDefault="002509B2" w:rsidP="00AD551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78A67A4" w14:textId="77777777" w:rsidR="002509B2" w:rsidRPr="00E308B3" w:rsidRDefault="002509B2" w:rsidP="00AD551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3B6E0CF" w14:textId="77777777" w:rsidR="002509B2" w:rsidRPr="00E308B3" w:rsidRDefault="002509B2" w:rsidP="00AD5514">
            <w:pPr>
              <w:rPr>
                <w:rFonts w:asciiTheme="minorHAnsi" w:hAnsiTheme="minorHAnsi" w:cstheme="minorHAnsi"/>
                <w:sz w:val="22"/>
                <w:szCs w:val="22"/>
              </w:rPr>
            </w:pPr>
          </w:p>
          <w:p w14:paraId="59DB440F" w14:textId="77777777" w:rsidR="002509B2" w:rsidRPr="00E308B3" w:rsidRDefault="002509B2" w:rsidP="00AD551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4BCECBA4" w14:textId="77777777" w:rsidR="002509B2" w:rsidRPr="00E308B3" w:rsidRDefault="002509B2" w:rsidP="00AD5514">
            <w:pPr>
              <w:rPr>
                <w:rFonts w:asciiTheme="minorHAnsi" w:hAnsiTheme="minorHAnsi" w:cstheme="minorHAnsi"/>
                <w:sz w:val="22"/>
                <w:szCs w:val="22"/>
              </w:rPr>
            </w:pPr>
          </w:p>
        </w:tc>
      </w:tr>
      <w:tr w:rsidR="002509B2" w:rsidRPr="00E308B3" w14:paraId="257AB113" w14:textId="77777777" w:rsidTr="00AD5514">
        <w:tc>
          <w:tcPr>
            <w:tcW w:w="2870" w:type="dxa"/>
            <w:tcBorders>
              <w:top w:val="nil"/>
              <w:left w:val="single" w:sz="12" w:space="0" w:color="auto"/>
              <w:bottom w:val="nil"/>
              <w:right w:val="nil"/>
            </w:tcBorders>
            <w:shd w:val="clear" w:color="auto" w:fill="auto"/>
            <w:tcMar>
              <w:left w:w="0" w:type="dxa"/>
              <w:right w:w="0" w:type="dxa"/>
            </w:tcMar>
            <w:vAlign w:val="center"/>
          </w:tcPr>
          <w:p w14:paraId="2AEC4462" w14:textId="77777777" w:rsidR="002509B2" w:rsidRPr="00E308B3" w:rsidRDefault="002509B2" w:rsidP="00AD551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5082996" w14:textId="77777777" w:rsidR="002509B2" w:rsidRPr="00E308B3" w:rsidRDefault="002509B2" w:rsidP="00AD551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302BFE" w14:textId="77777777" w:rsidR="002509B2" w:rsidRPr="00E308B3" w:rsidRDefault="002509B2" w:rsidP="00AD551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04149A93" w14:textId="77777777" w:rsidR="002509B2" w:rsidRPr="00E308B3" w:rsidRDefault="002509B2" w:rsidP="00AD5514">
            <w:pPr>
              <w:rPr>
                <w:rFonts w:asciiTheme="minorHAnsi" w:hAnsiTheme="minorHAnsi" w:cstheme="minorHAnsi"/>
                <w:sz w:val="22"/>
                <w:szCs w:val="22"/>
              </w:rPr>
            </w:pPr>
          </w:p>
        </w:tc>
      </w:tr>
      <w:tr w:rsidR="002509B2" w:rsidRPr="00E308B3" w14:paraId="0D7649F6" w14:textId="77777777" w:rsidTr="00AD551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E7FE2A" w14:textId="77777777" w:rsidR="002509B2" w:rsidRPr="00E308B3" w:rsidRDefault="002509B2" w:rsidP="00AD551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50E9069" w14:textId="77777777" w:rsidR="002509B2" w:rsidRPr="00E308B3" w:rsidRDefault="002509B2" w:rsidP="00AD551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AC6EF6D" w14:textId="77777777" w:rsidR="002509B2" w:rsidRPr="00E308B3" w:rsidRDefault="002509B2" w:rsidP="00AD551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2CDBF5ED" w14:textId="77777777" w:rsidR="002509B2" w:rsidRPr="00E308B3" w:rsidRDefault="002509B2" w:rsidP="00AD5514">
            <w:pPr>
              <w:rPr>
                <w:rFonts w:asciiTheme="minorHAnsi" w:hAnsiTheme="minorHAnsi" w:cstheme="minorHAnsi"/>
                <w:sz w:val="22"/>
                <w:szCs w:val="22"/>
              </w:rPr>
            </w:pPr>
          </w:p>
        </w:tc>
      </w:tr>
    </w:tbl>
    <w:p w14:paraId="0E001313" w14:textId="77777777" w:rsidR="002509B2" w:rsidRPr="00E308B3" w:rsidRDefault="002509B2" w:rsidP="002509B2">
      <w:pPr>
        <w:jc w:val="center"/>
        <w:rPr>
          <w:rFonts w:asciiTheme="minorHAnsi" w:hAnsiTheme="minorHAnsi" w:cstheme="minorHAnsi"/>
          <w:sz w:val="22"/>
          <w:szCs w:val="22"/>
        </w:rPr>
      </w:pPr>
    </w:p>
    <w:p w14:paraId="33E875ED" w14:textId="77777777" w:rsidR="002509B2" w:rsidRPr="00E308B3" w:rsidRDefault="002509B2" w:rsidP="002509B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7800DD83" w14:textId="77777777" w:rsidR="002509B2" w:rsidRPr="00E308B3" w:rsidRDefault="002509B2" w:rsidP="002509B2">
      <w:pPr>
        <w:jc w:val="both"/>
        <w:rPr>
          <w:rFonts w:asciiTheme="minorHAnsi" w:hAnsiTheme="minorHAnsi" w:cstheme="minorHAnsi"/>
          <w:sz w:val="22"/>
          <w:szCs w:val="22"/>
        </w:rPr>
      </w:pPr>
    </w:p>
    <w:p w14:paraId="543ED151" w14:textId="77777777" w:rsidR="002509B2" w:rsidRPr="00E308B3" w:rsidRDefault="002509B2" w:rsidP="002509B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08F0EB78" w14:textId="77777777" w:rsidR="002509B2" w:rsidRPr="00E308B3" w:rsidRDefault="002509B2" w:rsidP="002509B2">
      <w:pPr>
        <w:jc w:val="both"/>
        <w:rPr>
          <w:rFonts w:asciiTheme="minorHAnsi" w:hAnsiTheme="minorHAnsi" w:cstheme="minorHAnsi"/>
          <w:sz w:val="22"/>
          <w:szCs w:val="22"/>
          <w:lang w:val="es-ES_tradnl"/>
        </w:rPr>
      </w:pPr>
    </w:p>
    <w:p w14:paraId="1D86024F" w14:textId="77777777" w:rsidR="002509B2" w:rsidRPr="00E308B3" w:rsidRDefault="002509B2" w:rsidP="000A448E">
      <w:pPr>
        <w:numPr>
          <w:ilvl w:val="0"/>
          <w:numId w:val="3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39134E84" w14:textId="77777777" w:rsidR="002509B2" w:rsidRPr="00E308B3" w:rsidRDefault="002509B2" w:rsidP="000A448E">
      <w:pPr>
        <w:numPr>
          <w:ilvl w:val="0"/>
          <w:numId w:val="3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34B7F22C" w14:textId="77777777" w:rsidR="002509B2" w:rsidRPr="00E308B3" w:rsidRDefault="002509B2" w:rsidP="000A448E">
      <w:pPr>
        <w:numPr>
          <w:ilvl w:val="0"/>
          <w:numId w:val="3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FD2621F" w14:textId="77777777" w:rsidR="002509B2" w:rsidRDefault="002509B2" w:rsidP="000A448E">
      <w:pPr>
        <w:numPr>
          <w:ilvl w:val="0"/>
          <w:numId w:val="3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Pr>
          <w:rFonts w:asciiTheme="minorHAnsi" w:hAnsiTheme="minorHAnsi" w:cstheme="minorHAnsi"/>
          <w:sz w:val="22"/>
          <w:szCs w:val="22"/>
          <w:lang w:val="es-BO"/>
        </w:rPr>
        <w:t>cumplirá</w:t>
      </w:r>
      <w:r w:rsidRPr="00E308B3">
        <w:rPr>
          <w:rFonts w:asciiTheme="minorHAnsi" w:hAnsiTheme="minorHAnsi" w:cstheme="minorHAnsi"/>
          <w:sz w:val="22"/>
          <w:szCs w:val="22"/>
          <w:lang w:val="es-BO"/>
        </w:rPr>
        <w:t xml:space="preserve"> las especificaciones técnicas establecidas en el presente DBC.</w:t>
      </w:r>
    </w:p>
    <w:p w14:paraId="3D82237E" w14:textId="77777777" w:rsidR="00C322B7" w:rsidRDefault="00C322B7" w:rsidP="00C322B7">
      <w:pPr>
        <w:jc w:val="both"/>
        <w:rPr>
          <w:rFonts w:asciiTheme="minorHAnsi" w:hAnsiTheme="minorHAnsi" w:cstheme="minorHAnsi"/>
          <w:sz w:val="22"/>
          <w:szCs w:val="22"/>
          <w:lang w:val="es-BO"/>
        </w:rPr>
      </w:pPr>
    </w:p>
    <w:p w14:paraId="60512B5B" w14:textId="77777777" w:rsidR="002509B2" w:rsidRPr="00E308B3" w:rsidRDefault="002509B2" w:rsidP="002509B2">
      <w:pPr>
        <w:jc w:val="both"/>
        <w:rPr>
          <w:rFonts w:asciiTheme="minorHAnsi" w:hAnsiTheme="minorHAnsi" w:cstheme="minorHAnsi"/>
          <w:sz w:val="22"/>
          <w:szCs w:val="22"/>
        </w:rPr>
      </w:pPr>
    </w:p>
    <w:p w14:paraId="24F92FC1" w14:textId="77777777" w:rsidR="002509B2" w:rsidRPr="007F7668" w:rsidRDefault="002509B2" w:rsidP="002509B2">
      <w:pPr>
        <w:rPr>
          <w:rFonts w:asciiTheme="minorHAnsi" w:hAnsiTheme="minorHAnsi" w:cstheme="minorHAnsi"/>
          <w:strike/>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56A6F324" w14:textId="77777777" w:rsidR="002509B2" w:rsidRDefault="002509B2" w:rsidP="002509B2">
      <w:pPr>
        <w:rPr>
          <w:lang w:val="es-BO" w:eastAsia="es-ES"/>
        </w:rPr>
      </w:pPr>
    </w:p>
    <w:p w14:paraId="5DCA8AA3" w14:textId="77777777" w:rsidR="002509B2" w:rsidRDefault="002509B2" w:rsidP="002509B2">
      <w:pPr>
        <w:rPr>
          <w:lang w:val="es-BO" w:eastAsia="es-ES"/>
        </w:rPr>
      </w:pPr>
    </w:p>
    <w:p w14:paraId="3E3571E5" w14:textId="77777777" w:rsidR="002509B2" w:rsidRDefault="002509B2" w:rsidP="002509B2">
      <w:pPr>
        <w:rPr>
          <w:lang w:val="es-BO" w:eastAsia="es-ES"/>
        </w:rPr>
      </w:pPr>
    </w:p>
    <w:p w14:paraId="235F4080" w14:textId="77777777" w:rsidR="002509B2" w:rsidRDefault="002509B2" w:rsidP="002509B2">
      <w:pPr>
        <w:rPr>
          <w:lang w:val="es-BO" w:eastAsia="es-ES"/>
        </w:rPr>
      </w:pPr>
    </w:p>
    <w:p w14:paraId="183A2DF8" w14:textId="77777777" w:rsidR="002509B2" w:rsidRDefault="002509B2" w:rsidP="002509B2">
      <w:pPr>
        <w:rPr>
          <w:lang w:val="es-BO" w:eastAsia="es-ES"/>
        </w:rPr>
      </w:pPr>
    </w:p>
    <w:p w14:paraId="0B0230CE" w14:textId="77777777" w:rsidR="002509B2" w:rsidRDefault="002509B2" w:rsidP="002509B2">
      <w:pPr>
        <w:rPr>
          <w:lang w:val="es-BO" w:eastAsia="es-ES"/>
        </w:rPr>
      </w:pPr>
    </w:p>
    <w:p w14:paraId="6E16FAAB" w14:textId="77777777" w:rsidR="002509B2" w:rsidRDefault="002509B2" w:rsidP="002509B2">
      <w:pPr>
        <w:rPr>
          <w:lang w:val="es-BO" w:eastAsia="es-ES"/>
        </w:rPr>
      </w:pPr>
    </w:p>
    <w:p w14:paraId="029B55EE" w14:textId="77777777" w:rsidR="002509B2" w:rsidRDefault="002509B2" w:rsidP="002509B2">
      <w:pPr>
        <w:rPr>
          <w:lang w:val="es-BO" w:eastAsia="es-ES"/>
        </w:rPr>
      </w:pPr>
    </w:p>
    <w:p w14:paraId="1C3C3CD7" w14:textId="77777777" w:rsidR="002509B2" w:rsidRDefault="002509B2" w:rsidP="002509B2">
      <w:pPr>
        <w:rPr>
          <w:lang w:val="es-BO" w:eastAsia="es-ES"/>
        </w:rPr>
      </w:pPr>
    </w:p>
    <w:p w14:paraId="4DF6D27B" w14:textId="77777777" w:rsidR="002509B2" w:rsidRDefault="002509B2" w:rsidP="002509B2">
      <w:pPr>
        <w:rPr>
          <w:lang w:val="es-BO" w:eastAsia="es-ES"/>
        </w:rPr>
      </w:pPr>
    </w:p>
    <w:p w14:paraId="10F5A961" w14:textId="77777777" w:rsidR="002509B2" w:rsidRDefault="002509B2" w:rsidP="002509B2">
      <w:pPr>
        <w:rPr>
          <w:lang w:val="es-BO" w:eastAsia="es-ES"/>
        </w:rPr>
      </w:pPr>
    </w:p>
    <w:p w14:paraId="3B6FA8E8" w14:textId="77777777" w:rsidR="002509B2" w:rsidRDefault="002509B2" w:rsidP="002509B2">
      <w:pPr>
        <w:rPr>
          <w:lang w:val="es-BO" w:eastAsia="es-ES"/>
        </w:rPr>
      </w:pPr>
    </w:p>
    <w:p w14:paraId="45AFAEBD" w14:textId="77777777" w:rsidR="002509B2" w:rsidRDefault="002509B2" w:rsidP="002509B2">
      <w:pPr>
        <w:rPr>
          <w:lang w:val="es-BO" w:eastAsia="es-ES"/>
        </w:rPr>
      </w:pPr>
    </w:p>
    <w:bookmarkEnd w:id="13"/>
    <w:p w14:paraId="003CE315" w14:textId="7777777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5</w:t>
      </w:r>
    </w:p>
    <w:p w14:paraId="3AE0514E" w14:textId="77777777" w:rsidR="002509B2" w:rsidRPr="00552079" w:rsidRDefault="002509B2" w:rsidP="002509B2">
      <w:pPr>
        <w:rPr>
          <w:rFonts w:asciiTheme="minorHAnsi" w:hAnsiTheme="minorHAnsi" w:cstheme="minorHAnsi"/>
          <w:b/>
          <w:sz w:val="22"/>
          <w:szCs w:val="22"/>
        </w:rPr>
      </w:pPr>
    </w:p>
    <w:p w14:paraId="4A9BEB6A" w14:textId="7777777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3C51CE8B" w14:textId="77777777" w:rsidR="002509B2" w:rsidRPr="00552079" w:rsidRDefault="002509B2" w:rsidP="002509B2">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2509B2" w:rsidRPr="00552079" w14:paraId="2F1CF2B4" w14:textId="77777777" w:rsidTr="00AD5514">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296D72A7"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66D4476F" w14:textId="77777777" w:rsidR="002509B2" w:rsidRPr="00552079" w:rsidRDefault="002509B2" w:rsidP="00AD5514">
            <w:pPr>
              <w:jc w:val="center"/>
              <w:rPr>
                <w:rFonts w:asciiTheme="minorHAnsi" w:hAnsiTheme="minorHAnsi" w:cstheme="minorHAnsi"/>
                <w:b/>
                <w:sz w:val="22"/>
                <w:szCs w:val="22"/>
              </w:rPr>
            </w:pPr>
          </w:p>
          <w:p w14:paraId="78C55433"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453C116D"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2C7567D4" w14:textId="77777777" w:rsidR="002509B2" w:rsidRPr="00552079" w:rsidRDefault="002509B2" w:rsidP="00AD5514">
            <w:pPr>
              <w:jc w:val="center"/>
              <w:rPr>
                <w:rFonts w:asciiTheme="minorHAnsi" w:hAnsiTheme="minorHAnsi" w:cstheme="minorHAnsi"/>
                <w:b/>
                <w:sz w:val="22"/>
                <w:szCs w:val="22"/>
              </w:rPr>
            </w:pPr>
          </w:p>
        </w:tc>
      </w:tr>
      <w:tr w:rsidR="002509B2" w:rsidRPr="00552079" w14:paraId="59D5B639" w14:textId="77777777" w:rsidTr="00AD5514">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497B032"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A4F289C"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7065FEFA" w14:textId="77777777" w:rsidTr="00AD5514">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BC8278"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38E626A9"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3BCDADE9" w14:textId="77777777" w:rsidTr="00AD5514">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F3B801"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07E6C985"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6222D8D3" w14:textId="77777777" w:rsidTr="00AD5514">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959F21"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7306ACDF"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20DDFAC9" w14:textId="77777777" w:rsidTr="00AD5514">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E5138E"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082C26ED"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101A125A" w14:textId="77777777" w:rsidTr="00AD5514">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EABCB2"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0E55E40A"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17083D91" w14:textId="77777777" w:rsidTr="00AD5514">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3EBB72"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28A9D976"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03D91127" w14:textId="77777777" w:rsidTr="00AD5514">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22E91E8"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3FA04DE5"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610A3CA8" w14:textId="77777777" w:rsidTr="00AD5514">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73B92B"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279382B6"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141B0C93" w14:textId="77777777" w:rsidTr="009E1ADA">
        <w:trPr>
          <w:trHeight w:hRule="exact" w:val="373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11D1E23" w14:textId="77777777" w:rsidR="007D3918" w:rsidRPr="00B268A3" w:rsidRDefault="007D3918" w:rsidP="007D3918">
            <w:pPr>
              <w:jc w:val="both"/>
              <w:rPr>
                <w:rFonts w:asciiTheme="minorHAnsi" w:hAnsiTheme="minorHAnsi" w:cstheme="minorHAnsi"/>
                <w:b/>
                <w:color w:val="000000"/>
                <w:sz w:val="18"/>
                <w:szCs w:val="18"/>
                <w:lang w:eastAsia="es-BO"/>
              </w:rPr>
            </w:pPr>
            <w:r w:rsidRPr="00B268A3">
              <w:rPr>
                <w:rFonts w:asciiTheme="minorHAnsi" w:hAnsiTheme="minorHAnsi" w:cstheme="minorHAnsi"/>
                <w:b/>
                <w:color w:val="000000"/>
                <w:sz w:val="18"/>
                <w:szCs w:val="18"/>
                <w:lang w:eastAsia="es-BO"/>
              </w:rPr>
              <w:t>Nota:</w:t>
            </w:r>
          </w:p>
          <w:p w14:paraId="141FA69C" w14:textId="77777777" w:rsidR="009E1ADA" w:rsidRPr="005F65BB" w:rsidRDefault="009E1ADA" w:rsidP="009E1ADA">
            <w:pPr>
              <w:jc w:val="both"/>
              <w:rPr>
                <w:rFonts w:asciiTheme="minorHAnsi" w:hAnsiTheme="minorHAnsi" w:cstheme="minorHAnsi"/>
                <w:color w:val="000000"/>
                <w:sz w:val="18"/>
                <w:szCs w:val="18"/>
                <w:lang w:eastAsia="es-BO"/>
              </w:rPr>
            </w:pPr>
          </w:p>
          <w:p w14:paraId="1D47758E" w14:textId="77777777" w:rsidR="009E1ADA" w:rsidRPr="00582371" w:rsidRDefault="009E1ADA" w:rsidP="000A448E">
            <w:pPr>
              <w:pStyle w:val="Prrafodelista"/>
              <w:numPr>
                <w:ilvl w:val="2"/>
                <w:numId w:val="117"/>
              </w:numPr>
              <w:tabs>
                <w:tab w:val="clear" w:pos="2340"/>
                <w:tab w:val="num" w:pos="572"/>
              </w:tabs>
              <w:ind w:left="572" w:hanging="425"/>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 xml:space="preserve">Toda la información contenida en este formulario es una declaración jurada. El proponente deberá adjuntar a la propuesta fotocopia simple de los Estados Financieros </w:t>
            </w:r>
            <w:r>
              <w:rPr>
                <w:rFonts w:asciiTheme="minorHAnsi" w:hAnsiTheme="minorHAnsi" w:cstheme="minorHAnsi"/>
                <w:color w:val="000000"/>
                <w:sz w:val="18"/>
                <w:szCs w:val="18"/>
                <w:lang w:eastAsia="es-BO"/>
              </w:rPr>
              <w:t xml:space="preserve">Auditados </w:t>
            </w:r>
            <w:r w:rsidRPr="00582371">
              <w:rPr>
                <w:rFonts w:asciiTheme="minorHAnsi" w:hAnsiTheme="minorHAnsi" w:cstheme="minorHAnsi"/>
                <w:color w:val="000000"/>
                <w:sz w:val="18"/>
                <w:szCs w:val="18"/>
                <w:lang w:eastAsia="es-BO"/>
              </w:rPr>
              <w:t xml:space="preserve">de la última gestión </w:t>
            </w:r>
            <w:r>
              <w:rPr>
                <w:rFonts w:asciiTheme="minorHAnsi" w:hAnsiTheme="minorHAnsi" w:cstheme="minorHAnsi"/>
                <w:color w:val="000000"/>
                <w:sz w:val="18"/>
                <w:szCs w:val="18"/>
                <w:lang w:eastAsia="es-BO"/>
              </w:rPr>
              <w:t>contable</w:t>
            </w:r>
            <w:r w:rsidRPr="00582371">
              <w:rPr>
                <w:rFonts w:asciiTheme="minorHAnsi" w:hAnsiTheme="minorHAnsi" w:cstheme="minorHAnsi"/>
                <w:color w:val="000000"/>
                <w:sz w:val="18"/>
                <w:szCs w:val="18"/>
                <w:lang w:eastAsia="es-BO"/>
              </w:rPr>
              <w:t xml:space="preserve"> que refleje la información detallada.</w:t>
            </w:r>
          </w:p>
          <w:p w14:paraId="59759BFB" w14:textId="77777777" w:rsidR="009E1ADA" w:rsidRPr="00582371" w:rsidRDefault="009E1ADA" w:rsidP="009E1ADA">
            <w:pPr>
              <w:pStyle w:val="Prrafodelista"/>
              <w:tabs>
                <w:tab w:val="num" w:pos="572"/>
              </w:tabs>
              <w:ind w:left="572" w:hanging="425"/>
              <w:jc w:val="both"/>
              <w:rPr>
                <w:rFonts w:asciiTheme="minorHAnsi" w:hAnsiTheme="minorHAnsi" w:cstheme="minorHAnsi"/>
                <w:b/>
                <w:color w:val="000000"/>
                <w:sz w:val="18"/>
                <w:szCs w:val="18"/>
                <w:lang w:eastAsia="es-BO"/>
              </w:rPr>
            </w:pPr>
          </w:p>
          <w:p w14:paraId="0FEDCC65" w14:textId="77777777" w:rsidR="009E1ADA" w:rsidRPr="00582371" w:rsidRDefault="009E1ADA" w:rsidP="000A448E">
            <w:pPr>
              <w:pStyle w:val="Prrafodelista"/>
              <w:numPr>
                <w:ilvl w:val="2"/>
                <w:numId w:val="117"/>
              </w:numPr>
              <w:tabs>
                <w:tab w:val="clear" w:pos="2340"/>
                <w:tab w:val="num" w:pos="572"/>
              </w:tabs>
              <w:ind w:left="572" w:hanging="425"/>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30C6FADC" w14:textId="77777777" w:rsidR="009E1ADA" w:rsidRPr="00582371" w:rsidRDefault="009E1ADA" w:rsidP="009E1ADA">
            <w:pPr>
              <w:pStyle w:val="Prrafodelista"/>
              <w:tabs>
                <w:tab w:val="num" w:pos="572"/>
              </w:tabs>
              <w:ind w:left="572" w:hanging="425"/>
              <w:rPr>
                <w:rFonts w:asciiTheme="minorHAnsi" w:hAnsiTheme="minorHAnsi" w:cstheme="minorHAnsi"/>
                <w:b/>
                <w:color w:val="000000"/>
                <w:sz w:val="18"/>
                <w:szCs w:val="18"/>
                <w:lang w:eastAsia="es-BO"/>
              </w:rPr>
            </w:pPr>
          </w:p>
          <w:p w14:paraId="0A8464C8" w14:textId="5969F99F" w:rsidR="002509B2" w:rsidRPr="003F6C91" w:rsidRDefault="009E1ADA" w:rsidP="000A448E">
            <w:pPr>
              <w:pStyle w:val="Prrafodelista"/>
              <w:numPr>
                <w:ilvl w:val="2"/>
                <w:numId w:val="117"/>
              </w:numPr>
              <w:tabs>
                <w:tab w:val="clear" w:pos="2340"/>
                <w:tab w:val="num" w:pos="572"/>
              </w:tabs>
              <w:ind w:left="572" w:hanging="425"/>
              <w:jc w:val="both"/>
              <w:rPr>
                <w:rFonts w:asciiTheme="minorHAnsi" w:hAnsiTheme="minorHAnsi" w:cstheme="minorHAnsi"/>
                <w:color w:val="000000"/>
                <w:sz w:val="18"/>
                <w:szCs w:val="18"/>
                <w:lang w:eastAsia="es-BO"/>
              </w:rPr>
            </w:pPr>
            <w:r w:rsidRPr="002839A9">
              <w:rPr>
                <w:rFonts w:asciiTheme="minorHAnsi" w:hAnsiTheme="minorHAnsi" w:cstheme="minorHAnsi"/>
                <w:color w:val="000000"/>
                <w:sz w:val="18"/>
                <w:szCs w:val="18"/>
                <w:lang w:eastAsia="es-BO"/>
              </w:rPr>
              <w:t xml:space="preserve">Para la formalización de la contratación, el proponente adjudicado deberá presentar en </w:t>
            </w:r>
            <w:r w:rsidRPr="002839A9">
              <w:rPr>
                <w:rFonts w:asciiTheme="minorHAnsi" w:hAnsiTheme="minorHAnsi" w:cstheme="minorHAnsi"/>
                <w:color w:val="000000"/>
                <w:sz w:val="18"/>
                <w:szCs w:val="18"/>
                <w:lang w:val="es-BO" w:eastAsia="es-BO"/>
              </w:rPr>
              <w:t>original o fotocopia legalizada los respaldos de la información detallada en el presente formulario, los mismos serán devueltos una vez efectuada la verificación.</w:t>
            </w:r>
          </w:p>
        </w:tc>
      </w:tr>
    </w:tbl>
    <w:p w14:paraId="6CBE148E" w14:textId="77777777" w:rsidR="002509B2" w:rsidRDefault="002509B2" w:rsidP="002509B2">
      <w:pPr>
        <w:rPr>
          <w:rFonts w:asciiTheme="minorHAnsi" w:hAnsiTheme="minorHAnsi" w:cstheme="minorHAnsi"/>
          <w:b/>
          <w:sz w:val="22"/>
          <w:szCs w:val="22"/>
        </w:rPr>
      </w:pPr>
    </w:p>
    <w:p w14:paraId="53276B6B" w14:textId="77777777" w:rsidR="002509B2" w:rsidRDefault="002509B2" w:rsidP="002509B2">
      <w:pPr>
        <w:jc w:val="center"/>
        <w:rPr>
          <w:rFonts w:asciiTheme="minorHAnsi" w:hAnsiTheme="minorHAnsi" w:cstheme="minorHAnsi"/>
          <w:b/>
          <w:sz w:val="22"/>
          <w:szCs w:val="22"/>
        </w:rPr>
      </w:pPr>
    </w:p>
    <w:p w14:paraId="4B2A7985" w14:textId="77777777" w:rsidR="003F6C91" w:rsidRDefault="003F6C91" w:rsidP="002509B2">
      <w:pPr>
        <w:jc w:val="center"/>
        <w:rPr>
          <w:rFonts w:ascii="Verdana" w:hAnsi="Verdana" w:cs="Arial"/>
          <w:b/>
          <w:szCs w:val="18"/>
        </w:rPr>
      </w:pPr>
    </w:p>
    <w:p w14:paraId="3784CF10" w14:textId="77777777" w:rsidR="003F6C91" w:rsidRDefault="003F6C91" w:rsidP="002509B2">
      <w:pPr>
        <w:jc w:val="center"/>
        <w:rPr>
          <w:rFonts w:ascii="Verdana" w:hAnsi="Verdana" w:cs="Arial"/>
          <w:b/>
          <w:szCs w:val="18"/>
        </w:rPr>
      </w:pPr>
    </w:p>
    <w:p w14:paraId="7D087A4A" w14:textId="77777777" w:rsidR="003F6C91" w:rsidRDefault="003F6C91" w:rsidP="002509B2">
      <w:pPr>
        <w:jc w:val="center"/>
        <w:rPr>
          <w:rFonts w:ascii="Verdana" w:hAnsi="Verdana" w:cs="Arial"/>
          <w:b/>
          <w:szCs w:val="18"/>
        </w:rPr>
      </w:pPr>
    </w:p>
    <w:p w14:paraId="49487526" w14:textId="77777777" w:rsidR="003F6C91" w:rsidRDefault="003F6C91" w:rsidP="002509B2">
      <w:pPr>
        <w:jc w:val="center"/>
        <w:rPr>
          <w:rFonts w:ascii="Verdana" w:hAnsi="Verdana" w:cs="Arial"/>
          <w:b/>
          <w:szCs w:val="18"/>
        </w:rPr>
      </w:pPr>
    </w:p>
    <w:p w14:paraId="7BC30DD7" w14:textId="77777777" w:rsidR="003F6C91" w:rsidRDefault="003F6C91" w:rsidP="002509B2">
      <w:pPr>
        <w:jc w:val="center"/>
        <w:rPr>
          <w:rFonts w:ascii="Verdana" w:hAnsi="Verdana" w:cs="Arial"/>
          <w:b/>
          <w:szCs w:val="18"/>
        </w:rPr>
      </w:pPr>
    </w:p>
    <w:p w14:paraId="04F6E58C" w14:textId="77777777" w:rsidR="003F6C91" w:rsidRDefault="003F6C91" w:rsidP="002509B2">
      <w:pPr>
        <w:jc w:val="center"/>
        <w:rPr>
          <w:rFonts w:ascii="Verdana" w:hAnsi="Verdana" w:cs="Arial"/>
          <w:b/>
          <w:szCs w:val="18"/>
        </w:rPr>
      </w:pPr>
    </w:p>
    <w:p w14:paraId="0ED0E9D4" w14:textId="77777777" w:rsidR="003F6C91" w:rsidRDefault="003F6C91" w:rsidP="002509B2">
      <w:pPr>
        <w:jc w:val="center"/>
        <w:rPr>
          <w:rFonts w:ascii="Verdana" w:hAnsi="Verdana" w:cs="Arial"/>
          <w:b/>
          <w:szCs w:val="18"/>
        </w:rPr>
      </w:pPr>
    </w:p>
    <w:p w14:paraId="7FA725CE" w14:textId="77777777" w:rsidR="003F6C91" w:rsidRDefault="003F6C91" w:rsidP="002509B2">
      <w:pPr>
        <w:jc w:val="center"/>
        <w:rPr>
          <w:rFonts w:ascii="Verdana" w:hAnsi="Verdana" w:cs="Arial"/>
          <w:b/>
          <w:szCs w:val="18"/>
        </w:rPr>
      </w:pPr>
    </w:p>
    <w:p w14:paraId="6C7A295B" w14:textId="77777777" w:rsidR="009E1ADA" w:rsidRDefault="009E1ADA" w:rsidP="002509B2">
      <w:pPr>
        <w:jc w:val="center"/>
        <w:rPr>
          <w:rFonts w:ascii="Verdana" w:hAnsi="Verdana" w:cs="Arial"/>
          <w:b/>
          <w:szCs w:val="18"/>
        </w:rPr>
      </w:pPr>
    </w:p>
    <w:p w14:paraId="259168F1" w14:textId="77777777" w:rsidR="009E1ADA" w:rsidRDefault="009E1ADA" w:rsidP="002509B2">
      <w:pPr>
        <w:jc w:val="center"/>
        <w:rPr>
          <w:rFonts w:ascii="Verdana" w:hAnsi="Verdana" w:cs="Arial"/>
          <w:b/>
          <w:szCs w:val="18"/>
        </w:rPr>
      </w:pPr>
    </w:p>
    <w:p w14:paraId="5673BA25" w14:textId="77777777" w:rsidR="009E1ADA" w:rsidRDefault="009E1ADA" w:rsidP="002509B2">
      <w:pPr>
        <w:jc w:val="center"/>
        <w:rPr>
          <w:rFonts w:ascii="Verdana" w:hAnsi="Verdana" w:cs="Arial"/>
          <w:b/>
          <w:szCs w:val="18"/>
        </w:rPr>
      </w:pPr>
    </w:p>
    <w:p w14:paraId="2A50CE00" w14:textId="77777777" w:rsidR="002509B2" w:rsidRDefault="002509B2" w:rsidP="002509B2">
      <w:pPr>
        <w:jc w:val="center"/>
        <w:rPr>
          <w:rFonts w:ascii="Verdana" w:hAnsi="Verdana" w:cs="Arial"/>
          <w:b/>
          <w:sz w:val="18"/>
          <w:szCs w:val="18"/>
        </w:rPr>
      </w:pPr>
      <w:r w:rsidRPr="009052F9">
        <w:rPr>
          <w:rFonts w:ascii="Verdana" w:hAnsi="Verdana" w:cs="Arial"/>
          <w:b/>
          <w:szCs w:val="18"/>
        </w:rPr>
        <w:t>PROPUESTA TÉCNICA</w:t>
      </w:r>
    </w:p>
    <w:p w14:paraId="78FB9F94" w14:textId="77777777" w:rsidR="002509B2" w:rsidRPr="00DE4776" w:rsidRDefault="002509B2" w:rsidP="002509B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509B2" w:rsidRPr="00642209" w14:paraId="0EFC957D" w14:textId="77777777" w:rsidTr="00AD5514">
        <w:trPr>
          <w:tblHeader/>
        </w:trPr>
        <w:tc>
          <w:tcPr>
            <w:tcW w:w="2526" w:type="dxa"/>
            <w:shd w:val="clear" w:color="auto" w:fill="D9D9D9" w:themeFill="background1" w:themeFillShade="D9"/>
            <w:vAlign w:val="center"/>
          </w:tcPr>
          <w:p w14:paraId="6825D8D7" w14:textId="77777777" w:rsidR="002509B2" w:rsidRPr="00DE4776" w:rsidRDefault="002509B2" w:rsidP="00AD5514">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2509B2" w:rsidRPr="00642209" w14:paraId="07DE390C" w14:textId="77777777" w:rsidTr="00AD5514">
        <w:trPr>
          <w:trHeight w:val="472"/>
        </w:trPr>
        <w:tc>
          <w:tcPr>
            <w:tcW w:w="2526" w:type="dxa"/>
            <w:shd w:val="clear" w:color="auto" w:fill="F2F2F2"/>
            <w:vAlign w:val="center"/>
          </w:tcPr>
          <w:p w14:paraId="0AFF86AC" w14:textId="77777777" w:rsidR="002509B2" w:rsidRPr="00DE4776" w:rsidRDefault="002509B2" w:rsidP="00AD5514">
            <w:pPr>
              <w:jc w:val="center"/>
              <w:rPr>
                <w:rFonts w:ascii="Calibri" w:hAnsi="Calibri" w:cs="Calibri"/>
                <w:b/>
              </w:rPr>
            </w:pPr>
            <w:r>
              <w:rPr>
                <w:rFonts w:ascii="Calibri" w:hAnsi="Calibri" w:cs="Calibri"/>
                <w:b/>
              </w:rPr>
              <w:t>Propuesta</w:t>
            </w:r>
          </w:p>
        </w:tc>
      </w:tr>
      <w:tr w:rsidR="002509B2" w:rsidRPr="00642209" w14:paraId="7C2262F1" w14:textId="77777777" w:rsidTr="00AD5514">
        <w:trPr>
          <w:trHeight w:val="612"/>
        </w:trPr>
        <w:tc>
          <w:tcPr>
            <w:tcW w:w="2526" w:type="dxa"/>
          </w:tcPr>
          <w:p w14:paraId="733F3C8D" w14:textId="77777777" w:rsidR="002509B2" w:rsidRDefault="002509B2" w:rsidP="00AD5514">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5C02DA18" w14:textId="77777777" w:rsidR="002509B2" w:rsidRPr="007924F7" w:rsidRDefault="002509B2" w:rsidP="00AD5514">
            <w:pPr>
              <w:spacing w:before="120" w:after="120"/>
              <w:jc w:val="both"/>
              <w:rPr>
                <w:rFonts w:ascii="Verdana" w:hAnsi="Verdana" w:cs="Arial"/>
                <w:sz w:val="18"/>
                <w:szCs w:val="18"/>
              </w:rPr>
            </w:pPr>
          </w:p>
          <w:p w14:paraId="3FAAB0F3" w14:textId="16740AC7" w:rsidR="009E1ADA" w:rsidRDefault="009E1ADA" w:rsidP="00454C13">
            <w:pPr>
              <w:pStyle w:val="Prrafodelista"/>
              <w:numPr>
                <w:ilvl w:val="0"/>
                <w:numId w:val="31"/>
              </w:numPr>
              <w:spacing w:before="120" w:after="120"/>
              <w:jc w:val="both"/>
              <w:rPr>
                <w:rFonts w:ascii="Verdana" w:hAnsi="Verdana" w:cs="Arial"/>
                <w:sz w:val="18"/>
                <w:szCs w:val="18"/>
                <w:lang w:val="es-BO"/>
              </w:rPr>
            </w:pPr>
            <w:r w:rsidRPr="009E1ADA">
              <w:rPr>
                <w:rFonts w:ascii="Verdana" w:hAnsi="Verdana" w:cs="Arial"/>
                <w:sz w:val="18"/>
                <w:szCs w:val="18"/>
                <w:lang w:val="es-BO"/>
              </w:rPr>
              <w:t>Plan de Trabajo</w:t>
            </w:r>
            <w:r w:rsidRPr="007C7FC5">
              <w:rPr>
                <w:rFonts w:ascii="Verdana" w:hAnsi="Verdana" w:cs="Arial"/>
                <w:sz w:val="18"/>
                <w:szCs w:val="18"/>
                <w:lang w:val="es-BO"/>
              </w:rPr>
              <w:t xml:space="preserve"> </w:t>
            </w:r>
          </w:p>
          <w:p w14:paraId="7EF83D10" w14:textId="22AD2B0A" w:rsidR="009E1ADA" w:rsidRPr="009E1ADA" w:rsidRDefault="009E1ADA" w:rsidP="00454C13">
            <w:pPr>
              <w:pStyle w:val="Prrafodelista"/>
              <w:numPr>
                <w:ilvl w:val="0"/>
                <w:numId w:val="31"/>
              </w:numPr>
              <w:spacing w:before="120" w:after="120"/>
              <w:jc w:val="both"/>
              <w:rPr>
                <w:rFonts w:ascii="Verdana" w:hAnsi="Verdana" w:cs="Arial"/>
                <w:sz w:val="18"/>
                <w:szCs w:val="18"/>
                <w:lang w:val="es-BO"/>
              </w:rPr>
            </w:pPr>
            <w:r w:rsidRPr="009E1ADA">
              <w:rPr>
                <w:rFonts w:ascii="Verdana" w:hAnsi="Verdana" w:cs="Arial"/>
                <w:sz w:val="18"/>
                <w:szCs w:val="18"/>
                <w:lang w:val="es-BO"/>
              </w:rPr>
              <w:t>Organigrama del Proyecto</w:t>
            </w:r>
          </w:p>
          <w:p w14:paraId="36CE3C50" w14:textId="2DD53BAD" w:rsidR="009E1ADA" w:rsidRDefault="009E1ADA" w:rsidP="00454C13">
            <w:pPr>
              <w:pStyle w:val="Prrafodelista"/>
              <w:numPr>
                <w:ilvl w:val="0"/>
                <w:numId w:val="31"/>
              </w:numPr>
              <w:spacing w:before="120" w:after="120"/>
              <w:jc w:val="both"/>
              <w:rPr>
                <w:rFonts w:ascii="Verdana" w:hAnsi="Verdana" w:cs="Arial"/>
                <w:sz w:val="18"/>
                <w:szCs w:val="18"/>
                <w:lang w:val="es-BO"/>
              </w:rPr>
            </w:pPr>
            <w:r w:rsidRPr="009E1ADA">
              <w:rPr>
                <w:rFonts w:ascii="Verdana" w:hAnsi="Verdana" w:cs="Arial"/>
                <w:sz w:val="18"/>
                <w:szCs w:val="18"/>
                <w:lang w:val="es-BO"/>
              </w:rPr>
              <w:t>Plazo de Ejecución del Proyecto</w:t>
            </w:r>
          </w:p>
          <w:p w14:paraId="561BFB2B" w14:textId="77777777" w:rsidR="00454C13" w:rsidRPr="00141F1B" w:rsidRDefault="00454C13" w:rsidP="00454C13">
            <w:pPr>
              <w:pStyle w:val="NormalWeb"/>
              <w:numPr>
                <w:ilvl w:val="0"/>
                <w:numId w:val="31"/>
              </w:numPr>
              <w:spacing w:before="0" w:after="0"/>
              <w:rPr>
                <w:rFonts w:ascii="Calibri" w:hAnsi="Calibri" w:cs="Calibri"/>
                <w:sz w:val="22"/>
                <w:szCs w:val="20"/>
                <w:lang w:val="es-BO" w:eastAsia="es-ES"/>
              </w:rPr>
            </w:pPr>
            <w:r w:rsidRPr="00141F1B">
              <w:rPr>
                <w:rFonts w:asciiTheme="minorHAnsi" w:hAnsiTheme="minorHAnsi" w:cstheme="minorHAnsi"/>
                <w:sz w:val="22"/>
                <w:szCs w:val="22"/>
                <w:lang w:val="es-BO"/>
              </w:rPr>
              <w:t>Certificado de asistencia a la Inspección previa en original.</w:t>
            </w:r>
          </w:p>
          <w:p w14:paraId="1E4CBC31" w14:textId="77777777" w:rsidR="00454C13" w:rsidRPr="00F47765" w:rsidRDefault="00454C13" w:rsidP="00454C13">
            <w:pPr>
              <w:pStyle w:val="Prrafodelista"/>
              <w:numPr>
                <w:ilvl w:val="0"/>
                <w:numId w:val="31"/>
              </w:numPr>
              <w:spacing w:before="120" w:after="120"/>
              <w:jc w:val="both"/>
              <w:rPr>
                <w:rFonts w:ascii="Calibri" w:hAnsi="Calibri" w:cs="Calibri"/>
                <w:sz w:val="22"/>
                <w:szCs w:val="18"/>
              </w:rPr>
            </w:pPr>
            <w:r w:rsidRPr="00F47765">
              <w:rPr>
                <w:rFonts w:ascii="Calibri" w:hAnsi="Calibri" w:cs="Calibri"/>
                <w:sz w:val="22"/>
                <w:szCs w:val="18"/>
                <w:lang w:val="es-BO"/>
              </w:rPr>
              <w:t>Otros requeridos de acuerdo a especificaciones técnicas.</w:t>
            </w:r>
          </w:p>
          <w:p w14:paraId="4F15386C" w14:textId="77777777" w:rsidR="002509B2" w:rsidRPr="00DE4776" w:rsidRDefault="002509B2" w:rsidP="00AD5514">
            <w:pPr>
              <w:jc w:val="both"/>
              <w:rPr>
                <w:rFonts w:ascii="Calibri" w:hAnsi="Calibri" w:cs="Calibri"/>
              </w:rPr>
            </w:pPr>
          </w:p>
        </w:tc>
      </w:tr>
    </w:tbl>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45"/>
          <w:pgSz w:w="12242" w:h="15842" w:code="1"/>
          <w:pgMar w:top="1418" w:right="1418" w:bottom="425" w:left="1701" w:header="624" w:footer="851" w:gutter="0"/>
          <w:cols w:space="708"/>
          <w:titlePg/>
          <w:docGrid w:linePitch="360"/>
        </w:sectPr>
      </w:pPr>
    </w:p>
    <w:p w14:paraId="3882957B" w14:textId="77777777" w:rsidR="00B13157" w:rsidRDefault="00B13157" w:rsidP="002509B2">
      <w:pPr>
        <w:rPr>
          <w:rFonts w:asciiTheme="minorHAnsi" w:hAnsiTheme="minorHAnsi" w:cstheme="minorHAnsi"/>
          <w:b/>
          <w:sz w:val="22"/>
          <w:szCs w:val="22"/>
        </w:rPr>
      </w:pPr>
    </w:p>
    <w:p w14:paraId="04AD748B" w14:textId="77777777" w:rsidR="00B13157" w:rsidRDefault="00B13157"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0D491603" w:rsidR="00BD420D" w:rsidRPr="008F5D06" w:rsidRDefault="007D3918" w:rsidP="000A448E">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0A448E">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43720A90" w14:textId="77777777" w:rsidR="003F6C91" w:rsidRDefault="003F6C91" w:rsidP="003F6C91">
      <w:pPr>
        <w:pStyle w:val="Sinespaciado"/>
        <w:rPr>
          <w:rFonts w:asciiTheme="minorHAnsi" w:eastAsia="Calibri" w:hAnsiTheme="minorHAnsi" w:cstheme="minorHAnsi"/>
          <w:lang w:val="es-BO"/>
        </w:rPr>
      </w:pPr>
    </w:p>
    <w:p w14:paraId="10CC4564" w14:textId="2D1F8D80" w:rsidR="00BD420D" w:rsidRPr="00603340" w:rsidRDefault="00BD420D" w:rsidP="000A448E">
      <w:pPr>
        <w:pStyle w:val="Sinespaciado"/>
        <w:numPr>
          <w:ilvl w:val="6"/>
          <w:numId w:val="13"/>
        </w:numPr>
        <w:tabs>
          <w:tab w:val="clear" w:pos="504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1879B417"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w:t>
      </w:r>
      <w:r w:rsidR="005F3389">
        <w:rPr>
          <w:rFonts w:asciiTheme="minorHAnsi" w:hAnsiTheme="minorHAnsi" w:cstheme="minorHAnsi"/>
        </w:rPr>
        <w:t xml:space="preserve">, Certificado de Asistencia a la Inspección Previa </w:t>
      </w:r>
      <w:r w:rsidRPr="00155D5D">
        <w:rPr>
          <w:rFonts w:asciiTheme="minorHAnsi" w:hAnsiTheme="minorHAnsi" w:cstheme="minorHAnsi"/>
        </w:rPr>
        <w:t xml:space="preserve">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0A448E">
      <w:pPr>
        <w:pStyle w:val="Sinespaciado"/>
        <w:numPr>
          <w:ilvl w:val="6"/>
          <w:numId w:val="13"/>
        </w:numPr>
        <w:tabs>
          <w:tab w:val="clear" w:pos="504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0A448E">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0A448E">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77777777" w:rsidR="00BD420D" w:rsidRPr="00376859" w:rsidRDefault="00BD420D" w:rsidP="000A448E">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F4EF4AC" w14:textId="6BB3C4A5" w:rsidR="00BD420D" w:rsidRPr="005E61F1" w:rsidRDefault="00BD420D" w:rsidP="000A448E">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0A448E">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0A448E">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694BDBD" w14:textId="44ACB49C" w:rsidR="00BD420D" w:rsidRPr="005E61F1" w:rsidRDefault="00BD420D" w:rsidP="000A448E">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Si los</w:t>
      </w:r>
      <w:r w:rsidR="007D3918">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las especificaciones técnicas, la oferta será descalificada.</w:t>
      </w:r>
    </w:p>
    <w:p w14:paraId="76D3047E" w14:textId="77777777" w:rsidR="002140ED" w:rsidRDefault="002140ED" w:rsidP="007E4340">
      <w:pPr>
        <w:pStyle w:val="Sinespaciado"/>
        <w:ind w:firstLine="708"/>
        <w:jc w:val="both"/>
        <w:rPr>
          <w:rFonts w:asciiTheme="minorHAnsi" w:hAnsiTheme="minorHAnsi" w:cstheme="minorHAnsi"/>
        </w:rPr>
      </w:pPr>
    </w:p>
    <w:p w14:paraId="158A545C" w14:textId="77777777" w:rsidR="002140ED" w:rsidRDefault="002140ED" w:rsidP="007E4340">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167E380B" w14:textId="77777777" w:rsidR="00BD420D" w:rsidRPr="00335F9E" w:rsidRDefault="00BD420D" w:rsidP="007E4340">
      <w:pPr>
        <w:jc w:val="both"/>
        <w:rPr>
          <w:rFonts w:asciiTheme="minorHAnsi" w:hAnsiTheme="minorHAnsi" w:cstheme="minorHAnsi"/>
          <w:sz w:val="22"/>
          <w:szCs w:val="22"/>
          <w:lang w:val="es-BO"/>
        </w:rPr>
      </w:pPr>
    </w:p>
    <w:p w14:paraId="0253E4E8" w14:textId="77777777" w:rsidR="00BD420D" w:rsidRPr="00042B73" w:rsidRDefault="00BD420D" w:rsidP="000A448E">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030CCF"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0A448E">
      <w:pPr>
        <w:pStyle w:val="Sinespaciado"/>
        <w:numPr>
          <w:ilvl w:val="6"/>
          <w:numId w:val="13"/>
        </w:numPr>
        <w:tabs>
          <w:tab w:val="clear" w:pos="504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0A448E">
      <w:pPr>
        <w:pStyle w:val="Sinespaciado"/>
        <w:numPr>
          <w:ilvl w:val="6"/>
          <w:numId w:val="13"/>
        </w:numPr>
        <w:tabs>
          <w:tab w:val="clear" w:pos="504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0A97EAB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0A448E">
      <w:pPr>
        <w:pStyle w:val="Sinespaciado"/>
        <w:numPr>
          <w:ilvl w:val="6"/>
          <w:numId w:val="13"/>
        </w:numPr>
        <w:tabs>
          <w:tab w:val="clear" w:pos="504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0A448E">
      <w:pPr>
        <w:pStyle w:val="Sinespaciado"/>
        <w:numPr>
          <w:ilvl w:val="6"/>
          <w:numId w:val="13"/>
        </w:numPr>
        <w:tabs>
          <w:tab w:val="clear" w:pos="504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BD420D">
      <w:pPr>
        <w:jc w:val="center"/>
        <w:rPr>
          <w:rFonts w:asciiTheme="minorHAnsi" w:hAnsiTheme="minorHAnsi" w:cstheme="minorHAnsi"/>
          <w:b/>
          <w:bCs/>
          <w:sz w:val="22"/>
          <w:szCs w:val="22"/>
          <w:lang w:val="es-ES_tradnl"/>
        </w:rPr>
      </w:pPr>
    </w:p>
    <w:p w14:paraId="623AE05D" w14:textId="77777777" w:rsidR="00E7125A" w:rsidRDefault="00E7125A" w:rsidP="00BD420D">
      <w:pPr>
        <w:jc w:val="center"/>
        <w:rPr>
          <w:rFonts w:asciiTheme="minorHAnsi" w:hAnsiTheme="minorHAnsi" w:cstheme="minorHAnsi"/>
          <w:b/>
          <w:bCs/>
          <w:sz w:val="22"/>
          <w:szCs w:val="22"/>
          <w:lang w:val="es-ES_tradnl"/>
        </w:rPr>
      </w:pPr>
    </w:p>
    <w:p w14:paraId="07BE4846" w14:textId="77777777" w:rsidR="00E7125A" w:rsidRDefault="00E7125A" w:rsidP="00BD420D">
      <w:pPr>
        <w:jc w:val="center"/>
        <w:rPr>
          <w:rFonts w:asciiTheme="minorHAnsi" w:hAnsiTheme="minorHAnsi" w:cstheme="minorHAnsi"/>
          <w:b/>
          <w:bCs/>
          <w:sz w:val="22"/>
          <w:szCs w:val="22"/>
          <w:lang w:val="es-ES_tradnl"/>
        </w:rPr>
      </w:pPr>
    </w:p>
    <w:p w14:paraId="6E418386" w14:textId="77777777" w:rsidR="006D04DB" w:rsidRDefault="006D04DB">
      <w:pPr>
        <w:rPr>
          <w:rFonts w:asciiTheme="minorHAnsi" w:hAnsiTheme="minorHAnsi" w:cstheme="minorHAnsi"/>
          <w:b/>
          <w:bCs/>
          <w:sz w:val="22"/>
          <w:szCs w:val="22"/>
        </w:rPr>
      </w:pPr>
      <w:r>
        <w:rPr>
          <w:rFonts w:asciiTheme="minorHAnsi" w:hAnsiTheme="minorHAnsi" w:cstheme="minorHAnsi"/>
          <w:b/>
          <w:bCs/>
          <w:sz w:val="22"/>
          <w:szCs w:val="22"/>
        </w:rPr>
        <w:br w:type="page"/>
      </w:r>
    </w:p>
    <w:p w14:paraId="67AD2B61" w14:textId="5AF11863"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5128ED">
        <w:trPr>
          <w:trHeight w:val="1091"/>
        </w:trPr>
        <w:tc>
          <w:tcPr>
            <w:tcW w:w="9828" w:type="dxa"/>
            <w:shd w:val="clear" w:color="auto" w:fill="auto"/>
            <w:vAlign w:val="center"/>
          </w:tcPr>
          <w:p w14:paraId="37C9B9F3" w14:textId="1C74AC3E" w:rsidR="00BD420D" w:rsidRPr="005128ED" w:rsidRDefault="00BD420D" w:rsidP="00F42E8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1BC49082" w14:textId="77777777" w:rsidR="006D04DB" w:rsidRPr="000D6374" w:rsidRDefault="006D04DB" w:rsidP="006D04DB">
      <w:pPr>
        <w:jc w:val="center"/>
        <w:rPr>
          <w:rFonts w:ascii="Arial" w:hAnsi="Arial" w:cs="Arial"/>
          <w:b/>
          <w:lang w:val="es-BO"/>
        </w:rPr>
      </w:pPr>
      <w:bookmarkStart w:id="14" w:name="_Toc418613180"/>
      <w:bookmarkStart w:id="15" w:name="_Toc429824735"/>
      <w:bookmarkStart w:id="16" w:name="_Toc245538375"/>
      <w:bookmarkStart w:id="17" w:name="_Toc249143839"/>
      <w:r w:rsidRPr="000D6374">
        <w:rPr>
          <w:rFonts w:ascii="Arial" w:hAnsi="Arial" w:cs="Arial"/>
          <w:b/>
          <w:lang w:val="es-BO"/>
        </w:rPr>
        <w:t xml:space="preserve">CONTRATO MODELO </w:t>
      </w:r>
      <w:proofErr w:type="gramStart"/>
      <w:r w:rsidRPr="000D6374">
        <w:rPr>
          <w:rFonts w:ascii="Arial" w:hAnsi="Arial" w:cs="Arial"/>
          <w:b/>
          <w:lang w:val="es-BO"/>
        </w:rPr>
        <w:t>EPC …</w:t>
      </w:r>
      <w:proofErr w:type="gramEnd"/>
      <w:r w:rsidRPr="000D6374">
        <w:rPr>
          <w:rFonts w:ascii="Arial" w:hAnsi="Arial" w:cs="Arial"/>
          <w:b/>
          <w:lang w:val="es-BO"/>
        </w:rPr>
        <w:t>………………..DE LA ………..</w:t>
      </w:r>
    </w:p>
    <w:p w14:paraId="5EE88BBD" w14:textId="77777777" w:rsidR="006D04DB" w:rsidRPr="000D6374" w:rsidRDefault="006D04DB" w:rsidP="006D04DB">
      <w:pPr>
        <w:pStyle w:val="ss"/>
        <w:tabs>
          <w:tab w:val="left" w:pos="9000"/>
        </w:tabs>
        <w:spacing w:before="120" w:after="120"/>
        <w:ind w:right="-6" w:firstLine="0"/>
        <w:rPr>
          <w:rFonts w:ascii="Arial" w:hAnsi="Arial" w:cs="Arial"/>
          <w:sz w:val="20"/>
          <w:lang w:val="es-BO"/>
        </w:rPr>
      </w:pPr>
      <w:r w:rsidRPr="000D6374">
        <w:rPr>
          <w:rFonts w:ascii="Arial" w:hAnsi="Arial" w:cs="Arial"/>
          <w:sz w:val="20"/>
          <w:lang w:val="es-BO"/>
        </w:rPr>
        <w:t xml:space="preserve">Conste por el presente documento privado, un Contrato para la revisión, complementación y validación de la ingeniera básica, desarrollo de la ingeniería de detalle, procura y construcción de……………….., que surtirá efectos de un instrumento público al solo reconocimiento de firmas y rúbricas, lo siguiente: </w:t>
      </w:r>
    </w:p>
    <w:p w14:paraId="1A45BA90" w14:textId="77777777" w:rsidR="006D04DB" w:rsidRPr="000D6374" w:rsidRDefault="006D04DB" w:rsidP="006D04DB">
      <w:pPr>
        <w:pStyle w:val="ss"/>
        <w:spacing w:before="120" w:after="120"/>
        <w:ind w:right="-7" w:firstLine="0"/>
        <w:jc w:val="center"/>
        <w:rPr>
          <w:rFonts w:ascii="Arial" w:hAnsi="Arial" w:cs="Arial"/>
          <w:b/>
          <w:sz w:val="20"/>
          <w:u w:val="single"/>
          <w:lang w:val="es-BO"/>
        </w:rPr>
      </w:pPr>
      <w:r w:rsidRPr="000D6374">
        <w:rPr>
          <w:rFonts w:ascii="Arial" w:hAnsi="Arial" w:cs="Arial"/>
          <w:b/>
          <w:sz w:val="20"/>
          <w:u w:val="single"/>
          <w:lang w:val="es-BO"/>
        </w:rPr>
        <w:t>CAPÍTULO I</w:t>
      </w:r>
    </w:p>
    <w:p w14:paraId="0012E52E" w14:textId="77777777" w:rsidR="006D04DB" w:rsidRPr="000D6374" w:rsidRDefault="006D04DB" w:rsidP="006D04DB">
      <w:pPr>
        <w:pStyle w:val="ss"/>
        <w:spacing w:before="120" w:after="120"/>
        <w:ind w:right="-7" w:firstLine="0"/>
        <w:jc w:val="center"/>
        <w:rPr>
          <w:rFonts w:ascii="Arial" w:hAnsi="Arial" w:cs="Arial"/>
          <w:b/>
          <w:sz w:val="20"/>
          <w:u w:val="single"/>
          <w:lang w:val="es-BO"/>
        </w:rPr>
      </w:pPr>
      <w:r w:rsidRPr="000D6374">
        <w:rPr>
          <w:rFonts w:ascii="Arial" w:hAnsi="Arial" w:cs="Arial"/>
          <w:b/>
          <w:sz w:val="20"/>
          <w:u w:val="single"/>
          <w:lang w:val="es-BO"/>
        </w:rPr>
        <w:t>GENERALIDADES</w:t>
      </w:r>
    </w:p>
    <w:p w14:paraId="6FEED865"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PRIMERA.- GENERALIDADES</w:t>
      </w:r>
    </w:p>
    <w:p w14:paraId="38F08DDC"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 xml:space="preserve">1.1. Las Partes </w:t>
      </w:r>
    </w:p>
    <w:p w14:paraId="7F7EF913" w14:textId="77777777" w:rsidR="006D04DB" w:rsidRPr="000D6374" w:rsidRDefault="006D04DB" w:rsidP="006D04DB">
      <w:pPr>
        <w:autoSpaceDE w:val="0"/>
        <w:autoSpaceDN w:val="0"/>
        <w:adjustRightInd w:val="0"/>
        <w:spacing w:before="120" w:after="120"/>
        <w:ind w:left="720" w:hanging="720"/>
        <w:jc w:val="both"/>
        <w:rPr>
          <w:rFonts w:ascii="Arial" w:hAnsi="Arial" w:cs="Arial"/>
          <w:b/>
        </w:rPr>
      </w:pPr>
      <w:r w:rsidRPr="000D6374">
        <w:rPr>
          <w:rFonts w:ascii="Arial" w:eastAsia="Batang" w:hAnsi="Arial" w:cs="Arial"/>
          <w:lang w:eastAsia="ko-KR"/>
        </w:rPr>
        <w:t>1.1.</w:t>
      </w:r>
      <w:r w:rsidRPr="000D6374">
        <w:rPr>
          <w:rFonts w:ascii="Arial" w:eastAsia="Batang" w:hAnsi="Arial" w:cs="Arial"/>
          <w:bCs/>
          <w:lang w:eastAsia="ko-KR"/>
        </w:rPr>
        <w:tab/>
      </w:r>
      <w:proofErr w:type="gramStart"/>
      <w:r w:rsidRPr="000D6374">
        <w:rPr>
          <w:rFonts w:ascii="Arial" w:hAnsi="Arial" w:cs="Arial"/>
        </w:rPr>
        <w:t>una</w:t>
      </w:r>
      <w:proofErr w:type="gramEnd"/>
      <w:r w:rsidRPr="000D6374">
        <w:rPr>
          <w:rFonts w:ascii="Arial" w:hAnsi="Arial" w:cs="Arial"/>
        </w:rPr>
        <w:t xml:space="preserve"> empresa </w:t>
      </w:r>
      <w:r>
        <w:rPr>
          <w:rFonts w:ascii="Arial" w:hAnsi="Arial" w:cs="Arial"/>
        </w:rPr>
        <w:t>…………………………….</w:t>
      </w:r>
      <w:r w:rsidRPr="000D6374">
        <w:rPr>
          <w:rFonts w:ascii="Arial" w:hAnsi="Arial" w:cs="Arial"/>
        </w:rPr>
        <w:t xml:space="preserve">otorgado por ante </w:t>
      </w:r>
      <w:smartTag w:uri="urn:schemas-microsoft-com:office:smarttags" w:element="PersonName">
        <w:smartTagPr>
          <w:attr w:name="ProductID" w:val="la Notaria"/>
        </w:smartTagPr>
        <w:r w:rsidRPr="000D6374">
          <w:rPr>
            <w:rFonts w:ascii="Arial" w:hAnsi="Arial" w:cs="Arial"/>
          </w:rPr>
          <w:t>la Notaria</w:t>
        </w:r>
      </w:smartTag>
      <w:r w:rsidRPr="000D6374">
        <w:rPr>
          <w:rFonts w:ascii="Arial" w:hAnsi="Arial" w:cs="Arial"/>
        </w:rPr>
        <w:t xml:space="preserve"> de Fe Pública </w:t>
      </w:r>
      <w:proofErr w:type="spellStart"/>
      <w:r w:rsidRPr="000D6374">
        <w:rPr>
          <w:rFonts w:ascii="Arial" w:hAnsi="Arial" w:cs="Arial"/>
        </w:rPr>
        <w:t>N°xxxx</w:t>
      </w:r>
      <w:proofErr w:type="spellEnd"/>
      <w:r w:rsidRPr="000D6374">
        <w:rPr>
          <w:rFonts w:ascii="Arial" w:hAnsi="Arial" w:cs="Arial"/>
        </w:rPr>
        <w:t xml:space="preserve"> del Distrito Judicial de Santa Cruz, a cargo de </w:t>
      </w:r>
      <w:smartTag w:uri="urn:schemas-microsoft-com:office:smarttags" w:element="PersonName">
        <w:smartTagPr>
          <w:attr w:name="ProductID" w:val="la Dra.xxxx"/>
        </w:smartTagPr>
        <w:r w:rsidRPr="000D6374">
          <w:rPr>
            <w:rFonts w:ascii="Arial" w:hAnsi="Arial" w:cs="Arial"/>
          </w:rPr>
          <w:t xml:space="preserve">la </w:t>
        </w:r>
        <w:proofErr w:type="spellStart"/>
        <w:r w:rsidRPr="000D6374">
          <w:rPr>
            <w:rFonts w:ascii="Arial" w:hAnsi="Arial" w:cs="Arial"/>
          </w:rPr>
          <w:t>Dra.xxxx</w:t>
        </w:r>
      </w:smartTag>
      <w:proofErr w:type="spellEnd"/>
      <w:r w:rsidRPr="000D6374">
        <w:rPr>
          <w:rFonts w:ascii="Arial" w:hAnsi="Arial" w:cs="Arial"/>
        </w:rPr>
        <w:t xml:space="preserve"> , en lo sucesivo denominada el </w:t>
      </w:r>
      <w:r w:rsidRPr="000D6374">
        <w:rPr>
          <w:rFonts w:ascii="Arial" w:hAnsi="Arial" w:cs="Arial"/>
          <w:b/>
        </w:rPr>
        <w:t>"</w:t>
      </w:r>
      <w:r w:rsidRPr="000D6374">
        <w:rPr>
          <w:rFonts w:ascii="Arial" w:hAnsi="Arial" w:cs="Arial"/>
          <w:b/>
          <w:bCs/>
        </w:rPr>
        <w:t>CONTRATANTE</w:t>
      </w:r>
      <w:r w:rsidRPr="000D6374">
        <w:rPr>
          <w:rFonts w:ascii="Arial" w:hAnsi="Arial" w:cs="Arial"/>
          <w:b/>
        </w:rPr>
        <w:t>”;</w:t>
      </w:r>
    </w:p>
    <w:p w14:paraId="45264B08" w14:textId="77777777" w:rsidR="006D04DB" w:rsidRPr="000D6374" w:rsidRDefault="006D04DB" w:rsidP="006D04DB">
      <w:pPr>
        <w:autoSpaceDE w:val="0"/>
        <w:autoSpaceDN w:val="0"/>
        <w:adjustRightInd w:val="0"/>
        <w:spacing w:before="120" w:after="120"/>
        <w:ind w:left="720" w:hanging="720"/>
        <w:jc w:val="both"/>
        <w:rPr>
          <w:rFonts w:ascii="Arial" w:hAnsi="Arial" w:cs="Arial"/>
          <w:b/>
        </w:rPr>
      </w:pPr>
      <w:r w:rsidRPr="000D6374">
        <w:rPr>
          <w:rFonts w:ascii="Arial" w:hAnsi="Arial" w:cs="Arial"/>
        </w:rPr>
        <w:t>1.2.</w:t>
      </w:r>
      <w:r w:rsidRPr="000D6374">
        <w:rPr>
          <w:rFonts w:ascii="Arial" w:hAnsi="Arial" w:cs="Arial"/>
        </w:rPr>
        <w:tab/>
      </w:r>
      <w:r w:rsidRPr="000D6374">
        <w:rPr>
          <w:rFonts w:ascii="Arial" w:hAnsi="Arial" w:cs="Arial"/>
          <w:b/>
        </w:rPr>
        <w:t xml:space="preserve">“Empresa” </w:t>
      </w:r>
      <w:r w:rsidRPr="000D6374">
        <w:rPr>
          <w:rFonts w:ascii="Arial" w:hAnsi="Arial" w:cs="Arial"/>
        </w:rPr>
        <w:t xml:space="preserve">una empresa constituida bajo las leyes del Estado Plurinacional de Bolivia, inscrita en el Registro de Comercio de Bolivia concesionado a FUNDEMPESA bajo Matricula </w:t>
      </w:r>
      <w:proofErr w:type="spellStart"/>
      <w:r w:rsidRPr="000D6374">
        <w:rPr>
          <w:rFonts w:ascii="Arial" w:hAnsi="Arial" w:cs="Arial"/>
        </w:rPr>
        <w:t>xxxxx</w:t>
      </w:r>
      <w:proofErr w:type="spellEnd"/>
      <w:r w:rsidRPr="000D6374">
        <w:rPr>
          <w:rFonts w:ascii="Arial" w:hAnsi="Arial" w:cs="Arial"/>
        </w:rPr>
        <w:t xml:space="preserve">, con Número de Identificación Tributaria </w:t>
      </w:r>
      <w:proofErr w:type="spellStart"/>
      <w:r w:rsidRPr="000D6374">
        <w:rPr>
          <w:rFonts w:ascii="Arial" w:hAnsi="Arial" w:cs="Arial"/>
        </w:rPr>
        <w:t>xxxxx</w:t>
      </w:r>
      <w:proofErr w:type="spellEnd"/>
      <w:r w:rsidRPr="000D6374">
        <w:rPr>
          <w:rFonts w:ascii="Arial" w:hAnsi="Arial" w:cs="Arial"/>
        </w:rPr>
        <w:t xml:space="preserve">, con domicilio en </w:t>
      </w:r>
      <w:proofErr w:type="spellStart"/>
      <w:r w:rsidRPr="000D6374">
        <w:rPr>
          <w:rFonts w:ascii="Arial" w:hAnsi="Arial" w:cs="Arial"/>
        </w:rPr>
        <w:t>xxxxxx</w:t>
      </w:r>
      <w:proofErr w:type="spellEnd"/>
      <w:r w:rsidRPr="000D6374">
        <w:rPr>
          <w:rFonts w:ascii="Arial" w:hAnsi="Arial" w:cs="Arial"/>
        </w:rPr>
        <w:t xml:space="preserve"> de la ciudad de </w:t>
      </w:r>
      <w:proofErr w:type="spellStart"/>
      <w:r w:rsidRPr="000D6374">
        <w:rPr>
          <w:rFonts w:ascii="Arial" w:hAnsi="Arial" w:cs="Arial"/>
        </w:rPr>
        <w:t>xxxxxx</w:t>
      </w:r>
      <w:proofErr w:type="spellEnd"/>
      <w:r w:rsidRPr="000D6374">
        <w:rPr>
          <w:rFonts w:ascii="Arial" w:hAnsi="Arial" w:cs="Arial"/>
        </w:rPr>
        <w:t xml:space="preserve">, legalmente representada por el Señor </w:t>
      </w:r>
      <w:proofErr w:type="spellStart"/>
      <w:r w:rsidRPr="000D6374">
        <w:rPr>
          <w:rFonts w:ascii="Arial" w:hAnsi="Arial" w:cs="Arial"/>
        </w:rPr>
        <w:t>xxxxxx</w:t>
      </w:r>
      <w:proofErr w:type="spellEnd"/>
      <w:r w:rsidRPr="000D6374">
        <w:rPr>
          <w:rFonts w:ascii="Arial" w:hAnsi="Arial" w:cs="Arial"/>
        </w:rPr>
        <w:t xml:space="preserve"> </w:t>
      </w:r>
      <w:r w:rsidRPr="000D6374">
        <w:rPr>
          <w:rFonts w:ascii="Arial" w:hAnsi="Arial" w:cs="Arial"/>
          <w:lang w:val="es-BO"/>
        </w:rPr>
        <w:t xml:space="preserve">mayor de edad, hábil por ley con cédula de identidad </w:t>
      </w:r>
      <w:proofErr w:type="spellStart"/>
      <w:r w:rsidRPr="000D6374">
        <w:rPr>
          <w:rFonts w:ascii="Arial" w:hAnsi="Arial" w:cs="Arial"/>
          <w:lang w:val="es-BO"/>
        </w:rPr>
        <w:t>No.xxxxx</w:t>
      </w:r>
      <w:proofErr w:type="spellEnd"/>
      <w:r w:rsidRPr="000D6374">
        <w:rPr>
          <w:rFonts w:ascii="Arial" w:hAnsi="Arial" w:cs="Arial"/>
          <w:lang w:val="es-BO"/>
        </w:rPr>
        <w:t xml:space="preserve">  expedida en </w:t>
      </w:r>
      <w:proofErr w:type="spellStart"/>
      <w:r w:rsidRPr="000D6374">
        <w:rPr>
          <w:rFonts w:ascii="Arial" w:hAnsi="Arial" w:cs="Arial"/>
          <w:lang w:val="es-BO"/>
        </w:rPr>
        <w:t>xxxx</w:t>
      </w:r>
      <w:proofErr w:type="spellEnd"/>
      <w:r w:rsidRPr="000D6374">
        <w:rPr>
          <w:rFonts w:ascii="Arial" w:hAnsi="Arial" w:cs="Arial"/>
        </w:rPr>
        <w:t xml:space="preserve">en virtud de </w:t>
      </w:r>
      <w:smartTag w:uri="urn:schemas-microsoft-com:office:smarttags" w:element="PersonName">
        <w:smartTagPr>
          <w:attr w:name="ProductID" w:val="la Escritura"/>
        </w:smartTagPr>
        <w:r w:rsidRPr="000D6374">
          <w:rPr>
            <w:rFonts w:ascii="Arial" w:hAnsi="Arial" w:cs="Arial"/>
          </w:rPr>
          <w:t>la Escritura</w:t>
        </w:r>
      </w:smartTag>
      <w:r w:rsidRPr="000D6374">
        <w:rPr>
          <w:rFonts w:ascii="Arial" w:hAnsi="Arial" w:cs="Arial"/>
        </w:rPr>
        <w:t xml:space="preserve"> de Poder N </w:t>
      </w:r>
      <w:proofErr w:type="spellStart"/>
      <w:r w:rsidRPr="000D6374">
        <w:rPr>
          <w:rFonts w:ascii="Arial" w:hAnsi="Arial" w:cs="Arial"/>
        </w:rPr>
        <w:t>xxxx</w:t>
      </w:r>
      <w:proofErr w:type="spellEnd"/>
      <w:r w:rsidRPr="000D6374">
        <w:rPr>
          <w:rFonts w:ascii="Arial" w:hAnsi="Arial" w:cs="Arial"/>
        </w:rPr>
        <w:t xml:space="preserve"> de </w:t>
      </w:r>
      <w:proofErr w:type="spellStart"/>
      <w:r w:rsidRPr="000D6374">
        <w:rPr>
          <w:rFonts w:ascii="Arial" w:hAnsi="Arial" w:cs="Arial"/>
        </w:rPr>
        <w:t>xxxxx</w:t>
      </w:r>
      <w:proofErr w:type="spellEnd"/>
      <w:r w:rsidRPr="000D6374">
        <w:rPr>
          <w:rFonts w:ascii="Arial" w:hAnsi="Arial" w:cs="Arial"/>
        </w:rPr>
        <w:t xml:space="preserve">, otorgado por ante </w:t>
      </w:r>
      <w:smartTag w:uri="urn:schemas-microsoft-com:office:smarttags" w:element="PersonName">
        <w:smartTagPr>
          <w:attr w:name="ProductID" w:val="la Notaria"/>
        </w:smartTagPr>
        <w:r w:rsidRPr="000D6374">
          <w:rPr>
            <w:rFonts w:ascii="Arial" w:hAnsi="Arial" w:cs="Arial"/>
          </w:rPr>
          <w:t>la Notaria</w:t>
        </w:r>
      </w:smartTag>
      <w:r w:rsidRPr="000D6374">
        <w:rPr>
          <w:rFonts w:ascii="Arial" w:hAnsi="Arial" w:cs="Arial"/>
        </w:rPr>
        <w:t xml:space="preserve"> de Fe Pública </w:t>
      </w:r>
      <w:proofErr w:type="spellStart"/>
      <w:r w:rsidRPr="000D6374">
        <w:rPr>
          <w:rFonts w:ascii="Arial" w:hAnsi="Arial" w:cs="Arial"/>
        </w:rPr>
        <w:t>N°xxxxx</w:t>
      </w:r>
      <w:proofErr w:type="spellEnd"/>
      <w:r w:rsidRPr="000D6374">
        <w:rPr>
          <w:rFonts w:ascii="Arial" w:hAnsi="Arial" w:cs="Arial"/>
        </w:rPr>
        <w:t xml:space="preserve"> del Distrito Judicial de </w:t>
      </w:r>
      <w:proofErr w:type="spellStart"/>
      <w:r w:rsidRPr="000D6374">
        <w:rPr>
          <w:rFonts w:ascii="Arial" w:hAnsi="Arial" w:cs="Arial"/>
        </w:rPr>
        <w:t>xxxx</w:t>
      </w:r>
      <w:proofErr w:type="spellEnd"/>
      <w:r w:rsidRPr="000D6374">
        <w:rPr>
          <w:rFonts w:ascii="Arial" w:hAnsi="Arial" w:cs="Arial"/>
        </w:rPr>
        <w:t xml:space="preserve"> , a cargo de la  </w:t>
      </w:r>
      <w:proofErr w:type="spellStart"/>
      <w:r w:rsidRPr="000D6374">
        <w:rPr>
          <w:rFonts w:ascii="Arial" w:hAnsi="Arial" w:cs="Arial"/>
        </w:rPr>
        <w:t>xxxx</w:t>
      </w:r>
      <w:proofErr w:type="spellEnd"/>
      <w:r w:rsidRPr="000D6374">
        <w:rPr>
          <w:rFonts w:ascii="Arial" w:hAnsi="Arial" w:cs="Arial"/>
        </w:rPr>
        <w:t xml:space="preserve"> , en lo sucesivo denominado el </w:t>
      </w:r>
      <w:r w:rsidRPr="000D6374">
        <w:rPr>
          <w:rFonts w:ascii="Arial" w:hAnsi="Arial" w:cs="Arial"/>
          <w:b/>
        </w:rPr>
        <w:t>“CONTRATISTA”.</w:t>
      </w:r>
    </w:p>
    <w:p w14:paraId="691958EE" w14:textId="77777777" w:rsidR="006D04DB" w:rsidRPr="000D6374" w:rsidRDefault="006D04DB" w:rsidP="006D04DB">
      <w:pPr>
        <w:autoSpaceDE w:val="0"/>
        <w:autoSpaceDN w:val="0"/>
        <w:adjustRightInd w:val="0"/>
        <w:spacing w:before="120" w:after="120"/>
        <w:ind w:left="709" w:hanging="709"/>
        <w:jc w:val="both"/>
        <w:rPr>
          <w:rFonts w:ascii="Arial" w:hAnsi="Arial" w:cs="Arial"/>
        </w:rPr>
      </w:pPr>
      <w:r w:rsidRPr="000D6374">
        <w:rPr>
          <w:rFonts w:ascii="Arial" w:hAnsi="Arial" w:cs="Arial"/>
        </w:rPr>
        <w:t>Denominadas cada una individualmente “Parte” o colectivamente “Partes”.</w:t>
      </w:r>
    </w:p>
    <w:p w14:paraId="0C75994D"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1.2. Antecedentes</w:t>
      </w:r>
    </w:p>
    <w:p w14:paraId="1686D599"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 xml:space="preserve">El Contratante es una empresa dedicada a desarrollar actividades en el área de refinación de hidrocarburos en Bolivia y requiere contratar una empresa que realice el servicio  de………………. especificado en el Anexo pliego de especificaciones técnicas y sus circulares, del presente Contrato.  </w:t>
      </w:r>
    </w:p>
    <w:p w14:paraId="4DBD1204"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Por su parte el Contratista reúne las condiciones y experiencia para llevar a cabo los Servicios detallados en el presente Contrato y sus Anexos.</w:t>
      </w:r>
    </w:p>
    <w:p w14:paraId="69690F93" w14:textId="77777777" w:rsidR="006D04DB" w:rsidRPr="000D6374" w:rsidRDefault="006D04DB" w:rsidP="006D04DB">
      <w:pPr>
        <w:pStyle w:val="ss"/>
        <w:spacing w:before="120" w:after="120"/>
        <w:ind w:right="-7" w:firstLine="0"/>
        <w:rPr>
          <w:rFonts w:ascii="Arial" w:hAnsi="Arial" w:cs="Arial"/>
          <w:b/>
          <w:sz w:val="20"/>
          <w:u w:val="single"/>
          <w:lang w:val="es-BO"/>
        </w:rPr>
      </w:pPr>
      <w:bookmarkStart w:id="18" w:name="_Toc418613179"/>
      <w:bookmarkStart w:id="19" w:name="_Toc429824734"/>
      <w:bookmarkStart w:id="20" w:name="_Toc245538374"/>
      <w:bookmarkStart w:id="21" w:name="_Toc249143838"/>
      <w:r w:rsidRPr="000D6374">
        <w:rPr>
          <w:rFonts w:ascii="Arial" w:hAnsi="Arial" w:cs="Arial"/>
          <w:b/>
          <w:sz w:val="20"/>
          <w:u w:val="single"/>
          <w:lang w:val="es-BO"/>
        </w:rPr>
        <w:t>1.3. Defini</w:t>
      </w:r>
      <w:bookmarkEnd w:id="18"/>
      <w:bookmarkEnd w:id="19"/>
      <w:r w:rsidRPr="000D6374">
        <w:rPr>
          <w:rFonts w:ascii="Arial" w:hAnsi="Arial" w:cs="Arial"/>
          <w:b/>
          <w:sz w:val="20"/>
          <w:u w:val="single"/>
          <w:lang w:val="es-BO"/>
        </w:rPr>
        <w:t>ciones</w:t>
      </w:r>
      <w:bookmarkEnd w:id="20"/>
      <w:bookmarkEnd w:id="21"/>
    </w:p>
    <w:p w14:paraId="7E87585C"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Para efectos del presente Contrato, las siguientes palabras y expresiones tendrán los siguientes significados:</w:t>
      </w:r>
      <w:r w:rsidRPr="000D6374">
        <w:rPr>
          <w:rFonts w:ascii="Arial" w:hAnsi="Arial" w:cs="Arial"/>
          <w:vanish/>
          <w:sz w:val="20"/>
          <w:lang w:val="es-BO"/>
        </w:rPr>
        <w:t xml:space="preserve"> </w:t>
      </w:r>
    </w:p>
    <w:p w14:paraId="2955B916"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Actividades del Cronograma</w:t>
      </w:r>
      <w:r w:rsidRPr="000D6374">
        <w:rPr>
          <w:rFonts w:ascii="Arial" w:hAnsi="Arial" w:cs="Arial"/>
          <w:sz w:val="20"/>
          <w:lang w:val="es-BO"/>
        </w:rPr>
        <w:t xml:space="preserve">” significa, un componente del trabajo planificado diferenciado realizado en el transcurso del Proyecto. Por lo general, una actividad del cronograma tiene una duración estimada, un costo estimado y una estimación de las necesidades de recursos. Las actividades del cronograma se conectan con otras actividades del cronograma o eventos del cronograma mediante relaciones lógicas. </w:t>
      </w:r>
    </w:p>
    <w:p w14:paraId="58AA379D" w14:textId="77777777" w:rsidR="006D04DB" w:rsidRPr="000D6374" w:rsidRDefault="006D04DB" w:rsidP="006D04DB">
      <w:pPr>
        <w:pStyle w:val="def"/>
        <w:spacing w:before="120" w:after="120"/>
        <w:ind w:left="0" w:right="-7" w:firstLine="0"/>
        <w:rPr>
          <w:rFonts w:ascii="Arial" w:hAnsi="Arial" w:cs="Arial"/>
          <w:sz w:val="20"/>
          <w:lang w:val="es-ES"/>
        </w:rPr>
      </w:pPr>
      <w:r w:rsidRPr="000D6374">
        <w:rPr>
          <w:rFonts w:ascii="Arial" w:hAnsi="Arial" w:cs="Arial"/>
          <w:sz w:val="20"/>
          <w:lang w:val="es-BO"/>
        </w:rPr>
        <w:t>“</w:t>
      </w:r>
      <w:r w:rsidRPr="000D6374">
        <w:rPr>
          <w:rFonts w:ascii="Arial" w:hAnsi="Arial" w:cs="Arial"/>
          <w:b/>
          <w:sz w:val="20"/>
          <w:lang w:val="es-BO"/>
        </w:rPr>
        <w:t>Adenda del Contrato</w:t>
      </w:r>
      <w:r w:rsidRPr="000D6374">
        <w:rPr>
          <w:rFonts w:ascii="Arial" w:hAnsi="Arial" w:cs="Arial"/>
          <w:sz w:val="20"/>
          <w:lang w:val="es-BO"/>
        </w:rPr>
        <w:t>” es un documento que las Partes suscriben de mutuo acuerdo, que tiene por objeto modificar, complementar y/ o aclarar el presente Contrato y sus Anexos; este documento será parte integrante e indivisible del Contrato y es aplicable cuando la modificación a ser introducida se encuentre fuera de los límites establecidos en la Orden de Cambio.</w:t>
      </w:r>
    </w:p>
    <w:p w14:paraId="15246BD6"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lastRenderedPageBreak/>
        <w:t>“Anexo”</w:t>
      </w:r>
      <w:r w:rsidRPr="000D6374">
        <w:rPr>
          <w:rFonts w:ascii="Arial" w:hAnsi="Arial" w:cs="Arial"/>
          <w:sz w:val="20"/>
          <w:lang w:val="es-BO"/>
        </w:rPr>
        <w:t xml:space="preserve"> documentos accesorios que forman parte integrante e indivisible del presente Contrato. </w:t>
      </w:r>
    </w:p>
    <w:p w14:paraId="3149B680"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Año</w:t>
      </w:r>
      <w:r w:rsidRPr="000D6374">
        <w:rPr>
          <w:rFonts w:ascii="Arial" w:hAnsi="Arial" w:cs="Arial"/>
          <w:sz w:val="20"/>
          <w:lang w:val="es-BO"/>
        </w:rPr>
        <w:t>” es el período de trescientos sesenta y cinco (365) Días.</w:t>
      </w:r>
    </w:p>
    <w:p w14:paraId="73EB2A75"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Autorización</w:t>
      </w:r>
      <w:r w:rsidRPr="000D6374">
        <w:rPr>
          <w:rFonts w:ascii="Arial" w:hAnsi="Arial" w:cs="Arial"/>
          <w:sz w:val="20"/>
          <w:lang w:val="es-BO"/>
        </w:rPr>
        <w:t xml:space="preserve">” es cualquier permiso, orden, aprobación, resolución, licencia, exención, registro o legalización emitido en forma expresa por Autoridad Competente o por Persona cuando corresponda. </w:t>
      </w:r>
    </w:p>
    <w:p w14:paraId="1FC8C22B"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t xml:space="preserve">“Autoridad Competente” </w:t>
      </w:r>
      <w:r w:rsidRPr="000D6374">
        <w:rPr>
          <w:rFonts w:ascii="Arial" w:hAnsi="Arial" w:cs="Arial"/>
          <w:sz w:val="20"/>
          <w:lang w:val="es-BO"/>
        </w:rPr>
        <w:t xml:space="preserve">es cualquier autoridad ejecutiva, legislativa o judicial, nacional, departamental y municipal del Estado Plurinacional de Bolivia y cualquiera de sus instituciones que tengan jurisdicción o ejerzan autoridad sobre el Proyecto, el Contrato o el Contratante. </w:t>
      </w:r>
    </w:p>
    <w:p w14:paraId="73CDA23E"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Autorizaciones del Contratante</w:t>
      </w:r>
      <w:r w:rsidRPr="000D6374">
        <w:rPr>
          <w:rFonts w:ascii="Arial" w:hAnsi="Arial" w:cs="Arial"/>
          <w:sz w:val="20"/>
          <w:lang w:val="es-BO"/>
        </w:rPr>
        <w:t xml:space="preserve">” son las autorizaciones requeridas por las Normas Aplicables que obtendrá el Contratante para ejecutar el Servicio. </w:t>
      </w:r>
    </w:p>
    <w:p w14:paraId="32D60E53"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Autorizaciones del Contratista</w:t>
      </w:r>
      <w:r w:rsidRPr="000D6374">
        <w:rPr>
          <w:rFonts w:ascii="Arial" w:hAnsi="Arial" w:cs="Arial"/>
          <w:sz w:val="20"/>
          <w:lang w:val="es-BO"/>
        </w:rPr>
        <w:t>” son todas las autorizaciones (que no sean las Autorizaciones</w:t>
      </w:r>
      <w:r w:rsidRPr="000D6374">
        <w:rPr>
          <w:rFonts w:ascii="Arial" w:hAnsi="Arial" w:cs="Arial"/>
          <w:b/>
          <w:sz w:val="20"/>
          <w:lang w:val="es-BO"/>
        </w:rPr>
        <w:t xml:space="preserve"> </w:t>
      </w:r>
      <w:r w:rsidRPr="000D6374">
        <w:rPr>
          <w:rFonts w:ascii="Arial" w:hAnsi="Arial" w:cs="Arial"/>
          <w:sz w:val="20"/>
          <w:lang w:val="es-BO"/>
        </w:rPr>
        <w:t xml:space="preserve">del Contratante) requeridas para la realización o ejecución de actividades relacionadas con cualquier parte del Servicio vinculadas al cumplimiento o desempeño de las obligaciones del Contratista conforme al Contrato, incluidas las autorizaciones requeridas para el transporte, exportación o importación de los materiales y el Equipo que se usarán para la Construcción, </w:t>
      </w:r>
      <w:smartTag w:uri="urn:schemas-microsoft-com:office:smarttags" w:element="PersonName">
        <w:smartTagPr>
          <w:attr w:name="ProductID" w:val="la Puesta"/>
        </w:smartTagPr>
        <w:r w:rsidRPr="000D6374">
          <w:rPr>
            <w:rFonts w:ascii="Arial" w:hAnsi="Arial" w:cs="Arial"/>
            <w:sz w:val="20"/>
            <w:lang w:val="es-BO"/>
          </w:rPr>
          <w:t>la Puesta</w:t>
        </w:r>
      </w:smartTag>
      <w:r w:rsidRPr="000D6374">
        <w:rPr>
          <w:rFonts w:ascii="Arial" w:hAnsi="Arial" w:cs="Arial"/>
          <w:sz w:val="20"/>
          <w:lang w:val="es-BO"/>
        </w:rPr>
        <w:t xml:space="preserve"> en Servicio, y el arreglo de los Defectos (incluidos los Vicios Ocultos) en los mismos.</w:t>
      </w:r>
    </w:p>
    <w:p w14:paraId="58F04BE9"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 xml:space="preserve"> “</w:t>
      </w:r>
      <w:r w:rsidRPr="000D6374">
        <w:rPr>
          <w:rFonts w:ascii="Arial" w:hAnsi="Arial" w:cs="Arial"/>
          <w:b/>
          <w:sz w:val="20"/>
          <w:lang w:val="es-BO"/>
        </w:rPr>
        <w:t>Certificado Final</w:t>
      </w:r>
      <w:r w:rsidRPr="000D6374">
        <w:rPr>
          <w:rFonts w:ascii="Arial" w:hAnsi="Arial" w:cs="Arial"/>
          <w:sz w:val="20"/>
          <w:lang w:val="es-BO"/>
        </w:rPr>
        <w:t xml:space="preserve">” es el documento emitido por el Contratante cuando todas las obligaciones han sido cumplidas conforme al Contrato y sus Anexos. </w:t>
      </w:r>
    </w:p>
    <w:p w14:paraId="159D079C"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b/>
          <w:lang w:val="es-BO"/>
        </w:rPr>
        <w:t xml:space="preserve">“Cesión” </w:t>
      </w:r>
      <w:r w:rsidRPr="000D6374">
        <w:rPr>
          <w:rFonts w:ascii="Arial" w:hAnsi="Arial" w:cs="Arial"/>
          <w:lang w:val="es-BO"/>
        </w:rPr>
        <w:t>significa la transmisión de derechos y obligaciones a favor de otra Persona.</w:t>
      </w:r>
    </w:p>
    <w:p w14:paraId="4439969B" w14:textId="77777777" w:rsidR="006D04DB" w:rsidRPr="000D6374" w:rsidRDefault="006D04DB" w:rsidP="006D04DB">
      <w:pPr>
        <w:pStyle w:val="Prrafodelista"/>
        <w:spacing w:before="120" w:after="120"/>
        <w:ind w:left="0" w:right="-7"/>
        <w:jc w:val="both"/>
        <w:rPr>
          <w:rFonts w:ascii="Arial" w:hAnsi="Arial" w:cs="Arial"/>
          <w:bCs/>
        </w:rPr>
      </w:pPr>
      <w:r w:rsidRPr="000D6374">
        <w:rPr>
          <w:rFonts w:ascii="Arial" w:hAnsi="Arial" w:cs="Arial"/>
          <w:bCs/>
        </w:rPr>
        <w:t>“</w:t>
      </w:r>
      <w:r w:rsidRPr="000D6374">
        <w:rPr>
          <w:rFonts w:ascii="Arial" w:hAnsi="Arial" w:cs="Arial"/>
          <w:b/>
          <w:bCs/>
        </w:rPr>
        <w:t xml:space="preserve">Construcción” </w:t>
      </w:r>
      <w:r w:rsidRPr="000D6374">
        <w:rPr>
          <w:rFonts w:ascii="Arial" w:hAnsi="Arial" w:cs="Arial"/>
          <w:bCs/>
        </w:rPr>
        <w:t>es la</w:t>
      </w:r>
      <w:r w:rsidRPr="000D6374">
        <w:rPr>
          <w:rFonts w:ascii="Arial" w:hAnsi="Arial" w:cs="Arial"/>
          <w:b/>
          <w:bCs/>
        </w:rPr>
        <w:t xml:space="preserve"> </w:t>
      </w:r>
      <w:r w:rsidRPr="000D6374">
        <w:rPr>
          <w:rFonts w:ascii="Arial" w:hAnsi="Arial" w:cs="Arial"/>
          <w:bCs/>
        </w:rPr>
        <w:t xml:space="preserve">fabricación, montaje, instalación, remodelación, demolición o eliminación de cualquier estructura, instalación o construcción adicional, incluyendo todas las actividades relacionadas con estudio de suelo y sus resultados, estudio geotécnico y sus resultados, remoción de capa vegetal, desmontes, nivelación, compactación, relleno, corte de terrenos, remoción de tierras y cualquier otra preparación que requiera el terreno para que esté listo para inicio del Servicio. </w:t>
      </w:r>
    </w:p>
    <w:p w14:paraId="70539538" w14:textId="77777777" w:rsidR="006D04DB" w:rsidRPr="000D6374" w:rsidRDefault="006D04DB" w:rsidP="006D04DB">
      <w:pPr>
        <w:pStyle w:val="Prrafodelista"/>
        <w:spacing w:before="120" w:after="120"/>
        <w:ind w:left="0" w:right="-7"/>
        <w:jc w:val="both"/>
        <w:rPr>
          <w:rFonts w:ascii="Arial" w:hAnsi="Arial" w:cs="Arial"/>
          <w:bCs/>
        </w:rPr>
      </w:pPr>
      <w:r w:rsidRPr="000D6374">
        <w:rPr>
          <w:rFonts w:ascii="Arial" w:hAnsi="Arial" w:cs="Arial"/>
          <w:b/>
          <w:bCs/>
        </w:rPr>
        <w:t xml:space="preserve">“Contrato” </w:t>
      </w:r>
      <w:r w:rsidRPr="000D6374">
        <w:rPr>
          <w:rFonts w:ascii="Arial" w:hAnsi="Arial" w:cs="Arial"/>
          <w:bCs/>
        </w:rPr>
        <w:t>es el presente documento celebrado entre las Partes, mediante el cual se establece los términos y condiciones para llevar a cabo el objeto del Contrato, junto con todos sus Anexos y cualquier otro documento que aceptado por las Partes forme parte integrante e indivisible del mismo.</w:t>
      </w:r>
    </w:p>
    <w:p w14:paraId="5190682C"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Controversia</w:t>
      </w:r>
      <w:r w:rsidRPr="000D6374">
        <w:rPr>
          <w:rFonts w:ascii="Arial" w:hAnsi="Arial" w:cs="Arial"/>
          <w:sz w:val="20"/>
          <w:lang w:val="es-BO"/>
        </w:rPr>
        <w:t>” significa cualquier desacuerdo o conflicto en relación con la ejecución y/o contenido del presente Contrato.</w:t>
      </w:r>
    </w:p>
    <w:p w14:paraId="2BF9504E"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bCs/>
          <w:sz w:val="20"/>
          <w:lang w:val="es-BO"/>
        </w:rPr>
        <w:t xml:space="preserve">Cronograma del Servicio” </w:t>
      </w:r>
      <w:r w:rsidRPr="000D6374">
        <w:rPr>
          <w:rFonts w:ascii="Arial" w:hAnsi="Arial" w:cs="Arial"/>
          <w:bCs/>
          <w:sz w:val="20"/>
          <w:lang w:val="es-BO"/>
        </w:rPr>
        <w:t>significa l</w:t>
      </w:r>
      <w:r w:rsidRPr="000D6374">
        <w:rPr>
          <w:rFonts w:ascii="Arial" w:hAnsi="Arial" w:cs="Arial"/>
          <w:sz w:val="20"/>
          <w:lang w:val="es-BO"/>
        </w:rPr>
        <w:t>as fechas planificadas para realizar las Actividades del Cronograma y las fechas planificadas para cumplir los eventos del cronograma.</w:t>
      </w:r>
    </w:p>
    <w:p w14:paraId="168A7E87"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Defecto</w:t>
      </w:r>
      <w:r w:rsidRPr="000D6374">
        <w:rPr>
          <w:rFonts w:ascii="Arial" w:hAnsi="Arial" w:cs="Arial"/>
          <w:sz w:val="20"/>
          <w:lang w:val="es-BO"/>
        </w:rPr>
        <w:t>” significa cualquier error, omisión o deficiencia en el Servicio, de manera que el diseño, la Ingeniería, la Construcción, la fabricación, la instalación, el trabajo, los materiales, el Equipo, las herramientas o los enseres en cualquier caso:</w:t>
      </w:r>
    </w:p>
    <w:p w14:paraId="5A24D1BD" w14:textId="77777777" w:rsidR="006D04DB" w:rsidRPr="000D6374" w:rsidRDefault="006D04DB" w:rsidP="000A448E">
      <w:pPr>
        <w:pStyle w:val="def"/>
        <w:numPr>
          <w:ilvl w:val="0"/>
          <w:numId w:val="83"/>
        </w:numPr>
        <w:spacing w:before="120" w:after="120"/>
        <w:ind w:left="709" w:right="-7" w:hanging="283"/>
        <w:rPr>
          <w:rFonts w:ascii="Arial" w:hAnsi="Arial" w:cs="Arial"/>
          <w:sz w:val="20"/>
          <w:lang w:val="es-BO"/>
        </w:rPr>
      </w:pPr>
      <w:r w:rsidRPr="000D6374">
        <w:rPr>
          <w:rFonts w:ascii="Arial" w:hAnsi="Arial" w:cs="Arial"/>
          <w:sz w:val="20"/>
          <w:lang w:val="es-BO"/>
        </w:rPr>
        <w:t xml:space="preserve">no cumplan con las Normas Aplicables, estándares de la industria, </w:t>
      </w:r>
      <w:smartTag w:uri="urn:schemas-microsoft-com:office:smarttags" w:element="PersonName">
        <w:smartTagPr>
          <w:attr w:name="ProductID" w:val="la Documentación"/>
        </w:smartTagPr>
        <w:r w:rsidRPr="000D6374">
          <w:rPr>
            <w:rFonts w:ascii="Arial" w:hAnsi="Arial" w:cs="Arial"/>
            <w:sz w:val="20"/>
            <w:lang w:val="es-BO"/>
          </w:rPr>
          <w:t>la Documentación</w:t>
        </w:r>
      </w:smartTag>
      <w:r w:rsidRPr="000D6374">
        <w:rPr>
          <w:rFonts w:ascii="Arial" w:hAnsi="Arial" w:cs="Arial"/>
          <w:sz w:val="20"/>
          <w:lang w:val="es-BO"/>
        </w:rPr>
        <w:t xml:space="preserve"> de Diseño que aplique al Proyecto o los términos del Contrato y sus Anexos, incluidos los términos del Contrato y sus Anexos sobre el desempeño y la forma de finalización (pero no los atrasos en el desempeño o la finalización) de dichas actividades o el suministro (pero no los atrasos en el suministro) de dichos bienes. </w:t>
      </w:r>
    </w:p>
    <w:p w14:paraId="518F318D" w14:textId="77777777" w:rsidR="006D04DB" w:rsidRPr="000D6374" w:rsidRDefault="006D04DB" w:rsidP="000A448E">
      <w:pPr>
        <w:pStyle w:val="def"/>
        <w:numPr>
          <w:ilvl w:val="0"/>
          <w:numId w:val="83"/>
        </w:numPr>
        <w:spacing w:before="120" w:after="120"/>
        <w:ind w:left="709" w:right="-7" w:hanging="289"/>
        <w:rPr>
          <w:rFonts w:ascii="Arial" w:hAnsi="Arial" w:cs="Arial"/>
          <w:sz w:val="20"/>
          <w:lang w:val="es-BO"/>
        </w:rPr>
      </w:pPr>
      <w:r w:rsidRPr="000D6374">
        <w:rPr>
          <w:rFonts w:ascii="Arial" w:hAnsi="Arial" w:cs="Arial"/>
          <w:sz w:val="20"/>
          <w:lang w:val="es-BO"/>
        </w:rPr>
        <w:t xml:space="preserve">no sea nuevo de acuerdo a la naturaleza de este Contrato y sus Anexos para todos sus propósitos (según se especifica en el Contrato y sus Anexos, o si no se especifica, según pueda inferirse del Contrato y sus Anexos). </w:t>
      </w:r>
    </w:p>
    <w:p w14:paraId="7D6CCBA8" w14:textId="77777777" w:rsidR="006D04DB" w:rsidRPr="000D6374" w:rsidRDefault="006D04DB" w:rsidP="000A448E">
      <w:pPr>
        <w:pStyle w:val="def"/>
        <w:numPr>
          <w:ilvl w:val="0"/>
          <w:numId w:val="83"/>
        </w:numPr>
        <w:spacing w:before="120" w:after="120"/>
        <w:ind w:left="709" w:right="-7" w:hanging="289"/>
        <w:rPr>
          <w:rFonts w:ascii="Arial" w:hAnsi="Arial" w:cs="Arial"/>
          <w:sz w:val="20"/>
          <w:lang w:val="es-BO"/>
        </w:rPr>
      </w:pPr>
      <w:r w:rsidRPr="000D6374">
        <w:rPr>
          <w:rFonts w:ascii="Arial" w:hAnsi="Arial" w:cs="Arial"/>
          <w:sz w:val="20"/>
          <w:lang w:val="es-BO"/>
        </w:rPr>
        <w:t>no sea adecuado para el uso bajo el marco de las condiciones de diseño y operación establecidas en el Anexo pliego de especificaciones técnicas. Se dispone que el Defecto específicamente excluya los efectos directos del uso o desgaste, según garantía de responsabilidad por defectos.</w:t>
      </w:r>
    </w:p>
    <w:p w14:paraId="51CDD947" w14:textId="77777777" w:rsidR="006D04DB" w:rsidRPr="000D6374" w:rsidRDefault="006D04DB" w:rsidP="006D04DB">
      <w:pPr>
        <w:pStyle w:val="Ttulo6"/>
        <w:spacing w:before="120" w:after="120"/>
        <w:ind w:right="-7"/>
        <w:rPr>
          <w:rFonts w:ascii="Arial" w:hAnsi="Arial" w:cs="Arial"/>
        </w:rPr>
      </w:pPr>
      <w:r w:rsidRPr="000D6374">
        <w:rPr>
          <w:rFonts w:ascii="Arial" w:hAnsi="Arial" w:cs="Arial"/>
          <w:b w:val="0"/>
        </w:rPr>
        <w:lastRenderedPageBreak/>
        <w:t>“Día”</w:t>
      </w:r>
      <w:r w:rsidRPr="000D6374">
        <w:rPr>
          <w:rFonts w:ascii="Arial" w:hAnsi="Arial" w:cs="Arial"/>
        </w:rPr>
        <w:t xml:space="preserve"> significa un día calendario de un período de veinticuatro (24) horas que termina a la media noche de la hora local en el Estado Plurinacional de Bolivia. </w:t>
      </w:r>
    </w:p>
    <w:p w14:paraId="61154C56" w14:textId="77777777" w:rsidR="006D04DB" w:rsidRPr="000D6374" w:rsidRDefault="006D04DB" w:rsidP="006D04DB">
      <w:pPr>
        <w:pStyle w:val="Ttulo6"/>
        <w:spacing w:before="120" w:after="120"/>
        <w:ind w:right="-7"/>
        <w:rPr>
          <w:rFonts w:ascii="Arial" w:hAnsi="Arial" w:cs="Arial"/>
        </w:rPr>
      </w:pPr>
      <w:r w:rsidRPr="000D6374">
        <w:rPr>
          <w:rFonts w:ascii="Arial" w:hAnsi="Arial" w:cs="Arial"/>
        </w:rPr>
        <w:t>“</w:t>
      </w:r>
      <w:r w:rsidRPr="000D6374">
        <w:rPr>
          <w:rFonts w:ascii="Arial" w:hAnsi="Arial" w:cs="Arial"/>
          <w:b w:val="0"/>
        </w:rPr>
        <w:t>Día Hábil</w:t>
      </w:r>
      <w:r w:rsidRPr="000D6374">
        <w:rPr>
          <w:rFonts w:ascii="Arial" w:hAnsi="Arial" w:cs="Arial"/>
        </w:rPr>
        <w:t xml:space="preserve">” Para efectos del presente contrato son días hábiles los días lunes, martes, miércoles, jueves y viernes excepto sábado y/o domingo y el día feriado establecido de acuerdo con la legislación del Estado Plurinacional de Bolivia, en el horario de trabajo administrativo de </w:t>
      </w:r>
      <w:r w:rsidRPr="00680172">
        <w:rPr>
          <w:rFonts w:ascii="Arial" w:hAnsi="Arial" w:cs="Arial"/>
        </w:rPr>
        <w:t>Refinería (lunes a viernes de 7:00 a 15:30).</w:t>
      </w:r>
    </w:p>
    <w:p w14:paraId="091E6D64"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Documentos de Diseño</w:t>
      </w:r>
      <w:r w:rsidRPr="000D6374">
        <w:rPr>
          <w:rFonts w:ascii="Arial" w:hAnsi="Arial" w:cs="Arial"/>
          <w:sz w:val="20"/>
          <w:lang w:val="es-BO"/>
        </w:rPr>
        <w:t>” significa todas las memorias de cálculo, diagramas, planos, hojas de datos, Especificaciones Técnicas, lista de equipos, documento digital en su formato nativo y materiales, índice de instrumentos, planos de fabricante y cualquier documento de ingeniería requerido para la revisión, complementación y validación de la ingeniería básica y del desarrollo de la Ingeniería de Detalle, incluyendo, sin limitación, aquellos identificados en el Anexo pliego de especificaciones técnicas y sus circulares</w:t>
      </w:r>
      <w:r w:rsidRPr="000D6374">
        <w:rPr>
          <w:rFonts w:ascii="Arial" w:hAnsi="Arial" w:cs="Arial"/>
          <w:b/>
          <w:sz w:val="20"/>
          <w:lang w:val="es-BO"/>
        </w:rPr>
        <w:t>,</w:t>
      </w:r>
      <w:r w:rsidRPr="000D6374">
        <w:rPr>
          <w:rFonts w:ascii="Arial" w:hAnsi="Arial" w:cs="Arial"/>
          <w:sz w:val="20"/>
          <w:lang w:val="es-BO"/>
        </w:rPr>
        <w:t xml:space="preserve"> los cuales deberán ser preparados por el Contratista de conformidad con el presente Contrato. </w:t>
      </w:r>
    </w:p>
    <w:p w14:paraId="6F574940" w14:textId="77777777" w:rsidR="006D04DB" w:rsidRPr="000D6374" w:rsidRDefault="006D04DB" w:rsidP="006D04DB">
      <w:pPr>
        <w:pStyle w:val="def"/>
        <w:tabs>
          <w:tab w:val="left" w:pos="1418"/>
        </w:tabs>
        <w:spacing w:before="120" w:after="120"/>
        <w:ind w:left="0" w:right="-7" w:firstLine="0"/>
        <w:rPr>
          <w:rFonts w:ascii="Arial" w:hAnsi="Arial" w:cs="Arial"/>
          <w:b/>
          <w:sz w:val="20"/>
          <w:lang w:val="es-BO"/>
        </w:rPr>
      </w:pPr>
      <w:r w:rsidRPr="000D6374">
        <w:rPr>
          <w:rFonts w:ascii="Arial" w:hAnsi="Arial" w:cs="Arial"/>
          <w:sz w:val="20"/>
          <w:lang w:val="es-BO"/>
        </w:rPr>
        <w:t>“</w:t>
      </w:r>
      <w:r w:rsidRPr="000D6374">
        <w:rPr>
          <w:rFonts w:ascii="Arial" w:hAnsi="Arial" w:cs="Arial"/>
          <w:b/>
          <w:sz w:val="20"/>
          <w:lang w:val="es-BO"/>
        </w:rPr>
        <w:t>Documentos del Contratante”</w:t>
      </w:r>
      <w:r w:rsidRPr="000D6374">
        <w:rPr>
          <w:rFonts w:ascii="Arial" w:hAnsi="Arial" w:cs="Arial"/>
          <w:sz w:val="20"/>
          <w:lang w:val="es-BO"/>
        </w:rPr>
        <w:t xml:space="preserve"> significan todas las memorias de cálculo diagramas, planos, hojas de datos, Especificaciones Técnicas, listas de Equipos y materiales, índice de instrumentos, planos de fabricante y cualquier documento de Ingeniería por especialidad requerido para la revisión, complementación, validación de la ingeniería básica y desarrollo de </w:t>
      </w:r>
      <w:smartTag w:uri="urn:schemas-microsoft-com:office:smarttags" w:element="PersonName">
        <w:smartTagPr>
          <w:attr w:name="ProductID" w:val="la Ingeniería"/>
        </w:smartTagPr>
        <w:r w:rsidRPr="000D6374">
          <w:rPr>
            <w:rFonts w:ascii="Arial" w:hAnsi="Arial" w:cs="Arial"/>
            <w:sz w:val="20"/>
            <w:lang w:val="es-BO"/>
          </w:rPr>
          <w:t>la Ingeniería</w:t>
        </w:r>
      </w:smartTag>
      <w:r w:rsidRPr="000D6374">
        <w:rPr>
          <w:rFonts w:ascii="Arial" w:hAnsi="Arial" w:cs="Arial"/>
          <w:sz w:val="20"/>
          <w:lang w:val="es-BO"/>
        </w:rPr>
        <w:t xml:space="preserve"> de Detalle, incluyendo, sin limitación aquellos identificados en el presente Contrato y sus Anexos, los cuales deberán ser provisto por el Gerente y Fiscal del Contrato al Contratista. </w:t>
      </w:r>
    </w:p>
    <w:p w14:paraId="02A217BC"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Equipo</w:t>
      </w:r>
      <w:r w:rsidRPr="000D6374">
        <w:rPr>
          <w:rFonts w:ascii="Arial" w:hAnsi="Arial" w:cs="Arial"/>
          <w:sz w:val="20"/>
          <w:lang w:val="es-BO"/>
        </w:rPr>
        <w:t xml:space="preserve">” es la maquinaria, equipos, materiales, insumos, herramientas, accesorios, enseres e instrumentos incorporados o a ser incorporados durante la ejecución del Proyecto, incluidas todas las piezas de reemplazo y los repuestos que fabricará o proveerá el Contratista. </w:t>
      </w:r>
    </w:p>
    <w:p w14:paraId="1F7547F6" w14:textId="77777777" w:rsidR="006D04DB" w:rsidRPr="000D6374" w:rsidRDefault="006D04DB" w:rsidP="006D04DB">
      <w:pPr>
        <w:pStyle w:val="def"/>
        <w:spacing w:before="120" w:after="120"/>
        <w:ind w:left="0" w:right="-7" w:firstLine="0"/>
        <w:rPr>
          <w:rFonts w:ascii="Arial" w:hAnsi="Arial" w:cs="Arial"/>
          <w:b/>
          <w:sz w:val="20"/>
          <w:lang w:val="es-BO"/>
        </w:rPr>
      </w:pPr>
      <w:r w:rsidRPr="000D6374">
        <w:rPr>
          <w:rFonts w:ascii="Arial" w:hAnsi="Arial" w:cs="Arial"/>
          <w:sz w:val="20"/>
          <w:lang w:val="es-BO"/>
        </w:rPr>
        <w:t>“</w:t>
      </w:r>
      <w:r w:rsidRPr="000D6374">
        <w:rPr>
          <w:rFonts w:ascii="Arial" w:hAnsi="Arial" w:cs="Arial"/>
          <w:b/>
          <w:sz w:val="20"/>
          <w:lang w:val="es-BO"/>
        </w:rPr>
        <w:t>Especificaciones Técnicas</w:t>
      </w:r>
      <w:r w:rsidRPr="000D6374">
        <w:rPr>
          <w:rFonts w:ascii="Arial" w:hAnsi="Arial" w:cs="Arial"/>
          <w:sz w:val="20"/>
          <w:lang w:val="es-BO"/>
        </w:rPr>
        <w:t xml:space="preserve">” son los requisitos que el Contratante ha determinado en el Anexo pliego de especificaciones técnicas y sus circulares. </w:t>
      </w:r>
    </w:p>
    <w:p w14:paraId="715678D7" w14:textId="77777777" w:rsidR="006D04DB" w:rsidRPr="000D6374" w:rsidRDefault="006D04DB" w:rsidP="006D04DB">
      <w:pPr>
        <w:pStyle w:val="def"/>
        <w:spacing w:before="120" w:after="120"/>
        <w:ind w:left="0" w:right="-7" w:firstLine="0"/>
        <w:rPr>
          <w:rFonts w:ascii="Arial" w:hAnsi="Arial" w:cs="Arial"/>
          <w:b/>
          <w:sz w:val="20"/>
          <w:lang w:val="es-BO"/>
        </w:rPr>
      </w:pPr>
      <w:r w:rsidRPr="000D6374">
        <w:rPr>
          <w:rFonts w:ascii="Arial" w:hAnsi="Arial" w:cs="Arial"/>
          <w:sz w:val="20"/>
          <w:lang w:val="es-BO"/>
        </w:rPr>
        <w:t>“</w:t>
      </w:r>
      <w:r w:rsidRPr="000D6374">
        <w:rPr>
          <w:rFonts w:ascii="Arial" w:hAnsi="Arial" w:cs="Arial"/>
          <w:b/>
          <w:sz w:val="20"/>
          <w:lang w:val="es-BO"/>
        </w:rPr>
        <w:t>Fecha de Recepción Definitiva</w:t>
      </w:r>
      <w:r w:rsidRPr="000D6374">
        <w:rPr>
          <w:rFonts w:ascii="Arial" w:hAnsi="Arial" w:cs="Arial"/>
          <w:sz w:val="20"/>
          <w:lang w:val="es-BO"/>
        </w:rPr>
        <w:t xml:space="preserve">” significa el día en que se le emite al Contratista el Certificado Final. </w:t>
      </w:r>
    </w:p>
    <w:p w14:paraId="1D66C419" w14:textId="77777777" w:rsidR="006D04DB" w:rsidRPr="000D6374" w:rsidRDefault="006D04DB" w:rsidP="006D04DB">
      <w:pPr>
        <w:pStyle w:val="def"/>
        <w:spacing w:before="120" w:after="120"/>
        <w:ind w:left="0" w:right="-7" w:firstLine="0"/>
        <w:rPr>
          <w:rFonts w:ascii="Arial" w:hAnsi="Arial" w:cs="Arial"/>
          <w:b/>
          <w:sz w:val="20"/>
          <w:lang w:val="es-BO"/>
        </w:rPr>
      </w:pPr>
      <w:r w:rsidRPr="000D6374">
        <w:rPr>
          <w:rFonts w:ascii="Arial" w:hAnsi="Arial" w:cs="Arial"/>
          <w:sz w:val="20"/>
          <w:lang w:val="es-BO"/>
        </w:rPr>
        <w:t>“</w:t>
      </w:r>
      <w:r w:rsidRPr="000D6374">
        <w:rPr>
          <w:rFonts w:ascii="Arial" w:hAnsi="Arial" w:cs="Arial"/>
          <w:b/>
          <w:sz w:val="20"/>
          <w:lang w:val="es-BO"/>
        </w:rPr>
        <w:t xml:space="preserve">Fecha de Recepción Provisional” </w:t>
      </w:r>
      <w:r w:rsidRPr="000D6374">
        <w:rPr>
          <w:rFonts w:ascii="Arial" w:hAnsi="Arial" w:cs="Arial"/>
          <w:sz w:val="20"/>
          <w:lang w:val="es-BO"/>
        </w:rPr>
        <w:t xml:space="preserve">significa el día en que se le emite al Contratista el Certificado de Recepción Provisional. </w:t>
      </w:r>
    </w:p>
    <w:p w14:paraId="0A7DAD74"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Gerente del Contrato</w:t>
      </w:r>
      <w:r w:rsidRPr="000D6374">
        <w:rPr>
          <w:rFonts w:ascii="Arial" w:hAnsi="Arial" w:cs="Arial"/>
          <w:sz w:val="20"/>
          <w:lang w:val="es-BO"/>
        </w:rPr>
        <w:t>” es la persona natural nominada por el Contratante para que sea contraparte del Gerente del Proyecto, quien tendrá completa autoridad para representar al Contratante en todos los asuntos relacionados con el presente Contrato y sus Anexos.</w:t>
      </w:r>
    </w:p>
    <w:p w14:paraId="127401BA"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t>“Gerente del Proyecto”</w:t>
      </w:r>
      <w:r w:rsidRPr="000D6374">
        <w:rPr>
          <w:rFonts w:ascii="Arial" w:hAnsi="Arial" w:cs="Arial"/>
          <w:sz w:val="20"/>
          <w:lang w:val="es-BO"/>
        </w:rPr>
        <w:t xml:space="preserve"> significa, la persona natural nominada por el Contratista para que sea contraparte del Gerente del Contrato, quien tendrá completa autoridad para representar al Contratista en todos los asuntos relacionados con el Contrato y sus Anexos. </w:t>
      </w:r>
    </w:p>
    <w:p w14:paraId="0772F419"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Información</w:t>
      </w:r>
      <w:r w:rsidRPr="000D6374">
        <w:rPr>
          <w:rFonts w:ascii="Arial" w:hAnsi="Arial" w:cs="Arial"/>
          <w:sz w:val="20"/>
          <w:lang w:val="es-BO"/>
        </w:rPr>
        <w:t xml:space="preserve">” significa todas las memorias de cálculo diagramas, planos, hojas de datos, Normas Aplicables, listas de Equipos, software y materiales, índice de instrumentos, planos de fabricante y cualquier documento de ingeniería por especialidad. </w:t>
      </w:r>
    </w:p>
    <w:p w14:paraId="600B070C"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Ingeniería</w:t>
      </w:r>
      <w:r w:rsidRPr="000D6374">
        <w:rPr>
          <w:rFonts w:ascii="Arial" w:hAnsi="Arial" w:cs="Arial"/>
          <w:sz w:val="20"/>
          <w:lang w:val="es-BO"/>
        </w:rPr>
        <w:t xml:space="preserve">” significa el Paquete de información técnica especializada, así como toda aquella documentación que el Contratante proporcione al Contratista, para su revisión, complementación y validación de la ingeniería básica y el desarrollo de la Ingeniería de Detalle, Procura, Construcción y Puesta en Servicio del Servicio de acuerdo al Anexo pliego de especificaciones técnicas y sus circulares. </w:t>
      </w:r>
    </w:p>
    <w:p w14:paraId="221A3865"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t xml:space="preserve">“Ingeniería de Detalle” </w:t>
      </w:r>
      <w:r w:rsidRPr="000D6374">
        <w:rPr>
          <w:rFonts w:ascii="Arial" w:hAnsi="Arial" w:cs="Arial"/>
          <w:sz w:val="20"/>
          <w:lang w:val="es-BO"/>
        </w:rPr>
        <w:t xml:space="preserve">significa la totalidad de la ingeniería que el Contratista deberá desarrollar para la ejecución del Servicio de conformidad al Contrato y sus Anexos.  </w:t>
      </w:r>
    </w:p>
    <w:p w14:paraId="62F236C8"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t xml:space="preserve">“Inspección” </w:t>
      </w:r>
      <w:r w:rsidRPr="000D6374">
        <w:rPr>
          <w:rFonts w:ascii="Arial" w:hAnsi="Arial" w:cs="Arial"/>
          <w:sz w:val="20"/>
          <w:lang w:val="es-BO"/>
        </w:rPr>
        <w:t xml:space="preserve">son las actividades de verificación de cumplimiento de requisitos del Anexo pliego de especificaciones técnicas y sus circulares, requisitos de Normas Aplicables para el control y aseguramiento de la calidad del Servicio, mediante una entidad independiente al Contratista. El costo de esta inspección independiente deberá ser a cuenta y cargo del Contratista. </w:t>
      </w:r>
    </w:p>
    <w:p w14:paraId="012C8A6D"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lastRenderedPageBreak/>
        <w:t>“</w:t>
      </w:r>
      <w:r w:rsidRPr="000D6374">
        <w:rPr>
          <w:rFonts w:ascii="Arial" w:hAnsi="Arial" w:cs="Arial"/>
          <w:b/>
          <w:sz w:val="20"/>
          <w:lang w:val="es-BO"/>
        </w:rPr>
        <w:t xml:space="preserve">Lugar de </w:t>
      </w:r>
      <w:smartTag w:uri="urn:schemas-microsoft-com:office:smarttags" w:element="PersonName">
        <w:smartTagPr>
          <w:attr w:name="ProductID" w:val="la Obra"/>
        </w:smartTagPr>
        <w:r w:rsidRPr="000D6374">
          <w:rPr>
            <w:rFonts w:ascii="Arial" w:hAnsi="Arial" w:cs="Arial"/>
            <w:b/>
            <w:sz w:val="20"/>
            <w:lang w:val="es-BO"/>
          </w:rPr>
          <w:t>la Obra</w:t>
        </w:r>
      </w:smartTag>
      <w:r w:rsidRPr="000D6374">
        <w:rPr>
          <w:rFonts w:ascii="Arial" w:hAnsi="Arial" w:cs="Arial"/>
          <w:sz w:val="20"/>
          <w:lang w:val="es-BO"/>
        </w:rPr>
        <w:t xml:space="preserve">” es el espacio físico dentro de la Refinería ……………………donde se va ejecutar el Servicio. </w:t>
      </w:r>
    </w:p>
    <w:p w14:paraId="24C71D10"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 xml:space="preserve">Mes” </w:t>
      </w:r>
      <w:r w:rsidRPr="000D6374">
        <w:rPr>
          <w:rFonts w:ascii="Arial" w:hAnsi="Arial" w:cs="Arial"/>
          <w:sz w:val="20"/>
          <w:lang w:val="es-BO"/>
        </w:rPr>
        <w:t>significa un periodo consecutivo que comienza a partir de un Día específico en un Mes y que termina el mismo Día del Mes siguiente o, de no existir, el siguiente Día.</w:t>
      </w:r>
    </w:p>
    <w:p w14:paraId="05B2C1C3"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t xml:space="preserve">“Monto del Contrato” </w:t>
      </w:r>
      <w:r w:rsidRPr="000D6374">
        <w:rPr>
          <w:rFonts w:ascii="Arial" w:hAnsi="Arial" w:cs="Arial"/>
          <w:sz w:val="20"/>
          <w:lang w:val="es-BO"/>
        </w:rPr>
        <w:t xml:space="preserve">es la suma de dinero signado en la nota de adjudicación en virtud a la propuesta económica adjudicada, incluye todos los costos y gastos directos e indirectos, sin excepción alguna, que sean necesarios para la realización y cumplimiento del Contrato, y que se deriven del mismo, incluyendo utilidades. </w:t>
      </w:r>
    </w:p>
    <w:p w14:paraId="35C017BD"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Monto Final del Contrato</w:t>
      </w:r>
      <w:r w:rsidRPr="000D6374">
        <w:rPr>
          <w:rFonts w:ascii="Arial" w:hAnsi="Arial" w:cs="Arial"/>
          <w:sz w:val="20"/>
          <w:lang w:val="es-BO"/>
        </w:rPr>
        <w:t xml:space="preserve">” significa el monto calculado y que en definitiva será pagado y que incluye el Monto del Contrato, y las modificaciones que le hayan sido efectuadas, de conformidad a lo determinado en el presente Contrato. </w:t>
      </w:r>
    </w:p>
    <w:p w14:paraId="255B9134"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Normas Aplicables</w:t>
      </w:r>
      <w:r w:rsidRPr="000D6374">
        <w:rPr>
          <w:rFonts w:ascii="Arial" w:hAnsi="Arial" w:cs="Arial"/>
          <w:sz w:val="20"/>
          <w:lang w:val="es-BO"/>
        </w:rPr>
        <w:t>” significa cualquier estatuto, ley, tratado, decreto supremo, reglamento, regulación, directriz, código, ordenanza, sentencia, decreto, mandato, orden y disposiciones regulatorias similares pertinentes, emanados de cualquier Autoridad Competente del Estado Plurinacional de Bolivia y las interpretaciones de las mismas, así como los procedimientos internos del Contrato, que regule o esté relacionada con el Servicio, o imponga responsabilidad o estándares de conducta.</w:t>
      </w:r>
    </w:p>
    <w:p w14:paraId="44DE4A76"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De igual manera se refiere a los mejores estándares, prácticas, métodos y procedimientos de diseño, ingeniería, construcción, trabajo, relativos a la calidad de los equipos y componentes del Servicio, señaladas en el anexo Pliego de Especificaciones Técnicas.</w:t>
      </w:r>
    </w:p>
    <w:p w14:paraId="1EDB7127" w14:textId="77777777" w:rsidR="006D04DB" w:rsidRPr="000D6374" w:rsidRDefault="006D04DB" w:rsidP="006D04DB">
      <w:pPr>
        <w:pStyle w:val="def"/>
        <w:spacing w:before="120" w:after="120"/>
        <w:ind w:left="0" w:right="-7" w:firstLine="0"/>
        <w:rPr>
          <w:rFonts w:ascii="Arial" w:hAnsi="Arial" w:cs="Arial"/>
          <w:b/>
          <w:sz w:val="20"/>
          <w:lang w:val="es-BO"/>
        </w:rPr>
      </w:pPr>
      <w:r w:rsidRPr="000D6374">
        <w:rPr>
          <w:rFonts w:ascii="Arial" w:hAnsi="Arial" w:cs="Arial"/>
          <w:sz w:val="20"/>
          <w:lang w:val="es-BO"/>
        </w:rPr>
        <w:t>“</w:t>
      </w:r>
      <w:r w:rsidRPr="000D6374">
        <w:rPr>
          <w:rFonts w:ascii="Arial" w:hAnsi="Arial" w:cs="Arial"/>
          <w:b/>
          <w:sz w:val="20"/>
          <w:lang w:val="es-BO"/>
        </w:rPr>
        <w:t>Obras Civiles</w:t>
      </w:r>
      <w:r w:rsidRPr="000D6374">
        <w:rPr>
          <w:rFonts w:ascii="Arial" w:hAnsi="Arial" w:cs="Arial"/>
          <w:sz w:val="20"/>
          <w:lang w:val="es-BO"/>
        </w:rPr>
        <w:t xml:space="preserve">” incluyen sin ser limitativo el relevamiento </w:t>
      </w:r>
      <w:proofErr w:type="spellStart"/>
      <w:r w:rsidRPr="000D6374">
        <w:rPr>
          <w:rFonts w:ascii="Arial" w:hAnsi="Arial" w:cs="Arial"/>
          <w:sz w:val="20"/>
          <w:lang w:val="es-BO"/>
        </w:rPr>
        <w:t>planialtimétrico</w:t>
      </w:r>
      <w:proofErr w:type="spellEnd"/>
      <w:r w:rsidRPr="000D6374">
        <w:rPr>
          <w:rFonts w:ascii="Arial" w:hAnsi="Arial" w:cs="Arial"/>
          <w:sz w:val="20"/>
          <w:lang w:val="es-BO"/>
        </w:rPr>
        <w:t xml:space="preserve">, estudio geotécnico de suelos y sus resultados, remoción de capa vegetal, desmontes, nivelación, compactación, relleno, corte de terrenos, remoción de tierras y cualquier otra preparación que requiera el terreno para que esté listo para inicio del Servicio, las fundaciones, los edificios, las estructuras, las instalaciones, los drenajes pluviales, los soportes de tuberías, la arquitectura, los caminos y demás obras complementarias, que sean necesarias para el acceso, seguridad, manejo y administración del Proyecto que serán provistas por el Contratista de acuerdo con el Contrato y sus Anexos. </w:t>
      </w:r>
    </w:p>
    <w:p w14:paraId="6390A84D" w14:textId="77777777" w:rsidR="006D04DB" w:rsidRPr="000D6374" w:rsidRDefault="006D04DB" w:rsidP="006D04DB">
      <w:pPr>
        <w:pStyle w:val="def"/>
        <w:spacing w:before="120" w:after="120"/>
        <w:ind w:left="0" w:right="-7" w:hanging="11"/>
        <w:rPr>
          <w:rFonts w:ascii="Arial" w:hAnsi="Arial" w:cs="Arial"/>
          <w:sz w:val="20"/>
          <w:lang w:val="es-BO"/>
        </w:rPr>
      </w:pPr>
      <w:r w:rsidRPr="000D6374">
        <w:rPr>
          <w:rFonts w:ascii="Arial" w:hAnsi="Arial" w:cs="Arial"/>
          <w:b/>
          <w:sz w:val="20"/>
          <w:lang w:val="es-BO"/>
        </w:rPr>
        <w:t>“Obrador”</w:t>
      </w:r>
      <w:r w:rsidRPr="000D6374">
        <w:rPr>
          <w:rFonts w:ascii="Arial" w:hAnsi="Arial" w:cs="Arial"/>
          <w:sz w:val="20"/>
          <w:lang w:val="es-BO"/>
        </w:rPr>
        <w:t xml:space="preserve"> es el espacio físico que el Contratante le proveerá al Contratista, dentro de sus predios, debiendo el Contratista realizar por cuenta y cargo las facilidades para albergar al personal administrativo, gerencial, fiscalizador y operativo para desarrollar el Servicio, cumpliendo requisitos de las Normas Aplicables y lo estipulado en el Contrato y sus Anexos. </w:t>
      </w:r>
    </w:p>
    <w:p w14:paraId="3F958896"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 xml:space="preserve">El Contratista no deberá permitir que su personal mantenga un lugar de vivienda temporal o permanente dentro del Obrador y/o Lugar de la Obra. </w:t>
      </w:r>
    </w:p>
    <w:p w14:paraId="66A5AA92"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 xml:space="preserve">El Contratante únicamente proveerá el punto de energía eléctrica para sus oficinas debiendo el Contratista asumir por su cuenta y cargo los insumos necesarios para llevar la energía eléctrica hasta su Obrador; el resto de los servicios y/o insumos serán provistos por cuenta y cargo del Contratista.  </w:t>
      </w:r>
    </w:p>
    <w:p w14:paraId="7C8D9933"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Orden de Proceder</w:t>
      </w:r>
      <w:r w:rsidRPr="000D6374">
        <w:rPr>
          <w:rFonts w:ascii="Arial" w:hAnsi="Arial" w:cs="Arial"/>
          <w:sz w:val="20"/>
          <w:lang w:val="es-BO"/>
        </w:rPr>
        <w:t xml:space="preserve">” significa la autorización escrita del Gerente del Contrato al Contratista instruyéndole el inicio de cualquier parte del Servicio. </w:t>
      </w:r>
    </w:p>
    <w:p w14:paraId="5F3B2486"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Pago del Monto Final</w:t>
      </w:r>
      <w:r w:rsidRPr="000D6374">
        <w:rPr>
          <w:rFonts w:ascii="Arial" w:hAnsi="Arial" w:cs="Arial"/>
          <w:sz w:val="20"/>
          <w:lang w:val="es-BO"/>
        </w:rPr>
        <w:t xml:space="preserve">” es el saldo final a cancelarse previa entrega del Certificado Final. </w:t>
      </w:r>
    </w:p>
    <w:p w14:paraId="7AF51134"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Período de Responsabilidad por Defectos</w:t>
      </w:r>
      <w:r w:rsidRPr="000D6374">
        <w:rPr>
          <w:rFonts w:ascii="Arial" w:hAnsi="Arial" w:cs="Arial"/>
          <w:sz w:val="20"/>
          <w:lang w:val="es-BO"/>
        </w:rPr>
        <w:t xml:space="preserve">” significa el plazo de doce (12) meses. </w:t>
      </w:r>
    </w:p>
    <w:p w14:paraId="26A1E0A4"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sz w:val="20"/>
          <w:lang w:val="es-BO"/>
        </w:rPr>
        <w:t>“</w:t>
      </w:r>
      <w:r w:rsidRPr="000D6374">
        <w:rPr>
          <w:rFonts w:ascii="Arial" w:hAnsi="Arial" w:cs="Arial"/>
          <w:b/>
          <w:sz w:val="20"/>
          <w:lang w:val="es-BO"/>
        </w:rPr>
        <w:t>Persona Autorizada”</w:t>
      </w:r>
      <w:r w:rsidRPr="000D6374">
        <w:rPr>
          <w:rFonts w:ascii="Arial" w:hAnsi="Arial" w:cs="Arial"/>
          <w:sz w:val="20"/>
          <w:lang w:val="es-BO"/>
        </w:rPr>
        <w:t xml:space="preserve"> Significa cualquier individuo debidamente autorizado por el Contratante y/o el Contratista, para realizar determinadas actividades en virtud a las condiciones y términos del Contrato. </w:t>
      </w:r>
    </w:p>
    <w:p w14:paraId="2B33CB05" w14:textId="77777777" w:rsidR="006D04DB" w:rsidRPr="000D6374" w:rsidRDefault="006D04DB" w:rsidP="006D04DB">
      <w:pPr>
        <w:pStyle w:val="def"/>
        <w:spacing w:before="120" w:after="120"/>
        <w:ind w:left="0" w:right="-7" w:firstLine="0"/>
        <w:rPr>
          <w:rFonts w:ascii="Arial" w:hAnsi="Arial" w:cs="Arial"/>
          <w:b/>
          <w:sz w:val="20"/>
          <w:lang w:val="es-BO"/>
        </w:rPr>
      </w:pPr>
      <w:r w:rsidRPr="000D6374">
        <w:rPr>
          <w:rFonts w:ascii="Arial" w:hAnsi="Arial" w:cs="Arial"/>
          <w:sz w:val="20"/>
          <w:lang w:val="es-BO"/>
        </w:rPr>
        <w:t xml:space="preserve">“Procura” significa el suministro de todos los Equipos, materiales necesarios para el desarrollo de la Construcción, pruebas, capacitación, Pre-Comisionado, Comisionado, Puesta en Servicio y prueba de los equipos, de acuerdo a los requerimientos y términos indicados en el presente Contrato y sus Anexos. </w:t>
      </w:r>
    </w:p>
    <w:p w14:paraId="7D0057AE"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lastRenderedPageBreak/>
        <w:t xml:space="preserve"> “Recepción Definitiva”</w:t>
      </w:r>
      <w:r w:rsidRPr="000D6374">
        <w:rPr>
          <w:rFonts w:ascii="Arial" w:hAnsi="Arial" w:cs="Arial"/>
          <w:sz w:val="20"/>
          <w:lang w:val="es-BO"/>
        </w:rPr>
        <w:t xml:space="preserve"> significa la entrega al Contratante del Servicio, habiendo cumplido el Contratista todas las obligaciones emergentes del presente Contrato, sus Anexos y la cláusula recepción definitiva.</w:t>
      </w:r>
    </w:p>
    <w:p w14:paraId="11309863" w14:textId="77777777" w:rsidR="006D04DB" w:rsidRPr="000D6374" w:rsidRDefault="006D04DB" w:rsidP="006D04DB">
      <w:pPr>
        <w:pStyle w:val="def"/>
        <w:spacing w:before="120" w:after="120"/>
        <w:ind w:left="0" w:right="-7" w:firstLine="0"/>
        <w:rPr>
          <w:rFonts w:ascii="Arial" w:hAnsi="Arial" w:cs="Arial"/>
          <w:b/>
          <w:sz w:val="20"/>
          <w:lang w:val="es-BO"/>
        </w:rPr>
      </w:pPr>
      <w:r w:rsidRPr="000D6374">
        <w:rPr>
          <w:rFonts w:ascii="Arial" w:hAnsi="Arial" w:cs="Arial"/>
          <w:b/>
          <w:sz w:val="20"/>
          <w:lang w:val="es-BO"/>
        </w:rPr>
        <w:t xml:space="preserve">“Recepción Provisional” </w:t>
      </w:r>
      <w:r w:rsidRPr="000D6374">
        <w:rPr>
          <w:rFonts w:ascii="Arial" w:hAnsi="Arial" w:cs="Arial"/>
          <w:sz w:val="20"/>
          <w:lang w:val="es-BO"/>
        </w:rPr>
        <w:t xml:space="preserve">significa el acto por el que el Contratante recibe de parte del Contratista el Servicio construido, instalado y probado de acuerdo a los términos de Contrato y sus Anexos, incluyendo las condiciones de operación normal del Servicio según Anexo pliego de especificaciones técnicas y sus circulares. </w:t>
      </w:r>
    </w:p>
    <w:p w14:paraId="1052D048"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t>“Subcontratista</w:t>
      </w:r>
      <w:r w:rsidRPr="000D6374">
        <w:rPr>
          <w:rFonts w:ascii="Arial" w:hAnsi="Arial" w:cs="Arial"/>
          <w:sz w:val="20"/>
          <w:lang w:val="es-BO"/>
        </w:rPr>
        <w:t xml:space="preserve">” significa cualquier Persona a la que el Contratista subcontrate cualquiera de sus obligaciones bajo el Contrato. </w:t>
      </w:r>
    </w:p>
    <w:p w14:paraId="540D041D"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t>“Subcontrato”</w:t>
      </w:r>
      <w:r w:rsidRPr="000D6374">
        <w:rPr>
          <w:rFonts w:ascii="Arial" w:hAnsi="Arial" w:cs="Arial"/>
          <w:sz w:val="20"/>
          <w:lang w:val="es-BO"/>
        </w:rPr>
        <w:t xml:space="preserve"> significa cualquier acuerdo, contrato, orden de compra u otro arreglo bajo el cual un Subcontratista es contratado por el Contratista.</w:t>
      </w:r>
    </w:p>
    <w:p w14:paraId="1263C1F3"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t>“Servicio”</w:t>
      </w:r>
      <w:r w:rsidRPr="000D6374">
        <w:rPr>
          <w:rFonts w:ascii="Arial" w:hAnsi="Arial" w:cs="Arial"/>
          <w:sz w:val="20"/>
          <w:lang w:val="es-BO"/>
        </w:rPr>
        <w:t xml:space="preserve"> es la totalidad de los trabajos y servicios de cualquier naturaleza a ser proporcionados o realizados por el Contratista que se encuentran específicamente considerados en este Contrato y sus Anexos o que se produzca como resultado del alcance o la necesidad del objetivo del mismo, que se encuentra dentro del alcance del Contrato, incluyendo enunciativamente mas no limitativamente, la revisión, complementación y validación de la ingeniería básica, desarrollo de la Ingeniería de Detalle la procura de materiales y Equipos, Construcción, , Pre-Comisionado, Comisionado, Puesta en Servicio y pruebas correspondientes al Servicio, así como el suministro de herramientas especiales, las Obras Civiles, electromecánicas, instrumentación y control y de telecomunicaciones así como el montaje, pruebas de control de calidad en campo necesarias para el cumplimiento del objeto del Contrato, incluyendo capacitación y apoyo técnico.</w:t>
      </w:r>
    </w:p>
    <w:p w14:paraId="181452F5" w14:textId="77777777" w:rsidR="006D04DB" w:rsidRPr="000D6374" w:rsidRDefault="006D04DB" w:rsidP="006D04DB">
      <w:pPr>
        <w:pStyle w:val="def"/>
        <w:spacing w:before="120" w:after="120"/>
        <w:ind w:left="0" w:right="-7" w:firstLine="0"/>
        <w:rPr>
          <w:rFonts w:ascii="Arial" w:hAnsi="Arial" w:cs="Arial"/>
          <w:sz w:val="20"/>
          <w:lang w:val="es-BO"/>
        </w:rPr>
      </w:pPr>
      <w:r w:rsidRPr="000D6374">
        <w:rPr>
          <w:rFonts w:ascii="Arial" w:hAnsi="Arial" w:cs="Arial"/>
          <w:b/>
          <w:sz w:val="20"/>
          <w:lang w:val="es-BO"/>
        </w:rPr>
        <w:t>“Vicios Ocultos”</w:t>
      </w:r>
      <w:r w:rsidRPr="000D6374">
        <w:rPr>
          <w:rFonts w:ascii="Arial" w:hAnsi="Arial" w:cs="Arial"/>
          <w:sz w:val="20"/>
          <w:lang w:val="es-BO"/>
        </w:rPr>
        <w:t xml:space="preserve"> significa un vicio que sea detectado en cualquier momento durante el Período de Responsabilidad por Defectos, pero que, no pudo haber sido descubierto por el Contratante mediante procedimientos de inspección normales realizados en  su momento.</w:t>
      </w:r>
    </w:p>
    <w:p w14:paraId="5EBF4603" w14:textId="77777777" w:rsidR="006D04DB" w:rsidRPr="000D6374" w:rsidRDefault="006D04DB" w:rsidP="006D04DB">
      <w:pPr>
        <w:pStyle w:val="ss"/>
        <w:spacing w:before="120" w:after="120"/>
        <w:ind w:firstLine="0"/>
        <w:rPr>
          <w:rFonts w:ascii="Arial" w:hAnsi="Arial" w:cs="Arial"/>
          <w:b/>
          <w:sz w:val="20"/>
          <w:u w:val="single"/>
          <w:lang w:val="es-BO"/>
        </w:rPr>
      </w:pPr>
      <w:r w:rsidRPr="000D6374">
        <w:rPr>
          <w:rFonts w:ascii="Arial" w:hAnsi="Arial" w:cs="Arial"/>
          <w:b/>
          <w:sz w:val="20"/>
          <w:u w:val="single"/>
          <w:lang w:val="es-BO"/>
        </w:rPr>
        <w:t>1.4. Interpretación</w:t>
      </w:r>
    </w:p>
    <w:p w14:paraId="6AEDC617" w14:textId="77777777" w:rsidR="006D04DB" w:rsidRPr="000D6374" w:rsidRDefault="006D04DB" w:rsidP="006D04DB">
      <w:pPr>
        <w:pStyle w:val="Para2"/>
        <w:spacing w:before="120" w:after="120"/>
        <w:ind w:firstLine="0"/>
        <w:rPr>
          <w:rFonts w:ascii="Arial" w:hAnsi="Arial" w:cs="Arial"/>
          <w:sz w:val="20"/>
          <w:lang w:val="es-BO"/>
        </w:rPr>
      </w:pPr>
      <w:r w:rsidRPr="000D6374">
        <w:rPr>
          <w:rFonts w:ascii="Arial" w:hAnsi="Arial" w:cs="Arial"/>
          <w:sz w:val="20"/>
          <w:lang w:val="es-BO"/>
        </w:rPr>
        <w:t>En el Contrato, a menos que el contexto requiera otra cosa:</w:t>
      </w:r>
    </w:p>
    <w:p w14:paraId="3ED55ADD" w14:textId="77777777" w:rsidR="006D04DB" w:rsidRPr="000D6374" w:rsidRDefault="006D04DB" w:rsidP="000A448E">
      <w:pPr>
        <w:pStyle w:val="Ttulo6"/>
        <w:keepNext w:val="0"/>
        <w:numPr>
          <w:ilvl w:val="5"/>
          <w:numId w:val="84"/>
        </w:numPr>
        <w:tabs>
          <w:tab w:val="left" w:pos="851"/>
        </w:tabs>
        <w:spacing w:before="120" w:after="120"/>
        <w:ind w:left="851" w:hanging="284"/>
        <w:jc w:val="both"/>
        <w:rPr>
          <w:rFonts w:ascii="Arial" w:hAnsi="Arial" w:cs="Arial"/>
        </w:rPr>
      </w:pPr>
      <w:r w:rsidRPr="000D6374">
        <w:rPr>
          <w:rFonts w:ascii="Arial" w:hAnsi="Arial" w:cs="Arial"/>
        </w:rPr>
        <w:t xml:space="preserve">Las referencias en este Contrato y sus cláusulas, sub cláusulas y Anexos son las que hacen referencia a este Contrato. </w:t>
      </w:r>
    </w:p>
    <w:p w14:paraId="1A0BA987" w14:textId="77777777" w:rsidR="006D04DB" w:rsidRPr="000D6374" w:rsidRDefault="006D04DB" w:rsidP="000A448E">
      <w:pPr>
        <w:pStyle w:val="Ttulo6"/>
        <w:keepNext w:val="0"/>
        <w:numPr>
          <w:ilvl w:val="5"/>
          <w:numId w:val="84"/>
        </w:numPr>
        <w:tabs>
          <w:tab w:val="left" w:pos="851"/>
        </w:tabs>
        <w:spacing w:before="120" w:after="120"/>
        <w:ind w:left="851" w:hanging="284"/>
        <w:jc w:val="both"/>
        <w:rPr>
          <w:rFonts w:ascii="Arial" w:hAnsi="Arial" w:cs="Arial"/>
        </w:rPr>
      </w:pPr>
      <w:r w:rsidRPr="000D6374">
        <w:rPr>
          <w:rFonts w:ascii="Arial" w:hAnsi="Arial" w:cs="Arial"/>
        </w:rPr>
        <w:t>La referencia a cualquier Norma Aplicable o Autorización, o a cualquier documento o acuerdo se interpretará como una referencia a su última emisión, aprobación o puesta en vigencia conforme haya sido reformada, modificada u objeto de nueva sanción y promulgación o aprobación.</w:t>
      </w:r>
    </w:p>
    <w:p w14:paraId="4C736055" w14:textId="77777777" w:rsidR="006D04DB" w:rsidRPr="000D6374" w:rsidRDefault="006D04DB" w:rsidP="000A448E">
      <w:pPr>
        <w:pStyle w:val="Ttulo6"/>
        <w:keepNext w:val="0"/>
        <w:numPr>
          <w:ilvl w:val="5"/>
          <w:numId w:val="84"/>
        </w:numPr>
        <w:tabs>
          <w:tab w:val="left" w:pos="851"/>
        </w:tabs>
        <w:spacing w:before="120" w:after="120"/>
        <w:ind w:left="851" w:hanging="284"/>
        <w:jc w:val="both"/>
        <w:rPr>
          <w:rFonts w:ascii="Arial" w:hAnsi="Arial" w:cs="Arial"/>
        </w:rPr>
      </w:pPr>
      <w:r w:rsidRPr="000D6374">
        <w:rPr>
          <w:rFonts w:ascii="Arial" w:hAnsi="Arial" w:cs="Arial"/>
        </w:rPr>
        <w:t xml:space="preserve">Las palabras en singular incluirán el plural y las palabras en un género incluirán el otro, donde el contexto así lo requiera. </w:t>
      </w:r>
    </w:p>
    <w:p w14:paraId="014370E1" w14:textId="77777777" w:rsidR="006D04DB" w:rsidRPr="000D6374" w:rsidRDefault="006D04DB" w:rsidP="000A448E">
      <w:pPr>
        <w:pStyle w:val="Ttulo6"/>
        <w:keepNext w:val="0"/>
        <w:numPr>
          <w:ilvl w:val="5"/>
          <w:numId w:val="84"/>
        </w:numPr>
        <w:tabs>
          <w:tab w:val="left" w:pos="851"/>
        </w:tabs>
        <w:spacing w:before="120" w:after="120"/>
        <w:ind w:left="851" w:hanging="284"/>
        <w:jc w:val="both"/>
        <w:rPr>
          <w:rFonts w:ascii="Arial" w:hAnsi="Arial" w:cs="Arial"/>
        </w:rPr>
      </w:pPr>
      <w:r w:rsidRPr="000D6374">
        <w:rPr>
          <w:rFonts w:ascii="Arial" w:hAnsi="Arial" w:cs="Arial"/>
        </w:rPr>
        <w:t>Los manuales, normas, planes, programas, procedimientos e instructivos de seguridad, medio ambiente y salud ocupacional, o cualquier otro del Contratante, se interpretará como una referencia a su última emisión o aprobación por el Contratante.</w:t>
      </w:r>
    </w:p>
    <w:p w14:paraId="134E0C9B" w14:textId="77777777" w:rsidR="006D04DB" w:rsidRPr="000D6374" w:rsidRDefault="006D04DB" w:rsidP="000A448E">
      <w:pPr>
        <w:numPr>
          <w:ilvl w:val="5"/>
          <w:numId w:val="84"/>
        </w:numPr>
        <w:tabs>
          <w:tab w:val="left" w:pos="851"/>
        </w:tabs>
        <w:spacing w:before="120" w:after="120"/>
        <w:ind w:left="851" w:hanging="284"/>
        <w:jc w:val="both"/>
        <w:rPr>
          <w:rFonts w:ascii="Arial" w:hAnsi="Arial" w:cs="Arial"/>
          <w:lang w:val="es-BO" w:eastAsia="x-none"/>
        </w:rPr>
      </w:pPr>
      <w:r w:rsidRPr="000D6374">
        <w:rPr>
          <w:rFonts w:ascii="Arial" w:hAnsi="Arial" w:cs="Arial"/>
          <w:lang w:val="es-BO" w:eastAsia="x-none"/>
        </w:rPr>
        <w:t>El uso de las mayúsculas se entenderá conforme a las denominaciones otorgadas en este instrumento, o de acuerdo a su contexto, usando indistintamente en plural o singular.</w:t>
      </w:r>
    </w:p>
    <w:p w14:paraId="344657E0" w14:textId="77777777" w:rsidR="006D04DB" w:rsidRPr="000D6374" w:rsidRDefault="006D04DB" w:rsidP="000A448E">
      <w:pPr>
        <w:numPr>
          <w:ilvl w:val="5"/>
          <w:numId w:val="84"/>
        </w:numPr>
        <w:tabs>
          <w:tab w:val="left" w:pos="851"/>
        </w:tabs>
        <w:spacing w:before="120" w:after="120"/>
        <w:ind w:left="851" w:hanging="284"/>
        <w:jc w:val="both"/>
        <w:rPr>
          <w:rFonts w:ascii="Arial" w:hAnsi="Arial" w:cs="Arial"/>
          <w:lang w:val="es-BO" w:eastAsia="x-none"/>
        </w:rPr>
      </w:pPr>
      <w:r w:rsidRPr="000D6374">
        <w:rPr>
          <w:rFonts w:ascii="Arial" w:hAnsi="Arial" w:cs="Arial"/>
          <w:lang w:val="es-BO" w:eastAsia="x-none"/>
        </w:rPr>
        <w:t>Este Contrato será celebrado en español, idioma por el que se regirán obligatoriamente todas las materias relacionadas con el mismo o su interpretación</w:t>
      </w:r>
      <w:r w:rsidRPr="000D6374">
        <w:rPr>
          <w:rFonts w:ascii="Arial" w:hAnsi="Arial" w:cs="Arial"/>
        </w:rPr>
        <w:t>.</w:t>
      </w:r>
    </w:p>
    <w:p w14:paraId="09A5E8E2" w14:textId="77777777" w:rsidR="006D04DB" w:rsidRPr="000D6374" w:rsidRDefault="006D04DB" w:rsidP="000A448E">
      <w:pPr>
        <w:numPr>
          <w:ilvl w:val="5"/>
          <w:numId w:val="84"/>
        </w:numPr>
        <w:tabs>
          <w:tab w:val="left" w:pos="851"/>
        </w:tabs>
        <w:spacing w:before="120" w:after="120"/>
        <w:ind w:left="851" w:hanging="284"/>
        <w:jc w:val="both"/>
        <w:rPr>
          <w:rFonts w:ascii="Arial" w:hAnsi="Arial" w:cs="Arial"/>
          <w:lang w:val="es-BO"/>
        </w:rPr>
      </w:pPr>
      <w:r w:rsidRPr="000D6374">
        <w:rPr>
          <w:rFonts w:ascii="Arial" w:hAnsi="Arial" w:cs="Arial"/>
          <w:lang w:val="es-BO"/>
        </w:rPr>
        <w:t>El presente Contrato se regirá y se interpretará conforme a las Normas Aplicables del Estado Plurinacional de Bolivia.</w:t>
      </w:r>
    </w:p>
    <w:p w14:paraId="3CE3E049" w14:textId="77777777" w:rsidR="006D04DB" w:rsidRPr="000D6374" w:rsidRDefault="006D04DB" w:rsidP="000A448E">
      <w:pPr>
        <w:numPr>
          <w:ilvl w:val="5"/>
          <w:numId w:val="84"/>
        </w:numPr>
        <w:tabs>
          <w:tab w:val="left" w:pos="851"/>
        </w:tabs>
        <w:spacing w:before="120" w:after="120"/>
        <w:ind w:left="851" w:hanging="284"/>
        <w:jc w:val="both"/>
        <w:rPr>
          <w:rFonts w:ascii="Arial" w:hAnsi="Arial" w:cs="Arial"/>
          <w:lang w:val="es-BO"/>
        </w:rPr>
      </w:pPr>
      <w:r w:rsidRPr="000D6374">
        <w:rPr>
          <w:rFonts w:ascii="Arial" w:hAnsi="Arial" w:cs="Arial"/>
          <w:lang w:val="es-BO"/>
        </w:rPr>
        <w:t xml:space="preserve">Este Contrato contiene todas las estipulaciones, condiciones y disposiciones convenidas entre las Partes. Ningún agente o representante de ninguna de las Partes tiene facultades para hacer ninguna declaración ni para comprometerse o convenir nada que no esté </w:t>
      </w:r>
      <w:r w:rsidRPr="000D6374">
        <w:rPr>
          <w:rFonts w:ascii="Arial" w:hAnsi="Arial" w:cs="Arial"/>
          <w:lang w:val="es-BO"/>
        </w:rPr>
        <w:lastRenderedPageBreak/>
        <w:t>estipulado en el Contrato, y las declaraciones, compromisos y convenios que no consten en el mismo no obligarán a las Partes ni comprometerán su responsabilidad.</w:t>
      </w:r>
    </w:p>
    <w:p w14:paraId="0D2018DE" w14:textId="77777777" w:rsidR="006D04DB" w:rsidRPr="000D6374" w:rsidRDefault="006D04DB" w:rsidP="000A448E">
      <w:pPr>
        <w:numPr>
          <w:ilvl w:val="5"/>
          <w:numId w:val="84"/>
        </w:numPr>
        <w:tabs>
          <w:tab w:val="left" w:pos="851"/>
        </w:tabs>
        <w:spacing w:before="120" w:after="120"/>
        <w:ind w:left="851" w:hanging="284"/>
        <w:jc w:val="both"/>
        <w:rPr>
          <w:rFonts w:ascii="Arial" w:hAnsi="Arial" w:cs="Arial"/>
          <w:lang w:val="es-BO" w:eastAsia="x-none"/>
        </w:rPr>
      </w:pPr>
      <w:r w:rsidRPr="000D6374">
        <w:rPr>
          <w:rFonts w:ascii="Arial" w:hAnsi="Arial" w:cs="Arial"/>
          <w:lang w:val="es-BO"/>
        </w:rPr>
        <w:t xml:space="preserve">La invalidez o inejecutabilidad, en todo o en parte, de cualquier cláusula, sub cláusula, inciso o disposición del Contrato no afectará la validez o </w:t>
      </w:r>
      <w:proofErr w:type="spellStart"/>
      <w:r w:rsidRPr="000D6374">
        <w:rPr>
          <w:rFonts w:ascii="Arial" w:hAnsi="Arial" w:cs="Arial"/>
          <w:lang w:val="es-BO"/>
        </w:rPr>
        <w:t>ejecutabilidad</w:t>
      </w:r>
      <w:proofErr w:type="spellEnd"/>
      <w:r w:rsidRPr="000D6374">
        <w:rPr>
          <w:rFonts w:ascii="Arial" w:hAnsi="Arial" w:cs="Arial"/>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2366AB42" w14:textId="77777777" w:rsidR="006D04DB" w:rsidRPr="000D6374" w:rsidRDefault="006D04DB" w:rsidP="000A448E">
      <w:pPr>
        <w:numPr>
          <w:ilvl w:val="5"/>
          <w:numId w:val="84"/>
        </w:numPr>
        <w:tabs>
          <w:tab w:val="left" w:pos="851"/>
        </w:tabs>
        <w:spacing w:before="120" w:after="120"/>
        <w:ind w:left="851" w:hanging="284"/>
        <w:jc w:val="both"/>
        <w:rPr>
          <w:rFonts w:ascii="Arial" w:hAnsi="Arial" w:cs="Arial"/>
          <w:lang w:val="es-BO" w:eastAsia="x-none"/>
        </w:rPr>
      </w:pPr>
      <w:r w:rsidRPr="000D6374">
        <w:rPr>
          <w:rFonts w:ascii="Arial" w:hAnsi="Arial" w:cs="Arial"/>
          <w:lang w:val="es-BO"/>
        </w:rPr>
        <w:t>Ninguna estipulación del presente Contrato podrá interpretarse en el sentido que entre las Partes existe una relación de empleador y empleado o de mandatario y mandante. Conforme a este Contrato, el personal que tenga relación con la ejecución de los Servicio estará exclusivamente a cargo del Contratista, quien será plenamente responsable por todos los aspectos relacionados con este Contrato.</w:t>
      </w:r>
    </w:p>
    <w:p w14:paraId="34C4B5B4"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SEGUNDA.- OBJETO, DOCUMENTOS DEL CONTRATO, PLAZO, VIGENCIA Y MONTO DEL CONTRATO</w:t>
      </w:r>
    </w:p>
    <w:p w14:paraId="797B931A" w14:textId="77777777" w:rsidR="006D04DB" w:rsidRPr="000D6374" w:rsidRDefault="006D04DB" w:rsidP="006D04DB">
      <w:pPr>
        <w:pStyle w:val="ss"/>
        <w:tabs>
          <w:tab w:val="left" w:pos="0"/>
        </w:tabs>
        <w:spacing w:before="120" w:after="120"/>
        <w:ind w:right="-7" w:firstLine="0"/>
        <w:rPr>
          <w:rFonts w:ascii="Arial" w:hAnsi="Arial" w:cs="Arial"/>
          <w:b/>
          <w:sz w:val="20"/>
          <w:u w:val="single"/>
          <w:lang w:val="es-BO"/>
        </w:rPr>
      </w:pPr>
      <w:r w:rsidRPr="000D6374">
        <w:rPr>
          <w:rFonts w:ascii="Arial" w:hAnsi="Arial" w:cs="Arial"/>
          <w:b/>
          <w:sz w:val="20"/>
          <w:u w:val="single"/>
          <w:lang w:val="es-BO"/>
        </w:rPr>
        <w:t>2.1. Objeto</w:t>
      </w:r>
    </w:p>
    <w:p w14:paraId="14C74F0C" w14:textId="77777777" w:rsidR="006D04DB" w:rsidRPr="000D6374" w:rsidRDefault="006D04DB" w:rsidP="006D04DB">
      <w:pPr>
        <w:contextualSpacing/>
        <w:jc w:val="both"/>
        <w:rPr>
          <w:rFonts w:ascii="Arial" w:hAnsi="Arial" w:cs="Arial"/>
          <w:b/>
          <w:lang w:val="es-BO"/>
        </w:rPr>
      </w:pPr>
      <w:r w:rsidRPr="000D6374">
        <w:rPr>
          <w:rFonts w:ascii="Arial" w:hAnsi="Arial" w:cs="Arial"/>
          <w:lang w:val="es-BO"/>
        </w:rPr>
        <w:t>Mediante el presente Contrato y sus Anexos el Contratista se obliga ante el Contratante a realizar el Servicio de  ………………..……………., que comprende la revisión, complementación y validación de la ingeniería básica, desarrollo de la Ingeniería de Detalle, Procura de equipos y materiales, Construcción, en conformidad con los términos y condiciones establecidos en el presente Contrato y sus Anexos.</w:t>
      </w:r>
    </w:p>
    <w:p w14:paraId="3D3049EA" w14:textId="77777777" w:rsidR="006D04DB" w:rsidRPr="000D6374" w:rsidRDefault="006D04DB" w:rsidP="006D04DB">
      <w:pPr>
        <w:pStyle w:val="ss"/>
        <w:tabs>
          <w:tab w:val="left" w:pos="851"/>
        </w:tabs>
        <w:spacing w:before="120" w:after="120"/>
        <w:ind w:right="-7" w:firstLine="0"/>
        <w:rPr>
          <w:rFonts w:ascii="Arial" w:hAnsi="Arial" w:cs="Arial"/>
          <w:b/>
          <w:sz w:val="20"/>
          <w:u w:val="single"/>
          <w:lang w:val="es-BO"/>
        </w:rPr>
      </w:pPr>
      <w:r w:rsidRPr="000D6374">
        <w:rPr>
          <w:rFonts w:ascii="Arial" w:hAnsi="Arial" w:cs="Arial"/>
          <w:b/>
          <w:sz w:val="20"/>
          <w:u w:val="single"/>
          <w:lang w:val="es-BO"/>
        </w:rPr>
        <w:t xml:space="preserve">2.2. Prioridad de documentos </w:t>
      </w:r>
    </w:p>
    <w:p w14:paraId="00906596"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Los documentos que forman parte integrante e indivisible del Contrato deben considerarse como mutuamente explicativos uno del otro. Para fines de interpretación, la prioridad de los documentos es la establecida de acuerdo con la siguiente secuencia:</w:t>
      </w:r>
    </w:p>
    <w:p w14:paraId="3E95DB39" w14:textId="77777777" w:rsidR="006D04DB" w:rsidRPr="000D6374" w:rsidRDefault="006D04DB" w:rsidP="006D04DB">
      <w:pPr>
        <w:pStyle w:val="ss"/>
        <w:spacing w:after="0"/>
        <w:ind w:left="851" w:right="-6" w:hanging="284"/>
        <w:rPr>
          <w:rFonts w:ascii="Arial" w:hAnsi="Arial" w:cs="Arial"/>
          <w:sz w:val="20"/>
          <w:lang w:val="es-BO"/>
        </w:rPr>
      </w:pPr>
      <w:r w:rsidRPr="000D6374">
        <w:rPr>
          <w:rFonts w:ascii="Arial" w:hAnsi="Arial" w:cs="Arial"/>
          <w:sz w:val="20"/>
          <w:lang w:val="es-BO"/>
        </w:rPr>
        <w:t xml:space="preserve">Contrato. </w:t>
      </w:r>
    </w:p>
    <w:p w14:paraId="1607E83C" w14:textId="77777777" w:rsidR="006D04DB" w:rsidRPr="000D6374" w:rsidRDefault="006D04DB" w:rsidP="006D04DB">
      <w:pPr>
        <w:pStyle w:val="ss"/>
        <w:spacing w:after="0"/>
        <w:ind w:left="851" w:right="-6" w:hanging="284"/>
        <w:rPr>
          <w:rFonts w:ascii="Arial" w:hAnsi="Arial" w:cs="Arial"/>
          <w:sz w:val="20"/>
          <w:lang w:val="es-BO"/>
        </w:rPr>
      </w:pPr>
      <w:r w:rsidRPr="000D6374">
        <w:rPr>
          <w:rFonts w:ascii="Arial" w:hAnsi="Arial" w:cs="Arial"/>
          <w:sz w:val="20"/>
          <w:lang w:val="es-BO"/>
        </w:rPr>
        <w:t>Anexo 1:.Pliego de especificaciones técnicas y sus circulares.</w:t>
      </w:r>
    </w:p>
    <w:p w14:paraId="48651286" w14:textId="77777777" w:rsidR="006D04DB" w:rsidRPr="000D6374" w:rsidRDefault="006D04DB" w:rsidP="006D04DB">
      <w:pPr>
        <w:pStyle w:val="ss"/>
        <w:spacing w:after="0"/>
        <w:ind w:left="851" w:right="-6" w:hanging="284"/>
        <w:rPr>
          <w:rFonts w:ascii="Arial" w:hAnsi="Arial" w:cs="Arial"/>
          <w:sz w:val="20"/>
          <w:lang w:val="es-BO"/>
        </w:rPr>
      </w:pPr>
      <w:r w:rsidRPr="000D6374">
        <w:rPr>
          <w:rFonts w:ascii="Arial" w:hAnsi="Arial" w:cs="Arial"/>
          <w:sz w:val="20"/>
          <w:lang w:val="es-BO"/>
        </w:rPr>
        <w:t xml:space="preserve">Anexo 2: Oferta técnica y económica del Contratista. </w:t>
      </w:r>
    </w:p>
    <w:p w14:paraId="68847884" w14:textId="77777777" w:rsidR="006D04DB" w:rsidRPr="000D6374" w:rsidRDefault="006D04DB" w:rsidP="006D04DB">
      <w:pPr>
        <w:pStyle w:val="ss"/>
        <w:spacing w:after="0"/>
        <w:ind w:left="851" w:right="-6" w:hanging="284"/>
        <w:rPr>
          <w:rFonts w:ascii="Arial" w:hAnsi="Arial" w:cs="Arial"/>
          <w:sz w:val="20"/>
          <w:lang w:val="es-BO"/>
        </w:rPr>
      </w:pPr>
      <w:r w:rsidRPr="000D6374">
        <w:rPr>
          <w:rFonts w:ascii="Arial" w:hAnsi="Arial" w:cs="Arial"/>
          <w:sz w:val="20"/>
          <w:lang w:val="es-BO"/>
        </w:rPr>
        <w:t>Anexo 3: Especificación de garantías para compras y contrataciones.</w:t>
      </w:r>
    </w:p>
    <w:p w14:paraId="3D1057FD" w14:textId="77777777" w:rsidR="006D04DB" w:rsidRPr="000D6374" w:rsidRDefault="006D04DB" w:rsidP="006D04DB">
      <w:pPr>
        <w:pStyle w:val="ss"/>
        <w:spacing w:after="0"/>
        <w:ind w:left="851" w:right="-6" w:hanging="284"/>
        <w:rPr>
          <w:rFonts w:ascii="Arial" w:hAnsi="Arial" w:cs="Arial"/>
          <w:sz w:val="20"/>
          <w:lang w:val="es-BO"/>
        </w:rPr>
      </w:pPr>
      <w:r w:rsidRPr="000D6374">
        <w:rPr>
          <w:rFonts w:ascii="Arial" w:hAnsi="Arial" w:cs="Arial"/>
          <w:sz w:val="20"/>
          <w:lang w:val="es-BO"/>
        </w:rPr>
        <w:t>Anexo 4: Términos generales de seguros para Contratistas.</w:t>
      </w:r>
    </w:p>
    <w:p w14:paraId="370C5E4D" w14:textId="77777777" w:rsidR="006D04DB" w:rsidRPr="000D6374" w:rsidRDefault="006D04DB" w:rsidP="006D04DB">
      <w:pPr>
        <w:pStyle w:val="ss"/>
        <w:spacing w:after="0"/>
        <w:ind w:left="851" w:right="-6" w:hanging="284"/>
        <w:rPr>
          <w:rFonts w:ascii="Arial" w:hAnsi="Arial" w:cs="Arial"/>
          <w:sz w:val="20"/>
          <w:lang w:val="es-BO"/>
        </w:rPr>
      </w:pPr>
      <w:r w:rsidRPr="000D6374">
        <w:rPr>
          <w:rFonts w:ascii="Arial" w:hAnsi="Arial" w:cs="Arial"/>
          <w:sz w:val="20"/>
          <w:lang w:val="es-BO"/>
        </w:rPr>
        <w:t>Anexo 5: Seguridad, medioambiente y salud.</w:t>
      </w:r>
    </w:p>
    <w:p w14:paraId="708A7E32" w14:textId="77777777" w:rsidR="006D04DB" w:rsidRPr="000D6374" w:rsidRDefault="006D04DB" w:rsidP="006D04DB">
      <w:pPr>
        <w:pStyle w:val="ss"/>
        <w:spacing w:after="0"/>
        <w:ind w:left="851" w:right="-6" w:hanging="284"/>
        <w:rPr>
          <w:rFonts w:ascii="Arial" w:hAnsi="Arial" w:cs="Arial"/>
          <w:sz w:val="20"/>
          <w:lang w:val="es-BO"/>
        </w:rPr>
      </w:pPr>
      <w:r w:rsidRPr="000D6374">
        <w:rPr>
          <w:rFonts w:ascii="Arial" w:hAnsi="Arial" w:cs="Arial"/>
          <w:sz w:val="20"/>
          <w:lang w:val="es-BO"/>
        </w:rPr>
        <w:t>Anexo 6: Exigencias y disposiciones administrativas.</w:t>
      </w:r>
    </w:p>
    <w:p w14:paraId="0C183649" w14:textId="77777777" w:rsidR="006D04DB" w:rsidRPr="000D6374" w:rsidRDefault="006D04DB" w:rsidP="006D04DB">
      <w:pPr>
        <w:pStyle w:val="ss"/>
        <w:tabs>
          <w:tab w:val="left" w:pos="0"/>
        </w:tabs>
        <w:spacing w:before="120" w:after="120"/>
        <w:ind w:right="-6" w:firstLine="0"/>
        <w:rPr>
          <w:rFonts w:ascii="Arial" w:hAnsi="Arial" w:cs="Arial"/>
          <w:b/>
          <w:sz w:val="20"/>
          <w:u w:val="single"/>
          <w:lang w:val="es-BO"/>
        </w:rPr>
      </w:pPr>
      <w:r w:rsidRPr="000D6374">
        <w:rPr>
          <w:rFonts w:ascii="Arial" w:hAnsi="Arial" w:cs="Arial"/>
          <w:b/>
          <w:sz w:val="20"/>
          <w:u w:val="single"/>
          <w:lang w:val="es-BO"/>
        </w:rPr>
        <w:t>2.3. Plazo</w:t>
      </w:r>
    </w:p>
    <w:p w14:paraId="17E73436"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El Contratista ejecutará y entregará el Servicio satisfactoriamente concluido, en el Plazo de………………, que serán computados a partir de la apertura del libro de fiscalización.</w:t>
      </w:r>
    </w:p>
    <w:p w14:paraId="1BCABD1B"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Si el Contratante verifica en cualquier momento que la ejecución del Contrato no se cumplirá en el plazo previsto en el Cronograma de Servicio por causas atribuibles al Contratista, el Contratante se reserva el derecho de exigir al Contratista la utilización de mano de obra adicional, horas extras, equipos adicionales y/u otro recurso adicional en las cantidades que fueren necesarias, a fin de evitar retrasos y/o demoras en el cumplimiento del plazo de entrega del Servicio al Contratante, sin que ello implique alteración alguna de los precios contractuales.</w:t>
      </w:r>
    </w:p>
    <w:p w14:paraId="4BC58535"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Si el Contratante no ejercita lo previsto en el párrafo anterior no constituirá de ninguna manera, motivo por parte del Contratista para eximirse de la responsabilidad de ejecutar el Servicio en el plazo contractual previsto y/o de los requerimientos legales y/o contractuales a que esté sujeto por el Contrato.</w:t>
      </w:r>
    </w:p>
    <w:p w14:paraId="73941845"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2.4. Vigencia</w:t>
      </w:r>
    </w:p>
    <w:p w14:paraId="1373FCFD" w14:textId="77777777" w:rsidR="006D04DB" w:rsidRPr="000D6374" w:rsidRDefault="006D04DB" w:rsidP="006D04DB">
      <w:pPr>
        <w:pStyle w:val="Prrafodelista"/>
        <w:autoSpaceDE w:val="0"/>
        <w:autoSpaceDN w:val="0"/>
        <w:adjustRightInd w:val="0"/>
        <w:spacing w:before="120" w:after="120"/>
        <w:ind w:left="0" w:right="-7"/>
        <w:jc w:val="both"/>
        <w:rPr>
          <w:rFonts w:ascii="Arial" w:hAnsi="Arial" w:cs="Arial"/>
        </w:rPr>
      </w:pPr>
      <w:r w:rsidRPr="000D6374">
        <w:rPr>
          <w:rFonts w:ascii="Arial" w:hAnsi="Arial" w:cs="Arial"/>
        </w:rPr>
        <w:lastRenderedPageBreak/>
        <w:t xml:space="preserve">El presente Contrato entrará en vigencia a partir del día de su suscripción y hasta la emisión del acta de cierre del Contrato salvo que se produzca una resolución de acuerdo a los términos establecidos en el presente Contrato y sus Anexos. </w:t>
      </w:r>
    </w:p>
    <w:p w14:paraId="63BD3B5E" w14:textId="77777777" w:rsidR="006D04DB" w:rsidRPr="000D6374" w:rsidRDefault="006D04DB" w:rsidP="006D04DB">
      <w:pPr>
        <w:pStyle w:val="ss"/>
        <w:tabs>
          <w:tab w:val="left" w:pos="851"/>
        </w:tabs>
        <w:spacing w:before="120" w:after="120"/>
        <w:ind w:right="-7" w:firstLine="0"/>
        <w:rPr>
          <w:rFonts w:ascii="Arial" w:hAnsi="Arial" w:cs="Arial"/>
          <w:b/>
          <w:sz w:val="20"/>
          <w:u w:val="single"/>
          <w:lang w:val="es-BO"/>
        </w:rPr>
      </w:pPr>
      <w:r w:rsidRPr="000D6374">
        <w:rPr>
          <w:rFonts w:ascii="Arial" w:hAnsi="Arial" w:cs="Arial"/>
          <w:b/>
          <w:sz w:val="20"/>
          <w:u w:val="single"/>
          <w:lang w:val="es-BO"/>
        </w:rPr>
        <w:t>2.5. Monto del Contrato</w:t>
      </w:r>
    </w:p>
    <w:p w14:paraId="6D9B6D99" w14:textId="77777777" w:rsidR="006D04DB" w:rsidRPr="000D6374" w:rsidRDefault="006D04DB" w:rsidP="006D04DB">
      <w:pPr>
        <w:autoSpaceDE w:val="0"/>
        <w:autoSpaceDN w:val="0"/>
        <w:adjustRightInd w:val="0"/>
        <w:spacing w:before="120" w:after="120"/>
        <w:ind w:right="-7"/>
        <w:jc w:val="both"/>
        <w:rPr>
          <w:rFonts w:ascii="Arial" w:hAnsi="Arial" w:cs="Arial"/>
          <w:lang w:val="es-BO"/>
        </w:rPr>
      </w:pPr>
      <w:r w:rsidRPr="000D6374">
        <w:rPr>
          <w:rFonts w:ascii="Arial" w:hAnsi="Arial" w:cs="Arial"/>
          <w:lang w:val="es-BO"/>
        </w:rPr>
        <w:t xml:space="preserve">El Monto del Contrato aceptado por ambas Partes para la ejecución del objeto del presente Contrato asciende </w:t>
      </w:r>
      <w:proofErr w:type="gramStart"/>
      <w:r w:rsidRPr="000D6374">
        <w:rPr>
          <w:rFonts w:ascii="Arial" w:hAnsi="Arial" w:cs="Arial"/>
          <w:lang w:val="es-BO"/>
        </w:rPr>
        <w:t>a …</w:t>
      </w:r>
      <w:proofErr w:type="gramEnd"/>
      <w:r w:rsidRPr="000D6374">
        <w:rPr>
          <w:rFonts w:ascii="Arial" w:hAnsi="Arial" w:cs="Arial"/>
          <w:lang w:val="es-BO"/>
        </w:rPr>
        <w:t>……</w:t>
      </w:r>
    </w:p>
    <w:p w14:paraId="7EC8685C" w14:textId="77777777" w:rsidR="006D04DB" w:rsidRPr="000D6374" w:rsidRDefault="006D04DB" w:rsidP="006D04DB">
      <w:pPr>
        <w:autoSpaceDE w:val="0"/>
        <w:autoSpaceDN w:val="0"/>
        <w:adjustRightInd w:val="0"/>
        <w:spacing w:before="120" w:after="120"/>
        <w:ind w:right="-7"/>
        <w:jc w:val="both"/>
        <w:rPr>
          <w:rFonts w:ascii="Arial" w:hAnsi="Arial" w:cs="Arial"/>
        </w:rPr>
      </w:pPr>
      <w:r w:rsidRPr="000D6374">
        <w:rPr>
          <w:rFonts w:ascii="Arial" w:hAnsi="Arial" w:cs="Arial"/>
          <w:lang w:val="es-BO"/>
        </w:rPr>
        <w:t xml:space="preserve">Este monto corresponde al monto establecido en la propuesta económica adjudicada del proceso de contratación y que forma parte de este Contrato. </w:t>
      </w:r>
    </w:p>
    <w:p w14:paraId="69589345" w14:textId="77777777" w:rsidR="006D04DB" w:rsidRPr="000D6374" w:rsidRDefault="006D04DB" w:rsidP="006D04DB">
      <w:pPr>
        <w:widowControl w:val="0"/>
        <w:spacing w:before="120" w:after="120"/>
        <w:jc w:val="both"/>
        <w:rPr>
          <w:rFonts w:ascii="Arial" w:hAnsi="Arial" w:cs="Arial"/>
        </w:rPr>
      </w:pPr>
      <w:r w:rsidRPr="000D6374">
        <w:rPr>
          <w:rFonts w:ascii="Arial" w:hAnsi="Arial" w:cs="Arial"/>
        </w:rPr>
        <w:t>El Contratista declara que, el precio establecido en el Contrato comprende todos los componentes, accesorios, insumos, tributos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w:t>
      </w:r>
    </w:p>
    <w:p w14:paraId="0616B608" w14:textId="77777777" w:rsidR="006D04DB" w:rsidRPr="000D6374" w:rsidRDefault="006D04DB" w:rsidP="006D04DB">
      <w:pPr>
        <w:widowControl w:val="0"/>
        <w:spacing w:before="120" w:after="120"/>
        <w:jc w:val="both"/>
        <w:rPr>
          <w:rFonts w:ascii="Arial" w:hAnsi="Arial" w:cs="Arial"/>
        </w:rPr>
      </w:pPr>
      <w:r w:rsidRPr="000D6374">
        <w:rPr>
          <w:rFonts w:ascii="Arial" w:hAnsi="Arial" w:cs="Arial"/>
          <w:lang w:val="es-BO"/>
        </w:rPr>
        <w:t>El Contratante no aceptara variaciones en los precios y/o condiciones ofrecidas durante la ejecución del Servicio por modificaciones de ninguna norma laboral, social incremento salarial o por creación de ningún bono, incremento salarial, doble aguinaldo o beneficio social y/o laboral, que se publique durante la vigencia del Servicio.</w:t>
      </w:r>
    </w:p>
    <w:p w14:paraId="3051FCF7" w14:textId="77777777" w:rsidR="006D04DB" w:rsidRPr="000D6374" w:rsidRDefault="006D04DB" w:rsidP="006D04DB">
      <w:pPr>
        <w:spacing w:before="120" w:after="120"/>
        <w:jc w:val="both"/>
        <w:rPr>
          <w:rFonts w:ascii="Arial" w:hAnsi="Arial" w:cs="Arial"/>
        </w:rPr>
      </w:pPr>
      <w:r w:rsidRPr="000D6374">
        <w:rPr>
          <w:rFonts w:ascii="Arial" w:hAnsi="Arial" w:cs="Arial"/>
        </w:rPr>
        <w:t>El precio por trabajos o servicios adicionales no previstos en el Contrato y que fueran necesarios ejecutar, deberá ser objeto de previo acuerdo escrito entre las Partes. En ningún caso, el Contratante reconocerá costos por trabajos adicionales que previamente no tuvieran su expresa aprobación.</w:t>
      </w:r>
    </w:p>
    <w:p w14:paraId="54626213"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TERCERA.- GARANTÍAS</w:t>
      </w:r>
    </w:p>
    <w:p w14:paraId="5D5964A4" w14:textId="77777777" w:rsidR="006D04DB" w:rsidRPr="000D6374" w:rsidRDefault="006D04DB" w:rsidP="006D04DB">
      <w:pPr>
        <w:pStyle w:val="ss"/>
        <w:spacing w:before="120" w:after="120"/>
        <w:ind w:firstLine="0"/>
        <w:rPr>
          <w:rFonts w:ascii="Arial" w:hAnsi="Arial" w:cs="Arial"/>
          <w:sz w:val="20"/>
          <w:lang w:val="es-BO"/>
        </w:rPr>
      </w:pPr>
      <w:r w:rsidRPr="000D6374">
        <w:rPr>
          <w:rFonts w:ascii="Arial" w:hAnsi="Arial" w:cs="Arial"/>
          <w:sz w:val="20"/>
          <w:lang w:val="es-BO"/>
        </w:rPr>
        <w:t>El Contratista adquirirá y mantendrá bajo efecto, a su cuenta y gasto, las boletas de garantías estipuladas en el Anexo especificación de garantías para compras y contrataciones.</w:t>
      </w:r>
    </w:p>
    <w:p w14:paraId="4976DD71"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En caso de cualquier aumento en el Monto del Contrato mediante Adenda, el Contratista le proveerá al Contratante la garantía de cumplimiento de Contrato en la forma y el contenido que el Contratante considere satisfactorios, para que refleje dicho aumento, de manera que el valor total de la garantía de cumplimiento de Contrato sea siempre equivalente al diez por ciento (10%) del Monto del Contrato establecido hasta ese momento.</w:t>
      </w:r>
    </w:p>
    <w:p w14:paraId="701A072C"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CUARTA.- SEGUROS</w:t>
      </w:r>
    </w:p>
    <w:p w14:paraId="31921BFF"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El Contratista adquirirá y mantendrá bajo efecto, a su cuenta y gasto, las pólizas de seguro mencionadas en el Anexo términos generales de seguros para Contratistas.</w:t>
      </w:r>
    </w:p>
    <w:p w14:paraId="4D48C699"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QUINTA.- SUBCONTRATACIÓN Y CESIÖN</w:t>
      </w:r>
    </w:p>
    <w:p w14:paraId="7BF7C7ED"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b/>
          <w:sz w:val="20"/>
          <w:u w:val="single"/>
          <w:lang w:val="es-BO"/>
        </w:rPr>
        <w:t>5.1. Subcontratación</w:t>
      </w:r>
    </w:p>
    <w:p w14:paraId="6BBDC1F6"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El Contratista no podrá subcontratar todo el Proyecto. </w:t>
      </w:r>
    </w:p>
    <w:p w14:paraId="69C6E5BD"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El Contratista podrá realizar subcontrataciones parciales, para la provisión de Equipos, materiales, servicios y obras, cumpliendo los siguientes parámetros:</w:t>
      </w:r>
    </w:p>
    <w:p w14:paraId="0E6868BE" w14:textId="77777777" w:rsidR="006D04DB" w:rsidRPr="000D6374" w:rsidRDefault="006D04DB" w:rsidP="000A448E">
      <w:pPr>
        <w:pStyle w:val="ss"/>
        <w:numPr>
          <w:ilvl w:val="0"/>
          <w:numId w:val="85"/>
        </w:numPr>
        <w:spacing w:before="120" w:after="120"/>
        <w:ind w:left="851" w:right="-7" w:hanging="284"/>
        <w:rPr>
          <w:rFonts w:ascii="Arial" w:hAnsi="Arial" w:cs="Arial"/>
          <w:sz w:val="20"/>
          <w:lang w:val="es-BO"/>
        </w:rPr>
      </w:pPr>
      <w:r w:rsidRPr="000D6374">
        <w:rPr>
          <w:rFonts w:ascii="Arial" w:hAnsi="Arial" w:cs="Arial"/>
          <w:sz w:val="20"/>
          <w:lang w:val="es-BO"/>
        </w:rPr>
        <w:t>El Contratista reconoce su obligación de reportar y someter a la aprobación del Contratante toda subcontratación de equipos, materiales, servicios y obras no contemplados en el Anexo pliego de especificaciones técnicas del presente Contrato y sus Anexos; así como de facilitar, gestionar y procurar las autorizaciones y certificaciones requeridas para el personal y equipo que sus nuevos Subcontratistas pudieran requerir para la ejecución del Servicio.</w:t>
      </w:r>
    </w:p>
    <w:p w14:paraId="5686F5C6" w14:textId="77777777" w:rsidR="006D04DB" w:rsidRPr="000D6374" w:rsidRDefault="006D04DB" w:rsidP="000A448E">
      <w:pPr>
        <w:pStyle w:val="ss"/>
        <w:numPr>
          <w:ilvl w:val="0"/>
          <w:numId w:val="85"/>
        </w:numPr>
        <w:spacing w:before="120" w:after="120"/>
        <w:ind w:left="851" w:right="-7" w:hanging="284"/>
        <w:rPr>
          <w:rFonts w:ascii="Arial" w:hAnsi="Arial" w:cs="Arial"/>
          <w:sz w:val="20"/>
          <w:lang w:val="es-BO" w:eastAsia="es-ES"/>
        </w:rPr>
      </w:pPr>
      <w:r w:rsidRPr="000D6374">
        <w:rPr>
          <w:rFonts w:ascii="Arial" w:hAnsi="Arial" w:cs="Arial"/>
          <w:sz w:val="20"/>
          <w:lang w:val="es-BO"/>
        </w:rPr>
        <w:t xml:space="preserve">Ninguna subcontratación liberará al Contratista de cualquier </w:t>
      </w:r>
      <w:r w:rsidRPr="000D6374">
        <w:rPr>
          <w:rFonts w:ascii="Arial" w:hAnsi="Arial" w:cs="Arial"/>
          <w:sz w:val="20"/>
          <w:lang w:val="es-BO" w:eastAsia="es-ES"/>
        </w:rPr>
        <w:t xml:space="preserve">responsabilidad bajo el Contrato. </w:t>
      </w:r>
    </w:p>
    <w:p w14:paraId="128F81FA" w14:textId="77777777" w:rsidR="006D04DB" w:rsidRPr="000D6374" w:rsidRDefault="006D04DB" w:rsidP="000A448E">
      <w:pPr>
        <w:pStyle w:val="ss"/>
        <w:numPr>
          <w:ilvl w:val="0"/>
          <w:numId w:val="85"/>
        </w:numPr>
        <w:spacing w:before="120" w:after="120"/>
        <w:ind w:left="851" w:right="-7" w:hanging="284"/>
        <w:rPr>
          <w:rFonts w:ascii="Arial" w:hAnsi="Arial" w:cs="Arial"/>
          <w:sz w:val="20"/>
          <w:lang w:val="es-BO"/>
        </w:rPr>
      </w:pPr>
      <w:r w:rsidRPr="000D6374">
        <w:rPr>
          <w:rFonts w:ascii="Arial" w:hAnsi="Arial" w:cs="Arial"/>
          <w:sz w:val="20"/>
          <w:lang w:val="es-BO"/>
        </w:rPr>
        <w:t>El Contratista mantendrá actualizada la lista de sus Subcontratistas, la misma que deberá ser remitida de manera trimestral o cuando el Gerente del Contrato lo requiera.</w:t>
      </w:r>
    </w:p>
    <w:p w14:paraId="267A0D84" w14:textId="77777777" w:rsidR="006D04DB" w:rsidRPr="000D6374" w:rsidRDefault="006D04DB" w:rsidP="000A448E">
      <w:pPr>
        <w:pStyle w:val="ss"/>
        <w:numPr>
          <w:ilvl w:val="0"/>
          <w:numId w:val="85"/>
        </w:numPr>
        <w:spacing w:before="120" w:after="120"/>
        <w:ind w:left="851" w:right="-7" w:hanging="284"/>
        <w:rPr>
          <w:rFonts w:ascii="Arial" w:hAnsi="Arial" w:cs="Arial"/>
          <w:sz w:val="20"/>
          <w:lang w:val="es-BO"/>
        </w:rPr>
      </w:pPr>
      <w:r w:rsidRPr="000D6374">
        <w:rPr>
          <w:rFonts w:ascii="Arial" w:hAnsi="Arial" w:cs="Arial"/>
          <w:sz w:val="20"/>
          <w:lang w:val="es-BO"/>
        </w:rPr>
        <w:lastRenderedPageBreak/>
        <w:t>El Contratista le proveerá al Gerente del Contrato las copias de todos los Subcontratos, que deberán ser remitidas de manera trimestral o cuando el Gerente del Contrato los requiera.</w:t>
      </w:r>
    </w:p>
    <w:p w14:paraId="3365558C" w14:textId="77777777" w:rsidR="006D04DB" w:rsidRPr="000D6374" w:rsidRDefault="006D04DB" w:rsidP="000A448E">
      <w:pPr>
        <w:pStyle w:val="ss"/>
        <w:numPr>
          <w:ilvl w:val="0"/>
          <w:numId w:val="85"/>
        </w:numPr>
        <w:spacing w:before="120" w:after="120"/>
        <w:ind w:left="851" w:right="-7" w:hanging="284"/>
        <w:rPr>
          <w:rFonts w:ascii="Arial" w:hAnsi="Arial" w:cs="Arial"/>
          <w:sz w:val="20"/>
          <w:lang w:val="es-BO"/>
        </w:rPr>
      </w:pPr>
      <w:r w:rsidRPr="000D6374">
        <w:rPr>
          <w:rFonts w:ascii="Arial" w:hAnsi="Arial" w:cs="Arial"/>
          <w:sz w:val="20"/>
          <w:lang w:val="es-BO"/>
        </w:rPr>
        <w:t xml:space="preserve">El Contratista garantiza que todos los Subcontratistas realizarán la parte de los Servicios subcontratados y proveerán los Equipos, materiales, servicios y obras de acuerdo con los términos y condiciones del presente Contrato.  </w:t>
      </w:r>
    </w:p>
    <w:p w14:paraId="518FB878" w14:textId="77777777" w:rsidR="006D04DB" w:rsidRPr="000D6374" w:rsidRDefault="006D04DB" w:rsidP="000A448E">
      <w:pPr>
        <w:pStyle w:val="ss"/>
        <w:numPr>
          <w:ilvl w:val="0"/>
          <w:numId w:val="85"/>
        </w:numPr>
        <w:tabs>
          <w:tab w:val="left" w:pos="851"/>
        </w:tabs>
        <w:spacing w:before="120" w:after="120"/>
        <w:ind w:left="851" w:right="-7" w:hanging="284"/>
        <w:rPr>
          <w:rFonts w:ascii="Arial" w:hAnsi="Arial" w:cs="Arial"/>
          <w:sz w:val="20"/>
          <w:lang w:val="es-BO"/>
        </w:rPr>
      </w:pPr>
      <w:r w:rsidRPr="000D6374">
        <w:rPr>
          <w:rFonts w:ascii="Arial" w:hAnsi="Arial" w:cs="Arial"/>
          <w:sz w:val="20"/>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14:paraId="11A4C0EB" w14:textId="77777777" w:rsidR="006D04DB" w:rsidRPr="000D6374" w:rsidRDefault="006D04DB" w:rsidP="000A448E">
      <w:pPr>
        <w:pStyle w:val="ss"/>
        <w:numPr>
          <w:ilvl w:val="0"/>
          <w:numId w:val="85"/>
        </w:numPr>
        <w:spacing w:before="120" w:after="120"/>
        <w:ind w:left="851" w:right="-7" w:hanging="284"/>
        <w:rPr>
          <w:rFonts w:ascii="Arial" w:hAnsi="Arial" w:cs="Arial"/>
          <w:sz w:val="20"/>
          <w:lang w:val="es-BO"/>
        </w:rPr>
      </w:pPr>
      <w:r w:rsidRPr="000D6374">
        <w:rPr>
          <w:rFonts w:ascii="Arial" w:hAnsi="Arial" w:cs="Arial"/>
          <w:sz w:val="20"/>
          <w:lang w:val="es-BO"/>
        </w:rPr>
        <w:t>Ningún Subcontrato suscrito por el Contratista obligará o pretenderá obligar al Contratante, siendo de exclusiva cuenta y riesgo en constituirse en los únicos responsables por el cumplimiento de las obligaciones laborales o patronales, que provengan o emanen de las Normas Aplicables.</w:t>
      </w:r>
    </w:p>
    <w:p w14:paraId="7889AB5E" w14:textId="77777777" w:rsidR="006D04DB" w:rsidRPr="000D6374" w:rsidRDefault="006D04DB" w:rsidP="000A448E">
      <w:pPr>
        <w:pStyle w:val="ss"/>
        <w:numPr>
          <w:ilvl w:val="0"/>
          <w:numId w:val="85"/>
        </w:numPr>
        <w:spacing w:before="120" w:after="120"/>
        <w:ind w:left="851" w:right="-7" w:hanging="284"/>
        <w:rPr>
          <w:rFonts w:ascii="Arial" w:hAnsi="Arial" w:cs="Arial"/>
          <w:sz w:val="20"/>
          <w:lang w:val="es-BO"/>
        </w:rPr>
      </w:pPr>
      <w:r w:rsidRPr="000D6374">
        <w:rPr>
          <w:rFonts w:ascii="Arial" w:hAnsi="Arial" w:cs="Arial"/>
          <w:sz w:val="20"/>
          <w:lang w:val="es-BO"/>
        </w:rPr>
        <w:t xml:space="preserve">El Contratista incluirá en los Subcontratos las disposiciones que requieran que cada Subcontratista provea y mantenga los seguros apropiados en conformidad con la naturaleza y alcance de sus obligaciones relacionadas con el Contrato y sus Anexos. </w:t>
      </w:r>
    </w:p>
    <w:p w14:paraId="54803799" w14:textId="77777777" w:rsidR="006D04DB" w:rsidRPr="000D6374" w:rsidRDefault="006D04DB" w:rsidP="000A448E">
      <w:pPr>
        <w:pStyle w:val="ss"/>
        <w:numPr>
          <w:ilvl w:val="0"/>
          <w:numId w:val="85"/>
        </w:numPr>
        <w:tabs>
          <w:tab w:val="left" w:pos="851"/>
        </w:tabs>
        <w:spacing w:before="120" w:after="120"/>
        <w:ind w:left="851" w:right="-7" w:hanging="284"/>
        <w:rPr>
          <w:rFonts w:ascii="Arial" w:hAnsi="Arial" w:cs="Arial"/>
          <w:sz w:val="20"/>
          <w:lang w:val="es-BO"/>
        </w:rPr>
      </w:pPr>
      <w:r w:rsidRPr="000D6374">
        <w:rPr>
          <w:rFonts w:ascii="Arial" w:hAnsi="Arial" w:cs="Arial"/>
          <w:sz w:val="20"/>
          <w:lang w:val="es-BO"/>
        </w:rPr>
        <w:t>El Contratista garantizará que todos los contratos con los Subcontratistas con respecto a la provisión de Equipo, materiales, servicios u obras y el arreglo de cualquier Defecto se extiendan por al menos el Período de Responsabilidad por Defectos previsto en el Contrato y obligará a los respectivos Subcontratistas, fabricantes, vendedores, suministradores, gerentes autorizados y proveedores en general a renovar, remover y reemplazar el Equipo, material, servicio y obras defectuosas.</w:t>
      </w:r>
    </w:p>
    <w:p w14:paraId="55E1CB90" w14:textId="77777777" w:rsidR="006D04DB" w:rsidRPr="000D6374" w:rsidRDefault="006D04DB" w:rsidP="000A448E">
      <w:pPr>
        <w:pStyle w:val="ss"/>
        <w:numPr>
          <w:ilvl w:val="0"/>
          <w:numId w:val="85"/>
        </w:numPr>
        <w:tabs>
          <w:tab w:val="left" w:pos="851"/>
        </w:tabs>
        <w:spacing w:before="120" w:after="120"/>
        <w:ind w:left="851" w:right="-7" w:hanging="284"/>
        <w:rPr>
          <w:rFonts w:ascii="Arial" w:hAnsi="Arial" w:cs="Arial"/>
          <w:sz w:val="20"/>
          <w:lang w:val="es-BO"/>
        </w:rPr>
      </w:pPr>
      <w:r w:rsidRPr="000D6374">
        <w:rPr>
          <w:rFonts w:ascii="Arial" w:hAnsi="Arial" w:cs="Arial"/>
          <w:sz w:val="20"/>
          <w:lang w:val="es-BO"/>
        </w:rPr>
        <w:t xml:space="preserve">El Contratista obtendrá para el Contratante, de todos los Subcontratistas, acuerdos, data </w:t>
      </w:r>
      <w:proofErr w:type="spellStart"/>
      <w:r w:rsidRPr="000D6374">
        <w:rPr>
          <w:rFonts w:ascii="Arial" w:hAnsi="Arial" w:cs="Arial"/>
          <w:sz w:val="20"/>
          <w:lang w:val="es-BO"/>
        </w:rPr>
        <w:t>sheets</w:t>
      </w:r>
      <w:proofErr w:type="spellEnd"/>
      <w:r w:rsidRPr="000D6374">
        <w:rPr>
          <w:rFonts w:ascii="Arial" w:hAnsi="Arial" w:cs="Arial"/>
          <w:sz w:val="20"/>
          <w:lang w:val="es-BO"/>
        </w:rPr>
        <w:t xml:space="preserve"> y garantías de desempeño con respecto a la capacidad de funcionamiento del Servicio.  </w:t>
      </w:r>
    </w:p>
    <w:p w14:paraId="524B2B21" w14:textId="77777777" w:rsidR="006D04DB" w:rsidRPr="000D6374" w:rsidRDefault="006D04DB" w:rsidP="000A448E">
      <w:pPr>
        <w:pStyle w:val="ss"/>
        <w:numPr>
          <w:ilvl w:val="0"/>
          <w:numId w:val="85"/>
        </w:numPr>
        <w:spacing w:before="120" w:after="120"/>
        <w:ind w:left="851" w:right="-7" w:hanging="284"/>
        <w:rPr>
          <w:rFonts w:ascii="Arial" w:hAnsi="Arial" w:cs="Arial"/>
          <w:sz w:val="20"/>
          <w:lang w:val="es-BO"/>
        </w:rPr>
      </w:pPr>
      <w:r w:rsidRPr="000D6374">
        <w:rPr>
          <w:rFonts w:ascii="Arial" w:hAnsi="Arial" w:cs="Arial"/>
          <w:sz w:val="20"/>
          <w:lang w:val="es-BO"/>
        </w:rPr>
        <w:t xml:space="preserve">Con respecto a todos los Subcontratistas, el Contratista orientará al Contratante sobre la disponibilidad de obtener cobertura de responsabilidad extendida por Defectos originados o derivados de los Equipos, materiales, servicios u obras encomendados a dichos Subcontratistas. </w:t>
      </w:r>
    </w:p>
    <w:p w14:paraId="28C26655" w14:textId="77777777" w:rsidR="006D04DB" w:rsidRPr="000D6374" w:rsidRDefault="006D04DB" w:rsidP="000A448E">
      <w:pPr>
        <w:pStyle w:val="ss"/>
        <w:numPr>
          <w:ilvl w:val="0"/>
          <w:numId w:val="85"/>
        </w:numPr>
        <w:tabs>
          <w:tab w:val="left" w:pos="851"/>
        </w:tabs>
        <w:spacing w:before="120" w:after="120"/>
        <w:ind w:left="851" w:right="-7" w:hanging="284"/>
        <w:rPr>
          <w:rFonts w:ascii="Arial" w:hAnsi="Arial" w:cs="Arial"/>
          <w:sz w:val="20"/>
          <w:lang w:val="es-BO"/>
        </w:rPr>
      </w:pPr>
      <w:r w:rsidRPr="000D6374">
        <w:rPr>
          <w:rFonts w:ascii="Arial" w:hAnsi="Arial" w:cs="Arial"/>
          <w:sz w:val="20"/>
          <w:lang w:val="es-BO"/>
        </w:rPr>
        <w:t xml:space="preserve">Con respecto a todos los Subcontratistas, el Contratista incluirá disposiciones en los Subcontratos que garanticen el cumplimiento de </w:t>
      </w:r>
      <w:smartTag w:uri="urn:schemas-microsoft-com:office:smarttags" w:element="PersonName">
        <w:smartTagPr>
          <w:attr w:name="ProductID" w:val="la Normas Aplicables"/>
        </w:smartTagPr>
        <w:r w:rsidRPr="000D6374">
          <w:rPr>
            <w:rFonts w:ascii="Arial" w:hAnsi="Arial" w:cs="Arial"/>
            <w:sz w:val="20"/>
            <w:lang w:val="es-BO"/>
          </w:rPr>
          <w:t>la Normas Aplicables</w:t>
        </w:r>
      </w:smartTag>
      <w:r w:rsidRPr="000D6374">
        <w:rPr>
          <w:rFonts w:ascii="Arial" w:hAnsi="Arial" w:cs="Arial"/>
          <w:sz w:val="20"/>
          <w:lang w:val="es-BO"/>
        </w:rPr>
        <w:t xml:space="preserve"> relacionada con material laboral, salud, seguridad ocupacional y medio ambiente. </w:t>
      </w:r>
      <w:r w:rsidRPr="000D6374">
        <w:rPr>
          <w:rFonts w:ascii="Arial" w:hAnsi="Arial" w:cs="Arial"/>
          <w:b/>
          <w:sz w:val="20"/>
          <w:lang w:val="es-BO"/>
        </w:rPr>
        <w:t xml:space="preserve"> </w:t>
      </w:r>
    </w:p>
    <w:p w14:paraId="44DCA072" w14:textId="77777777" w:rsidR="006D04DB" w:rsidRPr="000D6374" w:rsidRDefault="006D04DB" w:rsidP="000A448E">
      <w:pPr>
        <w:pStyle w:val="ss"/>
        <w:numPr>
          <w:ilvl w:val="0"/>
          <w:numId w:val="85"/>
        </w:numPr>
        <w:tabs>
          <w:tab w:val="left" w:pos="851"/>
        </w:tabs>
        <w:spacing w:before="120" w:after="120"/>
        <w:ind w:left="851" w:right="-7" w:hanging="284"/>
        <w:rPr>
          <w:rFonts w:ascii="Arial" w:hAnsi="Arial" w:cs="Arial"/>
          <w:sz w:val="20"/>
          <w:lang w:val="es-BO"/>
        </w:rPr>
      </w:pPr>
      <w:r w:rsidRPr="000D6374">
        <w:rPr>
          <w:rFonts w:ascii="Arial" w:hAnsi="Arial" w:cs="Arial"/>
          <w:sz w:val="20"/>
          <w:lang w:val="es-BO"/>
        </w:rPr>
        <w:t xml:space="preserve">Con respecto a todos los Subcontratistas, el Contratista incluirá disposiciones en los Subcontratos que garanticen el cumplimiento de </w:t>
      </w:r>
      <w:smartTag w:uri="urn:schemas-microsoft-com:office:smarttags" w:element="PersonName">
        <w:smartTagPr>
          <w:attr w:name="ProductID" w:val="la Normas Aplicables"/>
        </w:smartTagPr>
        <w:r w:rsidRPr="000D6374">
          <w:rPr>
            <w:rFonts w:ascii="Arial" w:hAnsi="Arial" w:cs="Arial"/>
            <w:sz w:val="20"/>
            <w:lang w:val="es-BO"/>
          </w:rPr>
          <w:t>la Normas Aplicables</w:t>
        </w:r>
      </w:smartTag>
      <w:r w:rsidRPr="000D6374">
        <w:rPr>
          <w:rFonts w:ascii="Arial" w:hAnsi="Arial" w:cs="Arial"/>
          <w:sz w:val="20"/>
          <w:lang w:val="es-BO"/>
        </w:rPr>
        <w:t xml:space="preserve"> relacionada con material laboral, salud, seguridad ocupacional y medio ambiente. </w:t>
      </w:r>
    </w:p>
    <w:p w14:paraId="5F041FE3" w14:textId="77777777" w:rsidR="006D04DB" w:rsidRPr="000D6374" w:rsidRDefault="006D04DB" w:rsidP="006D04DB">
      <w:pPr>
        <w:pStyle w:val="Para2"/>
        <w:spacing w:before="120" w:after="120"/>
        <w:ind w:right="-7" w:firstLine="0"/>
        <w:rPr>
          <w:rFonts w:ascii="Arial" w:hAnsi="Arial" w:cs="Arial"/>
          <w:b/>
          <w:sz w:val="20"/>
          <w:u w:val="single"/>
          <w:lang w:val="es-BO"/>
        </w:rPr>
      </w:pPr>
      <w:r w:rsidRPr="000D6374">
        <w:rPr>
          <w:rFonts w:ascii="Arial" w:hAnsi="Arial" w:cs="Arial"/>
          <w:b/>
          <w:sz w:val="20"/>
          <w:u w:val="single"/>
          <w:lang w:val="es-BO"/>
        </w:rPr>
        <w:t>5.1. Cesión</w:t>
      </w:r>
    </w:p>
    <w:p w14:paraId="3C482593"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 xml:space="preserve">El Contratista no podrá ceder, transferir o ceder en garantía, en su totalidad o en parte, el presente Contrato los créditos de cualquier naturaleza, resultantes o causados por el presente Contrato, salvo autorización previa y por escrito del Contratante. </w:t>
      </w:r>
    </w:p>
    <w:p w14:paraId="36D657A3"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La solicitud para la aprobación de la cesión del presente Contrato, deberá incluir la información relevante acerca del cesionario propuesto, detallando la parte del Servicio/Trabajo y/o Provisión que ejecutará, y cualquier otro detalle que el Contratante solicite.</w:t>
      </w:r>
    </w:p>
    <w:p w14:paraId="57ECDCE2"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 xml:space="preserve">En caso que el Contratante autorice dicha cesión, el Contratista y el cesionario serán responsables solidarios y mancomunados con el Contratante. </w:t>
      </w:r>
    </w:p>
    <w:p w14:paraId="34E2ADAF" w14:textId="77777777" w:rsidR="006D04DB" w:rsidRPr="000D6374" w:rsidRDefault="006D04DB" w:rsidP="006D04DB">
      <w:pPr>
        <w:widowControl w:val="0"/>
        <w:spacing w:before="120" w:after="120"/>
        <w:jc w:val="both"/>
        <w:rPr>
          <w:rFonts w:ascii="Arial" w:hAnsi="Arial" w:cs="Arial"/>
          <w:lang w:val="es-BO"/>
        </w:rPr>
      </w:pPr>
      <w:r w:rsidRPr="000D6374">
        <w:rPr>
          <w:rFonts w:ascii="Arial" w:hAnsi="Arial" w:cs="Arial"/>
          <w:lang w:val="es-BO"/>
        </w:rPr>
        <w:t>Por su parte el Contratista autoriza expresamente a que el Contratante pueda ceder el presente Contrato a cualquiera de sus empresas afiliada, casas matrices, empresas subsidiarias de YPFB o terceros, debiendo comunicar la cesión al Contratista.</w:t>
      </w:r>
    </w:p>
    <w:p w14:paraId="772DD568"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lastRenderedPageBreak/>
        <w:t>CLAUSULA SEXTA.- SUSPENSIÓN DEL SERVICIO</w:t>
      </w:r>
    </w:p>
    <w:p w14:paraId="3460F7E2" w14:textId="77777777" w:rsidR="006D04DB" w:rsidRPr="000D6374" w:rsidRDefault="006D04DB" w:rsidP="006D04DB">
      <w:pPr>
        <w:spacing w:before="120" w:after="120"/>
        <w:ind w:right="-7"/>
        <w:jc w:val="both"/>
        <w:outlineLvl w:val="5"/>
        <w:rPr>
          <w:rFonts w:ascii="Arial" w:hAnsi="Arial" w:cs="Arial"/>
          <w:lang w:val="es-BO" w:eastAsia="x-none"/>
        </w:rPr>
      </w:pPr>
      <w:r w:rsidRPr="000D6374">
        <w:rPr>
          <w:rFonts w:ascii="Arial" w:hAnsi="Arial" w:cs="Arial"/>
          <w:lang w:val="es-BO" w:eastAsia="x-none"/>
        </w:rPr>
        <w:t>El Contratista, previa orden escrita del Gerente del Contrato, suspenderá la realización del Servicio, inspecciones y pruebas cuando se detecte un incumplimiento de los requisitos del Contrato, sus Anexos y/o Normas Aplicables en la ejecución del Servicio, por parte del Contratista.</w:t>
      </w:r>
    </w:p>
    <w:p w14:paraId="071271BF" w14:textId="77777777" w:rsidR="006D04DB" w:rsidRPr="000D6374" w:rsidRDefault="006D04DB" w:rsidP="006D04DB">
      <w:pPr>
        <w:spacing w:before="120" w:after="120"/>
        <w:ind w:right="-7"/>
        <w:jc w:val="both"/>
        <w:outlineLvl w:val="5"/>
        <w:rPr>
          <w:rFonts w:ascii="Arial" w:hAnsi="Arial" w:cs="Arial"/>
          <w:lang w:val="es-BO" w:eastAsia="x-none"/>
        </w:rPr>
      </w:pPr>
      <w:r w:rsidRPr="000D6374">
        <w:rPr>
          <w:rFonts w:ascii="Arial" w:hAnsi="Arial" w:cs="Arial"/>
          <w:lang w:val="es-BO" w:eastAsia="x-none"/>
        </w:rPr>
        <w:t xml:space="preserve">Durante dicha suspensión el Contratista protegerá y salvaguardará, el Servicio en una manera consistente con los estándares de la industria, Normas Aplicables y/o en la manera que requiera el Gerente del Contrato. El  Contratista asumirá todos los Costos incurridos por la suspensión producida, siempre y cuando la suspensión de los Servicios sea por el incumplimiento del Contrato, sus Anexos y/o Normas Aplicables por parte del Contratista.     </w:t>
      </w:r>
    </w:p>
    <w:p w14:paraId="69A25B4A" w14:textId="77777777" w:rsidR="006D04DB" w:rsidRPr="000D6374" w:rsidRDefault="006D04DB" w:rsidP="006D04DB">
      <w:pPr>
        <w:spacing w:before="120" w:after="120"/>
        <w:ind w:right="-7"/>
        <w:jc w:val="both"/>
        <w:outlineLvl w:val="5"/>
        <w:rPr>
          <w:rFonts w:ascii="Arial" w:hAnsi="Arial" w:cs="Arial"/>
          <w:lang w:val="es-BO" w:eastAsia="x-none"/>
        </w:rPr>
      </w:pPr>
      <w:r w:rsidRPr="000D6374">
        <w:rPr>
          <w:rFonts w:ascii="Arial" w:hAnsi="Arial" w:cs="Arial"/>
          <w:lang w:val="es-BO" w:eastAsia="x-none"/>
        </w:rPr>
        <w:t>En materia de suspensión del Servicio conforme a lo expresado, se seguirán las siguientes reglas:</w:t>
      </w:r>
    </w:p>
    <w:p w14:paraId="14951AD9" w14:textId="77777777" w:rsidR="006D04DB" w:rsidRPr="000D6374" w:rsidRDefault="006D04DB" w:rsidP="000A448E">
      <w:pPr>
        <w:keepNext/>
        <w:numPr>
          <w:ilvl w:val="0"/>
          <w:numId w:val="102"/>
        </w:numPr>
        <w:tabs>
          <w:tab w:val="left" w:pos="851"/>
        </w:tabs>
        <w:spacing w:before="120" w:after="120"/>
        <w:ind w:left="851" w:right="-6" w:hanging="284"/>
        <w:jc w:val="both"/>
        <w:outlineLvl w:val="1"/>
        <w:rPr>
          <w:rFonts w:ascii="Arial" w:hAnsi="Arial" w:cs="Arial"/>
          <w:u w:val="single"/>
          <w:lang w:val="es-BO" w:eastAsia="x-none"/>
        </w:rPr>
      </w:pPr>
      <w:r w:rsidRPr="000D6374">
        <w:rPr>
          <w:rFonts w:ascii="Arial" w:hAnsi="Arial" w:cs="Arial"/>
          <w:lang w:val="es-BO" w:eastAsia="x-none"/>
        </w:rPr>
        <w:t>El Gerente del Contrato podrá en cualquier momento luego de una suspensión ordenada bajo la presente cláusula, requerirle al Contratista que reanude los Servicios suspendidos.</w:t>
      </w:r>
    </w:p>
    <w:p w14:paraId="3733BF10" w14:textId="77777777" w:rsidR="006D04DB" w:rsidRPr="000D6374" w:rsidRDefault="006D04DB" w:rsidP="000A448E">
      <w:pPr>
        <w:keepNext/>
        <w:numPr>
          <w:ilvl w:val="0"/>
          <w:numId w:val="102"/>
        </w:numPr>
        <w:tabs>
          <w:tab w:val="left" w:pos="851"/>
        </w:tabs>
        <w:spacing w:before="120" w:after="120"/>
        <w:ind w:left="851" w:right="-6" w:hanging="284"/>
        <w:jc w:val="both"/>
        <w:outlineLvl w:val="1"/>
        <w:rPr>
          <w:rFonts w:ascii="Arial" w:hAnsi="Arial" w:cs="Arial"/>
          <w:lang w:val="es-BO" w:eastAsia="x-none"/>
        </w:rPr>
      </w:pPr>
      <w:r w:rsidRPr="000D6374">
        <w:rPr>
          <w:rFonts w:ascii="Arial" w:hAnsi="Arial" w:cs="Arial"/>
          <w:lang w:val="es-BO" w:eastAsia="x-none"/>
        </w:rPr>
        <w:t>Al recibir dicho aviso de reanudar el Servicio, el Contratista examinará el mismo a fin de verificar que no haya sido afectado por la suspensión. El Contratista arreglará cualquier deterioro, daño, defecto o pérdida en el Servicio que pueda haber ocurrido durante la suspensión, siempre y cuando la suspensión de los Servicios sea por el incumplimiento del Contrato, sus Anexos y/o Norma Aplicable por parte del Contratista, debiendo continuar la ejecución del Servicio suspendido.</w:t>
      </w:r>
    </w:p>
    <w:p w14:paraId="5735A68C" w14:textId="77777777" w:rsidR="006D04DB" w:rsidRPr="000D6374" w:rsidRDefault="006D04DB" w:rsidP="000A448E">
      <w:pPr>
        <w:keepNext/>
        <w:numPr>
          <w:ilvl w:val="0"/>
          <w:numId w:val="102"/>
        </w:numPr>
        <w:tabs>
          <w:tab w:val="left" w:pos="851"/>
        </w:tabs>
        <w:spacing w:before="120" w:after="120"/>
        <w:ind w:left="851" w:right="-6" w:hanging="284"/>
        <w:jc w:val="both"/>
        <w:outlineLvl w:val="1"/>
        <w:rPr>
          <w:rFonts w:ascii="Arial" w:hAnsi="Arial" w:cs="Arial"/>
          <w:lang w:val="es-BO" w:eastAsia="x-none"/>
        </w:rPr>
      </w:pPr>
      <w:r w:rsidRPr="000D6374">
        <w:rPr>
          <w:rFonts w:ascii="Arial" w:hAnsi="Arial" w:cs="Arial"/>
          <w:lang w:val="es-BO" w:eastAsia="x-none"/>
        </w:rPr>
        <w:t xml:space="preserve">No obstante las demás disposiciones de esta cláusula, el Contratista no tendrá derecho a una prórroga de </w:t>
      </w:r>
      <w:smartTag w:uri="urn:schemas-microsoft-com:office:smarttags" w:element="PersonName">
        <w:smartTagPr>
          <w:attr w:name="ProductID" w:val="la Fecha"/>
        </w:smartTagPr>
        <w:r w:rsidRPr="000D6374">
          <w:rPr>
            <w:rFonts w:ascii="Arial" w:hAnsi="Arial" w:cs="Arial"/>
            <w:lang w:val="es-BO" w:eastAsia="x-none"/>
          </w:rPr>
          <w:t>la Fecha</w:t>
        </w:r>
      </w:smartTag>
      <w:r w:rsidRPr="000D6374">
        <w:rPr>
          <w:rFonts w:ascii="Arial" w:hAnsi="Arial" w:cs="Arial"/>
          <w:lang w:val="es-BO" w:eastAsia="x-none"/>
        </w:rPr>
        <w:t xml:space="preserve"> de Recepción Provisional o de ninguna otra fecha límite de realización o a un aumento en el Monto del Contrato, en la medida en que, la suspensión del Servicio resultó del incumplimiento del Contratista con los requisitos del Contrato, sus Anexos y/o Normas Aplicables.</w:t>
      </w:r>
    </w:p>
    <w:p w14:paraId="40432B9D" w14:textId="77777777" w:rsidR="006D04DB" w:rsidRPr="000D6374" w:rsidRDefault="006D04DB" w:rsidP="000A448E">
      <w:pPr>
        <w:keepNext/>
        <w:numPr>
          <w:ilvl w:val="0"/>
          <w:numId w:val="102"/>
        </w:numPr>
        <w:tabs>
          <w:tab w:val="left" w:pos="851"/>
        </w:tabs>
        <w:spacing w:before="120" w:after="120"/>
        <w:ind w:left="851" w:right="-6" w:hanging="284"/>
        <w:jc w:val="both"/>
        <w:outlineLvl w:val="1"/>
        <w:rPr>
          <w:rFonts w:ascii="Arial" w:hAnsi="Arial" w:cs="Arial"/>
          <w:b/>
          <w:lang w:val="es-BO" w:eastAsia="x-none"/>
        </w:rPr>
      </w:pPr>
      <w:r w:rsidRPr="000D6374">
        <w:rPr>
          <w:rFonts w:ascii="Arial" w:hAnsi="Arial" w:cs="Arial"/>
          <w:lang w:val="es-BO" w:eastAsia="x-none"/>
        </w:rPr>
        <w:t xml:space="preserve">Si se emitieran una o más órdenes de suspensión bajo esta cláusula debido al incumplimiento del Contratista con los requisitos del Contrato, sus Anexos y/o a las Normas Aplicables por un período mayor de ciento veinte (120) Días Hábiles en total, al Contratista no le corresponderá un Adenda del Contrato para una modificación en </w:t>
      </w:r>
      <w:smartTag w:uri="urn:schemas-microsoft-com:office:smarttags" w:element="PersonName">
        <w:smartTagPr>
          <w:attr w:name="ProductID" w:val="la Fecha"/>
        </w:smartTagPr>
        <w:r w:rsidRPr="000D6374">
          <w:rPr>
            <w:rFonts w:ascii="Arial" w:hAnsi="Arial" w:cs="Arial"/>
            <w:lang w:val="es-BO" w:eastAsia="x-none"/>
          </w:rPr>
          <w:t>la Fecha</w:t>
        </w:r>
      </w:smartTag>
      <w:r w:rsidRPr="000D6374">
        <w:rPr>
          <w:rFonts w:ascii="Arial" w:hAnsi="Arial" w:cs="Arial"/>
          <w:lang w:val="es-BO" w:eastAsia="x-none"/>
        </w:rPr>
        <w:t xml:space="preserve">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cláusula</w:t>
      </w:r>
      <w:r w:rsidRPr="000D6374">
        <w:rPr>
          <w:rFonts w:ascii="Arial" w:hAnsi="Arial" w:cs="Arial"/>
          <w:b/>
          <w:lang w:val="es-BO" w:eastAsia="x-none"/>
        </w:rPr>
        <w:t xml:space="preserve"> </w:t>
      </w:r>
      <w:r w:rsidRPr="000D6374">
        <w:rPr>
          <w:rFonts w:ascii="Arial" w:hAnsi="Arial" w:cs="Arial"/>
          <w:lang w:val="es-BO" w:eastAsia="x-none"/>
        </w:rPr>
        <w:t>solución de controversias. En caso de acordar la resolución como consecuencia de la suspensión por parte del Contratante, no resultante del incumplimiento del Contratista no se cobrará multa al Contratista por retraso en los Servicios o daños y perjuicios.</w:t>
      </w:r>
    </w:p>
    <w:p w14:paraId="6BED0F4F"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CLÁUSULA SEPTIMA.- ASPECTOS GENERALES DEL CONTRATANTE</w:t>
      </w:r>
    </w:p>
    <w:p w14:paraId="00712B69"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El Contratante acuerda y se compromete a cumplir las siguientes obligaciones:</w:t>
      </w:r>
    </w:p>
    <w:p w14:paraId="109B093B" w14:textId="77777777" w:rsidR="006D04DB" w:rsidRPr="000D6374" w:rsidRDefault="006D04DB" w:rsidP="000A448E">
      <w:pPr>
        <w:pStyle w:val="ss"/>
        <w:numPr>
          <w:ilvl w:val="0"/>
          <w:numId w:val="88"/>
        </w:numPr>
        <w:tabs>
          <w:tab w:val="left" w:pos="851"/>
        </w:tabs>
        <w:spacing w:before="120" w:after="120"/>
        <w:ind w:left="851" w:right="-6" w:hanging="284"/>
        <w:rPr>
          <w:rFonts w:ascii="Arial" w:hAnsi="Arial" w:cs="Arial"/>
          <w:sz w:val="20"/>
          <w:lang w:val="es-BO"/>
        </w:rPr>
      </w:pPr>
      <w:r w:rsidRPr="000D6374">
        <w:rPr>
          <w:rFonts w:ascii="Arial" w:hAnsi="Arial" w:cs="Arial"/>
          <w:sz w:val="20"/>
          <w:lang w:val="es-BO"/>
        </w:rPr>
        <w:t>Cumplir y hacer cumplir todas las cláusulas, sub cláusulas y los Anexos del presente Contrato y las Normas Aplicables.</w:t>
      </w:r>
    </w:p>
    <w:p w14:paraId="26BDC4C0" w14:textId="77777777" w:rsidR="006D04DB" w:rsidRPr="000D6374" w:rsidRDefault="006D04DB" w:rsidP="000A448E">
      <w:pPr>
        <w:pStyle w:val="ss"/>
        <w:numPr>
          <w:ilvl w:val="0"/>
          <w:numId w:val="88"/>
        </w:numPr>
        <w:tabs>
          <w:tab w:val="left" w:pos="851"/>
        </w:tabs>
        <w:spacing w:before="120" w:after="120"/>
        <w:ind w:left="851" w:right="-6" w:hanging="284"/>
        <w:rPr>
          <w:rFonts w:ascii="Arial" w:hAnsi="Arial" w:cs="Arial"/>
          <w:sz w:val="20"/>
          <w:lang w:val="es-BO"/>
        </w:rPr>
      </w:pPr>
      <w:r w:rsidRPr="000D6374">
        <w:rPr>
          <w:rFonts w:ascii="Arial" w:hAnsi="Arial" w:cs="Arial"/>
          <w:sz w:val="20"/>
          <w:lang w:val="es-BO"/>
        </w:rPr>
        <w:t xml:space="preserve">Ser responsable de los actos del personal provisto por él en todas las etapas del Proyecto, y será responsable del personal asignado para su adiestramiento por el Contratista. </w:t>
      </w:r>
    </w:p>
    <w:p w14:paraId="5931AE16" w14:textId="77777777" w:rsidR="006D04DB" w:rsidRPr="000D6374" w:rsidRDefault="006D04DB" w:rsidP="000A448E">
      <w:pPr>
        <w:pStyle w:val="ss"/>
        <w:numPr>
          <w:ilvl w:val="0"/>
          <w:numId w:val="88"/>
        </w:numPr>
        <w:tabs>
          <w:tab w:val="left" w:pos="851"/>
        </w:tabs>
        <w:spacing w:before="120" w:after="120"/>
        <w:ind w:left="851" w:right="-6" w:hanging="284"/>
        <w:rPr>
          <w:rFonts w:ascii="Arial" w:hAnsi="Arial" w:cs="Arial"/>
          <w:sz w:val="20"/>
          <w:lang w:val="es-BO"/>
        </w:rPr>
      </w:pPr>
      <w:r w:rsidRPr="000D6374">
        <w:rPr>
          <w:rFonts w:ascii="Arial" w:hAnsi="Arial" w:cs="Arial"/>
          <w:sz w:val="20"/>
          <w:lang w:val="es-BO"/>
        </w:rPr>
        <w:t xml:space="preserve">Obtener y gestionar las Autorizaciones necesarias para la ejecución del Proyecto. </w:t>
      </w:r>
    </w:p>
    <w:p w14:paraId="61F06A41" w14:textId="77777777" w:rsidR="006D04DB" w:rsidRPr="000D6374" w:rsidRDefault="006D04DB" w:rsidP="000A448E">
      <w:pPr>
        <w:pStyle w:val="ss"/>
        <w:numPr>
          <w:ilvl w:val="0"/>
          <w:numId w:val="88"/>
        </w:numPr>
        <w:tabs>
          <w:tab w:val="left" w:pos="851"/>
        </w:tabs>
        <w:spacing w:before="120" w:after="120"/>
        <w:ind w:left="851" w:right="-6" w:hanging="284"/>
        <w:rPr>
          <w:rFonts w:ascii="Arial" w:hAnsi="Arial" w:cs="Arial"/>
          <w:sz w:val="20"/>
          <w:lang w:val="es-BO"/>
        </w:rPr>
      </w:pPr>
      <w:r w:rsidRPr="000D6374">
        <w:rPr>
          <w:rFonts w:ascii="Arial" w:hAnsi="Arial" w:cs="Arial"/>
          <w:sz w:val="20"/>
          <w:lang w:val="es-BO"/>
        </w:rPr>
        <w:t xml:space="preserve">Otorgar, si correspondiere, los certificados contemplados en el presente Contrato y sus Anexos. </w:t>
      </w:r>
    </w:p>
    <w:p w14:paraId="5F29231E" w14:textId="77777777" w:rsidR="006D04DB" w:rsidRPr="000D6374" w:rsidRDefault="006D04DB" w:rsidP="000A448E">
      <w:pPr>
        <w:pStyle w:val="ss"/>
        <w:numPr>
          <w:ilvl w:val="0"/>
          <w:numId w:val="88"/>
        </w:numPr>
        <w:tabs>
          <w:tab w:val="left" w:pos="851"/>
        </w:tabs>
        <w:spacing w:before="120" w:after="120"/>
        <w:ind w:left="851" w:right="-6" w:hanging="284"/>
        <w:rPr>
          <w:rFonts w:ascii="Arial" w:hAnsi="Arial" w:cs="Arial"/>
          <w:sz w:val="20"/>
          <w:lang w:val="es-BO"/>
        </w:rPr>
      </w:pPr>
      <w:r w:rsidRPr="000D6374">
        <w:rPr>
          <w:rFonts w:ascii="Arial" w:hAnsi="Arial" w:cs="Arial"/>
          <w:sz w:val="20"/>
          <w:lang w:val="es-BO"/>
        </w:rPr>
        <w:t>Efectuar los pagos en las fechas previstas o rechazar los mismos cuando no cumplan los requisitos del presente Contrato y sus Anexos.</w:t>
      </w:r>
    </w:p>
    <w:p w14:paraId="48351821" w14:textId="77777777" w:rsidR="006D04DB" w:rsidRPr="000D6374" w:rsidRDefault="006D04DB" w:rsidP="000A448E">
      <w:pPr>
        <w:pStyle w:val="ss"/>
        <w:numPr>
          <w:ilvl w:val="0"/>
          <w:numId w:val="88"/>
        </w:numPr>
        <w:tabs>
          <w:tab w:val="left" w:pos="851"/>
        </w:tabs>
        <w:spacing w:before="120" w:after="120"/>
        <w:ind w:left="851" w:right="-6" w:hanging="284"/>
        <w:rPr>
          <w:rFonts w:ascii="Arial" w:hAnsi="Arial" w:cs="Arial"/>
          <w:sz w:val="20"/>
          <w:lang w:val="es-BO"/>
        </w:rPr>
      </w:pPr>
      <w:r w:rsidRPr="000D6374">
        <w:rPr>
          <w:rFonts w:ascii="Arial" w:hAnsi="Arial" w:cs="Arial"/>
          <w:sz w:val="20"/>
          <w:lang w:val="es-BO"/>
        </w:rPr>
        <w:t>Efectuar pagos y retenciones impositivas sin perjuicio de las obligaciones tributarias del Contratista.</w:t>
      </w:r>
    </w:p>
    <w:p w14:paraId="37EB88D9" w14:textId="77777777" w:rsidR="006D04DB" w:rsidRPr="000D6374" w:rsidRDefault="006D04DB" w:rsidP="000A448E">
      <w:pPr>
        <w:pStyle w:val="ss"/>
        <w:numPr>
          <w:ilvl w:val="0"/>
          <w:numId w:val="88"/>
        </w:numPr>
        <w:tabs>
          <w:tab w:val="left" w:pos="851"/>
        </w:tabs>
        <w:spacing w:before="120" w:after="120"/>
        <w:ind w:left="851" w:right="-6" w:hanging="284"/>
        <w:rPr>
          <w:rFonts w:ascii="Arial" w:hAnsi="Arial" w:cs="Arial"/>
          <w:sz w:val="20"/>
          <w:lang w:val="es-BO"/>
        </w:rPr>
      </w:pPr>
      <w:r w:rsidRPr="000D6374">
        <w:rPr>
          <w:rFonts w:ascii="Arial" w:hAnsi="Arial" w:cs="Arial"/>
          <w:sz w:val="20"/>
          <w:lang w:val="es-BO"/>
        </w:rPr>
        <w:lastRenderedPageBreak/>
        <w:t>Aprobar y suscribir Adendas de Contrato u Órdenes de Cambio, previo cumplimiento de las estipulaciones del presente Contrato.</w:t>
      </w:r>
    </w:p>
    <w:p w14:paraId="61EDC505" w14:textId="77777777" w:rsidR="006D04DB" w:rsidRPr="000D6374" w:rsidRDefault="006D04DB" w:rsidP="000A448E">
      <w:pPr>
        <w:pStyle w:val="ss"/>
        <w:numPr>
          <w:ilvl w:val="0"/>
          <w:numId w:val="88"/>
        </w:numPr>
        <w:tabs>
          <w:tab w:val="left" w:pos="851"/>
        </w:tabs>
        <w:spacing w:before="120" w:after="120"/>
        <w:ind w:left="851" w:right="-6" w:hanging="284"/>
        <w:rPr>
          <w:rFonts w:ascii="Arial" w:hAnsi="Arial" w:cs="Arial"/>
          <w:sz w:val="20"/>
          <w:lang w:val="es-BO"/>
        </w:rPr>
      </w:pPr>
      <w:r w:rsidRPr="000D6374">
        <w:rPr>
          <w:rFonts w:ascii="Arial" w:hAnsi="Arial" w:cs="Arial"/>
          <w:sz w:val="20"/>
          <w:lang w:val="es-BO"/>
        </w:rPr>
        <w:t>Coordinar con el Contratista las actividades que correspondan de acuerdo al presente Contrato y sus Anexos.</w:t>
      </w:r>
    </w:p>
    <w:p w14:paraId="79AC4900" w14:textId="77777777" w:rsidR="006D04DB" w:rsidRPr="000D6374" w:rsidRDefault="006D04DB" w:rsidP="000A448E">
      <w:pPr>
        <w:pStyle w:val="ss"/>
        <w:numPr>
          <w:ilvl w:val="0"/>
          <w:numId w:val="88"/>
        </w:numPr>
        <w:tabs>
          <w:tab w:val="left" w:pos="851"/>
        </w:tabs>
        <w:spacing w:before="120" w:after="120"/>
        <w:ind w:left="851" w:right="-6" w:hanging="284"/>
        <w:rPr>
          <w:rFonts w:ascii="Arial" w:hAnsi="Arial" w:cs="Arial"/>
          <w:sz w:val="20"/>
          <w:lang w:val="es-BO"/>
        </w:rPr>
      </w:pPr>
      <w:r w:rsidRPr="000D6374">
        <w:rPr>
          <w:rFonts w:ascii="Arial" w:hAnsi="Arial" w:cs="Arial"/>
          <w:sz w:val="20"/>
          <w:lang w:val="es-BO"/>
        </w:rPr>
        <w:t>Controlar la vigencia de las boletas de garantías y ejecutarlas cuando corresponda.</w:t>
      </w:r>
    </w:p>
    <w:p w14:paraId="61796C53" w14:textId="77777777" w:rsidR="006D04DB" w:rsidRPr="000D6374" w:rsidRDefault="006D04DB" w:rsidP="000A448E">
      <w:pPr>
        <w:pStyle w:val="ss"/>
        <w:numPr>
          <w:ilvl w:val="0"/>
          <w:numId w:val="88"/>
        </w:numPr>
        <w:tabs>
          <w:tab w:val="left" w:pos="851"/>
        </w:tabs>
        <w:spacing w:before="120" w:after="120"/>
        <w:ind w:left="851" w:right="-6" w:hanging="284"/>
        <w:rPr>
          <w:rFonts w:ascii="Arial" w:hAnsi="Arial" w:cs="Arial"/>
          <w:sz w:val="20"/>
          <w:lang w:val="es-BO"/>
        </w:rPr>
      </w:pPr>
      <w:r w:rsidRPr="000D6374">
        <w:rPr>
          <w:rFonts w:ascii="Arial" w:hAnsi="Arial" w:cs="Arial"/>
          <w:sz w:val="20"/>
          <w:lang w:val="es-BO"/>
        </w:rPr>
        <w:t xml:space="preserve">Controlar la vigencia de las pólizas de seguro requeridas de conformidad al Anexo términos generales de seguros para Contratistas. </w:t>
      </w:r>
    </w:p>
    <w:p w14:paraId="0A3D9894" w14:textId="77777777" w:rsidR="006D04DB" w:rsidRPr="000D6374" w:rsidRDefault="006D04DB" w:rsidP="006D04DB">
      <w:pPr>
        <w:pStyle w:val="ss"/>
        <w:tabs>
          <w:tab w:val="left" w:pos="0"/>
        </w:tabs>
        <w:spacing w:before="120" w:after="120"/>
        <w:ind w:right="-6" w:firstLine="0"/>
        <w:rPr>
          <w:rFonts w:ascii="Arial" w:hAnsi="Arial" w:cs="Arial"/>
          <w:b/>
          <w:sz w:val="20"/>
          <w:u w:val="single"/>
          <w:lang w:val="es-BO"/>
        </w:rPr>
      </w:pPr>
      <w:r w:rsidRPr="000D6374">
        <w:rPr>
          <w:rFonts w:ascii="Arial" w:hAnsi="Arial" w:cs="Arial"/>
          <w:b/>
          <w:sz w:val="20"/>
          <w:u w:val="single"/>
          <w:lang w:val="es-BO"/>
        </w:rPr>
        <w:t>CLAUSULA OCTAVA.- GERENTE Y FISCAL DEL CONTRATO</w:t>
      </w:r>
    </w:p>
    <w:p w14:paraId="781312DF" w14:textId="77777777" w:rsidR="006D04DB" w:rsidRPr="000D6374" w:rsidRDefault="006D04DB" w:rsidP="006D04DB">
      <w:pPr>
        <w:spacing w:before="120" w:after="120"/>
        <w:ind w:right="-6"/>
        <w:jc w:val="both"/>
        <w:rPr>
          <w:rFonts w:ascii="Arial" w:hAnsi="Arial" w:cs="Arial"/>
          <w:lang w:val="es-BO"/>
        </w:rPr>
      </w:pPr>
      <w:r w:rsidRPr="000D6374">
        <w:rPr>
          <w:rFonts w:ascii="Arial" w:hAnsi="Arial" w:cs="Arial"/>
          <w:b/>
          <w:u w:val="single"/>
          <w:lang w:val="es-BO"/>
        </w:rPr>
        <w:t xml:space="preserve">8.1. Funciones del Gerente del Contrato </w:t>
      </w:r>
    </w:p>
    <w:p w14:paraId="0EC7DC31" w14:textId="77777777" w:rsidR="006D04DB" w:rsidRPr="000D6374" w:rsidRDefault="006D04DB" w:rsidP="006D04DB">
      <w:pPr>
        <w:widowControl w:val="0"/>
        <w:autoSpaceDE w:val="0"/>
        <w:autoSpaceDN w:val="0"/>
        <w:adjustRightInd w:val="0"/>
        <w:spacing w:before="120" w:after="120"/>
        <w:rPr>
          <w:rFonts w:ascii="Arial" w:hAnsi="Arial" w:cs="Arial"/>
          <w:lang w:val="es-BO"/>
        </w:rPr>
      </w:pPr>
      <w:r w:rsidRPr="000D6374">
        <w:rPr>
          <w:rFonts w:ascii="Arial" w:hAnsi="Arial" w:cs="Arial"/>
          <w:lang w:val="es-BO"/>
        </w:rPr>
        <w:t xml:space="preserve">De manera enunciativa y no limitativa el Gerente del Contrato deberá:  </w:t>
      </w:r>
    </w:p>
    <w:p w14:paraId="2456FBED" w14:textId="77777777" w:rsidR="006D04DB" w:rsidRPr="000D6374" w:rsidRDefault="006D04DB" w:rsidP="000A448E">
      <w:pPr>
        <w:widowControl w:val="0"/>
        <w:numPr>
          <w:ilvl w:val="0"/>
          <w:numId w:val="89"/>
        </w:numPr>
        <w:tabs>
          <w:tab w:val="left" w:pos="851"/>
        </w:tabs>
        <w:autoSpaceDE w:val="0"/>
        <w:autoSpaceDN w:val="0"/>
        <w:adjustRightInd w:val="0"/>
        <w:spacing w:before="120" w:after="120"/>
        <w:ind w:left="851" w:hanging="284"/>
        <w:jc w:val="both"/>
        <w:rPr>
          <w:rFonts w:ascii="Arial" w:hAnsi="Arial" w:cs="Arial"/>
          <w:lang w:val="es-BO"/>
        </w:rPr>
      </w:pPr>
      <w:r w:rsidRPr="000D6374">
        <w:rPr>
          <w:rFonts w:ascii="Arial" w:hAnsi="Arial" w:cs="Arial"/>
          <w:lang w:val="es-BO"/>
        </w:rPr>
        <w:t xml:space="preserve">Realizar las actividades de supervisión y monitoreo del Servicio en coordinación con el Fiscal del Contrato. </w:t>
      </w:r>
    </w:p>
    <w:p w14:paraId="380B6873" w14:textId="77777777" w:rsidR="006D04DB" w:rsidRPr="000D6374" w:rsidRDefault="006D04DB" w:rsidP="000A448E">
      <w:pPr>
        <w:widowControl w:val="0"/>
        <w:numPr>
          <w:ilvl w:val="0"/>
          <w:numId w:val="89"/>
        </w:numPr>
        <w:tabs>
          <w:tab w:val="left" w:pos="851"/>
        </w:tabs>
        <w:autoSpaceDE w:val="0"/>
        <w:autoSpaceDN w:val="0"/>
        <w:adjustRightInd w:val="0"/>
        <w:spacing w:before="120" w:after="120"/>
        <w:ind w:left="851" w:hanging="284"/>
        <w:rPr>
          <w:rFonts w:ascii="Arial" w:hAnsi="Arial" w:cs="Arial"/>
          <w:lang w:val="es-BO"/>
        </w:rPr>
      </w:pPr>
      <w:r w:rsidRPr="000D6374">
        <w:rPr>
          <w:rFonts w:ascii="Arial" w:hAnsi="Arial" w:cs="Arial"/>
          <w:lang w:val="es-BO"/>
        </w:rPr>
        <w:t xml:space="preserve">Impartir instrucciones al Contratista de acuerdo  al Contrato y sus Anexos. </w:t>
      </w:r>
    </w:p>
    <w:p w14:paraId="28B2C3D8" w14:textId="77777777" w:rsidR="006D04DB" w:rsidRPr="000D6374" w:rsidRDefault="006D04DB" w:rsidP="000A448E">
      <w:pPr>
        <w:widowControl w:val="0"/>
        <w:numPr>
          <w:ilvl w:val="0"/>
          <w:numId w:val="89"/>
        </w:numPr>
        <w:tabs>
          <w:tab w:val="left" w:pos="851"/>
        </w:tabs>
        <w:autoSpaceDE w:val="0"/>
        <w:autoSpaceDN w:val="0"/>
        <w:adjustRightInd w:val="0"/>
        <w:spacing w:before="120" w:after="120"/>
        <w:ind w:left="851" w:hanging="284"/>
        <w:jc w:val="both"/>
        <w:rPr>
          <w:rFonts w:ascii="Arial" w:hAnsi="Arial" w:cs="Arial"/>
          <w:lang w:val="es-BO"/>
        </w:rPr>
      </w:pPr>
      <w:r w:rsidRPr="000D6374">
        <w:rPr>
          <w:rFonts w:ascii="Arial" w:hAnsi="Arial" w:cs="Arial"/>
          <w:lang w:val="es-BO"/>
        </w:rPr>
        <w:t xml:space="preserve">Representar y actuar por el Contratante. </w:t>
      </w:r>
    </w:p>
    <w:p w14:paraId="6D0FF48E" w14:textId="77777777" w:rsidR="006D04DB" w:rsidRPr="000D6374" w:rsidRDefault="006D04DB" w:rsidP="000A448E">
      <w:pPr>
        <w:widowControl w:val="0"/>
        <w:numPr>
          <w:ilvl w:val="0"/>
          <w:numId w:val="89"/>
        </w:numPr>
        <w:tabs>
          <w:tab w:val="left" w:pos="851"/>
        </w:tabs>
        <w:autoSpaceDE w:val="0"/>
        <w:autoSpaceDN w:val="0"/>
        <w:adjustRightInd w:val="0"/>
        <w:spacing w:before="120" w:after="120"/>
        <w:ind w:left="851" w:hanging="284"/>
        <w:jc w:val="both"/>
        <w:rPr>
          <w:rFonts w:ascii="Arial" w:hAnsi="Arial" w:cs="Arial"/>
          <w:lang w:val="es-BO"/>
        </w:rPr>
      </w:pPr>
      <w:r w:rsidRPr="000D6374">
        <w:rPr>
          <w:rFonts w:ascii="Arial" w:hAnsi="Arial" w:cs="Arial"/>
          <w:lang w:val="es-BO"/>
        </w:rPr>
        <w:t xml:space="preserve">Llevar a cabo todas las funciones, facultades y obligaciones establecidas en el presente Contrato y sus Anexos. </w:t>
      </w:r>
    </w:p>
    <w:p w14:paraId="1825E98B" w14:textId="77777777" w:rsidR="006D04DB" w:rsidRPr="000D6374" w:rsidRDefault="006D04DB" w:rsidP="000A448E">
      <w:pPr>
        <w:widowControl w:val="0"/>
        <w:numPr>
          <w:ilvl w:val="0"/>
          <w:numId w:val="89"/>
        </w:numPr>
        <w:tabs>
          <w:tab w:val="left" w:pos="851"/>
        </w:tabs>
        <w:autoSpaceDE w:val="0"/>
        <w:autoSpaceDN w:val="0"/>
        <w:adjustRightInd w:val="0"/>
        <w:spacing w:before="120" w:after="120"/>
        <w:ind w:left="851" w:hanging="284"/>
        <w:jc w:val="both"/>
        <w:rPr>
          <w:rFonts w:ascii="Arial" w:hAnsi="Arial" w:cs="Arial"/>
          <w:lang w:val="es-BO"/>
        </w:rPr>
      </w:pPr>
      <w:r w:rsidRPr="000D6374">
        <w:rPr>
          <w:rFonts w:ascii="Arial" w:hAnsi="Arial" w:cs="Arial"/>
          <w:lang w:val="es-BO"/>
        </w:rPr>
        <w:t xml:space="preserve">Velar por la ejecución y cumplimiento de cada una de las cláusulas del presente Contrato y sus Anexos. </w:t>
      </w:r>
    </w:p>
    <w:p w14:paraId="017D3A03" w14:textId="77777777" w:rsidR="006D04DB" w:rsidRPr="000D6374" w:rsidRDefault="006D04DB" w:rsidP="000A448E">
      <w:pPr>
        <w:widowControl w:val="0"/>
        <w:numPr>
          <w:ilvl w:val="0"/>
          <w:numId w:val="89"/>
        </w:numPr>
        <w:tabs>
          <w:tab w:val="left" w:pos="851"/>
        </w:tabs>
        <w:autoSpaceDE w:val="0"/>
        <w:autoSpaceDN w:val="0"/>
        <w:adjustRightInd w:val="0"/>
        <w:spacing w:before="120" w:after="120"/>
        <w:ind w:left="851" w:hanging="284"/>
        <w:jc w:val="both"/>
        <w:rPr>
          <w:rFonts w:ascii="Arial" w:hAnsi="Arial" w:cs="Arial"/>
          <w:lang w:val="es-BO"/>
        </w:rPr>
      </w:pPr>
      <w:r w:rsidRPr="000D6374">
        <w:rPr>
          <w:rFonts w:ascii="Arial" w:hAnsi="Arial" w:cs="Arial"/>
          <w:lang w:val="es-BO"/>
        </w:rPr>
        <w:t xml:space="preserve">Designar a los fiscales por especialidades. </w:t>
      </w:r>
    </w:p>
    <w:p w14:paraId="3C2747A0" w14:textId="77777777" w:rsidR="006D04DB" w:rsidRPr="000D6374" w:rsidRDefault="006D04DB" w:rsidP="000A448E">
      <w:pPr>
        <w:widowControl w:val="0"/>
        <w:numPr>
          <w:ilvl w:val="0"/>
          <w:numId w:val="89"/>
        </w:numPr>
        <w:tabs>
          <w:tab w:val="left" w:pos="851"/>
        </w:tabs>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Aprobar los requerimientos de pago del Contratista previa revisión del Fiscal de Contrato de  acuerdo a lo establecido en el Contrato y sus Anexos.</w:t>
      </w:r>
    </w:p>
    <w:p w14:paraId="49F3AA5B" w14:textId="77777777" w:rsidR="006D04DB" w:rsidRPr="000D6374" w:rsidRDefault="006D04DB" w:rsidP="000A448E">
      <w:pPr>
        <w:widowControl w:val="0"/>
        <w:numPr>
          <w:ilvl w:val="0"/>
          <w:numId w:val="89"/>
        </w:numPr>
        <w:tabs>
          <w:tab w:val="left" w:pos="851"/>
        </w:tabs>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Aprobar y firmar las ordenes de cambio y/o adendas cuando así corresponda</w:t>
      </w:r>
    </w:p>
    <w:p w14:paraId="23DB3336" w14:textId="77777777" w:rsidR="006D04DB" w:rsidRPr="000D6374" w:rsidRDefault="006D04DB" w:rsidP="000A448E">
      <w:pPr>
        <w:widowControl w:val="0"/>
        <w:numPr>
          <w:ilvl w:val="0"/>
          <w:numId w:val="89"/>
        </w:numPr>
        <w:tabs>
          <w:tab w:val="left" w:pos="851"/>
        </w:tabs>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Otras establecidas y/o relacionadas a la correcta ejecución del Servicio y de acuerdo a los procedimientos internos del Contratante.</w:t>
      </w:r>
    </w:p>
    <w:p w14:paraId="2B486367" w14:textId="77777777" w:rsidR="006D04DB" w:rsidRPr="000D6374" w:rsidRDefault="006D04DB" w:rsidP="006D04DB">
      <w:pPr>
        <w:autoSpaceDE w:val="0"/>
        <w:autoSpaceDN w:val="0"/>
        <w:adjustRightInd w:val="0"/>
        <w:spacing w:before="120" w:after="120"/>
        <w:rPr>
          <w:rFonts w:ascii="Arial" w:eastAsia="Calibri" w:hAnsi="Arial" w:cs="Arial"/>
          <w:b/>
          <w:bCs/>
          <w:u w:val="single"/>
          <w:lang w:val="es-BO" w:eastAsia="es-BO"/>
        </w:rPr>
      </w:pPr>
      <w:r w:rsidRPr="000D6374">
        <w:rPr>
          <w:rFonts w:ascii="Arial" w:eastAsia="Calibri" w:hAnsi="Arial" w:cs="Arial"/>
          <w:b/>
          <w:bCs/>
          <w:u w:val="single"/>
          <w:lang w:val="es-BO" w:eastAsia="es-BO"/>
        </w:rPr>
        <w:t>8.2. Funciones del Fiscal del Contrato</w:t>
      </w:r>
    </w:p>
    <w:p w14:paraId="131A3685" w14:textId="77777777" w:rsidR="006D04DB" w:rsidRPr="000D6374" w:rsidRDefault="006D04DB" w:rsidP="006D04DB">
      <w:pPr>
        <w:autoSpaceDE w:val="0"/>
        <w:autoSpaceDN w:val="0"/>
        <w:adjustRightInd w:val="0"/>
        <w:spacing w:before="120" w:after="120"/>
        <w:rPr>
          <w:rFonts w:ascii="Arial" w:eastAsia="Calibri" w:hAnsi="Arial" w:cs="Arial"/>
          <w:bCs/>
          <w:lang w:val="es-BO" w:eastAsia="es-BO"/>
        </w:rPr>
      </w:pPr>
      <w:r w:rsidRPr="000D6374">
        <w:rPr>
          <w:rFonts w:ascii="Arial" w:eastAsia="Calibri" w:hAnsi="Arial" w:cs="Arial"/>
          <w:bCs/>
          <w:lang w:val="es-BO" w:eastAsia="es-BO"/>
        </w:rPr>
        <w:t>De manera enunciativa y no limitativa el Fiscal del Contrato deberá:</w:t>
      </w:r>
    </w:p>
    <w:p w14:paraId="6FAA4675" w14:textId="77777777" w:rsidR="006D04DB" w:rsidRPr="000D6374" w:rsidRDefault="006D04DB" w:rsidP="000A448E">
      <w:pPr>
        <w:numPr>
          <w:ilvl w:val="1"/>
          <w:numId w:val="90"/>
        </w:numPr>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Verificar el avance del Servicio.</w:t>
      </w:r>
    </w:p>
    <w:p w14:paraId="725DF4E8" w14:textId="77777777" w:rsidR="006D04DB" w:rsidRPr="000D6374" w:rsidRDefault="006D04DB" w:rsidP="000A448E">
      <w:pPr>
        <w:numPr>
          <w:ilvl w:val="1"/>
          <w:numId w:val="90"/>
        </w:numPr>
        <w:autoSpaceDE w:val="0"/>
        <w:autoSpaceDN w:val="0"/>
        <w:adjustRightInd w:val="0"/>
        <w:spacing w:before="120" w:after="120"/>
        <w:ind w:left="851" w:hanging="284"/>
        <w:jc w:val="both"/>
        <w:rPr>
          <w:rFonts w:ascii="Arial" w:eastAsia="Calibri" w:hAnsi="Arial" w:cs="Arial"/>
          <w:bCs/>
          <w:lang w:val="es-BO" w:eastAsia="es-BO"/>
        </w:rPr>
      </w:pPr>
      <w:r w:rsidRPr="000D6374">
        <w:rPr>
          <w:rFonts w:cs="Arial"/>
        </w:rPr>
        <w:t>Validar las certificaciones  de cumplimiento de hitos, en función de los cumplimientos realizados sean por ítems de tareas concluidas o por avance medible de éstas, a fin de dar conformidad, o rechazar, los requerimientos de pago del Contratista, en coordinación con el Gerente del Contrato.</w:t>
      </w:r>
    </w:p>
    <w:p w14:paraId="1989529B" w14:textId="77777777" w:rsidR="006D04DB" w:rsidRPr="000D6374" w:rsidRDefault="006D04DB" w:rsidP="000A448E">
      <w:pPr>
        <w:numPr>
          <w:ilvl w:val="1"/>
          <w:numId w:val="90"/>
        </w:numPr>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 xml:space="preserve">Llevar el control directo de la vigencia y validez de las pólizas de seguro y las boletas de garantías, en cuanto al plazo y monto exigido, a efectos de requerir su ampliación al Contratista, o solicitar su ejecución. </w:t>
      </w:r>
    </w:p>
    <w:p w14:paraId="4432D48F" w14:textId="77777777" w:rsidR="006D04DB" w:rsidRPr="000D6374" w:rsidRDefault="006D04DB" w:rsidP="000A448E">
      <w:pPr>
        <w:numPr>
          <w:ilvl w:val="1"/>
          <w:numId w:val="90"/>
        </w:numPr>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 xml:space="preserve">Velar por la ejecución y cumplimiento de cada una de las cláusulas, planillas y registros del presente Contrato y sus Anexos. </w:t>
      </w:r>
    </w:p>
    <w:p w14:paraId="6D113A07" w14:textId="77777777" w:rsidR="006D04DB" w:rsidRPr="000D6374" w:rsidRDefault="006D04DB" w:rsidP="000A448E">
      <w:pPr>
        <w:numPr>
          <w:ilvl w:val="1"/>
          <w:numId w:val="90"/>
        </w:numPr>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Proporcionar y hacer cumplir los programas y procedimientos de seguridad, medio ambiente y salud, incluidas, si hubiera, las medidas de prevención, mitigación y control ambiental.</w:t>
      </w:r>
    </w:p>
    <w:p w14:paraId="48EC14B4" w14:textId="77777777" w:rsidR="006D04DB" w:rsidRPr="000D6374" w:rsidRDefault="006D04DB" w:rsidP="000A448E">
      <w:pPr>
        <w:numPr>
          <w:ilvl w:val="1"/>
          <w:numId w:val="90"/>
        </w:numPr>
        <w:tabs>
          <w:tab w:val="left" w:pos="851"/>
        </w:tabs>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Fiscalizar los aspectos de Pre-Comisionado, Comisionado, pruebas y Puesta en Servicio.</w:t>
      </w:r>
    </w:p>
    <w:p w14:paraId="23E32877" w14:textId="77777777" w:rsidR="006D04DB" w:rsidRPr="000D6374" w:rsidRDefault="006D04DB" w:rsidP="000A448E">
      <w:pPr>
        <w:numPr>
          <w:ilvl w:val="1"/>
          <w:numId w:val="90"/>
        </w:numPr>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 xml:space="preserve">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w:t>
      </w:r>
      <w:r w:rsidRPr="000D6374">
        <w:rPr>
          <w:rFonts w:ascii="Arial" w:eastAsia="Calibri" w:hAnsi="Arial" w:cs="Arial"/>
          <w:bCs/>
          <w:lang w:val="es-BO" w:eastAsia="es-BO"/>
        </w:rPr>
        <w:lastRenderedPageBreak/>
        <w:t>ha cumplido con su rol o no ha realizado sus funciones de la manera debida, debiendo el Fiscal del Contrato justificar su decisión.</w:t>
      </w:r>
    </w:p>
    <w:p w14:paraId="5C94265C" w14:textId="77777777" w:rsidR="006D04DB" w:rsidRPr="000D6374" w:rsidRDefault="006D04DB" w:rsidP="000A448E">
      <w:pPr>
        <w:numPr>
          <w:ilvl w:val="1"/>
          <w:numId w:val="90"/>
        </w:numPr>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Mantener un libro de fiscalización foliado y notariado, donde deberá consignarse todos los registros y ocurrencias relativos al desarrollo del Servicio así como el registro de anomalías, incidentes, accidentes, observaciones, irregularidad o cualquier otra falla durante la ejecución del Servicio. Toda anomalía, incidente, accidente, observación o irregularidad o cualquier otra falla detectada durante la ejecución del Servicio, al ser consignada en el libro de fiscalización debe ser firmada y notificada tanto por el Contratista como por el Contratante.</w:t>
      </w:r>
    </w:p>
    <w:p w14:paraId="3A907C0D" w14:textId="77777777" w:rsidR="006D04DB" w:rsidRPr="000D6374" w:rsidRDefault="006D04DB" w:rsidP="000A448E">
      <w:pPr>
        <w:numPr>
          <w:ilvl w:val="1"/>
          <w:numId w:val="90"/>
        </w:numPr>
        <w:tabs>
          <w:tab w:val="left" w:pos="851"/>
        </w:tabs>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 xml:space="preserve">Velar por el cumplimiento del control de calidad en obra a los procesos de fabricación, montaje, soldadura, pintado, aislación, pruebas hidráulicas, etc. </w:t>
      </w:r>
    </w:p>
    <w:p w14:paraId="53F3D663" w14:textId="77777777" w:rsidR="006D04DB" w:rsidRPr="000D6374" w:rsidRDefault="006D04DB" w:rsidP="000A448E">
      <w:pPr>
        <w:numPr>
          <w:ilvl w:val="1"/>
          <w:numId w:val="90"/>
        </w:numPr>
        <w:tabs>
          <w:tab w:val="left" w:pos="851"/>
        </w:tabs>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 xml:space="preserve">Solicitar al Gerente del contrato la aprobación de las </w:t>
      </w:r>
      <w:proofErr w:type="gramStart"/>
      <w:r w:rsidRPr="000D6374">
        <w:rPr>
          <w:rFonts w:ascii="Arial" w:eastAsia="Calibri" w:hAnsi="Arial" w:cs="Arial"/>
          <w:bCs/>
          <w:lang w:val="es-BO" w:eastAsia="es-BO"/>
        </w:rPr>
        <w:t>ordenes</w:t>
      </w:r>
      <w:proofErr w:type="gramEnd"/>
      <w:r w:rsidRPr="000D6374">
        <w:rPr>
          <w:rFonts w:ascii="Arial" w:eastAsia="Calibri" w:hAnsi="Arial" w:cs="Arial"/>
          <w:bCs/>
          <w:lang w:val="es-BO" w:eastAsia="es-BO"/>
        </w:rPr>
        <w:t xml:space="preserve"> de cambio y/o adendas cuando así corresponda, firmando las mismas cuando sean aprobadas.</w:t>
      </w:r>
    </w:p>
    <w:p w14:paraId="4C7481BC" w14:textId="77777777" w:rsidR="006D04DB" w:rsidRPr="000D6374" w:rsidRDefault="006D04DB" w:rsidP="000A448E">
      <w:pPr>
        <w:numPr>
          <w:ilvl w:val="1"/>
          <w:numId w:val="90"/>
        </w:numPr>
        <w:tabs>
          <w:tab w:val="left" w:pos="851"/>
        </w:tabs>
        <w:autoSpaceDE w:val="0"/>
        <w:autoSpaceDN w:val="0"/>
        <w:adjustRightInd w:val="0"/>
        <w:spacing w:before="120" w:after="120"/>
        <w:ind w:left="851" w:hanging="284"/>
        <w:jc w:val="both"/>
        <w:rPr>
          <w:rFonts w:ascii="Arial" w:eastAsia="Calibri" w:hAnsi="Arial" w:cs="Arial"/>
          <w:bCs/>
          <w:lang w:val="es-BO" w:eastAsia="es-BO"/>
        </w:rPr>
      </w:pPr>
      <w:r w:rsidRPr="000D6374">
        <w:rPr>
          <w:rFonts w:ascii="Arial" w:eastAsia="Calibri" w:hAnsi="Arial" w:cs="Arial"/>
          <w:bCs/>
          <w:lang w:val="es-BO" w:eastAsia="es-BO"/>
        </w:rPr>
        <w:t>Otras establecidas y/o relacionadas a la correcta ejecución del Servicio y de acuerdo a los procedimientos internos del Contratante.</w:t>
      </w:r>
    </w:p>
    <w:p w14:paraId="2CA1E71C" w14:textId="77777777" w:rsidR="006D04DB" w:rsidRPr="000D6374" w:rsidRDefault="006D04DB" w:rsidP="006D04DB">
      <w:pPr>
        <w:tabs>
          <w:tab w:val="left" w:pos="0"/>
        </w:tabs>
        <w:autoSpaceDE w:val="0"/>
        <w:autoSpaceDN w:val="0"/>
        <w:adjustRightInd w:val="0"/>
        <w:spacing w:before="120" w:after="120"/>
        <w:jc w:val="both"/>
        <w:rPr>
          <w:rFonts w:ascii="Arial" w:eastAsia="Calibri" w:hAnsi="Arial" w:cs="Arial"/>
          <w:bCs/>
          <w:lang w:val="es-BO" w:eastAsia="es-BO"/>
        </w:rPr>
      </w:pPr>
      <w:r w:rsidRPr="000D6374">
        <w:rPr>
          <w:rFonts w:ascii="Arial" w:hAnsi="Arial" w:cs="Arial"/>
          <w:b/>
          <w:bCs/>
          <w:u w:val="single"/>
          <w:lang w:val="es-BO"/>
        </w:rPr>
        <w:t>8.3. Actuaciones del Contratante, Gerente y Fiscal del Contrato</w:t>
      </w:r>
    </w:p>
    <w:p w14:paraId="5A2BE088" w14:textId="77777777" w:rsidR="006D04DB" w:rsidRPr="000D6374" w:rsidRDefault="006D04DB" w:rsidP="006D04DB">
      <w:pPr>
        <w:autoSpaceDE w:val="0"/>
        <w:autoSpaceDN w:val="0"/>
        <w:adjustRightInd w:val="0"/>
        <w:spacing w:before="120" w:after="120"/>
        <w:jc w:val="both"/>
        <w:rPr>
          <w:rFonts w:ascii="Arial" w:eastAsia="Calibri" w:hAnsi="Arial" w:cs="Arial"/>
          <w:lang w:val="es-BO" w:eastAsia="es-BO"/>
        </w:rPr>
      </w:pPr>
      <w:r w:rsidRPr="000D6374">
        <w:rPr>
          <w:rFonts w:ascii="Arial" w:eastAsia="Calibri" w:hAnsi="Arial" w:cs="Arial"/>
          <w:lang w:val="es-BO" w:eastAsia="es-BO"/>
        </w:rPr>
        <w:t>Ninguna inspección, revisión, comentario, recomendación y/o instrucción del Contratante, Gerente y/o Fiscal del Contrato sobre cualquier parte del Servicio, o cualesquiera otros documentos relacionados con las mismas en el marco del presente Contrato, significará ni podrá ser entendida o interpretada como la asunción del control sobre el Proyecto, por parte del Contratante,</w:t>
      </w:r>
      <w:r w:rsidRPr="000D6374">
        <w:rPr>
          <w:rFonts w:ascii="Arial" w:hAnsi="Arial" w:cs="Arial"/>
        </w:rPr>
        <w:t xml:space="preserve"> </w:t>
      </w:r>
      <w:r w:rsidRPr="000D6374">
        <w:rPr>
          <w:rFonts w:ascii="Arial" w:eastAsia="Calibri" w:hAnsi="Arial" w:cs="Arial"/>
          <w:lang w:val="es-BO" w:eastAsia="es-BO"/>
        </w:rPr>
        <w:t>Gerente y/o Fiscal del  Contrato o que este ha asumido responsabilidad alguna por la ejecución del Proyecto, o de alguna parte de ellas o que el Contratante,</w:t>
      </w:r>
      <w:r w:rsidRPr="000D6374">
        <w:rPr>
          <w:rFonts w:ascii="Arial" w:hAnsi="Arial" w:cs="Arial"/>
        </w:rPr>
        <w:t xml:space="preserve"> </w:t>
      </w:r>
      <w:r w:rsidRPr="000D6374">
        <w:rPr>
          <w:rFonts w:ascii="Arial" w:eastAsia="Calibri" w:hAnsi="Arial" w:cs="Arial"/>
          <w:lang w:val="es-BO" w:eastAsia="es-BO"/>
        </w:rPr>
        <w:t xml:space="preserve">Gerente y/o Fiscal del Contrato han renunciado, enmendado o variado cualquiera de los derechos o las obligaciones del Contratista bajo el Contrato. </w:t>
      </w:r>
    </w:p>
    <w:p w14:paraId="6051A68F" w14:textId="77777777" w:rsidR="006D04DB" w:rsidRPr="000D6374" w:rsidRDefault="006D04DB" w:rsidP="006D04DB">
      <w:pPr>
        <w:autoSpaceDE w:val="0"/>
        <w:autoSpaceDN w:val="0"/>
        <w:adjustRightInd w:val="0"/>
        <w:spacing w:before="120" w:after="120"/>
        <w:jc w:val="both"/>
        <w:rPr>
          <w:rFonts w:ascii="Arial" w:eastAsia="Calibri" w:hAnsi="Arial" w:cs="Arial"/>
          <w:lang w:val="es-BO" w:eastAsia="es-BO"/>
        </w:rPr>
      </w:pPr>
      <w:r w:rsidRPr="000D6374">
        <w:rPr>
          <w:rFonts w:ascii="Arial" w:eastAsia="Calibri" w:hAnsi="Arial" w:cs="Arial"/>
          <w:lang w:val="es-BO" w:eastAsia="es-BO"/>
        </w:rPr>
        <w:t xml:space="preserve">Las obligaciones y la responsabilidad del Contratista permanecerán indemnes. </w:t>
      </w:r>
    </w:p>
    <w:p w14:paraId="376F9E08" w14:textId="77777777" w:rsidR="006D04DB" w:rsidRPr="000D6374" w:rsidRDefault="006D04DB" w:rsidP="006D04DB">
      <w:pPr>
        <w:tabs>
          <w:tab w:val="left" w:pos="0"/>
        </w:tabs>
        <w:spacing w:before="120" w:after="120"/>
        <w:ind w:right="-7"/>
        <w:jc w:val="both"/>
        <w:rPr>
          <w:rFonts w:ascii="Arial" w:hAnsi="Arial" w:cs="Arial"/>
          <w:u w:val="single"/>
          <w:lang w:val="es-BO"/>
        </w:rPr>
      </w:pPr>
      <w:r w:rsidRPr="000D6374">
        <w:rPr>
          <w:rFonts w:ascii="Arial" w:hAnsi="Arial" w:cs="Arial"/>
          <w:b/>
          <w:bCs/>
          <w:u w:val="single"/>
          <w:lang w:val="es-BO"/>
        </w:rPr>
        <w:t>8.4. Reemplazo del Gerente y/o Fiscal del Contrato</w:t>
      </w:r>
    </w:p>
    <w:p w14:paraId="500E69D4" w14:textId="77777777" w:rsidR="006D04DB" w:rsidRPr="000D6374" w:rsidRDefault="006D04DB" w:rsidP="006D04DB">
      <w:pPr>
        <w:autoSpaceDE w:val="0"/>
        <w:autoSpaceDN w:val="0"/>
        <w:adjustRightInd w:val="0"/>
        <w:spacing w:before="120" w:after="120"/>
        <w:jc w:val="both"/>
        <w:rPr>
          <w:rFonts w:ascii="Arial" w:eastAsia="Calibri" w:hAnsi="Arial" w:cs="Arial"/>
          <w:lang w:val="es-BO" w:eastAsia="es-BO"/>
        </w:rPr>
      </w:pPr>
      <w:r w:rsidRPr="000D6374">
        <w:rPr>
          <w:rFonts w:ascii="Arial" w:eastAsia="Calibri" w:hAnsi="Arial" w:cs="Arial"/>
          <w:lang w:val="es-BO" w:eastAsia="es-BO"/>
        </w:rPr>
        <w:t xml:space="preserve">El Contratante tendrá derecho a reemplazar al Gerente y/o Fiscal del Contrato a su absoluta discreción, a cuyo efecto notificara oportunamente al Contratista. </w:t>
      </w:r>
    </w:p>
    <w:p w14:paraId="53FECA73" w14:textId="77777777" w:rsidR="006D04DB" w:rsidRPr="000D6374" w:rsidRDefault="006D04DB" w:rsidP="006D04DB">
      <w:pPr>
        <w:tabs>
          <w:tab w:val="left" w:pos="0"/>
        </w:tabs>
        <w:spacing w:before="120" w:after="120"/>
        <w:ind w:right="-7"/>
        <w:jc w:val="both"/>
        <w:rPr>
          <w:rFonts w:ascii="Arial" w:hAnsi="Arial" w:cs="Arial"/>
          <w:u w:val="single"/>
          <w:lang w:val="es-BO"/>
        </w:rPr>
      </w:pPr>
      <w:r w:rsidRPr="000D6374">
        <w:rPr>
          <w:rFonts w:ascii="Arial" w:hAnsi="Arial" w:cs="Arial"/>
          <w:b/>
          <w:bCs/>
          <w:u w:val="single"/>
          <w:lang w:val="es-BO"/>
        </w:rPr>
        <w:t>8.5. Disputa sobre las Decisiones y las Instrucciones del Fiscal del Contrato</w:t>
      </w:r>
    </w:p>
    <w:p w14:paraId="70A96ED9" w14:textId="77777777" w:rsidR="006D04DB" w:rsidRPr="000D6374" w:rsidRDefault="006D04DB" w:rsidP="006D04DB">
      <w:pPr>
        <w:autoSpaceDE w:val="0"/>
        <w:autoSpaceDN w:val="0"/>
        <w:adjustRightInd w:val="0"/>
        <w:spacing w:before="120" w:after="120"/>
        <w:jc w:val="both"/>
        <w:rPr>
          <w:rFonts w:ascii="Arial" w:eastAsia="Calibri" w:hAnsi="Arial" w:cs="Arial"/>
          <w:lang w:val="es-BO" w:eastAsia="es-BO"/>
        </w:rPr>
      </w:pPr>
      <w:r w:rsidRPr="000D6374">
        <w:rPr>
          <w:rFonts w:ascii="Arial" w:eastAsia="Calibri" w:hAnsi="Arial" w:cs="Arial"/>
          <w:lang w:val="es-BO" w:eastAsia="es-BO"/>
        </w:rPr>
        <w:t>Si el Contratista considera que cualquier decisión o instrucción del Fiscal del Contrato afecta a lo establecido en el Contrato y sus Anexos, el Contratista dará un aviso escrito detallado de los fundamentos o razones de dicha discusión o cuestionamiento al Gerente del Contrato, en cualquier caso dentro de los siete (7) Días luego de recibida la decisión o instrucción del Fiscal del Contrato.</w:t>
      </w:r>
    </w:p>
    <w:p w14:paraId="2F0E6934" w14:textId="77777777" w:rsidR="006D04DB" w:rsidRPr="000D6374" w:rsidRDefault="006D04DB" w:rsidP="006D04DB">
      <w:pPr>
        <w:autoSpaceDE w:val="0"/>
        <w:autoSpaceDN w:val="0"/>
        <w:adjustRightInd w:val="0"/>
        <w:spacing w:before="120" w:after="120"/>
        <w:jc w:val="both"/>
        <w:rPr>
          <w:rFonts w:ascii="Arial" w:eastAsia="Calibri" w:hAnsi="Arial" w:cs="Arial"/>
          <w:lang w:val="es-BO" w:eastAsia="es-BO"/>
        </w:rPr>
      </w:pPr>
      <w:r w:rsidRPr="000D6374">
        <w:rPr>
          <w:rFonts w:ascii="Arial" w:eastAsia="Calibri" w:hAnsi="Arial" w:cs="Arial"/>
          <w:lang w:val="es-BO" w:eastAsia="es-BO"/>
        </w:rPr>
        <w:t>Si no es resuelta la disputa entre el Gerente del Contrato y el Contratista en lapso de siete (7) Días Hábiles, se dará por rechazada la solicitud del Contratista, pudiendo el Contratista remitir la disputa a lo establecido en la cláusula solución de controversias.</w:t>
      </w:r>
    </w:p>
    <w:p w14:paraId="56E6B8CB" w14:textId="77777777" w:rsidR="006D04DB" w:rsidRPr="000D6374" w:rsidRDefault="006D04DB" w:rsidP="006D04DB">
      <w:pPr>
        <w:pStyle w:val="ss"/>
        <w:tabs>
          <w:tab w:val="left" w:pos="0"/>
        </w:tabs>
        <w:spacing w:before="120" w:after="120"/>
        <w:ind w:right="-6" w:firstLine="0"/>
        <w:rPr>
          <w:rFonts w:ascii="Arial" w:hAnsi="Arial" w:cs="Arial"/>
          <w:b/>
          <w:sz w:val="20"/>
          <w:u w:val="single"/>
          <w:lang w:val="es-BO"/>
        </w:rPr>
      </w:pPr>
      <w:r w:rsidRPr="000D6374">
        <w:rPr>
          <w:rFonts w:ascii="Arial" w:hAnsi="Arial" w:cs="Arial"/>
          <w:b/>
          <w:sz w:val="20"/>
          <w:u w:val="single"/>
          <w:lang w:val="es-BO"/>
        </w:rPr>
        <w:t>CLAUSULA NOVENA.- ASPECTOS GENERALES DEL CONTRATISTA</w:t>
      </w:r>
    </w:p>
    <w:p w14:paraId="6C4C39D5" w14:textId="77777777" w:rsidR="006D04DB" w:rsidRPr="000D6374" w:rsidRDefault="006D04DB" w:rsidP="006D04DB">
      <w:pPr>
        <w:pStyle w:val="Default"/>
        <w:spacing w:before="120" w:after="120"/>
        <w:jc w:val="both"/>
        <w:rPr>
          <w:rFonts w:ascii="Arial" w:hAnsi="Arial" w:cs="Arial"/>
          <w:b/>
          <w:color w:val="auto"/>
          <w:sz w:val="20"/>
          <w:szCs w:val="20"/>
          <w:u w:val="single"/>
        </w:rPr>
      </w:pPr>
      <w:r w:rsidRPr="000D6374">
        <w:rPr>
          <w:rFonts w:ascii="Arial" w:hAnsi="Arial" w:cs="Arial"/>
          <w:b/>
          <w:color w:val="auto"/>
          <w:sz w:val="20"/>
          <w:szCs w:val="20"/>
          <w:u w:val="single"/>
        </w:rPr>
        <w:t>9.1. Obligaciones del Contratista</w:t>
      </w:r>
    </w:p>
    <w:p w14:paraId="43538469" w14:textId="77777777" w:rsidR="006D04DB" w:rsidRPr="000D6374" w:rsidRDefault="006D04DB" w:rsidP="006D04DB">
      <w:pPr>
        <w:pStyle w:val="Default"/>
        <w:spacing w:before="120" w:after="120"/>
        <w:jc w:val="both"/>
        <w:rPr>
          <w:rFonts w:ascii="Arial" w:hAnsi="Arial" w:cs="Arial"/>
          <w:color w:val="auto"/>
          <w:sz w:val="20"/>
          <w:szCs w:val="20"/>
        </w:rPr>
      </w:pPr>
      <w:r w:rsidRPr="000D6374">
        <w:rPr>
          <w:rFonts w:ascii="Arial" w:hAnsi="Arial" w:cs="Arial"/>
          <w:color w:val="auto"/>
          <w:sz w:val="20"/>
          <w:szCs w:val="20"/>
        </w:rPr>
        <w:t>El Contratista acuerda y se compromete a cumplir de manera enunciativa y no limitativa las siguientes obligaciones:</w:t>
      </w:r>
    </w:p>
    <w:p w14:paraId="760B7680"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Cumplir con las obligaciones, las especificaciones, los términos y condiciones del presente Contrato y sus Anexos, que sean necesarios o apropiados para el cumplimiento del objeto del presente Contrato.  </w:t>
      </w:r>
    </w:p>
    <w:p w14:paraId="30CDFBD8"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eastAsia="x-none"/>
        </w:rPr>
      </w:pPr>
      <w:r w:rsidRPr="000D6374">
        <w:rPr>
          <w:rFonts w:ascii="Arial" w:hAnsi="Arial" w:cs="Arial"/>
          <w:lang w:eastAsia="x-none"/>
        </w:rPr>
        <w:t xml:space="preserve">Revisar, complementar y validar la ingeniería básica entregada por el Contratante, así como verificar toda la documentación antes de proceder a la ejecución de cualquier tarea; de igual manera debe asumir a su cuenta y cargo cualquier adicional de Equipos, </w:t>
      </w:r>
      <w:r w:rsidRPr="000D6374">
        <w:rPr>
          <w:rFonts w:ascii="Arial" w:hAnsi="Arial" w:cs="Arial"/>
          <w:lang w:eastAsia="x-none"/>
        </w:rPr>
        <w:lastRenderedPageBreak/>
        <w:t xml:space="preserve">materiales obras y servicios, que resulten de la revisión, complementación y validación de la ingeniería básica.  </w:t>
      </w:r>
    </w:p>
    <w:p w14:paraId="6943644F"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Realizar el relevamiento de datos de datos, validación y recopilación adicional de información necesarios para la elaboración de los documentos de ingeniería de detalles que forman parte del alcance del servicio.</w:t>
      </w:r>
    </w:p>
    <w:p w14:paraId="596C188B"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eastAsia="x-none"/>
        </w:rPr>
        <w:t xml:space="preserve">Proveer todos los equipos, obras, servicios, máquinas, herramientas, materiales, recursos, facilidades, instalaciones temporales, logística y todo lo necesario para la ejecución del Servicio, incluyendo movilización, desmovilización y mantenimiento de los mismos. </w:t>
      </w:r>
    </w:p>
    <w:p w14:paraId="22F67147" w14:textId="77777777" w:rsidR="006D04DB" w:rsidRPr="000D6374" w:rsidRDefault="006D04DB" w:rsidP="000A448E">
      <w:pPr>
        <w:numPr>
          <w:ilvl w:val="2"/>
          <w:numId w:val="113"/>
        </w:numPr>
        <w:tabs>
          <w:tab w:val="left" w:pos="709"/>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eastAsia="x-none"/>
        </w:rPr>
        <w:t>Elaborar los planes, procedimientos e instructivos requeridos para las tareas de Construcción</w:t>
      </w:r>
      <w:r w:rsidRPr="000D6374">
        <w:rPr>
          <w:rFonts w:ascii="Arial" w:hAnsi="Arial" w:cs="Arial"/>
          <w:lang w:val="es-BO" w:eastAsia="x-none"/>
        </w:rPr>
        <w:t>:</w:t>
      </w:r>
      <w:r w:rsidRPr="000D6374">
        <w:rPr>
          <w:rFonts w:ascii="Arial" w:hAnsi="Arial" w:cs="Arial"/>
          <w:lang w:eastAsia="x-none"/>
        </w:rPr>
        <w:t xml:space="preserve"> como ser montaje, instalación, inspecciones, controles, etc., así como para el Pre-Comisionado, Comisionado, pruebas, capacitación, Puesta en Servicio y Documentos de Ingeniería conforme al Servicio. </w:t>
      </w:r>
    </w:p>
    <w:p w14:paraId="63647008"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Inspeccionar, todos los aspectos, asuntos y condiciones (entre otras las climatológicas) que afectan o se refieren al Lugar de la Obra y a las circunstancias, exigencias y requerimientos de todo orden que habrán de ser confrontados, gerenciales, técnicos, financieros y de toda naturaleza, para la ejecución del Servicio y el desempeño de las actividades necesarias para su culminación, incluidas las condiciones de la superficie subyacente. </w:t>
      </w:r>
    </w:p>
    <w:p w14:paraId="1F2AC870"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Asegurar el funcionamiento del Servicio de conformidad al Contrato y sus Anexos. </w:t>
      </w:r>
    </w:p>
    <w:p w14:paraId="475828E2"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Permitir, facilitar y colaborar sin previa autorización o permiso con toda revisión rutinaria, auditoría técnica, operativa, de seguridad o cualquier otro proceso o procedimiento que adopte el Contratante o a quien este delegue, a objeto de verificar el avance y ejecución del Servicio y el cumplimiento a las disposiciones del presente Contrato, sus Anexos y Normas Aplicables, a la que el Contratista se compromete mediante la suscripción del presente Contrato y sus Anexos.</w:t>
      </w:r>
    </w:p>
    <w:p w14:paraId="1C2548C9"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Permitir, facilitar y colaborar al Gerente y Fiscal del Contrato, autoridades competentes y persona autorizada, según sea necesario, para la realización de las pruebas o de la toma de cualquier otra acción necesaria para demostrar que el Servicio cumple con todas las Normas Aplicables y con las autorizaciones del Contratista ya sean en los predios del Contratante o del Contratista, Subcontratista y/o proveedor.</w:t>
      </w:r>
      <w:r w:rsidRPr="000D6374">
        <w:rPr>
          <w:rFonts w:ascii="Arial" w:hAnsi="Arial" w:cs="Arial"/>
          <w:lang w:val="es-BO"/>
        </w:rPr>
        <w:t xml:space="preserve"> </w:t>
      </w:r>
    </w:p>
    <w:p w14:paraId="5D6602F6"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Emplear Equipos que cuenten con sus certificaciones de calidad y documentos de trazabilidad y demás documentación requerida por el Gerente y/o Fiscal del Contrato. </w:t>
      </w:r>
    </w:p>
    <w:p w14:paraId="2D8C7D32"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rPr>
        <w:t>Cumplir con lo establecido en el Anexo pliego de especificaciones técnicas y sus circulares en lo que respecta a los Subcontratista, vendedores, fabricantes y/o suministradores y en caso de que exista una marca, Subcontratista, vendedor, fabricante y/o suministrador diferente a lo establecido en el Anexo pliego de especificaciones técnicas y sus circulares, el Contratista debe solicitar la aprobación previa del Contratante.</w:t>
      </w:r>
    </w:p>
    <w:p w14:paraId="01ABBB3D"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Ser responsable de la contratación, el manejo y el desempeño de los Subcontratistas en relación con el Servicio. </w:t>
      </w:r>
    </w:p>
    <w:p w14:paraId="343ABEFF"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Mantener indemne al Contratante contra cualquier hecho o acto originado por la ejecución del Contrato y sus Anexos que tenga por efecto responsabilidad por vulneración de las Normas Aplicables. </w:t>
      </w:r>
    </w:p>
    <w:p w14:paraId="4CBDFA14"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Despejar y remover del Lugar de la Obra el remanente de materiales, escombros, desechos y residuos conforme a las Normas Aplicables y procedimientos internos del Contratante. </w:t>
      </w:r>
    </w:p>
    <w:p w14:paraId="2F2FC003"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Retirar del Lugar de la Obra y sus adyacentes todo el equipo del Contratista.</w:t>
      </w:r>
    </w:p>
    <w:p w14:paraId="55E5F866"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lastRenderedPageBreak/>
        <w:t xml:space="preserve">Gestionar el manejo de todo los Equipos incluyendo la inspección, avance, el envío, la descarga, el recibo, el almacenamiento, el despacho de aduana y todo lo que sea requerido en el presente Contrato y sus Anexos. </w:t>
      </w:r>
    </w:p>
    <w:p w14:paraId="72773B91"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Proveer los datos, los informes, las certificaciones, Documentos de Ingeniería y cualquier otro documento, y/o apoyo técnico a solicitud del Fiscal del Contrato según sean requeridos.</w:t>
      </w:r>
    </w:p>
    <w:p w14:paraId="633513B3"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rPr>
        <w:t>Entregar los registros de pruebas y ensayos, certificados de calidad realizados durante la ejecución del Servicio.</w:t>
      </w:r>
    </w:p>
    <w:p w14:paraId="064194C5"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Proveer al Fiscal del Contrato, copias de todos los avisos y otras comunicaciones a la autoridad competente y compañías de seguro, incluidos los avisos relacionados con los accidentes que ocurran en el Servicio.</w:t>
      </w:r>
    </w:p>
    <w:p w14:paraId="1CF4FBC5"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Proveer toda la asistencia y la coordinación, según sea requerida por el Gerente y Fiscal del Contrato en todos los asuntos relacionados con el objeto del Contrato.  </w:t>
      </w:r>
    </w:p>
    <w:p w14:paraId="7D6B82DD"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Proveer hasta la Recepción Provisional a costa suya, los servicios de agua para consumo de su personal, energía eléctrica, teléfono, alimentación y transporte de su personal en una infraestructura adecuada y otros servicios y materiales usados durante la ejecución del Servicio.</w:t>
      </w:r>
    </w:p>
    <w:p w14:paraId="2088515F"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Fiscal del Contrato. </w:t>
      </w:r>
    </w:p>
    <w:p w14:paraId="28A6715F"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Cumplir la legislación laboral y social vigente en el Estado Plurinacional de Bolivia y será también responsable de dicho cumplimiento por parte de sus Subcontratistas.</w:t>
      </w:r>
    </w:p>
    <w:p w14:paraId="14580469"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Mantener al Contratante, exonerado contra cualquier multa o penalidad de cualquier tipo o naturaleza que fuera impuesta por causa de incumplimiento o infracción de dicha legislación laboral o social.</w:t>
      </w:r>
    </w:p>
    <w:p w14:paraId="0FADDAC8"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Proveer las facilidades solicitadas al personal del Contratante durante la ejecución del Servicio. </w:t>
      </w:r>
    </w:p>
    <w:p w14:paraId="1BAEEBB2"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Asegurar que los contratos suscritos con Subcontratistas contengan disposiciones que cumplan con las obligaciones laborales, sociales, ambientales y tributarias, además de las Normas Aplicables. </w:t>
      </w:r>
    </w:p>
    <w:p w14:paraId="2094D89E"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No utilizar mano de obra de menores de edad en las labores relacionadas con el objeto del presente Contrato ya sea directa o indirectamente a través de sus proveedores o Subcontratistas, dentro de los límites establecidos por las Normas Aplicables. El Contratante podrá pedir al Contratista en cualquier momento, dentro del término del presente Contrato, una declaración que certifique el cumplimiento de la presente obligación.</w:t>
      </w:r>
    </w:p>
    <w:p w14:paraId="0946EDC8"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11CD6F8"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Responsabilizarse por la correcta conservación, utilización y manutención de los materiales, equipos, herramientas, máquinas, vehículos e instalaciones, suministrados por el Contratante, así como resarcir eventuales extravíos, daños o depreciaciones ocasionadas.</w:t>
      </w:r>
    </w:p>
    <w:p w14:paraId="4A6F9C3E"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Providenciar el retiro inmediato del personal cuya permanencia en el desarrollo del Servicio, sea considerada inaceptable por el Contratante, sin ningún cargo o pago por resarcimiento al Contratante.</w:t>
      </w:r>
    </w:p>
    <w:p w14:paraId="36C9E08D"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lastRenderedPageBreak/>
        <w:t xml:space="preserve">Suministrar </w:t>
      </w:r>
      <w:proofErr w:type="gramStart"/>
      <w:r w:rsidRPr="000D6374">
        <w:rPr>
          <w:rFonts w:ascii="Arial" w:hAnsi="Arial" w:cs="Arial"/>
          <w:lang w:val="es-BO" w:eastAsia="x-none"/>
        </w:rPr>
        <w:t>al</w:t>
      </w:r>
      <w:proofErr w:type="gramEnd"/>
      <w:r w:rsidRPr="000D6374">
        <w:rPr>
          <w:rFonts w:ascii="Arial" w:hAnsi="Arial" w:cs="Arial"/>
          <w:lang w:val="es-BO" w:eastAsia="x-none"/>
        </w:rPr>
        <w:t xml:space="preserve"> Contratante información relativa a los cambios de personal que se presenten.</w:t>
      </w:r>
    </w:p>
    <w:p w14:paraId="79B840FC"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 xml:space="preserve">El Contratista reconoce los derechos de propiedad intelectual, sobre la documentación proporcionada por el Contratante los que no podrán ser usados o revelados a terceros sin el consentimiento previo del Contratante. </w:t>
      </w:r>
    </w:p>
    <w:p w14:paraId="2CA1F37E"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5C06EAA2"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eastAsia="x-none"/>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10643C18"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rPr>
        <w:t xml:space="preserve">Presentar las planillas de pago de AFP´S y caja de salud del personal que vaya a ingresar a realizar trabajos en la </w:t>
      </w:r>
      <w:proofErr w:type="gramStart"/>
      <w:r w:rsidRPr="000D6374">
        <w:rPr>
          <w:rFonts w:ascii="Arial" w:hAnsi="Arial" w:cs="Arial"/>
          <w:lang w:val="es-BO"/>
        </w:rPr>
        <w:t>Refinería …</w:t>
      </w:r>
      <w:proofErr w:type="gramEnd"/>
      <w:r w:rsidRPr="000D6374">
        <w:rPr>
          <w:rFonts w:ascii="Arial" w:hAnsi="Arial" w:cs="Arial"/>
          <w:lang w:val="es-BO"/>
        </w:rPr>
        <w:t>………. para obtener la certificación del Servicio.</w:t>
      </w:r>
    </w:p>
    <w:p w14:paraId="70622621"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eastAsia="x-none"/>
        </w:rPr>
      </w:pPr>
      <w:r w:rsidRPr="000D6374">
        <w:rPr>
          <w:rFonts w:ascii="Arial" w:hAnsi="Arial" w:cs="Arial"/>
          <w:lang w:val="es-BO"/>
        </w:rPr>
        <w:t>Ceder las garantías técnicas de los Equipos a favor del Contratante en el caso que las mismas superen el Periodo de Responsabilidad por Defecto acordado entre las Partes.</w:t>
      </w:r>
    </w:p>
    <w:p w14:paraId="005DAFC9"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rPr>
      </w:pPr>
      <w:r w:rsidRPr="000D6374">
        <w:rPr>
          <w:rFonts w:ascii="Arial" w:hAnsi="Arial" w:cs="Arial"/>
          <w:lang w:val="es-BO"/>
        </w:rPr>
        <w:t xml:space="preserve">Realizar el estudio de suelo, estudio geotécnico, remoción de capa vegetal, desmontes, nivelación, compactación, relleno, corte de terrenos, remoción de tierras y cualquier otra preparación que requiera el Lugar de la Obra a su cuenta y cargo, para que esté listo para inicio del Servicio. </w:t>
      </w:r>
    </w:p>
    <w:p w14:paraId="252D65CC"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rPr>
      </w:pPr>
      <w:r w:rsidRPr="000D6374">
        <w:rPr>
          <w:rFonts w:ascii="Arial" w:hAnsi="Arial" w:cs="Arial"/>
          <w:lang w:val="es-BO"/>
        </w:rPr>
        <w:t xml:space="preserve">Cumplir con los requisitos del Anexo pliego de especificaciones técnicas y sus circulares, requisitos de Normas Aplicables para el control y aseguramiento de la calidad del Servicio, mediante una entidad independiente al Contratista bajo su cuenta y cargo del Contratista. </w:t>
      </w:r>
    </w:p>
    <w:p w14:paraId="59A70A4B" w14:textId="77777777" w:rsidR="006D04DB" w:rsidRPr="000D6374" w:rsidRDefault="006D04DB" w:rsidP="000A448E">
      <w:pPr>
        <w:numPr>
          <w:ilvl w:val="2"/>
          <w:numId w:val="113"/>
        </w:numPr>
        <w:tabs>
          <w:tab w:val="left" w:pos="1276"/>
        </w:tabs>
        <w:spacing w:before="120" w:after="120"/>
        <w:ind w:left="1276" w:right="-7" w:hanging="709"/>
        <w:jc w:val="both"/>
        <w:outlineLvl w:val="5"/>
        <w:rPr>
          <w:rFonts w:ascii="Arial" w:hAnsi="Arial" w:cs="Arial"/>
          <w:lang w:val="es-BO"/>
        </w:rPr>
      </w:pPr>
      <w:r w:rsidRPr="000D6374">
        <w:rPr>
          <w:rFonts w:ascii="Arial" w:hAnsi="Arial" w:cs="Arial"/>
          <w:lang w:val="es-BO" w:eastAsia="x-none"/>
        </w:rPr>
        <w:t>El Contratista también será responsable:</w:t>
      </w:r>
    </w:p>
    <w:p w14:paraId="7842B689" w14:textId="77777777" w:rsidR="006D04DB" w:rsidRPr="000D6374" w:rsidRDefault="006D04DB" w:rsidP="000A448E">
      <w:pPr>
        <w:numPr>
          <w:ilvl w:val="0"/>
          <w:numId w:val="91"/>
        </w:numPr>
        <w:tabs>
          <w:tab w:val="left" w:pos="1560"/>
        </w:tabs>
        <w:spacing w:before="120" w:after="120"/>
        <w:ind w:left="1843" w:right="-7" w:hanging="284"/>
        <w:jc w:val="both"/>
        <w:outlineLvl w:val="5"/>
        <w:rPr>
          <w:rFonts w:ascii="Arial" w:hAnsi="Arial" w:cs="Arial"/>
          <w:lang w:val="es-BO" w:eastAsia="x-none"/>
        </w:rPr>
      </w:pPr>
      <w:r w:rsidRPr="000D6374">
        <w:rPr>
          <w:rFonts w:ascii="Arial" w:hAnsi="Arial" w:cs="Arial"/>
          <w:lang w:val="es-BO" w:eastAsia="x-none"/>
        </w:rPr>
        <w:t>Por los efectos resultantes de la inobservancia y/o infracción de las obligaciones del Contrato, leyes, reglamentos y/o cualquier disposición legal del Estado Plurinacional de Bolivia.</w:t>
      </w:r>
    </w:p>
    <w:p w14:paraId="32619710" w14:textId="77777777" w:rsidR="006D04DB" w:rsidRPr="000D6374" w:rsidRDefault="006D04DB" w:rsidP="000A448E">
      <w:pPr>
        <w:numPr>
          <w:ilvl w:val="0"/>
          <w:numId w:val="91"/>
        </w:numPr>
        <w:tabs>
          <w:tab w:val="left" w:pos="1560"/>
        </w:tabs>
        <w:spacing w:before="120" w:after="120"/>
        <w:ind w:left="1843" w:right="-7" w:hanging="284"/>
        <w:contextualSpacing/>
        <w:jc w:val="both"/>
        <w:rPr>
          <w:rFonts w:ascii="Arial" w:hAnsi="Arial" w:cs="Arial"/>
          <w:lang w:val="es-BO"/>
        </w:rPr>
      </w:pPr>
      <w:r w:rsidRPr="000D6374">
        <w:rPr>
          <w:rFonts w:ascii="Arial" w:hAnsi="Arial" w:cs="Arial"/>
          <w:lang w:val="es-BO"/>
        </w:rPr>
        <w:t>Por las indemnizaciones o reclamos ocasionadas por errores, negligencia y/o impericias practicados en la ejecución del Servicio.</w:t>
      </w:r>
    </w:p>
    <w:p w14:paraId="64ED0CDD" w14:textId="77777777" w:rsidR="006D04DB" w:rsidRPr="000D6374" w:rsidRDefault="006D04DB" w:rsidP="000A448E">
      <w:pPr>
        <w:numPr>
          <w:ilvl w:val="0"/>
          <w:numId w:val="91"/>
        </w:numPr>
        <w:tabs>
          <w:tab w:val="left" w:pos="1560"/>
        </w:tabs>
        <w:spacing w:before="120" w:after="120"/>
        <w:ind w:left="1843" w:right="-7" w:hanging="284"/>
        <w:contextualSpacing/>
        <w:jc w:val="both"/>
        <w:rPr>
          <w:rFonts w:ascii="Arial" w:hAnsi="Arial" w:cs="Arial"/>
          <w:lang w:val="es-BO"/>
        </w:rPr>
      </w:pPr>
      <w:r w:rsidRPr="000D6374">
        <w:rPr>
          <w:rFonts w:ascii="Arial" w:hAnsi="Arial" w:cs="Arial"/>
          <w:lang w:val="es-BO"/>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75136222" w14:textId="77777777" w:rsidR="006D04DB" w:rsidRPr="000D6374" w:rsidRDefault="006D04DB" w:rsidP="000A448E">
      <w:pPr>
        <w:numPr>
          <w:ilvl w:val="0"/>
          <w:numId w:val="91"/>
        </w:numPr>
        <w:tabs>
          <w:tab w:val="left" w:pos="1560"/>
        </w:tabs>
        <w:spacing w:before="120" w:after="120"/>
        <w:ind w:left="1843" w:right="-7" w:hanging="284"/>
        <w:contextualSpacing/>
        <w:jc w:val="both"/>
        <w:rPr>
          <w:rFonts w:ascii="Arial" w:hAnsi="Arial" w:cs="Arial"/>
          <w:lang w:val="es-BO"/>
        </w:rPr>
      </w:pPr>
      <w:r w:rsidRPr="000D6374">
        <w:rPr>
          <w:rFonts w:ascii="Arial" w:hAnsi="Arial" w:cs="Arial"/>
          <w:lang w:val="es-BO"/>
        </w:rPr>
        <w:t>Por rehacer o reparar, a su costo y en los plazos estipulados por el Contratante, toda y/o cualquier parte del Servicio que hubiese sido considerada inaceptable por el Contratante, aunque haya sido registrado en el boletín de medición.</w:t>
      </w:r>
    </w:p>
    <w:p w14:paraId="03A8A91E" w14:textId="77777777" w:rsidR="006D04DB" w:rsidRPr="000D6374" w:rsidRDefault="006D04DB" w:rsidP="000A448E">
      <w:pPr>
        <w:numPr>
          <w:ilvl w:val="0"/>
          <w:numId w:val="91"/>
        </w:numPr>
        <w:tabs>
          <w:tab w:val="left" w:pos="1560"/>
        </w:tabs>
        <w:spacing w:before="120" w:after="120"/>
        <w:ind w:left="1843" w:right="-7" w:hanging="284"/>
        <w:contextualSpacing/>
        <w:jc w:val="both"/>
        <w:rPr>
          <w:rFonts w:ascii="Arial" w:hAnsi="Arial" w:cs="Arial"/>
          <w:lang w:val="es-BO"/>
        </w:rPr>
      </w:pPr>
      <w:r w:rsidRPr="000D6374">
        <w:rPr>
          <w:rFonts w:ascii="Arial" w:hAnsi="Arial" w:cs="Arial"/>
          <w:lang w:val="es-BO"/>
        </w:rPr>
        <w:t>Por efectuar el control de calidad del Servicio en conformidad al Contrato y sus Anexos.</w:t>
      </w:r>
    </w:p>
    <w:p w14:paraId="786C93A0" w14:textId="77777777" w:rsidR="006D04DB" w:rsidRPr="000D6374" w:rsidRDefault="006D04DB" w:rsidP="000A448E">
      <w:pPr>
        <w:numPr>
          <w:ilvl w:val="0"/>
          <w:numId w:val="91"/>
        </w:numPr>
        <w:spacing w:before="120" w:after="120"/>
        <w:ind w:left="1843" w:hanging="284"/>
        <w:jc w:val="both"/>
        <w:rPr>
          <w:rFonts w:ascii="Arial" w:hAnsi="Arial" w:cs="Arial"/>
          <w:lang w:val="es-BO"/>
        </w:rPr>
      </w:pPr>
      <w:r w:rsidRPr="000D6374">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cuenta y cargo del Contratista.  </w:t>
      </w:r>
    </w:p>
    <w:p w14:paraId="78685603" w14:textId="77777777" w:rsidR="006D04DB" w:rsidRPr="000D6374" w:rsidRDefault="006D04DB" w:rsidP="000A448E">
      <w:pPr>
        <w:numPr>
          <w:ilvl w:val="0"/>
          <w:numId w:val="91"/>
        </w:numPr>
        <w:tabs>
          <w:tab w:val="left" w:pos="1560"/>
        </w:tabs>
        <w:spacing w:before="120" w:after="120"/>
        <w:ind w:left="1843" w:hanging="284"/>
        <w:jc w:val="both"/>
        <w:rPr>
          <w:rFonts w:ascii="Arial" w:hAnsi="Arial" w:cs="Arial"/>
          <w:lang w:val="es-BO"/>
        </w:rPr>
      </w:pPr>
      <w:r w:rsidRPr="000D6374">
        <w:rPr>
          <w:rFonts w:ascii="Arial" w:hAnsi="Arial" w:cs="Arial"/>
          <w:lang w:val="es-BO"/>
        </w:rPr>
        <w:t xml:space="preserve">Por capacitar al personal del Contratante de acuerdo a lo determinado en el Anexo pliego de especificaciones técnicas y circulares. </w:t>
      </w:r>
    </w:p>
    <w:p w14:paraId="55B898B7" w14:textId="77777777" w:rsidR="006D04DB" w:rsidRPr="000D6374" w:rsidRDefault="006D04DB" w:rsidP="006D04DB">
      <w:pPr>
        <w:tabs>
          <w:tab w:val="left" w:pos="1418"/>
        </w:tabs>
        <w:spacing w:before="120" w:after="120"/>
        <w:ind w:left="1276" w:hanging="709"/>
        <w:jc w:val="both"/>
        <w:rPr>
          <w:rFonts w:ascii="Arial" w:hAnsi="Arial" w:cs="Arial"/>
          <w:lang w:val="es-BO"/>
        </w:rPr>
      </w:pPr>
      <w:r w:rsidRPr="000D6374">
        <w:rPr>
          <w:rFonts w:ascii="Arial" w:hAnsi="Arial" w:cs="Arial"/>
          <w:lang w:val="es-BO"/>
        </w:rPr>
        <w:t>9.1.40.</w:t>
      </w:r>
      <w:r w:rsidRPr="000D6374">
        <w:rPr>
          <w:rFonts w:ascii="Arial" w:hAnsi="Arial" w:cs="Arial"/>
          <w:lang w:val="es-BO"/>
        </w:rPr>
        <w:tab/>
        <w:t xml:space="preserve">Hacerse cargo de la alimentación de su personal. </w:t>
      </w:r>
    </w:p>
    <w:p w14:paraId="25C7866A" w14:textId="77777777" w:rsidR="006D04DB" w:rsidRPr="000D6374" w:rsidRDefault="006D04DB" w:rsidP="006D04DB">
      <w:pPr>
        <w:tabs>
          <w:tab w:val="left" w:pos="1418"/>
        </w:tabs>
        <w:spacing w:before="120" w:after="120"/>
        <w:ind w:left="1276" w:hanging="709"/>
        <w:jc w:val="both"/>
        <w:rPr>
          <w:rFonts w:ascii="Arial" w:hAnsi="Arial" w:cs="Arial"/>
          <w:lang w:val="es-BO"/>
        </w:rPr>
      </w:pPr>
      <w:r w:rsidRPr="000D6374">
        <w:rPr>
          <w:rFonts w:ascii="Arial" w:hAnsi="Arial" w:cs="Arial"/>
          <w:lang w:val="es-BO"/>
        </w:rPr>
        <w:lastRenderedPageBreak/>
        <w:t>9.1.41.</w:t>
      </w:r>
      <w:r w:rsidRPr="000D6374">
        <w:rPr>
          <w:rFonts w:ascii="Arial" w:hAnsi="Arial" w:cs="Arial"/>
          <w:lang w:val="es-BO"/>
        </w:rPr>
        <w:tab/>
        <w:t>Asumir a su cuenta y cargo las modificaciones y/o adicionales que surjan después de realizar la compra anticipada de los Equipos y/o materiales, antes de la aprobación de la ingeniería básica y de detalle por parte del Contratante.</w:t>
      </w:r>
    </w:p>
    <w:p w14:paraId="727C537E" w14:textId="77777777" w:rsidR="006D04DB" w:rsidRPr="000D6374" w:rsidRDefault="006D04DB" w:rsidP="006D04DB">
      <w:pPr>
        <w:tabs>
          <w:tab w:val="left" w:pos="1418"/>
        </w:tabs>
        <w:spacing w:before="120" w:after="120"/>
        <w:ind w:left="567" w:right="-7"/>
        <w:contextualSpacing/>
        <w:jc w:val="both"/>
        <w:rPr>
          <w:rFonts w:ascii="Arial" w:hAnsi="Arial" w:cs="Arial"/>
          <w:lang w:val="es-BO"/>
        </w:rPr>
      </w:pPr>
      <w:r w:rsidRPr="000D6374">
        <w:rPr>
          <w:rFonts w:ascii="Arial" w:hAnsi="Arial" w:cs="Arial"/>
          <w:lang w:val="es-BO"/>
        </w:rPr>
        <w:t>9.1.42. Las demás obligaciones a su cargo que emerjan del presente Contrato y sus Anexos.</w:t>
      </w:r>
    </w:p>
    <w:p w14:paraId="269BF173" w14:textId="77777777" w:rsidR="006D04DB" w:rsidRPr="000D6374" w:rsidRDefault="006D04DB" w:rsidP="006D04DB">
      <w:pPr>
        <w:pStyle w:val="Prrafodelista"/>
        <w:ind w:left="0" w:hanging="11"/>
        <w:rPr>
          <w:rFonts w:ascii="Arial" w:hAnsi="Arial" w:cs="Arial"/>
          <w:b/>
          <w:u w:val="single"/>
        </w:rPr>
      </w:pPr>
      <w:r w:rsidRPr="000D6374">
        <w:rPr>
          <w:rFonts w:ascii="Arial" w:hAnsi="Arial" w:cs="Arial"/>
          <w:b/>
          <w:u w:val="single"/>
        </w:rPr>
        <w:t>9.2. Organización del Contratista</w:t>
      </w:r>
    </w:p>
    <w:p w14:paraId="478A992D"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El Contratista proveerá el personal necesario y con dedicación exclusiva para el Proyecto a fin de dar el debido cumplimiento de sus obligaciones de conformidad a lo determinado en el Contrato y sus Anexos.  </w:t>
      </w:r>
    </w:p>
    <w:p w14:paraId="2B23295E"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El Contratista mantendrá, durante la ejecución de Servicio, una organización competente y capacitada para desempeñarse en todas las áreas del Servicio, en número suficiente para cubrir con propiedad y eficiencia todos los aspectos de cada una de ellas; así, tanto en </w:t>
      </w:r>
      <w:smartTag w:uri="urn:schemas-microsoft-com:office:smarttags" w:element="PersonName">
        <w:smartTagPr>
          <w:attr w:name="ProductID" w:val="la Ingenier￭a"/>
        </w:smartTagPr>
        <w:r w:rsidRPr="000D6374">
          <w:rPr>
            <w:rFonts w:ascii="Arial" w:hAnsi="Arial" w:cs="Arial"/>
            <w:lang w:val="es-BO"/>
          </w:rPr>
          <w:t>la Ingeniería</w:t>
        </w:r>
      </w:smartTag>
      <w:r w:rsidRPr="000D6374">
        <w:rPr>
          <w:rFonts w:ascii="Arial" w:hAnsi="Arial" w:cs="Arial"/>
          <w:lang w:val="es-BO"/>
        </w:rPr>
        <w:t>, Procura, Construcción y Puesta en Servicio, como en cualquier otra etapa, dotados de los Equipos necesarios y de forma exclusiva  para realizar el Servicio de manera profesional, segura, eficiente, lo cual incluye la protección y preservación del medio ambiente en conformidad con las Normas Aplicables, manteniendo un avance de progreso de acuerdo con el programa del Contratista de acuerdo con los términos del presente Contrato y sus Anexos.</w:t>
      </w:r>
    </w:p>
    <w:p w14:paraId="7EF6C2B4" w14:textId="77777777" w:rsidR="006D04DB" w:rsidRPr="000D6374" w:rsidRDefault="006D04DB" w:rsidP="006D04DB">
      <w:pPr>
        <w:pStyle w:val="Ttulo2"/>
        <w:spacing w:before="120" w:after="120"/>
        <w:ind w:left="426" w:right="-7"/>
        <w:rPr>
          <w:rFonts w:cs="Arial"/>
          <w:b w:val="0"/>
          <w:sz w:val="20"/>
          <w:lang w:val="es-BO"/>
        </w:rPr>
      </w:pPr>
      <w:r w:rsidRPr="000D6374">
        <w:rPr>
          <w:rFonts w:cs="Arial"/>
          <w:b w:val="0"/>
          <w:sz w:val="20"/>
          <w:lang w:val="es-BO"/>
        </w:rPr>
        <w:t>9.2.1. Gerente del Proyecto</w:t>
      </w:r>
    </w:p>
    <w:p w14:paraId="5B985F23" w14:textId="77777777" w:rsidR="006D04DB" w:rsidRPr="000D6374" w:rsidRDefault="006D04DB" w:rsidP="006D04DB">
      <w:pPr>
        <w:pStyle w:val="Ttulo6"/>
        <w:spacing w:before="120" w:after="120"/>
        <w:ind w:left="426" w:right="-7"/>
        <w:rPr>
          <w:rFonts w:ascii="Arial" w:hAnsi="Arial" w:cs="Arial"/>
        </w:rPr>
      </w:pPr>
      <w:r w:rsidRPr="000D6374">
        <w:rPr>
          <w:rFonts w:ascii="Arial" w:hAnsi="Arial" w:cs="Arial"/>
        </w:rPr>
        <w:t>El Contratista nominará a un individuo para que sea su Gerente del Proyecto, quien tendrá completa autoridad para representar al Contratista en todos los asuntos relacionados con el Contrato y sus Anexos.</w:t>
      </w:r>
    </w:p>
    <w:p w14:paraId="7F86A358" w14:textId="77777777" w:rsidR="006D04DB" w:rsidRPr="000D6374" w:rsidRDefault="006D04DB" w:rsidP="006D04DB">
      <w:pPr>
        <w:spacing w:before="120" w:after="120"/>
        <w:ind w:left="426" w:right="-7"/>
        <w:jc w:val="both"/>
        <w:rPr>
          <w:rFonts w:ascii="Arial" w:hAnsi="Arial" w:cs="Arial"/>
          <w:lang w:val="es-BO"/>
        </w:rPr>
      </w:pPr>
      <w:r w:rsidRPr="000D6374">
        <w:rPr>
          <w:rFonts w:ascii="Arial" w:hAnsi="Arial" w:cs="Arial"/>
          <w:lang w:val="es-BO"/>
        </w:rPr>
        <w:t xml:space="preserve">El Gerente del Proyecto se dedicará a tiempo completo y exclusivo a la realización del Servicio y no será reemplazado sin el consentimiento del Gerente y Fiscal del Contrato, ante cualquier delegación de la autoridad del Gerente del Proyecto se notificará previamente al Gerente y Fiscal del Contrato por escrito y no entrará en vigor hasta que el Gerente y Fiscal del Contrato haya aprobado dicha delegación por escrito. </w:t>
      </w:r>
    </w:p>
    <w:p w14:paraId="6B355ACE" w14:textId="77777777" w:rsidR="006D04DB" w:rsidRPr="000D6374" w:rsidRDefault="006D04DB" w:rsidP="006D04DB">
      <w:pPr>
        <w:spacing w:before="120" w:after="120"/>
        <w:ind w:left="426" w:right="-7"/>
        <w:jc w:val="both"/>
        <w:rPr>
          <w:rFonts w:ascii="Arial" w:hAnsi="Arial" w:cs="Arial"/>
          <w:lang w:val="es-BO"/>
        </w:rPr>
      </w:pPr>
      <w:r w:rsidRPr="000D6374">
        <w:rPr>
          <w:rFonts w:ascii="Arial" w:hAnsi="Arial" w:cs="Arial"/>
          <w:lang w:val="es-BO"/>
        </w:rPr>
        <w:t>El Gerente y/o Fiscal del Contrato, previa justificación, tendrán el derecho de requerir la remoción inmediata del Servicio del Gerente del Proyecto, cuando este impida o dificulte la actividad fiscalizadora.</w:t>
      </w:r>
    </w:p>
    <w:p w14:paraId="78E98A24" w14:textId="77777777" w:rsidR="006D04DB" w:rsidRPr="000D6374" w:rsidRDefault="006D04DB" w:rsidP="006D04DB">
      <w:pPr>
        <w:pStyle w:val="Ttulo6"/>
        <w:spacing w:before="120" w:after="120"/>
        <w:ind w:left="426" w:right="-7"/>
        <w:rPr>
          <w:rFonts w:ascii="Arial" w:hAnsi="Arial" w:cs="Arial"/>
        </w:rPr>
      </w:pPr>
      <w:r w:rsidRPr="000D6374">
        <w:rPr>
          <w:rFonts w:ascii="Arial" w:hAnsi="Arial" w:cs="Arial"/>
        </w:rPr>
        <w:t>Si el Gerente del Proyecto deja el empleo con el Contratista, es destituido o removido, el Contratista nombrará a un reemplazo aprobado previamente por el Gerente y Fiscal del Contrato por escrito en el plazo máximo de cinco (5) Días Hábiles de la destitución o remoción del Gerente del Proyecto saliente y deberá asegurar la incorporación del nuevo Gerente del Proyecto debidamente calificado para la labor asignada. El costo del nuevo nombramiento, destitución o remoción será a cuenta y cargo del Contratista.</w:t>
      </w:r>
    </w:p>
    <w:p w14:paraId="32658A47" w14:textId="77777777" w:rsidR="006D04DB" w:rsidRPr="000D6374" w:rsidRDefault="006D04DB" w:rsidP="006D04DB">
      <w:pPr>
        <w:spacing w:before="120" w:after="120"/>
        <w:ind w:left="426" w:right="-7"/>
        <w:jc w:val="both"/>
        <w:rPr>
          <w:rFonts w:ascii="Arial" w:hAnsi="Arial" w:cs="Arial"/>
          <w:b/>
          <w:u w:val="single"/>
          <w:lang w:val="es-BO"/>
        </w:rPr>
      </w:pPr>
      <w:r w:rsidRPr="000D6374">
        <w:rPr>
          <w:rFonts w:ascii="Arial" w:hAnsi="Arial" w:cs="Arial"/>
          <w:b/>
          <w:u w:val="single"/>
          <w:lang w:val="es-BO"/>
        </w:rPr>
        <w:t xml:space="preserve">9.2.2. Personal Clave del Servicio </w:t>
      </w:r>
    </w:p>
    <w:p w14:paraId="7C76A1BA" w14:textId="77777777" w:rsidR="006D04DB" w:rsidRPr="000D6374" w:rsidRDefault="006D04DB" w:rsidP="006D04DB">
      <w:pPr>
        <w:spacing w:before="120" w:after="120"/>
        <w:ind w:left="426" w:right="-7"/>
        <w:jc w:val="both"/>
        <w:rPr>
          <w:rFonts w:ascii="Arial" w:hAnsi="Arial" w:cs="Arial"/>
          <w:lang w:val="es-BO"/>
        </w:rPr>
      </w:pPr>
      <w:r w:rsidRPr="000D6374">
        <w:rPr>
          <w:rFonts w:ascii="Arial" w:hAnsi="Arial" w:cs="Arial"/>
          <w:lang w:val="es-BO"/>
        </w:rPr>
        <w:t xml:space="preserve">El Contratista nominará a todos los individuos que formen parte de su personal clave, que se reportarán directamente al Gerente del Proyecto. </w:t>
      </w:r>
    </w:p>
    <w:p w14:paraId="6E2757E6" w14:textId="77777777" w:rsidR="006D04DB" w:rsidRPr="000D6374" w:rsidRDefault="006D04DB" w:rsidP="006D04DB">
      <w:pPr>
        <w:spacing w:before="120" w:after="120"/>
        <w:ind w:left="426" w:right="-7"/>
        <w:jc w:val="both"/>
        <w:rPr>
          <w:rFonts w:ascii="Arial" w:hAnsi="Arial" w:cs="Arial"/>
          <w:lang w:val="es-BO"/>
        </w:rPr>
      </w:pPr>
      <w:r w:rsidRPr="000D6374">
        <w:rPr>
          <w:rFonts w:ascii="Arial" w:hAnsi="Arial" w:cs="Arial"/>
          <w:lang w:val="es-BO"/>
        </w:rPr>
        <w:t xml:space="preserve">El personal clave del Proyecto se dedicará a tiempo completo y exclusiva a la realización del Servicio y no será reemplazado sin el previo consentimiento por escrito del Gerente y Fiscal del Contrato. </w:t>
      </w:r>
    </w:p>
    <w:p w14:paraId="76641228" w14:textId="77777777" w:rsidR="006D04DB" w:rsidRPr="000D6374" w:rsidRDefault="006D04DB" w:rsidP="006D04DB">
      <w:pPr>
        <w:spacing w:before="120" w:after="120"/>
        <w:ind w:left="426" w:right="-7"/>
        <w:jc w:val="both"/>
        <w:rPr>
          <w:rFonts w:ascii="Arial" w:hAnsi="Arial" w:cs="Arial"/>
          <w:lang w:val="es-BO"/>
        </w:rPr>
      </w:pPr>
      <w:r w:rsidRPr="000D6374">
        <w:rPr>
          <w:rFonts w:ascii="Arial" w:hAnsi="Arial" w:cs="Arial"/>
          <w:lang w:val="es-BO"/>
        </w:rPr>
        <w:t>El Contratista asegurará que empleara como personal clave para la realización del Servicio sólo aquellas personas calificadas, con la destreza y experiencia técnica en sus respectivas profesiones y de acuerdo a las funciones a desempeñar para la realización del Servicio.</w:t>
      </w:r>
    </w:p>
    <w:p w14:paraId="78196F41" w14:textId="77777777" w:rsidR="006D04DB" w:rsidRPr="000D6374" w:rsidRDefault="006D04DB" w:rsidP="006D04DB">
      <w:pPr>
        <w:spacing w:before="120" w:after="120"/>
        <w:ind w:left="426" w:right="-7"/>
        <w:jc w:val="both"/>
        <w:rPr>
          <w:rFonts w:ascii="Arial" w:hAnsi="Arial" w:cs="Arial"/>
          <w:lang w:val="es-BO"/>
        </w:rPr>
      </w:pPr>
      <w:r w:rsidRPr="000D6374">
        <w:rPr>
          <w:rFonts w:ascii="Arial" w:hAnsi="Arial" w:cs="Arial"/>
          <w:lang w:val="es-BO"/>
        </w:rPr>
        <w:t xml:space="preserve">El Gerente y/o Fiscal del Contrato, previa justificación tendrá el derecho de requerir la destitución o remoción inmediata del Servicio de cualquier personal clave empleado por el Contratista que impida o dificulte la actividad fiscalizadora, que su habilitación y experiencia profesional se considere inadecuada o que su rendimiento o calidad no sean satisfactorios, en circunstancias </w:t>
      </w:r>
      <w:r w:rsidRPr="000D6374">
        <w:rPr>
          <w:rFonts w:ascii="Arial" w:hAnsi="Arial" w:cs="Arial"/>
          <w:lang w:val="es-BO"/>
        </w:rPr>
        <w:lastRenderedPageBreak/>
        <w:t xml:space="preserve">bajo la que dicho personal clave, según la opinión del Gerente y/o Fiscal del Contrato, no ha cumplido con su rol o no a realizado sus funciones de la manera debida. </w:t>
      </w:r>
    </w:p>
    <w:p w14:paraId="02CE1205" w14:textId="77777777" w:rsidR="006D04DB" w:rsidRPr="000D6374" w:rsidRDefault="006D04DB" w:rsidP="006D04DB">
      <w:pPr>
        <w:spacing w:before="120" w:after="120"/>
        <w:ind w:left="426" w:right="-7"/>
        <w:jc w:val="both"/>
        <w:rPr>
          <w:rFonts w:ascii="Arial" w:hAnsi="Arial" w:cs="Arial"/>
          <w:lang w:val="es-BO"/>
        </w:rPr>
      </w:pPr>
      <w:r w:rsidRPr="000D6374">
        <w:rPr>
          <w:rFonts w:ascii="Arial" w:hAnsi="Arial" w:cs="Arial"/>
          <w:lang w:val="es-BO"/>
        </w:rPr>
        <w:t>Todo cambio del personal clave definido por el Contratista deberá ser previamente sometido a consideración del Gerente y Fiscal del Contrato, siendo potestad de este último verificar y asegurar que el nuevo personal clave propuesto cumpla con las expectativas de la posición a la que corresponda u opte, en un plazo máximo acordado por las Partes. El costo del nuevo nombramiento, remoción o destitución será a cuenta y cargo del Contratista.</w:t>
      </w:r>
    </w:p>
    <w:p w14:paraId="3695F19B" w14:textId="77777777" w:rsidR="006D04DB" w:rsidRPr="000D6374" w:rsidRDefault="006D04DB" w:rsidP="006D04DB">
      <w:pPr>
        <w:pStyle w:val="Ttulo2"/>
        <w:spacing w:before="120" w:after="120"/>
        <w:ind w:right="-7"/>
        <w:rPr>
          <w:rFonts w:cs="Arial"/>
          <w:b w:val="0"/>
          <w:sz w:val="20"/>
          <w:lang w:val="es-BO"/>
        </w:rPr>
      </w:pPr>
      <w:r w:rsidRPr="000D6374">
        <w:rPr>
          <w:rFonts w:cs="Arial"/>
          <w:b w:val="0"/>
          <w:sz w:val="20"/>
          <w:lang w:val="es-BO"/>
        </w:rPr>
        <w:t>9.3. Métodos de Construcción</w:t>
      </w:r>
    </w:p>
    <w:p w14:paraId="31628C19"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El Contratista someterá a consideración del Gerente y Fiscal del Contrato todos los detalles de los métodos de Construcción que se usarán en el Servicio. </w:t>
      </w:r>
    </w:p>
    <w:p w14:paraId="2CA55BD2"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El Gerente y/o Fiscal del Contrato, luego de consultar e intercambiar información con el Contratista, podrá prohibirle al Contratista que use cualquiera de dichos métodos cuando el Gerente y/o Fiscal del Contrato considere que no son seguros o que puedan interferir con la operación de la Refinería …………. y/o en contra de los intereses del Contratante. </w:t>
      </w:r>
    </w:p>
    <w:p w14:paraId="5EC05EBB"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Dicha determinación del Gerente y Fiscal del Contrato, no afectará en forma alguna el alcance de la responsabilidad exclusiva del Contratista en la realización del Servicio, en conformidad con las previsiones y especificaciones del Contrato, sus Anexos y las Normas Aplicables. </w:t>
      </w:r>
    </w:p>
    <w:p w14:paraId="14FF04CD" w14:textId="77777777" w:rsidR="006D04DB" w:rsidRPr="000D6374" w:rsidRDefault="006D04DB" w:rsidP="006D04DB">
      <w:pPr>
        <w:spacing w:before="120" w:after="120"/>
        <w:ind w:right="-7"/>
        <w:jc w:val="both"/>
        <w:outlineLvl w:val="5"/>
        <w:rPr>
          <w:rFonts w:ascii="Arial" w:hAnsi="Arial" w:cs="Arial"/>
          <w:lang w:val="es-BO" w:eastAsia="x-none"/>
        </w:rPr>
      </w:pPr>
      <w:r w:rsidRPr="000D6374">
        <w:rPr>
          <w:rFonts w:ascii="Arial" w:hAnsi="Arial" w:cs="Arial"/>
          <w:lang w:val="es-BO" w:eastAsia="x-none"/>
        </w:rPr>
        <w:t xml:space="preserve">De igual manera se establece que las tareas de demolición o eliminación de cualquier estructura, instalación o construcción adicional, incluyendo todas las actividades relacionadas con estudio de suelo y sus resultados, estudio geotécnico y sus resultados, remoción de capa vegetal, desmontes, nivelación, compactación, relleno, corte de terrenos, remoción de tierras y cualquier otra preparación que requiera el terreno serán a cuenta y cargo del Contratista. </w:t>
      </w:r>
    </w:p>
    <w:p w14:paraId="1667F049" w14:textId="77777777" w:rsidR="006D04DB" w:rsidRPr="000D6374" w:rsidRDefault="006D04DB" w:rsidP="006D04DB">
      <w:pPr>
        <w:spacing w:before="120" w:after="120"/>
        <w:ind w:right="-7"/>
        <w:jc w:val="both"/>
        <w:outlineLvl w:val="5"/>
        <w:rPr>
          <w:rFonts w:ascii="Arial" w:hAnsi="Arial" w:cs="Arial"/>
          <w:b/>
          <w:u w:val="single"/>
          <w:lang w:val="es-BO" w:eastAsia="x-none"/>
        </w:rPr>
      </w:pPr>
      <w:r w:rsidRPr="000D6374">
        <w:rPr>
          <w:rFonts w:ascii="Arial" w:hAnsi="Arial" w:cs="Arial"/>
          <w:b/>
          <w:u w:val="single"/>
          <w:lang w:val="es-BO" w:eastAsia="x-none"/>
        </w:rPr>
        <w:t>9.4. Medición y Ubicación</w:t>
      </w:r>
    </w:p>
    <w:p w14:paraId="2C79E2C2" w14:textId="77777777" w:rsidR="006D04DB" w:rsidRPr="000D6374" w:rsidRDefault="006D04DB" w:rsidP="006D04DB">
      <w:pPr>
        <w:spacing w:before="120" w:after="120"/>
        <w:ind w:right="-7"/>
        <w:jc w:val="both"/>
        <w:outlineLvl w:val="5"/>
        <w:rPr>
          <w:rFonts w:ascii="Arial" w:hAnsi="Arial" w:cs="Arial"/>
          <w:lang w:val="es-BO" w:eastAsia="x-none"/>
        </w:rPr>
      </w:pPr>
      <w:r w:rsidRPr="000D6374">
        <w:rPr>
          <w:rFonts w:ascii="Arial" w:hAnsi="Arial" w:cs="Arial"/>
          <w:lang w:val="es-BO" w:eastAsia="x-none"/>
        </w:rPr>
        <w:t xml:space="preserve">El Contratista será responsable por la ubicación apropiada y la medición precisa del Servicio en el propio Lugar de </w:t>
      </w:r>
      <w:smartTag w:uri="urn:schemas-microsoft-com:office:smarttags" w:element="PersonName">
        <w:smartTagPr>
          <w:attr w:name="ProductID" w:val="la Obra"/>
        </w:smartTagPr>
        <w:r w:rsidRPr="000D6374">
          <w:rPr>
            <w:rFonts w:ascii="Arial" w:hAnsi="Arial" w:cs="Arial"/>
            <w:lang w:val="es-BO" w:eastAsia="x-none"/>
          </w:rPr>
          <w:t>la Obra</w:t>
        </w:r>
      </w:smartTag>
      <w:r w:rsidRPr="000D6374">
        <w:rPr>
          <w:rFonts w:ascii="Arial" w:hAnsi="Arial" w:cs="Arial"/>
          <w:lang w:val="es-BO" w:eastAsia="x-none"/>
        </w:rPr>
        <w:t xml:space="preserve"> con referencia a un punto original dado por escrito por el Contratista al Gerente del Contrato, por la corrección de las posiciones, los niveles, las dimensiones, por la alineación de todas las partes del Servicio, y por el suministro de todo el trabajo, los instrumentos y los aparatos relacionados con las mismas.  </w:t>
      </w:r>
    </w:p>
    <w:p w14:paraId="5AFCF5D4" w14:textId="77777777" w:rsidR="006D04DB" w:rsidRPr="000D6374" w:rsidRDefault="006D04DB" w:rsidP="006D04DB">
      <w:pPr>
        <w:spacing w:before="120" w:after="120"/>
        <w:ind w:right="-7"/>
        <w:jc w:val="both"/>
        <w:outlineLvl w:val="5"/>
        <w:rPr>
          <w:rFonts w:ascii="Arial" w:hAnsi="Arial" w:cs="Arial"/>
          <w:lang w:val="es-BO" w:eastAsia="x-none"/>
        </w:rPr>
      </w:pPr>
      <w:r w:rsidRPr="000D6374">
        <w:rPr>
          <w:rFonts w:ascii="Arial" w:hAnsi="Arial" w:cs="Arial"/>
          <w:lang w:val="es-BO" w:eastAsia="x-none"/>
        </w:rPr>
        <w:t>El Contratista protegerá y preservará con la debida diligencia y cuidado necesarios todas las marcas comparativas, los carriles y las estacas y otros que se usen en la ubicación del Proyecto.</w:t>
      </w:r>
    </w:p>
    <w:p w14:paraId="356FBF8D" w14:textId="77777777" w:rsidR="006D04DB" w:rsidRPr="000D6374" w:rsidRDefault="006D04DB" w:rsidP="006D04DB">
      <w:pPr>
        <w:spacing w:before="120" w:after="120"/>
        <w:ind w:right="-7"/>
        <w:jc w:val="both"/>
        <w:outlineLvl w:val="5"/>
        <w:rPr>
          <w:rFonts w:ascii="Arial" w:hAnsi="Arial" w:cs="Arial"/>
          <w:lang w:val="es-BO" w:eastAsia="x-none"/>
        </w:rPr>
      </w:pPr>
      <w:r w:rsidRPr="000D6374">
        <w:rPr>
          <w:rFonts w:ascii="Arial" w:hAnsi="Arial" w:cs="Arial"/>
          <w:lang w:val="es-BO" w:eastAsia="x-none"/>
        </w:rPr>
        <w:t xml:space="preserve">El Contratista proveerá toda información que el Gerente del Contrato requiera en relación con la ubicación del Servicio. </w:t>
      </w:r>
    </w:p>
    <w:p w14:paraId="1B144F87" w14:textId="77777777" w:rsidR="006D04DB" w:rsidRPr="000D6374" w:rsidRDefault="006D04DB" w:rsidP="006D04DB">
      <w:pPr>
        <w:spacing w:before="120" w:after="120"/>
        <w:ind w:right="-7"/>
        <w:jc w:val="both"/>
        <w:outlineLvl w:val="5"/>
        <w:rPr>
          <w:rFonts w:ascii="Arial" w:hAnsi="Arial" w:cs="Arial"/>
          <w:lang w:val="es-BO" w:eastAsia="x-none"/>
        </w:rPr>
      </w:pPr>
      <w:r w:rsidRPr="000D6374">
        <w:rPr>
          <w:rFonts w:ascii="Arial" w:hAnsi="Arial" w:cs="Arial"/>
          <w:lang w:val="es-BO" w:eastAsia="x-none"/>
        </w:rPr>
        <w:t xml:space="preserve">Si en cualquier momento durante la realización del Servicio, aparece cualquier error en las posiciones, los niveles, las dimensiones o las alineaciones del Servicio, que impacte la seguridad, la </w:t>
      </w:r>
      <w:proofErr w:type="spellStart"/>
      <w:r w:rsidRPr="000D6374">
        <w:rPr>
          <w:rFonts w:ascii="Arial" w:hAnsi="Arial" w:cs="Arial"/>
          <w:lang w:val="es-BO" w:eastAsia="x-none"/>
        </w:rPr>
        <w:t>operabilidad</w:t>
      </w:r>
      <w:proofErr w:type="spellEnd"/>
      <w:r w:rsidRPr="000D6374">
        <w:rPr>
          <w:rFonts w:ascii="Arial" w:hAnsi="Arial" w:cs="Arial"/>
          <w:lang w:val="es-BO" w:eastAsia="x-none"/>
        </w:rPr>
        <w:t xml:space="preserve"> o el mantenimiento del Proyecto, el Contratista corregirá el error a su cuenta y cargo, en el plazo que el Gerente y Fiscal del Contrato determinen.</w:t>
      </w:r>
    </w:p>
    <w:p w14:paraId="753BB692" w14:textId="77777777" w:rsidR="006D04DB" w:rsidRPr="000D6374" w:rsidRDefault="006D04DB" w:rsidP="006D04DB">
      <w:pPr>
        <w:pStyle w:val="Ttulo2"/>
        <w:spacing w:before="120" w:after="120"/>
        <w:ind w:right="-7"/>
        <w:rPr>
          <w:rFonts w:cs="Arial"/>
          <w:b w:val="0"/>
          <w:sz w:val="20"/>
          <w:lang w:val="es-BO"/>
        </w:rPr>
      </w:pPr>
      <w:r w:rsidRPr="000D6374">
        <w:rPr>
          <w:rFonts w:cs="Arial"/>
          <w:b w:val="0"/>
          <w:sz w:val="20"/>
          <w:lang w:val="es-BO"/>
        </w:rPr>
        <w:t>9.5. Seguridad, Medioambiente y Salud</w:t>
      </w:r>
    </w:p>
    <w:p w14:paraId="0ED7F8A7" w14:textId="77777777" w:rsidR="006D04DB" w:rsidRPr="000D6374" w:rsidRDefault="006D04DB" w:rsidP="006D04DB">
      <w:pPr>
        <w:pStyle w:val="ss"/>
        <w:spacing w:before="120" w:after="120"/>
        <w:ind w:right="-6" w:firstLine="0"/>
        <w:rPr>
          <w:rFonts w:ascii="Arial" w:hAnsi="Arial" w:cs="Arial"/>
          <w:sz w:val="20"/>
          <w:lang w:val="es-BO"/>
        </w:rPr>
      </w:pPr>
      <w:r w:rsidRPr="000D6374">
        <w:rPr>
          <w:rFonts w:ascii="Arial" w:hAnsi="Arial" w:cs="Arial"/>
          <w:sz w:val="20"/>
          <w:lang w:val="es-BO"/>
        </w:rPr>
        <w:t>El Contratista es responsable de preservar las normas de seguridad, medio ambiente y salud en el Servicio, a cuyo efecto cumplirá fielmente con el Anexo Pliego de especificaciones técnicas y sus circulares, el Anexo seguridad, medioambiente y salud del presente Contrato y las Normas Aplicables, con la finalidad de mantener los máximos estándares de seguridad en el Servicio.</w:t>
      </w:r>
    </w:p>
    <w:p w14:paraId="0E6ACAA7" w14:textId="77777777" w:rsidR="006D04DB" w:rsidRPr="000D6374" w:rsidRDefault="006D04DB" w:rsidP="006D04DB">
      <w:pPr>
        <w:pStyle w:val="Para2"/>
        <w:spacing w:before="120" w:after="120"/>
        <w:ind w:firstLine="0"/>
        <w:rPr>
          <w:rFonts w:ascii="Arial" w:hAnsi="Arial" w:cs="Arial"/>
          <w:sz w:val="20"/>
          <w:lang w:val="es-BO"/>
        </w:rPr>
      </w:pPr>
      <w:r w:rsidRPr="000D6374">
        <w:rPr>
          <w:rFonts w:ascii="Arial" w:hAnsi="Arial" w:cs="Arial"/>
          <w:sz w:val="20"/>
          <w:lang w:val="es-BO"/>
        </w:rPr>
        <w:t>El Fiscal del Contrato tendrá el derecho de realizar inspecciones y observaciones con el propósito de verificar el cumplimiento de las normas de seguridad, medio ambiente y salud en el Servicio, sin que ello constituya interferencia ni disminuya la responsabilidad exclusiva del Contratista.</w:t>
      </w:r>
    </w:p>
    <w:p w14:paraId="31ED340C" w14:textId="77777777" w:rsidR="006D04DB" w:rsidRPr="000D6374" w:rsidRDefault="006D04DB" w:rsidP="006D04DB">
      <w:pPr>
        <w:pStyle w:val="Ttulo2"/>
        <w:spacing w:before="120" w:after="120"/>
        <w:rPr>
          <w:rFonts w:cs="Arial"/>
          <w:sz w:val="20"/>
          <w:lang w:val="es-BO"/>
        </w:rPr>
      </w:pPr>
      <w:r w:rsidRPr="000D6374">
        <w:rPr>
          <w:rFonts w:cs="Arial"/>
          <w:sz w:val="20"/>
          <w:lang w:val="es-BO"/>
        </w:rPr>
        <w:t xml:space="preserve">El Contratista declara conocer y aceptar todas las estipulaciones y las obligaciones administrativas y manuales, normas, planes, programas, procedimientos e instructivos de </w:t>
      </w:r>
      <w:r w:rsidRPr="000D6374">
        <w:rPr>
          <w:rFonts w:cs="Arial"/>
          <w:sz w:val="20"/>
          <w:lang w:val="es-BO"/>
        </w:rPr>
        <w:lastRenderedPageBreak/>
        <w:t>seguridad, medio ambiente y salud establecidas en este Contrato y sus Anexos, eximiendo de cualquier obligación o responsabilidad al Contratante.</w:t>
      </w:r>
    </w:p>
    <w:p w14:paraId="73F27FDB" w14:textId="77777777" w:rsidR="006D04DB" w:rsidRPr="000D6374" w:rsidRDefault="006D04DB" w:rsidP="006D04DB">
      <w:pPr>
        <w:pStyle w:val="Ttulo2"/>
        <w:spacing w:before="120" w:after="120"/>
        <w:rPr>
          <w:rFonts w:cs="Arial"/>
          <w:sz w:val="20"/>
          <w:lang w:val="es-BO"/>
        </w:rPr>
      </w:pPr>
      <w:r w:rsidRPr="000D6374">
        <w:rPr>
          <w:rFonts w:cs="Arial"/>
          <w:sz w:val="20"/>
          <w:lang w:val="es-BO"/>
        </w:rPr>
        <w:t xml:space="preserve">El Contratista no podrá alegar desconocimiento de las Normas Aplicables, manuales, normas, planes, programas, procedimientos e instructivos de seguridad, medio ambiente y salud del Contratante y las prácticas internacionales de la industria </w:t>
      </w:r>
      <w:proofErr w:type="spellStart"/>
      <w:r w:rsidRPr="000D6374">
        <w:rPr>
          <w:rFonts w:cs="Arial"/>
          <w:sz w:val="20"/>
          <w:lang w:val="es-BO"/>
        </w:rPr>
        <w:t>hidrocarburífera</w:t>
      </w:r>
      <w:proofErr w:type="spellEnd"/>
      <w:r w:rsidRPr="000D6374">
        <w:rPr>
          <w:rFonts w:cs="Arial"/>
          <w:sz w:val="20"/>
          <w:lang w:val="es-BO"/>
        </w:rPr>
        <w:t xml:space="preserve">, aunque los mismos no formen parte del Contrato y sus Anexos. </w:t>
      </w:r>
    </w:p>
    <w:p w14:paraId="391FEA0C" w14:textId="77777777" w:rsidR="006D04DB" w:rsidRPr="000D6374" w:rsidRDefault="006D04DB" w:rsidP="006D04DB">
      <w:pPr>
        <w:pStyle w:val="Ttulo2"/>
        <w:tabs>
          <w:tab w:val="left" w:pos="720"/>
        </w:tabs>
        <w:spacing w:before="120" w:after="120"/>
        <w:ind w:right="-7"/>
        <w:rPr>
          <w:rFonts w:cs="Arial"/>
          <w:b w:val="0"/>
          <w:sz w:val="20"/>
          <w:lang w:val="es-BO"/>
        </w:rPr>
      </w:pPr>
      <w:r w:rsidRPr="000D6374">
        <w:rPr>
          <w:rFonts w:cs="Arial"/>
          <w:b w:val="0"/>
          <w:sz w:val="20"/>
          <w:lang w:val="es-BO"/>
        </w:rPr>
        <w:t>9.6. Interferencia con el Tráfico</w:t>
      </w:r>
    </w:p>
    <w:p w14:paraId="1862A102" w14:textId="77777777" w:rsidR="006D04DB" w:rsidRPr="000D6374" w:rsidRDefault="006D04DB" w:rsidP="006D04DB">
      <w:pPr>
        <w:pStyle w:val="Ttulo6"/>
        <w:spacing w:before="120" w:after="120"/>
        <w:ind w:right="-7"/>
        <w:rPr>
          <w:rFonts w:ascii="Arial" w:hAnsi="Arial" w:cs="Arial"/>
        </w:rPr>
      </w:pPr>
      <w:r w:rsidRPr="000D6374">
        <w:rPr>
          <w:rFonts w:ascii="Arial" w:hAnsi="Arial" w:cs="Arial"/>
        </w:rPr>
        <w:t>El Contratista realizará los Servicios de manera que no interfiera indebida o innecesariamente con el acceso, uso y ocupación de carreteras públicas o privadas o con aceras o propiedades que se encuentren fuera del área demarcada para la ejecución del Servicio, estén o no en la posesión del Contratante o de cualquier otra persona.</w:t>
      </w:r>
    </w:p>
    <w:p w14:paraId="1AC78A9E" w14:textId="77777777" w:rsidR="006D04DB" w:rsidRPr="000D6374" w:rsidRDefault="006D04DB" w:rsidP="006D04DB">
      <w:pPr>
        <w:pStyle w:val="Ttulo6"/>
        <w:spacing w:before="120" w:after="120"/>
        <w:ind w:right="-7"/>
        <w:rPr>
          <w:rFonts w:ascii="Arial" w:hAnsi="Arial" w:cs="Arial"/>
        </w:rPr>
      </w:pPr>
      <w:r w:rsidRPr="000D6374">
        <w:rPr>
          <w:rFonts w:ascii="Arial" w:hAnsi="Arial" w:cs="Arial"/>
        </w:rPr>
        <w:t>El Contratista organizará el desarrollo del Servicio procurando minimizar y evitar, hasta donde fuere posible, el tránsito vehicular durante las horas de mayor tránsito en las carreteras públicas, en especial el de maquinarias, transporte de carga pesada y transporte de equipos pesados, desde y hacia el área de trabajo, a cuyo efecto atenderá las orientaciones y gestionará los requerimientos de permisos o autorizaciones de cualquier autoridad competente pertinente.</w:t>
      </w:r>
    </w:p>
    <w:p w14:paraId="741D8E69" w14:textId="77777777" w:rsidR="006D04DB" w:rsidRPr="000D6374" w:rsidRDefault="006D04DB" w:rsidP="006D04DB">
      <w:pPr>
        <w:pStyle w:val="Ttulo6"/>
        <w:spacing w:before="120" w:after="120"/>
        <w:ind w:right="-7"/>
        <w:rPr>
          <w:rFonts w:ascii="Arial" w:hAnsi="Arial" w:cs="Arial"/>
        </w:rPr>
      </w:pPr>
      <w:r w:rsidRPr="000D6374">
        <w:rPr>
          <w:rFonts w:ascii="Arial" w:hAnsi="Arial" w:cs="Arial"/>
        </w:rPr>
        <w:t xml:space="preserve">El Contratista se cerciorará de todas las disposiciones, formalidades y requisitos que deban ser cumplidos en relación con el acceso vehicular y la salida de la Refinería …………. los cuales cumplirá de manera estricta, a cuyo efecto actuará de enlace y coordinará con la autoridad competente, a fin de que sean adoptadas las previsiones pertinentes y pondrá en práctica las normas y medidas requeridas en materia de habilitación de vías, señalización y horario que contribuyan, hasta donde sea posible, a la seguridad y fluidez del tránsito vehicular y a la seguridad de las personas. </w:t>
      </w:r>
    </w:p>
    <w:p w14:paraId="2CED4922" w14:textId="77777777" w:rsidR="006D04DB" w:rsidRPr="000D6374" w:rsidRDefault="006D04DB" w:rsidP="006D04DB">
      <w:pPr>
        <w:pStyle w:val="Ttulo2"/>
        <w:tabs>
          <w:tab w:val="left" w:pos="0"/>
        </w:tabs>
        <w:spacing w:before="120" w:after="120"/>
        <w:ind w:right="-7"/>
        <w:rPr>
          <w:rFonts w:cs="Arial"/>
          <w:b w:val="0"/>
          <w:sz w:val="20"/>
          <w:lang w:val="es-BO"/>
        </w:rPr>
      </w:pPr>
      <w:r w:rsidRPr="000D6374">
        <w:rPr>
          <w:rFonts w:cs="Arial"/>
          <w:b w:val="0"/>
          <w:sz w:val="20"/>
          <w:lang w:val="es-BO"/>
        </w:rPr>
        <w:t>9.7. Acceso y Posesión del Lugar de la Obra</w:t>
      </w:r>
    </w:p>
    <w:p w14:paraId="261B61EA" w14:textId="77777777" w:rsidR="006D04DB" w:rsidRPr="000D6374" w:rsidRDefault="006D04DB" w:rsidP="006D04DB">
      <w:pPr>
        <w:pStyle w:val="Ttulo2"/>
        <w:tabs>
          <w:tab w:val="left" w:pos="0"/>
        </w:tabs>
        <w:spacing w:before="120" w:after="120"/>
        <w:ind w:right="-7"/>
        <w:rPr>
          <w:rFonts w:cs="Arial"/>
          <w:sz w:val="20"/>
          <w:lang w:val="es-BO"/>
        </w:rPr>
      </w:pPr>
      <w:r w:rsidRPr="000D6374">
        <w:rPr>
          <w:rFonts w:cs="Arial"/>
          <w:sz w:val="20"/>
          <w:lang w:val="es-BO"/>
        </w:rPr>
        <w:t>El Contratante garantizará al Contratista el acceso al Lugar de la Obra. Por otra parte el Contratante le entregará al Contratista el cuidado, la custodia y el control del Lugar de la Obra, mediante acta correspondiente, conforme a lo establecido en el Cronograma del Contratista.</w:t>
      </w:r>
    </w:p>
    <w:p w14:paraId="03880935" w14:textId="77777777" w:rsidR="006D04DB" w:rsidRPr="000D6374" w:rsidRDefault="006D04DB" w:rsidP="006D04DB">
      <w:pPr>
        <w:pStyle w:val="Ttulo6"/>
        <w:spacing w:before="120" w:after="120"/>
        <w:ind w:right="-7"/>
        <w:rPr>
          <w:rFonts w:ascii="Arial" w:hAnsi="Arial" w:cs="Arial"/>
        </w:rPr>
      </w:pPr>
      <w:r w:rsidRPr="000D6374">
        <w:rPr>
          <w:rFonts w:ascii="Arial" w:hAnsi="Arial" w:cs="Arial"/>
        </w:rPr>
        <w:t xml:space="preserve">El Contratista reconoce que otras personas durante la realización de los Servicios, requerirán acceso y uso de partes del Servicio para realizar trabajos en relación con las actividades que se ejecuten. </w:t>
      </w:r>
    </w:p>
    <w:p w14:paraId="14D5D667"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El Contratista no pondrá objeciones a dicho acceso, uso y trabajos y dotará todas las condiciones a su alcance a dichas personas para que realicen su trabajo.</w:t>
      </w:r>
      <w:r w:rsidRPr="000D6374">
        <w:rPr>
          <w:rFonts w:ascii="Arial" w:hAnsi="Arial" w:cs="Arial"/>
        </w:rPr>
        <w:t xml:space="preserve"> </w:t>
      </w:r>
      <w:r w:rsidRPr="000D6374">
        <w:rPr>
          <w:rFonts w:ascii="Arial" w:hAnsi="Arial" w:cs="Arial"/>
          <w:lang w:val="es-BO"/>
        </w:rPr>
        <w:t xml:space="preserve">El Contratista será responsable por la adecuación de los accesos a las áreas de trabajo bajo su propio costo previamente autorizado por el Contratante, debiendo previamente presentar un plan de movilización de equipos y maquinarias adecuados a la vialidad de la Refinería …………..  </w:t>
      </w:r>
    </w:p>
    <w:p w14:paraId="6A8EDDF8"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Adicionalmente deberá reconformar y restituir las áreas modificadas y/o afectadas por la ejecución de estos accesos a la conclusión del Servicio previa autorización del Contratante, en caso que el Contratante lo solicite, las adecuaciones realizadas por el Contratista para el acceso y adecuación al Lugar de la Obra, quedará a favor del Contratante sin costo alguno para éste.  </w:t>
      </w:r>
    </w:p>
    <w:p w14:paraId="05E667E9"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 xml:space="preserve">CLÁUSULA DECIMA.- CARACTERÍSTICAS Y PROCEDIMIENTO PARA </w:t>
      </w:r>
      <w:smartTag w:uri="urn:schemas-microsoft-com:office:smarttags" w:element="PersonName">
        <w:smartTagPr>
          <w:attr w:name="ProductID" w:val="LA PRESENTACIÓN"/>
        </w:smartTagPr>
        <w:r w:rsidRPr="000D6374">
          <w:rPr>
            <w:rFonts w:ascii="Arial" w:hAnsi="Arial" w:cs="Arial"/>
            <w:b/>
            <w:u w:val="single"/>
            <w:lang w:val="es-BO"/>
          </w:rPr>
          <w:t>LA PRESENTACIÓN</w:t>
        </w:r>
      </w:smartTag>
      <w:r w:rsidRPr="000D6374">
        <w:rPr>
          <w:rFonts w:ascii="Arial" w:hAnsi="Arial" w:cs="Arial"/>
          <w:b/>
          <w:u w:val="single"/>
          <w:lang w:val="es-BO"/>
        </w:rPr>
        <w:t xml:space="preserve">, MANEJO, REVISIÓN Y APROBACIÓN DE </w:t>
      </w:r>
      <w:smartTag w:uri="urn:schemas-microsoft-com:office:smarttags" w:element="PersonName">
        <w:smartTagPr>
          <w:attr w:name="ProductID" w:val="LA DOCUMENTACIÓN EMERGENTE"/>
        </w:smartTagPr>
        <w:r w:rsidRPr="000D6374">
          <w:rPr>
            <w:rFonts w:ascii="Arial" w:hAnsi="Arial" w:cs="Arial"/>
            <w:b/>
            <w:u w:val="single"/>
            <w:lang w:val="es-BO"/>
          </w:rPr>
          <w:t>LA DOCUMENTACIÓN EMERGENTE</w:t>
        </w:r>
      </w:smartTag>
      <w:r w:rsidRPr="000D6374">
        <w:rPr>
          <w:rFonts w:ascii="Arial" w:hAnsi="Arial" w:cs="Arial"/>
          <w:b/>
          <w:u w:val="single"/>
          <w:lang w:val="es-BO"/>
        </w:rPr>
        <w:t xml:space="preserve"> DEL CONTRATO</w:t>
      </w:r>
    </w:p>
    <w:p w14:paraId="732D0FF0" w14:textId="77777777" w:rsidR="006D04DB" w:rsidRPr="000D6374" w:rsidRDefault="006D04DB" w:rsidP="006D04DB">
      <w:pPr>
        <w:tabs>
          <w:tab w:val="left" w:pos="851"/>
        </w:tabs>
        <w:spacing w:before="120" w:after="120"/>
        <w:ind w:right="-7"/>
        <w:jc w:val="both"/>
        <w:rPr>
          <w:rFonts w:ascii="Arial" w:hAnsi="Arial" w:cs="Arial"/>
          <w:b/>
          <w:u w:val="single"/>
          <w:lang w:val="es-BO"/>
        </w:rPr>
      </w:pPr>
      <w:r w:rsidRPr="000D6374">
        <w:rPr>
          <w:rFonts w:ascii="Arial" w:hAnsi="Arial" w:cs="Arial"/>
          <w:b/>
          <w:u w:val="single"/>
          <w:lang w:val="es-BO"/>
        </w:rPr>
        <w:t>10.1. Idioma de los Documentos</w:t>
      </w:r>
    </w:p>
    <w:p w14:paraId="22C9502B"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proveerá una traducción en castellano. </w:t>
      </w:r>
    </w:p>
    <w:p w14:paraId="20153D57"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lastRenderedPageBreak/>
        <w:t xml:space="preserve">De igual modo, los Documentos de Diseño que sean literatura impresa de los fabricantes podrán estar en otro idioma siempre que se acompañen con una traducción en castellano. </w:t>
      </w:r>
    </w:p>
    <w:p w14:paraId="69DF0387" w14:textId="77777777" w:rsidR="006D04DB" w:rsidRPr="000D6374" w:rsidRDefault="006D04DB" w:rsidP="006D04DB">
      <w:pPr>
        <w:tabs>
          <w:tab w:val="left" w:pos="851"/>
        </w:tabs>
        <w:spacing w:before="120" w:after="120"/>
        <w:ind w:right="-7"/>
        <w:jc w:val="both"/>
        <w:rPr>
          <w:rFonts w:ascii="Arial" w:hAnsi="Arial" w:cs="Arial"/>
          <w:b/>
          <w:u w:val="single"/>
          <w:lang w:val="es-BO"/>
        </w:rPr>
      </w:pPr>
      <w:r w:rsidRPr="000D6374">
        <w:rPr>
          <w:rFonts w:ascii="Arial" w:hAnsi="Arial" w:cs="Arial"/>
          <w:b/>
          <w:u w:val="single"/>
          <w:lang w:val="es-BO"/>
        </w:rPr>
        <w:t>10.2. Presentación y Revisión de los Documentos</w:t>
      </w:r>
    </w:p>
    <w:p w14:paraId="2B97327A"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El Contratista presentará al Gerente y Fiscal del Contrato para revisión y aprobación o rechazo, de acuerdo a las listas maestras de documentos y planos establecidos en el Anexo pliego de especificaciones técnicas y sus circulares</w:t>
      </w:r>
      <w:r w:rsidRPr="000D6374">
        <w:rPr>
          <w:rFonts w:ascii="Arial" w:hAnsi="Arial" w:cs="Arial"/>
          <w:b/>
          <w:lang w:val="es-BO"/>
        </w:rPr>
        <w:t>,</w:t>
      </w:r>
      <w:r w:rsidRPr="000D6374">
        <w:rPr>
          <w:rFonts w:ascii="Arial" w:hAnsi="Arial" w:cs="Arial"/>
          <w:lang w:val="es-BO"/>
        </w:rPr>
        <w:t xml:space="preserve"> todos los documentos que se generen en el Proyecto, en el número de copias requerido.</w:t>
      </w:r>
    </w:p>
    <w:p w14:paraId="62784364"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Durante el progreso del Servicio, en un plazo de hasta cinco (5) Días luego de la solicitud, el Contratista presentara la información, los documentos y los planos adicionales que el Gerente y Fiscal del Contrato requieran.</w:t>
      </w:r>
    </w:p>
    <w:p w14:paraId="3ABE41B3" w14:textId="77777777" w:rsidR="006D04DB" w:rsidRPr="000D6374" w:rsidRDefault="006D04DB" w:rsidP="006D04DB">
      <w:pPr>
        <w:tabs>
          <w:tab w:val="left" w:pos="851"/>
        </w:tabs>
        <w:spacing w:before="120" w:after="120"/>
        <w:ind w:right="-7"/>
        <w:jc w:val="both"/>
        <w:rPr>
          <w:rFonts w:ascii="Arial" w:hAnsi="Arial" w:cs="Arial"/>
          <w:b/>
          <w:u w:val="single"/>
          <w:lang w:val="es-BO"/>
        </w:rPr>
      </w:pPr>
      <w:r w:rsidRPr="000D6374">
        <w:rPr>
          <w:rFonts w:ascii="Arial" w:hAnsi="Arial" w:cs="Arial"/>
          <w:b/>
          <w:u w:val="single"/>
          <w:lang w:val="es-BO"/>
        </w:rPr>
        <w:t>10.3. Subsanación de Observaciones por el Contratista</w:t>
      </w:r>
    </w:p>
    <w:p w14:paraId="2FEB38DC"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Si existiera un rechazo del Gerente y/o Fiscal del Contrato a los Documentos de Diseño, éste presentará las observaciones al Contratista, quien en un plazo de hasta cinco (5) Días deberá subsanar las mismas. </w:t>
      </w:r>
    </w:p>
    <w:p w14:paraId="6DF118AD"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Se dispone que mientras no sean subsanadas las observaciones identificadas </w:t>
      </w:r>
    </w:p>
    <w:p w14:paraId="554C8CFF" w14:textId="77777777" w:rsidR="006D04DB" w:rsidRPr="000D6374" w:rsidRDefault="006D04DB" w:rsidP="000A448E">
      <w:pPr>
        <w:numPr>
          <w:ilvl w:val="0"/>
          <w:numId w:val="108"/>
        </w:numPr>
        <w:spacing w:before="120" w:after="120"/>
        <w:ind w:left="567" w:right="-7" w:hanging="283"/>
        <w:jc w:val="both"/>
        <w:rPr>
          <w:rFonts w:ascii="Arial" w:hAnsi="Arial" w:cs="Arial"/>
          <w:lang w:val="es-BO"/>
        </w:rPr>
      </w:pPr>
      <w:r w:rsidRPr="000D6374">
        <w:rPr>
          <w:rFonts w:ascii="Arial" w:hAnsi="Arial" w:cs="Arial"/>
          <w:lang w:val="es-BO"/>
        </w:rPr>
        <w:t xml:space="preserve">El Contratista no realizará ninguna parte del Servicio de acuerdo con Documentos de Diseño que no cumplan con el Contrato; y </w:t>
      </w:r>
    </w:p>
    <w:p w14:paraId="74C9FF0E" w14:textId="77777777" w:rsidR="006D04DB" w:rsidRPr="000D6374" w:rsidRDefault="006D04DB" w:rsidP="000A448E">
      <w:pPr>
        <w:numPr>
          <w:ilvl w:val="0"/>
          <w:numId w:val="108"/>
        </w:numPr>
        <w:spacing w:before="120" w:after="120"/>
        <w:ind w:left="567" w:right="-7" w:hanging="283"/>
        <w:jc w:val="both"/>
        <w:rPr>
          <w:rFonts w:ascii="Arial" w:hAnsi="Arial" w:cs="Arial"/>
          <w:lang w:val="es-BO"/>
        </w:rPr>
      </w:pPr>
      <w:r w:rsidRPr="000D6374">
        <w:rPr>
          <w:rFonts w:ascii="Arial" w:hAnsi="Arial" w:cs="Arial"/>
          <w:lang w:val="es-BO"/>
        </w:rPr>
        <w:t xml:space="preserve">El Contratista no tendrá derecho a ningún modificación en </w:t>
      </w:r>
      <w:smartTag w:uri="urn:schemas-microsoft-com:office:smarttags" w:element="PersonName">
        <w:smartTagPr>
          <w:attr w:name="ProductID" w:val="la Fecha"/>
        </w:smartTagPr>
        <w:r w:rsidRPr="000D6374">
          <w:rPr>
            <w:rFonts w:ascii="Arial" w:hAnsi="Arial" w:cs="Arial"/>
            <w:lang w:val="es-BO"/>
          </w:rPr>
          <w:t>la Fecha</w:t>
        </w:r>
      </w:smartTag>
      <w:r w:rsidRPr="000D6374">
        <w:rPr>
          <w:rFonts w:ascii="Arial" w:hAnsi="Arial" w:cs="Arial"/>
          <w:lang w:val="es-BO"/>
        </w:rPr>
        <w:t xml:space="preserve"> de Recepción Provisional o en cualquier otra fecha límite de realización así afectada u Orden de Cambio para un aumento en el Monto Final del Contrato. </w:t>
      </w:r>
    </w:p>
    <w:p w14:paraId="044AB5EC" w14:textId="77777777" w:rsidR="006D04DB" w:rsidRPr="000D6374" w:rsidRDefault="006D04DB" w:rsidP="006D04DB">
      <w:pPr>
        <w:tabs>
          <w:tab w:val="left" w:pos="851"/>
        </w:tabs>
        <w:spacing w:before="120" w:after="120"/>
        <w:ind w:right="-7"/>
        <w:jc w:val="both"/>
        <w:rPr>
          <w:rFonts w:ascii="Arial" w:hAnsi="Arial" w:cs="Arial"/>
          <w:b/>
          <w:u w:val="single"/>
          <w:lang w:val="es-BO"/>
        </w:rPr>
      </w:pPr>
      <w:r w:rsidRPr="000D6374">
        <w:rPr>
          <w:rFonts w:ascii="Arial" w:hAnsi="Arial" w:cs="Arial"/>
          <w:b/>
          <w:u w:val="single"/>
          <w:lang w:val="es-BO"/>
        </w:rPr>
        <w:t>10.4. Cambios por el Contratista</w:t>
      </w:r>
    </w:p>
    <w:p w14:paraId="4131DFB3"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El Contratista no se apartará de los Documentos de Diseño aprobados por el Gerente y Fiscal del Contrato, conforme a su versión definitiva una vez que hubieren sido procesados de acuerdo a las previsiones del Contrato y sus Anexos. </w:t>
      </w:r>
    </w:p>
    <w:p w14:paraId="315F9C03" w14:textId="77777777" w:rsidR="006D04DB" w:rsidRPr="000D6374" w:rsidRDefault="006D04DB" w:rsidP="006D04DB">
      <w:pPr>
        <w:tabs>
          <w:tab w:val="left" w:pos="851"/>
        </w:tabs>
        <w:spacing w:before="120" w:after="120"/>
        <w:ind w:right="-7"/>
        <w:jc w:val="both"/>
        <w:rPr>
          <w:rFonts w:ascii="Arial" w:hAnsi="Arial" w:cs="Arial"/>
          <w:b/>
          <w:u w:val="single"/>
          <w:lang w:val="es-BO"/>
        </w:rPr>
      </w:pPr>
      <w:r w:rsidRPr="000D6374">
        <w:rPr>
          <w:rFonts w:ascii="Arial" w:hAnsi="Arial" w:cs="Arial"/>
          <w:b/>
          <w:u w:val="single"/>
          <w:lang w:val="es-BO"/>
        </w:rPr>
        <w:t>10.5. Presentaciones de Documentación a partir de la Puesta en Servicio</w:t>
      </w:r>
    </w:p>
    <w:p w14:paraId="3BF0EB98"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A partir de </w:t>
      </w:r>
      <w:smartTag w:uri="urn:schemas-microsoft-com:office:smarttags" w:element="PersonName">
        <w:smartTagPr>
          <w:attr w:name="ProductID" w:val="la Puesta"/>
        </w:smartTagPr>
        <w:r w:rsidRPr="000D6374">
          <w:rPr>
            <w:rFonts w:ascii="Arial" w:hAnsi="Arial" w:cs="Arial"/>
            <w:lang w:val="es-BO"/>
          </w:rPr>
          <w:t>la Puesta</w:t>
        </w:r>
      </w:smartTag>
      <w:r w:rsidRPr="000D6374">
        <w:rPr>
          <w:rFonts w:ascii="Arial" w:hAnsi="Arial" w:cs="Arial"/>
          <w:lang w:val="es-BO"/>
        </w:rPr>
        <w:t xml:space="preserve"> en Servicio, el Contratista le proveerá en un plazo de </w:t>
      </w:r>
      <w:proofErr w:type="gramStart"/>
      <w:r w:rsidRPr="000D6374">
        <w:rPr>
          <w:rFonts w:ascii="Arial" w:hAnsi="Arial" w:cs="Arial"/>
          <w:lang w:val="es-BO"/>
        </w:rPr>
        <w:t>hasta …</w:t>
      </w:r>
      <w:proofErr w:type="gramEnd"/>
      <w:r w:rsidRPr="000D6374">
        <w:rPr>
          <w:rFonts w:ascii="Arial" w:hAnsi="Arial" w:cs="Arial"/>
          <w:lang w:val="es-BO"/>
        </w:rPr>
        <w:t xml:space="preserve">…….. Días al Contratante según el Anexo pliego de especificaciones técnicas y sus circulares, toda la información técnica en la forma más adecuada y satisfactoria para el Gerente y Fiscal del Contrato, que muestre: todas las instalaciones, incluidas las eléctricas, aguas blancas y servidas, las concernientes a seguridad (por ejemplo, incendio, rutas y procedimientos de emergencia) y protección (dispositivos, sus especificaciones técnicas, ubicación, funcionamiento, mantenimiento, etc.), vías de acceso, estructuras de las obras, visibles y conocidas y su localización en el Lugar de </w:t>
      </w:r>
      <w:smartTag w:uri="urn:schemas-microsoft-com:office:smarttags" w:element="PersonName">
        <w:smartTagPr>
          <w:attr w:name="ProductID" w:val="la Obra"/>
        </w:smartTagPr>
        <w:r w:rsidRPr="000D6374">
          <w:rPr>
            <w:rFonts w:ascii="Arial" w:hAnsi="Arial" w:cs="Arial"/>
            <w:lang w:val="es-BO"/>
          </w:rPr>
          <w:t>la Obra</w:t>
        </w:r>
      </w:smartTag>
      <w:r w:rsidRPr="000D6374">
        <w:rPr>
          <w:rFonts w:ascii="Arial" w:hAnsi="Arial" w:cs="Arial"/>
          <w:lang w:val="es-BO"/>
        </w:rPr>
        <w:t xml:space="preserve">; todas las servidumbres aparentes y cualquier otro interés aparente en el Lugar de la Obra. </w:t>
      </w:r>
    </w:p>
    <w:p w14:paraId="248AEB28"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Luego de </w:t>
      </w:r>
      <w:smartTag w:uri="urn:schemas-microsoft-com:office:smarttags" w:element="PersonName">
        <w:smartTagPr>
          <w:attr w:name="ProductID" w:val="la Puesta"/>
        </w:smartTagPr>
        <w:r w:rsidRPr="000D6374">
          <w:rPr>
            <w:rFonts w:ascii="Arial" w:hAnsi="Arial" w:cs="Arial"/>
            <w:lang w:val="es-BO"/>
          </w:rPr>
          <w:t>la Puesta</w:t>
        </w:r>
      </w:smartTag>
      <w:r w:rsidRPr="000D6374">
        <w:rPr>
          <w:rFonts w:ascii="Arial" w:hAnsi="Arial" w:cs="Arial"/>
          <w:lang w:val="es-BO"/>
        </w:rPr>
        <w:t xml:space="preserve"> en Servicio, el Contratista también le proveerá al Contratante, con respecto al Servicio, ……… juegos de Documentos de Diseño finales originales (incluidos los adjuntos y las modificaciones) y otros diagramas, planos, información digitalizada, listas, cálculos y cualquier otra información y documentación establecidas en el Anexo pliego de especificaciones técnicas y sus circulares. </w:t>
      </w:r>
    </w:p>
    <w:p w14:paraId="006C1535"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El Servicio no se considerará completo para efectos de </w:t>
      </w:r>
      <w:smartTag w:uri="urn:schemas-microsoft-com:office:smarttags" w:element="PersonName">
        <w:smartTagPr>
          <w:attr w:name="ProductID" w:val="la Fecha"/>
        </w:smartTagPr>
        <w:r w:rsidRPr="000D6374">
          <w:rPr>
            <w:rFonts w:ascii="Arial" w:hAnsi="Arial" w:cs="Arial"/>
            <w:lang w:val="es-BO"/>
          </w:rPr>
          <w:t>la Fecha</w:t>
        </w:r>
      </w:smartTag>
      <w:r w:rsidRPr="000D6374">
        <w:rPr>
          <w:rFonts w:ascii="Arial" w:hAnsi="Arial" w:cs="Arial"/>
          <w:lang w:val="es-BO"/>
        </w:rPr>
        <w:t xml:space="preserve"> de Recepción Provisional hasta que todos los documentos señalados en esta cláusula le hayan sido entregados oficialmente al Contratante. </w:t>
      </w:r>
    </w:p>
    <w:p w14:paraId="4D764428"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10.6. Manuales de Operación y Mantenimiento; Modelos y Documentos Finales provistos por el Contratista</w:t>
      </w:r>
    </w:p>
    <w:p w14:paraId="4D218B52" w14:textId="77777777" w:rsidR="006D04DB" w:rsidRPr="000D6374" w:rsidRDefault="006D04DB" w:rsidP="000A448E">
      <w:pPr>
        <w:numPr>
          <w:ilvl w:val="0"/>
          <w:numId w:val="86"/>
        </w:numPr>
        <w:spacing w:before="120" w:after="120"/>
        <w:ind w:left="851" w:right="-6" w:hanging="284"/>
        <w:jc w:val="both"/>
        <w:rPr>
          <w:rFonts w:ascii="Arial" w:hAnsi="Arial" w:cs="Arial"/>
          <w:lang w:val="es-BO"/>
        </w:rPr>
      </w:pPr>
      <w:r w:rsidRPr="000D6374">
        <w:rPr>
          <w:rFonts w:ascii="Arial" w:hAnsi="Arial" w:cs="Arial"/>
          <w:lang w:val="es-BO"/>
        </w:rPr>
        <w:t xml:space="preserve">Al </w:t>
      </w:r>
      <w:proofErr w:type="gramStart"/>
      <w:r w:rsidRPr="000D6374">
        <w:rPr>
          <w:rFonts w:ascii="Arial" w:hAnsi="Arial" w:cs="Arial"/>
          <w:lang w:val="es-BO"/>
        </w:rPr>
        <w:t>menos …</w:t>
      </w:r>
      <w:proofErr w:type="gramEnd"/>
      <w:r w:rsidRPr="000D6374">
        <w:rPr>
          <w:rFonts w:ascii="Arial" w:hAnsi="Arial" w:cs="Arial"/>
          <w:lang w:val="es-BO"/>
        </w:rPr>
        <w:t xml:space="preserve">…… Días antes de la fecha del Comisionado, el Contratista le proveerá al Gerente y Fiscal del Contrato ………juegos de la versión completa en borrador de los manuales de operación y mantenimiento impresos (copia fiel del original) y en formato electrónico. </w:t>
      </w:r>
    </w:p>
    <w:p w14:paraId="1AEAB776" w14:textId="77777777" w:rsidR="006D04DB" w:rsidRPr="000D6374" w:rsidRDefault="006D04DB" w:rsidP="000A448E">
      <w:pPr>
        <w:numPr>
          <w:ilvl w:val="0"/>
          <w:numId w:val="86"/>
        </w:numPr>
        <w:spacing w:before="120" w:after="120"/>
        <w:ind w:left="851" w:right="-6" w:hanging="284"/>
        <w:jc w:val="both"/>
        <w:rPr>
          <w:rFonts w:ascii="Arial" w:hAnsi="Arial" w:cs="Arial"/>
          <w:lang w:val="es-BO"/>
        </w:rPr>
      </w:pPr>
      <w:r w:rsidRPr="000D6374">
        <w:rPr>
          <w:rFonts w:ascii="Arial" w:hAnsi="Arial" w:cs="Arial"/>
          <w:lang w:val="es-BO"/>
        </w:rPr>
        <w:lastRenderedPageBreak/>
        <w:t xml:space="preserve">El Gerente y Fiscal del Contrato revisarán y podrá hacer comentarios y solicitar aclaratorias con respecto a dichos borradores y los devolverá al Contratista dentro de </w:t>
      </w:r>
      <w:proofErr w:type="gramStart"/>
      <w:r w:rsidRPr="000D6374">
        <w:rPr>
          <w:rFonts w:ascii="Arial" w:hAnsi="Arial" w:cs="Arial"/>
          <w:lang w:val="es-BO"/>
        </w:rPr>
        <w:t>los …</w:t>
      </w:r>
      <w:proofErr w:type="gramEnd"/>
      <w:r w:rsidRPr="000D6374">
        <w:rPr>
          <w:rFonts w:ascii="Arial" w:hAnsi="Arial" w:cs="Arial"/>
          <w:lang w:val="es-BO"/>
        </w:rPr>
        <w:t xml:space="preserve">……Días de haberlos recibido. Dentro de </w:t>
      </w:r>
      <w:proofErr w:type="gramStart"/>
      <w:r w:rsidRPr="000D6374">
        <w:rPr>
          <w:rFonts w:ascii="Arial" w:hAnsi="Arial" w:cs="Arial"/>
          <w:lang w:val="es-BO"/>
        </w:rPr>
        <w:t>los …</w:t>
      </w:r>
      <w:proofErr w:type="gramEnd"/>
      <w:r w:rsidRPr="000D6374">
        <w:rPr>
          <w:rFonts w:ascii="Arial" w:hAnsi="Arial" w:cs="Arial"/>
          <w:lang w:val="es-BO"/>
        </w:rPr>
        <w:t>……Días luego de la recepción de los comentarios, el Contratista emitirá ………juegos originales, de los manuales revisados.</w:t>
      </w:r>
    </w:p>
    <w:p w14:paraId="398CE835" w14:textId="77777777" w:rsidR="006D04DB" w:rsidRPr="000D6374" w:rsidRDefault="006D04DB" w:rsidP="000A448E">
      <w:pPr>
        <w:numPr>
          <w:ilvl w:val="0"/>
          <w:numId w:val="86"/>
        </w:numPr>
        <w:spacing w:before="120" w:after="120"/>
        <w:ind w:left="851" w:right="-6" w:hanging="284"/>
        <w:jc w:val="both"/>
        <w:rPr>
          <w:rFonts w:ascii="Arial" w:hAnsi="Arial" w:cs="Arial"/>
          <w:lang w:val="es-BO"/>
        </w:rPr>
      </w:pPr>
      <w:r w:rsidRPr="000D6374">
        <w:rPr>
          <w:rFonts w:ascii="Arial" w:hAnsi="Arial" w:cs="Arial"/>
          <w:lang w:val="es-BO"/>
        </w:rPr>
        <w:t xml:space="preserve">Además de los requisitos establecidos, dentro de </w:t>
      </w:r>
      <w:proofErr w:type="gramStart"/>
      <w:r w:rsidRPr="000D6374">
        <w:rPr>
          <w:rFonts w:ascii="Arial" w:hAnsi="Arial" w:cs="Arial"/>
          <w:lang w:val="es-BO"/>
        </w:rPr>
        <w:t>los …</w:t>
      </w:r>
      <w:proofErr w:type="gramEnd"/>
      <w:r w:rsidRPr="000D6374">
        <w:rPr>
          <w:rFonts w:ascii="Arial" w:hAnsi="Arial" w:cs="Arial"/>
          <w:lang w:val="es-BO"/>
        </w:rPr>
        <w:t xml:space="preserve">……Días luego de </w:t>
      </w:r>
      <w:smartTag w:uri="urn:schemas-microsoft-com:office:smarttags" w:element="PersonName">
        <w:smartTagPr>
          <w:attr w:name="ProductID" w:val="la Puesta"/>
        </w:smartTagPr>
        <w:r w:rsidRPr="000D6374">
          <w:rPr>
            <w:rFonts w:ascii="Arial" w:hAnsi="Arial" w:cs="Arial"/>
            <w:lang w:val="es-BO"/>
          </w:rPr>
          <w:t>la Puesta</w:t>
        </w:r>
      </w:smartTag>
      <w:r w:rsidRPr="000D6374">
        <w:rPr>
          <w:rFonts w:ascii="Arial" w:hAnsi="Arial" w:cs="Arial"/>
          <w:lang w:val="es-BO"/>
        </w:rPr>
        <w:t xml:space="preserve"> en Servicio</w:t>
      </w:r>
      <w:r w:rsidRPr="000D6374" w:rsidDel="00FF7AE5">
        <w:rPr>
          <w:rFonts w:ascii="Arial" w:hAnsi="Arial" w:cs="Arial"/>
          <w:lang w:val="es-BO"/>
        </w:rPr>
        <w:t xml:space="preserve"> </w:t>
      </w:r>
      <w:r w:rsidRPr="000D6374">
        <w:rPr>
          <w:rFonts w:ascii="Arial" w:hAnsi="Arial" w:cs="Arial"/>
          <w:lang w:val="es-BO"/>
        </w:rPr>
        <w:t xml:space="preserve">el Contratista proveerá ………copias finales de los manuales de operación y mantenimiento junto con el índice de documentos, planos y diagramas del Servicio “conforme a obra” tanto impresos como en formato electrónico, que deberán tomar en cuenta los resultados de </w:t>
      </w:r>
      <w:smartTag w:uri="urn:schemas-microsoft-com:office:smarttags" w:element="PersonName">
        <w:smartTagPr>
          <w:attr w:name="ProductID" w:val="la Puesta"/>
        </w:smartTagPr>
        <w:r w:rsidRPr="000D6374">
          <w:rPr>
            <w:rFonts w:ascii="Arial" w:hAnsi="Arial" w:cs="Arial"/>
            <w:lang w:val="es-BO"/>
          </w:rPr>
          <w:t>la Puesta</w:t>
        </w:r>
      </w:smartTag>
      <w:r w:rsidRPr="000D6374">
        <w:rPr>
          <w:rFonts w:ascii="Arial" w:hAnsi="Arial" w:cs="Arial"/>
          <w:lang w:val="es-BO"/>
        </w:rPr>
        <w:t xml:space="preserve"> en Servicio y cualquier circunstancias y pormenores que se detecten durante dichas pruebas.</w:t>
      </w:r>
    </w:p>
    <w:p w14:paraId="6DB517E3" w14:textId="77777777" w:rsidR="006D04DB" w:rsidRPr="000D6374" w:rsidRDefault="006D04DB" w:rsidP="006D04DB">
      <w:pPr>
        <w:spacing w:before="120" w:after="120"/>
        <w:ind w:left="851" w:right="-6"/>
        <w:jc w:val="both"/>
        <w:rPr>
          <w:rFonts w:ascii="Arial" w:hAnsi="Arial" w:cs="Arial"/>
          <w:lang w:val="es-BO"/>
        </w:rPr>
      </w:pPr>
      <w:r w:rsidRPr="000D6374">
        <w:rPr>
          <w:rFonts w:ascii="Arial" w:hAnsi="Arial" w:cs="Arial"/>
          <w:lang w:val="es-BO"/>
        </w:rPr>
        <w:t xml:space="preserve">Los manuales deberán ser detallados como para que el Contratante pueda operar,  inspeccionar, mantener, ajustar, desmontar y volver a montar todas las partes del Servicio con el mínimo de interferencia en su operación comercial. </w:t>
      </w:r>
    </w:p>
    <w:p w14:paraId="5762491D" w14:textId="77777777" w:rsidR="006D04DB" w:rsidRPr="000D6374" w:rsidRDefault="006D04DB" w:rsidP="006D04DB">
      <w:pPr>
        <w:spacing w:before="120" w:after="120"/>
        <w:ind w:left="851" w:right="-6"/>
        <w:jc w:val="both"/>
        <w:rPr>
          <w:rFonts w:ascii="Arial" w:hAnsi="Arial" w:cs="Arial"/>
          <w:lang w:val="es-BO"/>
        </w:rPr>
      </w:pPr>
      <w:r w:rsidRPr="000D6374">
        <w:rPr>
          <w:rFonts w:ascii="Arial" w:hAnsi="Arial" w:cs="Arial"/>
          <w:lang w:val="es-BO"/>
        </w:rPr>
        <w:t xml:space="preserve">El Servicio no se considerará completo para efectos de </w:t>
      </w:r>
      <w:smartTag w:uri="urn:schemas-microsoft-com:office:smarttags" w:element="PersonName">
        <w:smartTagPr>
          <w:attr w:name="ProductID" w:val="la Fecha"/>
        </w:smartTagPr>
        <w:r w:rsidRPr="000D6374">
          <w:rPr>
            <w:rFonts w:ascii="Arial" w:hAnsi="Arial" w:cs="Arial"/>
            <w:lang w:val="es-BO"/>
          </w:rPr>
          <w:t>la Fecha</w:t>
        </w:r>
      </w:smartTag>
      <w:r w:rsidRPr="000D6374">
        <w:rPr>
          <w:rFonts w:ascii="Arial" w:hAnsi="Arial" w:cs="Arial"/>
          <w:lang w:val="es-BO"/>
        </w:rPr>
        <w:t xml:space="preserve"> de Recepción Provisional hasta que todos los manuales, los planos, diagramas y los documentos necesarios para mantener y operar el Servicio se le haya provisto al Contratante de acuerdo a lo establecido en el presente Contrato y sus Anexos. </w:t>
      </w:r>
    </w:p>
    <w:p w14:paraId="709BBBDE" w14:textId="77777777" w:rsidR="006D04DB" w:rsidRPr="000D6374" w:rsidRDefault="006D04DB" w:rsidP="006D04DB">
      <w:pPr>
        <w:spacing w:before="120" w:after="120"/>
        <w:ind w:left="851" w:right="-6"/>
        <w:jc w:val="both"/>
        <w:rPr>
          <w:rFonts w:ascii="Arial" w:hAnsi="Arial" w:cs="Arial"/>
          <w:lang w:val="es-BO"/>
        </w:rPr>
      </w:pPr>
    </w:p>
    <w:p w14:paraId="218327CA" w14:textId="77777777" w:rsidR="006D04DB" w:rsidRPr="000D6374" w:rsidRDefault="006D04DB" w:rsidP="006D04DB">
      <w:pPr>
        <w:spacing w:before="120" w:after="120"/>
        <w:ind w:left="851" w:right="-6"/>
        <w:jc w:val="both"/>
        <w:rPr>
          <w:rFonts w:ascii="Arial" w:hAnsi="Arial" w:cs="Arial"/>
          <w:b/>
          <w:u w:val="single"/>
          <w:lang w:val="es-BO"/>
        </w:rPr>
      </w:pPr>
      <w:r w:rsidRPr="000D6374">
        <w:rPr>
          <w:rFonts w:ascii="Arial" w:hAnsi="Arial" w:cs="Arial"/>
          <w:b/>
          <w:u w:val="single"/>
          <w:lang w:val="es-BO"/>
        </w:rPr>
        <w:t xml:space="preserve">CAPACITACIÓN </w:t>
      </w:r>
    </w:p>
    <w:p w14:paraId="3F9A38D7" w14:textId="77777777" w:rsidR="006D04DB" w:rsidRPr="000D6374" w:rsidRDefault="006D04DB" w:rsidP="006D04DB">
      <w:pPr>
        <w:spacing w:before="120" w:after="120"/>
        <w:ind w:right="-7"/>
        <w:jc w:val="both"/>
        <w:rPr>
          <w:rFonts w:ascii="Arial" w:hAnsi="Arial" w:cs="Arial"/>
          <w:b/>
          <w:u w:val="single"/>
          <w:lang w:val="es-BO"/>
        </w:rPr>
      </w:pPr>
    </w:p>
    <w:p w14:paraId="1A835C63" w14:textId="77777777" w:rsidR="006D04DB" w:rsidRPr="000D6374" w:rsidRDefault="006D04DB" w:rsidP="006D04DB">
      <w:pPr>
        <w:spacing w:before="120" w:after="120"/>
        <w:ind w:right="-7"/>
        <w:jc w:val="both"/>
        <w:rPr>
          <w:rFonts w:ascii="Arial" w:hAnsi="Arial" w:cs="Arial"/>
          <w:b/>
          <w:u w:val="single"/>
          <w:lang w:val="es-BO"/>
        </w:rPr>
      </w:pPr>
    </w:p>
    <w:p w14:paraId="3C7BF1FF" w14:textId="77777777" w:rsidR="006D04DB" w:rsidRPr="000D6374" w:rsidRDefault="006D04DB" w:rsidP="006D04DB">
      <w:pPr>
        <w:spacing w:before="120" w:after="120"/>
        <w:ind w:right="-7"/>
        <w:jc w:val="both"/>
        <w:rPr>
          <w:rFonts w:ascii="Arial" w:hAnsi="Arial" w:cs="Arial"/>
          <w:b/>
          <w:u w:val="single"/>
          <w:lang w:val="es-BO"/>
        </w:rPr>
      </w:pPr>
    </w:p>
    <w:p w14:paraId="79FF87AB"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10.7. Propiedad Intelectual y Título</w:t>
      </w:r>
    </w:p>
    <w:p w14:paraId="5B04A8A0" w14:textId="77777777" w:rsidR="006D04DB" w:rsidRPr="000D6374" w:rsidRDefault="006D04DB" w:rsidP="000A448E">
      <w:pPr>
        <w:numPr>
          <w:ilvl w:val="0"/>
          <w:numId w:val="87"/>
        </w:numPr>
        <w:spacing w:before="120" w:after="120"/>
        <w:ind w:left="851" w:right="-6" w:hanging="284"/>
        <w:jc w:val="both"/>
        <w:rPr>
          <w:rFonts w:ascii="Arial" w:hAnsi="Arial" w:cs="Arial"/>
          <w:lang w:val="es-BO"/>
        </w:rPr>
      </w:pPr>
      <w:r w:rsidRPr="000D6374">
        <w:rPr>
          <w:rFonts w:ascii="Arial" w:hAnsi="Arial" w:cs="Arial"/>
          <w:lang w:val="es-BO"/>
        </w:rPr>
        <w:t xml:space="preserve">Toda la información contenida en los Documentos del Contratante y los derechos de propiedad intelectual relacionados con ellos preparados por el Contratante o provistos de cualquier modo al Contratista, continuarán siendo de propiedad exclusiva del Contratante. Además todos </w:t>
      </w:r>
      <w:smartTag w:uri="urn:schemas-microsoft-com:office:smarttags" w:element="PersonName">
        <w:smartTagPr>
          <w:attr w:name="ProductID" w:val="la Información"/>
        </w:smartTagPr>
        <w:r w:rsidRPr="000D6374">
          <w:rPr>
            <w:rFonts w:ascii="Arial" w:hAnsi="Arial" w:cs="Arial"/>
            <w:lang w:val="es-BO"/>
          </w:rPr>
          <w:t>la Información</w:t>
        </w:r>
      </w:smartTag>
      <w:r w:rsidRPr="000D6374">
        <w:rPr>
          <w:rFonts w:ascii="Arial" w:hAnsi="Arial" w:cs="Arial"/>
          <w:lang w:val="es-BO"/>
        </w:rPr>
        <w:t xml:space="preserve"> creados por o para el Contratista en la ejecución o en relación con el Contrato, serán propiedad exclusiva del Contratante.</w:t>
      </w:r>
    </w:p>
    <w:p w14:paraId="5CC5E58E" w14:textId="77777777" w:rsidR="006D04DB" w:rsidRPr="000D6374" w:rsidRDefault="006D04DB" w:rsidP="000A448E">
      <w:pPr>
        <w:numPr>
          <w:ilvl w:val="0"/>
          <w:numId w:val="87"/>
        </w:numPr>
        <w:spacing w:before="120" w:after="120"/>
        <w:ind w:left="851" w:right="-6" w:hanging="284"/>
        <w:jc w:val="both"/>
        <w:rPr>
          <w:rFonts w:ascii="Arial" w:hAnsi="Arial" w:cs="Arial"/>
          <w:lang w:val="es-BO"/>
        </w:rPr>
      </w:pPr>
      <w:r w:rsidRPr="000D6374">
        <w:rPr>
          <w:rFonts w:ascii="Arial" w:hAnsi="Arial" w:cs="Arial"/>
          <w:lang w:val="es-BO"/>
        </w:rPr>
        <w:t xml:space="preserve">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siendo el único investido de facultad o derecho para realizar o autorizar su copia, uso, modificación, distribución o divulgación, a cuyo efecto determinará o establecerá la manera, términos y condiciones para hacerlo. </w:t>
      </w:r>
    </w:p>
    <w:p w14:paraId="2F0453DA" w14:textId="77777777" w:rsidR="006D04DB" w:rsidRPr="000D6374" w:rsidRDefault="006D04DB" w:rsidP="006D04DB">
      <w:pPr>
        <w:spacing w:before="120" w:after="120"/>
        <w:ind w:left="851" w:right="-6"/>
        <w:jc w:val="both"/>
        <w:rPr>
          <w:rFonts w:ascii="Arial" w:hAnsi="Arial" w:cs="Arial"/>
          <w:lang w:val="es-BO"/>
        </w:rPr>
      </w:pPr>
      <w:r w:rsidRPr="000D6374">
        <w:rPr>
          <w:rFonts w:ascii="Arial" w:hAnsi="Arial" w:cs="Arial"/>
          <w:lang w:val="es-BO"/>
        </w:rPr>
        <w:t>Todos los datos y las copias o reproducciones de cualquier naturaleza de los mismos serán entregados al Contratante a su requerimiento con toda prontitud, durante la ejecución, al terminarse o completarse el Servicio, o al resolverse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la información descrita.</w:t>
      </w:r>
    </w:p>
    <w:p w14:paraId="54118ED0" w14:textId="77777777" w:rsidR="006D04DB" w:rsidRPr="000D6374" w:rsidRDefault="006D04DB" w:rsidP="000A448E">
      <w:pPr>
        <w:numPr>
          <w:ilvl w:val="0"/>
          <w:numId w:val="87"/>
        </w:numPr>
        <w:spacing w:before="120" w:after="120"/>
        <w:ind w:left="851" w:right="-6" w:hanging="284"/>
        <w:jc w:val="both"/>
        <w:rPr>
          <w:rFonts w:ascii="Arial" w:hAnsi="Arial" w:cs="Arial"/>
          <w:lang w:val="es-BO"/>
        </w:rPr>
      </w:pPr>
      <w:r w:rsidRPr="000D6374">
        <w:rPr>
          <w:rFonts w:ascii="Arial" w:hAnsi="Arial" w:cs="Arial"/>
          <w:lang w:val="es-BO"/>
        </w:rPr>
        <w:t xml:space="preserve">El Contratista obtendrá las licencias, patentes y los derechos de terceros que fuesen requeridos o necesarios, para el uso de los derechos de propiedad intelectual de los cuales fueren titulares dichos terceros, a los efectos de permitirle al Contratista realizar el Servicio. </w:t>
      </w:r>
    </w:p>
    <w:p w14:paraId="40A09961" w14:textId="77777777" w:rsidR="006D04DB" w:rsidRPr="000D6374" w:rsidRDefault="006D04DB" w:rsidP="000A448E">
      <w:pPr>
        <w:numPr>
          <w:ilvl w:val="0"/>
          <w:numId w:val="87"/>
        </w:numPr>
        <w:spacing w:before="120" w:after="120"/>
        <w:ind w:left="851" w:right="-6" w:hanging="284"/>
        <w:jc w:val="both"/>
        <w:rPr>
          <w:rFonts w:ascii="Arial" w:hAnsi="Arial" w:cs="Arial"/>
          <w:lang w:val="es-BO"/>
        </w:rPr>
      </w:pPr>
      <w:r w:rsidRPr="000D6374">
        <w:rPr>
          <w:rFonts w:ascii="Arial" w:hAnsi="Arial" w:cs="Arial"/>
          <w:lang w:val="es-BO"/>
        </w:rPr>
        <w:lastRenderedPageBreak/>
        <w:t>El Contratista, protegerá, defenderá e indemnizará de responsabilidad al Contratante y a cualquier Parte del Contratante en contra de cualquier pérdida o daño que surja de cualquier reclamación o demanda por la apropiación indebida de algún secreto de negocio o por la violación de licencias, patentes, derechos de reproducción u otros derechos de marca registrada.</w:t>
      </w:r>
    </w:p>
    <w:p w14:paraId="6C28F394" w14:textId="77777777" w:rsidR="006D04DB" w:rsidRPr="000D6374" w:rsidRDefault="006D04DB" w:rsidP="000A448E">
      <w:pPr>
        <w:numPr>
          <w:ilvl w:val="0"/>
          <w:numId w:val="87"/>
        </w:numPr>
        <w:spacing w:before="120" w:after="120"/>
        <w:ind w:left="851" w:right="-6" w:hanging="284"/>
        <w:jc w:val="both"/>
        <w:rPr>
          <w:rFonts w:ascii="Arial" w:hAnsi="Arial" w:cs="Arial"/>
          <w:lang w:val="es-BO"/>
        </w:rPr>
      </w:pPr>
      <w:r w:rsidRPr="000D6374">
        <w:rPr>
          <w:rFonts w:ascii="Arial" w:hAnsi="Arial" w:cs="Arial"/>
          <w:lang w:val="es-BO"/>
        </w:rPr>
        <w:t xml:space="preserve">El Contratante le notificara al Contratista, sobre cualquier reclamación o demanda emanadas de algún incumplimiento del Contrato por parte del Contratista o subcontratista del mismo, para que el Contratista asuma defensa, a costa suya, sin embargo, el Contratante podrá elegir formar parte de dicha defensa. </w:t>
      </w:r>
    </w:p>
    <w:p w14:paraId="7A1570B2" w14:textId="77777777" w:rsidR="006D04DB" w:rsidRPr="000D6374" w:rsidRDefault="006D04DB" w:rsidP="000A448E">
      <w:pPr>
        <w:numPr>
          <w:ilvl w:val="0"/>
          <w:numId w:val="87"/>
        </w:numPr>
        <w:tabs>
          <w:tab w:val="left" w:pos="851"/>
        </w:tabs>
        <w:spacing w:before="120" w:after="120"/>
        <w:ind w:left="851" w:right="-6" w:hanging="284"/>
        <w:jc w:val="both"/>
        <w:rPr>
          <w:rFonts w:ascii="Arial" w:hAnsi="Arial" w:cs="Arial"/>
          <w:lang w:val="es-BO"/>
        </w:rPr>
      </w:pPr>
      <w:r w:rsidRPr="000D6374">
        <w:rPr>
          <w:rFonts w:ascii="Arial" w:hAnsi="Arial" w:cs="Arial"/>
          <w:lang w:val="es-BO"/>
        </w:rPr>
        <w:t xml:space="preserve">Si el Contratista se niega o no se encarga de la defensa en contra de dicha reclamación o demanda, el Contratista le reembolsará al Contratante todos los costos y los gastos de la defensa en contra de dicha reclamación o demanda, incluidos los honorarios de abogados. </w:t>
      </w:r>
    </w:p>
    <w:p w14:paraId="2391474A" w14:textId="77777777" w:rsidR="006D04DB" w:rsidRPr="000D6374" w:rsidRDefault="006D04DB" w:rsidP="000A448E">
      <w:pPr>
        <w:numPr>
          <w:ilvl w:val="0"/>
          <w:numId w:val="87"/>
        </w:numPr>
        <w:spacing w:before="120" w:after="120"/>
        <w:ind w:left="851" w:right="-6" w:hanging="284"/>
        <w:jc w:val="both"/>
        <w:rPr>
          <w:rFonts w:ascii="Arial" w:hAnsi="Arial" w:cs="Arial"/>
          <w:lang w:val="es-BO"/>
        </w:rPr>
      </w:pPr>
      <w:r w:rsidRPr="000D6374">
        <w:rPr>
          <w:rFonts w:ascii="Arial" w:hAnsi="Arial" w:cs="Arial"/>
          <w:lang w:val="es-BO"/>
        </w:rPr>
        <w:t>El Contratista pagará con prontitud los montos emergentes de cualquier sentencia o laudo arbitral que se emitan en contra del Contratante o de las transacciones, que fuesen acordadas con participación o no del Contratista.</w:t>
      </w:r>
    </w:p>
    <w:p w14:paraId="1768A7A5"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10.8. Documentos del Contratante</w:t>
      </w:r>
    </w:p>
    <w:p w14:paraId="24F41C8A"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Cualquiera de los modelos, mapas, diagramas, copias impresas, muestras, transparencias, especificaciones, planos, gráficas, bosquejos, procedimientos, apéndices, informes, manuscritos, notas de trabajo, documentación, Información, Ingeniería básica del Servicio,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Gerente y/o Fiscal del Contrato al Contratista (en conjunto o individualmente, en adelante los “Documentos del Contratante”) son de propiedad del Contratante, sólo serán usados por el Contratista para efectos del cumplimiento del Contrato debiendo ser devueltos a la conclusión, resolución del Contrato o a requerimiento del Contratante, junto con cualesquiera copias que se hayan hecho.</w:t>
      </w:r>
    </w:p>
    <w:p w14:paraId="43F7AB6E" w14:textId="77777777" w:rsidR="006D04DB" w:rsidRPr="000D6374" w:rsidRDefault="006D04DB" w:rsidP="006D04DB">
      <w:pPr>
        <w:spacing w:before="120" w:after="120"/>
        <w:jc w:val="both"/>
        <w:outlineLvl w:val="1"/>
        <w:rPr>
          <w:rFonts w:ascii="Arial" w:hAnsi="Arial" w:cs="Arial"/>
          <w:lang w:val="es-BO" w:eastAsia="x-none"/>
        </w:rPr>
      </w:pPr>
      <w:r w:rsidRPr="000D6374">
        <w:rPr>
          <w:rFonts w:ascii="Arial" w:hAnsi="Arial" w:cs="Arial"/>
          <w:lang w:val="es-BO" w:eastAsia="x-none"/>
        </w:rPr>
        <w:t xml:space="preserve">Asimismo, se deja claramente establecido que el Contratante no asegura la exactitud de la información contenida en los documentos entregados al Contratista, debiendo el Contratista asumir a su cuenta y cargo cualquier adicional resultante de la revisión, complementación y validación de dicha documentación. </w:t>
      </w:r>
    </w:p>
    <w:p w14:paraId="0F7877E0" w14:textId="77777777" w:rsidR="006D04DB" w:rsidRPr="000D6374" w:rsidRDefault="006D04DB" w:rsidP="006D04DB">
      <w:pPr>
        <w:tabs>
          <w:tab w:val="left" w:pos="851"/>
        </w:tabs>
        <w:spacing w:before="120" w:after="120"/>
        <w:ind w:right="-7"/>
        <w:jc w:val="both"/>
        <w:rPr>
          <w:rFonts w:ascii="Arial" w:hAnsi="Arial" w:cs="Arial"/>
          <w:b/>
          <w:u w:val="single"/>
          <w:lang w:val="es-BO"/>
        </w:rPr>
      </w:pPr>
      <w:r w:rsidRPr="000D6374">
        <w:rPr>
          <w:rFonts w:ascii="Arial" w:hAnsi="Arial" w:cs="Arial"/>
          <w:b/>
          <w:u w:val="single"/>
          <w:lang w:val="es-BO"/>
        </w:rPr>
        <w:t>10.9. Confidencialidad</w:t>
      </w:r>
    </w:p>
    <w:p w14:paraId="1B9B88D8"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El </w:t>
      </w:r>
      <w:r w:rsidRPr="000D6374">
        <w:rPr>
          <w:rFonts w:ascii="Arial" w:hAnsi="Arial" w:cs="Arial"/>
          <w:bCs/>
          <w:lang w:val="es-BO"/>
        </w:rPr>
        <w:t>Contratista</w:t>
      </w:r>
      <w:r w:rsidRPr="000D6374">
        <w:rPr>
          <w:rFonts w:ascii="Arial" w:hAnsi="Arial" w:cs="Arial"/>
          <w:lang w:val="es-BO"/>
        </w:rPr>
        <w:t xml:space="preserve"> está obligado a guardar toda la Información, documentación y datos que obtenga o llegue a conocer, durante la ejecución del Proyecto, en la más absoluta reserva y confidencialidad y se compromete a no permitir que dichos datos e informaciones y documentación así como el contenido de este Contrato sean transmitidos a personas extrañas que no estén directamente involucradas en la ejecución del Proyecto objeto del Contrato.</w:t>
      </w:r>
    </w:p>
    <w:p w14:paraId="38DD9059"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La obligación de confidencialidad establecida en esta cláusula continuará vigente por cinco (5) años  después de la Recepción Definitiva del Servicio. </w:t>
      </w:r>
    </w:p>
    <w:p w14:paraId="26F783EB" w14:textId="77777777" w:rsidR="006D04DB" w:rsidRPr="000D6374" w:rsidRDefault="006D04DB" w:rsidP="006D04DB">
      <w:pPr>
        <w:spacing w:before="120" w:after="120"/>
        <w:ind w:right="-7"/>
        <w:jc w:val="center"/>
        <w:rPr>
          <w:rFonts w:ascii="Arial" w:hAnsi="Arial" w:cs="Arial"/>
          <w:b/>
          <w:u w:val="single"/>
          <w:lang w:val="es-BO" w:eastAsia="x-none"/>
        </w:rPr>
      </w:pPr>
      <w:r w:rsidRPr="000D6374">
        <w:rPr>
          <w:rFonts w:ascii="Arial" w:hAnsi="Arial" w:cs="Arial"/>
          <w:b/>
          <w:u w:val="single"/>
          <w:lang w:val="es-BO" w:eastAsia="x-none"/>
        </w:rPr>
        <w:t>CAPÍTULO II</w:t>
      </w:r>
    </w:p>
    <w:p w14:paraId="008CA332" w14:textId="77777777" w:rsidR="006D04DB" w:rsidRPr="000D6374" w:rsidRDefault="006D04DB" w:rsidP="006D04DB">
      <w:pPr>
        <w:pStyle w:val="ss"/>
        <w:spacing w:before="120" w:after="120"/>
        <w:ind w:left="-425" w:right="-6" w:firstLine="0"/>
        <w:jc w:val="center"/>
        <w:rPr>
          <w:rFonts w:ascii="Arial" w:hAnsi="Arial" w:cs="Arial"/>
          <w:b/>
          <w:sz w:val="20"/>
          <w:u w:val="single"/>
          <w:lang w:val="es-BO" w:eastAsia="x-none"/>
        </w:rPr>
      </w:pPr>
      <w:r w:rsidRPr="000D6374">
        <w:rPr>
          <w:rFonts w:ascii="Arial" w:hAnsi="Arial" w:cs="Arial"/>
          <w:b/>
          <w:sz w:val="20"/>
          <w:u w:val="single"/>
          <w:lang w:val="es-BO" w:eastAsia="x-none"/>
        </w:rPr>
        <w:t xml:space="preserve">REVISIÓN, COMPLEMENTACION Y VALIDACIÓN DE </w:t>
      </w:r>
      <w:smartTag w:uri="urn:schemas-microsoft-com:office:smarttags" w:element="PersonName">
        <w:smartTagPr>
          <w:attr w:name="ProductID" w:val="LA INGENIERIA"/>
        </w:smartTagPr>
        <w:r w:rsidRPr="000D6374">
          <w:rPr>
            <w:rFonts w:ascii="Arial" w:hAnsi="Arial" w:cs="Arial"/>
            <w:b/>
            <w:sz w:val="20"/>
            <w:u w:val="single"/>
            <w:lang w:val="es-BO" w:eastAsia="x-none"/>
          </w:rPr>
          <w:t>LA INGENIERIA</w:t>
        </w:r>
      </w:smartTag>
      <w:r w:rsidRPr="000D6374">
        <w:rPr>
          <w:rFonts w:ascii="Arial" w:hAnsi="Arial" w:cs="Arial"/>
          <w:b/>
          <w:sz w:val="20"/>
          <w:u w:val="single"/>
          <w:lang w:val="es-BO" w:eastAsia="x-none"/>
        </w:rPr>
        <w:t xml:space="preserve"> BASICA </w:t>
      </w:r>
    </w:p>
    <w:p w14:paraId="2E5D59F5" w14:textId="77777777" w:rsidR="006D04DB" w:rsidRPr="000D6374" w:rsidRDefault="006D04DB" w:rsidP="006D04DB">
      <w:pPr>
        <w:pStyle w:val="ss"/>
        <w:spacing w:before="120" w:after="120"/>
        <w:ind w:right="-7" w:firstLine="0"/>
        <w:rPr>
          <w:rFonts w:ascii="Arial" w:hAnsi="Arial" w:cs="Arial"/>
          <w:b/>
          <w:sz w:val="20"/>
          <w:u w:val="single"/>
          <w:lang w:val="es-BO" w:eastAsia="x-none"/>
        </w:rPr>
      </w:pPr>
      <w:r w:rsidRPr="000D6374">
        <w:rPr>
          <w:rFonts w:ascii="Arial" w:hAnsi="Arial" w:cs="Arial"/>
          <w:b/>
          <w:sz w:val="20"/>
          <w:u w:val="single"/>
          <w:lang w:val="es-BO" w:eastAsia="x-none"/>
        </w:rPr>
        <w:t>CLÁUSULA DECIMOPRIMERA.- INICIO DE LA REVISIÓN, COMPLEMENTACIÓN Y VALIDACIÓN</w:t>
      </w:r>
      <w:r w:rsidRPr="000D6374">
        <w:rPr>
          <w:rFonts w:ascii="Arial" w:hAnsi="Arial" w:cs="Arial"/>
          <w:sz w:val="20"/>
          <w:lang w:val="es-BO" w:eastAsia="x-none"/>
        </w:rPr>
        <w:t xml:space="preserve"> </w:t>
      </w:r>
      <w:r w:rsidRPr="000D6374">
        <w:rPr>
          <w:rFonts w:ascii="Arial" w:hAnsi="Arial" w:cs="Arial"/>
          <w:b/>
          <w:sz w:val="20"/>
          <w:u w:val="single"/>
          <w:lang w:val="es-BO" w:eastAsia="x-none"/>
        </w:rPr>
        <w:t>DE LA INGENIERIA BASICA</w:t>
      </w:r>
    </w:p>
    <w:p w14:paraId="4E50C699" w14:textId="77777777" w:rsidR="006D04DB" w:rsidRPr="000D6374" w:rsidRDefault="006D04DB" w:rsidP="006D04DB">
      <w:pPr>
        <w:pStyle w:val="ss"/>
        <w:spacing w:before="120" w:after="120"/>
        <w:ind w:right="-7" w:firstLine="0"/>
        <w:rPr>
          <w:rFonts w:ascii="Arial" w:hAnsi="Arial" w:cs="Arial"/>
          <w:sz w:val="20"/>
          <w:lang w:val="es-ES" w:eastAsia="x-none"/>
        </w:rPr>
      </w:pPr>
      <w:r w:rsidRPr="000D6374">
        <w:rPr>
          <w:rFonts w:ascii="Arial" w:hAnsi="Arial" w:cs="Arial"/>
          <w:sz w:val="20"/>
          <w:lang w:val="es-BO" w:eastAsia="x-none"/>
        </w:rPr>
        <w:t>El Contratista comenzará la revisión, complementación y validación de la ingeniería básica</w:t>
      </w:r>
      <w:r w:rsidRPr="000D6374">
        <w:rPr>
          <w:rFonts w:ascii="Arial" w:hAnsi="Arial" w:cs="Arial"/>
          <w:b/>
          <w:sz w:val="20"/>
          <w:lang w:val="es-ES" w:eastAsia="x-none"/>
        </w:rPr>
        <w:t xml:space="preserve"> </w:t>
      </w:r>
      <w:r w:rsidRPr="000D6374">
        <w:rPr>
          <w:rFonts w:ascii="Arial" w:hAnsi="Arial" w:cs="Arial"/>
          <w:sz w:val="20"/>
          <w:lang w:val="es-ES" w:eastAsia="x-none"/>
        </w:rPr>
        <w:t>con la apertura del libro de fiscalización en la Reunión de Inicio - KOM del Servicio.</w:t>
      </w:r>
    </w:p>
    <w:p w14:paraId="0BDFC293" w14:textId="77777777" w:rsidR="006D04DB" w:rsidRPr="000D6374" w:rsidRDefault="006D04DB" w:rsidP="006D04DB">
      <w:pPr>
        <w:autoSpaceDE w:val="0"/>
        <w:autoSpaceDN w:val="0"/>
        <w:adjustRightInd w:val="0"/>
        <w:rPr>
          <w:rFonts w:ascii="Helvetica" w:eastAsia="Calibri" w:hAnsi="Helvetica" w:cs="Helvetica"/>
          <w:sz w:val="22"/>
          <w:szCs w:val="22"/>
          <w:lang w:val="es-BO" w:eastAsia="es-BO"/>
        </w:rPr>
      </w:pPr>
      <w:r w:rsidRPr="000D6374">
        <w:rPr>
          <w:rFonts w:ascii="Arial" w:hAnsi="Arial" w:cs="Arial"/>
          <w:lang w:val="es-BO" w:eastAsia="x-none"/>
        </w:rPr>
        <w:t>El Contratista deberá revisar, validar, mejorar y completar esta documentación entregada  por el Contratante para elaborar la Ingeniería de Detalle. El Contratista de acuerdo a lo establecido en el pliego de especificaciones técnicas, deberá efectuar todas las tareas de relevamiento en campo para actualizar la documentación inicial entregada por el Contratante</w:t>
      </w:r>
    </w:p>
    <w:p w14:paraId="22383B40"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lastRenderedPageBreak/>
        <w:t>11.1. Informes</w:t>
      </w:r>
    </w:p>
    <w:p w14:paraId="6245C26A"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El Contratista, someterá a consideración y aprobación del Gerente del Contrato, los siguientes informes:</w:t>
      </w:r>
    </w:p>
    <w:p w14:paraId="2940573E" w14:textId="77777777" w:rsidR="006D04DB" w:rsidRPr="000D6374" w:rsidRDefault="006D04DB" w:rsidP="006D04DB">
      <w:pPr>
        <w:tabs>
          <w:tab w:val="left" w:pos="851"/>
        </w:tabs>
        <w:spacing w:before="120" w:after="120"/>
        <w:ind w:left="1134" w:right="-7"/>
        <w:jc w:val="both"/>
        <w:rPr>
          <w:rFonts w:ascii="Arial" w:hAnsi="Arial" w:cs="Arial"/>
          <w:b/>
          <w:u w:val="single"/>
          <w:lang w:val="es-BO"/>
        </w:rPr>
      </w:pPr>
      <w:r w:rsidRPr="000D6374">
        <w:rPr>
          <w:rFonts w:ascii="Arial" w:hAnsi="Arial" w:cs="Arial"/>
          <w:b/>
          <w:u w:val="single"/>
          <w:lang w:val="es-BO"/>
        </w:rPr>
        <w:t>11.1.1. Informe Inicial</w:t>
      </w:r>
    </w:p>
    <w:p w14:paraId="245FAD3B" w14:textId="77777777" w:rsidR="006D04DB" w:rsidRPr="000D6374" w:rsidRDefault="006D04DB" w:rsidP="006D04DB">
      <w:pPr>
        <w:tabs>
          <w:tab w:val="left" w:pos="851"/>
        </w:tabs>
        <w:spacing w:before="120" w:after="120"/>
        <w:ind w:left="1134" w:right="-7"/>
        <w:jc w:val="both"/>
        <w:rPr>
          <w:rFonts w:ascii="Arial" w:hAnsi="Arial" w:cs="Arial"/>
          <w:lang w:val="es-BO"/>
        </w:rPr>
      </w:pPr>
      <w:r w:rsidRPr="000D6374">
        <w:rPr>
          <w:rFonts w:ascii="Arial" w:hAnsi="Arial" w:cs="Arial"/>
          <w:lang w:val="es-BO"/>
        </w:rPr>
        <w:t xml:space="preserve">Un informe inicial, en formato editable </w:t>
      </w:r>
      <w:proofErr w:type="gramStart"/>
      <w:r w:rsidRPr="000D6374">
        <w:rPr>
          <w:rFonts w:ascii="Arial" w:hAnsi="Arial" w:cs="Arial"/>
          <w:lang w:val="es-BO"/>
        </w:rPr>
        <w:t>y …</w:t>
      </w:r>
      <w:proofErr w:type="gramEnd"/>
      <w:r w:rsidRPr="000D6374">
        <w:rPr>
          <w:rFonts w:ascii="Arial" w:hAnsi="Arial" w:cs="Arial"/>
          <w:lang w:val="es-BO"/>
        </w:rPr>
        <w:t xml:space="preserve">………….. </w:t>
      </w:r>
      <w:proofErr w:type="gramStart"/>
      <w:r w:rsidRPr="000D6374">
        <w:rPr>
          <w:rFonts w:ascii="Arial" w:hAnsi="Arial" w:cs="Arial"/>
          <w:lang w:val="es-BO"/>
        </w:rPr>
        <w:t>ejemplares</w:t>
      </w:r>
      <w:proofErr w:type="gramEnd"/>
      <w:r w:rsidRPr="000D6374">
        <w:rPr>
          <w:rFonts w:ascii="Arial" w:hAnsi="Arial" w:cs="Arial"/>
          <w:lang w:val="es-BO"/>
        </w:rPr>
        <w:t xml:space="preserve"> en físico, a los cinco (5) Días Hábiles de la fecha de realización de la Reunión del Inicio – KOM. Este informe debe contener un cronograma </w:t>
      </w:r>
      <w:proofErr w:type="gramStart"/>
      <w:r w:rsidRPr="000D6374">
        <w:rPr>
          <w:rFonts w:ascii="Arial" w:hAnsi="Arial" w:cs="Arial"/>
          <w:lang w:val="es-BO"/>
        </w:rPr>
        <w:t>nivel …</w:t>
      </w:r>
      <w:proofErr w:type="gramEnd"/>
      <w:r w:rsidRPr="000D6374">
        <w:rPr>
          <w:rFonts w:ascii="Arial" w:hAnsi="Arial" w:cs="Arial"/>
          <w:lang w:val="es-BO"/>
        </w:rPr>
        <w:t>……. de actividades, indicando como se propone ejecutar y concluir la revisión, complementación y validación de la ingeniería básica.</w:t>
      </w:r>
    </w:p>
    <w:p w14:paraId="058583C2" w14:textId="77777777" w:rsidR="006D04DB" w:rsidRPr="000D6374" w:rsidRDefault="006D04DB" w:rsidP="006D04DB">
      <w:pPr>
        <w:tabs>
          <w:tab w:val="left" w:pos="851"/>
        </w:tabs>
        <w:spacing w:before="120" w:after="120"/>
        <w:ind w:left="1134" w:right="-7"/>
        <w:jc w:val="both"/>
        <w:rPr>
          <w:rFonts w:ascii="Arial" w:hAnsi="Arial" w:cs="Arial"/>
          <w:lang w:val="es-BO"/>
        </w:rPr>
      </w:pPr>
      <w:r w:rsidRPr="000D6374">
        <w:rPr>
          <w:rFonts w:ascii="Arial" w:hAnsi="Arial" w:cs="Arial"/>
          <w:lang w:val="es-BO"/>
        </w:rPr>
        <w:t xml:space="preserve">Este cronograma, una vez aprobado, solamente podrá ser modificado con la aprobación escrita del Gerente del Contrato, asimismo este informe debe contener un lista de documentos que serán emitido en esta etapa. </w:t>
      </w:r>
    </w:p>
    <w:p w14:paraId="6E1C5C5A" w14:textId="77777777" w:rsidR="006D04DB" w:rsidRPr="000D6374" w:rsidRDefault="006D04DB" w:rsidP="006D04DB">
      <w:pPr>
        <w:tabs>
          <w:tab w:val="left" w:pos="851"/>
        </w:tabs>
        <w:spacing w:before="120" w:after="120"/>
        <w:ind w:left="1134" w:right="-7"/>
        <w:jc w:val="both"/>
        <w:rPr>
          <w:rFonts w:ascii="Arial" w:hAnsi="Arial" w:cs="Arial"/>
          <w:b/>
          <w:u w:val="single"/>
          <w:lang w:val="es-BO"/>
        </w:rPr>
      </w:pPr>
      <w:r w:rsidRPr="000D6374">
        <w:rPr>
          <w:rFonts w:ascii="Arial" w:hAnsi="Arial" w:cs="Arial"/>
          <w:b/>
          <w:u w:val="single"/>
          <w:lang w:val="es-BO"/>
        </w:rPr>
        <w:t>11.1.2. Informe Semanal</w:t>
      </w:r>
    </w:p>
    <w:p w14:paraId="510FCF59" w14:textId="77777777" w:rsidR="006D04DB" w:rsidRPr="000D6374" w:rsidRDefault="006D04DB" w:rsidP="006D04DB">
      <w:pPr>
        <w:tabs>
          <w:tab w:val="left" w:pos="851"/>
        </w:tabs>
        <w:spacing w:before="120" w:after="120"/>
        <w:ind w:left="1134" w:right="-7" w:firstLine="12"/>
        <w:jc w:val="both"/>
        <w:rPr>
          <w:rFonts w:ascii="Arial" w:hAnsi="Arial" w:cs="Arial"/>
          <w:lang w:val="es-BO"/>
        </w:rPr>
      </w:pPr>
      <w:r w:rsidRPr="000D6374">
        <w:rPr>
          <w:rFonts w:ascii="Arial" w:hAnsi="Arial" w:cs="Arial"/>
          <w:lang w:val="es-BO"/>
        </w:rPr>
        <w:t xml:space="preserve">Los informes semanales deben ser entregados en formato editable </w:t>
      </w:r>
      <w:proofErr w:type="gramStart"/>
      <w:r w:rsidRPr="000D6374">
        <w:rPr>
          <w:rFonts w:ascii="Arial" w:hAnsi="Arial" w:cs="Arial"/>
          <w:lang w:val="es-BO"/>
        </w:rPr>
        <w:t>y …</w:t>
      </w:r>
      <w:proofErr w:type="gramEnd"/>
      <w:r w:rsidRPr="000D6374">
        <w:rPr>
          <w:rFonts w:ascii="Arial" w:hAnsi="Arial" w:cs="Arial"/>
          <w:lang w:val="es-BO"/>
        </w:rPr>
        <w:t xml:space="preserve">….  ejemplares en físico al Gerente del Contrato y contendrán el avance de la revisión, complementación y validación de la ingeniería básica, además de lo solicitado en el Anexo pliego de especificaciones técnicas y sus circulares e incluirá lo siguiente:  </w:t>
      </w:r>
    </w:p>
    <w:p w14:paraId="66925D79" w14:textId="77777777" w:rsidR="006D04DB" w:rsidRPr="000D6374" w:rsidRDefault="006D04DB" w:rsidP="000A448E">
      <w:pPr>
        <w:numPr>
          <w:ilvl w:val="0"/>
          <w:numId w:val="92"/>
        </w:numPr>
        <w:spacing w:before="120" w:after="120"/>
        <w:ind w:left="1701" w:right="-6" w:hanging="283"/>
        <w:jc w:val="both"/>
        <w:rPr>
          <w:rFonts w:ascii="Arial" w:hAnsi="Arial" w:cs="Arial"/>
          <w:lang w:val="es-BO"/>
        </w:rPr>
      </w:pPr>
      <w:r w:rsidRPr="000D6374">
        <w:rPr>
          <w:rFonts w:ascii="Arial" w:hAnsi="Arial" w:cs="Arial"/>
          <w:lang w:val="es-BO"/>
        </w:rPr>
        <w:t>Detalle de actividades y avance de las mismas.</w:t>
      </w:r>
    </w:p>
    <w:p w14:paraId="1818EA7D" w14:textId="77777777" w:rsidR="006D04DB" w:rsidRPr="000D6374" w:rsidRDefault="006D04DB" w:rsidP="000A448E">
      <w:pPr>
        <w:numPr>
          <w:ilvl w:val="0"/>
          <w:numId w:val="92"/>
        </w:numPr>
        <w:spacing w:before="120" w:after="120"/>
        <w:ind w:left="1701" w:right="-6" w:hanging="283"/>
        <w:jc w:val="both"/>
        <w:rPr>
          <w:rFonts w:ascii="Arial" w:hAnsi="Arial" w:cs="Arial"/>
          <w:lang w:val="es-BO"/>
        </w:rPr>
      </w:pPr>
      <w:r w:rsidRPr="000D6374">
        <w:rPr>
          <w:rFonts w:ascii="Arial" w:hAnsi="Arial" w:cs="Arial"/>
          <w:lang w:val="es-BO"/>
        </w:rPr>
        <w:t>Problemas más importantes encontrados en la prestación del servicio y el criterio técnico que sustentó las soluciones aplicadas en cada caso.</w:t>
      </w:r>
    </w:p>
    <w:p w14:paraId="0EE876BC" w14:textId="77777777" w:rsidR="006D04DB" w:rsidRPr="000D6374" w:rsidRDefault="006D04DB" w:rsidP="000A448E">
      <w:pPr>
        <w:numPr>
          <w:ilvl w:val="0"/>
          <w:numId w:val="92"/>
        </w:numPr>
        <w:spacing w:before="120" w:after="120"/>
        <w:ind w:left="1701" w:right="-6" w:hanging="283"/>
        <w:jc w:val="both"/>
        <w:rPr>
          <w:rFonts w:ascii="Arial" w:hAnsi="Arial" w:cs="Arial"/>
          <w:lang w:val="es-BO"/>
        </w:rPr>
      </w:pPr>
      <w:r w:rsidRPr="000D6374">
        <w:rPr>
          <w:rFonts w:ascii="Arial" w:hAnsi="Arial" w:cs="Arial"/>
          <w:lang w:val="es-BO"/>
        </w:rPr>
        <w:t>Comunicaciones más importantes intercambiadas con el Gerente del Contrato.</w:t>
      </w:r>
    </w:p>
    <w:p w14:paraId="071FBC0E" w14:textId="77777777" w:rsidR="006D04DB" w:rsidRPr="000D6374" w:rsidRDefault="006D04DB" w:rsidP="000A448E">
      <w:pPr>
        <w:numPr>
          <w:ilvl w:val="0"/>
          <w:numId w:val="92"/>
        </w:numPr>
        <w:spacing w:before="120" w:after="120"/>
        <w:ind w:left="1701" w:right="-6" w:hanging="283"/>
        <w:jc w:val="both"/>
        <w:rPr>
          <w:rFonts w:ascii="Arial" w:hAnsi="Arial" w:cs="Arial"/>
          <w:lang w:val="es-BO"/>
        </w:rPr>
      </w:pPr>
      <w:r w:rsidRPr="000D6374">
        <w:rPr>
          <w:rFonts w:ascii="Arial" w:hAnsi="Arial" w:cs="Arial"/>
          <w:lang w:val="es-BO"/>
        </w:rPr>
        <w:t>Información sobre modificaciones identificadas durante la revisión de la ingeniería básica.</w:t>
      </w:r>
    </w:p>
    <w:p w14:paraId="677E0993" w14:textId="77777777" w:rsidR="006D04DB" w:rsidRPr="000D6374" w:rsidRDefault="006D04DB" w:rsidP="000A448E">
      <w:pPr>
        <w:numPr>
          <w:ilvl w:val="0"/>
          <w:numId w:val="92"/>
        </w:numPr>
        <w:spacing w:before="120" w:after="120"/>
        <w:ind w:left="1701" w:right="-6" w:hanging="283"/>
        <w:jc w:val="both"/>
        <w:rPr>
          <w:rFonts w:ascii="Arial" w:hAnsi="Arial" w:cs="Arial"/>
          <w:lang w:val="es-BO"/>
        </w:rPr>
      </w:pPr>
      <w:r w:rsidRPr="000D6374">
        <w:rPr>
          <w:rFonts w:ascii="Arial" w:hAnsi="Arial" w:cs="Arial"/>
          <w:lang w:val="es-BO"/>
        </w:rPr>
        <w:t>Información miscelánea</w:t>
      </w:r>
    </w:p>
    <w:p w14:paraId="694237D9" w14:textId="77777777" w:rsidR="006D04DB" w:rsidRPr="000D6374" w:rsidRDefault="006D04DB" w:rsidP="006D04DB">
      <w:pPr>
        <w:tabs>
          <w:tab w:val="left" w:pos="851"/>
        </w:tabs>
        <w:spacing w:before="120" w:after="120"/>
        <w:ind w:left="1134" w:right="-7" w:firstLine="12"/>
        <w:jc w:val="both"/>
        <w:rPr>
          <w:rFonts w:ascii="Arial" w:hAnsi="Arial" w:cs="Arial"/>
          <w:b/>
          <w:u w:val="single"/>
          <w:lang w:val="es-BO"/>
        </w:rPr>
      </w:pPr>
      <w:r w:rsidRPr="000D6374">
        <w:rPr>
          <w:rFonts w:ascii="Arial" w:hAnsi="Arial" w:cs="Arial"/>
          <w:b/>
          <w:u w:val="single"/>
          <w:lang w:val="es-BO"/>
        </w:rPr>
        <w:t>11.1.3. Informes Especiales</w:t>
      </w:r>
    </w:p>
    <w:p w14:paraId="2C656BCE" w14:textId="77777777" w:rsidR="006D04DB" w:rsidRPr="000D6374" w:rsidRDefault="006D04DB" w:rsidP="006D04DB">
      <w:pPr>
        <w:tabs>
          <w:tab w:val="left" w:pos="851"/>
        </w:tabs>
        <w:spacing w:before="120" w:after="120"/>
        <w:ind w:left="1134" w:right="-7" w:firstLine="12"/>
        <w:jc w:val="both"/>
        <w:rPr>
          <w:rFonts w:ascii="Arial" w:hAnsi="Arial" w:cs="Arial"/>
          <w:lang w:val="es-BO"/>
        </w:rPr>
      </w:pPr>
      <w:r w:rsidRPr="000D6374">
        <w:rPr>
          <w:rFonts w:ascii="Arial" w:hAnsi="Arial" w:cs="Arial"/>
          <w:lang w:val="es-BO"/>
        </w:rPr>
        <w:t xml:space="preserve">Cuando se presenten asuntos o problemas que, por su importancia, incidan en el desarrollo normal del Servicio, a requerimiento del Gerente del Contrato con cinco (5) Días de anticipación, el Contratista emitirá un informe especial sobre el tema específico requerido, en formato editable </w:t>
      </w:r>
      <w:proofErr w:type="gramStart"/>
      <w:r w:rsidRPr="000D6374">
        <w:rPr>
          <w:rFonts w:ascii="Arial" w:hAnsi="Arial" w:cs="Arial"/>
          <w:lang w:val="es-BO"/>
        </w:rPr>
        <w:t>y …</w:t>
      </w:r>
      <w:proofErr w:type="gramEnd"/>
      <w:r w:rsidRPr="000D6374">
        <w:rPr>
          <w:rFonts w:ascii="Arial" w:hAnsi="Arial" w:cs="Arial"/>
          <w:lang w:val="es-BO"/>
        </w:rPr>
        <w:t xml:space="preserve">….    ejemplares en físico, conteniendo el detalle y las recomendaciones. </w:t>
      </w:r>
    </w:p>
    <w:p w14:paraId="49E58DDC" w14:textId="77777777" w:rsidR="006D04DB" w:rsidRPr="000D6374" w:rsidRDefault="006D04DB" w:rsidP="006D04DB">
      <w:pPr>
        <w:pStyle w:val="Ttulo2"/>
        <w:tabs>
          <w:tab w:val="left" w:pos="1134"/>
        </w:tabs>
        <w:spacing w:before="120" w:after="120"/>
        <w:ind w:left="1843" w:hanging="709"/>
        <w:rPr>
          <w:rFonts w:cs="Arial"/>
          <w:b w:val="0"/>
          <w:sz w:val="20"/>
          <w:lang w:val="es-BO"/>
        </w:rPr>
      </w:pPr>
      <w:r w:rsidRPr="000D6374">
        <w:rPr>
          <w:rFonts w:cs="Arial"/>
          <w:b w:val="0"/>
          <w:sz w:val="20"/>
          <w:lang w:val="es-BO"/>
        </w:rPr>
        <w:t>11.1.4. Producto Parcial</w:t>
      </w:r>
    </w:p>
    <w:p w14:paraId="06800A77" w14:textId="77777777" w:rsidR="006D04DB" w:rsidRPr="000D6374" w:rsidRDefault="006D04DB" w:rsidP="006D04DB">
      <w:pPr>
        <w:pStyle w:val="Ttulo2"/>
        <w:spacing w:before="120" w:after="120"/>
        <w:ind w:left="1134"/>
        <w:rPr>
          <w:rFonts w:cs="Arial"/>
          <w:sz w:val="20"/>
          <w:lang w:val="es-BO"/>
        </w:rPr>
      </w:pPr>
      <w:r w:rsidRPr="000D6374">
        <w:rPr>
          <w:rFonts w:cs="Arial"/>
          <w:sz w:val="20"/>
          <w:lang w:val="es-BO"/>
        </w:rPr>
        <w:t>Durante el desarrollo de la ingeniería básica, se debe enviar al Gerente y Fiscal del Contrato, para revisión y aprobación todos los documentos técnicos necesarios que resulten de la revisión, complementación y validación de la Ingeniería Básica en formato editable, debiendo incluir todos los aspectos y elementos previstos en el presente Contrato y sus Anexos.</w:t>
      </w:r>
    </w:p>
    <w:p w14:paraId="791E2D07" w14:textId="77777777" w:rsidR="006D04DB" w:rsidRPr="000D6374" w:rsidRDefault="006D04DB" w:rsidP="006D04DB">
      <w:pPr>
        <w:tabs>
          <w:tab w:val="left" w:pos="851"/>
        </w:tabs>
        <w:spacing w:before="120" w:after="120"/>
        <w:ind w:left="1134" w:right="-7"/>
        <w:jc w:val="both"/>
        <w:rPr>
          <w:rFonts w:ascii="Arial" w:hAnsi="Arial" w:cs="Arial"/>
          <w:lang w:val="es-BO"/>
        </w:rPr>
      </w:pPr>
      <w:r w:rsidRPr="000D6374">
        <w:rPr>
          <w:rFonts w:ascii="Arial" w:hAnsi="Arial" w:cs="Arial"/>
          <w:lang w:val="es-BO"/>
        </w:rPr>
        <w:t xml:space="preserve">El Gerente y Fiscal del Contrato en el plazo </w:t>
      </w:r>
      <w:proofErr w:type="gramStart"/>
      <w:r w:rsidRPr="000D6374">
        <w:rPr>
          <w:rFonts w:ascii="Arial" w:hAnsi="Arial" w:cs="Arial"/>
          <w:lang w:val="es-BO"/>
        </w:rPr>
        <w:t>de …</w:t>
      </w:r>
      <w:proofErr w:type="gramEnd"/>
      <w:r w:rsidRPr="000D6374">
        <w:rPr>
          <w:rFonts w:ascii="Arial" w:hAnsi="Arial" w:cs="Arial"/>
          <w:lang w:val="es-BO"/>
        </w:rPr>
        <w:t xml:space="preserve">….Días debe emitir sus observaciones, las cuales deben ser subsanadas por el Contratista en el plazo …….  Días. </w:t>
      </w:r>
    </w:p>
    <w:p w14:paraId="15B24F6B" w14:textId="77777777" w:rsidR="006D04DB" w:rsidRPr="000D6374" w:rsidRDefault="006D04DB" w:rsidP="006D04DB">
      <w:pPr>
        <w:tabs>
          <w:tab w:val="left" w:pos="851"/>
        </w:tabs>
        <w:spacing w:before="120" w:after="120"/>
        <w:ind w:left="1134" w:right="-7"/>
        <w:jc w:val="both"/>
        <w:rPr>
          <w:rFonts w:ascii="Arial" w:hAnsi="Arial" w:cs="Arial"/>
          <w:u w:val="single"/>
          <w:lang w:val="es-BO"/>
        </w:rPr>
      </w:pPr>
      <w:r w:rsidRPr="000D6374">
        <w:rPr>
          <w:rFonts w:ascii="Arial" w:hAnsi="Arial" w:cs="Arial"/>
          <w:b/>
          <w:u w:val="single"/>
          <w:lang w:val="es-BO"/>
        </w:rPr>
        <w:t>11.1.5. Informe Final</w:t>
      </w:r>
      <w:r w:rsidRPr="000D6374">
        <w:rPr>
          <w:rFonts w:ascii="Arial" w:hAnsi="Arial" w:cs="Arial"/>
          <w:u w:val="single"/>
          <w:lang w:val="es-BO"/>
        </w:rPr>
        <w:t xml:space="preserve"> </w:t>
      </w:r>
    </w:p>
    <w:p w14:paraId="749D88AB" w14:textId="77777777" w:rsidR="006D04DB" w:rsidRPr="000D6374" w:rsidRDefault="006D04DB" w:rsidP="006D04DB">
      <w:pPr>
        <w:tabs>
          <w:tab w:val="left" w:pos="851"/>
        </w:tabs>
        <w:spacing w:before="120" w:after="120"/>
        <w:ind w:left="1134" w:right="-7"/>
        <w:jc w:val="both"/>
        <w:rPr>
          <w:rFonts w:ascii="Arial" w:hAnsi="Arial" w:cs="Arial"/>
          <w:u w:val="single"/>
          <w:lang w:val="es-BO"/>
        </w:rPr>
      </w:pPr>
      <w:r w:rsidRPr="000D6374">
        <w:rPr>
          <w:rFonts w:ascii="Arial" w:hAnsi="Arial" w:cs="Arial"/>
          <w:lang w:val="es-BO"/>
        </w:rPr>
        <w:t xml:space="preserve">Dentro del plazo previsto en el cronograma para esta etapa, el Contratista entregará la ingeniería básica revisada, complementada y validada incluyendo todos los aspectos y elementos previstos en el presente Contrato y sus Anexos. </w:t>
      </w:r>
    </w:p>
    <w:p w14:paraId="5A910F4A" w14:textId="77777777" w:rsidR="006D04DB" w:rsidRPr="000D6374" w:rsidRDefault="006D04DB" w:rsidP="006D04DB">
      <w:pPr>
        <w:spacing w:before="120" w:after="120"/>
        <w:ind w:left="1134" w:right="-7" w:firstLine="12"/>
        <w:jc w:val="both"/>
        <w:rPr>
          <w:rFonts w:ascii="Arial" w:hAnsi="Arial" w:cs="Arial"/>
          <w:lang w:val="es-BO"/>
        </w:rPr>
      </w:pPr>
      <w:r w:rsidRPr="000D6374">
        <w:rPr>
          <w:rFonts w:ascii="Arial" w:hAnsi="Arial" w:cs="Arial"/>
          <w:lang w:val="es-BO"/>
        </w:rPr>
        <w:t xml:space="preserve">El documento final debe ser presentado por el Contratista, en formato editable y </w:t>
      </w:r>
      <w:proofErr w:type="gramStart"/>
      <w:r w:rsidRPr="000D6374">
        <w:rPr>
          <w:rFonts w:ascii="Arial" w:hAnsi="Arial" w:cs="Arial"/>
          <w:lang w:val="es-BO"/>
        </w:rPr>
        <w:t>en …</w:t>
      </w:r>
      <w:proofErr w:type="gramEnd"/>
      <w:r w:rsidRPr="000D6374">
        <w:rPr>
          <w:rFonts w:ascii="Arial" w:hAnsi="Arial" w:cs="Arial"/>
          <w:lang w:val="es-BO"/>
        </w:rPr>
        <w:t xml:space="preserve">…. ejemplares en físico. </w:t>
      </w:r>
    </w:p>
    <w:p w14:paraId="0A047DCD" w14:textId="77777777" w:rsidR="006D04DB" w:rsidRPr="000D6374" w:rsidRDefault="006D04DB" w:rsidP="006D04DB">
      <w:pPr>
        <w:tabs>
          <w:tab w:val="left" w:pos="851"/>
        </w:tabs>
        <w:spacing w:before="120" w:after="120"/>
        <w:ind w:left="1134" w:right="-7" w:firstLine="12"/>
        <w:jc w:val="both"/>
        <w:rPr>
          <w:rFonts w:ascii="Arial" w:hAnsi="Arial" w:cs="Arial"/>
          <w:lang w:val="es-BO"/>
        </w:rPr>
      </w:pPr>
      <w:r w:rsidRPr="000D6374">
        <w:rPr>
          <w:rFonts w:ascii="Arial" w:hAnsi="Arial" w:cs="Arial"/>
          <w:lang w:val="es-BO"/>
        </w:rPr>
        <w:t xml:space="preserve">El documento final, será analizado por el Gerente y Fiscal del Contrato, dentro del plazo máximo </w:t>
      </w:r>
      <w:proofErr w:type="gramStart"/>
      <w:r w:rsidRPr="000D6374">
        <w:rPr>
          <w:rFonts w:ascii="Arial" w:hAnsi="Arial" w:cs="Arial"/>
          <w:lang w:val="es-BO"/>
        </w:rPr>
        <w:t>de …</w:t>
      </w:r>
      <w:proofErr w:type="gramEnd"/>
      <w:r w:rsidRPr="000D6374">
        <w:rPr>
          <w:rFonts w:ascii="Arial" w:hAnsi="Arial" w:cs="Arial"/>
          <w:lang w:val="es-BO"/>
        </w:rPr>
        <w:t xml:space="preserve">…. Días desde su presentación. </w:t>
      </w:r>
    </w:p>
    <w:p w14:paraId="695AD4DF" w14:textId="77777777" w:rsidR="006D04DB" w:rsidRPr="000D6374" w:rsidRDefault="006D04DB" w:rsidP="006D04DB">
      <w:pPr>
        <w:tabs>
          <w:tab w:val="left" w:pos="1418"/>
        </w:tabs>
        <w:spacing w:before="120" w:after="120"/>
        <w:ind w:left="1134" w:right="-7" w:firstLine="12"/>
        <w:jc w:val="both"/>
        <w:rPr>
          <w:rFonts w:ascii="Arial" w:hAnsi="Arial" w:cs="Arial"/>
          <w:lang w:val="es-BO"/>
        </w:rPr>
      </w:pPr>
      <w:r w:rsidRPr="000D6374">
        <w:rPr>
          <w:rFonts w:ascii="Arial" w:hAnsi="Arial" w:cs="Arial"/>
          <w:lang w:val="es-BO"/>
        </w:rPr>
        <w:lastRenderedPageBreak/>
        <w:t xml:space="preserve">En caso que el documento final presentado fuese observado por el Gerente y/o Fiscal del Contrato, el Contratista dentro del plazo máximo </w:t>
      </w:r>
      <w:proofErr w:type="gramStart"/>
      <w:r w:rsidRPr="000D6374">
        <w:rPr>
          <w:rFonts w:ascii="Arial" w:hAnsi="Arial" w:cs="Arial"/>
          <w:lang w:val="es-BO"/>
        </w:rPr>
        <w:t>de …</w:t>
      </w:r>
      <w:proofErr w:type="gramEnd"/>
      <w:r w:rsidRPr="000D6374">
        <w:rPr>
          <w:rFonts w:ascii="Arial" w:hAnsi="Arial" w:cs="Arial"/>
          <w:lang w:val="es-BO"/>
        </w:rPr>
        <w:t>….Días, debe subsanar las observaciones.</w:t>
      </w:r>
    </w:p>
    <w:p w14:paraId="5CA56014" w14:textId="77777777" w:rsidR="006D04DB" w:rsidRPr="000D6374" w:rsidRDefault="006D04DB" w:rsidP="006D04DB">
      <w:pPr>
        <w:pStyle w:val="ss"/>
        <w:spacing w:before="120" w:after="120"/>
        <w:ind w:right="-6" w:firstLine="0"/>
        <w:rPr>
          <w:rFonts w:ascii="Arial" w:hAnsi="Arial" w:cs="Arial"/>
          <w:b/>
          <w:sz w:val="20"/>
          <w:u w:val="single"/>
          <w:lang w:val="es-BO" w:eastAsia="x-none"/>
        </w:rPr>
      </w:pPr>
      <w:r w:rsidRPr="000D6374">
        <w:rPr>
          <w:rFonts w:ascii="Arial" w:hAnsi="Arial" w:cs="Arial"/>
          <w:b/>
          <w:sz w:val="20"/>
          <w:u w:val="single"/>
          <w:lang w:val="es-BO"/>
        </w:rPr>
        <w:t xml:space="preserve">CLAUSULA DECIMOSEGUNDA.- RESPONSABILIDAD Y OBLIGACIONES DEL CONTRATISTA DURANTE LA </w:t>
      </w:r>
      <w:r w:rsidRPr="000D6374">
        <w:rPr>
          <w:rFonts w:ascii="Arial" w:hAnsi="Arial" w:cs="Arial"/>
          <w:b/>
          <w:sz w:val="20"/>
          <w:u w:val="single"/>
          <w:lang w:val="es-BO" w:eastAsia="x-none"/>
        </w:rPr>
        <w:t xml:space="preserve">REVISIÓN, COMPLEMENTACION Y VALIDACIÓN DE </w:t>
      </w:r>
      <w:smartTag w:uri="urn:schemas-microsoft-com:office:smarttags" w:element="PersonName">
        <w:smartTagPr>
          <w:attr w:name="ProductID" w:val="LA INGENIERIA"/>
        </w:smartTagPr>
        <w:r w:rsidRPr="000D6374">
          <w:rPr>
            <w:rFonts w:ascii="Arial" w:hAnsi="Arial" w:cs="Arial"/>
            <w:b/>
            <w:sz w:val="20"/>
            <w:u w:val="single"/>
            <w:lang w:val="es-BO" w:eastAsia="x-none"/>
          </w:rPr>
          <w:t>LA INGENIERIA</w:t>
        </w:r>
      </w:smartTag>
      <w:r w:rsidRPr="000D6374">
        <w:rPr>
          <w:rFonts w:ascii="Arial" w:hAnsi="Arial" w:cs="Arial"/>
          <w:b/>
          <w:sz w:val="20"/>
          <w:u w:val="single"/>
          <w:lang w:val="es-BO" w:eastAsia="x-none"/>
        </w:rPr>
        <w:t xml:space="preserve"> BASICA </w:t>
      </w:r>
    </w:p>
    <w:p w14:paraId="4F63BCC7" w14:textId="77777777" w:rsidR="006D04DB" w:rsidRPr="000D6374" w:rsidRDefault="006D04DB" w:rsidP="006D04DB">
      <w:pPr>
        <w:pStyle w:val="Ttulo2"/>
        <w:spacing w:before="120" w:after="120"/>
        <w:rPr>
          <w:rFonts w:cs="Arial"/>
          <w:sz w:val="20"/>
          <w:lang w:val="es-BO"/>
        </w:rPr>
      </w:pPr>
      <w:r w:rsidRPr="000D6374">
        <w:rPr>
          <w:rFonts w:cs="Arial"/>
          <w:sz w:val="20"/>
          <w:lang w:val="es-BO"/>
        </w:rPr>
        <w:t>El Contratista es responsable de asumir a su cuenta y cargo las variaciones que resulten de la revisión, complementación y validación de la ingeniería básica, para el desarrollo de la Ingeniería de Detalle.</w:t>
      </w:r>
    </w:p>
    <w:p w14:paraId="404DEC25" w14:textId="77777777" w:rsidR="006D04DB" w:rsidRPr="000D6374" w:rsidRDefault="006D04DB" w:rsidP="006D04DB">
      <w:pPr>
        <w:pStyle w:val="ss"/>
        <w:spacing w:before="120" w:after="120"/>
        <w:ind w:right="-6" w:firstLine="0"/>
        <w:rPr>
          <w:rFonts w:ascii="Arial" w:hAnsi="Arial" w:cs="Arial"/>
          <w:sz w:val="20"/>
          <w:lang w:val="es-BO"/>
        </w:rPr>
      </w:pPr>
      <w:r w:rsidRPr="000D6374">
        <w:rPr>
          <w:rFonts w:ascii="Arial" w:hAnsi="Arial" w:cs="Arial"/>
          <w:sz w:val="20"/>
          <w:lang w:val="es-BO"/>
        </w:rPr>
        <w:t xml:space="preserve">Asimismo el Contratista debe asumir a su cuenta y cargo cualquier adicional de Equipos, materiales obras y servicios, que resulten de la revisión, complementación y validación de la ingeniería básica. </w:t>
      </w:r>
    </w:p>
    <w:p w14:paraId="086916B8" w14:textId="77777777" w:rsidR="006D04DB" w:rsidRPr="00680172" w:rsidRDefault="006D04DB" w:rsidP="006D04DB">
      <w:pPr>
        <w:pStyle w:val="ss"/>
        <w:spacing w:before="120" w:after="120"/>
        <w:ind w:right="-6" w:firstLine="0"/>
        <w:rPr>
          <w:rFonts w:ascii="Arial" w:hAnsi="Arial" w:cs="Arial"/>
          <w:sz w:val="20"/>
          <w:lang w:val="es-BO"/>
        </w:rPr>
      </w:pPr>
      <w:r w:rsidRPr="00680172">
        <w:rPr>
          <w:rFonts w:ascii="Arial" w:hAnsi="Arial" w:cs="Arial"/>
          <w:sz w:val="20"/>
          <w:lang w:val="es-BO"/>
        </w:rPr>
        <w:t>Durante la revisión, complementación y validación de la ingeniería básica y en función al Cronograma del Servicio, el Contratista realizará una evaluación de los Equipos y/o materiales necesarios  para el Servicio y podrá realizar la Procura de Equipos y/o materiales de forma anticipada comunicando previamente por escrito al Contratante</w:t>
      </w:r>
      <w:r w:rsidRPr="00680172">
        <w:rPr>
          <w:rFonts w:ascii="Arial" w:hAnsi="Arial" w:cs="Arial"/>
          <w:sz w:val="20"/>
          <w:lang w:val="es-BO" w:eastAsia="x-none"/>
        </w:rPr>
        <w:t xml:space="preserve"> para su respectiva aprobación</w:t>
      </w:r>
      <w:r w:rsidRPr="00680172">
        <w:rPr>
          <w:rFonts w:ascii="Arial" w:hAnsi="Arial" w:cs="Arial"/>
          <w:sz w:val="20"/>
          <w:lang w:val="es-BO"/>
        </w:rPr>
        <w:t>, en este caso el Contratista debe asumir a su cuenta y cargo las modificaciones y/o adicionales que surjan después de realizar la compra anticipada de los Equipos y/o materiales, antes de la aprobación de la ingeniería básica y de detalle por parte del Contratante.</w:t>
      </w:r>
    </w:p>
    <w:bookmarkEnd w:id="14"/>
    <w:bookmarkEnd w:id="15"/>
    <w:bookmarkEnd w:id="16"/>
    <w:bookmarkEnd w:id="17"/>
    <w:p w14:paraId="42994B10" w14:textId="77777777" w:rsidR="006D04DB" w:rsidRPr="000D6374" w:rsidRDefault="006D04DB" w:rsidP="006D04DB">
      <w:pPr>
        <w:spacing w:before="120" w:after="120"/>
        <w:jc w:val="center"/>
        <w:rPr>
          <w:rFonts w:ascii="Arial" w:hAnsi="Arial" w:cs="Arial"/>
          <w:b/>
          <w:u w:val="single"/>
          <w:lang w:val="es-BO" w:eastAsia="x-none"/>
        </w:rPr>
      </w:pPr>
      <w:r w:rsidRPr="00680172">
        <w:rPr>
          <w:rFonts w:ascii="Arial" w:hAnsi="Arial" w:cs="Arial"/>
          <w:b/>
          <w:u w:val="single"/>
          <w:lang w:val="es-BO" w:eastAsia="x-none"/>
        </w:rPr>
        <w:t>CAPITULO III</w:t>
      </w:r>
    </w:p>
    <w:p w14:paraId="0DE183D3" w14:textId="77777777" w:rsidR="006D04DB" w:rsidRPr="000D6374" w:rsidRDefault="006D04DB" w:rsidP="006D04DB">
      <w:pPr>
        <w:spacing w:before="120" w:after="120"/>
        <w:jc w:val="center"/>
        <w:rPr>
          <w:rFonts w:ascii="Arial" w:hAnsi="Arial" w:cs="Arial"/>
          <w:b/>
          <w:u w:val="single"/>
          <w:lang w:val="es-BO"/>
        </w:rPr>
      </w:pPr>
      <w:r w:rsidRPr="000D6374">
        <w:rPr>
          <w:rFonts w:ascii="Arial" w:hAnsi="Arial" w:cs="Arial"/>
          <w:b/>
          <w:u w:val="single"/>
          <w:lang w:val="es-BO"/>
        </w:rPr>
        <w:t xml:space="preserve">INGENIERIA DE DETALLE </w:t>
      </w:r>
    </w:p>
    <w:p w14:paraId="1F8AF56B" w14:textId="77777777" w:rsidR="006D04DB" w:rsidRPr="000D6374" w:rsidRDefault="006D04DB" w:rsidP="006D04DB">
      <w:pPr>
        <w:pStyle w:val="Para2"/>
        <w:spacing w:before="120" w:after="120"/>
        <w:ind w:right="-6" w:firstLine="0"/>
        <w:rPr>
          <w:rFonts w:ascii="Arial" w:hAnsi="Arial" w:cs="Arial"/>
          <w:b/>
          <w:sz w:val="20"/>
          <w:u w:val="single"/>
          <w:lang w:val="es-BO"/>
        </w:rPr>
      </w:pPr>
      <w:r w:rsidRPr="000D6374">
        <w:rPr>
          <w:rFonts w:ascii="Arial" w:hAnsi="Arial" w:cs="Arial"/>
          <w:b/>
          <w:sz w:val="20"/>
          <w:u w:val="single"/>
          <w:lang w:val="es-BO"/>
        </w:rPr>
        <w:t>CLÁUSULA DÉCIMOTERCERA.- ORDEN DE PROCEDER E INFORMES</w:t>
      </w:r>
    </w:p>
    <w:p w14:paraId="30F5D374" w14:textId="77777777" w:rsidR="006D04DB" w:rsidRPr="000D6374" w:rsidRDefault="006D04DB" w:rsidP="006D04DB">
      <w:pPr>
        <w:pStyle w:val="Para2"/>
        <w:spacing w:before="120" w:after="120"/>
        <w:ind w:right="-7" w:firstLine="0"/>
        <w:rPr>
          <w:rFonts w:ascii="Arial" w:hAnsi="Arial" w:cs="Arial"/>
          <w:b/>
          <w:sz w:val="20"/>
          <w:u w:val="single"/>
          <w:lang w:val="es-BO"/>
        </w:rPr>
      </w:pPr>
      <w:r w:rsidRPr="000D6374">
        <w:rPr>
          <w:rFonts w:ascii="Arial" w:hAnsi="Arial" w:cs="Arial"/>
          <w:b/>
          <w:sz w:val="20"/>
          <w:u w:val="single"/>
          <w:lang w:val="es-BO"/>
        </w:rPr>
        <w:t>13.1. Orden de Proceder</w:t>
      </w:r>
    </w:p>
    <w:p w14:paraId="61BDCADA" w14:textId="77777777" w:rsidR="006D04DB" w:rsidRPr="000D6374" w:rsidRDefault="006D04DB" w:rsidP="006D04DB">
      <w:pPr>
        <w:pStyle w:val="Ttulo2"/>
        <w:spacing w:before="120" w:after="120"/>
        <w:ind w:right="-7"/>
        <w:rPr>
          <w:rFonts w:cs="Arial"/>
          <w:sz w:val="20"/>
          <w:lang w:val="es-BO"/>
        </w:rPr>
      </w:pPr>
      <w:r w:rsidRPr="000D6374">
        <w:rPr>
          <w:rFonts w:cs="Arial"/>
          <w:sz w:val="20"/>
          <w:lang w:val="es-BO"/>
        </w:rPr>
        <w:t xml:space="preserve">El Contratista comenzará con la Ingeniería de Detalle inmediatamente luego de ser notificado con </w:t>
      </w:r>
      <w:smartTag w:uri="urn:schemas-microsoft-com:office:smarttags" w:element="PersonName">
        <w:smartTagPr>
          <w:attr w:name="ProductID" w:val="la Orden"/>
        </w:smartTagPr>
        <w:r w:rsidRPr="000D6374">
          <w:rPr>
            <w:rFonts w:cs="Arial"/>
            <w:sz w:val="20"/>
            <w:lang w:val="es-BO"/>
          </w:rPr>
          <w:t>la Orden</w:t>
        </w:r>
      </w:smartTag>
      <w:r w:rsidRPr="000D6374">
        <w:rPr>
          <w:rFonts w:cs="Arial"/>
          <w:sz w:val="20"/>
          <w:lang w:val="es-BO"/>
        </w:rPr>
        <w:t xml:space="preserve"> de Proceder que constara en el libro de fiscalización suscrito entre las Partes. </w:t>
      </w:r>
    </w:p>
    <w:p w14:paraId="491BF280" w14:textId="77777777" w:rsidR="006D04DB" w:rsidRPr="000D6374" w:rsidRDefault="006D04DB" w:rsidP="006D04DB">
      <w:pPr>
        <w:pStyle w:val="Para2"/>
        <w:spacing w:before="120" w:after="120"/>
        <w:ind w:right="-7" w:firstLine="0"/>
        <w:rPr>
          <w:rFonts w:ascii="Arial" w:hAnsi="Arial" w:cs="Arial"/>
          <w:b/>
          <w:sz w:val="20"/>
          <w:u w:val="single"/>
          <w:lang w:val="es-BO"/>
        </w:rPr>
      </w:pPr>
      <w:r w:rsidRPr="000D6374">
        <w:rPr>
          <w:rFonts w:ascii="Arial" w:hAnsi="Arial" w:cs="Arial"/>
          <w:b/>
          <w:sz w:val="20"/>
          <w:u w:val="single"/>
          <w:lang w:val="es-BO"/>
        </w:rPr>
        <w:t>13.2. Informes</w:t>
      </w:r>
    </w:p>
    <w:p w14:paraId="5032E227"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El Contratista, someterá a consideración y aprobación del Gerente del Contrato, los siguientes informes: </w:t>
      </w:r>
    </w:p>
    <w:p w14:paraId="4B1AE136" w14:textId="77777777" w:rsidR="006D04DB" w:rsidRPr="000D6374" w:rsidRDefault="006D04DB" w:rsidP="006D04DB">
      <w:pPr>
        <w:pStyle w:val="Ttulo2"/>
        <w:spacing w:before="120" w:after="120"/>
        <w:ind w:left="426"/>
        <w:rPr>
          <w:rFonts w:cs="Arial"/>
          <w:b w:val="0"/>
          <w:sz w:val="20"/>
          <w:lang w:val="es-BO"/>
        </w:rPr>
      </w:pPr>
      <w:r w:rsidRPr="000D6374">
        <w:rPr>
          <w:rFonts w:cs="Arial"/>
          <w:b w:val="0"/>
          <w:sz w:val="20"/>
          <w:lang w:val="es-BO"/>
        </w:rPr>
        <w:t>13.2.1. Informe Inicial</w:t>
      </w:r>
    </w:p>
    <w:p w14:paraId="613EB5CC" w14:textId="77777777" w:rsidR="006D04DB" w:rsidRPr="000D6374" w:rsidRDefault="006D04DB" w:rsidP="006D04DB">
      <w:pPr>
        <w:pStyle w:val="Para2"/>
        <w:tabs>
          <w:tab w:val="left" w:pos="851"/>
        </w:tabs>
        <w:spacing w:before="120" w:after="120"/>
        <w:ind w:left="426" w:right="-7" w:firstLine="0"/>
        <w:rPr>
          <w:rFonts w:ascii="Arial" w:hAnsi="Arial" w:cs="Arial"/>
          <w:sz w:val="20"/>
          <w:lang w:val="es-BO"/>
        </w:rPr>
      </w:pPr>
      <w:r w:rsidRPr="000D6374">
        <w:rPr>
          <w:rFonts w:ascii="Arial" w:hAnsi="Arial" w:cs="Arial"/>
          <w:sz w:val="20"/>
          <w:lang w:val="es-BO"/>
        </w:rPr>
        <w:t xml:space="preserve">Un informe inicial, en formato editable y …….ejemplares en físico, a los …….Días Hábiles de la recepción de </w:t>
      </w:r>
      <w:smartTag w:uri="urn:schemas-microsoft-com:office:smarttags" w:element="PersonName">
        <w:smartTagPr>
          <w:attr w:name="ProductID" w:val="la Orden"/>
        </w:smartTagPr>
        <w:r w:rsidRPr="000D6374">
          <w:rPr>
            <w:rFonts w:ascii="Arial" w:hAnsi="Arial" w:cs="Arial"/>
            <w:sz w:val="20"/>
            <w:lang w:val="es-BO"/>
          </w:rPr>
          <w:t>la Orden</w:t>
        </w:r>
      </w:smartTag>
      <w:r w:rsidRPr="000D6374">
        <w:rPr>
          <w:rFonts w:ascii="Arial" w:hAnsi="Arial" w:cs="Arial"/>
          <w:sz w:val="20"/>
          <w:lang w:val="es-BO"/>
        </w:rPr>
        <w:t xml:space="preserve"> de Proceder consignada en el libro de fiscalización, conteniendo un cronograma nivel 3 de sus actividades, indicando como se propone ejecutar y concluir el desarrollo de la Ingeniería de Detalle. Este cronograma, una vez aprobado, solamente podrá ser modificado con la aprobación escrita del Gerente del Contrato. </w:t>
      </w:r>
    </w:p>
    <w:p w14:paraId="3DD14381" w14:textId="77777777" w:rsidR="006D04DB" w:rsidRPr="000D6374" w:rsidRDefault="006D04DB" w:rsidP="006D04DB">
      <w:pPr>
        <w:pStyle w:val="Para2"/>
        <w:tabs>
          <w:tab w:val="left" w:pos="851"/>
        </w:tabs>
        <w:spacing w:before="120" w:after="120"/>
        <w:ind w:left="426" w:right="-7" w:firstLine="12"/>
        <w:rPr>
          <w:rFonts w:ascii="Arial" w:hAnsi="Arial" w:cs="Arial"/>
          <w:b/>
          <w:sz w:val="20"/>
          <w:u w:val="single"/>
          <w:lang w:val="es-BO"/>
        </w:rPr>
      </w:pPr>
      <w:r w:rsidRPr="000D6374">
        <w:rPr>
          <w:rFonts w:ascii="Arial" w:hAnsi="Arial" w:cs="Arial"/>
          <w:b/>
          <w:sz w:val="20"/>
          <w:u w:val="single"/>
          <w:lang w:val="es-BO"/>
        </w:rPr>
        <w:t xml:space="preserve">13.2.2. Informe Semanal </w:t>
      </w:r>
    </w:p>
    <w:p w14:paraId="20177106" w14:textId="77777777" w:rsidR="006D04DB" w:rsidRPr="000D6374" w:rsidRDefault="006D04DB" w:rsidP="006D04DB">
      <w:pPr>
        <w:pStyle w:val="Para2"/>
        <w:tabs>
          <w:tab w:val="left" w:pos="851"/>
        </w:tabs>
        <w:spacing w:before="120" w:after="120"/>
        <w:ind w:left="426" w:right="-7" w:firstLine="12"/>
        <w:rPr>
          <w:rFonts w:ascii="Arial" w:hAnsi="Arial" w:cs="Arial"/>
          <w:sz w:val="20"/>
          <w:lang w:val="es-BO"/>
        </w:rPr>
      </w:pPr>
      <w:r w:rsidRPr="000D6374">
        <w:rPr>
          <w:rFonts w:ascii="Arial" w:hAnsi="Arial" w:cs="Arial"/>
          <w:sz w:val="20"/>
          <w:lang w:val="es-BO"/>
        </w:rPr>
        <w:t xml:space="preserve">El informe semanal, en formato editable </w:t>
      </w:r>
      <w:proofErr w:type="gramStart"/>
      <w:r w:rsidRPr="000D6374">
        <w:rPr>
          <w:rFonts w:ascii="Arial" w:hAnsi="Arial" w:cs="Arial"/>
          <w:sz w:val="20"/>
          <w:lang w:val="es-BO"/>
        </w:rPr>
        <w:t>y …</w:t>
      </w:r>
      <w:proofErr w:type="gramEnd"/>
      <w:r w:rsidRPr="000D6374">
        <w:rPr>
          <w:rFonts w:ascii="Arial" w:hAnsi="Arial" w:cs="Arial"/>
          <w:sz w:val="20"/>
          <w:lang w:val="es-BO"/>
        </w:rPr>
        <w:t xml:space="preserve">….ejemplares en físico, cada siete (7) Días, serán presentados al Gerente del Contrato y contendrán el avance de la Ingeniería de Detalle, además de lo solicitado en el Anexo pliego de especificaciones técnicas del presente Contrato e incluirá lo siguiente:  </w:t>
      </w:r>
    </w:p>
    <w:p w14:paraId="3E57BFC2" w14:textId="77777777" w:rsidR="006D04DB" w:rsidRPr="000D6374" w:rsidRDefault="006D04DB" w:rsidP="000A448E">
      <w:pPr>
        <w:pStyle w:val="Para2"/>
        <w:numPr>
          <w:ilvl w:val="0"/>
          <w:numId w:val="103"/>
        </w:numPr>
        <w:spacing w:before="120" w:after="120"/>
        <w:ind w:left="1701" w:right="-6" w:hanging="283"/>
        <w:rPr>
          <w:rFonts w:ascii="Arial" w:hAnsi="Arial" w:cs="Arial"/>
          <w:sz w:val="20"/>
          <w:lang w:val="es-BO"/>
        </w:rPr>
      </w:pPr>
      <w:r w:rsidRPr="000D6374">
        <w:rPr>
          <w:rFonts w:ascii="Arial" w:hAnsi="Arial" w:cs="Arial"/>
          <w:sz w:val="20"/>
          <w:lang w:val="es-BO"/>
        </w:rPr>
        <w:t>Detalle de actividades y avance de las mismas.</w:t>
      </w:r>
    </w:p>
    <w:p w14:paraId="47644161" w14:textId="77777777" w:rsidR="006D04DB" w:rsidRPr="000D6374" w:rsidRDefault="006D04DB" w:rsidP="000A448E">
      <w:pPr>
        <w:pStyle w:val="Para2"/>
        <w:numPr>
          <w:ilvl w:val="0"/>
          <w:numId w:val="103"/>
        </w:numPr>
        <w:spacing w:before="120" w:after="120"/>
        <w:ind w:left="1701" w:right="-6" w:hanging="283"/>
        <w:rPr>
          <w:rFonts w:ascii="Arial" w:hAnsi="Arial" w:cs="Arial"/>
          <w:sz w:val="20"/>
          <w:lang w:val="es-BO"/>
        </w:rPr>
      </w:pPr>
      <w:r w:rsidRPr="000D6374">
        <w:rPr>
          <w:rFonts w:ascii="Arial" w:hAnsi="Arial" w:cs="Arial"/>
          <w:sz w:val="20"/>
          <w:lang w:val="es-BO"/>
        </w:rPr>
        <w:t>Problemas más importantes encontrados en la prestación del servicio y el criterio técnico que sustentó las soluciones aplicadas en cada caso.</w:t>
      </w:r>
    </w:p>
    <w:p w14:paraId="6C2D0026" w14:textId="77777777" w:rsidR="006D04DB" w:rsidRPr="000D6374" w:rsidRDefault="006D04DB" w:rsidP="000A448E">
      <w:pPr>
        <w:pStyle w:val="Para2"/>
        <w:numPr>
          <w:ilvl w:val="0"/>
          <w:numId w:val="103"/>
        </w:numPr>
        <w:spacing w:before="120" w:after="120"/>
        <w:ind w:left="1701" w:right="-6" w:hanging="283"/>
        <w:rPr>
          <w:rFonts w:ascii="Arial" w:hAnsi="Arial" w:cs="Arial"/>
          <w:sz w:val="20"/>
          <w:lang w:val="es-BO"/>
        </w:rPr>
      </w:pPr>
      <w:r w:rsidRPr="000D6374">
        <w:rPr>
          <w:rFonts w:ascii="Arial" w:hAnsi="Arial" w:cs="Arial"/>
          <w:sz w:val="20"/>
          <w:lang w:val="es-BO"/>
        </w:rPr>
        <w:t>Comunicaciones más importantes intercambiadas con el Gerente del Contrato.</w:t>
      </w:r>
    </w:p>
    <w:p w14:paraId="156BB0D0" w14:textId="77777777" w:rsidR="006D04DB" w:rsidRPr="000D6374" w:rsidRDefault="006D04DB" w:rsidP="000A448E">
      <w:pPr>
        <w:pStyle w:val="Para2"/>
        <w:numPr>
          <w:ilvl w:val="0"/>
          <w:numId w:val="103"/>
        </w:numPr>
        <w:spacing w:before="120" w:after="120"/>
        <w:ind w:left="1701" w:right="-6" w:hanging="283"/>
        <w:rPr>
          <w:rFonts w:ascii="Arial" w:hAnsi="Arial" w:cs="Arial"/>
          <w:sz w:val="20"/>
          <w:lang w:val="es-BO"/>
        </w:rPr>
      </w:pPr>
      <w:r w:rsidRPr="000D6374">
        <w:rPr>
          <w:rFonts w:ascii="Arial" w:hAnsi="Arial" w:cs="Arial"/>
          <w:sz w:val="20"/>
          <w:lang w:val="es-BO"/>
        </w:rPr>
        <w:t xml:space="preserve">Información sobre modificaciones durante el desarrollo de la Ingeniería de Detalle. </w:t>
      </w:r>
    </w:p>
    <w:p w14:paraId="5F6ACA8A" w14:textId="77777777" w:rsidR="006D04DB" w:rsidRPr="000D6374" w:rsidRDefault="006D04DB" w:rsidP="000A448E">
      <w:pPr>
        <w:pStyle w:val="Para2"/>
        <w:numPr>
          <w:ilvl w:val="0"/>
          <w:numId w:val="103"/>
        </w:numPr>
        <w:spacing w:before="120" w:after="120"/>
        <w:ind w:left="1701" w:right="-6" w:hanging="283"/>
        <w:rPr>
          <w:rFonts w:ascii="Arial" w:hAnsi="Arial" w:cs="Arial"/>
          <w:sz w:val="20"/>
          <w:lang w:val="es-BO"/>
        </w:rPr>
      </w:pPr>
      <w:r w:rsidRPr="000D6374">
        <w:rPr>
          <w:rFonts w:ascii="Arial" w:hAnsi="Arial" w:cs="Arial"/>
          <w:sz w:val="20"/>
          <w:lang w:val="es-BO"/>
        </w:rPr>
        <w:t>Información miscelánea.</w:t>
      </w:r>
    </w:p>
    <w:p w14:paraId="1EE90C11" w14:textId="77777777" w:rsidR="006D04DB" w:rsidRPr="000D6374" w:rsidRDefault="006D04DB" w:rsidP="006D04DB">
      <w:pPr>
        <w:pStyle w:val="Para2"/>
        <w:tabs>
          <w:tab w:val="left" w:pos="851"/>
        </w:tabs>
        <w:spacing w:before="120" w:after="120"/>
        <w:ind w:left="426" w:right="-7" w:firstLine="12"/>
        <w:rPr>
          <w:rFonts w:ascii="Arial" w:hAnsi="Arial" w:cs="Arial"/>
          <w:b/>
          <w:sz w:val="20"/>
          <w:u w:val="single"/>
          <w:lang w:val="es-BO"/>
        </w:rPr>
      </w:pPr>
      <w:r w:rsidRPr="000D6374">
        <w:rPr>
          <w:rFonts w:ascii="Arial" w:hAnsi="Arial" w:cs="Arial"/>
          <w:b/>
          <w:sz w:val="20"/>
          <w:u w:val="single"/>
          <w:lang w:val="es-BO"/>
        </w:rPr>
        <w:t>13.2.3. Informes Especiales</w:t>
      </w:r>
    </w:p>
    <w:p w14:paraId="6D80AC48" w14:textId="77777777" w:rsidR="006D04DB" w:rsidRPr="000D6374" w:rsidRDefault="006D04DB" w:rsidP="006D04DB">
      <w:pPr>
        <w:pStyle w:val="Para2"/>
        <w:tabs>
          <w:tab w:val="left" w:pos="851"/>
        </w:tabs>
        <w:spacing w:before="120" w:after="120"/>
        <w:ind w:left="426" w:right="-7" w:firstLine="12"/>
        <w:rPr>
          <w:rFonts w:ascii="Arial" w:hAnsi="Arial" w:cs="Arial"/>
          <w:sz w:val="20"/>
          <w:lang w:val="es-BO"/>
        </w:rPr>
      </w:pPr>
      <w:r w:rsidRPr="000D6374">
        <w:rPr>
          <w:rFonts w:ascii="Arial" w:hAnsi="Arial" w:cs="Arial"/>
          <w:sz w:val="20"/>
          <w:lang w:val="es-BO"/>
        </w:rPr>
        <w:lastRenderedPageBreak/>
        <w:t xml:space="preserve">Cuando se presenten asuntos o problemas que, por su importancia, incidan en el desarrollo normal del Servicio, a requerimiento del Gerente del Contrato con 5 Días de anticipación, el Contratista emitirá informe especial sobre el tema específico requerido, en formato editable </w:t>
      </w:r>
      <w:proofErr w:type="gramStart"/>
      <w:r w:rsidRPr="000D6374">
        <w:rPr>
          <w:rFonts w:ascii="Arial" w:hAnsi="Arial" w:cs="Arial"/>
          <w:sz w:val="20"/>
          <w:lang w:val="es-BO"/>
        </w:rPr>
        <w:t>y …</w:t>
      </w:r>
      <w:proofErr w:type="gramEnd"/>
      <w:r w:rsidRPr="000D6374">
        <w:rPr>
          <w:rFonts w:ascii="Arial" w:hAnsi="Arial" w:cs="Arial"/>
          <w:sz w:val="20"/>
          <w:lang w:val="es-BO"/>
        </w:rPr>
        <w:t xml:space="preserve">…. ejemplares en físico, conteniendo el detalle y las recomendaciones.  </w:t>
      </w:r>
    </w:p>
    <w:p w14:paraId="7C5E4AA0" w14:textId="77777777" w:rsidR="006D04DB" w:rsidRPr="000D6374" w:rsidRDefault="006D04DB" w:rsidP="006D04DB">
      <w:pPr>
        <w:pStyle w:val="Ttulo2"/>
        <w:tabs>
          <w:tab w:val="left" w:pos="1134"/>
        </w:tabs>
        <w:spacing w:before="120" w:after="120"/>
        <w:ind w:left="705" w:hanging="279"/>
        <w:rPr>
          <w:rFonts w:cs="Arial"/>
          <w:b w:val="0"/>
          <w:sz w:val="20"/>
          <w:lang w:val="es-BO"/>
        </w:rPr>
      </w:pPr>
      <w:r w:rsidRPr="000D6374">
        <w:rPr>
          <w:rFonts w:cs="Arial"/>
          <w:b w:val="0"/>
          <w:sz w:val="20"/>
          <w:lang w:val="es-BO"/>
        </w:rPr>
        <w:t>13.2.4. Producto Parcial</w:t>
      </w:r>
    </w:p>
    <w:p w14:paraId="4861E1B9" w14:textId="77777777" w:rsidR="006D04DB" w:rsidRPr="000D6374" w:rsidRDefault="006D04DB" w:rsidP="006D04DB">
      <w:pPr>
        <w:pStyle w:val="Ttulo2"/>
        <w:tabs>
          <w:tab w:val="left" w:pos="426"/>
        </w:tabs>
        <w:spacing w:before="120" w:after="120"/>
        <w:ind w:left="426"/>
        <w:rPr>
          <w:rFonts w:cs="Arial"/>
          <w:sz w:val="20"/>
          <w:lang w:val="es-BO"/>
        </w:rPr>
      </w:pPr>
      <w:r w:rsidRPr="000D6374">
        <w:rPr>
          <w:rFonts w:cs="Arial"/>
          <w:sz w:val="20"/>
          <w:lang w:val="es-BO"/>
        </w:rPr>
        <w:t>Durante el desarrollo de la Ingeniería de Detalle, se debe enviar de forma semanal al Gerente y Fiscal del Contrato, para revisión del avance de la Ingeniería de detalle dentro del cronograma propuesto del Contratista en formato editable y …….ejemplares en físico, debiendo incluir todos los aspectos y elementos previstos en el presente Contrato y sus Anexos.</w:t>
      </w:r>
    </w:p>
    <w:p w14:paraId="6E1D4AF3" w14:textId="77777777" w:rsidR="006D04DB" w:rsidRPr="000D6374" w:rsidRDefault="006D04DB" w:rsidP="006D04DB">
      <w:pPr>
        <w:pStyle w:val="Para2"/>
        <w:tabs>
          <w:tab w:val="left" w:pos="426"/>
          <w:tab w:val="left" w:pos="851"/>
        </w:tabs>
        <w:spacing w:before="120" w:after="120"/>
        <w:ind w:left="426" w:right="-7" w:firstLine="0"/>
        <w:rPr>
          <w:rFonts w:ascii="Arial" w:hAnsi="Arial" w:cs="Arial"/>
          <w:sz w:val="20"/>
          <w:lang w:val="es-BO"/>
        </w:rPr>
      </w:pPr>
      <w:r w:rsidRPr="000D6374">
        <w:rPr>
          <w:rFonts w:ascii="Arial" w:hAnsi="Arial" w:cs="Arial"/>
          <w:sz w:val="20"/>
          <w:lang w:val="es-BO"/>
        </w:rPr>
        <w:t xml:space="preserve">El Gerente y Fiscal del Contrato en el plazo </w:t>
      </w:r>
      <w:proofErr w:type="gramStart"/>
      <w:r w:rsidRPr="000D6374">
        <w:rPr>
          <w:rFonts w:ascii="Arial" w:hAnsi="Arial" w:cs="Arial"/>
          <w:sz w:val="20"/>
          <w:lang w:val="es-BO"/>
        </w:rPr>
        <w:t>de …</w:t>
      </w:r>
      <w:proofErr w:type="gramEnd"/>
      <w:r w:rsidRPr="000D6374">
        <w:rPr>
          <w:rFonts w:ascii="Arial" w:hAnsi="Arial" w:cs="Arial"/>
          <w:sz w:val="20"/>
          <w:lang w:val="es-BO"/>
        </w:rPr>
        <w:t>….Días Hábiles debe emitir sus observaciones, las cuales deben ser subsanadas por el Contratista en el plazo ……. Días.</w:t>
      </w:r>
    </w:p>
    <w:p w14:paraId="74D136D3" w14:textId="77777777" w:rsidR="006D04DB" w:rsidRPr="000D6374" w:rsidRDefault="006D04DB" w:rsidP="006D04DB">
      <w:pPr>
        <w:pStyle w:val="Para2"/>
        <w:tabs>
          <w:tab w:val="left" w:pos="851"/>
        </w:tabs>
        <w:spacing w:before="120" w:after="120"/>
        <w:ind w:left="426" w:right="-7" w:firstLine="0"/>
        <w:rPr>
          <w:rFonts w:ascii="Arial" w:hAnsi="Arial" w:cs="Arial"/>
          <w:sz w:val="20"/>
          <w:u w:val="single"/>
          <w:lang w:val="es-BO"/>
        </w:rPr>
      </w:pPr>
      <w:r w:rsidRPr="000D6374">
        <w:rPr>
          <w:rFonts w:ascii="Arial" w:hAnsi="Arial" w:cs="Arial"/>
          <w:b/>
          <w:sz w:val="20"/>
          <w:u w:val="single"/>
          <w:lang w:val="es-BO"/>
        </w:rPr>
        <w:t>13.2.5. Producto Final</w:t>
      </w:r>
      <w:r w:rsidRPr="000D6374">
        <w:rPr>
          <w:rFonts w:ascii="Arial" w:hAnsi="Arial" w:cs="Arial"/>
          <w:sz w:val="20"/>
          <w:u w:val="single"/>
          <w:lang w:val="es-BO"/>
        </w:rPr>
        <w:t xml:space="preserve"> </w:t>
      </w:r>
    </w:p>
    <w:p w14:paraId="193121E2" w14:textId="77777777" w:rsidR="006D04DB" w:rsidRPr="000D6374" w:rsidRDefault="006D04DB" w:rsidP="006D04DB">
      <w:pPr>
        <w:pStyle w:val="Para2"/>
        <w:tabs>
          <w:tab w:val="left" w:pos="851"/>
        </w:tabs>
        <w:spacing w:before="120" w:after="120"/>
        <w:ind w:left="426" w:right="-7" w:firstLine="12"/>
        <w:rPr>
          <w:rFonts w:ascii="Arial" w:hAnsi="Arial" w:cs="Arial"/>
          <w:sz w:val="20"/>
          <w:lang w:val="es-BO"/>
        </w:rPr>
      </w:pPr>
      <w:r w:rsidRPr="000D6374">
        <w:rPr>
          <w:rFonts w:ascii="Arial" w:hAnsi="Arial" w:cs="Arial"/>
          <w:sz w:val="20"/>
          <w:lang w:val="es-BO"/>
        </w:rPr>
        <w:t xml:space="preserve">Dentro del plazo previsto para cada hito el Contratista entregará la Ingeniería de Detalle, incluyendo todos los aspectos y elementos previstos en el presente Contrato y sus Anexos. </w:t>
      </w:r>
    </w:p>
    <w:p w14:paraId="0CED9DDE" w14:textId="77777777" w:rsidR="006D04DB" w:rsidRPr="000D6374" w:rsidRDefault="006D04DB" w:rsidP="006D04DB">
      <w:pPr>
        <w:pStyle w:val="Para2"/>
        <w:spacing w:before="120" w:after="120"/>
        <w:ind w:left="426" w:right="-7" w:firstLine="12"/>
        <w:rPr>
          <w:rFonts w:ascii="Arial" w:hAnsi="Arial" w:cs="Arial"/>
          <w:sz w:val="20"/>
          <w:lang w:val="es-BO"/>
        </w:rPr>
      </w:pPr>
      <w:r w:rsidRPr="000D6374">
        <w:rPr>
          <w:rFonts w:ascii="Arial" w:hAnsi="Arial" w:cs="Arial"/>
          <w:sz w:val="20"/>
          <w:lang w:val="es-BO"/>
        </w:rPr>
        <w:t xml:space="preserve">El documento final debe ser presentado por el Contratista en formato editable </w:t>
      </w:r>
      <w:proofErr w:type="gramStart"/>
      <w:r w:rsidRPr="000D6374">
        <w:rPr>
          <w:rFonts w:ascii="Arial" w:hAnsi="Arial" w:cs="Arial"/>
          <w:sz w:val="20"/>
          <w:lang w:val="es-BO"/>
        </w:rPr>
        <w:t>y …</w:t>
      </w:r>
      <w:proofErr w:type="gramEnd"/>
      <w:r w:rsidRPr="000D6374">
        <w:rPr>
          <w:rFonts w:ascii="Arial" w:hAnsi="Arial" w:cs="Arial"/>
          <w:sz w:val="20"/>
          <w:lang w:val="es-BO"/>
        </w:rPr>
        <w:t xml:space="preserve">….ejemplares en físico, con todo el respaldo correspondiente. </w:t>
      </w:r>
    </w:p>
    <w:p w14:paraId="12CDFB0F" w14:textId="77777777" w:rsidR="006D04DB" w:rsidRPr="000D6374" w:rsidRDefault="006D04DB" w:rsidP="006D04DB">
      <w:pPr>
        <w:pStyle w:val="Para2"/>
        <w:tabs>
          <w:tab w:val="left" w:pos="851"/>
        </w:tabs>
        <w:spacing w:before="120" w:after="120"/>
        <w:ind w:left="426" w:right="-7" w:firstLine="12"/>
        <w:rPr>
          <w:rFonts w:ascii="Arial" w:hAnsi="Arial" w:cs="Arial"/>
          <w:sz w:val="20"/>
          <w:lang w:val="es-BO"/>
        </w:rPr>
      </w:pPr>
      <w:r w:rsidRPr="000D6374">
        <w:rPr>
          <w:rFonts w:ascii="Arial" w:hAnsi="Arial" w:cs="Arial"/>
          <w:sz w:val="20"/>
          <w:lang w:val="es-BO"/>
        </w:rPr>
        <w:t xml:space="preserve">El documento final, deberá ser analizado por el Gerente y Fiscal del Contrato, dentro del plazo máximo </w:t>
      </w:r>
      <w:proofErr w:type="gramStart"/>
      <w:r w:rsidRPr="000D6374">
        <w:rPr>
          <w:rFonts w:ascii="Arial" w:hAnsi="Arial" w:cs="Arial"/>
          <w:sz w:val="20"/>
          <w:lang w:val="es-BO"/>
        </w:rPr>
        <w:t>de …</w:t>
      </w:r>
      <w:proofErr w:type="gramEnd"/>
      <w:r w:rsidRPr="000D6374">
        <w:rPr>
          <w:rFonts w:ascii="Arial" w:hAnsi="Arial" w:cs="Arial"/>
          <w:sz w:val="20"/>
          <w:lang w:val="es-BO"/>
        </w:rPr>
        <w:t xml:space="preserve">…. Días Hábiles desde su presentación. </w:t>
      </w:r>
    </w:p>
    <w:p w14:paraId="032524C7" w14:textId="77777777" w:rsidR="006D04DB" w:rsidRPr="000D6374" w:rsidRDefault="006D04DB" w:rsidP="006D04DB">
      <w:pPr>
        <w:pStyle w:val="Para2"/>
        <w:tabs>
          <w:tab w:val="left" w:pos="1418"/>
        </w:tabs>
        <w:spacing w:before="120" w:after="120"/>
        <w:ind w:left="426" w:right="-7" w:firstLine="0"/>
        <w:rPr>
          <w:rFonts w:ascii="Arial" w:hAnsi="Arial" w:cs="Arial"/>
          <w:sz w:val="20"/>
          <w:lang w:val="es-BO"/>
        </w:rPr>
      </w:pPr>
      <w:r w:rsidRPr="000D6374">
        <w:rPr>
          <w:rFonts w:ascii="Arial" w:hAnsi="Arial" w:cs="Arial"/>
          <w:sz w:val="20"/>
          <w:lang w:val="es-BO"/>
        </w:rPr>
        <w:t xml:space="preserve">En caso que el documento final presentado fuese observado por el Gerente y/o Fiscal del Contrato, el Contratista dentro del plazo máximo </w:t>
      </w:r>
      <w:proofErr w:type="gramStart"/>
      <w:r w:rsidRPr="000D6374">
        <w:rPr>
          <w:rFonts w:ascii="Arial" w:hAnsi="Arial" w:cs="Arial"/>
          <w:sz w:val="20"/>
          <w:lang w:val="es-BO"/>
        </w:rPr>
        <w:t>de …</w:t>
      </w:r>
      <w:proofErr w:type="gramEnd"/>
      <w:r w:rsidRPr="000D6374">
        <w:rPr>
          <w:rFonts w:ascii="Arial" w:hAnsi="Arial" w:cs="Arial"/>
          <w:sz w:val="20"/>
          <w:lang w:val="es-BO"/>
        </w:rPr>
        <w:t xml:space="preserve">…. Días, debe subsanar las observaciones. Subsanadas las observaciones el Gerente y Fiscal del Contrato deberán aprobar  en el plazo </w:t>
      </w:r>
      <w:proofErr w:type="gramStart"/>
      <w:r w:rsidRPr="000D6374">
        <w:rPr>
          <w:rFonts w:ascii="Arial" w:hAnsi="Arial" w:cs="Arial"/>
          <w:sz w:val="20"/>
          <w:lang w:val="es-BO"/>
        </w:rPr>
        <w:t>de …</w:t>
      </w:r>
      <w:proofErr w:type="gramEnd"/>
      <w:r w:rsidRPr="000D6374">
        <w:rPr>
          <w:rFonts w:ascii="Arial" w:hAnsi="Arial" w:cs="Arial"/>
          <w:sz w:val="20"/>
          <w:lang w:val="es-BO"/>
        </w:rPr>
        <w:t>…. Días</w:t>
      </w:r>
    </w:p>
    <w:p w14:paraId="43008DDB" w14:textId="77777777" w:rsidR="006D04DB" w:rsidRPr="000D6374" w:rsidRDefault="006D04DB" w:rsidP="006D04DB">
      <w:pPr>
        <w:pStyle w:val="Para2"/>
        <w:tabs>
          <w:tab w:val="left" w:pos="1418"/>
        </w:tabs>
        <w:spacing w:before="120" w:after="120"/>
        <w:ind w:right="-7" w:firstLine="12"/>
        <w:rPr>
          <w:rFonts w:ascii="Arial" w:hAnsi="Arial" w:cs="Arial"/>
          <w:b/>
          <w:sz w:val="20"/>
          <w:u w:val="single"/>
          <w:lang w:val="es-BO"/>
        </w:rPr>
      </w:pPr>
      <w:r w:rsidRPr="000D6374">
        <w:rPr>
          <w:rFonts w:ascii="Arial" w:hAnsi="Arial" w:cs="Arial"/>
          <w:b/>
          <w:sz w:val="20"/>
          <w:u w:val="single"/>
          <w:lang w:val="es-BO"/>
        </w:rPr>
        <w:t>CLÁUSULA DÉCIMOCUARTA.- PROPIEDAD DE LOS DOCUMENTOS EMERGENTES DEL DESARROLLO DE LA INGENIERÍA DE DETALLE</w:t>
      </w:r>
    </w:p>
    <w:p w14:paraId="074EE0CF" w14:textId="77777777" w:rsidR="006D04DB" w:rsidRPr="000D6374" w:rsidRDefault="006D04DB" w:rsidP="006D04DB">
      <w:pPr>
        <w:pStyle w:val="Ttulo2"/>
        <w:spacing w:before="120" w:after="120"/>
        <w:rPr>
          <w:rFonts w:cs="Arial"/>
          <w:sz w:val="20"/>
          <w:lang w:val="es-BO"/>
        </w:rPr>
      </w:pPr>
      <w:r w:rsidRPr="000D6374">
        <w:rPr>
          <w:rFonts w:cs="Arial"/>
          <w:sz w:val="20"/>
          <w:lang w:val="es-BO"/>
        </w:rPr>
        <w:t>El documento final de Ingeniería de Detalle en original, copia y fotocopias, como su soporte digital y otros documentos resultantes del desarrollo de la misma, así como todo material que se genere durante la realización de la Ingeniería de Detalle por parte del Contratista, son de propiedad del Contratante y en consecuencia, deberán ser entregados a éste a la finalización del Contrato, quedando absolutamente prohibido el Contratista difundir dicha documentación, total o parcialmente, sin consentimiento escrito previo del Contratante.</w:t>
      </w:r>
    </w:p>
    <w:p w14:paraId="78130BEF" w14:textId="77777777" w:rsidR="006D04DB" w:rsidRPr="000D6374" w:rsidRDefault="006D04DB" w:rsidP="006D04DB">
      <w:pPr>
        <w:pStyle w:val="Para2"/>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DECIMOQUINTA.- RESPONSABILIDAD Y OBLIGACIONES DEL CONTRATISTA EN EL DESARROLLO DE LA INGENIERIA DE DETALLE</w:t>
      </w:r>
    </w:p>
    <w:p w14:paraId="0DBDCC82" w14:textId="77777777" w:rsidR="006D04DB" w:rsidRPr="000D6374" w:rsidRDefault="006D04DB" w:rsidP="006D04DB">
      <w:pPr>
        <w:pStyle w:val="Para2"/>
        <w:spacing w:before="120" w:after="120"/>
        <w:ind w:right="-7" w:firstLine="0"/>
        <w:rPr>
          <w:rFonts w:ascii="Arial" w:hAnsi="Arial" w:cs="Arial"/>
          <w:b/>
          <w:sz w:val="20"/>
          <w:u w:val="single"/>
          <w:lang w:val="es-BO"/>
        </w:rPr>
      </w:pPr>
      <w:r w:rsidRPr="000D6374">
        <w:rPr>
          <w:rFonts w:ascii="Arial" w:hAnsi="Arial" w:cs="Arial"/>
          <w:b/>
          <w:sz w:val="20"/>
          <w:u w:val="single"/>
          <w:lang w:val="es-BO"/>
        </w:rPr>
        <w:t>15.1. Responsabilidad</w:t>
      </w:r>
    </w:p>
    <w:p w14:paraId="455B544B"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El Contratista asume la responsabilidad absoluta, de los servicios profesionales prestados bajo el presente Contrato, conforme lo establecido en el Anexo pliego de especificaciones técnicas y sus circulares, por lo que deberá desarrollar su trabajo conforme a las más altas normas técnicas de competencia profesional, conforme a las Normas Aplicables, normas de conducta y costumbres locales.</w:t>
      </w:r>
    </w:p>
    <w:p w14:paraId="5BBD9C82" w14:textId="77777777" w:rsidR="006D04DB" w:rsidRPr="000D6374" w:rsidRDefault="006D04DB" w:rsidP="006D04DB">
      <w:pPr>
        <w:pStyle w:val="Para2"/>
        <w:tabs>
          <w:tab w:val="left" w:pos="1418"/>
        </w:tabs>
        <w:spacing w:before="120" w:after="120"/>
        <w:ind w:right="-7" w:firstLine="12"/>
        <w:rPr>
          <w:rFonts w:ascii="Arial" w:hAnsi="Arial" w:cs="Arial"/>
          <w:sz w:val="20"/>
          <w:lang w:val="es-BO"/>
        </w:rPr>
      </w:pPr>
      <w:r w:rsidRPr="000D6374">
        <w:rPr>
          <w:rFonts w:ascii="Arial" w:hAnsi="Arial" w:cs="Arial"/>
          <w:sz w:val="20"/>
          <w:lang w:val="es-BO"/>
        </w:rPr>
        <w:t xml:space="preserve">En consecuencia el Contratista garantiza y responde del servicio prestado bajo este Contrato, por lo que en caso de ser requerida su presencia por escrito, para cualquier aclaración, durante la ejecución del Contrato y después de </w:t>
      </w:r>
      <w:smartTag w:uri="urn:schemas-microsoft-com:office:smarttags" w:element="PersonName">
        <w:smartTagPr>
          <w:attr w:name="ProductID" w:val="la Recepción Definitiva"/>
        </w:smartTagPr>
        <w:r w:rsidRPr="000D6374">
          <w:rPr>
            <w:rFonts w:ascii="Arial" w:hAnsi="Arial" w:cs="Arial"/>
            <w:sz w:val="20"/>
            <w:lang w:val="es-BO"/>
          </w:rPr>
          <w:t>la Recepción Definitiva</w:t>
        </w:r>
      </w:smartTag>
      <w:r w:rsidRPr="000D6374">
        <w:rPr>
          <w:rFonts w:ascii="Arial" w:hAnsi="Arial" w:cs="Arial"/>
          <w:sz w:val="20"/>
          <w:lang w:val="es-BO"/>
        </w:rPr>
        <w:t xml:space="preserve">, se compromete a no negar su participación. </w:t>
      </w:r>
    </w:p>
    <w:p w14:paraId="142A0A36" w14:textId="77777777" w:rsidR="006D04DB" w:rsidRPr="000D6374" w:rsidRDefault="006D04DB" w:rsidP="006D04DB">
      <w:pPr>
        <w:pStyle w:val="ss"/>
        <w:spacing w:before="120" w:after="120"/>
        <w:ind w:right="-7" w:firstLine="0"/>
        <w:rPr>
          <w:rFonts w:ascii="Arial" w:hAnsi="Arial" w:cs="Arial"/>
          <w:sz w:val="20"/>
          <w:lang w:val="es-BO" w:eastAsia="x-none"/>
        </w:rPr>
      </w:pPr>
      <w:r w:rsidRPr="000D6374">
        <w:rPr>
          <w:rFonts w:ascii="Arial" w:hAnsi="Arial" w:cs="Arial"/>
          <w:sz w:val="20"/>
          <w:lang w:val="es-BO" w:eastAsia="x-none"/>
        </w:rPr>
        <w:t xml:space="preserve">En caso de no responder favorablemente a dicho requerimiento, el Contratante hará conocer su negativa a Yacimientos Petrolíferos Fiscales Bolivianos para los efectos legales pertinentes. </w:t>
      </w:r>
    </w:p>
    <w:p w14:paraId="2BD66B12" w14:textId="77777777" w:rsidR="006D04DB" w:rsidRPr="000D6374" w:rsidRDefault="006D04DB" w:rsidP="006D04DB">
      <w:pPr>
        <w:pStyle w:val="Normal-sp"/>
        <w:spacing w:before="120" w:after="120"/>
        <w:jc w:val="both"/>
        <w:rPr>
          <w:rFonts w:ascii="Arial" w:hAnsi="Arial" w:cs="Arial"/>
          <w:sz w:val="20"/>
        </w:rPr>
      </w:pPr>
      <w:r w:rsidRPr="000D6374">
        <w:rPr>
          <w:rFonts w:ascii="Arial" w:hAnsi="Arial" w:cs="Arial"/>
          <w:sz w:val="20"/>
        </w:rPr>
        <w:t>Los documentos a los que dio curso el Contratante no liberan al Contratista de sus responsabilidades.</w:t>
      </w:r>
    </w:p>
    <w:p w14:paraId="5BD666E2" w14:textId="77777777" w:rsidR="006D04DB" w:rsidRPr="000D6374" w:rsidRDefault="006D04DB" w:rsidP="006D04DB">
      <w:pPr>
        <w:pStyle w:val="ss"/>
        <w:tabs>
          <w:tab w:val="left" w:pos="993"/>
        </w:tabs>
        <w:spacing w:before="120" w:after="120"/>
        <w:ind w:right="-7" w:firstLine="0"/>
        <w:rPr>
          <w:rFonts w:ascii="Arial" w:hAnsi="Arial" w:cs="Arial"/>
          <w:b/>
          <w:sz w:val="20"/>
          <w:u w:val="single"/>
          <w:lang w:val="es-BO"/>
        </w:rPr>
      </w:pPr>
      <w:r w:rsidRPr="000D6374">
        <w:rPr>
          <w:rFonts w:ascii="Arial" w:hAnsi="Arial" w:cs="Arial"/>
          <w:b/>
          <w:sz w:val="20"/>
          <w:u w:val="single"/>
          <w:lang w:val="es-ES_tradnl"/>
        </w:rPr>
        <w:t xml:space="preserve">15.2. Obligaciones en la etapa de Ingeniería </w:t>
      </w:r>
      <w:r w:rsidRPr="000D6374">
        <w:rPr>
          <w:rFonts w:ascii="Arial" w:hAnsi="Arial" w:cs="Arial"/>
          <w:b/>
          <w:sz w:val="20"/>
          <w:u w:val="single"/>
          <w:lang w:val="es-BO"/>
        </w:rPr>
        <w:t>de Detalle</w:t>
      </w:r>
    </w:p>
    <w:p w14:paraId="4B35C1AB" w14:textId="77777777" w:rsidR="006D04DB" w:rsidRPr="000D6374" w:rsidRDefault="006D04DB" w:rsidP="006D04DB">
      <w:pPr>
        <w:spacing w:before="120" w:after="120"/>
        <w:ind w:right="-7"/>
        <w:jc w:val="both"/>
        <w:rPr>
          <w:rFonts w:ascii="Arial" w:hAnsi="Arial" w:cs="Arial"/>
          <w:lang w:val="es-BO" w:eastAsia="x-none"/>
        </w:rPr>
      </w:pPr>
      <w:r w:rsidRPr="000D6374">
        <w:rPr>
          <w:rFonts w:ascii="Arial" w:hAnsi="Arial" w:cs="Arial"/>
          <w:lang w:val="es-BO" w:eastAsia="x-none"/>
        </w:rPr>
        <w:lastRenderedPageBreak/>
        <w:t xml:space="preserve">Cumplir con las obligaciones, las especificaciones, los términos y condiciones del presente Contrato y sus Anexos, que sean necesarios o apropiados para el </w:t>
      </w:r>
      <w:r w:rsidRPr="000D6374">
        <w:rPr>
          <w:rFonts w:ascii="Arial" w:hAnsi="Arial" w:cs="Arial"/>
          <w:lang w:val="es-BO"/>
        </w:rPr>
        <w:t>desarrollo de la Ingeniería de Detalle,</w:t>
      </w:r>
      <w:r w:rsidRPr="000D6374">
        <w:rPr>
          <w:rFonts w:ascii="Arial" w:hAnsi="Arial" w:cs="Arial"/>
          <w:lang w:val="es-BO" w:eastAsia="x-none"/>
        </w:rPr>
        <w:t xml:space="preserve"> citando entre ellas de manera enunciativa y no limitativa las siguientes:</w:t>
      </w:r>
    </w:p>
    <w:p w14:paraId="6853A798" w14:textId="77777777" w:rsidR="006D04DB" w:rsidRPr="000D6374" w:rsidRDefault="006D04DB" w:rsidP="000A448E">
      <w:pPr>
        <w:pStyle w:val="Para2"/>
        <w:numPr>
          <w:ilvl w:val="0"/>
          <w:numId w:val="104"/>
        </w:numPr>
        <w:tabs>
          <w:tab w:val="left" w:pos="851"/>
        </w:tabs>
        <w:spacing w:before="120" w:after="120"/>
        <w:ind w:left="851" w:right="-7" w:hanging="284"/>
        <w:rPr>
          <w:rFonts w:ascii="Arial" w:hAnsi="Arial" w:cs="Arial"/>
          <w:sz w:val="20"/>
          <w:lang w:val="es-BO"/>
        </w:rPr>
      </w:pPr>
      <w:r w:rsidRPr="000D6374">
        <w:rPr>
          <w:rFonts w:ascii="Arial" w:hAnsi="Arial" w:cs="Arial"/>
          <w:sz w:val="20"/>
          <w:lang w:val="es-BO"/>
        </w:rPr>
        <w:t xml:space="preserve">Cumplir con las obligaciones, las especificaciones, los términos y condiciones del presente Contrato, que sean necesarios o apropiados para el desarrollo de la Ingeniería de Detalle. </w:t>
      </w:r>
    </w:p>
    <w:p w14:paraId="6C515054" w14:textId="77777777" w:rsidR="006D04DB" w:rsidRPr="000D6374" w:rsidRDefault="006D04DB" w:rsidP="000A448E">
      <w:pPr>
        <w:pStyle w:val="Para2"/>
        <w:numPr>
          <w:ilvl w:val="0"/>
          <w:numId w:val="104"/>
        </w:numPr>
        <w:tabs>
          <w:tab w:val="left" w:pos="851"/>
          <w:tab w:val="left" w:pos="1560"/>
        </w:tabs>
        <w:spacing w:before="120" w:after="120"/>
        <w:ind w:left="851" w:right="-7" w:hanging="284"/>
        <w:rPr>
          <w:rFonts w:ascii="Arial" w:hAnsi="Arial" w:cs="Arial"/>
          <w:sz w:val="20"/>
          <w:lang w:val="es-BO"/>
        </w:rPr>
      </w:pPr>
      <w:r w:rsidRPr="000D6374">
        <w:rPr>
          <w:rFonts w:ascii="Arial" w:hAnsi="Arial" w:cs="Arial"/>
          <w:sz w:val="20"/>
          <w:lang w:val="es-BO"/>
        </w:rPr>
        <w:t xml:space="preserve">Realizar las actividades descritas en el Anexo pliego de especificaciones técnicas y sus circulares y a las Normas Aplicables.  </w:t>
      </w:r>
    </w:p>
    <w:p w14:paraId="068385C1" w14:textId="77777777" w:rsidR="006D04DB" w:rsidRPr="000D6374" w:rsidRDefault="006D04DB" w:rsidP="000A448E">
      <w:pPr>
        <w:pStyle w:val="Para2"/>
        <w:numPr>
          <w:ilvl w:val="0"/>
          <w:numId w:val="104"/>
        </w:numPr>
        <w:tabs>
          <w:tab w:val="left" w:pos="851"/>
          <w:tab w:val="left" w:pos="1560"/>
        </w:tabs>
        <w:spacing w:before="120" w:after="120"/>
        <w:ind w:left="851" w:right="-7" w:hanging="284"/>
        <w:rPr>
          <w:rFonts w:ascii="Arial" w:hAnsi="Arial" w:cs="Arial"/>
          <w:sz w:val="20"/>
          <w:lang w:val="es-BO"/>
        </w:rPr>
      </w:pPr>
      <w:r w:rsidRPr="000D6374">
        <w:rPr>
          <w:rFonts w:ascii="Arial" w:hAnsi="Arial" w:cs="Arial"/>
          <w:sz w:val="20"/>
          <w:lang w:val="es-BO"/>
        </w:rPr>
        <w:t xml:space="preserve">Asumir a su cuenta y cargo cualquier adicional de Equipos, materiales obras y servicios, que resulten del desarrollo de la Ingeniería Detalle. </w:t>
      </w:r>
    </w:p>
    <w:p w14:paraId="7EAEEB7E" w14:textId="77777777" w:rsidR="006D04DB" w:rsidRPr="000D6374" w:rsidRDefault="006D04DB" w:rsidP="000A448E">
      <w:pPr>
        <w:pStyle w:val="Para2"/>
        <w:numPr>
          <w:ilvl w:val="0"/>
          <w:numId w:val="104"/>
        </w:numPr>
        <w:tabs>
          <w:tab w:val="left" w:pos="851"/>
          <w:tab w:val="left" w:pos="1560"/>
        </w:tabs>
        <w:spacing w:before="120" w:after="120"/>
        <w:ind w:left="851" w:right="-7" w:hanging="284"/>
        <w:rPr>
          <w:rFonts w:ascii="Arial" w:hAnsi="Arial" w:cs="Arial"/>
          <w:sz w:val="20"/>
          <w:lang w:val="es-BO"/>
        </w:rPr>
      </w:pPr>
      <w:r w:rsidRPr="000D6374">
        <w:rPr>
          <w:rFonts w:ascii="Arial" w:hAnsi="Arial" w:cs="Arial"/>
          <w:sz w:val="20"/>
          <w:lang w:val="es-BO"/>
        </w:rPr>
        <w:t>Proveer los datos, los informes, las certificaciones y otros documentos y/o apoyo técnico a solicitud del Gerente y Fiscal del Contrato según sean requeridos.</w:t>
      </w:r>
    </w:p>
    <w:p w14:paraId="178D2B53" w14:textId="77777777" w:rsidR="006D04DB" w:rsidRPr="000D6374" w:rsidRDefault="006D04DB" w:rsidP="000A448E">
      <w:pPr>
        <w:pStyle w:val="Para2"/>
        <w:numPr>
          <w:ilvl w:val="0"/>
          <w:numId w:val="104"/>
        </w:numPr>
        <w:tabs>
          <w:tab w:val="left" w:pos="851"/>
          <w:tab w:val="left" w:pos="1560"/>
        </w:tabs>
        <w:spacing w:before="120" w:after="120"/>
        <w:ind w:left="851" w:right="-7" w:hanging="284"/>
        <w:rPr>
          <w:rFonts w:ascii="Arial" w:hAnsi="Arial" w:cs="Arial"/>
          <w:sz w:val="20"/>
          <w:lang w:val="es-BO"/>
        </w:rPr>
      </w:pPr>
      <w:r w:rsidRPr="000D6374">
        <w:rPr>
          <w:rFonts w:ascii="Arial" w:hAnsi="Arial" w:cs="Arial"/>
          <w:sz w:val="20"/>
          <w:lang w:val="es-BO"/>
        </w:rPr>
        <w:t xml:space="preserve">Proveer al Gerente y Fiscal del Contrato los planos (en formato 2D y 3D), simulaciones, isométricos, los diagramas, los cálculos de ingeniería, etc. </w:t>
      </w:r>
    </w:p>
    <w:p w14:paraId="1DC3CE05" w14:textId="77777777" w:rsidR="006D04DB" w:rsidRPr="000D6374" w:rsidRDefault="006D04DB" w:rsidP="000A448E">
      <w:pPr>
        <w:pStyle w:val="Para2"/>
        <w:numPr>
          <w:ilvl w:val="0"/>
          <w:numId w:val="104"/>
        </w:numPr>
        <w:tabs>
          <w:tab w:val="left" w:pos="851"/>
        </w:tabs>
        <w:spacing w:before="120" w:after="120"/>
        <w:ind w:left="851" w:right="-7" w:hanging="284"/>
        <w:rPr>
          <w:rFonts w:ascii="Arial" w:hAnsi="Arial" w:cs="Arial"/>
          <w:sz w:val="20"/>
          <w:lang w:val="es-BO"/>
        </w:rPr>
      </w:pPr>
      <w:r w:rsidRPr="000D6374">
        <w:rPr>
          <w:rFonts w:ascii="Arial" w:hAnsi="Arial" w:cs="Arial"/>
          <w:sz w:val="20"/>
          <w:lang w:val="es-BO"/>
        </w:rPr>
        <w:t>Las demás obligaciones a su cargo que emerjan del presente Contrato.</w:t>
      </w:r>
    </w:p>
    <w:p w14:paraId="7BC35880" w14:textId="77777777" w:rsidR="006D04DB" w:rsidRPr="000D6374" w:rsidRDefault="006D04DB" w:rsidP="006D04DB">
      <w:pPr>
        <w:pStyle w:val="Para2"/>
        <w:spacing w:before="120" w:after="120"/>
        <w:ind w:right="-7"/>
        <w:jc w:val="center"/>
        <w:rPr>
          <w:rFonts w:ascii="Arial" w:hAnsi="Arial" w:cs="Arial"/>
          <w:b/>
          <w:sz w:val="20"/>
          <w:u w:val="single"/>
          <w:lang w:val="es-BO"/>
        </w:rPr>
      </w:pPr>
      <w:r w:rsidRPr="000D6374">
        <w:rPr>
          <w:rFonts w:ascii="Arial" w:hAnsi="Arial" w:cs="Arial"/>
          <w:b/>
          <w:sz w:val="20"/>
          <w:u w:val="single"/>
          <w:lang w:val="es-BO"/>
        </w:rPr>
        <w:t>CAPÍTULO IV</w:t>
      </w:r>
    </w:p>
    <w:p w14:paraId="102719AB" w14:textId="77777777" w:rsidR="006D04DB" w:rsidRPr="000D6374" w:rsidRDefault="006D04DB" w:rsidP="006D04DB">
      <w:pPr>
        <w:tabs>
          <w:tab w:val="left" w:pos="3544"/>
        </w:tabs>
        <w:spacing w:before="120" w:after="120"/>
        <w:jc w:val="center"/>
        <w:rPr>
          <w:rFonts w:ascii="Arial" w:hAnsi="Arial" w:cs="Arial"/>
          <w:b/>
          <w:u w:val="single"/>
          <w:lang w:val="es-BO"/>
        </w:rPr>
      </w:pPr>
      <w:r w:rsidRPr="000D6374">
        <w:rPr>
          <w:rFonts w:ascii="Arial" w:hAnsi="Arial" w:cs="Arial"/>
          <w:b/>
          <w:lang w:val="es-BO"/>
        </w:rPr>
        <w:t xml:space="preserve">                </w:t>
      </w:r>
      <w:r w:rsidRPr="000D6374">
        <w:rPr>
          <w:rFonts w:ascii="Arial" w:hAnsi="Arial" w:cs="Arial"/>
          <w:b/>
          <w:u w:val="single"/>
          <w:lang w:val="es-BO"/>
        </w:rPr>
        <w:t>PROCURA Y CONSTRUCCIÓN</w:t>
      </w:r>
    </w:p>
    <w:p w14:paraId="47106FA4"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CLÁUSULA DECIMOSEXTA.- INICIO DE PROCURA Y CONSTRUCCION.</w:t>
      </w:r>
    </w:p>
    <w:p w14:paraId="5C97BB19"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El Contratista comenzará </w:t>
      </w:r>
      <w:smartTag w:uri="urn:schemas-microsoft-com:office:smarttags" w:element="PersonName">
        <w:smartTagPr>
          <w:attr w:name="ProductID" w:val="la Procura"/>
        </w:smartTagPr>
        <w:r w:rsidRPr="000D6374">
          <w:rPr>
            <w:rFonts w:ascii="Arial" w:hAnsi="Arial" w:cs="Arial"/>
            <w:lang w:val="es-BO"/>
          </w:rPr>
          <w:t>la Procura</w:t>
        </w:r>
      </w:smartTag>
      <w:r w:rsidRPr="000D6374">
        <w:rPr>
          <w:rFonts w:ascii="Arial" w:hAnsi="Arial" w:cs="Arial"/>
          <w:lang w:val="es-BO"/>
        </w:rPr>
        <w:t xml:space="preserve"> y Construcción de cualquier parte del Servicio inmediatamente luego de ser notificado con la Orden de Proceder emitida por el Gerente y Fiscal del Contrato, para realizar el Servicio requerido.</w:t>
      </w:r>
    </w:p>
    <w:p w14:paraId="43F183BA" w14:textId="77777777" w:rsidR="006D04DB" w:rsidRPr="000D6374" w:rsidRDefault="006D04DB" w:rsidP="006D04DB">
      <w:pPr>
        <w:pStyle w:val="Textosinformato"/>
        <w:spacing w:before="120" w:after="120"/>
        <w:jc w:val="both"/>
        <w:rPr>
          <w:rFonts w:ascii="Arial" w:eastAsia="Times New Roman" w:hAnsi="Arial" w:cs="Arial"/>
          <w:sz w:val="20"/>
          <w:szCs w:val="20"/>
        </w:rPr>
      </w:pPr>
      <w:r w:rsidRPr="000D6374">
        <w:rPr>
          <w:rFonts w:ascii="Arial" w:eastAsia="Times New Roman" w:hAnsi="Arial" w:cs="Arial"/>
          <w:sz w:val="20"/>
          <w:szCs w:val="20"/>
        </w:rPr>
        <w:t>La etapa de procura deberá contemplar los resultados y recomendaciones derivadas de las etapas previas concernientes respetando las especificaciones de materiales-</w:t>
      </w:r>
    </w:p>
    <w:p w14:paraId="235741A7"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Todos los materiales deberán ser embarcados adecuadamente desde la fábrica hasta la llegada al Lugar de la Obra, el contratista se hace responsable del estado de llegada de los equipos</w:t>
      </w:r>
    </w:p>
    <w:p w14:paraId="657E574B"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Los materiales y equipos serán de marcas reconocidas en el rubro y de acuerdo a la lista de proveedores (</w:t>
      </w:r>
      <w:proofErr w:type="spellStart"/>
      <w:r w:rsidRPr="000D6374">
        <w:rPr>
          <w:rFonts w:ascii="Arial" w:hAnsi="Arial" w:cs="Arial"/>
          <w:lang w:val="es-BO"/>
        </w:rPr>
        <w:t>vendor</w:t>
      </w:r>
      <w:proofErr w:type="spellEnd"/>
      <w:r w:rsidRPr="000D6374">
        <w:rPr>
          <w:rFonts w:ascii="Arial" w:hAnsi="Arial" w:cs="Arial"/>
          <w:lang w:val="es-BO"/>
        </w:rPr>
        <w:t xml:space="preserve"> </w:t>
      </w:r>
      <w:proofErr w:type="spellStart"/>
      <w:r w:rsidRPr="000D6374">
        <w:rPr>
          <w:rFonts w:ascii="Arial" w:hAnsi="Arial" w:cs="Arial"/>
          <w:lang w:val="es-BO"/>
        </w:rPr>
        <w:t>list</w:t>
      </w:r>
      <w:proofErr w:type="spellEnd"/>
      <w:r w:rsidRPr="000D6374">
        <w:rPr>
          <w:rFonts w:ascii="Arial" w:hAnsi="Arial" w:cs="Arial"/>
          <w:lang w:val="es-BO"/>
        </w:rPr>
        <w:t>) del Contratante establecida en el pliego de especificaciones técnicas y todos sin excepción contarán con su respectivo certificado de calidad de producto, certificados de calibración si aplica, manuales de usuario y mantenimiento.</w:t>
      </w:r>
    </w:p>
    <w:p w14:paraId="3AE7B7DB"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16.1. Informes</w:t>
      </w:r>
    </w:p>
    <w:p w14:paraId="66851DB4"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El Contratista, someterá a consideración del Gerente y/o Fiscal del Contrato, los siguientes informes: </w:t>
      </w:r>
    </w:p>
    <w:p w14:paraId="1BD177BB" w14:textId="77777777" w:rsidR="006D04DB" w:rsidRPr="000D6374" w:rsidRDefault="006D04DB" w:rsidP="006D04DB">
      <w:pPr>
        <w:spacing w:before="120" w:after="120"/>
        <w:ind w:left="426" w:right="-7"/>
        <w:jc w:val="both"/>
        <w:rPr>
          <w:rFonts w:ascii="Arial" w:hAnsi="Arial" w:cs="Arial"/>
          <w:u w:val="single"/>
          <w:lang w:val="es-BO"/>
        </w:rPr>
      </w:pPr>
      <w:r w:rsidRPr="000D6374">
        <w:rPr>
          <w:rFonts w:ascii="Arial" w:hAnsi="Arial" w:cs="Arial"/>
          <w:b/>
          <w:u w:val="single"/>
          <w:lang w:val="es-BO"/>
        </w:rPr>
        <w:t>16.1.1. Informe Inicial</w:t>
      </w:r>
    </w:p>
    <w:p w14:paraId="4DEB05A4" w14:textId="77777777" w:rsidR="006D04DB" w:rsidRPr="000D6374" w:rsidRDefault="006D04DB" w:rsidP="006D04DB">
      <w:pPr>
        <w:spacing w:before="120" w:after="120"/>
        <w:ind w:left="426" w:right="-7"/>
        <w:jc w:val="both"/>
        <w:rPr>
          <w:rFonts w:ascii="Arial" w:hAnsi="Arial" w:cs="Arial"/>
          <w:lang w:val="es-BO"/>
        </w:rPr>
      </w:pPr>
      <w:r w:rsidRPr="000D6374">
        <w:rPr>
          <w:rFonts w:ascii="Arial" w:hAnsi="Arial" w:cs="Arial"/>
          <w:lang w:val="es-BO" w:eastAsia="x-none"/>
        </w:rPr>
        <w:t xml:space="preserve">Un informe inicial, </w:t>
      </w:r>
      <w:r w:rsidRPr="000D6374">
        <w:rPr>
          <w:rFonts w:ascii="Arial" w:hAnsi="Arial" w:cs="Arial"/>
          <w:lang w:val="es-BO"/>
        </w:rPr>
        <w:t>en formato editable y ……..ejemplares en físico</w:t>
      </w:r>
      <w:r w:rsidRPr="000D6374">
        <w:rPr>
          <w:rFonts w:ascii="Arial" w:hAnsi="Arial" w:cs="Arial"/>
          <w:lang w:val="es-BO" w:eastAsia="x-none"/>
        </w:rPr>
        <w:t>, de acuerdo al cronograma ofertado,</w:t>
      </w:r>
      <w:r w:rsidRPr="000D6374">
        <w:rPr>
          <w:rFonts w:ascii="Arial" w:hAnsi="Arial" w:cs="Arial"/>
          <w:lang w:val="es-BO"/>
        </w:rPr>
        <w:t xml:space="preserve"> detallando sus actividades e indicando como se propone ejecutar y concluir </w:t>
      </w:r>
      <w:smartTag w:uri="urn:schemas-microsoft-com:office:smarttags" w:element="PersonName">
        <w:smartTagPr>
          <w:attr w:name="ProductID" w:val="la Procura"/>
        </w:smartTagPr>
        <w:r w:rsidRPr="000D6374">
          <w:rPr>
            <w:rFonts w:ascii="Arial" w:hAnsi="Arial" w:cs="Arial"/>
            <w:lang w:val="es-BO"/>
          </w:rPr>
          <w:t>la Procura</w:t>
        </w:r>
      </w:smartTag>
      <w:r w:rsidRPr="000D6374">
        <w:rPr>
          <w:rFonts w:ascii="Arial" w:hAnsi="Arial" w:cs="Arial"/>
          <w:lang w:val="es-BO"/>
        </w:rPr>
        <w:t xml:space="preserve"> y Construcción, debiendo cumplir con el Anexo pliego de especificaciones técnicas y sus circulares.</w:t>
      </w:r>
    </w:p>
    <w:p w14:paraId="4C445412" w14:textId="77777777" w:rsidR="006D04DB" w:rsidRPr="000D6374" w:rsidRDefault="006D04DB" w:rsidP="006D04DB">
      <w:pPr>
        <w:spacing w:before="120" w:after="120"/>
        <w:ind w:left="426" w:right="-7"/>
        <w:jc w:val="both"/>
        <w:rPr>
          <w:rFonts w:ascii="Arial" w:hAnsi="Arial" w:cs="Arial"/>
          <w:b/>
          <w:u w:val="single"/>
          <w:lang w:val="es-BO"/>
        </w:rPr>
      </w:pPr>
      <w:r w:rsidRPr="000D6374">
        <w:rPr>
          <w:rFonts w:ascii="Arial" w:hAnsi="Arial" w:cs="Arial"/>
          <w:b/>
          <w:u w:val="single"/>
          <w:lang w:val="es-BO"/>
        </w:rPr>
        <w:t>16.1.2. Informes Semanales</w:t>
      </w:r>
    </w:p>
    <w:p w14:paraId="745A1B2A" w14:textId="77777777" w:rsidR="006D04DB" w:rsidRPr="000D6374" w:rsidRDefault="006D04DB" w:rsidP="006D04DB">
      <w:pPr>
        <w:spacing w:before="120" w:after="120"/>
        <w:ind w:left="426" w:right="-7"/>
        <w:jc w:val="both"/>
        <w:rPr>
          <w:rFonts w:ascii="Arial" w:hAnsi="Arial" w:cs="Arial"/>
          <w:lang w:val="es-BO"/>
        </w:rPr>
      </w:pPr>
      <w:r w:rsidRPr="000D6374">
        <w:rPr>
          <w:rFonts w:ascii="Arial" w:hAnsi="Arial" w:cs="Arial"/>
          <w:lang w:val="es-BO"/>
        </w:rPr>
        <w:t xml:space="preserve">Los informes semanales, en formato editable </w:t>
      </w:r>
      <w:proofErr w:type="gramStart"/>
      <w:r w:rsidRPr="000D6374">
        <w:rPr>
          <w:rFonts w:ascii="Arial" w:hAnsi="Arial" w:cs="Arial"/>
          <w:lang w:val="es-BO"/>
        </w:rPr>
        <w:t>y …</w:t>
      </w:r>
      <w:proofErr w:type="gramEnd"/>
      <w:r w:rsidRPr="000D6374">
        <w:rPr>
          <w:rFonts w:ascii="Arial" w:hAnsi="Arial" w:cs="Arial"/>
          <w:lang w:val="es-BO"/>
        </w:rPr>
        <w:t xml:space="preserve">………….. </w:t>
      </w:r>
      <w:proofErr w:type="gramStart"/>
      <w:r w:rsidRPr="000D6374">
        <w:rPr>
          <w:rFonts w:ascii="Arial" w:hAnsi="Arial" w:cs="Arial"/>
          <w:lang w:val="es-BO"/>
        </w:rPr>
        <w:t>ejemplares</w:t>
      </w:r>
      <w:proofErr w:type="gramEnd"/>
      <w:r w:rsidRPr="000D6374">
        <w:rPr>
          <w:rFonts w:ascii="Arial" w:hAnsi="Arial" w:cs="Arial"/>
          <w:lang w:val="es-BO"/>
        </w:rPr>
        <w:t xml:space="preserve"> en físico</w:t>
      </w:r>
      <w:r w:rsidRPr="000D6374">
        <w:rPr>
          <w:rFonts w:ascii="Arial" w:hAnsi="Arial" w:cs="Arial"/>
          <w:lang w:val="es-BO" w:eastAsia="x-none"/>
        </w:rPr>
        <w:t xml:space="preserve">, </w:t>
      </w:r>
      <w:r w:rsidRPr="000D6374">
        <w:rPr>
          <w:rFonts w:ascii="Arial" w:hAnsi="Arial" w:cs="Arial"/>
          <w:lang w:val="es-BO"/>
        </w:rPr>
        <w:t xml:space="preserve">cada siete (7) Días, serán presentados al Gerente del Contrato y contendrán el avance de </w:t>
      </w:r>
      <w:smartTag w:uri="urn:schemas-microsoft-com:office:smarttags" w:element="PersonName">
        <w:smartTagPr>
          <w:attr w:name="ProductID" w:val="la Procura"/>
        </w:smartTagPr>
        <w:r w:rsidRPr="000D6374">
          <w:rPr>
            <w:rFonts w:ascii="Arial" w:hAnsi="Arial" w:cs="Arial"/>
            <w:lang w:val="es-BO"/>
          </w:rPr>
          <w:t>la Procura</w:t>
        </w:r>
      </w:smartTag>
      <w:r w:rsidRPr="000D6374">
        <w:rPr>
          <w:rFonts w:ascii="Arial" w:hAnsi="Arial" w:cs="Arial"/>
          <w:lang w:val="es-BO"/>
        </w:rPr>
        <w:t xml:space="preserve"> y Construcción, misma que contendrá:  </w:t>
      </w:r>
    </w:p>
    <w:p w14:paraId="3FD1184A" w14:textId="77777777" w:rsidR="006D04DB" w:rsidRPr="000D6374" w:rsidRDefault="006D04DB" w:rsidP="000A448E">
      <w:pPr>
        <w:numPr>
          <w:ilvl w:val="0"/>
          <w:numId w:val="93"/>
        </w:numPr>
        <w:tabs>
          <w:tab w:val="left" w:pos="851"/>
        </w:tabs>
        <w:spacing w:before="120" w:after="120"/>
        <w:ind w:left="851" w:right="-7" w:hanging="283"/>
        <w:jc w:val="both"/>
        <w:rPr>
          <w:rFonts w:ascii="Arial" w:hAnsi="Arial" w:cs="Arial"/>
          <w:lang w:val="es-BO"/>
        </w:rPr>
      </w:pPr>
      <w:r w:rsidRPr="000D6374">
        <w:rPr>
          <w:rFonts w:ascii="Arial" w:hAnsi="Arial" w:cs="Arial"/>
          <w:lang w:val="es-BO"/>
        </w:rPr>
        <w:t>Detalle de actividades y avance de las mismas.</w:t>
      </w:r>
    </w:p>
    <w:p w14:paraId="539D9670" w14:textId="77777777" w:rsidR="006D04DB" w:rsidRPr="000D6374" w:rsidRDefault="006D04DB" w:rsidP="000A448E">
      <w:pPr>
        <w:numPr>
          <w:ilvl w:val="0"/>
          <w:numId w:val="93"/>
        </w:numPr>
        <w:tabs>
          <w:tab w:val="left" w:pos="851"/>
        </w:tabs>
        <w:spacing w:before="120" w:after="120"/>
        <w:ind w:left="851" w:right="-7" w:hanging="283"/>
        <w:jc w:val="both"/>
        <w:rPr>
          <w:rFonts w:ascii="Arial" w:hAnsi="Arial" w:cs="Arial"/>
          <w:lang w:val="es-BO"/>
        </w:rPr>
      </w:pPr>
      <w:r w:rsidRPr="000D6374">
        <w:rPr>
          <w:rFonts w:ascii="Arial" w:hAnsi="Arial" w:cs="Arial"/>
          <w:lang w:val="es-BO"/>
        </w:rPr>
        <w:t xml:space="preserve">Problemas más importantes encontrados en </w:t>
      </w:r>
      <w:smartTag w:uri="urn:schemas-microsoft-com:office:smarttags" w:element="PersonName">
        <w:smartTagPr>
          <w:attr w:name="ProductID" w:val="la Procura"/>
        </w:smartTagPr>
        <w:r w:rsidRPr="000D6374">
          <w:rPr>
            <w:rFonts w:ascii="Arial" w:hAnsi="Arial" w:cs="Arial"/>
            <w:lang w:val="es-BO"/>
          </w:rPr>
          <w:t>la Procura</w:t>
        </w:r>
      </w:smartTag>
      <w:r w:rsidRPr="000D6374">
        <w:rPr>
          <w:rFonts w:ascii="Arial" w:hAnsi="Arial" w:cs="Arial"/>
          <w:lang w:val="es-BO"/>
        </w:rPr>
        <w:t xml:space="preserve"> y Construcción para cumplir con el objeto del presente Contrato y el criterio técnico de sustento para las soluciones aplicadas en cada caso.</w:t>
      </w:r>
    </w:p>
    <w:p w14:paraId="5FA1326F" w14:textId="77777777" w:rsidR="006D04DB" w:rsidRPr="000D6374" w:rsidRDefault="006D04DB" w:rsidP="000A448E">
      <w:pPr>
        <w:numPr>
          <w:ilvl w:val="0"/>
          <w:numId w:val="93"/>
        </w:numPr>
        <w:tabs>
          <w:tab w:val="left" w:pos="851"/>
        </w:tabs>
        <w:spacing w:before="120" w:after="120"/>
        <w:ind w:left="851" w:right="-7" w:hanging="283"/>
        <w:jc w:val="both"/>
        <w:rPr>
          <w:rFonts w:ascii="Arial" w:hAnsi="Arial" w:cs="Arial"/>
          <w:lang w:val="es-BO"/>
        </w:rPr>
      </w:pPr>
      <w:r w:rsidRPr="000D6374">
        <w:rPr>
          <w:rFonts w:ascii="Arial" w:hAnsi="Arial" w:cs="Arial"/>
          <w:lang w:val="es-BO"/>
        </w:rPr>
        <w:t>Comunicaciones más importantes intercambiadas con el Gerente y/o Fiscal del Contrato.</w:t>
      </w:r>
    </w:p>
    <w:p w14:paraId="4618ADCE" w14:textId="77777777" w:rsidR="006D04DB" w:rsidRPr="000D6374" w:rsidRDefault="006D04DB" w:rsidP="000A448E">
      <w:pPr>
        <w:numPr>
          <w:ilvl w:val="0"/>
          <w:numId w:val="93"/>
        </w:numPr>
        <w:tabs>
          <w:tab w:val="left" w:pos="851"/>
        </w:tabs>
        <w:spacing w:before="120" w:after="120"/>
        <w:ind w:left="851" w:right="-7" w:hanging="283"/>
        <w:jc w:val="both"/>
        <w:rPr>
          <w:rFonts w:ascii="Arial" w:hAnsi="Arial" w:cs="Arial"/>
          <w:lang w:val="es-BO"/>
        </w:rPr>
      </w:pPr>
      <w:r w:rsidRPr="000D6374">
        <w:rPr>
          <w:rFonts w:ascii="Arial" w:hAnsi="Arial" w:cs="Arial"/>
          <w:lang w:val="es-BO"/>
        </w:rPr>
        <w:lastRenderedPageBreak/>
        <w:t>Información sobre modificaciones durante la Procura y Construcción.</w:t>
      </w:r>
    </w:p>
    <w:p w14:paraId="3BD09DBD" w14:textId="77777777" w:rsidR="006D04DB" w:rsidRPr="000D6374" w:rsidRDefault="006D04DB" w:rsidP="000A448E">
      <w:pPr>
        <w:numPr>
          <w:ilvl w:val="0"/>
          <w:numId w:val="93"/>
        </w:numPr>
        <w:tabs>
          <w:tab w:val="left" w:pos="851"/>
        </w:tabs>
        <w:spacing w:before="120" w:after="120"/>
        <w:ind w:left="851" w:right="-7" w:hanging="283"/>
        <w:jc w:val="both"/>
        <w:rPr>
          <w:rFonts w:ascii="Arial" w:hAnsi="Arial" w:cs="Arial"/>
          <w:lang w:val="es-BO"/>
        </w:rPr>
      </w:pPr>
      <w:r w:rsidRPr="000D6374">
        <w:rPr>
          <w:rFonts w:ascii="Arial" w:hAnsi="Arial" w:cs="Arial"/>
          <w:lang w:val="es-BO"/>
        </w:rPr>
        <w:t>Cronograma y curva de S de avance.</w:t>
      </w:r>
    </w:p>
    <w:p w14:paraId="4D4036B3" w14:textId="77777777" w:rsidR="006D04DB" w:rsidRPr="000D6374" w:rsidRDefault="006D04DB" w:rsidP="000A448E">
      <w:pPr>
        <w:numPr>
          <w:ilvl w:val="0"/>
          <w:numId w:val="93"/>
        </w:numPr>
        <w:tabs>
          <w:tab w:val="left" w:pos="851"/>
        </w:tabs>
        <w:spacing w:before="120" w:after="120"/>
        <w:ind w:left="851" w:right="-7" w:hanging="283"/>
        <w:jc w:val="both"/>
        <w:rPr>
          <w:rFonts w:ascii="Arial" w:hAnsi="Arial" w:cs="Arial"/>
          <w:lang w:val="es-BO"/>
        </w:rPr>
      </w:pPr>
      <w:r w:rsidRPr="000D6374">
        <w:rPr>
          <w:rFonts w:ascii="Arial" w:hAnsi="Arial" w:cs="Arial"/>
          <w:lang w:val="es-BO"/>
        </w:rPr>
        <w:t>Información miscelánea.</w:t>
      </w:r>
    </w:p>
    <w:p w14:paraId="337F3F1B" w14:textId="77777777" w:rsidR="006D04DB" w:rsidRPr="000D6374" w:rsidRDefault="006D04DB" w:rsidP="000A448E">
      <w:pPr>
        <w:numPr>
          <w:ilvl w:val="0"/>
          <w:numId w:val="93"/>
        </w:numPr>
        <w:tabs>
          <w:tab w:val="left" w:pos="851"/>
        </w:tabs>
        <w:spacing w:before="120" w:after="120"/>
        <w:ind w:left="851" w:right="-7" w:hanging="283"/>
        <w:jc w:val="both"/>
        <w:rPr>
          <w:rFonts w:ascii="Arial" w:hAnsi="Arial" w:cs="Arial"/>
          <w:lang w:val="es-BO"/>
        </w:rPr>
      </w:pPr>
      <w:r w:rsidRPr="000D6374">
        <w:rPr>
          <w:rFonts w:ascii="Arial" w:hAnsi="Arial" w:cs="Arial"/>
          <w:lang w:val="es-BO"/>
        </w:rPr>
        <w:t xml:space="preserve"> Reporte de avance semanal, con referencia </w:t>
      </w:r>
      <w:proofErr w:type="gramStart"/>
      <w:r w:rsidRPr="000D6374">
        <w:rPr>
          <w:rFonts w:ascii="Arial" w:hAnsi="Arial" w:cs="Arial"/>
          <w:lang w:val="es-BO"/>
        </w:rPr>
        <w:t>a la</w:t>
      </w:r>
      <w:proofErr w:type="gramEnd"/>
      <w:r w:rsidRPr="000D6374">
        <w:rPr>
          <w:rFonts w:ascii="Arial" w:hAnsi="Arial" w:cs="Arial"/>
          <w:lang w:val="es-BO"/>
        </w:rPr>
        <w:t xml:space="preserve"> micro planificación.</w:t>
      </w:r>
    </w:p>
    <w:p w14:paraId="33A4ACA0" w14:textId="77777777" w:rsidR="006D04DB" w:rsidRPr="000D6374" w:rsidRDefault="006D04DB" w:rsidP="006D04DB">
      <w:pPr>
        <w:spacing w:before="120" w:after="120"/>
        <w:ind w:left="426" w:right="-7"/>
        <w:jc w:val="both"/>
        <w:rPr>
          <w:rFonts w:ascii="Arial" w:hAnsi="Arial" w:cs="Arial"/>
          <w:b/>
          <w:u w:val="single"/>
          <w:lang w:val="es-BO"/>
        </w:rPr>
      </w:pPr>
      <w:r w:rsidRPr="000D6374">
        <w:rPr>
          <w:rFonts w:ascii="Arial" w:hAnsi="Arial" w:cs="Arial"/>
          <w:b/>
          <w:u w:val="single"/>
          <w:lang w:val="es-BO"/>
        </w:rPr>
        <w:t>16.1.3. Informes Especiales</w:t>
      </w:r>
    </w:p>
    <w:p w14:paraId="4F7F4A58" w14:textId="77777777" w:rsidR="006D04DB" w:rsidRPr="000D6374" w:rsidRDefault="006D04DB" w:rsidP="006D04DB">
      <w:pPr>
        <w:spacing w:before="120" w:after="120"/>
        <w:ind w:left="426" w:right="-7"/>
        <w:jc w:val="both"/>
        <w:rPr>
          <w:rFonts w:ascii="Arial" w:hAnsi="Arial" w:cs="Arial"/>
          <w:lang w:val="es-BO"/>
        </w:rPr>
      </w:pPr>
      <w:r w:rsidRPr="000D6374">
        <w:rPr>
          <w:rFonts w:ascii="Arial" w:hAnsi="Arial" w:cs="Arial"/>
          <w:lang w:val="es-BO"/>
        </w:rPr>
        <w:t xml:space="preserve">Cuando se presenten asuntos o problemas que, por su importancia, incidan en el desarrollo normal de </w:t>
      </w:r>
      <w:smartTag w:uri="urn:schemas-microsoft-com:office:smarttags" w:element="PersonName">
        <w:smartTagPr>
          <w:attr w:name="ProductID" w:val="la Procura"/>
        </w:smartTagPr>
        <w:r w:rsidRPr="000D6374">
          <w:rPr>
            <w:rFonts w:ascii="Arial" w:hAnsi="Arial" w:cs="Arial"/>
            <w:lang w:val="es-BO"/>
          </w:rPr>
          <w:t>la Procura</w:t>
        </w:r>
      </w:smartTag>
      <w:r w:rsidRPr="000D6374">
        <w:rPr>
          <w:rFonts w:ascii="Arial" w:hAnsi="Arial" w:cs="Arial"/>
          <w:lang w:val="es-BO"/>
        </w:rPr>
        <w:t xml:space="preserve"> y Construcción del Servicio a requerimiento del Gerente del Contrato con cinco (5) días de anticipación, el Contratista emitirá un informe especial sobre el tema específico requerido, en formato editable </w:t>
      </w:r>
      <w:proofErr w:type="gramStart"/>
      <w:r w:rsidRPr="000D6374">
        <w:rPr>
          <w:rFonts w:ascii="Arial" w:hAnsi="Arial" w:cs="Arial"/>
          <w:lang w:val="es-BO"/>
        </w:rPr>
        <w:t>y …</w:t>
      </w:r>
      <w:proofErr w:type="gramEnd"/>
      <w:r w:rsidRPr="000D6374">
        <w:rPr>
          <w:rFonts w:ascii="Arial" w:hAnsi="Arial" w:cs="Arial"/>
          <w:lang w:val="es-BO"/>
        </w:rPr>
        <w:t>……..ejemplares en físico</w:t>
      </w:r>
      <w:r w:rsidRPr="000D6374">
        <w:rPr>
          <w:rFonts w:ascii="Arial" w:hAnsi="Arial" w:cs="Arial"/>
          <w:lang w:val="es-BO" w:eastAsia="x-none"/>
        </w:rPr>
        <w:t xml:space="preserve">, </w:t>
      </w:r>
      <w:r w:rsidRPr="000D6374">
        <w:rPr>
          <w:rFonts w:ascii="Arial" w:hAnsi="Arial" w:cs="Arial"/>
          <w:lang w:val="es-BO"/>
        </w:rPr>
        <w:t>conteniendo el detalle y las recomendaciones.</w:t>
      </w:r>
    </w:p>
    <w:p w14:paraId="6153F21A"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 xml:space="preserve">CLÁUSULA DECIMOSEPTIMA.- OBLIGACIONES Y RESPONSABILIDADES DURANTE LA PROCURA Y CONSTRUCCIÓN </w:t>
      </w:r>
    </w:p>
    <w:p w14:paraId="6C7BAB01" w14:textId="77777777" w:rsidR="006D04DB" w:rsidRPr="000D6374" w:rsidRDefault="006D04DB" w:rsidP="006D04DB">
      <w:pPr>
        <w:spacing w:before="120" w:after="120"/>
        <w:ind w:right="-7"/>
        <w:jc w:val="both"/>
        <w:rPr>
          <w:rFonts w:ascii="Arial" w:hAnsi="Arial" w:cs="Arial"/>
          <w:lang w:val="es-BO" w:eastAsia="x-none"/>
        </w:rPr>
      </w:pPr>
      <w:r w:rsidRPr="000D6374">
        <w:rPr>
          <w:rFonts w:ascii="Arial" w:hAnsi="Arial" w:cs="Arial"/>
          <w:lang w:val="es-BO" w:eastAsia="x-none"/>
        </w:rPr>
        <w:t xml:space="preserve">Cumplir con las obligaciones, las especificaciones, los términos y condiciones del presente Contrato y sus Anexos, que sean necesarios o apropiados para el </w:t>
      </w:r>
      <w:r w:rsidRPr="000D6374">
        <w:rPr>
          <w:rFonts w:ascii="Arial" w:hAnsi="Arial" w:cs="Arial"/>
          <w:lang w:val="es-BO"/>
        </w:rPr>
        <w:t xml:space="preserve">desarrollo de </w:t>
      </w:r>
      <w:smartTag w:uri="urn:schemas-microsoft-com:office:smarttags" w:element="PersonName">
        <w:smartTagPr>
          <w:attr w:name="ProductID" w:val="la Procura"/>
        </w:smartTagPr>
        <w:r w:rsidRPr="000D6374">
          <w:rPr>
            <w:rFonts w:ascii="Arial" w:hAnsi="Arial" w:cs="Arial"/>
            <w:lang w:val="es-BO"/>
          </w:rPr>
          <w:t>la Procura</w:t>
        </w:r>
      </w:smartTag>
      <w:r w:rsidRPr="000D6374">
        <w:rPr>
          <w:rFonts w:ascii="Arial" w:hAnsi="Arial" w:cs="Arial"/>
          <w:lang w:val="es-BO"/>
        </w:rPr>
        <w:t xml:space="preserve"> y Construcción</w:t>
      </w:r>
      <w:r w:rsidRPr="000D6374">
        <w:rPr>
          <w:rFonts w:ascii="Arial" w:hAnsi="Arial" w:cs="Arial"/>
          <w:lang w:val="es-BO" w:eastAsia="x-none"/>
        </w:rPr>
        <w:t>, citando entre ellas de manera enunciativa y no limitativa las siguientes:</w:t>
      </w:r>
    </w:p>
    <w:p w14:paraId="5F5C4437" w14:textId="77777777" w:rsidR="006D04DB" w:rsidRPr="000D6374" w:rsidRDefault="006D04DB" w:rsidP="000A448E">
      <w:pPr>
        <w:numPr>
          <w:ilvl w:val="0"/>
          <w:numId w:val="94"/>
        </w:numPr>
        <w:tabs>
          <w:tab w:val="left" w:pos="851"/>
        </w:tabs>
        <w:spacing w:before="120" w:after="120"/>
        <w:ind w:left="851" w:right="-7" w:hanging="284"/>
        <w:jc w:val="both"/>
        <w:rPr>
          <w:rFonts w:ascii="Arial" w:hAnsi="Arial" w:cs="Arial"/>
          <w:lang w:val="es-BO"/>
        </w:rPr>
      </w:pPr>
      <w:r w:rsidRPr="000D6374">
        <w:rPr>
          <w:rFonts w:ascii="Arial" w:hAnsi="Arial" w:cs="Arial"/>
          <w:lang w:val="es-BO"/>
        </w:rPr>
        <w:t xml:space="preserve">Realizar </w:t>
      </w:r>
      <w:smartTag w:uri="urn:schemas-microsoft-com:office:smarttags" w:element="PersonName">
        <w:smartTagPr>
          <w:attr w:name="ProductID" w:val="la Procura"/>
        </w:smartTagPr>
        <w:r w:rsidRPr="000D6374">
          <w:rPr>
            <w:rFonts w:ascii="Arial" w:hAnsi="Arial" w:cs="Arial"/>
            <w:lang w:val="es-BO"/>
          </w:rPr>
          <w:t>la Procura</w:t>
        </w:r>
      </w:smartTag>
      <w:r w:rsidRPr="000D6374">
        <w:rPr>
          <w:rFonts w:ascii="Arial" w:hAnsi="Arial" w:cs="Arial"/>
          <w:lang w:val="es-BO"/>
        </w:rPr>
        <w:t xml:space="preserve"> y Construcción de acuerdo a la Ingeniería de Detalle y de conformidad a las Normas Aplicables, el Contrato y sus Anexos. </w:t>
      </w:r>
    </w:p>
    <w:p w14:paraId="71B1DFBF" w14:textId="77777777" w:rsidR="006D04DB" w:rsidRPr="000D6374" w:rsidRDefault="006D04DB" w:rsidP="000A448E">
      <w:pPr>
        <w:numPr>
          <w:ilvl w:val="0"/>
          <w:numId w:val="94"/>
        </w:numPr>
        <w:tabs>
          <w:tab w:val="left" w:pos="851"/>
        </w:tabs>
        <w:spacing w:before="120" w:after="120"/>
        <w:ind w:left="851" w:right="-7" w:hanging="284"/>
        <w:jc w:val="both"/>
        <w:rPr>
          <w:rFonts w:ascii="Arial" w:hAnsi="Arial" w:cs="Arial"/>
          <w:lang w:val="es-BO"/>
        </w:rPr>
      </w:pPr>
      <w:r w:rsidRPr="000D6374">
        <w:rPr>
          <w:rFonts w:ascii="Arial" w:hAnsi="Arial" w:cs="Arial"/>
          <w:lang w:val="es-BO"/>
        </w:rPr>
        <w:t>Emplear materiales de buena calidad, nuevos y probados para la Procura y Construcción del Servicio de acuerdo a lo establecido en el presente Contrato y sus Anexos.</w:t>
      </w:r>
    </w:p>
    <w:p w14:paraId="4FE1A68F" w14:textId="77777777" w:rsidR="006D04DB" w:rsidRPr="000D6374" w:rsidRDefault="006D04DB" w:rsidP="000A448E">
      <w:pPr>
        <w:numPr>
          <w:ilvl w:val="0"/>
          <w:numId w:val="94"/>
        </w:numPr>
        <w:tabs>
          <w:tab w:val="left" w:pos="851"/>
        </w:tabs>
        <w:spacing w:before="120" w:after="120"/>
        <w:ind w:left="851" w:right="-7" w:hanging="284"/>
        <w:jc w:val="both"/>
        <w:rPr>
          <w:rFonts w:ascii="Arial" w:hAnsi="Arial" w:cs="Arial"/>
          <w:lang w:val="es-BO"/>
        </w:rPr>
      </w:pPr>
      <w:r w:rsidRPr="000D6374">
        <w:rPr>
          <w:rFonts w:ascii="Arial" w:hAnsi="Arial" w:cs="Arial"/>
          <w:lang w:val="es-BO"/>
        </w:rPr>
        <w:t>Proveer los datos, los informes, las certificaciones y otros documentos, y/o apoyo técnico a solicitud del Gerente y/o Fiscal del Contrato y/o la Persona autorizada por el Contratante, según sean requeridos.</w:t>
      </w:r>
    </w:p>
    <w:p w14:paraId="1EBFA5AD" w14:textId="77777777" w:rsidR="006D04DB" w:rsidRPr="000D6374" w:rsidRDefault="006D04DB" w:rsidP="000A448E">
      <w:pPr>
        <w:numPr>
          <w:ilvl w:val="0"/>
          <w:numId w:val="94"/>
        </w:numPr>
        <w:tabs>
          <w:tab w:val="left" w:pos="851"/>
        </w:tabs>
        <w:spacing w:before="120" w:after="120"/>
        <w:ind w:left="851" w:right="-7" w:hanging="284"/>
        <w:jc w:val="both"/>
        <w:rPr>
          <w:rFonts w:ascii="Arial" w:hAnsi="Arial" w:cs="Arial"/>
          <w:lang w:val="es-BO"/>
        </w:rPr>
      </w:pPr>
      <w:r w:rsidRPr="000D6374">
        <w:rPr>
          <w:rFonts w:ascii="Arial" w:hAnsi="Arial" w:cs="Arial"/>
          <w:lang w:val="es-BO"/>
        </w:rPr>
        <w:t xml:space="preserve">Proveer al Fiscal del Contrato los planos, simulaciones, isométricos, los diagramas, los cálculos de Ingeniería, memorias de cálculo, lista de materiales, planos mecánicos, certificaciones de calidad, inspección, trazabilidad, documentos de pruebas y ensayos, hojas de datos y seguridad, de los equipos y otros documentos que respalden la calidad de la Procura. </w:t>
      </w:r>
    </w:p>
    <w:p w14:paraId="39439CA3" w14:textId="77777777" w:rsidR="006D04DB" w:rsidRPr="000D6374" w:rsidRDefault="006D04DB" w:rsidP="000A448E">
      <w:pPr>
        <w:numPr>
          <w:ilvl w:val="0"/>
          <w:numId w:val="94"/>
        </w:numPr>
        <w:tabs>
          <w:tab w:val="left" w:pos="851"/>
        </w:tabs>
        <w:spacing w:before="120" w:after="120"/>
        <w:ind w:left="851" w:right="-7" w:hanging="284"/>
        <w:jc w:val="both"/>
        <w:rPr>
          <w:rFonts w:ascii="Arial" w:hAnsi="Arial" w:cs="Arial"/>
          <w:lang w:val="es-BO"/>
        </w:rPr>
      </w:pPr>
      <w:r w:rsidRPr="000D6374">
        <w:rPr>
          <w:rFonts w:ascii="Arial" w:hAnsi="Arial" w:cs="Arial"/>
          <w:lang w:val="es-BO"/>
        </w:rPr>
        <w:t>Realizar las pruebas de verificación de correcto funcionamiento de acuerdo a lo estipulado en el presente Contrato y sus Anexos.</w:t>
      </w:r>
    </w:p>
    <w:p w14:paraId="71DCFB4B" w14:textId="77777777" w:rsidR="006D04DB" w:rsidRPr="000D6374" w:rsidRDefault="006D04DB" w:rsidP="000A448E">
      <w:pPr>
        <w:numPr>
          <w:ilvl w:val="0"/>
          <w:numId w:val="94"/>
        </w:numPr>
        <w:tabs>
          <w:tab w:val="left" w:pos="851"/>
          <w:tab w:val="left" w:pos="1418"/>
          <w:tab w:val="left" w:pos="1701"/>
        </w:tabs>
        <w:spacing w:before="120" w:after="120"/>
        <w:ind w:left="851" w:right="-7" w:hanging="284"/>
        <w:jc w:val="both"/>
        <w:rPr>
          <w:rFonts w:ascii="Arial" w:eastAsia="Calibri" w:hAnsi="Arial" w:cs="Arial"/>
        </w:rPr>
      </w:pPr>
      <w:r w:rsidRPr="000D6374">
        <w:rPr>
          <w:rFonts w:ascii="Arial" w:eastAsia="Calibri" w:hAnsi="Arial" w:cs="Arial"/>
        </w:rPr>
        <w:t xml:space="preserve">Cumplir con las obligaciones, las especificaciones, los términos y condiciones del presente Contrato y sus Anexos, que sean necesarios para </w:t>
      </w:r>
      <w:smartTag w:uri="urn:schemas-microsoft-com:office:smarttags" w:element="PersonName">
        <w:smartTagPr>
          <w:attr w:name="ProductID" w:val="la Procura"/>
        </w:smartTagPr>
        <w:r w:rsidRPr="000D6374">
          <w:rPr>
            <w:rFonts w:ascii="Arial" w:eastAsia="Calibri" w:hAnsi="Arial" w:cs="Arial"/>
          </w:rPr>
          <w:t>la Procura</w:t>
        </w:r>
      </w:smartTag>
      <w:r w:rsidRPr="000D6374">
        <w:rPr>
          <w:rFonts w:ascii="Arial" w:eastAsia="Calibri" w:hAnsi="Arial" w:cs="Arial"/>
        </w:rPr>
        <w:t xml:space="preserve"> y Construcción del Servicio. </w:t>
      </w:r>
    </w:p>
    <w:p w14:paraId="45A16388" w14:textId="77777777" w:rsidR="006D04DB" w:rsidRPr="000D6374" w:rsidRDefault="006D04DB" w:rsidP="000A448E">
      <w:pPr>
        <w:numPr>
          <w:ilvl w:val="0"/>
          <w:numId w:val="94"/>
        </w:numPr>
        <w:tabs>
          <w:tab w:val="left" w:pos="851"/>
        </w:tabs>
        <w:spacing w:before="120" w:after="120"/>
        <w:ind w:left="851" w:hanging="284"/>
        <w:rPr>
          <w:rFonts w:ascii="Arial" w:eastAsia="Calibri" w:hAnsi="Arial" w:cs="Arial"/>
        </w:rPr>
      </w:pPr>
      <w:r w:rsidRPr="000D6374">
        <w:rPr>
          <w:rFonts w:ascii="Arial" w:eastAsia="Calibri" w:hAnsi="Arial" w:cs="Arial"/>
        </w:rPr>
        <w:t>Cumplir con las fechas establecidas en el Cronograma de Servicio.</w:t>
      </w:r>
    </w:p>
    <w:p w14:paraId="5B7438D6" w14:textId="77777777" w:rsidR="006D04DB" w:rsidRPr="000D6374" w:rsidRDefault="006D04DB" w:rsidP="000A448E">
      <w:pPr>
        <w:numPr>
          <w:ilvl w:val="0"/>
          <w:numId w:val="94"/>
        </w:numPr>
        <w:tabs>
          <w:tab w:val="left" w:pos="851"/>
        </w:tabs>
        <w:ind w:left="851" w:hanging="284"/>
        <w:rPr>
          <w:rFonts w:ascii="Arial" w:eastAsia="Calibri" w:hAnsi="Arial" w:cs="Arial"/>
        </w:rPr>
      </w:pPr>
      <w:r w:rsidRPr="000D6374">
        <w:rPr>
          <w:rFonts w:ascii="Arial" w:eastAsia="Calibri" w:hAnsi="Arial" w:cs="Arial"/>
        </w:rPr>
        <w:t>Las demás obligaciones a su cargo que emerjan del presente Contrato.</w:t>
      </w:r>
    </w:p>
    <w:p w14:paraId="14B5612E" w14:textId="77777777" w:rsidR="006D04DB" w:rsidRPr="000D6374" w:rsidRDefault="006D04DB" w:rsidP="006D04DB">
      <w:pPr>
        <w:autoSpaceDE w:val="0"/>
        <w:autoSpaceDN w:val="0"/>
        <w:adjustRightInd w:val="0"/>
        <w:spacing w:before="120" w:after="120"/>
        <w:rPr>
          <w:rFonts w:ascii="Arial" w:eastAsia="Calibri" w:hAnsi="Arial" w:cs="Arial"/>
          <w:b/>
          <w:u w:val="single"/>
        </w:rPr>
      </w:pPr>
      <w:r w:rsidRPr="000D6374">
        <w:rPr>
          <w:rFonts w:ascii="Arial" w:eastAsia="Calibri" w:hAnsi="Arial" w:cs="Arial"/>
          <w:b/>
          <w:u w:val="single"/>
        </w:rPr>
        <w:t>CLAUSULA DECIMOCTAVA.- EMBALAJE Y EMBARQUE</w:t>
      </w:r>
    </w:p>
    <w:p w14:paraId="0D5DE9B8" w14:textId="77777777" w:rsidR="006D04DB" w:rsidRPr="000D6374" w:rsidRDefault="006D04DB" w:rsidP="006D04DB">
      <w:pPr>
        <w:spacing w:before="120" w:after="120"/>
        <w:ind w:left="851" w:hanging="851"/>
        <w:jc w:val="both"/>
        <w:rPr>
          <w:rFonts w:ascii="Arial" w:hAnsi="Arial" w:cs="Arial"/>
          <w:u w:val="single"/>
          <w:lang w:val="es-BO"/>
        </w:rPr>
      </w:pPr>
      <w:r w:rsidRPr="000D6374">
        <w:rPr>
          <w:rFonts w:ascii="Arial" w:eastAsia="Calibri" w:hAnsi="Arial" w:cs="Arial"/>
          <w:b/>
          <w:u w:val="single"/>
        </w:rPr>
        <w:t>18.1.</w:t>
      </w:r>
      <w:r w:rsidRPr="000D6374">
        <w:rPr>
          <w:rFonts w:ascii="Arial" w:hAnsi="Arial" w:cs="Arial"/>
          <w:u w:val="single"/>
          <w:lang w:val="es-BO"/>
        </w:rPr>
        <w:t xml:space="preserve"> </w:t>
      </w:r>
      <w:r w:rsidRPr="000D6374">
        <w:rPr>
          <w:rFonts w:ascii="Arial" w:eastAsia="Calibri" w:hAnsi="Arial" w:cs="Arial"/>
          <w:b/>
          <w:u w:val="single"/>
        </w:rPr>
        <w:t>Embalaje</w:t>
      </w:r>
    </w:p>
    <w:p w14:paraId="66DC00AC" w14:textId="77777777" w:rsidR="006D04DB" w:rsidRPr="000D6374" w:rsidRDefault="006D04DB" w:rsidP="006D04DB">
      <w:pPr>
        <w:spacing w:before="120" w:after="120"/>
        <w:jc w:val="both"/>
        <w:rPr>
          <w:rFonts w:ascii="Arial" w:eastAsia="Calibri" w:hAnsi="Arial" w:cs="Arial"/>
        </w:rPr>
      </w:pPr>
      <w:r w:rsidRPr="000D6374">
        <w:rPr>
          <w:rFonts w:ascii="Arial" w:eastAsia="Calibri" w:hAnsi="Arial" w:cs="Arial"/>
        </w:rPr>
        <w:t>El embalaje de los Equipos para el transporte, las marcas y los documentos, deberán cumplir estrictamente normas internacionales, recomendaciones del Subcontratista, fabricante, vendedores, suministradores y/o proveedores y los requisitos especiales que se hayan consignado en el presente Contrato y sus Anexos.</w:t>
      </w:r>
    </w:p>
    <w:p w14:paraId="2112B59B" w14:textId="77777777" w:rsidR="006D04DB" w:rsidRPr="000D6374" w:rsidRDefault="006D04DB" w:rsidP="006D04DB">
      <w:pPr>
        <w:spacing w:before="120" w:after="120"/>
        <w:rPr>
          <w:rFonts w:ascii="Arial" w:hAnsi="Arial" w:cs="Arial"/>
          <w:b/>
          <w:u w:val="single"/>
          <w:lang w:val="es-BO"/>
        </w:rPr>
      </w:pPr>
      <w:r w:rsidRPr="000D6374">
        <w:rPr>
          <w:rFonts w:ascii="Arial" w:hAnsi="Arial" w:cs="Arial"/>
          <w:b/>
          <w:u w:val="single"/>
          <w:lang w:val="es-ES_tradnl"/>
        </w:rPr>
        <w:t xml:space="preserve">18.2. </w:t>
      </w:r>
      <w:r w:rsidRPr="000D6374">
        <w:rPr>
          <w:rFonts w:ascii="Arial" w:hAnsi="Arial" w:cs="Arial"/>
          <w:b/>
          <w:u w:val="single"/>
          <w:lang w:val="es-BO"/>
        </w:rPr>
        <w:t>Embarque</w:t>
      </w:r>
    </w:p>
    <w:p w14:paraId="65CDBD18"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 xml:space="preserve">El Contratista debe suministrar los Equipos, bajo la modalidad DAP </w:t>
      </w:r>
      <w:proofErr w:type="gramStart"/>
      <w:r w:rsidRPr="000D6374">
        <w:rPr>
          <w:rFonts w:ascii="Arial" w:hAnsi="Arial" w:cs="Arial"/>
          <w:lang w:val="es-BO"/>
        </w:rPr>
        <w:t>Refinería …</w:t>
      </w:r>
      <w:proofErr w:type="gramEnd"/>
      <w:r w:rsidRPr="000D6374">
        <w:rPr>
          <w:rFonts w:ascii="Arial" w:hAnsi="Arial" w:cs="Arial"/>
          <w:lang w:val="es-BO"/>
        </w:rPr>
        <w:t xml:space="preserve">……….  , bajo los términos INCOTERM 2010 y de conformidad a lo establecido en el presente Contrato y sus Anexos. </w:t>
      </w:r>
    </w:p>
    <w:p w14:paraId="20DC2DFE"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 xml:space="preserve">A los efectos de ejecución del presente Contrato y sus Anexos dentro de esta modalidad, el Contratista realizará los trámites aduaneros, asumiendo los costos exigibles y riesgos que resultaren </w:t>
      </w:r>
      <w:r w:rsidRPr="000D6374">
        <w:rPr>
          <w:rFonts w:ascii="Arial" w:hAnsi="Arial" w:cs="Arial"/>
          <w:lang w:val="es-BO"/>
        </w:rPr>
        <w:lastRenderedPageBreak/>
        <w:t xml:space="preserve">de la tramitación, almacenaje, transporte, seguros y </w:t>
      </w:r>
      <w:proofErr w:type="spellStart"/>
      <w:r w:rsidRPr="000D6374">
        <w:rPr>
          <w:rFonts w:ascii="Arial" w:hAnsi="Arial" w:cs="Arial"/>
          <w:lang w:val="es-BO"/>
        </w:rPr>
        <w:t>descarguío</w:t>
      </w:r>
      <w:proofErr w:type="spellEnd"/>
      <w:r w:rsidRPr="000D6374">
        <w:rPr>
          <w:rFonts w:ascii="Arial" w:hAnsi="Arial" w:cs="Arial"/>
          <w:lang w:val="es-BO"/>
        </w:rPr>
        <w:t xml:space="preserve"> de los Equipos, por lo que el Contratante solamente asumirá los costos emergentes por los trámites de nacionalización en las aduanas de destino final, aranceles aduaneros e impuestos de importación.</w:t>
      </w:r>
    </w:p>
    <w:p w14:paraId="39DD2ECF"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CLAUSULA</w:t>
      </w:r>
      <w:r w:rsidRPr="000D6374">
        <w:rPr>
          <w:rFonts w:ascii="Arial" w:eastAsia="Calibri" w:hAnsi="Arial" w:cs="Arial"/>
          <w:b/>
          <w:u w:val="single"/>
        </w:rPr>
        <w:t xml:space="preserve"> DECIMONOVENA</w:t>
      </w:r>
      <w:r w:rsidRPr="000D6374">
        <w:rPr>
          <w:rFonts w:ascii="Arial" w:hAnsi="Arial" w:cs="Arial"/>
          <w:b/>
          <w:u w:val="single"/>
          <w:lang w:val="es-BO"/>
        </w:rPr>
        <w:t>.- EJECUCIÓN, INSPECCIÓN Y PRUEBAS</w:t>
      </w:r>
    </w:p>
    <w:p w14:paraId="75598440"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El Contratista realizará las pruebas de acuerdo a lo establecido en el Contrato y sus Anexos y acepta que:</w:t>
      </w:r>
    </w:p>
    <w:p w14:paraId="06338F47" w14:textId="77777777" w:rsidR="006D04DB" w:rsidRPr="000D6374" w:rsidRDefault="006D04DB" w:rsidP="000A448E">
      <w:pPr>
        <w:numPr>
          <w:ilvl w:val="2"/>
          <w:numId w:val="95"/>
        </w:numPr>
        <w:tabs>
          <w:tab w:val="left" w:pos="851"/>
        </w:tabs>
        <w:spacing w:before="120" w:after="120"/>
        <w:ind w:left="851" w:right="-7" w:hanging="284"/>
        <w:jc w:val="both"/>
        <w:rPr>
          <w:rFonts w:ascii="Arial" w:hAnsi="Arial" w:cs="Arial"/>
          <w:lang w:val="es-BO"/>
        </w:rPr>
      </w:pPr>
      <w:r w:rsidRPr="000D6374">
        <w:rPr>
          <w:rFonts w:ascii="Arial" w:hAnsi="Arial" w:cs="Arial"/>
          <w:lang w:val="es-BO"/>
        </w:rPr>
        <w:t>Todas las inspecciones, pruebas (FAT y SAT) y otras necesarias se llevarán a cabo según se requiere en el presente Contrato, sus Anexos y las Normas Aplicables</w:t>
      </w:r>
    </w:p>
    <w:p w14:paraId="030C4C5F" w14:textId="77777777" w:rsidR="006D04DB" w:rsidRPr="000D6374" w:rsidRDefault="006D04DB" w:rsidP="000A448E">
      <w:pPr>
        <w:numPr>
          <w:ilvl w:val="2"/>
          <w:numId w:val="95"/>
        </w:numPr>
        <w:tabs>
          <w:tab w:val="left" w:pos="851"/>
          <w:tab w:val="left" w:pos="1418"/>
        </w:tabs>
        <w:spacing w:before="120" w:after="120"/>
        <w:ind w:left="851" w:right="-7" w:hanging="284"/>
        <w:jc w:val="both"/>
        <w:rPr>
          <w:rFonts w:ascii="Arial" w:hAnsi="Arial" w:cs="Arial"/>
          <w:lang w:val="es-BO"/>
        </w:rPr>
      </w:pPr>
      <w:r w:rsidRPr="000D6374">
        <w:rPr>
          <w:rFonts w:ascii="Arial" w:hAnsi="Arial" w:cs="Arial"/>
          <w:lang w:val="es-BO"/>
        </w:rPr>
        <w:t xml:space="preserve">El Gerente y/o Fiscal del Contrato y/o </w:t>
      </w:r>
      <w:smartTag w:uri="urn:schemas-microsoft-com:office:smarttags" w:element="PersonName">
        <w:smartTagPr>
          <w:attr w:name="ProductID" w:val="la Persona"/>
        </w:smartTagPr>
        <w:r w:rsidRPr="000D6374">
          <w:rPr>
            <w:rFonts w:ascii="Arial" w:hAnsi="Arial" w:cs="Arial"/>
            <w:lang w:val="es-BO"/>
          </w:rPr>
          <w:t>la Persona</w:t>
        </w:r>
      </w:smartTag>
      <w:r w:rsidRPr="000D6374">
        <w:rPr>
          <w:rFonts w:ascii="Arial" w:hAnsi="Arial" w:cs="Arial"/>
          <w:lang w:val="es-BO"/>
        </w:rPr>
        <w:t xml:space="preserve"> autorizada por el Contratante, tendrán el derecho en todo momento de inspeccionar cualquier parte del Servicio, tanto en el lugar de ejecución del Servicio como en los locales del Contratista y de cualquier Subcontratista o cualquier otro sitio. </w:t>
      </w:r>
    </w:p>
    <w:p w14:paraId="09DA871F" w14:textId="77777777" w:rsidR="006D04DB" w:rsidRPr="000D6374" w:rsidRDefault="006D04DB" w:rsidP="000A448E">
      <w:pPr>
        <w:numPr>
          <w:ilvl w:val="2"/>
          <w:numId w:val="95"/>
        </w:numPr>
        <w:tabs>
          <w:tab w:val="left" w:pos="851"/>
          <w:tab w:val="left" w:pos="1418"/>
        </w:tabs>
        <w:spacing w:before="120" w:after="120"/>
        <w:ind w:left="851" w:right="-7" w:hanging="284"/>
        <w:jc w:val="both"/>
        <w:rPr>
          <w:rFonts w:ascii="Arial" w:hAnsi="Arial" w:cs="Arial"/>
          <w:lang w:val="es-BO"/>
        </w:rPr>
      </w:pPr>
      <w:r w:rsidRPr="000D6374">
        <w:rPr>
          <w:rFonts w:ascii="Arial" w:hAnsi="Arial" w:cs="Arial"/>
          <w:lang w:val="es-BO"/>
        </w:rPr>
        <w:t xml:space="preserve">El Gerente y/o Fiscal del Contrato y/o </w:t>
      </w:r>
      <w:smartTag w:uri="urn:schemas-microsoft-com:office:smarttags" w:element="PersonName">
        <w:smartTagPr>
          <w:attr w:name="ProductID" w:val="la Persona"/>
        </w:smartTagPr>
        <w:r w:rsidRPr="000D6374">
          <w:rPr>
            <w:rFonts w:ascii="Arial" w:hAnsi="Arial" w:cs="Arial"/>
            <w:lang w:val="es-BO"/>
          </w:rPr>
          <w:t>la Persona</w:t>
        </w:r>
      </w:smartTag>
      <w:r w:rsidRPr="000D6374">
        <w:rPr>
          <w:rFonts w:ascii="Arial" w:hAnsi="Arial" w:cs="Arial"/>
          <w:lang w:val="es-BO"/>
        </w:rPr>
        <w:t xml:space="preserve"> autorizada por el Contratante, tendrán el derecho de presenciar y de hacer comentarios u observaciones escritas sobre las pruebas de cualquier parte del Servicio que realice el Contratista y/o Subcontratista, tanto en los locales del Contratista y Subcontratista o cualquier otro sitio. </w:t>
      </w:r>
    </w:p>
    <w:p w14:paraId="1F7E62FE" w14:textId="77777777" w:rsidR="006D04DB" w:rsidRPr="000D6374" w:rsidRDefault="006D04DB" w:rsidP="000A448E">
      <w:pPr>
        <w:numPr>
          <w:ilvl w:val="2"/>
          <w:numId w:val="95"/>
        </w:numPr>
        <w:tabs>
          <w:tab w:val="left" w:pos="851"/>
          <w:tab w:val="left" w:pos="1418"/>
        </w:tabs>
        <w:spacing w:before="120" w:after="120"/>
        <w:ind w:left="851" w:right="-7" w:hanging="284"/>
        <w:jc w:val="both"/>
        <w:rPr>
          <w:rFonts w:ascii="Arial" w:hAnsi="Arial" w:cs="Arial"/>
          <w:lang w:val="es-BO"/>
        </w:rPr>
      </w:pPr>
      <w:r w:rsidRPr="000D6374">
        <w:rPr>
          <w:rFonts w:ascii="Arial" w:hAnsi="Arial" w:cs="Arial"/>
          <w:lang w:val="es-BO"/>
        </w:rPr>
        <w:t>De no especificarse lo contrario, cuando se requiera una inspección o una prueba bajo el Contrato, el Contratista notificará por escrito al Fiscal del Contrato dentro de los diez (10) Días Hábiles de antelación a su intención de realizar la inspección o las pruebas. Si el Gerente y/o Fiscal del Contrato no se apersona en el día y conforme a los pormenores establecidos en dicha notificación, el Contratista podrá realizar la inspección o prueba de que se trate sin que el Gerente y/o Fiscal del Contrato estén presentes; sin embargo, en el plazo de cinco (5) Días Hábiles le suministrará al Gerente y Fiscal del Contrato, copias certificadas de los resultados de la prueba o inspección efectuada, al igual que cualquier otra información que sea requerida por estos.</w:t>
      </w:r>
    </w:p>
    <w:p w14:paraId="4EA8739E" w14:textId="77777777" w:rsidR="006D04DB" w:rsidRPr="000D6374" w:rsidRDefault="006D04DB" w:rsidP="000A448E">
      <w:pPr>
        <w:numPr>
          <w:ilvl w:val="2"/>
          <w:numId w:val="95"/>
        </w:numPr>
        <w:tabs>
          <w:tab w:val="left" w:pos="851"/>
          <w:tab w:val="left" w:pos="1418"/>
        </w:tabs>
        <w:spacing w:before="120" w:after="120"/>
        <w:ind w:left="851" w:right="-7" w:hanging="284"/>
        <w:jc w:val="both"/>
        <w:rPr>
          <w:rFonts w:ascii="Arial" w:hAnsi="Arial" w:cs="Arial"/>
          <w:lang w:val="es-BO"/>
        </w:rPr>
      </w:pPr>
      <w:r w:rsidRPr="000D6374">
        <w:rPr>
          <w:rFonts w:ascii="Arial" w:hAnsi="Arial" w:cs="Arial"/>
          <w:lang w:val="es-BO"/>
        </w:rPr>
        <w:t xml:space="preserve">Si luego de la inspección o prueba el Gerente y/o Fiscal del Contrato y/o </w:t>
      </w:r>
      <w:smartTag w:uri="urn:schemas-microsoft-com:office:smarttags" w:element="PersonName">
        <w:smartTagPr>
          <w:attr w:name="ProductID" w:val="la Persona"/>
        </w:smartTagPr>
        <w:r w:rsidRPr="000D6374">
          <w:rPr>
            <w:rFonts w:ascii="Arial" w:hAnsi="Arial" w:cs="Arial"/>
            <w:lang w:val="es-BO"/>
          </w:rPr>
          <w:t>la Persona</w:t>
        </w:r>
      </w:smartTag>
      <w:r w:rsidRPr="000D6374">
        <w:rPr>
          <w:rFonts w:ascii="Arial" w:hAnsi="Arial" w:cs="Arial"/>
          <w:lang w:val="es-BO"/>
        </w:rPr>
        <w:t xml:space="preserve"> autorizada por el Contratante, decide que cualquier parte del Servicio tiene un Defecto o por alguna otra razón no cumple con el Contrato y sus Anexos, le avisará al Contratista sobre el Servicio defectuoso dentro de cinco (5) Días Hábiles siguientes a la fecha de dicha inspección o prueba o de la fecha en la cual el Gerente y/o Fiscal del Contrato reciban los resultados de dicha inspección o prueba del Contratista, lo que ocurra primero. El Gerente y/o Fiscal del Contrato indicará en dicho aviso los fundamentos en los cuales se basa dicha decisión. Luego de cualquier aviso conforme a lo anterior, el Contratista arreglará o de otro modo reparará o reemplazará los trabajos defectuosos y volverá a someterlos a prueba e inspección de conformidad al presente Contrato y sus Anexos, a su cuenta y cargo. </w:t>
      </w:r>
    </w:p>
    <w:p w14:paraId="2F685EB0" w14:textId="77777777" w:rsidR="006D04DB" w:rsidRPr="000D6374" w:rsidRDefault="006D04DB" w:rsidP="000A448E">
      <w:pPr>
        <w:numPr>
          <w:ilvl w:val="2"/>
          <w:numId w:val="95"/>
        </w:numPr>
        <w:tabs>
          <w:tab w:val="left" w:pos="851"/>
          <w:tab w:val="left" w:pos="1418"/>
        </w:tabs>
        <w:spacing w:before="120" w:after="120"/>
        <w:ind w:left="851" w:right="-7" w:hanging="284"/>
        <w:jc w:val="both"/>
        <w:rPr>
          <w:rFonts w:ascii="Arial" w:hAnsi="Arial" w:cs="Arial"/>
          <w:lang w:val="es-BO"/>
        </w:rPr>
      </w:pPr>
      <w:r w:rsidRPr="000D6374">
        <w:rPr>
          <w:rFonts w:ascii="Arial" w:hAnsi="Arial" w:cs="Arial"/>
          <w:lang w:val="es-BO"/>
        </w:rPr>
        <w:t xml:space="preserve">Si la inspección o prueba se ejecuta en la fábrica del Contratista, en la fábrica de un Subcontratista o cualquier otro sitio, el Contratista, suministrará todo lo necesario, entre otros elementos, toda la mano de obra, el material, insumos, el equipo, los aparatos, los instrumentos y el personal competente a cargo de las pruebas que podrán encargarse por completo de la inspección o de las pruebas y estarán autorizados a representar y tomar decisiones para poder realizar la inspección o las pruebas adecuadamente a satisfacción del Gerente y Fiscal del Contrato y/o </w:t>
      </w:r>
      <w:smartTag w:uri="urn:schemas-microsoft-com:office:smarttags" w:element="PersonName">
        <w:smartTagPr>
          <w:attr w:name="ProductID" w:val="la Persona"/>
        </w:smartTagPr>
        <w:r w:rsidRPr="000D6374">
          <w:rPr>
            <w:rFonts w:ascii="Arial" w:hAnsi="Arial" w:cs="Arial"/>
            <w:lang w:val="es-BO"/>
          </w:rPr>
          <w:t>la Persona</w:t>
        </w:r>
      </w:smartTag>
      <w:r w:rsidRPr="000D6374">
        <w:rPr>
          <w:rFonts w:ascii="Arial" w:hAnsi="Arial" w:cs="Arial"/>
          <w:lang w:val="es-BO"/>
        </w:rPr>
        <w:t xml:space="preserve"> autorizada por el Contratante. </w:t>
      </w:r>
    </w:p>
    <w:p w14:paraId="52053F7B" w14:textId="77777777" w:rsidR="006D04DB" w:rsidRPr="000D6374" w:rsidRDefault="006D04DB" w:rsidP="000A448E">
      <w:pPr>
        <w:numPr>
          <w:ilvl w:val="2"/>
          <w:numId w:val="95"/>
        </w:numPr>
        <w:tabs>
          <w:tab w:val="left" w:pos="851"/>
        </w:tabs>
        <w:spacing w:before="120" w:after="120"/>
        <w:ind w:left="851" w:right="-7" w:hanging="284"/>
        <w:jc w:val="both"/>
        <w:rPr>
          <w:rFonts w:ascii="Arial" w:hAnsi="Arial" w:cs="Arial"/>
          <w:lang w:val="es-BO"/>
        </w:rPr>
      </w:pPr>
      <w:r w:rsidRPr="000D6374">
        <w:rPr>
          <w:rFonts w:ascii="Arial" w:hAnsi="Arial" w:cs="Arial"/>
          <w:lang w:val="es-BO"/>
        </w:rPr>
        <w:t xml:space="preserve">Si el Gerente y Fiscal del Contrato y/o </w:t>
      </w:r>
      <w:smartTag w:uri="urn:schemas-microsoft-com:office:smarttags" w:element="PersonName">
        <w:smartTagPr>
          <w:attr w:name="ProductID" w:val="la Persona"/>
        </w:smartTagPr>
        <w:r w:rsidRPr="000D6374">
          <w:rPr>
            <w:rFonts w:ascii="Arial" w:hAnsi="Arial" w:cs="Arial"/>
            <w:lang w:val="es-BO"/>
          </w:rPr>
          <w:t>la Persona</w:t>
        </w:r>
      </w:smartTag>
      <w:r w:rsidRPr="000D6374">
        <w:rPr>
          <w:rFonts w:ascii="Arial" w:hAnsi="Arial" w:cs="Arial"/>
          <w:lang w:val="es-BO"/>
        </w:rPr>
        <w:t xml:space="preserve"> autorizada por el Contratante no inspeccionará o realizará pruebas según se dispone en el Contrato, esto no relevará al Contratista de su responsabilidad total por la calidad, el alcance, el rendimiento y la operación adecuada de los Servicios finalizados y cualquier parte de éstas, ni perjudicará o afectará los derechos del Contratante dispuestos en el Contrato y sus Anexos. </w:t>
      </w:r>
    </w:p>
    <w:p w14:paraId="2E613EB5" w14:textId="77777777" w:rsidR="006D04DB" w:rsidRPr="000D6374" w:rsidRDefault="006D04DB" w:rsidP="000A448E">
      <w:pPr>
        <w:numPr>
          <w:ilvl w:val="2"/>
          <w:numId w:val="95"/>
        </w:numPr>
        <w:tabs>
          <w:tab w:val="left" w:pos="851"/>
        </w:tabs>
        <w:spacing w:before="120" w:after="120"/>
        <w:ind w:left="851" w:hanging="284"/>
        <w:jc w:val="both"/>
        <w:outlineLvl w:val="1"/>
        <w:rPr>
          <w:rFonts w:ascii="Arial" w:hAnsi="Arial" w:cs="Arial"/>
          <w:lang w:val="es-BO"/>
        </w:rPr>
      </w:pPr>
      <w:r w:rsidRPr="000D6374">
        <w:rPr>
          <w:rFonts w:ascii="Arial" w:hAnsi="Arial" w:cs="Arial"/>
          <w:lang w:val="es-BO"/>
        </w:rPr>
        <w:t xml:space="preserve">El Contratista deberá presentar un programa de aseguramiento y control de calidad que incluye entre otras etapas la ejecución, inspección y pruebas en la construcción de Equipos, en todo el proceso del Proyecto. </w:t>
      </w:r>
    </w:p>
    <w:p w14:paraId="63AF643E" w14:textId="77777777" w:rsidR="006D04DB" w:rsidRPr="000D6374" w:rsidRDefault="006D04DB" w:rsidP="006D04DB">
      <w:pPr>
        <w:autoSpaceDE w:val="0"/>
        <w:autoSpaceDN w:val="0"/>
        <w:adjustRightInd w:val="0"/>
        <w:spacing w:before="120" w:after="120"/>
        <w:jc w:val="both"/>
        <w:rPr>
          <w:rFonts w:ascii="Arial" w:hAnsi="Arial" w:cs="Arial"/>
          <w:b/>
          <w:bCs/>
          <w:u w:val="single"/>
        </w:rPr>
      </w:pPr>
      <w:r w:rsidRPr="000D6374">
        <w:rPr>
          <w:rFonts w:ascii="Arial" w:hAnsi="Arial" w:cs="Arial"/>
          <w:b/>
          <w:bCs/>
          <w:u w:val="single"/>
        </w:rPr>
        <w:lastRenderedPageBreak/>
        <w:t>19.2. Certificado de Pruebas FAT</w:t>
      </w:r>
    </w:p>
    <w:p w14:paraId="5AA58B18" w14:textId="77777777" w:rsidR="006D04DB" w:rsidRPr="000D6374" w:rsidRDefault="006D04DB" w:rsidP="006D04DB">
      <w:pPr>
        <w:autoSpaceDE w:val="0"/>
        <w:autoSpaceDN w:val="0"/>
        <w:adjustRightInd w:val="0"/>
        <w:spacing w:before="120" w:after="120"/>
        <w:jc w:val="both"/>
        <w:rPr>
          <w:rFonts w:ascii="Arial" w:hAnsi="Arial" w:cs="Arial"/>
        </w:rPr>
      </w:pPr>
      <w:r w:rsidRPr="000D6374">
        <w:rPr>
          <w:rFonts w:ascii="Arial" w:hAnsi="Arial" w:cs="Arial"/>
        </w:rPr>
        <w:t>Tan pronto se realice cualquiera de las Pruebas FAT, el Contratista le proveerá al Gerente y/o Fiscal del Contrato o la Persona autorizada del Contratante, un detalle completo de los resultados, junto con la evaluación de los mismos.</w:t>
      </w:r>
    </w:p>
    <w:p w14:paraId="1BD5F921" w14:textId="77777777" w:rsidR="006D04DB" w:rsidRPr="000D6374" w:rsidRDefault="006D04DB" w:rsidP="006D04DB">
      <w:pPr>
        <w:autoSpaceDE w:val="0"/>
        <w:autoSpaceDN w:val="0"/>
        <w:adjustRightInd w:val="0"/>
        <w:spacing w:before="120" w:after="120"/>
        <w:jc w:val="both"/>
        <w:rPr>
          <w:rFonts w:ascii="Arial" w:hAnsi="Arial" w:cs="Arial"/>
        </w:rPr>
      </w:pPr>
      <w:r w:rsidRPr="000D6374">
        <w:rPr>
          <w:rFonts w:ascii="Arial" w:hAnsi="Arial" w:cs="Arial"/>
        </w:rPr>
        <w:t>Si la Persona autorizada del Contratante o en su caso el Fiscal y/o Gerente del Contrato constatan que los resultados obtenidos en las Prueba FAT responden a lo especificado para tal efecto, dará su conformidad y el Gerente del Contrato aprobará los mismos, dentro de los cinco (5) Días Hábiles a partir de entonces, emitirá un certificado a tal efecto (Certificado de Pruebas FAT) y en dicho certificado hará constar los resultados de las pruebas que se lograron y la fecha de éstos.</w:t>
      </w:r>
    </w:p>
    <w:p w14:paraId="7AC31F8E" w14:textId="77777777" w:rsidR="006D04DB" w:rsidRPr="000D6374" w:rsidRDefault="006D04DB" w:rsidP="006D04DB">
      <w:pPr>
        <w:autoSpaceDE w:val="0"/>
        <w:autoSpaceDN w:val="0"/>
        <w:adjustRightInd w:val="0"/>
        <w:spacing w:before="120" w:after="120"/>
        <w:jc w:val="both"/>
        <w:rPr>
          <w:rFonts w:ascii="Arial" w:hAnsi="Arial" w:cs="Arial"/>
          <w:b/>
          <w:bCs/>
          <w:u w:val="single"/>
        </w:rPr>
      </w:pPr>
      <w:r w:rsidRPr="000D6374">
        <w:rPr>
          <w:rFonts w:ascii="Arial" w:hAnsi="Arial" w:cs="Arial"/>
          <w:b/>
          <w:bCs/>
          <w:u w:val="single"/>
        </w:rPr>
        <w:t>19.3. No Aceptación de las Pruebas FAT</w:t>
      </w:r>
    </w:p>
    <w:p w14:paraId="2A9E901C" w14:textId="77777777" w:rsidR="006D04DB" w:rsidRPr="000D6374" w:rsidRDefault="006D04DB" w:rsidP="006D04DB">
      <w:pPr>
        <w:autoSpaceDE w:val="0"/>
        <w:autoSpaceDN w:val="0"/>
        <w:adjustRightInd w:val="0"/>
        <w:spacing w:before="120" w:after="120"/>
        <w:jc w:val="both"/>
        <w:rPr>
          <w:rFonts w:ascii="Arial" w:hAnsi="Arial" w:cs="Arial"/>
        </w:rPr>
      </w:pPr>
      <w:r w:rsidRPr="000D6374">
        <w:rPr>
          <w:rFonts w:ascii="Arial" w:hAnsi="Arial" w:cs="Arial"/>
        </w:rPr>
        <w:t>Si el Gerente del Contrato concluye que los resultados de las Pruebas FAT no cumplen con lo determinado en el Contrato y sus Anexos, notificará por escrito al Contratista informando las razones de ello dentro de los tres (3) Días Hábiles siguientes a la realización de las Pruebas FAT.</w:t>
      </w:r>
    </w:p>
    <w:p w14:paraId="200B5006" w14:textId="77777777" w:rsidR="006D04DB" w:rsidRPr="000D6374" w:rsidRDefault="006D04DB" w:rsidP="006D04DB">
      <w:pPr>
        <w:autoSpaceDE w:val="0"/>
        <w:autoSpaceDN w:val="0"/>
        <w:adjustRightInd w:val="0"/>
        <w:spacing w:before="120" w:after="120"/>
        <w:jc w:val="both"/>
        <w:rPr>
          <w:rFonts w:ascii="Arial" w:hAnsi="Arial" w:cs="Arial"/>
        </w:rPr>
      </w:pPr>
      <w:r w:rsidRPr="000D6374">
        <w:rPr>
          <w:rFonts w:ascii="Arial" w:hAnsi="Arial" w:cs="Arial"/>
        </w:rPr>
        <w:t>Luego de dicha notificación, el Contratista arreglará o de otro modo reparará o reemplazará las partes defectuosas del Servicio bajo su costo y cargo en el plazo acordado entre las Partes y volverá a someterlas a prueba e inspección a su cuenta y cargo, con su respectivo personal y en presencia del Gerente y/o Fiscal del Contrato o Persona autorizada por el Contratante debiendo el Contratista asumir el costo del viaje (pasajes ida y vuelta) y estadía (hotel, alimentación y transporte) de las personas antes mencionadas.</w:t>
      </w:r>
    </w:p>
    <w:p w14:paraId="6D09C574"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21.1. Pruebas Adicionales</w:t>
      </w:r>
    </w:p>
    <w:p w14:paraId="2AE8D3BA" w14:textId="77777777" w:rsidR="006D04DB" w:rsidRPr="000D6374" w:rsidRDefault="006D04DB" w:rsidP="006D04DB">
      <w:pPr>
        <w:spacing w:before="120" w:after="120"/>
        <w:ind w:right="-7"/>
        <w:jc w:val="both"/>
        <w:rPr>
          <w:rFonts w:ascii="Arial" w:hAnsi="Arial" w:cs="Arial"/>
          <w:lang w:val="es-AR"/>
        </w:rPr>
      </w:pPr>
      <w:r w:rsidRPr="000D6374">
        <w:rPr>
          <w:rFonts w:ascii="Arial" w:hAnsi="Arial" w:cs="Arial"/>
          <w:lang w:val="es-AR"/>
        </w:rPr>
        <w:t>Cuando el Contratante considere que las pruebas no son suficientes para aprobar un Equipo,  material o un trabajo, el Gerente y Fiscal del Contrato</w:t>
      </w:r>
      <w:r w:rsidRPr="000D6374">
        <w:rPr>
          <w:rFonts w:ascii="Arial" w:hAnsi="Arial" w:cs="Arial"/>
          <w:lang w:val="es-BO"/>
        </w:rPr>
        <w:t xml:space="preserve"> y/o </w:t>
      </w:r>
      <w:smartTag w:uri="urn:schemas-microsoft-com:office:smarttags" w:element="PersonName">
        <w:smartTagPr>
          <w:attr w:name="ProductID" w:val="la Persona"/>
        </w:smartTagPr>
        <w:r w:rsidRPr="000D6374">
          <w:rPr>
            <w:rFonts w:ascii="Arial" w:hAnsi="Arial" w:cs="Arial"/>
            <w:lang w:val="es-BO"/>
          </w:rPr>
          <w:t>la Persona</w:t>
        </w:r>
      </w:smartTag>
      <w:r w:rsidRPr="000D6374">
        <w:rPr>
          <w:rFonts w:ascii="Arial" w:hAnsi="Arial" w:cs="Arial"/>
          <w:lang w:val="es-BO"/>
        </w:rPr>
        <w:t xml:space="preserve"> autorizada por el Contratante puede requerirle al Contratista que realice, además de las pruebas dispuestas en este Contrato y sus Anexos, pruebas adicionales o complementarias que sean necesarias para certificar que el mismo ha sido realizado de acuerdo a lo establecido en el Contrato y sus Anexos. Estas pruebas adicionales serán a cuenta y cargo del Contratista, sin costo alguno para el Contratante. </w:t>
      </w:r>
    </w:p>
    <w:p w14:paraId="410F3F4B"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El Contratista hará que se realice dicha prueba tan pronto sea factible y le proveerá aviso al Gerente y/o Fiscal del Contrato y/o </w:t>
      </w:r>
      <w:smartTag w:uri="urn:schemas-microsoft-com:office:smarttags" w:element="PersonName">
        <w:smartTagPr>
          <w:attr w:name="ProductID" w:val="la Persona"/>
        </w:smartTagPr>
        <w:r w:rsidRPr="000D6374">
          <w:rPr>
            <w:rFonts w:ascii="Arial" w:hAnsi="Arial" w:cs="Arial"/>
            <w:lang w:val="es-BO"/>
          </w:rPr>
          <w:t>la Persona</w:t>
        </w:r>
      </w:smartTag>
      <w:r w:rsidRPr="000D6374">
        <w:rPr>
          <w:rFonts w:ascii="Arial" w:hAnsi="Arial" w:cs="Arial"/>
          <w:lang w:val="es-BO"/>
        </w:rPr>
        <w:t xml:space="preserve"> autorizada por el Contratante, con por lo menos diez (10) Días Hábiles de antelación a la realización de la prueba y todos los detalles pertinentes al cumplimiento de dichas pruebas adicionales a fin de que puedan presenciarlas. </w:t>
      </w:r>
    </w:p>
    <w:p w14:paraId="00FBE6FC"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Si el Fiscal y/o Gerente del Contrato, por cualquier motivo no pudiera presenciar la realización de dichas pruebas adicionales, el Contratista no realizará las pruebas adicionales. Estas pruebas adicionales no deberán modificar el Cronograma del Servicio. </w:t>
      </w:r>
    </w:p>
    <w:p w14:paraId="5AD8F0A4" w14:textId="77777777" w:rsidR="006D04DB" w:rsidRPr="000D6374" w:rsidRDefault="006D04DB" w:rsidP="006D04DB">
      <w:pPr>
        <w:spacing w:before="120" w:after="120"/>
        <w:ind w:right="-7"/>
        <w:jc w:val="both"/>
        <w:outlineLvl w:val="1"/>
        <w:rPr>
          <w:rFonts w:ascii="Arial" w:hAnsi="Arial" w:cs="Arial"/>
          <w:b/>
          <w:u w:val="single"/>
          <w:lang w:val="es-BO" w:eastAsia="x-none"/>
        </w:rPr>
      </w:pPr>
      <w:r w:rsidRPr="000D6374">
        <w:rPr>
          <w:rFonts w:ascii="Arial" w:hAnsi="Arial" w:cs="Arial"/>
          <w:b/>
          <w:u w:val="single"/>
          <w:lang w:val="es-BO" w:eastAsia="x-none"/>
        </w:rPr>
        <w:t>21.2. Sustitución</w:t>
      </w:r>
    </w:p>
    <w:p w14:paraId="4F94AC07"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No se permitirá sustitución alguna de Equipos y materiales en ninguna etapa del Servicio sin el consentimiento por escrito del Gerente y/o Fiscal del Contrato. A dichos efectos, el Contratante deberá responder a la solicitud de consentimiento emitida por el Contratista, en el plazo de cinco (5) Días Hábiles.</w:t>
      </w:r>
    </w:p>
    <w:p w14:paraId="159875CB"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 xml:space="preserve">En caso que el Equipo y/o materiales que se van a sustituir han entrado en obsolescencia desde el punto de vista técnico, el Contratista deberá instalar o incorporar el nuevo Equipo y/o materiales a su cuenta y cargo debiendo cumplir con todos los requisitos y especificaciones del Contrato y sus Anexos. </w:t>
      </w:r>
    </w:p>
    <w:p w14:paraId="14EB99C8" w14:textId="77777777" w:rsidR="006D04DB" w:rsidRPr="000D6374" w:rsidRDefault="006D04DB" w:rsidP="006D04DB">
      <w:pPr>
        <w:pStyle w:val="ss"/>
        <w:spacing w:before="120" w:after="120"/>
        <w:ind w:right="-7" w:firstLine="0"/>
        <w:rPr>
          <w:rFonts w:ascii="Arial" w:hAnsi="Arial" w:cs="Arial"/>
          <w:b/>
          <w:sz w:val="20"/>
          <w:u w:val="single"/>
          <w:lang w:val="es-BO"/>
        </w:rPr>
      </w:pPr>
      <w:r w:rsidRPr="00680172">
        <w:rPr>
          <w:rFonts w:ascii="Arial" w:hAnsi="Arial" w:cs="Arial"/>
          <w:b/>
          <w:sz w:val="20"/>
          <w:u w:val="single"/>
          <w:lang w:val="es-BO"/>
        </w:rPr>
        <w:t>CLAUSULA VIGÉSIMOSEGUNDA.- PRE-COMISIONADO</w:t>
      </w:r>
    </w:p>
    <w:p w14:paraId="2D774781"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El Contratista realizará el Pre-Comisionado de conformidad a lo establecido en el Anexo pliego de especificaciones técnicas y sus circulares.</w:t>
      </w:r>
    </w:p>
    <w:p w14:paraId="53FEDC08"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Las actividades del Contratista durante el Pre-Comisionado deben incluir, pero no están limitadas a los siguientes ítems:</w:t>
      </w:r>
    </w:p>
    <w:p w14:paraId="734BF346" w14:textId="77777777" w:rsidR="006D04DB" w:rsidRPr="000D6374" w:rsidRDefault="006D04DB" w:rsidP="000A448E">
      <w:pPr>
        <w:numPr>
          <w:ilvl w:val="0"/>
          <w:numId w:val="106"/>
        </w:numPr>
        <w:spacing w:before="120" w:after="120"/>
        <w:ind w:left="851" w:right="-7" w:hanging="284"/>
        <w:jc w:val="both"/>
        <w:rPr>
          <w:rFonts w:ascii="Arial" w:hAnsi="Arial" w:cs="Arial"/>
          <w:lang w:val="es-BO"/>
        </w:rPr>
      </w:pPr>
      <w:r w:rsidRPr="000D6374">
        <w:rPr>
          <w:rFonts w:ascii="Arial" w:hAnsi="Arial" w:cs="Arial"/>
          <w:lang w:val="es-BO"/>
        </w:rPr>
        <w:lastRenderedPageBreak/>
        <w:t xml:space="preserve">Realizar todas las verificaciones y pruebas pre-operativas requeridas para la puesta en operación del Sistema. </w:t>
      </w:r>
    </w:p>
    <w:p w14:paraId="43C0B280" w14:textId="77777777" w:rsidR="006D04DB" w:rsidRPr="000D6374" w:rsidRDefault="006D04DB" w:rsidP="000A448E">
      <w:pPr>
        <w:numPr>
          <w:ilvl w:val="0"/>
          <w:numId w:val="106"/>
        </w:numPr>
        <w:spacing w:before="120" w:after="120"/>
        <w:ind w:left="851" w:right="-7" w:hanging="284"/>
        <w:jc w:val="both"/>
        <w:rPr>
          <w:rFonts w:ascii="Arial" w:hAnsi="Arial" w:cs="Arial"/>
          <w:lang w:val="es-BO"/>
        </w:rPr>
      </w:pPr>
      <w:r w:rsidRPr="000D6374">
        <w:rPr>
          <w:rFonts w:ascii="Arial" w:hAnsi="Arial" w:cs="Arial"/>
          <w:lang w:val="es-BO"/>
        </w:rPr>
        <w:t>Elaborar el manual de Pre-Comisionado</w:t>
      </w:r>
    </w:p>
    <w:p w14:paraId="528CABE5" w14:textId="77777777" w:rsidR="006D04DB" w:rsidRPr="000D6374" w:rsidRDefault="006D04DB" w:rsidP="006D04DB">
      <w:pPr>
        <w:spacing w:before="120" w:after="120"/>
        <w:ind w:left="851" w:right="-7"/>
        <w:jc w:val="both"/>
        <w:rPr>
          <w:rFonts w:ascii="Arial" w:hAnsi="Arial" w:cs="Arial"/>
          <w:lang w:val="es-BO"/>
        </w:rPr>
      </w:pPr>
    </w:p>
    <w:p w14:paraId="79AB5065"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VIGÉSIMOTERCERA.- ACEPTACIÓN MECANICA</w:t>
      </w:r>
    </w:p>
    <w:p w14:paraId="3C383B96"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 xml:space="preserve">La Aceptación Mecánica, se llevará a cabo de conformidad a lo determinado en el Anexo pliego de especificaciones técnicas y sus circulares. </w:t>
      </w:r>
    </w:p>
    <w:p w14:paraId="5452BDEF"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 xml:space="preserve">Durante esta etapa se verificara que todos los elementos como ser: obra civil, equipos estáticos maquinaria, tuberías, equipos eléctricos, instrumentación, etc., han sido instalados, interconectados y montado el aislamiento y la pintura de acuerdo con diagramas, planos y especificaciones correspondientes, las tuberías </w:t>
      </w:r>
      <w:proofErr w:type="spellStart"/>
      <w:r w:rsidRPr="000D6374">
        <w:rPr>
          <w:rFonts w:ascii="Arial" w:hAnsi="Arial" w:cs="Arial"/>
          <w:sz w:val="20"/>
          <w:lang w:val="es-BO"/>
        </w:rPr>
        <w:t>prelavadas</w:t>
      </w:r>
      <w:proofErr w:type="spellEnd"/>
      <w:r w:rsidRPr="000D6374">
        <w:rPr>
          <w:rFonts w:ascii="Arial" w:hAnsi="Arial" w:cs="Arial"/>
          <w:sz w:val="20"/>
          <w:lang w:val="es-BO"/>
        </w:rPr>
        <w:t>, las pruebas reglamentarias realizadas, los instrumentos calibrados, comprobada la continuidad de los cables e identificación de las conexiones, instalación de filtros, etc.</w:t>
      </w:r>
    </w:p>
    <w:p w14:paraId="054D6EDE"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 xml:space="preserve">El Contratante procederá a la inspección del Servicio emitiendo la correspondiente “lista de faltantes” (punch </w:t>
      </w:r>
      <w:proofErr w:type="spellStart"/>
      <w:r w:rsidRPr="000D6374">
        <w:rPr>
          <w:rFonts w:ascii="Arial" w:hAnsi="Arial" w:cs="Arial"/>
          <w:sz w:val="20"/>
          <w:lang w:val="es-BO"/>
        </w:rPr>
        <w:t>list</w:t>
      </w:r>
      <w:proofErr w:type="spellEnd"/>
      <w:r w:rsidRPr="000D6374">
        <w:rPr>
          <w:rFonts w:ascii="Arial" w:hAnsi="Arial" w:cs="Arial"/>
          <w:sz w:val="20"/>
          <w:lang w:val="es-BO"/>
        </w:rPr>
        <w:t xml:space="preserve">). Solucionados todos los faltantes, el Contratante procederá con la aceptación y firma del Certificado de Aceptación Mecánica del Servicio y podrá realizarse el Comisionado. </w:t>
      </w:r>
    </w:p>
    <w:p w14:paraId="06A2E37D"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sz w:val="20"/>
          <w:lang w:val="es-BO"/>
        </w:rPr>
        <w:t xml:space="preserve">El Contratista no podrá realizar trabajos de Comisionado si no ha subsanado la lista de faltantes (punch </w:t>
      </w:r>
      <w:proofErr w:type="spellStart"/>
      <w:r w:rsidRPr="000D6374">
        <w:rPr>
          <w:rFonts w:ascii="Arial" w:hAnsi="Arial" w:cs="Arial"/>
          <w:sz w:val="20"/>
          <w:lang w:val="es-BO"/>
        </w:rPr>
        <w:t>list</w:t>
      </w:r>
      <w:proofErr w:type="spellEnd"/>
      <w:r w:rsidRPr="000D6374">
        <w:rPr>
          <w:rFonts w:ascii="Arial" w:hAnsi="Arial" w:cs="Arial"/>
          <w:sz w:val="20"/>
          <w:lang w:val="es-BO"/>
        </w:rPr>
        <w:t>).</w:t>
      </w:r>
    </w:p>
    <w:p w14:paraId="31FDE5AA" w14:textId="77777777" w:rsidR="006D04DB" w:rsidRPr="00680172" w:rsidRDefault="006D04DB" w:rsidP="006D04DB">
      <w:pPr>
        <w:pStyle w:val="ss"/>
        <w:spacing w:before="120" w:after="120"/>
        <w:ind w:right="-7" w:firstLine="0"/>
        <w:rPr>
          <w:rFonts w:ascii="Arial" w:hAnsi="Arial" w:cs="Arial"/>
          <w:b/>
          <w:sz w:val="20"/>
          <w:u w:val="single"/>
          <w:lang w:val="es-BO"/>
        </w:rPr>
      </w:pPr>
      <w:r w:rsidRPr="00680172">
        <w:rPr>
          <w:rFonts w:ascii="Arial" w:hAnsi="Arial" w:cs="Arial"/>
          <w:b/>
          <w:sz w:val="20"/>
          <w:u w:val="single"/>
          <w:lang w:val="es-BO"/>
        </w:rPr>
        <w:t>CLAUSULA VIGESIMOCUARTA.- COMISIONADO</w:t>
      </w:r>
    </w:p>
    <w:p w14:paraId="74606786" w14:textId="77777777" w:rsidR="006D04DB" w:rsidRPr="00680172" w:rsidRDefault="006D04DB" w:rsidP="006D04DB">
      <w:pPr>
        <w:spacing w:before="120" w:after="120"/>
        <w:ind w:right="-7"/>
        <w:jc w:val="both"/>
        <w:rPr>
          <w:rFonts w:ascii="Arial" w:hAnsi="Arial" w:cs="Arial"/>
          <w:lang w:val="es-BO"/>
        </w:rPr>
      </w:pPr>
      <w:r w:rsidRPr="00680172">
        <w:rPr>
          <w:rFonts w:ascii="Arial" w:hAnsi="Arial" w:cs="Arial"/>
          <w:lang w:val="es-BO"/>
        </w:rPr>
        <w:t xml:space="preserve">El Comisionado debe llevarse a cabo de conformidad a lo indicado en el Anexo pliego de especificaciones técnicas y sus circulares, las tareas del Comisionado del Servicio son de exclusiva responsabilidad del Contratista y serán realizadas por el Contratista y con la asistencia del Contratante. </w:t>
      </w:r>
    </w:p>
    <w:p w14:paraId="3170656F" w14:textId="77777777" w:rsidR="006D04DB" w:rsidRPr="000D6374" w:rsidRDefault="006D04DB" w:rsidP="006D04DB">
      <w:pPr>
        <w:spacing w:before="120" w:after="120"/>
        <w:ind w:right="-7"/>
        <w:jc w:val="both"/>
        <w:rPr>
          <w:rFonts w:ascii="Arial" w:hAnsi="Arial" w:cs="Arial"/>
          <w:lang w:val="es-BO"/>
        </w:rPr>
      </w:pPr>
      <w:r w:rsidRPr="00680172">
        <w:rPr>
          <w:rFonts w:ascii="Arial" w:hAnsi="Arial" w:cs="Arial"/>
          <w:lang w:val="es-BO"/>
        </w:rPr>
        <w:t>En general, el Comisionado incluirá, pero no se limita a, lubricación, introducción de hidrocarburos y/o químicos en forma controlada, y subsecuente Puesta en Servicio.</w:t>
      </w:r>
    </w:p>
    <w:p w14:paraId="3FF02093"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VIGESIMOQUINTA.- DECLARACIÓN DE SISTEMA LISTO PARA PUESTA EN SERVICIO</w:t>
      </w:r>
    </w:p>
    <w:p w14:paraId="7A1E8BA7" w14:textId="77777777" w:rsidR="006D04DB" w:rsidRPr="000D6374" w:rsidRDefault="006D04DB" w:rsidP="006D04DB">
      <w:pPr>
        <w:spacing w:after="160"/>
        <w:jc w:val="both"/>
        <w:rPr>
          <w:rFonts w:ascii="Arial" w:hAnsi="Arial" w:cs="Arial"/>
          <w:lang w:val="es-ES_tradnl"/>
        </w:rPr>
      </w:pPr>
      <w:r w:rsidRPr="000D6374">
        <w:rPr>
          <w:rFonts w:ascii="Arial" w:hAnsi="Arial" w:cs="Arial"/>
          <w:lang w:val="es-ES_tradnl"/>
        </w:rPr>
        <w:t>Al notificar al Contratante que el Servicio está listo para la Puesta en Servicio, el Contratista declara que:</w:t>
      </w:r>
    </w:p>
    <w:p w14:paraId="00E08739" w14:textId="77777777" w:rsidR="006D04DB" w:rsidRPr="000D6374" w:rsidRDefault="006D04DB" w:rsidP="000A448E">
      <w:pPr>
        <w:numPr>
          <w:ilvl w:val="0"/>
          <w:numId w:val="107"/>
        </w:numPr>
        <w:tabs>
          <w:tab w:val="left" w:pos="851"/>
        </w:tabs>
        <w:spacing w:after="100"/>
        <w:ind w:hanging="300"/>
        <w:jc w:val="both"/>
        <w:rPr>
          <w:rFonts w:ascii="Arial" w:hAnsi="Arial" w:cs="Arial"/>
          <w:lang w:val="es-ES_tradnl"/>
        </w:rPr>
      </w:pPr>
      <w:r w:rsidRPr="000D6374">
        <w:rPr>
          <w:rFonts w:ascii="Arial" w:hAnsi="Arial" w:cs="Arial"/>
          <w:lang w:val="es-ES_tradnl"/>
        </w:rPr>
        <w:t>El Servicio esta funcional, y que sus componentes están en condición de listos para ser utilizados.</w:t>
      </w:r>
    </w:p>
    <w:p w14:paraId="40B04B6E" w14:textId="77777777" w:rsidR="006D04DB" w:rsidRPr="000D6374" w:rsidRDefault="006D04DB" w:rsidP="000A448E">
      <w:pPr>
        <w:numPr>
          <w:ilvl w:val="0"/>
          <w:numId w:val="107"/>
        </w:numPr>
        <w:tabs>
          <w:tab w:val="left" w:pos="851"/>
        </w:tabs>
        <w:spacing w:after="100"/>
        <w:ind w:hanging="300"/>
        <w:jc w:val="both"/>
        <w:rPr>
          <w:rFonts w:ascii="Arial" w:hAnsi="Arial" w:cs="Arial"/>
          <w:lang w:val="es-ES_tradnl"/>
        </w:rPr>
      </w:pPr>
      <w:r w:rsidRPr="000D6374">
        <w:rPr>
          <w:rFonts w:ascii="Arial" w:hAnsi="Arial" w:cs="Arial"/>
          <w:lang w:val="es-ES_tradnl"/>
        </w:rPr>
        <w:t>Que el Servicio puede ser presurizado y que todos sus mecanismos de protección están funcionales y activados.</w:t>
      </w:r>
    </w:p>
    <w:p w14:paraId="464A9DDE" w14:textId="77777777" w:rsidR="006D04DB" w:rsidRPr="000D6374" w:rsidRDefault="006D04DB" w:rsidP="000A448E">
      <w:pPr>
        <w:numPr>
          <w:ilvl w:val="0"/>
          <w:numId w:val="107"/>
        </w:numPr>
        <w:tabs>
          <w:tab w:val="left" w:pos="851"/>
        </w:tabs>
        <w:spacing w:after="100"/>
        <w:ind w:hanging="300"/>
        <w:jc w:val="both"/>
        <w:rPr>
          <w:rFonts w:ascii="Arial" w:hAnsi="Arial" w:cs="Arial"/>
          <w:lang w:val="es-ES_tradnl"/>
        </w:rPr>
      </w:pPr>
      <w:r w:rsidRPr="000D6374">
        <w:rPr>
          <w:rFonts w:ascii="Arial" w:hAnsi="Arial" w:cs="Arial"/>
          <w:lang w:val="es-ES_tradnl"/>
        </w:rPr>
        <w:t xml:space="preserve">Que el Servicio puede ser operado en forma segura y de acuerdo a las especificaciones del Contrato, sus Anexos y Normas Aplicables. </w:t>
      </w:r>
    </w:p>
    <w:p w14:paraId="379729F6" w14:textId="77777777" w:rsidR="006D04DB" w:rsidRPr="000D6374" w:rsidRDefault="006D04DB" w:rsidP="000A448E">
      <w:pPr>
        <w:numPr>
          <w:ilvl w:val="0"/>
          <w:numId w:val="107"/>
        </w:numPr>
        <w:tabs>
          <w:tab w:val="left" w:pos="851"/>
        </w:tabs>
        <w:spacing w:after="100"/>
        <w:ind w:hanging="300"/>
        <w:jc w:val="both"/>
        <w:rPr>
          <w:rFonts w:ascii="Arial" w:hAnsi="Arial" w:cs="Arial"/>
          <w:lang w:val="es-ES_tradnl"/>
        </w:rPr>
      </w:pPr>
      <w:r w:rsidRPr="000D6374">
        <w:rPr>
          <w:rFonts w:ascii="Arial" w:hAnsi="Arial" w:cs="Arial"/>
          <w:lang w:val="es-ES_tradnl"/>
        </w:rPr>
        <w:t>Que (para sistemas que utilicen hidrocarburos) se puede introducir hidrocarburos en forma segura.</w:t>
      </w:r>
    </w:p>
    <w:p w14:paraId="3D3193D1"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 xml:space="preserve">CLAUSULA VIGESIMOSEXTA.- PUESTA EN SERVICIO </w:t>
      </w:r>
    </w:p>
    <w:p w14:paraId="32007D69" w14:textId="77777777" w:rsidR="006D04DB" w:rsidRPr="000D6374" w:rsidRDefault="006D04DB" w:rsidP="006D04DB">
      <w:pPr>
        <w:autoSpaceDE w:val="0"/>
        <w:autoSpaceDN w:val="0"/>
        <w:adjustRightInd w:val="0"/>
        <w:spacing w:before="120" w:after="120"/>
        <w:ind w:right="-7"/>
        <w:jc w:val="both"/>
        <w:rPr>
          <w:rFonts w:ascii="Arial" w:eastAsia="Calibri" w:hAnsi="Arial" w:cs="Arial"/>
          <w:lang w:val="es-BO"/>
        </w:rPr>
      </w:pPr>
      <w:r w:rsidRPr="000D6374">
        <w:rPr>
          <w:rFonts w:ascii="Arial" w:eastAsia="Calibri" w:hAnsi="Arial" w:cs="Arial"/>
          <w:lang w:val="es-BO"/>
        </w:rPr>
        <w:t xml:space="preserve">Luego de la declaración del listo para Puesta en Servicio del Servicio se procederá con la Puesta en Servicio, la cual debe llevarse a cabo de conformidad a lo indicado en el Anexo pliego de especificaciones técnicas </w:t>
      </w:r>
      <w:r w:rsidRPr="000D6374">
        <w:rPr>
          <w:rFonts w:ascii="Arial" w:hAnsi="Arial" w:cs="Arial"/>
          <w:lang w:val="es-BO"/>
        </w:rPr>
        <w:t>y sus circulares</w:t>
      </w:r>
      <w:r w:rsidRPr="000D6374">
        <w:rPr>
          <w:rFonts w:ascii="Arial" w:eastAsia="Calibri" w:hAnsi="Arial" w:cs="Arial"/>
          <w:lang w:val="es-BO"/>
        </w:rPr>
        <w:t>.</w:t>
      </w:r>
    </w:p>
    <w:p w14:paraId="57D7FFBB" w14:textId="77777777" w:rsidR="006D04DB" w:rsidRPr="000D6374" w:rsidRDefault="006D04DB" w:rsidP="006D04DB">
      <w:pPr>
        <w:autoSpaceDE w:val="0"/>
        <w:autoSpaceDN w:val="0"/>
        <w:adjustRightInd w:val="0"/>
        <w:spacing w:before="120" w:after="120"/>
        <w:ind w:right="-7"/>
        <w:jc w:val="both"/>
        <w:rPr>
          <w:rFonts w:ascii="Arial" w:eastAsia="Calibri" w:hAnsi="Arial" w:cs="Arial"/>
          <w:lang w:val="es-BO"/>
        </w:rPr>
      </w:pPr>
      <w:r w:rsidRPr="000D6374">
        <w:rPr>
          <w:rFonts w:ascii="Arial" w:eastAsia="Calibri" w:hAnsi="Arial" w:cs="Arial"/>
          <w:lang w:val="es-BO"/>
        </w:rPr>
        <w:t>El Contratista elaborará un plan detallado y secuencia de Puesta en Servicio, debiendo incluir instrucciones para operaciones de emergencia y especiales.</w:t>
      </w:r>
    </w:p>
    <w:p w14:paraId="147A99EE" w14:textId="77777777" w:rsidR="006D04DB" w:rsidRPr="000D6374" w:rsidRDefault="006D04DB" w:rsidP="006D04DB">
      <w:pPr>
        <w:autoSpaceDE w:val="0"/>
        <w:autoSpaceDN w:val="0"/>
        <w:adjustRightInd w:val="0"/>
        <w:spacing w:before="120" w:after="120"/>
        <w:ind w:right="-7"/>
        <w:jc w:val="both"/>
        <w:rPr>
          <w:rFonts w:ascii="Arial" w:eastAsia="Calibri" w:hAnsi="Arial" w:cs="Arial"/>
          <w:lang w:val="es-BO"/>
        </w:rPr>
      </w:pPr>
      <w:r w:rsidRPr="000D6374">
        <w:rPr>
          <w:rFonts w:ascii="Arial" w:eastAsia="Calibri" w:hAnsi="Arial" w:cs="Arial"/>
          <w:lang w:val="es-BO"/>
        </w:rPr>
        <w:t>Se deberá tener la presencia de los especialistas idóneos y necesarios para asegurar una Puesta en Servicio exitosa en todo momento (las 24 horas) por el periodo de tiempo que dure esta actividad.</w:t>
      </w:r>
    </w:p>
    <w:p w14:paraId="3E6FEFA4" w14:textId="77777777" w:rsidR="006D04DB" w:rsidRPr="00680172" w:rsidRDefault="006D04DB" w:rsidP="006D04DB">
      <w:pPr>
        <w:autoSpaceDE w:val="0"/>
        <w:autoSpaceDN w:val="0"/>
        <w:adjustRightInd w:val="0"/>
        <w:spacing w:before="120" w:after="120"/>
        <w:ind w:right="-7"/>
        <w:jc w:val="both"/>
        <w:rPr>
          <w:rFonts w:ascii="Arial" w:eastAsia="Calibri" w:hAnsi="Arial" w:cs="Arial"/>
          <w:lang w:val="es-BO"/>
        </w:rPr>
      </w:pPr>
      <w:r w:rsidRPr="00680172">
        <w:rPr>
          <w:rFonts w:ascii="Arial" w:eastAsia="Calibri" w:hAnsi="Arial" w:cs="Arial"/>
          <w:lang w:val="es-BO"/>
        </w:rPr>
        <w:lastRenderedPageBreak/>
        <w:t xml:space="preserve">Los especialistas del Contratista y/o tecnólogo (si lo hubiera) deberán notificar inmediatamente al Contratante si perciben que una operación se está realizando en forma insegura poniendo en riesgo al personal y a las instalaciones de la </w:t>
      </w:r>
      <w:proofErr w:type="gramStart"/>
      <w:r w:rsidRPr="00680172">
        <w:rPr>
          <w:rFonts w:ascii="Arial" w:eastAsia="Calibri" w:hAnsi="Arial" w:cs="Arial"/>
          <w:lang w:val="es-BO"/>
        </w:rPr>
        <w:t xml:space="preserve">Refinería </w:t>
      </w:r>
      <w:r w:rsidRPr="00680172">
        <w:rPr>
          <w:rFonts w:ascii="Arial" w:hAnsi="Arial" w:cs="Arial"/>
          <w:lang w:val="es-BO"/>
        </w:rPr>
        <w:t>…</w:t>
      </w:r>
      <w:proofErr w:type="gramEnd"/>
      <w:r w:rsidRPr="00680172">
        <w:rPr>
          <w:rFonts w:ascii="Arial" w:hAnsi="Arial" w:cs="Arial"/>
          <w:lang w:val="es-BO"/>
        </w:rPr>
        <w:t xml:space="preserve">……….  </w:t>
      </w:r>
      <w:r w:rsidRPr="00680172">
        <w:rPr>
          <w:rFonts w:ascii="Arial" w:eastAsia="Calibri" w:hAnsi="Arial" w:cs="Arial"/>
          <w:lang w:val="es-BO"/>
        </w:rPr>
        <w:t xml:space="preserve">. </w:t>
      </w:r>
    </w:p>
    <w:p w14:paraId="6749388C" w14:textId="77777777" w:rsidR="006D04DB" w:rsidRPr="00680172" w:rsidRDefault="006D04DB" w:rsidP="006D04DB">
      <w:pPr>
        <w:pStyle w:val="ss"/>
        <w:spacing w:before="120" w:after="120"/>
        <w:ind w:right="-7" w:firstLine="0"/>
        <w:rPr>
          <w:rFonts w:ascii="Arial" w:hAnsi="Arial" w:cs="Arial"/>
          <w:b/>
          <w:sz w:val="20"/>
          <w:u w:val="single"/>
          <w:lang w:val="es-BO"/>
        </w:rPr>
      </w:pPr>
      <w:r w:rsidRPr="00680172">
        <w:rPr>
          <w:rFonts w:ascii="Arial" w:hAnsi="Arial" w:cs="Arial"/>
          <w:b/>
          <w:sz w:val="20"/>
          <w:u w:val="single"/>
          <w:lang w:val="es-BO"/>
        </w:rPr>
        <w:t>CLAUSULA VIGESIMOSEPTIMA.-</w:t>
      </w:r>
      <w:bookmarkStart w:id="22" w:name="_Ref299443738"/>
      <w:r w:rsidRPr="00680172">
        <w:rPr>
          <w:rFonts w:ascii="Arial" w:hAnsi="Arial" w:cs="Arial"/>
          <w:b/>
          <w:sz w:val="20"/>
          <w:u w:val="single"/>
          <w:lang w:val="es-BO"/>
        </w:rPr>
        <w:t xml:space="preserve"> ESTABILIZACIÓN Y OPTIMIZACIÓN </w:t>
      </w:r>
      <w:bookmarkEnd w:id="22"/>
    </w:p>
    <w:p w14:paraId="7F0B481E" w14:textId="77777777" w:rsidR="006D04DB" w:rsidRPr="00680172" w:rsidRDefault="006D04DB" w:rsidP="006D04DB">
      <w:pPr>
        <w:autoSpaceDE w:val="0"/>
        <w:autoSpaceDN w:val="0"/>
        <w:adjustRightInd w:val="0"/>
        <w:spacing w:before="120" w:after="120"/>
        <w:ind w:right="-7"/>
        <w:jc w:val="both"/>
        <w:rPr>
          <w:rFonts w:ascii="Arial" w:eastAsia="Calibri" w:hAnsi="Arial" w:cs="Arial"/>
          <w:lang w:val="es-BO"/>
        </w:rPr>
      </w:pPr>
      <w:r w:rsidRPr="00680172">
        <w:rPr>
          <w:rFonts w:ascii="Arial" w:eastAsia="Calibri" w:hAnsi="Arial" w:cs="Arial"/>
          <w:lang w:val="es-BO"/>
        </w:rPr>
        <w:t>Luego del día de Puesta en Servicio (que se probó que el Servicio pudo operar por un lapso de setenta y dos (72) horas en forma estable y continua), durante los próximos treinta (30) Días, el Contratante operará el Servicio, detectando cualquier problema que pudiera ocurrir y optimizando las operaciones bajo la dirección y responsabilidad del Contratista.</w:t>
      </w:r>
    </w:p>
    <w:p w14:paraId="6EDAB15D" w14:textId="77777777" w:rsidR="006D04DB" w:rsidRPr="00680172" w:rsidRDefault="006D04DB" w:rsidP="006D04DB">
      <w:pPr>
        <w:autoSpaceDE w:val="0"/>
        <w:autoSpaceDN w:val="0"/>
        <w:adjustRightInd w:val="0"/>
        <w:spacing w:before="120" w:after="120"/>
        <w:ind w:right="-7"/>
        <w:jc w:val="both"/>
        <w:rPr>
          <w:rFonts w:ascii="Arial" w:eastAsia="Calibri" w:hAnsi="Arial" w:cs="Arial"/>
          <w:lang w:val="es-BO"/>
        </w:rPr>
      </w:pPr>
      <w:r w:rsidRPr="00680172">
        <w:rPr>
          <w:rFonts w:ascii="Arial" w:eastAsia="Calibri" w:hAnsi="Arial" w:cs="Arial"/>
          <w:lang w:val="es-BO"/>
        </w:rPr>
        <w:t>El Contratista y Tecnólogo (si lo hubiera) asistirá al Contratante en las actividades de estabilización y optimización de la operación.</w:t>
      </w:r>
    </w:p>
    <w:p w14:paraId="56D33066" w14:textId="77777777" w:rsidR="006D04DB" w:rsidRPr="00680172" w:rsidRDefault="006D04DB" w:rsidP="006D04DB">
      <w:pPr>
        <w:autoSpaceDE w:val="0"/>
        <w:autoSpaceDN w:val="0"/>
        <w:adjustRightInd w:val="0"/>
        <w:spacing w:before="120" w:after="120"/>
        <w:ind w:right="-7"/>
        <w:jc w:val="both"/>
        <w:rPr>
          <w:rFonts w:ascii="Arial" w:eastAsia="Calibri" w:hAnsi="Arial" w:cs="Arial"/>
          <w:lang w:val="es-BO"/>
        </w:rPr>
      </w:pPr>
      <w:r w:rsidRPr="00680172">
        <w:rPr>
          <w:rFonts w:ascii="Arial" w:eastAsia="Calibri" w:hAnsi="Arial" w:cs="Arial"/>
          <w:lang w:val="es-BO"/>
        </w:rPr>
        <w:t>Durante este periodo, el Contratista debe implementar cualquier acción correctiva que fuese necesaria para sostener la operación en forma continua y eficiente, asegurando los parámetros operativos y especificaciones del Proyecto.</w:t>
      </w:r>
    </w:p>
    <w:p w14:paraId="7EF49D61" w14:textId="77777777" w:rsidR="006D04DB" w:rsidRPr="000D6374" w:rsidRDefault="006D04DB" w:rsidP="006D04DB">
      <w:pPr>
        <w:autoSpaceDE w:val="0"/>
        <w:autoSpaceDN w:val="0"/>
        <w:adjustRightInd w:val="0"/>
        <w:spacing w:before="120" w:after="120"/>
        <w:ind w:right="-7"/>
        <w:jc w:val="both"/>
        <w:rPr>
          <w:rFonts w:ascii="Arial" w:hAnsi="Arial" w:cs="Arial"/>
        </w:rPr>
      </w:pPr>
      <w:r w:rsidRPr="00680172">
        <w:rPr>
          <w:rFonts w:ascii="Arial" w:eastAsia="Calibri" w:hAnsi="Arial" w:cs="Arial"/>
          <w:lang w:val="es-BO"/>
        </w:rPr>
        <w:t>Entre los</w:t>
      </w:r>
      <w:r w:rsidRPr="00680172">
        <w:rPr>
          <w:rFonts w:ascii="Arial" w:hAnsi="Arial" w:cs="Arial"/>
        </w:rPr>
        <w:t xml:space="preserve"> veinte (20) a treinta (30) Días de la Puesta en Servicio, se realizará una prueba del sistema de mezcla de gasolina especial. La prueba y parámetros de medición serán conforme a lo que se especifica en la Sección</w:t>
      </w:r>
      <w:r w:rsidRPr="000D6374">
        <w:rPr>
          <w:rFonts w:ascii="Arial" w:hAnsi="Arial" w:cs="Arial"/>
        </w:rPr>
        <w:t xml:space="preserve"> </w:t>
      </w:r>
    </w:p>
    <w:p w14:paraId="09469AC3"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b/>
          <w:sz w:val="20"/>
          <w:u w:val="single"/>
          <w:lang w:val="es-BO"/>
        </w:rPr>
        <w:t>CLAUSULA VIGES</w:t>
      </w:r>
      <w:bookmarkStart w:id="23" w:name="_Ref215372403"/>
      <w:r w:rsidRPr="000D6374">
        <w:rPr>
          <w:rFonts w:ascii="Arial" w:hAnsi="Arial" w:cs="Arial"/>
          <w:b/>
          <w:sz w:val="20"/>
          <w:u w:val="single"/>
          <w:lang w:val="es-BO"/>
        </w:rPr>
        <w:t>IMOCTAVA.- RECEPCIÓN PROVISIONAL</w:t>
      </w:r>
      <w:r w:rsidRPr="000D6374">
        <w:rPr>
          <w:rFonts w:ascii="Arial" w:hAnsi="Arial" w:cs="Arial"/>
          <w:sz w:val="20"/>
          <w:lang w:val="es-BO"/>
        </w:rPr>
        <w:t xml:space="preserve"> </w:t>
      </w:r>
      <w:bookmarkEnd w:id="23"/>
    </w:p>
    <w:p w14:paraId="74ABDC84" w14:textId="77777777" w:rsidR="006D04DB" w:rsidRPr="000D6374" w:rsidRDefault="006D04DB" w:rsidP="006D04DB">
      <w:pPr>
        <w:pStyle w:val="Subtitle1"/>
        <w:spacing w:before="120" w:after="120"/>
        <w:ind w:left="0" w:firstLine="0"/>
        <w:jc w:val="both"/>
        <w:rPr>
          <w:rFonts w:ascii="Arial" w:hAnsi="Arial" w:cs="Arial"/>
          <w:sz w:val="20"/>
        </w:rPr>
      </w:pPr>
      <w:r w:rsidRPr="000D6374">
        <w:rPr>
          <w:rFonts w:ascii="Arial" w:hAnsi="Arial" w:cs="Arial"/>
          <w:b w:val="0"/>
          <w:sz w:val="20"/>
          <w:u w:val="none"/>
        </w:rPr>
        <w:t xml:space="preserve">La Recepción Provisional del Servicio se realizará a </w:t>
      </w:r>
      <w:proofErr w:type="gramStart"/>
      <w:r w:rsidRPr="000D6374">
        <w:rPr>
          <w:rFonts w:ascii="Arial" w:hAnsi="Arial" w:cs="Arial"/>
          <w:b w:val="0"/>
          <w:sz w:val="20"/>
          <w:u w:val="none"/>
        </w:rPr>
        <w:t>los …</w:t>
      </w:r>
      <w:proofErr w:type="gramEnd"/>
      <w:r w:rsidRPr="000D6374">
        <w:rPr>
          <w:rFonts w:ascii="Arial" w:hAnsi="Arial" w:cs="Arial"/>
          <w:b w:val="0"/>
          <w:sz w:val="20"/>
          <w:u w:val="none"/>
        </w:rPr>
        <w:t>…..días de Puesta en Servicio.</w:t>
      </w:r>
    </w:p>
    <w:p w14:paraId="00379E35" w14:textId="77777777" w:rsidR="006D04DB" w:rsidRPr="000D6374" w:rsidRDefault="006D04DB" w:rsidP="006D04DB">
      <w:pPr>
        <w:tabs>
          <w:tab w:val="left" w:pos="709"/>
        </w:tabs>
        <w:autoSpaceDE w:val="0"/>
        <w:autoSpaceDN w:val="0"/>
        <w:adjustRightInd w:val="0"/>
        <w:spacing w:before="120" w:after="120"/>
        <w:ind w:right="-7"/>
        <w:jc w:val="both"/>
        <w:rPr>
          <w:rFonts w:ascii="Arial" w:eastAsia="Calibri" w:hAnsi="Arial" w:cs="Arial"/>
          <w:lang w:val="es-ES_tradnl"/>
        </w:rPr>
      </w:pPr>
      <w:r w:rsidRPr="000D6374">
        <w:rPr>
          <w:rFonts w:ascii="Arial" w:eastAsia="Calibri" w:hAnsi="Arial" w:cs="Arial"/>
          <w:lang w:val="es-ES_tradnl"/>
        </w:rPr>
        <w:t>Si el Contratante, al completarse la inspección conjunta, establece que la forma en que han sido realizados los Servicios se encuentran de acuerdo con el Contrato, sus Anexos, Documentos de Ingeniera y Normas Aplicables suscribirá con el Contratista, un acta de Recepción Provisional del Servicio.</w:t>
      </w:r>
    </w:p>
    <w:p w14:paraId="70BCFA3E" w14:textId="77777777" w:rsidR="006D04DB" w:rsidRPr="000D6374" w:rsidRDefault="006D04DB" w:rsidP="006D04DB">
      <w:pPr>
        <w:tabs>
          <w:tab w:val="left" w:pos="709"/>
        </w:tabs>
        <w:autoSpaceDE w:val="0"/>
        <w:autoSpaceDN w:val="0"/>
        <w:adjustRightInd w:val="0"/>
        <w:spacing w:before="120" w:after="120"/>
        <w:ind w:right="-7"/>
        <w:jc w:val="both"/>
        <w:rPr>
          <w:rFonts w:ascii="Arial" w:eastAsia="Calibri" w:hAnsi="Arial" w:cs="Arial"/>
          <w:lang w:val="es-ES_tradnl"/>
        </w:rPr>
      </w:pPr>
      <w:r w:rsidRPr="000D6374">
        <w:rPr>
          <w:rFonts w:ascii="Arial" w:eastAsia="Calibri" w:hAnsi="Arial" w:cs="Arial"/>
          <w:lang w:val="es-ES_tradnl"/>
        </w:rPr>
        <w:t xml:space="preserve">Si, al realizar la inspección conjunta el Contratante considera que los mismos no han sido terminados de acuerdo con el Contrato, sus Anexos, Documentos de Ingeniería y Normas Aplicables se preparará un acta firmada por las Partes que enumere las discrepancias con el Contrato y sus Anexos o los Defectos o ambos, que deberán ser finalizados por el Contratista en el plazo que acuerden las Partes. </w:t>
      </w:r>
    </w:p>
    <w:p w14:paraId="1CD91610" w14:textId="77777777" w:rsidR="006D04DB" w:rsidRPr="000D6374" w:rsidRDefault="006D04DB" w:rsidP="006D04DB">
      <w:pPr>
        <w:tabs>
          <w:tab w:val="left" w:pos="709"/>
        </w:tabs>
        <w:autoSpaceDE w:val="0"/>
        <w:autoSpaceDN w:val="0"/>
        <w:adjustRightInd w:val="0"/>
        <w:spacing w:before="120" w:after="120"/>
        <w:ind w:right="-7"/>
        <w:jc w:val="both"/>
        <w:rPr>
          <w:rFonts w:ascii="Arial" w:eastAsia="Calibri" w:hAnsi="Arial" w:cs="Arial"/>
          <w:lang w:val="es-ES_tradnl"/>
        </w:rPr>
      </w:pPr>
      <w:r w:rsidRPr="000D6374">
        <w:rPr>
          <w:rFonts w:ascii="Arial" w:eastAsia="Calibri" w:hAnsi="Arial" w:cs="Arial"/>
          <w:lang w:val="es-ES_tradnl"/>
        </w:rPr>
        <w:t>Antes de la Recepción Provisional, cuando proceda, el Contratista entregará al Contratante una colección completa y actualizada de todos los Documentos de Ingeniería correspondiente al Servicio, de acuerdo con lo indicado en el Contrato y sus Anexos.</w:t>
      </w:r>
    </w:p>
    <w:p w14:paraId="4F301723" w14:textId="77777777" w:rsidR="006D04DB" w:rsidRPr="000D6374" w:rsidRDefault="006D04DB" w:rsidP="006D04DB">
      <w:pPr>
        <w:autoSpaceDE w:val="0"/>
        <w:autoSpaceDN w:val="0"/>
        <w:adjustRightInd w:val="0"/>
        <w:spacing w:before="120" w:after="120"/>
        <w:jc w:val="both"/>
        <w:rPr>
          <w:rFonts w:ascii="Arial" w:eastAsia="Calibri" w:hAnsi="Arial" w:cs="Arial"/>
          <w:lang w:val="es-ES_tradnl"/>
        </w:rPr>
      </w:pPr>
      <w:r w:rsidRPr="00680172">
        <w:rPr>
          <w:rFonts w:ascii="Arial" w:eastAsia="Calibri" w:hAnsi="Arial" w:cs="Arial"/>
          <w:lang w:val="es-ES_tradnl"/>
        </w:rPr>
        <w:t>Asimismo para proceder con la suscripción del acta de entrega de Recepción Provisional, el Contratista deberá entregar una boleta de Garantía de Responsabilidad por Defectos, con vigencia de un (1) año, por un valor del diez por ciento (10%), del Monto Total del Contrato.</w:t>
      </w:r>
    </w:p>
    <w:p w14:paraId="02F483D1" w14:textId="77777777" w:rsidR="006D04DB" w:rsidRPr="000D6374" w:rsidRDefault="006D04DB" w:rsidP="006D04DB">
      <w:pPr>
        <w:pStyle w:val="ss"/>
        <w:spacing w:before="120" w:after="120"/>
        <w:ind w:right="-7" w:firstLine="0"/>
        <w:rPr>
          <w:rFonts w:ascii="Arial" w:hAnsi="Arial" w:cs="Arial"/>
          <w:sz w:val="20"/>
          <w:lang w:val="es-BO"/>
        </w:rPr>
      </w:pPr>
      <w:r w:rsidRPr="000D6374">
        <w:rPr>
          <w:rFonts w:ascii="Arial" w:hAnsi="Arial" w:cs="Arial"/>
          <w:b/>
          <w:sz w:val="20"/>
          <w:u w:val="single"/>
          <w:lang w:val="es-BO"/>
        </w:rPr>
        <w:t>CLAUSULA VIGESIMONOVENA.- RECEPCIÓN DEFINITIVA</w:t>
      </w:r>
    </w:p>
    <w:p w14:paraId="7971A431" w14:textId="77777777" w:rsidR="006D04DB" w:rsidRPr="000D6374" w:rsidRDefault="006D04DB" w:rsidP="006D04DB">
      <w:pPr>
        <w:pStyle w:val="Normal-sp"/>
        <w:spacing w:before="120" w:after="120"/>
        <w:jc w:val="both"/>
        <w:rPr>
          <w:rFonts w:ascii="Arial" w:hAnsi="Arial" w:cs="Arial"/>
          <w:sz w:val="20"/>
        </w:rPr>
      </w:pPr>
      <w:r w:rsidRPr="000D6374">
        <w:rPr>
          <w:rFonts w:ascii="Arial" w:hAnsi="Arial" w:cs="Arial"/>
          <w:sz w:val="20"/>
        </w:rPr>
        <w:t xml:space="preserve">La Recepción Definitiva del Servicio ocurrirá a los trescientos sesenta y cinco (365) Días computables a partir del día en que cuando se haya cumplido con la Recepción Provisional del Proyecto. </w:t>
      </w:r>
    </w:p>
    <w:p w14:paraId="17B4DFA5" w14:textId="77777777" w:rsidR="006D04DB" w:rsidRPr="000D6374" w:rsidRDefault="006D04DB" w:rsidP="006D04DB">
      <w:pPr>
        <w:pStyle w:val="Normal-sp"/>
        <w:spacing w:before="120" w:after="120"/>
        <w:jc w:val="both"/>
        <w:rPr>
          <w:rFonts w:ascii="Arial" w:hAnsi="Arial" w:cs="Arial"/>
          <w:sz w:val="20"/>
        </w:rPr>
      </w:pPr>
      <w:r w:rsidRPr="000D6374">
        <w:rPr>
          <w:rFonts w:ascii="Arial" w:hAnsi="Arial" w:cs="Arial"/>
          <w:sz w:val="20"/>
        </w:rPr>
        <w:t xml:space="preserve">Si en el transcurso de los trescientos sesenta y cinco (365) Días, se detecte un Defecto en cualquier parte del Servicio, el Contratista es responsable de reemplazar el Equipo o parte afectada sin que esto signifique un costo adicional para el Contratante. </w:t>
      </w:r>
    </w:p>
    <w:p w14:paraId="10F48074"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b/>
          <w:u w:val="single"/>
          <w:lang w:val="es-BO"/>
        </w:rPr>
      </w:pPr>
      <w:r w:rsidRPr="000D6374">
        <w:rPr>
          <w:rFonts w:ascii="Arial" w:hAnsi="Arial" w:cs="Arial"/>
          <w:b/>
          <w:u w:val="single"/>
          <w:lang w:val="es-BO"/>
        </w:rPr>
        <w:t>CLAUSULA TRIGESIMA.- ARREGLO DE LOS DEFECTOS</w:t>
      </w:r>
    </w:p>
    <w:p w14:paraId="0EF0AEDF"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El Contratista acuerda y declara que el Servicio estará libre de Defecto, incluidos los Vicios Ocultos y que  el Servicio </w:t>
      </w:r>
      <w:proofErr w:type="gramStart"/>
      <w:r w:rsidRPr="000D6374">
        <w:rPr>
          <w:rFonts w:ascii="Arial" w:hAnsi="Arial" w:cs="Arial"/>
          <w:sz w:val="20"/>
          <w:lang w:val="es-BO"/>
        </w:rPr>
        <w:t>podrán</w:t>
      </w:r>
      <w:proofErr w:type="gramEnd"/>
      <w:r w:rsidRPr="000D6374">
        <w:rPr>
          <w:rFonts w:ascii="Arial" w:hAnsi="Arial" w:cs="Arial"/>
          <w:sz w:val="20"/>
          <w:lang w:val="es-BO"/>
        </w:rPr>
        <w:t xml:space="preserve"> operarse de conformidad con los requisitos del Contrato y sus Anexos.</w:t>
      </w:r>
    </w:p>
    <w:p w14:paraId="4271547D"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El Contratista será responsable de arreglar, mediante corrección, reparación o reemplazo y, de ser necesario, rediseño a su cargo y cuenta exclusiva, y de conformidad con el Contrato y sus Anexos, cualquier Defecto o cualquier parte del Servicio que resulte defectuosa.</w:t>
      </w:r>
    </w:p>
    <w:p w14:paraId="10C31116"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b/>
          <w:u w:val="single"/>
          <w:lang w:val="es-BO"/>
        </w:rPr>
      </w:pPr>
      <w:r w:rsidRPr="000D6374">
        <w:rPr>
          <w:rFonts w:ascii="Arial" w:hAnsi="Arial" w:cs="Arial"/>
          <w:b/>
          <w:u w:val="single"/>
          <w:lang w:val="es-BO"/>
        </w:rPr>
        <w:t>CLAUSULA TRIGESIMOPRIMERA.- AVISO DE DEFECTOS; INICIO DE REPARACIÓN/ REEMPLAZO</w:t>
      </w:r>
    </w:p>
    <w:p w14:paraId="26732C05"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lastRenderedPageBreak/>
        <w:t xml:space="preserve">Si el Contratante detecta cualquier Defecto, le notificará inmediatamente por escrito al Contratista al respecto. Si el Contratista detecta cualquier Defecto, le notificará inmediatamente por escrito al Contratante al respecto. </w:t>
      </w:r>
    </w:p>
    <w:p w14:paraId="2B6C8A0B"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El Contratista comenzará a reparar y/o reemplazar según corresponda cualquier Defecto descubierto tan pronto sea factible y en todo caso no más tarde de cinco (5) Días Hábiles luego de lo que ocurra primero, entre la detección por el Contratista o el recibo por este de la notificación por parte del Contratante, en un plazo aprobado por el mismo.</w:t>
      </w:r>
    </w:p>
    <w:p w14:paraId="7DF893BF"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b/>
          <w:u w:val="single"/>
          <w:lang w:val="es-BO"/>
        </w:rPr>
      </w:pPr>
      <w:r w:rsidRPr="000D6374">
        <w:rPr>
          <w:rFonts w:ascii="Arial" w:hAnsi="Arial" w:cs="Arial"/>
          <w:b/>
          <w:u w:val="single"/>
          <w:lang w:val="es-BO"/>
        </w:rPr>
        <w:t>CLAUSULA TRIGESIMOSEGUNDA.- PERÍODO DE RESPONSABILIDAD POR DEFECTOS</w:t>
      </w:r>
    </w:p>
    <w:p w14:paraId="4448F8BA"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El Período de Responsabilidad por Defectos con relación a cualquier parte de la totalidad del Servicio es de un (1) año a partir de la fecha de Recepción Provisional.</w:t>
      </w:r>
    </w:p>
    <w:p w14:paraId="3E7AD89A"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El Período de Responsabilidad por Defectos en relación con componentes reparados o reemplazados en el Servicio se </w:t>
      </w:r>
      <w:r w:rsidRPr="00680172">
        <w:rPr>
          <w:rFonts w:ascii="Arial" w:hAnsi="Arial" w:cs="Arial"/>
          <w:sz w:val="20"/>
          <w:lang w:val="es-BO"/>
        </w:rPr>
        <w:t>extenderá por un período igual a un (1) año,</w:t>
      </w:r>
      <w:r w:rsidRPr="000D6374">
        <w:rPr>
          <w:rFonts w:ascii="Arial" w:hAnsi="Arial" w:cs="Arial"/>
          <w:sz w:val="20"/>
          <w:lang w:val="es-BO"/>
        </w:rPr>
        <w:t xml:space="preserve"> el cual comenzará a correr a partir del funcionamiento del Equipo reparado y/o reemplazado.</w:t>
      </w:r>
    </w:p>
    <w:p w14:paraId="09D46E68"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u w:val="single"/>
          <w:lang w:val="es-BO"/>
        </w:rPr>
      </w:pPr>
      <w:r w:rsidRPr="000D6374">
        <w:rPr>
          <w:rFonts w:ascii="Arial" w:hAnsi="Arial" w:cs="Arial"/>
          <w:b/>
          <w:u w:val="single"/>
          <w:lang w:val="es-BO"/>
        </w:rPr>
        <w:t>CLAUSULA TRIGESIMOTERCERA.- NO REPARACIÓN Y/O REEMPLAZO DE LOS DEFECTOS</w:t>
      </w:r>
    </w:p>
    <w:p w14:paraId="359C32D2" w14:textId="77777777" w:rsidR="006D04DB" w:rsidRPr="000D6374" w:rsidRDefault="006D04DB" w:rsidP="006D04DB">
      <w:pPr>
        <w:pStyle w:val="Ttulo6"/>
        <w:tabs>
          <w:tab w:val="num" w:pos="0"/>
        </w:tabs>
        <w:spacing w:before="120" w:after="120"/>
        <w:ind w:right="-7"/>
        <w:rPr>
          <w:rFonts w:ascii="Arial" w:hAnsi="Arial" w:cs="Arial"/>
        </w:rPr>
      </w:pPr>
      <w:r w:rsidRPr="000D6374">
        <w:rPr>
          <w:rFonts w:ascii="Arial" w:hAnsi="Arial" w:cs="Arial"/>
        </w:rPr>
        <w:t>Si el Contratista no inicia la reparación y/o reemplazo de los Defectos dentro de un período de diez (10) Días Hábiles de notificado el Defecto o no concluyera con el trabajo pertinente en el periodo aprobado por el Gerente del Contrato, el Contratante ejecutará la boleta de garantía de responsabilidad por Defecto. Sin perjuicio de cualquier otro derecho o acción que tenga a su alcance, el Contratante emprenderá por sí mismo o solicitará que un tercero realice el trabajo pertinente.</w:t>
      </w:r>
    </w:p>
    <w:p w14:paraId="44566E1E"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Si la reparación o reemplazo </w:t>
      </w:r>
      <w:proofErr w:type="gramStart"/>
      <w:r w:rsidRPr="000D6374">
        <w:rPr>
          <w:rFonts w:ascii="Arial" w:hAnsi="Arial" w:cs="Arial"/>
          <w:sz w:val="20"/>
          <w:lang w:val="es-BO"/>
        </w:rPr>
        <w:t>efectuada</w:t>
      </w:r>
      <w:proofErr w:type="gramEnd"/>
      <w:r w:rsidRPr="000D6374">
        <w:rPr>
          <w:rFonts w:ascii="Arial" w:hAnsi="Arial" w:cs="Arial"/>
          <w:sz w:val="20"/>
          <w:lang w:val="es-BO"/>
        </w:rPr>
        <w:t xml:space="preserve"> afecta el desempeño de todas o cualquier parte del Servicio, el Gerente del Contrato podrá requerir que se repitan las pruebas o cualesquiera de ellas a cargo del Contratista. En la medida necesaria la solicitud se hará mediante aviso con treinta (30) Días de antelación luego de completar el arreglo o la sustitución. Las pruebas pertinentes se repetirán de conformidad con los protocolos y procedimientos pertinentes establecidos al respecto en el Contrato. </w:t>
      </w:r>
    </w:p>
    <w:p w14:paraId="42CB47D8"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No obstante cualquier otra disposición del Contrato en sentido contrario, el Contratista será responsable y estará a su cargo y cuenta exclusiva, arreglar mediante corrección, reparación o reemplazo y de ser necesario, rediseñar, de conformidad con el Contrato, cualquier Vicio Oculto en cualquier parte del Servicio y cualquier daño que resulte de dicho Vicio Oculto, en los términos siguientes: en caso de obras mecánicas, eléctricas, obras civiles y otros, por un período de dos (2) años desde </w:t>
      </w:r>
      <w:smartTag w:uri="urn:schemas-microsoft-com:office:smarttags" w:element="PersonName">
        <w:smartTagPr>
          <w:attr w:name="ProductID" w:val="la Fecha"/>
        </w:smartTagPr>
        <w:r w:rsidRPr="000D6374">
          <w:rPr>
            <w:rFonts w:ascii="Arial" w:hAnsi="Arial" w:cs="Arial"/>
            <w:sz w:val="20"/>
            <w:lang w:val="es-BO"/>
          </w:rPr>
          <w:t>la Fecha</w:t>
        </w:r>
      </w:smartTag>
      <w:r w:rsidRPr="000D6374">
        <w:rPr>
          <w:rFonts w:ascii="Arial" w:hAnsi="Arial" w:cs="Arial"/>
          <w:sz w:val="20"/>
          <w:lang w:val="es-BO"/>
        </w:rPr>
        <w:t xml:space="preserve"> de Recepción Provisional.</w:t>
      </w:r>
    </w:p>
    <w:p w14:paraId="0B90063C"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b/>
          <w:u w:val="single"/>
          <w:lang w:val="es-BO"/>
        </w:rPr>
      </w:pPr>
      <w:r w:rsidRPr="000D6374">
        <w:rPr>
          <w:rFonts w:ascii="Arial" w:hAnsi="Arial" w:cs="Arial"/>
          <w:b/>
          <w:u w:val="single"/>
          <w:lang w:val="es-BO"/>
        </w:rPr>
        <w:t>CLAUSULA TRIGESIMOCUARTA.- REPARACIÓN PROVISIONAL Y URGENTE</w:t>
      </w:r>
    </w:p>
    <w:p w14:paraId="2F4BDA54"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Si por motivo de un accidente o falla o evento que ocurra en o esté relacionado con el Servicio o cualquier parte de éste durante el Período de Responsabilidad por Defectos, en la opinión del  Gerente y Fiscal del Contrato en un plazo urgente es necesaria la reparación o trabajo de saneamiento o de otro tipo y el Contratista no puede realizar el trabajo o reparación de forma inmediata, el Contratante podrá, por sí o por otra Persona, hacer dicho trabajo o reparación según considere necesario. </w:t>
      </w:r>
    </w:p>
    <w:p w14:paraId="0C039AA4"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Realizado el trabajo y notificado al Contratista este deberá revisar y certificar que la reparación y/o reemplazo realizados por el Contratante o cualquier Persona autorizada por el Contratante, ha sido realizado cumpliendo las Normas Aplicables, a este efecto el Contratista emitirá un certificado de conformidad con la reparación y/o arreglo, documento que constituye la continuidad de la garantía por Defecto.</w:t>
      </w:r>
    </w:p>
    <w:p w14:paraId="01503C0E"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TRIGESIMOQUINTA.- SUMINISTRO DE REPUESTOS</w:t>
      </w:r>
    </w:p>
    <w:p w14:paraId="7E1C9A95" w14:textId="77777777" w:rsidR="006D04DB" w:rsidRPr="000D6374" w:rsidRDefault="006D04DB" w:rsidP="006D04DB">
      <w:pPr>
        <w:pStyle w:val="Ttulo6"/>
        <w:spacing w:before="120" w:after="120"/>
        <w:ind w:right="-7"/>
        <w:rPr>
          <w:rFonts w:ascii="Arial" w:hAnsi="Arial" w:cs="Arial"/>
        </w:rPr>
      </w:pPr>
      <w:r w:rsidRPr="000D6374">
        <w:rPr>
          <w:rFonts w:ascii="Arial" w:hAnsi="Arial" w:cs="Arial"/>
        </w:rPr>
        <w:lastRenderedPageBreak/>
        <w:t xml:space="preserve">El Contratista suministrará a su cuenta y cargo, como parte del Monto del Contrato las herramientas especiales, el equipo y los materiales para la realización de cualquier prueba, Pre- Comisionado, Comisionado y Puesta en Servicio, así como también los repuesto para todo el Proyecto para el cumplimiento del mantenimiento del Servicio, por un plazo de un (1) año a partir de </w:t>
      </w:r>
      <w:smartTag w:uri="urn:schemas-microsoft-com:office:smarttags" w:element="PersonName">
        <w:smartTagPr>
          <w:attr w:name="ProductID" w:val="la Fecha"/>
        </w:smartTagPr>
        <w:r w:rsidRPr="000D6374">
          <w:rPr>
            <w:rFonts w:ascii="Arial" w:hAnsi="Arial" w:cs="Arial"/>
          </w:rPr>
          <w:t>la Fecha</w:t>
        </w:r>
      </w:smartTag>
      <w:r w:rsidRPr="000D6374">
        <w:rPr>
          <w:rFonts w:ascii="Arial" w:hAnsi="Arial" w:cs="Arial"/>
        </w:rPr>
        <w:t xml:space="preserve"> de Recepción Provisional.</w:t>
      </w:r>
    </w:p>
    <w:p w14:paraId="2A633A7F" w14:textId="77777777" w:rsidR="006D04DB" w:rsidRPr="000D6374" w:rsidRDefault="006D04DB" w:rsidP="006D04DB">
      <w:pPr>
        <w:pStyle w:val="Ttulo6"/>
        <w:spacing w:before="120" w:after="120"/>
        <w:ind w:right="-7"/>
        <w:rPr>
          <w:rFonts w:ascii="Arial" w:hAnsi="Arial" w:cs="Arial"/>
        </w:rPr>
      </w:pPr>
      <w:r w:rsidRPr="000D6374">
        <w:rPr>
          <w:rFonts w:ascii="Arial" w:hAnsi="Arial" w:cs="Arial"/>
        </w:rPr>
        <w:t xml:space="preserve">A más tardar quince (15) Días antes de </w:t>
      </w:r>
      <w:smartTag w:uri="urn:schemas-microsoft-com:office:smarttags" w:element="PersonName">
        <w:smartTagPr>
          <w:attr w:name="ProductID" w:val="la Fecha"/>
        </w:smartTagPr>
        <w:r w:rsidRPr="000D6374">
          <w:rPr>
            <w:rFonts w:ascii="Arial" w:hAnsi="Arial" w:cs="Arial"/>
          </w:rPr>
          <w:t>la Fecha</w:t>
        </w:r>
      </w:smartTag>
      <w:r w:rsidRPr="000D6374">
        <w:rPr>
          <w:rFonts w:ascii="Arial" w:hAnsi="Arial" w:cs="Arial"/>
        </w:rPr>
        <w:t xml:space="preserve"> de Recepción Provisional prevista, el Contratista (si aún no lo ha hecho) le transferirá la propiedad al Contratante (sin costo alguno para el Contratante) de las herramientas especiales, los repuestos, el equipo y los materiales de </w:t>
      </w:r>
      <w:smartTag w:uri="urn:schemas-microsoft-com:office:smarttags" w:element="PersonName">
        <w:smartTagPr>
          <w:attr w:name="ProductID" w:val="la Puesta"/>
        </w:smartTagPr>
        <w:r w:rsidRPr="000D6374">
          <w:rPr>
            <w:rFonts w:ascii="Arial" w:hAnsi="Arial" w:cs="Arial"/>
          </w:rPr>
          <w:t>la Puesta</w:t>
        </w:r>
      </w:smartTag>
      <w:r w:rsidRPr="000D6374">
        <w:rPr>
          <w:rFonts w:ascii="Arial" w:hAnsi="Arial" w:cs="Arial"/>
        </w:rPr>
        <w:t xml:space="preserve"> en Servicio. </w:t>
      </w:r>
    </w:p>
    <w:p w14:paraId="3BC7DC99" w14:textId="77777777" w:rsidR="006D04DB" w:rsidRPr="000D6374" w:rsidRDefault="006D04DB" w:rsidP="006D04DB">
      <w:pPr>
        <w:pStyle w:val="Ttulo6"/>
        <w:spacing w:before="120" w:after="120"/>
        <w:ind w:right="-7"/>
        <w:rPr>
          <w:rFonts w:ascii="Arial" w:hAnsi="Arial" w:cs="Arial"/>
        </w:rPr>
      </w:pPr>
      <w:r w:rsidRPr="000D6374">
        <w:rPr>
          <w:rFonts w:ascii="Arial" w:hAnsi="Arial" w:cs="Arial"/>
        </w:rPr>
        <w:t xml:space="preserve">Adicionalmente, el Contratista proveerá un listado de repuestos, precios y proveedores requeridos para la operación y mantenimiento del Servicio. </w:t>
      </w:r>
    </w:p>
    <w:p w14:paraId="7D66B7D7" w14:textId="77777777" w:rsidR="006D04DB" w:rsidRPr="000D6374" w:rsidRDefault="006D04DB" w:rsidP="006D04DB">
      <w:pPr>
        <w:spacing w:before="120"/>
        <w:jc w:val="center"/>
        <w:rPr>
          <w:rFonts w:ascii="Arial" w:hAnsi="Arial" w:cs="Arial"/>
          <w:b/>
          <w:u w:val="single"/>
          <w:lang w:val="es-BO" w:eastAsia="x-none"/>
        </w:rPr>
      </w:pPr>
      <w:r w:rsidRPr="000D6374">
        <w:rPr>
          <w:rFonts w:ascii="Arial" w:hAnsi="Arial" w:cs="Arial"/>
          <w:b/>
          <w:u w:val="single"/>
          <w:lang w:val="es-BO" w:eastAsia="x-none"/>
        </w:rPr>
        <w:t>CAPÍTULO VI</w:t>
      </w:r>
    </w:p>
    <w:p w14:paraId="68A7A046" w14:textId="77777777" w:rsidR="006D04DB" w:rsidRPr="000D6374" w:rsidRDefault="006D04DB" w:rsidP="006D04DB">
      <w:pPr>
        <w:spacing w:before="120"/>
        <w:jc w:val="center"/>
        <w:rPr>
          <w:rFonts w:ascii="Arial" w:hAnsi="Arial" w:cs="Arial"/>
          <w:b/>
          <w:u w:val="single"/>
          <w:lang w:val="es-BO" w:eastAsia="x-none"/>
        </w:rPr>
      </w:pPr>
      <w:r w:rsidRPr="000D6374">
        <w:rPr>
          <w:rFonts w:ascii="Arial" w:hAnsi="Arial" w:cs="Arial"/>
          <w:b/>
          <w:u w:val="single"/>
          <w:lang w:val="es-BO" w:eastAsia="x-none"/>
        </w:rPr>
        <w:t>CONDICIONES ECONOMICAS Y ASPECTOS LEGALES</w:t>
      </w:r>
    </w:p>
    <w:p w14:paraId="01BC904D"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CLAUSULA TRIGÉSIMOSEXTA.- MODIFICACIONES</w:t>
      </w:r>
    </w:p>
    <w:p w14:paraId="39F8788B"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Cualquier Modificación a ser realizada para el cumplimiento del objeto del Contrato debe ser realizada mediante Orden de Cambio y/o Adenda.</w:t>
      </w:r>
    </w:p>
    <w:p w14:paraId="0C354A89"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Todas las modificaciones se harán de conformidad con esta cláusula y se considerarán, para todos los efectos del Contrato, como parte indivisible del mismo. </w:t>
      </w:r>
    </w:p>
    <w:p w14:paraId="737932AC" w14:textId="77777777" w:rsidR="006D04DB" w:rsidRPr="000D6374" w:rsidRDefault="006D04DB" w:rsidP="006D04DB">
      <w:pPr>
        <w:spacing w:before="120" w:after="120"/>
        <w:ind w:right="-7"/>
        <w:jc w:val="both"/>
        <w:rPr>
          <w:rFonts w:ascii="Arial" w:eastAsia="Calibri" w:hAnsi="Arial" w:cs="Arial"/>
        </w:rPr>
      </w:pPr>
      <w:r w:rsidRPr="000D6374">
        <w:rPr>
          <w:rFonts w:ascii="Arial" w:eastAsia="Calibri" w:hAnsi="Arial" w:cs="Arial"/>
        </w:rPr>
        <w:t>Si para la valoración de una Orden de Cambio o Adenda fuese necesaria la creación de nuevos ítems (volúmenes o cantidades no previstas), no contemplados en el Anexo oferta técnica y económica del Contratista, los precios unitarios de estos ítems deberán ser consensuados entre las Partes, en función de un presupuesto detallado de los costos, cotizaciones referenciales y precios estimados. Una vez aceptada la solicitud de Modificación al Contrato, los precios consensuados entre las Partes serán considerados definitivos.</w:t>
      </w:r>
    </w:p>
    <w:p w14:paraId="0B99E693" w14:textId="77777777" w:rsidR="006D04DB" w:rsidRPr="000D6374" w:rsidRDefault="006D04DB" w:rsidP="006D04DB">
      <w:pPr>
        <w:autoSpaceDE w:val="0"/>
        <w:autoSpaceDN w:val="0"/>
        <w:adjustRightInd w:val="0"/>
        <w:spacing w:before="120" w:after="120"/>
        <w:ind w:right="-7"/>
        <w:contextualSpacing/>
        <w:jc w:val="both"/>
        <w:rPr>
          <w:rFonts w:ascii="Arial" w:eastAsia="Calibri" w:hAnsi="Arial" w:cs="Arial"/>
          <w:lang w:val="es-BO"/>
        </w:rPr>
      </w:pPr>
      <w:r w:rsidRPr="000D6374">
        <w:rPr>
          <w:rFonts w:ascii="Arial" w:eastAsia="Calibri" w:hAnsi="Arial" w:cs="Arial"/>
          <w:lang w:val="es-BO"/>
        </w:rPr>
        <w:t>La suscripción de una Adenda u Orden de Cambio no dará lugar a modificaciones en la estructura de costos establecidas en el Anexo oferta técnico – económica del Contratista respecto al pago de horas hombre (HH) y servicios.</w:t>
      </w:r>
    </w:p>
    <w:p w14:paraId="2A2F5312" w14:textId="77777777" w:rsidR="006D04DB" w:rsidRPr="000D6374" w:rsidRDefault="006D04DB" w:rsidP="006D04DB">
      <w:pPr>
        <w:autoSpaceDE w:val="0"/>
        <w:autoSpaceDN w:val="0"/>
        <w:adjustRightInd w:val="0"/>
        <w:spacing w:before="120" w:after="120"/>
        <w:ind w:right="-7"/>
        <w:contextualSpacing/>
        <w:jc w:val="both"/>
        <w:rPr>
          <w:rFonts w:ascii="Arial" w:hAnsi="Arial" w:cs="Arial"/>
          <w:lang w:val="es-BO"/>
        </w:rPr>
      </w:pPr>
    </w:p>
    <w:p w14:paraId="74929FD2"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Cualquier rechazo a una Modificación solicitada por el Contratista, no lo exime respecto a sus obligaciones asumidas por el presente Contrato y sus Anexos. No obstante lo anterior, el Contratista no iniciara ningún trabajo objeto de una Orden de Cambio y/o Adenda, hasta la aprobación de la misma por el Gerente del Contrato.</w:t>
      </w:r>
    </w:p>
    <w:p w14:paraId="380A23AA"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 xml:space="preserve">Las modificaciones realizadas mediante Adenda que afecten el monto y/o plazo del Contrato deberán considerar la actualización de las garantías bancarias, en los términos establecidos en este Contrato y pólizas de seguros correspondientes y notificar las modificaciones a las respectivas empresas aseguradoras.  </w:t>
      </w:r>
    </w:p>
    <w:p w14:paraId="78070BA5"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Al recibir una Adenda emitida de conformidad con esta cláusula, el Contratista procederá a realizar la Modificación con prontitud y la misma formará parte indivisible del presente Contrato.</w:t>
      </w:r>
    </w:p>
    <w:p w14:paraId="41569F72"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El Contratista no podrá realizar ninguna modificación mientras no cuente con la autorización expresa previa y por escrito del Gerente y Fiscal del Contrato. Cualquier modificación realizada que no haya sido expresamente autorizada por el Contratante, se entenderá que es ejecutada para cumplir con el objeto del Servicio y será bajo exclusivo costo y responsabilidad del Contratista y no dará lugar a ninguna modificación de monto y/o plazo del Contrato.</w:t>
      </w:r>
    </w:p>
    <w:p w14:paraId="332F9E79" w14:textId="77777777" w:rsidR="006D04DB" w:rsidRPr="000D6374" w:rsidRDefault="006D04DB" w:rsidP="006D04DB">
      <w:pPr>
        <w:spacing w:before="120" w:after="120"/>
        <w:jc w:val="both"/>
        <w:rPr>
          <w:rFonts w:ascii="Arial" w:hAnsi="Arial" w:cs="Arial"/>
          <w:b/>
        </w:rPr>
      </w:pPr>
      <w:r w:rsidRPr="000D6374">
        <w:rPr>
          <w:rFonts w:ascii="Arial" w:hAnsi="Arial" w:cs="Arial"/>
          <w:b/>
          <w:u w:val="single"/>
        </w:rPr>
        <w:t>36.1. Procedimiento de Orden de Cambio</w:t>
      </w:r>
    </w:p>
    <w:p w14:paraId="44DF5B6D" w14:textId="77777777" w:rsidR="006D04DB" w:rsidRPr="000D6374" w:rsidRDefault="006D04DB" w:rsidP="006D04DB">
      <w:pPr>
        <w:spacing w:before="120" w:after="120"/>
        <w:jc w:val="both"/>
        <w:rPr>
          <w:rFonts w:ascii="Arial" w:hAnsi="Arial" w:cs="Arial"/>
          <w:lang w:val="es-BO"/>
        </w:rPr>
      </w:pPr>
      <w:r w:rsidRPr="000D6374">
        <w:rPr>
          <w:rFonts w:ascii="Arial" w:hAnsi="Arial" w:cs="Arial"/>
        </w:rPr>
        <w:t>D</w:t>
      </w:r>
      <w:r w:rsidRPr="000D6374">
        <w:rPr>
          <w:rFonts w:ascii="Arial" w:hAnsi="Arial" w:cs="Arial"/>
          <w:lang w:val="es-BO"/>
        </w:rPr>
        <w:t xml:space="preserve">entro de la vigencia del presente Contrato las Partes tendrán derecho a realizar modificaciones en el Servicio. Toda Orden de Cambio será suscrita por el Gerente y Fiscal del Contrato y el Gerente del Proyecto. </w:t>
      </w:r>
    </w:p>
    <w:p w14:paraId="47C34BC6"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lastRenderedPageBreak/>
        <w:t>A requerimiento del Contratante, antes de que se emita cualquier Orden de Cambio, el Gerente del Contrato le notificará al Contratista la naturaleza y la forma de la Modificación propuesta. El Contratista luego de recibir dicha notificación, en el plazo máximo de cinco (5) Días Hábiles de haberla recibido u otro plazo superior a acordar por las Partes si la complejidad del tema así lo requiere, presentará al Gerente del Contrato una descripción del Servicio por realizarse para efectuar dicha Modificación, un programa para su realización, un presupuesto detallado de los costos, cotizaciones referenciales y precios estimados.</w:t>
      </w:r>
    </w:p>
    <w:p w14:paraId="2A3EC957"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A solicitud del Contratista -si este considera la concurrencia de alguno de los supuestos contemplados en el Contrato para la solicitud de una Modificación al Contrato- antes de que se emita cualquier Orden de Cambio, el Gerente del Proyecto notificará al Gerente del Contrato la naturaleza y la forma de la Modificación propuesta, presentando al Gerente del Contrato una descripción del Servicio por realizarse para efectuar dicha Modificación, un programa para su realización, un presupuesto detallado de los costos, cotizaciones referenciales y precios estimados. El Gerente del Contrato luego de recibir dicha notificación, en el plazo máximo de diez (10) Días Hábiles de haberla recibido, aprobará o rechazará la solicitud de Modificación.</w:t>
      </w:r>
    </w:p>
    <w:p w14:paraId="45BEE359"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Si el Gerente del Contrato decide que la Modificación propuesta se va a realizar, suscribirá una Orden de Cambio identificando claramente el alcance de la Modificación y el programa para su realización,</w:t>
      </w:r>
      <w:r w:rsidRPr="000D6374">
        <w:rPr>
          <w:rFonts w:ascii="Arial" w:hAnsi="Arial" w:cs="Arial"/>
        </w:rPr>
        <w:t xml:space="preserve"> </w:t>
      </w:r>
      <w:r w:rsidRPr="000D6374">
        <w:rPr>
          <w:rFonts w:ascii="Arial" w:hAnsi="Arial" w:cs="Arial"/>
          <w:lang w:val="es-BO"/>
        </w:rPr>
        <w:t>así como el impacto en el Monto del Contrato y en el Cronograma de Servicio si así fuese necesario.</w:t>
      </w:r>
    </w:p>
    <w:p w14:paraId="4724B7E1" w14:textId="77777777" w:rsidR="006D04DB" w:rsidRPr="000D6374" w:rsidRDefault="006D04DB" w:rsidP="006D04DB">
      <w:pPr>
        <w:autoSpaceDE w:val="0"/>
        <w:autoSpaceDN w:val="0"/>
        <w:adjustRightInd w:val="0"/>
        <w:spacing w:before="120" w:after="120"/>
        <w:jc w:val="both"/>
        <w:rPr>
          <w:rFonts w:ascii="Arial" w:eastAsia="Calibri" w:hAnsi="Arial" w:cs="Arial"/>
          <w:lang w:val="es-BO"/>
        </w:rPr>
      </w:pPr>
      <w:r w:rsidRPr="000D6374">
        <w:rPr>
          <w:rFonts w:ascii="Arial" w:eastAsia="Calibri" w:hAnsi="Arial" w:cs="Arial"/>
          <w:lang w:val="es-BO"/>
        </w:rPr>
        <w:t>Las Órdenes de Cambio deberán ser aprobadas por el Gerente del Contrato, la suma total de las Órdenes de Cambio en ningún caso podrá superar el xxx por ciento (xx %) del Monto del Contrato, superado este porcentaje las Partes procederán a suscribir una Adenda de conformidad a lo estipulado en el presente Contrato.</w:t>
      </w:r>
    </w:p>
    <w:p w14:paraId="66AF17D1"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El Contratista no podrá realizar ninguna orden de cambio mientras no cuente con la autorización expresa previa y por escrito del Gerente y Fiscal del Contrato. Cualquier orden de cambio realizada que no haya sido expresamente autorizada por el Contratante, se entenderá que es ejecutada para cumplir con el objeto del Servicio y será bajo exclusivo costo y responsabilidad del Contratista y no dará lugar a ninguna modificación de monto y/o plazo del Contrato.</w:t>
      </w:r>
    </w:p>
    <w:p w14:paraId="66318809" w14:textId="77777777" w:rsidR="006D04DB" w:rsidRPr="000D6374" w:rsidRDefault="006D04DB" w:rsidP="006D04DB">
      <w:pPr>
        <w:spacing w:before="120" w:after="120"/>
        <w:jc w:val="both"/>
        <w:rPr>
          <w:rFonts w:ascii="Arial" w:hAnsi="Arial" w:cs="Arial"/>
          <w:b/>
          <w:u w:val="single"/>
        </w:rPr>
      </w:pPr>
      <w:r w:rsidRPr="000D6374">
        <w:rPr>
          <w:rFonts w:ascii="Arial" w:hAnsi="Arial" w:cs="Arial"/>
          <w:b/>
          <w:u w:val="single"/>
        </w:rPr>
        <w:t>36.2. Procedimiento de Emisión de Adendas</w:t>
      </w:r>
    </w:p>
    <w:p w14:paraId="153CBCAE"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Es aplicable cuando la Modificación a ser introducida se encuentre fuera de los límites establecidos en </w:t>
      </w:r>
      <w:smartTag w:uri="urn:schemas-microsoft-com:office:smarttags" w:element="PersonName">
        <w:smartTagPr>
          <w:attr w:name="ProductID" w:val="la Orden"/>
        </w:smartTagPr>
        <w:r w:rsidRPr="000D6374">
          <w:rPr>
            <w:rFonts w:ascii="Arial" w:hAnsi="Arial" w:cs="Arial"/>
            <w:lang w:val="es-BO"/>
          </w:rPr>
          <w:t>la Orden</w:t>
        </w:r>
      </w:smartTag>
      <w:r w:rsidRPr="000D6374">
        <w:rPr>
          <w:rFonts w:ascii="Arial" w:hAnsi="Arial" w:cs="Arial"/>
          <w:lang w:val="es-BO"/>
        </w:rPr>
        <w:t xml:space="preserve"> de Cambio; la Adenda será suscrita por los representantes legales de las Partes, el Fiscal y el Gerente del Contrato. </w:t>
      </w:r>
    </w:p>
    <w:p w14:paraId="561F18E8"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A requerimiento del Contratante, antes de que se emita cualquier Adenda, el Gerente del Contrato le notificará al Contratista la naturaleza y la forma de la Modificación propuesta. El Contratista luego de recibir dicha notificación, y en el plazo de cinco (5) Días Hábiles de haberla recibido u otro plazo superior a acordar por las Partes si la complejidad del tema así lo requiere, presentará al Gerente del Contrato una descripción del Servicio por realizarse para efectuar dicha Modificación, un programa para su realización, un presupuesto detallado de los costos, cotizaciones referenciales y precios estimados, así como el impacto en el Monto del Contrato y en el Cronograma de Servicio si así fuese necesario.</w:t>
      </w:r>
    </w:p>
    <w:p w14:paraId="020B50E1"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A solicitud del Contratista, antes de que se emita cualquier Adenda, el Gerente del Proyecto  notificará al Gerente del Contrato la naturaleza y la forma de la Modificación propuesta, presentando al Gerente del Contrato una descripción del trabajo por realizarse para efectuar dicha Modificación, programa para su realización, un presupuesto detallado de los costos, cotizaciones referenciales y precios estimados</w:t>
      </w:r>
      <w:r w:rsidRPr="000D6374">
        <w:rPr>
          <w:rFonts w:ascii="Arial" w:hAnsi="Arial" w:cs="Arial"/>
        </w:rPr>
        <w:t xml:space="preserve"> </w:t>
      </w:r>
      <w:r w:rsidRPr="000D6374">
        <w:rPr>
          <w:rFonts w:ascii="Arial" w:hAnsi="Arial" w:cs="Arial"/>
          <w:lang w:val="es-BO"/>
        </w:rPr>
        <w:t>así como el impacto en el Monto del Contrato y en el Cronograma de Servicio si a si fuese necesario. El Gerente del Contrato luego de recibir dicha notificación, y en el plazo máximo de cinco (5) Días Hábiles de haberla recibido, aprobará o rechazará la solicitud de Modificación.</w:t>
      </w:r>
    </w:p>
    <w:p w14:paraId="072A7DFD"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El Contratista no podrá realizar ninguna modificación mientras no cuente con la autorización expresa previa y por escrito del Gerente y Fiscal del Contrato. Cualquier modificación realizada que no haya sido expresamente autorizada, por el Contratante, se entenderá que es ejecutada para cumplir con el objeto del Servicio y será bajo exclusivo costo y responsabilidad del Contratista y no dará lugar a ninguna modificación de monto y/o plazo del Contrato.</w:t>
      </w:r>
    </w:p>
    <w:p w14:paraId="043019E0" w14:textId="77777777" w:rsidR="006D04DB" w:rsidRPr="000D6374" w:rsidRDefault="006D04DB" w:rsidP="006D04DB">
      <w:pPr>
        <w:spacing w:before="120" w:after="120"/>
        <w:ind w:right="-6"/>
        <w:contextualSpacing/>
        <w:jc w:val="both"/>
        <w:rPr>
          <w:rFonts w:ascii="Arial" w:hAnsi="Arial" w:cs="Arial"/>
          <w:b/>
          <w:u w:val="single"/>
          <w:lang w:val="es-BO"/>
        </w:rPr>
      </w:pPr>
      <w:r w:rsidRPr="00680172">
        <w:rPr>
          <w:rFonts w:ascii="Arial" w:hAnsi="Arial" w:cs="Arial"/>
          <w:b/>
          <w:u w:val="single"/>
          <w:lang w:val="es-BO"/>
        </w:rPr>
        <w:lastRenderedPageBreak/>
        <w:t>36.3. Documentación requerida para la valoración de una Orden de Cambio o Adenda</w:t>
      </w:r>
    </w:p>
    <w:p w14:paraId="445D4B01" w14:textId="77777777" w:rsidR="006D04DB" w:rsidRPr="000D6374" w:rsidRDefault="006D04DB" w:rsidP="006D04DB">
      <w:pPr>
        <w:pStyle w:val="Prrafodelista"/>
        <w:spacing w:before="120" w:after="120"/>
        <w:ind w:left="0"/>
        <w:jc w:val="both"/>
        <w:rPr>
          <w:rFonts w:ascii="Arial" w:hAnsi="Arial" w:cs="Arial"/>
        </w:rPr>
      </w:pPr>
      <w:r w:rsidRPr="000D6374">
        <w:rPr>
          <w:rFonts w:ascii="Arial" w:hAnsi="Arial" w:cs="Arial"/>
        </w:rPr>
        <w:t>A solicitud del</w:t>
      </w:r>
      <w:r w:rsidRPr="000D6374">
        <w:rPr>
          <w:rFonts w:ascii="Arial" w:hAnsi="Arial" w:cs="Arial"/>
          <w:lang w:eastAsia="x-none"/>
        </w:rPr>
        <w:t xml:space="preserve"> Fiscal y/o Gerente del Contrato</w:t>
      </w:r>
      <w:r w:rsidRPr="000D6374">
        <w:rPr>
          <w:rFonts w:ascii="Arial" w:hAnsi="Arial" w:cs="Arial"/>
        </w:rPr>
        <w:t>, para la aprobación de cualquier Orden de Cambio o Adenda, el Gerente del Proyecto notificará al Gerente del Contrato la naturaleza y la forma de la Modificación propuesta adjuntando obligatoriamente la siguiente documentación:</w:t>
      </w:r>
    </w:p>
    <w:p w14:paraId="4A134F7D" w14:textId="77777777" w:rsidR="006D04DB" w:rsidRPr="000D6374" w:rsidRDefault="006D04DB" w:rsidP="000A448E">
      <w:pPr>
        <w:numPr>
          <w:ilvl w:val="0"/>
          <w:numId w:val="109"/>
        </w:numPr>
        <w:tabs>
          <w:tab w:val="left" w:pos="851"/>
        </w:tabs>
        <w:spacing w:before="120" w:after="120"/>
        <w:ind w:right="-7"/>
        <w:jc w:val="both"/>
        <w:outlineLvl w:val="1"/>
        <w:rPr>
          <w:rFonts w:ascii="Arial" w:hAnsi="Arial" w:cs="Arial"/>
          <w:lang w:val="es-BO" w:eastAsia="x-none"/>
        </w:rPr>
      </w:pPr>
      <w:r w:rsidRPr="000D6374">
        <w:rPr>
          <w:rFonts w:ascii="Arial" w:hAnsi="Arial" w:cs="Arial"/>
          <w:lang w:val="es-BO" w:eastAsia="x-none"/>
        </w:rPr>
        <w:t>Informe que justifique la modificación propuesta en el cual se deberá indicar mínimamente:</w:t>
      </w:r>
    </w:p>
    <w:p w14:paraId="61DD5775" w14:textId="77777777" w:rsidR="006D04DB" w:rsidRPr="000D6374" w:rsidRDefault="006D04DB" w:rsidP="000A448E">
      <w:pPr>
        <w:numPr>
          <w:ilvl w:val="0"/>
          <w:numId w:val="111"/>
        </w:numPr>
        <w:tabs>
          <w:tab w:val="left" w:pos="1418"/>
        </w:tabs>
        <w:spacing w:before="120" w:after="120"/>
        <w:ind w:left="1418" w:right="-7" w:hanging="284"/>
        <w:jc w:val="both"/>
        <w:outlineLvl w:val="1"/>
        <w:rPr>
          <w:rFonts w:ascii="Arial" w:hAnsi="Arial" w:cs="Arial"/>
          <w:lang w:val="es-BO" w:eastAsia="x-none"/>
        </w:rPr>
      </w:pPr>
      <w:r w:rsidRPr="000D6374">
        <w:rPr>
          <w:rFonts w:ascii="Arial" w:hAnsi="Arial" w:cs="Arial"/>
          <w:lang w:val="es-BO" w:eastAsia="x-none"/>
        </w:rPr>
        <w:t>Los motivos del cambio, haciendo referencia a los documentos técnicos del Contrato (pliego de especificaciones, circulares, etc.).</w:t>
      </w:r>
    </w:p>
    <w:p w14:paraId="037116AC" w14:textId="77777777" w:rsidR="006D04DB" w:rsidRPr="000D6374" w:rsidRDefault="006D04DB" w:rsidP="000A448E">
      <w:pPr>
        <w:numPr>
          <w:ilvl w:val="0"/>
          <w:numId w:val="109"/>
        </w:numPr>
        <w:tabs>
          <w:tab w:val="left" w:pos="851"/>
        </w:tabs>
        <w:spacing w:before="120" w:after="120"/>
        <w:ind w:right="-7"/>
        <w:jc w:val="both"/>
        <w:outlineLvl w:val="1"/>
        <w:rPr>
          <w:rFonts w:ascii="Arial" w:hAnsi="Arial" w:cs="Arial"/>
          <w:lang w:val="es-BO" w:eastAsia="x-none"/>
        </w:rPr>
      </w:pPr>
      <w:r w:rsidRPr="000D6374">
        <w:rPr>
          <w:rFonts w:ascii="Arial" w:hAnsi="Arial" w:cs="Arial"/>
          <w:lang w:val="es-BO" w:eastAsia="x-none"/>
        </w:rPr>
        <w:t xml:space="preserve">Detalle APU (análisis de precios unitarios) para los materiales, Equipos, herramientas y otros. </w:t>
      </w:r>
    </w:p>
    <w:p w14:paraId="247F7EEE" w14:textId="77777777" w:rsidR="006D04DB" w:rsidRPr="000D6374" w:rsidRDefault="006D04DB" w:rsidP="000A448E">
      <w:pPr>
        <w:numPr>
          <w:ilvl w:val="0"/>
          <w:numId w:val="109"/>
        </w:numPr>
        <w:tabs>
          <w:tab w:val="left" w:pos="851"/>
        </w:tabs>
        <w:spacing w:before="120" w:after="120"/>
        <w:ind w:right="-7"/>
        <w:jc w:val="both"/>
        <w:outlineLvl w:val="1"/>
        <w:rPr>
          <w:rFonts w:ascii="Arial" w:hAnsi="Arial" w:cs="Arial"/>
          <w:lang w:val="es-BO" w:eastAsia="x-none"/>
        </w:rPr>
      </w:pPr>
      <w:r w:rsidRPr="000D6374">
        <w:rPr>
          <w:rFonts w:ascii="Arial" w:hAnsi="Arial" w:cs="Arial"/>
          <w:lang w:val="es-BO" w:eastAsia="x-none"/>
        </w:rPr>
        <w:t>Respaldo de documentos técnicos donde se pueda evidenciar los cambios a realizarse (volúmenes de obra), es decir documentos iniciales vs. documentos finales</w:t>
      </w:r>
    </w:p>
    <w:p w14:paraId="4A353E03" w14:textId="77777777" w:rsidR="006D04DB" w:rsidRPr="000D6374" w:rsidRDefault="006D04DB" w:rsidP="000A448E">
      <w:pPr>
        <w:numPr>
          <w:ilvl w:val="0"/>
          <w:numId w:val="110"/>
        </w:numPr>
        <w:tabs>
          <w:tab w:val="left" w:pos="1418"/>
        </w:tabs>
        <w:spacing w:before="120" w:after="120"/>
        <w:ind w:left="1418" w:right="-7" w:hanging="284"/>
        <w:jc w:val="both"/>
        <w:outlineLvl w:val="1"/>
        <w:rPr>
          <w:rFonts w:ascii="Arial" w:hAnsi="Arial" w:cs="Arial"/>
          <w:lang w:val="es-BO" w:eastAsia="x-none"/>
        </w:rPr>
      </w:pPr>
      <w:r w:rsidRPr="000D6374">
        <w:rPr>
          <w:rFonts w:ascii="Arial" w:hAnsi="Arial" w:cs="Arial"/>
          <w:lang w:val="es-BO" w:eastAsia="x-none"/>
        </w:rPr>
        <w:t>Planos</w:t>
      </w:r>
    </w:p>
    <w:p w14:paraId="7798D2DA" w14:textId="77777777" w:rsidR="006D04DB" w:rsidRPr="000D6374" w:rsidRDefault="006D04DB" w:rsidP="000A448E">
      <w:pPr>
        <w:numPr>
          <w:ilvl w:val="0"/>
          <w:numId w:val="110"/>
        </w:numPr>
        <w:tabs>
          <w:tab w:val="left" w:pos="1418"/>
        </w:tabs>
        <w:spacing w:before="120" w:after="120"/>
        <w:ind w:left="1418" w:right="-7" w:hanging="284"/>
        <w:jc w:val="both"/>
        <w:outlineLvl w:val="1"/>
        <w:rPr>
          <w:rFonts w:ascii="Arial" w:hAnsi="Arial" w:cs="Arial"/>
          <w:lang w:val="es-BO" w:eastAsia="x-none"/>
        </w:rPr>
      </w:pPr>
      <w:r w:rsidRPr="000D6374">
        <w:rPr>
          <w:rFonts w:ascii="Arial" w:hAnsi="Arial" w:cs="Arial"/>
          <w:lang w:val="es-BO" w:eastAsia="x-none"/>
        </w:rPr>
        <w:t>Isométricos</w:t>
      </w:r>
    </w:p>
    <w:p w14:paraId="3CDDE643" w14:textId="77777777" w:rsidR="006D04DB" w:rsidRPr="000D6374" w:rsidRDefault="006D04DB" w:rsidP="000A448E">
      <w:pPr>
        <w:numPr>
          <w:ilvl w:val="0"/>
          <w:numId w:val="110"/>
        </w:numPr>
        <w:tabs>
          <w:tab w:val="left" w:pos="1418"/>
        </w:tabs>
        <w:spacing w:before="120" w:after="120"/>
        <w:ind w:left="1418" w:right="-7" w:hanging="284"/>
        <w:jc w:val="both"/>
        <w:outlineLvl w:val="1"/>
        <w:rPr>
          <w:rFonts w:ascii="Arial" w:hAnsi="Arial" w:cs="Arial"/>
          <w:lang w:val="es-BO" w:eastAsia="x-none"/>
        </w:rPr>
      </w:pPr>
      <w:r w:rsidRPr="000D6374">
        <w:rPr>
          <w:rFonts w:ascii="Arial" w:hAnsi="Arial" w:cs="Arial"/>
          <w:lang w:val="es-BO" w:eastAsia="x-none"/>
        </w:rPr>
        <w:t>Registros</w:t>
      </w:r>
    </w:p>
    <w:p w14:paraId="27D775ED" w14:textId="77777777" w:rsidR="006D04DB" w:rsidRPr="000D6374" w:rsidRDefault="006D04DB" w:rsidP="000A448E">
      <w:pPr>
        <w:numPr>
          <w:ilvl w:val="0"/>
          <w:numId w:val="110"/>
        </w:numPr>
        <w:tabs>
          <w:tab w:val="left" w:pos="1418"/>
        </w:tabs>
        <w:spacing w:before="120" w:after="120"/>
        <w:ind w:left="1418" w:right="-7" w:hanging="284"/>
        <w:jc w:val="both"/>
        <w:outlineLvl w:val="1"/>
        <w:rPr>
          <w:rFonts w:ascii="Arial" w:hAnsi="Arial" w:cs="Arial"/>
          <w:lang w:val="es-BO" w:eastAsia="x-none"/>
        </w:rPr>
      </w:pPr>
      <w:r w:rsidRPr="000D6374">
        <w:rPr>
          <w:rFonts w:ascii="Arial" w:hAnsi="Arial" w:cs="Arial"/>
          <w:lang w:val="es-BO" w:eastAsia="x-none"/>
        </w:rPr>
        <w:t>Informes</w:t>
      </w:r>
    </w:p>
    <w:p w14:paraId="0FD3D9EB" w14:textId="77777777" w:rsidR="006D04DB" w:rsidRPr="000D6374" w:rsidRDefault="006D04DB" w:rsidP="000A448E">
      <w:pPr>
        <w:numPr>
          <w:ilvl w:val="0"/>
          <w:numId w:val="110"/>
        </w:numPr>
        <w:tabs>
          <w:tab w:val="left" w:pos="1418"/>
        </w:tabs>
        <w:spacing w:before="120" w:after="120"/>
        <w:ind w:left="1418" w:right="-7" w:hanging="284"/>
        <w:jc w:val="both"/>
        <w:outlineLvl w:val="1"/>
        <w:rPr>
          <w:rFonts w:ascii="Arial" w:hAnsi="Arial" w:cs="Arial"/>
          <w:lang w:val="es-BO" w:eastAsia="x-none"/>
        </w:rPr>
      </w:pPr>
      <w:r w:rsidRPr="000D6374">
        <w:rPr>
          <w:rFonts w:ascii="Arial" w:hAnsi="Arial" w:cs="Arial"/>
          <w:lang w:val="es-BO" w:eastAsia="x-none"/>
        </w:rPr>
        <w:t>Listas de Materiales</w:t>
      </w:r>
    </w:p>
    <w:p w14:paraId="4D5BD786" w14:textId="77777777" w:rsidR="006D04DB" w:rsidRPr="000D6374" w:rsidRDefault="006D04DB" w:rsidP="000A448E">
      <w:pPr>
        <w:numPr>
          <w:ilvl w:val="0"/>
          <w:numId w:val="109"/>
        </w:numPr>
        <w:tabs>
          <w:tab w:val="left" w:pos="851"/>
        </w:tabs>
        <w:spacing w:before="120" w:after="120"/>
        <w:ind w:left="851" w:right="-7" w:hanging="284"/>
        <w:jc w:val="both"/>
        <w:outlineLvl w:val="1"/>
        <w:rPr>
          <w:rFonts w:ascii="Arial" w:hAnsi="Arial" w:cs="Arial"/>
          <w:lang w:val="es-BO" w:eastAsia="x-none"/>
        </w:rPr>
      </w:pPr>
      <w:r w:rsidRPr="000D6374">
        <w:rPr>
          <w:rFonts w:ascii="Arial" w:hAnsi="Arial" w:cs="Arial"/>
          <w:lang w:val="es-BO" w:eastAsia="x-none"/>
        </w:rPr>
        <w:t>Cotizaciones que respalden las órdenes de compra solicitadas (las cotizaciones que se adjunten deben mostrar los precios de los Equipos y/o materiales que se están solicitando).</w:t>
      </w:r>
    </w:p>
    <w:p w14:paraId="576810A3" w14:textId="77777777" w:rsidR="006D04DB" w:rsidRPr="000D6374" w:rsidRDefault="006D04DB" w:rsidP="000A448E">
      <w:pPr>
        <w:numPr>
          <w:ilvl w:val="0"/>
          <w:numId w:val="109"/>
        </w:numPr>
        <w:tabs>
          <w:tab w:val="left" w:pos="851"/>
        </w:tabs>
        <w:spacing w:before="120" w:after="120"/>
        <w:ind w:left="851" w:right="-7" w:hanging="284"/>
        <w:jc w:val="both"/>
        <w:outlineLvl w:val="1"/>
        <w:rPr>
          <w:rFonts w:ascii="Arial" w:hAnsi="Arial" w:cs="Arial"/>
          <w:lang w:val="es-BO" w:eastAsia="x-none"/>
        </w:rPr>
      </w:pPr>
      <w:r w:rsidRPr="000D6374">
        <w:rPr>
          <w:rFonts w:ascii="Arial" w:hAnsi="Arial" w:cs="Arial"/>
          <w:lang w:val="es-BO" w:eastAsia="x-none"/>
        </w:rPr>
        <w:t>Cualquier otra documentación o información requerida por el Fiscal y/o Gerente del Contrato.</w:t>
      </w:r>
    </w:p>
    <w:p w14:paraId="4E5318B4"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CLAUSULA TRIGÉSIMOSEPTIMA.- MODIFICACIONES AL CRONOGRAMA DE SERVICIO Y MONTO DEL CONTRATO</w:t>
      </w:r>
    </w:p>
    <w:p w14:paraId="64E782E9" w14:textId="77777777" w:rsidR="006D04DB" w:rsidRPr="000D6374" w:rsidRDefault="006D04DB" w:rsidP="006D04DB">
      <w:pPr>
        <w:spacing w:before="120" w:after="120"/>
        <w:jc w:val="both"/>
        <w:rPr>
          <w:rFonts w:ascii="Arial" w:hAnsi="Arial" w:cs="Arial"/>
          <w:b/>
          <w:u w:val="single"/>
          <w:lang w:val="es-BO"/>
        </w:rPr>
      </w:pPr>
      <w:r w:rsidRPr="000D6374">
        <w:rPr>
          <w:rFonts w:ascii="Arial" w:hAnsi="Arial" w:cs="Arial"/>
          <w:b/>
          <w:u w:val="single"/>
          <w:lang w:val="es-BO"/>
        </w:rPr>
        <w:t>29.1. Ampliación de Plazo</w:t>
      </w:r>
    </w:p>
    <w:p w14:paraId="20961676"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El plazo de ejecución del Servicio, no podrá ser ampliado por ningún motivo, salvo por:</w:t>
      </w:r>
    </w:p>
    <w:p w14:paraId="38E88356" w14:textId="77777777" w:rsidR="006D04DB" w:rsidRPr="000D6374" w:rsidRDefault="006D04DB" w:rsidP="000A448E">
      <w:pPr>
        <w:numPr>
          <w:ilvl w:val="0"/>
          <w:numId w:val="112"/>
        </w:numPr>
        <w:spacing w:before="120" w:after="120"/>
        <w:ind w:left="851" w:hanging="284"/>
        <w:contextualSpacing/>
        <w:jc w:val="both"/>
        <w:rPr>
          <w:rFonts w:ascii="Arial" w:hAnsi="Arial" w:cs="Arial"/>
          <w:lang w:val="es-BO"/>
        </w:rPr>
      </w:pPr>
      <w:r w:rsidRPr="000D6374">
        <w:rPr>
          <w:rFonts w:ascii="Arial" w:hAnsi="Arial" w:cs="Arial"/>
          <w:lang w:val="es-BO"/>
        </w:rPr>
        <w:t>Suscripción de adendas.</w:t>
      </w:r>
    </w:p>
    <w:p w14:paraId="4B03453F" w14:textId="77777777" w:rsidR="006D04DB" w:rsidRPr="000D6374" w:rsidRDefault="006D04DB" w:rsidP="000A448E">
      <w:pPr>
        <w:numPr>
          <w:ilvl w:val="0"/>
          <w:numId w:val="112"/>
        </w:numPr>
        <w:spacing w:before="120" w:after="120"/>
        <w:ind w:left="851" w:hanging="284"/>
        <w:contextualSpacing/>
        <w:jc w:val="both"/>
        <w:rPr>
          <w:rFonts w:ascii="Arial" w:hAnsi="Arial" w:cs="Arial"/>
          <w:lang w:val="es-BO"/>
        </w:rPr>
      </w:pPr>
      <w:r w:rsidRPr="000D6374">
        <w:rPr>
          <w:rFonts w:ascii="Arial" w:hAnsi="Arial" w:cs="Arial"/>
          <w:lang w:val="es-BO"/>
        </w:rPr>
        <w:t xml:space="preserve">Fuerza Mayor o Caso Fortuito, sujeto a las disposiciones del presente Contrato. </w:t>
      </w:r>
    </w:p>
    <w:p w14:paraId="578454E8" w14:textId="77777777" w:rsidR="006D04DB" w:rsidRPr="000D6374" w:rsidRDefault="006D04DB" w:rsidP="000A448E">
      <w:pPr>
        <w:numPr>
          <w:ilvl w:val="0"/>
          <w:numId w:val="112"/>
        </w:numPr>
        <w:spacing w:before="120" w:after="120"/>
        <w:ind w:left="851" w:hanging="284"/>
        <w:contextualSpacing/>
        <w:jc w:val="both"/>
        <w:rPr>
          <w:rFonts w:ascii="Arial" w:hAnsi="Arial" w:cs="Arial"/>
          <w:lang w:val="es-BO"/>
        </w:rPr>
      </w:pPr>
      <w:r w:rsidRPr="000D6374">
        <w:rPr>
          <w:rFonts w:ascii="Arial" w:hAnsi="Arial" w:cs="Arial"/>
          <w:lang w:val="es-BO"/>
        </w:rPr>
        <w:t xml:space="preserve">Realización de pruebas adicionales solicitadas por el Contratante </w:t>
      </w:r>
    </w:p>
    <w:p w14:paraId="0ABA2C04" w14:textId="77777777" w:rsidR="006D04DB" w:rsidRPr="000D6374" w:rsidRDefault="006D04DB" w:rsidP="000A448E">
      <w:pPr>
        <w:numPr>
          <w:ilvl w:val="0"/>
          <w:numId w:val="112"/>
        </w:numPr>
        <w:spacing w:before="120" w:after="120"/>
        <w:ind w:left="851" w:hanging="284"/>
        <w:contextualSpacing/>
        <w:jc w:val="both"/>
        <w:rPr>
          <w:rFonts w:ascii="Arial" w:hAnsi="Arial" w:cs="Arial"/>
          <w:lang w:val="es-BO"/>
        </w:rPr>
      </w:pPr>
      <w:r w:rsidRPr="000D6374">
        <w:rPr>
          <w:rFonts w:ascii="Arial" w:hAnsi="Arial" w:cs="Arial"/>
          <w:lang w:val="es-BO"/>
        </w:rPr>
        <w:t xml:space="preserve">Un incumplimiento de las obligaciones del Contrato por el Contratante y que afecte al Cronograma de  Servicio. </w:t>
      </w:r>
    </w:p>
    <w:p w14:paraId="23373FDD"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En caso de darse alguna de estas demoras el plazo del Contrato se ampliará en proporción de los Días de demora, conforme al procedimiento previsto en la cláusula “Procedimiento de emisión de Adendas”</w:t>
      </w:r>
    </w:p>
    <w:p w14:paraId="1999D3C9" w14:textId="77777777" w:rsidR="006D04DB" w:rsidRPr="000D6374" w:rsidRDefault="006D04DB" w:rsidP="006D04DB">
      <w:pPr>
        <w:spacing w:before="120" w:after="120"/>
        <w:rPr>
          <w:rFonts w:ascii="Arial" w:hAnsi="Arial" w:cs="Arial"/>
          <w:lang w:val="es-BO"/>
        </w:rPr>
      </w:pPr>
      <w:r w:rsidRPr="000D6374">
        <w:rPr>
          <w:rFonts w:ascii="Arial" w:hAnsi="Arial" w:cs="Arial"/>
          <w:b/>
          <w:u w:val="single"/>
          <w:lang w:val="es-BO"/>
        </w:rPr>
        <w:t>29.3. Condiciones Previas al Aumento del Monto del Contrato</w:t>
      </w:r>
    </w:p>
    <w:p w14:paraId="3D5E78F9" w14:textId="77777777" w:rsidR="006D04DB" w:rsidRPr="000D6374" w:rsidRDefault="006D04DB" w:rsidP="006D04DB">
      <w:pPr>
        <w:spacing w:before="120" w:after="120"/>
        <w:jc w:val="both"/>
        <w:outlineLvl w:val="5"/>
        <w:rPr>
          <w:rFonts w:ascii="Arial" w:hAnsi="Arial" w:cs="Arial"/>
          <w:lang w:val="es-BO" w:eastAsia="x-none"/>
        </w:rPr>
      </w:pPr>
      <w:r w:rsidRPr="000D6374">
        <w:rPr>
          <w:rFonts w:ascii="Arial" w:hAnsi="Arial" w:cs="Arial"/>
          <w:lang w:val="es-BO" w:eastAsia="x-none"/>
        </w:rPr>
        <w:t>Si el Contratista establece la existencia de cualquiera de los fundamentos permitidos para un aumento en la determinación del Monto Final del Contrato, el Contratante concederá al Contratista un aumento, siempre y cuando:</w:t>
      </w:r>
    </w:p>
    <w:p w14:paraId="6C53AFB6" w14:textId="77777777" w:rsidR="006D04DB" w:rsidRPr="000D6374" w:rsidRDefault="006D04DB" w:rsidP="000A448E">
      <w:pPr>
        <w:numPr>
          <w:ilvl w:val="0"/>
          <w:numId w:val="99"/>
        </w:numPr>
        <w:tabs>
          <w:tab w:val="clear" w:pos="1440"/>
          <w:tab w:val="num" w:pos="851"/>
        </w:tabs>
        <w:spacing w:before="120" w:after="120"/>
        <w:ind w:left="851" w:hanging="284"/>
        <w:jc w:val="both"/>
        <w:outlineLvl w:val="6"/>
        <w:rPr>
          <w:rFonts w:ascii="Arial" w:hAnsi="Arial" w:cs="Arial"/>
          <w:lang w:val="es-BO" w:eastAsia="x-none"/>
        </w:rPr>
      </w:pPr>
      <w:r w:rsidRPr="000D6374">
        <w:rPr>
          <w:rFonts w:ascii="Arial" w:hAnsi="Arial" w:cs="Arial"/>
          <w:lang w:val="es-BO" w:eastAsia="x-none"/>
        </w:rPr>
        <w:t>El Contratista haya hecho y siga haciendo todos sus esfuerzos para prevenir, evitar, superar y mitigar cualquier aumento en costos.</w:t>
      </w:r>
    </w:p>
    <w:p w14:paraId="6188CF5A" w14:textId="77777777" w:rsidR="006D04DB" w:rsidRPr="000D6374" w:rsidRDefault="006D04DB" w:rsidP="000A448E">
      <w:pPr>
        <w:numPr>
          <w:ilvl w:val="0"/>
          <w:numId w:val="99"/>
        </w:numPr>
        <w:tabs>
          <w:tab w:val="clear" w:pos="1440"/>
          <w:tab w:val="num" w:pos="851"/>
        </w:tabs>
        <w:spacing w:before="120" w:after="120"/>
        <w:ind w:left="851" w:hanging="284"/>
        <w:jc w:val="both"/>
        <w:rPr>
          <w:rFonts w:ascii="Arial" w:hAnsi="Arial" w:cs="Arial"/>
          <w:lang w:val="es-BO"/>
        </w:rPr>
      </w:pPr>
      <w:r w:rsidRPr="000D6374">
        <w:rPr>
          <w:rFonts w:ascii="Arial" w:hAnsi="Arial" w:cs="Arial"/>
          <w:lang w:val="es-BO"/>
        </w:rPr>
        <w:t>El Contratista notifique al Gerente del Contrato, inmediatamente luego de que el Contratista tenga conocimiento de que las circunstancias pertinentes hayan ocurrido y en ningún caso más de cinco (5) Días Hábiles luego de que tenga conocimiento de dicha ocurrencia y debiendo dentro de los cinco (5) Días Hábiles siguientes a la notificación al Gerente del Contrato u otro plazo superior a acordar por las Partes si la complejidad del tema así lo requiere, entregar una descripción detallada y completa de cualquier solicitud de aumento a la cual entiende que tiene derecho.</w:t>
      </w:r>
    </w:p>
    <w:p w14:paraId="5887A1CF" w14:textId="77777777" w:rsidR="006D04DB" w:rsidRPr="000D6374" w:rsidRDefault="006D04DB" w:rsidP="000A448E">
      <w:pPr>
        <w:numPr>
          <w:ilvl w:val="0"/>
          <w:numId w:val="99"/>
        </w:numPr>
        <w:tabs>
          <w:tab w:val="clear" w:pos="1440"/>
          <w:tab w:val="num" w:pos="851"/>
        </w:tabs>
        <w:spacing w:before="120" w:after="120"/>
        <w:ind w:left="851" w:hanging="284"/>
        <w:jc w:val="both"/>
        <w:outlineLvl w:val="6"/>
        <w:rPr>
          <w:rFonts w:ascii="Arial" w:hAnsi="Arial" w:cs="Arial"/>
          <w:lang w:val="es-BO" w:eastAsia="x-none"/>
        </w:rPr>
      </w:pPr>
      <w:r w:rsidRPr="000D6374">
        <w:rPr>
          <w:rFonts w:ascii="Arial" w:hAnsi="Arial" w:cs="Arial"/>
          <w:lang w:val="es-BO" w:eastAsia="x-none"/>
        </w:rPr>
        <w:lastRenderedPageBreak/>
        <w:t>El Contratista no tendrá derecho a ningún aumento, en la medida en que cualquier aumento de costo sea atribuible a un incumplimiento o violación de su parte o de parte de cualquier Subcontratista o a cualquier asunto o evento que esté dentro del control del Contratista o de cualquier Subcontratista.</w:t>
      </w:r>
    </w:p>
    <w:p w14:paraId="6657748A" w14:textId="77777777" w:rsidR="006D04DB" w:rsidRPr="000D6374" w:rsidRDefault="006D04DB" w:rsidP="006D04DB">
      <w:pPr>
        <w:tabs>
          <w:tab w:val="left" w:pos="900"/>
        </w:tabs>
        <w:spacing w:before="120" w:after="120"/>
        <w:jc w:val="both"/>
        <w:outlineLvl w:val="5"/>
        <w:rPr>
          <w:rFonts w:ascii="Arial" w:hAnsi="Arial" w:cs="Arial"/>
          <w:b/>
          <w:lang w:val="es-BO" w:eastAsia="x-none"/>
        </w:rPr>
      </w:pPr>
      <w:r w:rsidRPr="000D6374">
        <w:rPr>
          <w:rFonts w:ascii="Arial" w:hAnsi="Arial" w:cs="Arial"/>
          <w:b/>
          <w:u w:val="single"/>
          <w:lang w:val="es-BO" w:eastAsia="x-none"/>
        </w:rPr>
        <w:t xml:space="preserve">29.4. Requisitos para solicitar el aumento al Monto del Contrato </w:t>
      </w:r>
    </w:p>
    <w:p w14:paraId="441EB304" w14:textId="77777777" w:rsidR="006D04DB" w:rsidRPr="000D6374" w:rsidRDefault="006D04DB" w:rsidP="006D04DB">
      <w:pPr>
        <w:tabs>
          <w:tab w:val="left" w:pos="720"/>
        </w:tabs>
        <w:spacing w:before="120" w:after="120"/>
        <w:jc w:val="both"/>
        <w:outlineLvl w:val="5"/>
        <w:rPr>
          <w:rFonts w:ascii="Arial" w:hAnsi="Arial" w:cs="Arial"/>
          <w:lang w:val="es-BO" w:eastAsia="x-none"/>
        </w:rPr>
      </w:pPr>
      <w:r w:rsidRPr="000D6374">
        <w:rPr>
          <w:rFonts w:ascii="Arial" w:hAnsi="Arial" w:cs="Arial"/>
          <w:lang w:val="es-BO" w:eastAsia="x-none"/>
        </w:rPr>
        <w:t xml:space="preserve">El Contratista demostrará con relación a cualquier solicitud de aumento en el Monto del Contrato: </w:t>
      </w:r>
    </w:p>
    <w:p w14:paraId="68C674F8" w14:textId="77777777" w:rsidR="006D04DB" w:rsidRPr="000D6374" w:rsidRDefault="006D04DB" w:rsidP="000A448E">
      <w:pPr>
        <w:numPr>
          <w:ilvl w:val="0"/>
          <w:numId w:val="100"/>
        </w:numPr>
        <w:tabs>
          <w:tab w:val="clear" w:pos="1440"/>
          <w:tab w:val="num" w:pos="851"/>
        </w:tabs>
        <w:spacing w:before="120" w:after="120"/>
        <w:ind w:left="851" w:hanging="284"/>
        <w:jc w:val="both"/>
        <w:outlineLvl w:val="5"/>
        <w:rPr>
          <w:rFonts w:ascii="Arial" w:hAnsi="Arial" w:cs="Arial"/>
          <w:lang w:val="es-BO" w:eastAsia="x-none"/>
        </w:rPr>
      </w:pPr>
      <w:r w:rsidRPr="000D6374">
        <w:rPr>
          <w:rFonts w:ascii="Arial" w:hAnsi="Arial" w:cs="Arial"/>
          <w:lang w:val="es-BO" w:eastAsia="x-none"/>
        </w:rPr>
        <w:t xml:space="preserve">Actos específicos tomados para evitar o mitigar el impacto de cualquier retraso. </w:t>
      </w:r>
    </w:p>
    <w:p w14:paraId="20824A1A" w14:textId="77777777" w:rsidR="006D04DB" w:rsidRPr="000D6374" w:rsidRDefault="006D04DB" w:rsidP="000A448E">
      <w:pPr>
        <w:numPr>
          <w:ilvl w:val="0"/>
          <w:numId w:val="100"/>
        </w:numPr>
        <w:tabs>
          <w:tab w:val="clear" w:pos="1440"/>
          <w:tab w:val="num" w:pos="851"/>
        </w:tabs>
        <w:spacing w:before="120" w:after="120"/>
        <w:ind w:left="851" w:hanging="284"/>
        <w:jc w:val="both"/>
        <w:outlineLvl w:val="5"/>
        <w:rPr>
          <w:rFonts w:ascii="Arial" w:hAnsi="Arial" w:cs="Arial"/>
          <w:lang w:val="es-BO" w:eastAsia="x-none"/>
        </w:rPr>
      </w:pPr>
      <w:r w:rsidRPr="000D6374">
        <w:rPr>
          <w:rFonts w:ascii="Arial" w:hAnsi="Arial" w:cs="Arial"/>
          <w:lang w:val="es-BO" w:eastAsia="x-none"/>
        </w:rPr>
        <w:t>Información que respalde su solicitud.</w:t>
      </w:r>
    </w:p>
    <w:p w14:paraId="41619286" w14:textId="77777777" w:rsidR="006D04DB" w:rsidRPr="000D6374" w:rsidRDefault="006D04DB" w:rsidP="000A448E">
      <w:pPr>
        <w:numPr>
          <w:ilvl w:val="0"/>
          <w:numId w:val="100"/>
        </w:numPr>
        <w:tabs>
          <w:tab w:val="clear" w:pos="1440"/>
          <w:tab w:val="num" w:pos="851"/>
        </w:tabs>
        <w:spacing w:before="120" w:after="120"/>
        <w:ind w:left="851" w:hanging="284"/>
        <w:jc w:val="both"/>
        <w:outlineLvl w:val="5"/>
        <w:rPr>
          <w:rFonts w:ascii="Arial" w:hAnsi="Arial" w:cs="Arial"/>
          <w:lang w:val="es-BO" w:eastAsia="x-none"/>
        </w:rPr>
      </w:pPr>
      <w:r w:rsidRPr="000D6374">
        <w:rPr>
          <w:rFonts w:ascii="Arial" w:hAnsi="Arial" w:cs="Arial"/>
          <w:lang w:val="es-BO" w:eastAsia="x-none"/>
        </w:rPr>
        <w:t>Causa específica para la solicitud del aumento en el Monto Final del Contrato.</w:t>
      </w:r>
    </w:p>
    <w:p w14:paraId="573EF8AB"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 xml:space="preserve">El Contratista presentará al Gerente y/o Fiscal del Contrato la información detallada y completa de su solicitud para un aumento del Monto Final del Contrato, incluida las copias de los informes de costos. El Contratista, en todo caso, presentará los detalles completos de los costos adicionales en los que incurrió, dicha solicitud deberá realizarla dentro del plazo máximo de cinco (5) Días Hábiles desde que se incurra en dichos costos. </w:t>
      </w:r>
    </w:p>
    <w:p w14:paraId="25D697BB"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 xml:space="preserve">El Contratista presentará toda información adicional que el Gerente y/o Fiscal del Contrato requieran para evaluar la validez de la solicitud o de cualquier asunto incluido en ésta. </w:t>
      </w:r>
    </w:p>
    <w:p w14:paraId="3487B215" w14:textId="77777777" w:rsidR="006D04DB" w:rsidRPr="000D6374" w:rsidRDefault="006D04DB" w:rsidP="006D04DB">
      <w:pPr>
        <w:tabs>
          <w:tab w:val="left" w:pos="900"/>
        </w:tabs>
        <w:spacing w:before="120" w:after="120"/>
        <w:ind w:left="900" w:hanging="900"/>
        <w:jc w:val="both"/>
        <w:outlineLvl w:val="1"/>
        <w:rPr>
          <w:rFonts w:ascii="Arial" w:hAnsi="Arial" w:cs="Arial"/>
          <w:b/>
          <w:u w:val="single"/>
          <w:lang w:val="es-BO" w:eastAsia="x-none"/>
        </w:rPr>
      </w:pPr>
      <w:r w:rsidRPr="000D6374">
        <w:rPr>
          <w:rFonts w:ascii="Arial" w:hAnsi="Arial" w:cs="Arial"/>
          <w:b/>
          <w:u w:val="single"/>
          <w:lang w:val="es-BO" w:eastAsia="x-none"/>
        </w:rPr>
        <w:t>29.5. Registro de los Gastos</w:t>
      </w:r>
    </w:p>
    <w:p w14:paraId="54C79E9A"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 xml:space="preserve">Cuando el Contratista considere que tiene derecho a un aumento en el Monto Final del Contrato, mantendrá archivos completos y detallados de los costos en los que incurra con relación al asunto pertinente. </w:t>
      </w:r>
    </w:p>
    <w:p w14:paraId="091C6506"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Dichos archivos y las copias almacenadas en medios magnéticos o físicos, estarán disponibles para la inspección del Gerente y/o Fiscal del Contrato en todo momento, mientras dure el Contrato y hasta siete (7) años posteriores a la Recepción Provisional; asimismo dichos archivos se proveerán según lo solicite el Contratante.</w:t>
      </w:r>
    </w:p>
    <w:p w14:paraId="215C39F3" w14:textId="77777777" w:rsidR="006D04DB" w:rsidRPr="000D6374" w:rsidRDefault="006D04DB" w:rsidP="006D04DB">
      <w:pPr>
        <w:tabs>
          <w:tab w:val="left" w:pos="993"/>
        </w:tabs>
        <w:spacing w:before="120" w:after="120"/>
        <w:jc w:val="both"/>
        <w:outlineLvl w:val="1"/>
        <w:rPr>
          <w:rFonts w:ascii="Arial" w:hAnsi="Arial" w:cs="Arial"/>
          <w:b/>
          <w:u w:val="single"/>
          <w:lang w:val="es-BO" w:eastAsia="x-none"/>
        </w:rPr>
      </w:pPr>
      <w:r w:rsidRPr="000D6374">
        <w:rPr>
          <w:rFonts w:ascii="Arial" w:hAnsi="Arial" w:cs="Arial"/>
          <w:b/>
          <w:u w:val="single"/>
          <w:lang w:val="es-BO" w:eastAsia="x-none"/>
        </w:rPr>
        <w:t>29.6. Evaluación</w:t>
      </w:r>
    </w:p>
    <w:p w14:paraId="6A27DD8A" w14:textId="77777777" w:rsidR="006D04DB" w:rsidRPr="000D6374" w:rsidRDefault="006D04DB" w:rsidP="006D04DB">
      <w:pPr>
        <w:spacing w:before="120" w:after="120"/>
        <w:jc w:val="both"/>
        <w:outlineLvl w:val="5"/>
        <w:rPr>
          <w:rFonts w:ascii="Arial" w:hAnsi="Arial" w:cs="Arial"/>
          <w:lang w:val="es-BO" w:eastAsia="x-none"/>
        </w:rPr>
      </w:pPr>
      <w:r w:rsidRPr="000D6374">
        <w:rPr>
          <w:rFonts w:ascii="Arial" w:hAnsi="Arial" w:cs="Arial"/>
          <w:lang w:val="es-BO" w:eastAsia="x-none"/>
        </w:rPr>
        <w:t>Cuando el Gerente del Contrato haya recibido la información completa y detallada sobre la solicitud del Contratista para un aumento del Monto del Contrato y/o Cronograma de  Servicio y cualquier información adicional que pueda haber solicitado, el Gerente del Contrato determinará si la solicitud es procedente o no, en caso de que considere que la solicitud de aumento de Monto del Contrato y/o Cronograma de  Servicio es procedente, se suscribirá una Adenda al Contrato para confirmar la suma acordada.</w:t>
      </w:r>
    </w:p>
    <w:p w14:paraId="166AF52A" w14:textId="77777777" w:rsidR="006D04DB" w:rsidRPr="000D6374" w:rsidRDefault="006D04DB" w:rsidP="006D04DB">
      <w:pPr>
        <w:spacing w:before="120" w:after="120"/>
        <w:jc w:val="both"/>
        <w:outlineLvl w:val="5"/>
        <w:rPr>
          <w:rFonts w:ascii="Arial" w:hAnsi="Arial" w:cs="Arial"/>
          <w:lang w:val="es-BO" w:eastAsia="x-none"/>
        </w:rPr>
      </w:pPr>
      <w:r w:rsidRPr="000D6374">
        <w:rPr>
          <w:rFonts w:ascii="Arial" w:hAnsi="Arial" w:cs="Arial"/>
          <w:lang w:val="es-BO" w:eastAsia="x-none"/>
        </w:rPr>
        <w:t>El Gerente del Contrato, previa justificación rechazará cualquier solicitud de pago adicional que no cumpla con los requisitos de la cláusula modificaciones al monto del contrato y cronograma de  Servicio.</w:t>
      </w:r>
    </w:p>
    <w:p w14:paraId="204C13AB"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 xml:space="preserve">CLAUSULA TRIGÉSIMOCTAVA.- PROCEDIMIENTO DE PAGO </w:t>
      </w:r>
    </w:p>
    <w:p w14:paraId="219B3E92" w14:textId="77777777" w:rsidR="006D04DB" w:rsidRPr="000D6374" w:rsidRDefault="006D04DB" w:rsidP="006D04DB">
      <w:pPr>
        <w:tabs>
          <w:tab w:val="left" w:pos="900"/>
        </w:tabs>
        <w:spacing w:before="120" w:after="120"/>
        <w:ind w:left="900" w:right="-7" w:hanging="900"/>
        <w:jc w:val="both"/>
        <w:outlineLvl w:val="1"/>
        <w:rPr>
          <w:rFonts w:ascii="Arial" w:hAnsi="Arial" w:cs="Arial"/>
          <w:b/>
          <w:u w:val="single"/>
          <w:lang w:val="es-BO" w:eastAsia="x-none"/>
        </w:rPr>
      </w:pPr>
      <w:r w:rsidRPr="000D6374">
        <w:rPr>
          <w:rFonts w:ascii="Arial" w:hAnsi="Arial" w:cs="Arial"/>
          <w:b/>
          <w:u w:val="single"/>
          <w:lang w:val="es-BO"/>
        </w:rPr>
        <w:t xml:space="preserve">38.1. </w:t>
      </w:r>
      <w:r w:rsidRPr="000D6374">
        <w:rPr>
          <w:rFonts w:ascii="Arial" w:hAnsi="Arial" w:cs="Arial"/>
          <w:b/>
          <w:u w:val="single"/>
          <w:lang w:val="es-BO" w:eastAsia="x-none"/>
        </w:rPr>
        <w:t>Forma de Pago.</w:t>
      </w:r>
    </w:p>
    <w:p w14:paraId="5BBC2A66" w14:textId="77777777" w:rsidR="006D04DB" w:rsidRPr="000D6374" w:rsidRDefault="006D04DB" w:rsidP="006D04DB">
      <w:pPr>
        <w:tabs>
          <w:tab w:val="left" w:pos="0"/>
        </w:tabs>
        <w:spacing w:before="120" w:after="120"/>
        <w:ind w:right="-7"/>
        <w:jc w:val="both"/>
        <w:outlineLvl w:val="1"/>
        <w:rPr>
          <w:rFonts w:ascii="Arial" w:hAnsi="Arial" w:cs="Arial"/>
          <w:lang w:val="es-BO" w:eastAsia="x-none"/>
        </w:rPr>
      </w:pPr>
      <w:r w:rsidRPr="000D6374">
        <w:rPr>
          <w:rFonts w:ascii="Arial" w:hAnsi="Arial" w:cs="Arial"/>
          <w:lang w:val="es-BO" w:eastAsia="x-none"/>
        </w:rPr>
        <w:t xml:space="preserve">La forma de pago para el presente Proyecto, será realizada de conformidad  a lo establecido en el pliego de especificaciones técnicas. </w:t>
      </w:r>
    </w:p>
    <w:p w14:paraId="5CB37035" w14:textId="77777777" w:rsidR="006D04DB" w:rsidRPr="000D6374" w:rsidRDefault="006D04DB" w:rsidP="006D04DB">
      <w:pPr>
        <w:pStyle w:val="ss"/>
        <w:spacing w:before="120" w:after="120"/>
        <w:ind w:firstLine="0"/>
        <w:rPr>
          <w:rFonts w:ascii="Arial" w:hAnsi="Arial" w:cs="Arial"/>
          <w:sz w:val="20"/>
          <w:lang w:val="es-BO"/>
        </w:rPr>
      </w:pPr>
      <w:r w:rsidRPr="000D6374">
        <w:rPr>
          <w:rFonts w:ascii="Arial" w:hAnsi="Arial" w:cs="Arial"/>
          <w:sz w:val="20"/>
          <w:lang w:val="es-BO" w:eastAsia="x-none"/>
        </w:rPr>
        <w:t xml:space="preserve">El Contratista deberá enviar su factura al Contratante, adjuntando a la misma una copia de la orden de servicio. Una vez recibida la nota fiscal y previa presentación al Fiscal del Contrato de las planillas de pago de </w:t>
      </w:r>
      <w:proofErr w:type="spellStart"/>
      <w:r w:rsidRPr="000D6374">
        <w:rPr>
          <w:rFonts w:ascii="Arial" w:hAnsi="Arial" w:cs="Arial"/>
          <w:sz w:val="20"/>
          <w:lang w:val="es-BO" w:eastAsia="x-none"/>
        </w:rPr>
        <w:t>AFP´s</w:t>
      </w:r>
      <w:proofErr w:type="spellEnd"/>
      <w:r w:rsidRPr="000D6374">
        <w:rPr>
          <w:rFonts w:ascii="Arial" w:hAnsi="Arial" w:cs="Arial"/>
          <w:sz w:val="20"/>
          <w:lang w:val="es-BO"/>
        </w:rPr>
        <w:t xml:space="preserve"> y Caja de Salud correspondiente al mes anterior al periodo de fiscalización (para los trabajaos realizados en las instalaciones de la Refinería…………….) el Contratante procederá con el pago de la misma a los treinta (30) Días computables desde la aceptación por parte del Contratante.</w:t>
      </w:r>
    </w:p>
    <w:p w14:paraId="6AE48355" w14:textId="77777777" w:rsidR="006D04DB" w:rsidRPr="000D6374" w:rsidRDefault="006D04DB" w:rsidP="006D04DB">
      <w:pPr>
        <w:tabs>
          <w:tab w:val="num" w:pos="0"/>
        </w:tabs>
        <w:spacing w:before="120" w:after="120"/>
        <w:jc w:val="both"/>
        <w:rPr>
          <w:rFonts w:ascii="Arial" w:hAnsi="Arial" w:cs="Arial"/>
          <w:lang w:val="es-ES_tradnl"/>
        </w:rPr>
      </w:pPr>
      <w:r w:rsidRPr="000D6374">
        <w:rPr>
          <w:rFonts w:ascii="Arial" w:hAnsi="Arial" w:cs="Arial"/>
          <w:lang w:val="es-ES_tradnl"/>
        </w:rPr>
        <w:t>La presentación de factura deberá realizarse hasta el día veinticinco (25) de cada mes, los días lunes, miércoles y viernes.</w:t>
      </w:r>
    </w:p>
    <w:p w14:paraId="5B8F4B2A"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lastRenderedPageBreak/>
        <w:t xml:space="preserve">En caso de que las solicitudes de pago, no cumplan con los requisitos establecidos en el presente Contrato estas serán devueltas hasta que cumplan con lo señalado en el Contrato y sus Anexos. </w:t>
      </w:r>
    </w:p>
    <w:p w14:paraId="23436AB1" w14:textId="77777777" w:rsidR="006D04DB" w:rsidRPr="000D6374" w:rsidRDefault="006D04DB" w:rsidP="006D04DB">
      <w:pPr>
        <w:spacing w:before="120" w:after="120"/>
        <w:jc w:val="both"/>
        <w:outlineLvl w:val="1"/>
        <w:rPr>
          <w:rFonts w:ascii="Arial" w:hAnsi="Arial" w:cs="Arial"/>
          <w:lang w:val="es-BO"/>
        </w:rPr>
      </w:pPr>
      <w:r w:rsidRPr="000D6374">
        <w:rPr>
          <w:rFonts w:ascii="Arial" w:hAnsi="Arial" w:cs="Arial"/>
          <w:lang w:val="es-BO"/>
        </w:rPr>
        <w:t>Sin embargo, si el Contratante no ejercita lo previsto en el párrafo anterior, no constituirá de ninguna manera motivo por parte del Contratista para eximirse de la responsabilidad de ejecutar el Servicio en el plazo contractual previsto.</w:t>
      </w:r>
    </w:p>
    <w:p w14:paraId="6C60D95F" w14:textId="77777777" w:rsidR="006D04DB" w:rsidRPr="000D6374" w:rsidRDefault="006D04DB" w:rsidP="006D04DB">
      <w:pPr>
        <w:spacing w:before="120" w:after="120"/>
        <w:jc w:val="both"/>
        <w:outlineLvl w:val="1"/>
        <w:rPr>
          <w:rFonts w:ascii="Arial" w:hAnsi="Arial" w:cs="Arial"/>
          <w:lang w:val="es-BO"/>
        </w:rPr>
      </w:pPr>
      <w:r w:rsidRPr="000D6374">
        <w:rPr>
          <w:rFonts w:ascii="Arial" w:hAnsi="Arial" w:cs="Arial"/>
          <w:lang w:val="es-BO"/>
        </w:rPr>
        <w:t xml:space="preserve">En caso de que el Contratista requiera un anticipo, podrá solicitar el mismo hasta el tercer mes de la suscripción del Contrato, previo cumplimiento a lo establecido en el Anexo especificación de garantías para compras y contrataciones y el Anexo Procedimiento de pago. </w:t>
      </w:r>
    </w:p>
    <w:p w14:paraId="5A7FFFE1" w14:textId="77777777" w:rsidR="006D04DB" w:rsidRPr="000D6374" w:rsidRDefault="006D04DB" w:rsidP="006D04DB">
      <w:pPr>
        <w:spacing w:before="120" w:after="120"/>
        <w:ind w:right="-7"/>
        <w:jc w:val="both"/>
        <w:rPr>
          <w:rFonts w:ascii="Arial" w:hAnsi="Arial" w:cs="Arial"/>
          <w:b/>
          <w:u w:val="single"/>
          <w:lang w:val="es-BO"/>
        </w:rPr>
      </w:pPr>
      <w:r w:rsidRPr="000D6374">
        <w:rPr>
          <w:rFonts w:ascii="Arial" w:hAnsi="Arial" w:cs="Arial"/>
          <w:b/>
          <w:u w:val="single"/>
          <w:lang w:val="es-BO"/>
        </w:rPr>
        <w:t>38.3. Factura en Controversia</w:t>
      </w:r>
    </w:p>
    <w:p w14:paraId="7B884A01"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Si el Contratante objeta la factura, por no ajustarse a la certificación aprobada notificará por escrito tal observación y se aplicará el siguiente procedimiento: </w:t>
      </w:r>
    </w:p>
    <w:p w14:paraId="368BFE73" w14:textId="77777777" w:rsidR="006D04DB" w:rsidRPr="000D6374" w:rsidRDefault="006D04DB" w:rsidP="000A448E">
      <w:pPr>
        <w:numPr>
          <w:ilvl w:val="0"/>
          <w:numId w:val="105"/>
        </w:numPr>
        <w:spacing w:before="120" w:after="120"/>
        <w:ind w:right="-7"/>
        <w:jc w:val="both"/>
        <w:rPr>
          <w:rFonts w:ascii="Arial" w:hAnsi="Arial" w:cs="Arial"/>
          <w:lang w:val="es-BO"/>
        </w:rPr>
      </w:pPr>
      <w:r w:rsidRPr="000D6374">
        <w:rPr>
          <w:rFonts w:ascii="Arial" w:hAnsi="Arial" w:cs="Arial"/>
          <w:lang w:val="es-BO"/>
        </w:rPr>
        <w:t>Las Partes negociarán de buena fe para tratar de arribar a un acuerdo respecto del monto en controversia.</w:t>
      </w:r>
    </w:p>
    <w:p w14:paraId="33AD65CF" w14:textId="77777777" w:rsidR="006D04DB" w:rsidRPr="000D6374" w:rsidRDefault="006D04DB" w:rsidP="000A448E">
      <w:pPr>
        <w:numPr>
          <w:ilvl w:val="0"/>
          <w:numId w:val="105"/>
        </w:numPr>
        <w:spacing w:before="120" w:after="120"/>
        <w:ind w:right="-7"/>
        <w:jc w:val="both"/>
        <w:rPr>
          <w:rFonts w:ascii="Arial" w:hAnsi="Arial" w:cs="Arial"/>
          <w:lang w:val="es-BO"/>
        </w:rPr>
      </w:pPr>
      <w:r w:rsidRPr="000D6374">
        <w:rPr>
          <w:rFonts w:ascii="Arial" w:hAnsi="Arial" w:cs="Arial"/>
          <w:lang w:val="es-BO"/>
        </w:rPr>
        <w:t>Si transcurriere un plazo de treinta (30) Días sin que éste hubiere podido ser resuelto de común acuerdo entre las Partes, se recurrirá al procedimiento establecido en la cláusula solución de controversias del presente Contrato. En caso que las Partes decidan acogerse al procedimiento establecido en la cláusula solución de controversias del presente Contrato, la ejecución del Contrato continuará a menos que el Contratante ordene su suspensión.</w:t>
      </w:r>
    </w:p>
    <w:p w14:paraId="1E277C7C" w14:textId="77777777" w:rsidR="006D04DB" w:rsidRPr="000D6374" w:rsidRDefault="006D04DB" w:rsidP="006D04DB">
      <w:pPr>
        <w:tabs>
          <w:tab w:val="left" w:pos="567"/>
        </w:tabs>
        <w:spacing w:before="120" w:after="120"/>
        <w:ind w:right="-7"/>
        <w:jc w:val="both"/>
        <w:outlineLvl w:val="1"/>
        <w:rPr>
          <w:rFonts w:ascii="Arial" w:hAnsi="Arial" w:cs="Arial"/>
          <w:b/>
          <w:u w:val="single"/>
          <w:lang w:val="es-BO" w:eastAsia="x-none"/>
        </w:rPr>
      </w:pPr>
      <w:r w:rsidRPr="000D6374">
        <w:rPr>
          <w:rFonts w:ascii="Arial" w:hAnsi="Arial" w:cs="Arial"/>
          <w:b/>
          <w:u w:val="single"/>
          <w:lang w:val="es-BO" w:eastAsia="x-none"/>
        </w:rPr>
        <w:t>38.4. Retención de Pago</w:t>
      </w:r>
    </w:p>
    <w:p w14:paraId="6BDF630E"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Servicios o para proteger plenamente los derechos del Contratante bajo este Contrato:</w:t>
      </w:r>
    </w:p>
    <w:p w14:paraId="73E81142" w14:textId="77777777" w:rsidR="006D04DB" w:rsidRPr="000D6374" w:rsidRDefault="006D04DB" w:rsidP="000A448E">
      <w:pPr>
        <w:numPr>
          <w:ilvl w:val="0"/>
          <w:numId w:val="101"/>
        </w:numPr>
        <w:tabs>
          <w:tab w:val="clear" w:pos="1440"/>
          <w:tab w:val="left" w:pos="709"/>
          <w:tab w:val="num" w:pos="851"/>
        </w:tabs>
        <w:spacing w:before="120" w:after="120"/>
        <w:ind w:left="851" w:right="-7" w:hanging="284"/>
        <w:jc w:val="both"/>
        <w:outlineLvl w:val="5"/>
        <w:rPr>
          <w:rFonts w:ascii="Arial" w:hAnsi="Arial" w:cs="Arial"/>
          <w:lang w:val="es-BO" w:eastAsia="x-none"/>
        </w:rPr>
      </w:pPr>
      <w:r w:rsidRPr="000D6374">
        <w:rPr>
          <w:rFonts w:ascii="Arial" w:hAnsi="Arial" w:cs="Arial"/>
          <w:lang w:val="es-BO" w:eastAsia="x-none"/>
        </w:rPr>
        <w:t>Que se haya anotado un gravamen sobre cualquier Equipo incorporado en el Servicio por el Contratista o cualquier Subcontratista o un tercero a causa de una acción u omisión y que dicho gravamen no se haya liberado, previo requerimiento de autoridad jurisdiccional competente.</w:t>
      </w:r>
    </w:p>
    <w:p w14:paraId="28EB16E0" w14:textId="77777777" w:rsidR="006D04DB" w:rsidRPr="000D6374" w:rsidRDefault="006D04DB" w:rsidP="000A448E">
      <w:pPr>
        <w:numPr>
          <w:ilvl w:val="0"/>
          <w:numId w:val="101"/>
        </w:numPr>
        <w:tabs>
          <w:tab w:val="clear" w:pos="1440"/>
          <w:tab w:val="left" w:pos="709"/>
          <w:tab w:val="num" w:pos="851"/>
        </w:tabs>
        <w:spacing w:before="120" w:after="120"/>
        <w:ind w:left="851" w:right="-7" w:hanging="284"/>
        <w:jc w:val="both"/>
        <w:outlineLvl w:val="5"/>
        <w:rPr>
          <w:rFonts w:ascii="Arial" w:hAnsi="Arial" w:cs="Arial"/>
          <w:lang w:val="es-BO" w:eastAsia="x-none"/>
        </w:rPr>
      </w:pPr>
      <w:r w:rsidRPr="000D6374">
        <w:rPr>
          <w:rFonts w:ascii="Arial" w:hAnsi="Arial" w:cs="Arial"/>
          <w:lang w:val="es-BO" w:eastAsia="x-none"/>
        </w:rPr>
        <w:t>Que el Contratista no finalice algún asunto del listado de pendientes dentro del plazo otorgado por el Gerente del Contrato para la fecha de Recepción Provisional.</w:t>
      </w:r>
    </w:p>
    <w:p w14:paraId="5DD959A1" w14:textId="77777777" w:rsidR="006D04DB" w:rsidRPr="000D6374" w:rsidRDefault="006D04DB" w:rsidP="000A448E">
      <w:pPr>
        <w:numPr>
          <w:ilvl w:val="0"/>
          <w:numId w:val="101"/>
        </w:numPr>
        <w:tabs>
          <w:tab w:val="clear" w:pos="1440"/>
          <w:tab w:val="left" w:pos="709"/>
          <w:tab w:val="num" w:pos="851"/>
        </w:tabs>
        <w:spacing w:before="120" w:after="120"/>
        <w:ind w:left="851" w:right="-7" w:hanging="284"/>
        <w:jc w:val="both"/>
        <w:outlineLvl w:val="5"/>
        <w:rPr>
          <w:rFonts w:ascii="Arial" w:hAnsi="Arial" w:cs="Arial"/>
          <w:lang w:val="es-BO" w:eastAsia="x-none"/>
        </w:rPr>
      </w:pPr>
      <w:r w:rsidRPr="000D6374">
        <w:rPr>
          <w:rFonts w:ascii="Arial" w:hAnsi="Arial" w:cs="Arial"/>
          <w:lang w:val="es-BO" w:eastAsia="x-none"/>
        </w:rPr>
        <w:t>Que el Contratista haya dejado de pagarle al Contratante alguna cantidad adeudada a raíz de este Contrato, incluidos los daños y las sumas adeudadas al Contratante por el levantamiento de gravámenes.</w:t>
      </w:r>
    </w:p>
    <w:p w14:paraId="76504F8D" w14:textId="77777777" w:rsidR="006D04DB" w:rsidRPr="000D6374" w:rsidRDefault="006D04DB" w:rsidP="000A448E">
      <w:pPr>
        <w:numPr>
          <w:ilvl w:val="0"/>
          <w:numId w:val="101"/>
        </w:numPr>
        <w:tabs>
          <w:tab w:val="clear" w:pos="1440"/>
          <w:tab w:val="left" w:pos="709"/>
          <w:tab w:val="num" w:pos="851"/>
        </w:tabs>
        <w:spacing w:before="120" w:after="120"/>
        <w:ind w:left="851" w:right="-7" w:hanging="284"/>
        <w:jc w:val="both"/>
        <w:outlineLvl w:val="5"/>
        <w:rPr>
          <w:rFonts w:ascii="Arial" w:hAnsi="Arial" w:cs="Arial"/>
          <w:lang w:val="es-BO" w:eastAsia="x-none"/>
        </w:rPr>
      </w:pPr>
      <w:r w:rsidRPr="000D6374">
        <w:rPr>
          <w:rFonts w:ascii="Arial" w:hAnsi="Arial" w:cs="Arial"/>
          <w:lang w:val="es-BO" w:eastAsia="x-none"/>
        </w:rPr>
        <w:t>Las que corresponden por retenciones por impuestos determinados en las Normas Aplicables.</w:t>
      </w:r>
    </w:p>
    <w:p w14:paraId="0208BACE" w14:textId="77777777" w:rsidR="006D04DB" w:rsidRPr="000D6374" w:rsidRDefault="006D04DB" w:rsidP="000A448E">
      <w:pPr>
        <w:numPr>
          <w:ilvl w:val="0"/>
          <w:numId w:val="101"/>
        </w:numPr>
        <w:tabs>
          <w:tab w:val="clear" w:pos="1440"/>
          <w:tab w:val="left" w:pos="709"/>
          <w:tab w:val="num" w:pos="851"/>
        </w:tabs>
        <w:spacing w:before="120" w:after="120"/>
        <w:ind w:left="851" w:right="-7" w:hanging="284"/>
        <w:jc w:val="both"/>
        <w:outlineLvl w:val="5"/>
        <w:rPr>
          <w:rFonts w:ascii="Arial" w:hAnsi="Arial" w:cs="Arial"/>
          <w:lang w:val="es-BO" w:eastAsia="x-none"/>
        </w:rPr>
      </w:pPr>
      <w:r w:rsidRPr="000D6374">
        <w:rPr>
          <w:rFonts w:ascii="Arial" w:hAnsi="Arial" w:cs="Arial"/>
          <w:lang w:val="es-BO" w:eastAsia="x-none"/>
        </w:rPr>
        <w:t>Las multas determinadas en el presente Contrato y sus Anexos.</w:t>
      </w:r>
    </w:p>
    <w:p w14:paraId="23F31793" w14:textId="77777777" w:rsidR="006D04DB" w:rsidRPr="000D6374" w:rsidRDefault="006D04DB" w:rsidP="006D04DB">
      <w:pPr>
        <w:tabs>
          <w:tab w:val="left" w:pos="993"/>
        </w:tabs>
        <w:spacing w:before="120" w:after="120"/>
        <w:ind w:right="-7"/>
        <w:jc w:val="both"/>
        <w:outlineLvl w:val="1"/>
        <w:rPr>
          <w:rFonts w:ascii="Arial" w:hAnsi="Arial" w:cs="Arial"/>
          <w:b/>
          <w:u w:val="single"/>
          <w:lang w:val="es-BO" w:eastAsia="x-none"/>
        </w:rPr>
      </w:pPr>
      <w:r w:rsidRPr="000D6374">
        <w:rPr>
          <w:rFonts w:ascii="Arial" w:hAnsi="Arial" w:cs="Arial"/>
          <w:b/>
          <w:u w:val="single"/>
          <w:lang w:val="es-BO" w:eastAsia="x-none"/>
        </w:rPr>
        <w:t>38.5. Auditoría</w:t>
      </w:r>
    </w:p>
    <w:p w14:paraId="3FDC38B9"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El Contratista mantendrá archivos correctos y completos con relación a todos los aspectos del Contrato.  </w:t>
      </w:r>
    </w:p>
    <w:p w14:paraId="7E78E546"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El Contratante, para verificar que todas las transacciones entre el Contratante y el Contratista bajo el Contrato con relación a las Órdenes de Cambio, Adendas u otros asuntos basados en los costos del Contratista cumplan con todos los términos y condiciones del Contrato, tendrá el derecho de inspeccionar y auditar los archivos pertinentes relacionados a los Servicios y el pago dentro de un período de siete (7) años luego de la entrega de los Servicios.</w:t>
      </w:r>
    </w:p>
    <w:p w14:paraId="7F00A6FC" w14:textId="77777777" w:rsidR="006D04DB" w:rsidRPr="000D6374" w:rsidRDefault="006D04DB" w:rsidP="006D04DB">
      <w:pPr>
        <w:tabs>
          <w:tab w:val="left" w:pos="993"/>
        </w:tabs>
        <w:spacing w:before="120" w:after="120"/>
        <w:ind w:right="-7"/>
        <w:jc w:val="both"/>
        <w:outlineLvl w:val="1"/>
        <w:rPr>
          <w:rFonts w:ascii="Arial" w:hAnsi="Arial" w:cs="Arial"/>
          <w:b/>
          <w:u w:val="single"/>
          <w:lang w:val="es-BO" w:eastAsia="x-none"/>
        </w:rPr>
      </w:pPr>
      <w:r w:rsidRPr="000D6374">
        <w:rPr>
          <w:rFonts w:ascii="Arial" w:hAnsi="Arial" w:cs="Arial"/>
          <w:b/>
          <w:u w:val="single"/>
          <w:lang w:val="es-BO" w:eastAsia="x-none"/>
        </w:rPr>
        <w:t>38.6. Pagos al Contratante</w:t>
      </w:r>
    </w:p>
    <w:p w14:paraId="57131BCA"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lastRenderedPageBreak/>
        <w:t>El Contratista pagará al Contratante cualquier cantidad adeudada bajo este Contrato dentro de cuarenta y cinco (45) Días a partir de la presentación del documento de respaldo correspondiente al Contratista, con detalles de los montos adeudados de acuerdo al presente Contrato y sus Anexos.</w:t>
      </w:r>
    </w:p>
    <w:p w14:paraId="131DF32C"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Cada Parte asumirá las comisiones de pago que se generen por la transferencia de su propio banco, el ordenante pagará los gastos a su entidad y el beneficiario a la suya.</w:t>
      </w:r>
    </w:p>
    <w:p w14:paraId="7F0689D7" w14:textId="77777777" w:rsidR="006D04DB" w:rsidRPr="000D6374" w:rsidRDefault="006D04DB" w:rsidP="006D04DB">
      <w:pPr>
        <w:pStyle w:val="ss"/>
        <w:tabs>
          <w:tab w:val="left" w:pos="709"/>
        </w:tab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TRIGESIMONOVENA.- TRIBUTOS Y DERECHOS</w:t>
      </w:r>
    </w:p>
    <w:p w14:paraId="38E2F96A"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b/>
          <w:u w:val="single"/>
          <w:lang w:val="es-BO"/>
        </w:rPr>
      </w:pPr>
      <w:r w:rsidRPr="000D6374">
        <w:rPr>
          <w:rFonts w:ascii="Arial" w:hAnsi="Arial" w:cs="Arial"/>
          <w:b/>
          <w:u w:val="single"/>
          <w:lang w:val="es-BO"/>
        </w:rPr>
        <w:t xml:space="preserve">39.1. </w:t>
      </w:r>
      <w:r w:rsidRPr="000D6374">
        <w:rPr>
          <w:rFonts w:ascii="Arial" w:hAnsi="Arial" w:cs="Arial"/>
          <w:b/>
          <w:bCs/>
          <w:u w:val="single"/>
          <w:lang w:val="es-BO"/>
        </w:rPr>
        <w:t>Impuestos</w:t>
      </w:r>
      <w:r w:rsidRPr="000D6374">
        <w:rPr>
          <w:rFonts w:ascii="Arial" w:hAnsi="Arial" w:cs="Arial"/>
          <w:b/>
          <w:u w:val="single"/>
          <w:lang w:val="es-BO"/>
        </w:rPr>
        <w:t xml:space="preserve"> </w:t>
      </w:r>
    </w:p>
    <w:p w14:paraId="7687182B" w14:textId="77777777" w:rsidR="006D04DB" w:rsidRPr="000D6374" w:rsidRDefault="006D04DB" w:rsidP="006D04DB">
      <w:pPr>
        <w:pStyle w:val="Para2"/>
        <w:spacing w:before="120" w:after="120"/>
        <w:ind w:right="-7" w:firstLine="0"/>
        <w:rPr>
          <w:rFonts w:ascii="Arial" w:hAnsi="Arial" w:cs="Arial"/>
          <w:sz w:val="20"/>
          <w:lang w:val="es-BO"/>
        </w:rPr>
      </w:pPr>
      <w:r w:rsidRPr="000D6374">
        <w:rPr>
          <w:rFonts w:ascii="Arial" w:hAnsi="Arial" w:cs="Arial"/>
          <w:sz w:val="20"/>
          <w:lang w:val="es-BO"/>
        </w:rPr>
        <w:t xml:space="preserve">El Contratista y sus Subcontratistas deberán cumplir con los requerimientos administrativos y contractuales en relación con su status y presencia en el Estado Plurinacional de Bolivia, incluyendo, sin limitación, el registro y el pago si correspondiese, del Impuesto sobre las Utilidades de las Empresas (IUE), Impuesto a </w:t>
      </w:r>
      <w:smartTag w:uri="urn:schemas-microsoft-com:office:smarttags" w:element="PersonName">
        <w:smartTagPr>
          <w:attr w:name="ProductID" w:val="la Transacciones Financieras"/>
        </w:smartTagPr>
        <w:r w:rsidRPr="000D6374">
          <w:rPr>
            <w:rFonts w:ascii="Arial" w:hAnsi="Arial" w:cs="Arial"/>
            <w:sz w:val="20"/>
            <w:lang w:val="es-BO"/>
          </w:rPr>
          <w:t>la Transacciones Financieras</w:t>
        </w:r>
      </w:smartTag>
      <w:r w:rsidRPr="000D6374">
        <w:rPr>
          <w:rFonts w:ascii="Arial" w:hAnsi="Arial" w:cs="Arial"/>
          <w:sz w:val="20"/>
          <w:lang w:val="es-BO"/>
        </w:rPr>
        <w:t xml:space="preserve"> (ITF), Impuesto a las Transacciones  (IT),  Impuesto al Valor Agregado (IVA), Gravamen Arancelario (GA) y los demás impuestos determinados en las Normas Aplicables.</w:t>
      </w:r>
    </w:p>
    <w:p w14:paraId="37B72075"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b/>
          <w:u w:val="single"/>
        </w:rPr>
      </w:pPr>
      <w:r w:rsidRPr="000D6374">
        <w:rPr>
          <w:rFonts w:ascii="Arial" w:hAnsi="Arial" w:cs="Arial"/>
          <w:b/>
          <w:u w:val="single"/>
        </w:rPr>
        <w:t>39.2. Impuesto sobre las Utilidades de las Empresas - Beneficiarios del Exterior (IUE-BE)</w:t>
      </w:r>
    </w:p>
    <w:p w14:paraId="076505A5"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Por toda remesa de fuente boliviana, definida en las Normas Aplicables, que reciba el Contratista, resultado de éste Contrato, el Contratante efectuará la retención del 12,5% correspondiente a la alícuota del Impuesto sobre las Utilidades de las Empresas - Beneficiarios del Exterior (IUE-BE), para su pago posterior al Servicio de Impuestos Nacionales. </w:t>
      </w:r>
    </w:p>
    <w:p w14:paraId="499635F3"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Con relación a lo señalado en el párrafo anterior, no procederá la retención del  Impuesto sobre las Utilidades de las Empresas-Beneficiarios del Exterior (IUE-BE), por las remesas destinadas a la compra de equipos y/o materiales que efectúe el Contratista o sus Subcontratistas fuera del territorio nacional, debiendo para el descargo correspondiente presentar obligatoriamente copia legalizada de </w:t>
      </w:r>
      <w:smartTag w:uri="urn:schemas-microsoft-com:office:smarttags" w:element="PersonName">
        <w:smartTagPr>
          <w:attr w:name="ProductID" w:val="la Declaración"/>
        </w:smartTagPr>
        <w:r w:rsidRPr="000D6374">
          <w:rPr>
            <w:rFonts w:ascii="Arial" w:hAnsi="Arial" w:cs="Arial"/>
            <w:lang w:val="es-BO"/>
          </w:rPr>
          <w:t>la Declaración</w:t>
        </w:r>
      </w:smartTag>
      <w:r w:rsidRPr="000D6374">
        <w:rPr>
          <w:rFonts w:ascii="Arial" w:hAnsi="Arial" w:cs="Arial"/>
          <w:lang w:val="es-BO"/>
        </w:rPr>
        <w:t xml:space="preserve"> Única de Importación (DUI) emitida por </w:t>
      </w:r>
      <w:smartTag w:uri="urn:schemas-microsoft-com:office:smarttags" w:element="PersonName">
        <w:smartTagPr>
          <w:attr w:name="ProductID" w:val="la Aduana Nacional"/>
        </w:smartTagPr>
        <w:r w:rsidRPr="000D6374">
          <w:rPr>
            <w:rFonts w:ascii="Arial" w:hAnsi="Arial" w:cs="Arial"/>
            <w:lang w:val="es-BO"/>
          </w:rPr>
          <w:t>la Aduana Nacional</w:t>
        </w:r>
      </w:smartTag>
      <w:r w:rsidRPr="000D6374">
        <w:rPr>
          <w:rFonts w:ascii="Arial" w:hAnsi="Arial" w:cs="Arial"/>
          <w:lang w:val="es-BO"/>
        </w:rPr>
        <w:t xml:space="preserve"> de Bolivia y una copia legalizada de </w:t>
      </w:r>
      <w:smartTag w:uri="urn:schemas-microsoft-com:office:smarttags" w:element="PersonName">
        <w:smartTagPr>
          <w:attr w:name="ProductID" w:val="la Factura Comercial"/>
        </w:smartTagPr>
        <w:r w:rsidRPr="000D6374">
          <w:rPr>
            <w:rFonts w:ascii="Arial" w:hAnsi="Arial" w:cs="Arial"/>
            <w:lang w:val="es-BO"/>
          </w:rPr>
          <w:t>la Factura Comercial</w:t>
        </w:r>
      </w:smartTag>
      <w:r w:rsidRPr="000D6374">
        <w:rPr>
          <w:rFonts w:ascii="Arial" w:hAnsi="Arial" w:cs="Arial"/>
          <w:lang w:val="es-BO"/>
        </w:rPr>
        <w:t xml:space="preserve"> de Exportación o documento equivalente que corresponda a nombre del Contratante.</w:t>
      </w:r>
    </w:p>
    <w:p w14:paraId="22A08F29"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En ningún caso, el Contratante será responsable de cualquier reclamo, contingencia, multa, penalidad, interés, accesorios, determinación, como resultado de incumplimiento del Contratista o sus Subcontratistas, a las disposiciones establecidas en las Normas Aplicables, en particular lo referido a la normativa tributaria y aduanera.</w:t>
      </w:r>
    </w:p>
    <w:p w14:paraId="04A0D03F" w14:textId="77777777" w:rsidR="006D04DB" w:rsidRPr="000D6374" w:rsidRDefault="006D04DB" w:rsidP="006D04DB">
      <w:pPr>
        <w:pStyle w:val="Ttulo2"/>
        <w:spacing w:before="120" w:after="120"/>
        <w:ind w:right="-7"/>
        <w:rPr>
          <w:rFonts w:cs="Arial"/>
          <w:sz w:val="20"/>
          <w:lang w:val="es-BO"/>
        </w:rPr>
      </w:pPr>
      <w:r w:rsidRPr="000D6374">
        <w:rPr>
          <w:rFonts w:cs="Arial"/>
          <w:sz w:val="20"/>
          <w:lang w:val="es-BO"/>
        </w:rPr>
        <w:t>El Contratista deberá indemnizar al Contratante, por todos los gastos administrativos, legales, y judiciales en que el Contratante haya incurrido, como resultado de un incumplimiento del Contratista</w:t>
      </w:r>
      <w:r w:rsidRPr="000D6374">
        <w:rPr>
          <w:rFonts w:cs="Arial"/>
          <w:b w:val="0"/>
          <w:bCs w:val="0"/>
          <w:sz w:val="20"/>
          <w:lang w:val="es-BO"/>
        </w:rPr>
        <w:t xml:space="preserve"> </w:t>
      </w:r>
      <w:r w:rsidRPr="000D6374">
        <w:rPr>
          <w:rFonts w:cs="Arial"/>
          <w:sz w:val="20"/>
          <w:lang w:val="es-BO"/>
        </w:rPr>
        <w:t>y/o sus Subcontratistas a los requerimientos legales impositivos y aduaneros, incluyendo honorarios profesionales de cualquier naturaleza, desembolsos y cualquier gasto legal que resulte de dichos incumplimientos.</w:t>
      </w:r>
    </w:p>
    <w:p w14:paraId="2861A4C7"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b/>
          <w:u w:val="single"/>
          <w:lang w:val="es-BO"/>
        </w:rPr>
      </w:pPr>
      <w:r w:rsidRPr="000D6374">
        <w:rPr>
          <w:rFonts w:ascii="Arial" w:hAnsi="Arial" w:cs="Arial"/>
          <w:b/>
          <w:u w:val="single"/>
          <w:lang w:val="es-BO"/>
        </w:rPr>
        <w:t>39.3. Derechos de Aduana y de consumo y otros impuestos</w:t>
      </w:r>
    </w:p>
    <w:p w14:paraId="44FB405B" w14:textId="77777777" w:rsidR="006D04DB" w:rsidRPr="000D6374" w:rsidRDefault="006D04DB" w:rsidP="006D04DB">
      <w:pPr>
        <w:pStyle w:val="Ttulo2"/>
        <w:tabs>
          <w:tab w:val="left" w:pos="709"/>
        </w:tabs>
        <w:spacing w:before="120" w:after="120"/>
        <w:ind w:right="-7"/>
        <w:rPr>
          <w:rFonts w:cs="Arial"/>
          <w:sz w:val="20"/>
          <w:lang w:val="es-BO"/>
        </w:rPr>
      </w:pPr>
      <w:r w:rsidRPr="000D6374">
        <w:rPr>
          <w:rFonts w:cs="Arial"/>
          <w:sz w:val="20"/>
          <w:lang w:val="es-BO"/>
        </w:rPr>
        <w:t>En la eventualidad de que el Contratista o cualquier Subcontratista gestione compras a nombre propio con relación a la realización de las Obras, el Contratista defenderá, indemnizará y liberará al Contratante de y en contra de la responsabilidad por los derechos de aduana, de consumo y otros impuestos cobrados o impuestos al Contratista o a cualquier Subcontratista.</w:t>
      </w:r>
    </w:p>
    <w:p w14:paraId="75E0C9A2" w14:textId="77777777" w:rsidR="006D04DB" w:rsidRPr="000D6374" w:rsidRDefault="006D04DB" w:rsidP="006D04DB">
      <w:pPr>
        <w:pStyle w:val="Ttulo2"/>
        <w:tabs>
          <w:tab w:val="left" w:pos="709"/>
        </w:tabs>
        <w:spacing w:before="120" w:after="120"/>
        <w:ind w:right="-7"/>
        <w:rPr>
          <w:rFonts w:cs="Arial"/>
          <w:b w:val="0"/>
          <w:sz w:val="20"/>
          <w:lang w:val="es-BO"/>
        </w:rPr>
      </w:pPr>
      <w:r w:rsidRPr="000D6374">
        <w:rPr>
          <w:rFonts w:cs="Arial"/>
          <w:b w:val="0"/>
          <w:sz w:val="20"/>
          <w:lang w:val="es-BO"/>
        </w:rPr>
        <w:t>CLAUSULA CUADRAGESIMA.- INDEMNIZACIÓN</w:t>
      </w:r>
    </w:p>
    <w:p w14:paraId="4BA43F3E"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u w:val="single"/>
          <w:lang w:val="es-BO"/>
        </w:rPr>
      </w:pPr>
      <w:r w:rsidRPr="000D6374">
        <w:rPr>
          <w:rFonts w:ascii="Arial" w:hAnsi="Arial" w:cs="Arial"/>
          <w:b/>
          <w:bCs/>
          <w:u w:val="single"/>
          <w:lang w:val="es-BO"/>
        </w:rPr>
        <w:t xml:space="preserve">40.1. Cuidado de los Equipos y las Obras  </w:t>
      </w:r>
    </w:p>
    <w:p w14:paraId="771AFCDF" w14:textId="77777777" w:rsidR="006D04DB" w:rsidRPr="000D6374" w:rsidRDefault="006D04DB" w:rsidP="006D04DB">
      <w:pPr>
        <w:pStyle w:val="Default"/>
        <w:spacing w:before="120" w:after="120"/>
        <w:jc w:val="both"/>
        <w:rPr>
          <w:rFonts w:ascii="Arial" w:hAnsi="Arial" w:cs="Arial"/>
          <w:color w:val="auto"/>
          <w:sz w:val="20"/>
          <w:szCs w:val="20"/>
        </w:rPr>
      </w:pPr>
      <w:r w:rsidRPr="000D6374">
        <w:rPr>
          <w:rFonts w:ascii="Arial" w:hAnsi="Arial" w:cs="Arial"/>
          <w:color w:val="auto"/>
          <w:sz w:val="20"/>
          <w:szCs w:val="20"/>
        </w:rPr>
        <w:t xml:space="preserve">La custodia y salvaguarda del Servicio será de exclusiva responsabilidad del Contratista hasta: (a) la Fecha de Recepción Provisional según lo indicado en el Certificado de Recepción Provisional que corresponda o (b) la fecha de Resolución del Contrato de conformidad con los términos de este documento, lo que ocurra primero. </w:t>
      </w:r>
    </w:p>
    <w:p w14:paraId="6163DE90" w14:textId="77777777" w:rsidR="006D04DB" w:rsidRPr="000D6374" w:rsidRDefault="006D04DB" w:rsidP="006D04DB">
      <w:pPr>
        <w:pStyle w:val="Default"/>
        <w:spacing w:before="120" w:after="120"/>
        <w:jc w:val="both"/>
        <w:rPr>
          <w:rFonts w:ascii="Arial" w:hAnsi="Arial" w:cs="Arial"/>
          <w:color w:val="auto"/>
          <w:sz w:val="20"/>
          <w:szCs w:val="20"/>
        </w:rPr>
      </w:pPr>
      <w:r w:rsidRPr="000D6374">
        <w:rPr>
          <w:rFonts w:ascii="Arial" w:hAnsi="Arial" w:cs="Arial"/>
          <w:color w:val="auto"/>
          <w:sz w:val="20"/>
          <w:szCs w:val="20"/>
        </w:rPr>
        <w:t xml:space="preserve">El Contratista también será responsable por la custodia de cualquier Servicio pendiente que se haya comprometido a realizar o de conformidad con las obligaciones del Contratista.  </w:t>
      </w:r>
    </w:p>
    <w:p w14:paraId="4F5E155A" w14:textId="77777777" w:rsidR="006D04DB" w:rsidRPr="000D6374" w:rsidRDefault="006D04DB" w:rsidP="006D04DB">
      <w:pPr>
        <w:pStyle w:val="Default"/>
        <w:spacing w:before="120" w:after="120"/>
        <w:jc w:val="both"/>
        <w:rPr>
          <w:rFonts w:ascii="Arial" w:hAnsi="Arial" w:cs="Arial"/>
          <w:color w:val="auto"/>
          <w:sz w:val="20"/>
          <w:szCs w:val="20"/>
        </w:rPr>
      </w:pPr>
      <w:r w:rsidRPr="000D6374">
        <w:rPr>
          <w:rFonts w:ascii="Arial" w:hAnsi="Arial" w:cs="Arial"/>
          <w:color w:val="auto"/>
          <w:sz w:val="20"/>
          <w:szCs w:val="20"/>
        </w:rPr>
        <w:lastRenderedPageBreak/>
        <w:t>En la eventualidad de que alguna parte (o la totalidad) del Servicio, sufran pérdidas o daños mientras el Contratista tenga la responsabilidad del cuidado de éstas, el Contratista arreglará las mismas a su propio cargo.</w:t>
      </w:r>
    </w:p>
    <w:p w14:paraId="6765EBC5" w14:textId="77777777" w:rsidR="006D04DB" w:rsidRPr="000D6374" w:rsidRDefault="006D04DB" w:rsidP="006D04DB">
      <w:pPr>
        <w:pStyle w:val="Default"/>
        <w:spacing w:before="120" w:after="120"/>
        <w:jc w:val="both"/>
        <w:rPr>
          <w:rFonts w:ascii="Arial" w:hAnsi="Arial" w:cs="Arial"/>
          <w:color w:val="auto"/>
          <w:sz w:val="20"/>
          <w:szCs w:val="20"/>
        </w:rPr>
      </w:pPr>
      <w:r w:rsidRPr="000D6374">
        <w:rPr>
          <w:rFonts w:ascii="Arial" w:hAnsi="Arial" w:cs="Arial"/>
          <w:color w:val="auto"/>
          <w:sz w:val="20"/>
          <w:szCs w:val="20"/>
        </w:rPr>
        <w:t>El Contratista también a su propio cargo arreglará cualquier pérdida o daño del Servicio ocasionada por el Contratista o los Subcontratistas en el curso de las operaciones realizadas por el Contratista o sus Subcontratistas.</w:t>
      </w:r>
    </w:p>
    <w:p w14:paraId="4C12C8BF"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u w:val="single"/>
          <w:lang w:val="es-BO"/>
        </w:rPr>
      </w:pPr>
      <w:r w:rsidRPr="000D6374">
        <w:rPr>
          <w:rFonts w:ascii="Arial" w:hAnsi="Arial" w:cs="Arial"/>
          <w:b/>
          <w:bCs/>
          <w:u w:val="single"/>
          <w:lang w:val="es-BO"/>
        </w:rPr>
        <w:t xml:space="preserve">40.2. Indemnización a Terceros </w:t>
      </w:r>
    </w:p>
    <w:p w14:paraId="07AC1B9C" w14:textId="77777777" w:rsidR="006D04DB" w:rsidRPr="000D6374" w:rsidRDefault="006D04DB" w:rsidP="006D04DB">
      <w:pPr>
        <w:pStyle w:val="Default"/>
        <w:spacing w:before="120" w:after="120"/>
        <w:jc w:val="both"/>
        <w:rPr>
          <w:rFonts w:ascii="Arial" w:hAnsi="Arial" w:cs="Arial"/>
          <w:color w:val="auto"/>
          <w:sz w:val="20"/>
          <w:szCs w:val="20"/>
        </w:rPr>
      </w:pPr>
      <w:r w:rsidRPr="000D6374">
        <w:rPr>
          <w:rFonts w:ascii="Arial" w:hAnsi="Arial" w:cs="Arial"/>
          <w:color w:val="auto"/>
          <w:sz w:val="20"/>
          <w:szCs w:val="20"/>
        </w:rPr>
        <w:t xml:space="preserve">Queda expresamente convenido que el Contratista asume plena y absoluta responsabilidad, así como las obligaciones emergentes respecto de cualquier accidente, daño, siniestro o afectación que pudiera provocar en el desarrollo del objeto del presente Contrato, tanto respecto a terceros como a propiedades e inmuebles, manteniendo, en consecuencia, indemne al Contratante de todo reclamo y/o responsabilidad emergente, siempre y cuando estos accidentes, daños, siniestros o afectaciones sean imputables al Contratista o a sus Subcontratistas.   </w:t>
      </w:r>
    </w:p>
    <w:p w14:paraId="70ABE970" w14:textId="77777777" w:rsidR="006D04DB" w:rsidRPr="000D6374" w:rsidRDefault="006D04DB" w:rsidP="006D04DB">
      <w:pPr>
        <w:pStyle w:val="s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CUADRAGESIMOPRIMERA.- RESOLUCION</w:t>
      </w:r>
    </w:p>
    <w:p w14:paraId="0E276F9E" w14:textId="77777777" w:rsidR="006D04DB" w:rsidRPr="000D6374" w:rsidRDefault="006D04DB" w:rsidP="006D04DB">
      <w:pPr>
        <w:pStyle w:val="ss"/>
        <w:spacing w:before="120" w:after="120"/>
        <w:ind w:right="-7" w:firstLine="0"/>
        <w:rPr>
          <w:rFonts w:ascii="Arial" w:hAnsi="Arial" w:cs="Arial"/>
          <w:b/>
          <w:sz w:val="20"/>
          <w:u w:val="single"/>
          <w:lang w:val="es-AR"/>
        </w:rPr>
      </w:pPr>
      <w:r w:rsidRPr="000D6374">
        <w:rPr>
          <w:rFonts w:ascii="Arial" w:hAnsi="Arial" w:cs="Arial"/>
          <w:b/>
          <w:sz w:val="20"/>
          <w:u w:val="single"/>
          <w:lang w:val="es-AR"/>
        </w:rPr>
        <w:t>41.1. Resolución por el Contratante por incumplimiento del Contratista</w:t>
      </w:r>
    </w:p>
    <w:p w14:paraId="19F1B2AE" w14:textId="77777777" w:rsidR="006D04DB" w:rsidRPr="000D6374" w:rsidRDefault="006D04DB" w:rsidP="006D04DB">
      <w:pPr>
        <w:pStyle w:val="ss"/>
        <w:spacing w:before="120" w:after="120"/>
        <w:ind w:right="-7" w:firstLine="0"/>
        <w:rPr>
          <w:rFonts w:ascii="Arial" w:hAnsi="Arial" w:cs="Arial"/>
          <w:sz w:val="20"/>
          <w:lang w:val="es-AR"/>
        </w:rPr>
      </w:pPr>
      <w:r w:rsidRPr="000D6374">
        <w:rPr>
          <w:rFonts w:ascii="Arial" w:hAnsi="Arial" w:cs="Arial"/>
          <w:sz w:val="20"/>
          <w:lang w:val="es-AR"/>
        </w:rPr>
        <w:t>Si el Contratista incumple con llevar a cabo cualquiera de sus obligaciones bajo el Contrato y sus Anexos, el Contratante podrá, por medio de una comunicación escrita, requerir que el Contratista  que subsane su incumplimiento dentro de un plazo específico, si el Contratista no cumple con subsanar o de buena fe adoptar la conducta necesaria para remediar el incumplimiento, el Contratante podrá resolver el Contrato.</w:t>
      </w:r>
    </w:p>
    <w:p w14:paraId="68606C1D" w14:textId="77777777" w:rsidR="006D04DB" w:rsidRPr="000D6374" w:rsidRDefault="006D04DB" w:rsidP="006D04DB">
      <w:pPr>
        <w:widowControl w:val="0"/>
        <w:spacing w:before="120" w:after="120"/>
        <w:jc w:val="both"/>
        <w:rPr>
          <w:rFonts w:ascii="Arial" w:hAnsi="Arial" w:cs="Arial"/>
        </w:rPr>
      </w:pPr>
      <w:r w:rsidRPr="000D6374">
        <w:rPr>
          <w:rFonts w:ascii="Arial" w:hAnsi="Arial" w:cs="Arial"/>
        </w:rPr>
        <w:t>Al amparo de lo dispuesto por el Artículo 569 del Código Civil, el Contrato podrá ser resuelto por incumplimiento de manera unilateral y de pleno derecho por el Contratante, sin necesidad de requerimiento y/o autorización judicial o extrajudicial alguno, en cualquier momento durante la ejecución del Contrato, en caso de incumplimiento por parte del Contratista de las obligaciones especificadas a continuación de manera enunciativa y no limitativa, sin perjuicio de iniciar la acción por daños y perjuicios::</w:t>
      </w:r>
    </w:p>
    <w:p w14:paraId="5620897F"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a.</w:t>
      </w:r>
      <w:r w:rsidRPr="000D6374">
        <w:rPr>
          <w:rFonts w:ascii="Arial" w:hAnsi="Arial" w:cs="Arial"/>
          <w:sz w:val="20"/>
          <w:lang w:val="es-AR"/>
        </w:rPr>
        <w:tab/>
        <w:t>El Contratista cede el Contrato sin el consentimiento previo del Contratante</w:t>
      </w:r>
    </w:p>
    <w:p w14:paraId="3947BBBB"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b.</w:t>
      </w:r>
      <w:r w:rsidRPr="000D6374">
        <w:rPr>
          <w:rFonts w:ascii="Arial" w:hAnsi="Arial" w:cs="Arial"/>
          <w:sz w:val="20"/>
          <w:lang w:val="es-AR"/>
        </w:rPr>
        <w:tab/>
        <w:t>El Contratista abandona los Servicios, sin justificación alguna.</w:t>
      </w:r>
    </w:p>
    <w:p w14:paraId="0FF9D2AC"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c.</w:t>
      </w:r>
      <w:r w:rsidRPr="000D6374">
        <w:rPr>
          <w:rFonts w:ascii="Arial" w:hAnsi="Arial" w:cs="Arial"/>
          <w:sz w:val="20"/>
          <w:lang w:val="es-AR"/>
        </w:rPr>
        <w:tab/>
        <w:t xml:space="preserve">El Contratista no ha alcanzado la Recepción Provisional del Servicio dentro de los plazos determinados en el Cronograma de Servicio.  </w:t>
      </w:r>
    </w:p>
    <w:p w14:paraId="7E13CCE0"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d.</w:t>
      </w:r>
      <w:r w:rsidRPr="000D6374">
        <w:rPr>
          <w:rFonts w:ascii="Arial" w:hAnsi="Arial" w:cs="Arial"/>
          <w:sz w:val="20"/>
          <w:lang w:val="es-AR"/>
        </w:rPr>
        <w:tab/>
        <w:t>El Contratista no ha arreglado algún Defecto o daño a los Servicios que tiene la obligación de arreglar, dentro de un plazo acordado entre las Partes.</w:t>
      </w:r>
    </w:p>
    <w:p w14:paraId="58A796A6"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e.</w:t>
      </w:r>
      <w:r w:rsidRPr="000D6374">
        <w:rPr>
          <w:rFonts w:ascii="Arial" w:hAnsi="Arial" w:cs="Arial"/>
          <w:sz w:val="20"/>
          <w:lang w:val="es-AR"/>
        </w:rPr>
        <w:tab/>
        <w:t xml:space="preserve">El Contratista no está cumpliendo con los Servicios de conformidad al Contrato y sus Anexos. </w:t>
      </w:r>
    </w:p>
    <w:p w14:paraId="304B4016"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f.</w:t>
      </w:r>
      <w:r w:rsidRPr="000D6374">
        <w:rPr>
          <w:rFonts w:ascii="Arial" w:hAnsi="Arial" w:cs="Arial"/>
          <w:sz w:val="20"/>
          <w:lang w:val="es-AR"/>
        </w:rPr>
        <w:tab/>
        <w:t xml:space="preserve">El Contratista, ha subcontratado la totalidad de los Servicios. </w:t>
      </w:r>
    </w:p>
    <w:p w14:paraId="51E66767"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g.</w:t>
      </w:r>
      <w:r w:rsidRPr="000D6374">
        <w:rPr>
          <w:rFonts w:ascii="Arial" w:hAnsi="Arial" w:cs="Arial"/>
          <w:sz w:val="20"/>
          <w:lang w:val="es-AR"/>
        </w:rPr>
        <w:tab/>
        <w:t>El Contratista no ha entregado o renovado las boleta de garantías correspondientes, las pólizas de seguros, o si estas han vencido y no se ha cumplido con la obligación de renovación, siempre y cuando el Contratante notifique con quince (15) Días de anticipación el vencimiento de las mismas.</w:t>
      </w:r>
    </w:p>
    <w:p w14:paraId="0F19CB57"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h.</w:t>
      </w:r>
      <w:r w:rsidRPr="000D6374">
        <w:rPr>
          <w:rFonts w:ascii="Arial" w:hAnsi="Arial" w:cs="Arial"/>
          <w:sz w:val="20"/>
          <w:lang w:val="es-AR"/>
        </w:rPr>
        <w:tab/>
        <w:t>El Contratista no le paga al Contratante cualquier suma adeudada que no se encuentre en disputa al Contratante (incluida la porción indiscutible de dichas sumas) dentro de los noventa (90) Días de haber recibido la solicitud escrita de pago correspondiente.</w:t>
      </w:r>
    </w:p>
    <w:p w14:paraId="6B9A71D0"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i.</w:t>
      </w:r>
      <w:r w:rsidRPr="000D6374">
        <w:rPr>
          <w:rFonts w:ascii="Arial" w:hAnsi="Arial" w:cs="Arial"/>
          <w:sz w:val="20"/>
          <w:lang w:val="es-AR"/>
        </w:rPr>
        <w:tab/>
        <w:t xml:space="preserve">En caso de que el total de multas haya alcanzado el diez por ciento (10%) del Monto Total del Contrato. </w:t>
      </w:r>
    </w:p>
    <w:p w14:paraId="1F0D3505"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n.</w:t>
      </w:r>
      <w:r w:rsidRPr="000D6374">
        <w:rPr>
          <w:rFonts w:ascii="Arial" w:hAnsi="Arial" w:cs="Arial"/>
          <w:sz w:val="20"/>
          <w:lang w:val="es-AR"/>
        </w:rPr>
        <w:tab/>
        <w:t xml:space="preserve">Si comienzan procedimientos para la disolución del Contratista mediante cualquier acto corporativo u otras medidas se toman o se inician procedimientos legales para el </w:t>
      </w:r>
      <w:r w:rsidRPr="000D6374">
        <w:rPr>
          <w:rFonts w:ascii="Arial" w:hAnsi="Arial" w:cs="Arial"/>
          <w:sz w:val="20"/>
          <w:lang w:val="es-AR"/>
        </w:rPr>
        <w:lastRenderedPageBreak/>
        <w:t xml:space="preserve">nombramiento de un síndico, administrador, depositario, administrador judicial u otro agente parecido sobre cualquiera o todos los bienes e ingresos del Contratista. </w:t>
      </w:r>
    </w:p>
    <w:p w14:paraId="58B7CF6A" w14:textId="77777777" w:rsidR="006D04DB" w:rsidRPr="000D6374" w:rsidRDefault="006D04DB" w:rsidP="006D04DB">
      <w:pPr>
        <w:pStyle w:val="ss"/>
        <w:spacing w:before="120" w:after="120"/>
        <w:ind w:right="-7" w:firstLine="0"/>
        <w:rPr>
          <w:rFonts w:ascii="Arial" w:hAnsi="Arial" w:cs="Arial"/>
          <w:sz w:val="20"/>
          <w:lang w:val="es-AR"/>
        </w:rPr>
      </w:pPr>
      <w:r w:rsidRPr="000D6374">
        <w:rPr>
          <w:rFonts w:ascii="Arial" w:hAnsi="Arial" w:cs="Arial"/>
          <w:sz w:val="20"/>
          <w:lang w:val="es-AR"/>
        </w:rPr>
        <w:t>La resolución del Contrato de conformidad a lo estipulado en cualquiera de los incisos antes detallados, acarreará las siguientes consecuencias inmediatas:</w:t>
      </w:r>
    </w:p>
    <w:p w14:paraId="1E9D041B"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a.</w:t>
      </w:r>
      <w:r w:rsidRPr="000D6374">
        <w:rPr>
          <w:rFonts w:ascii="Arial" w:hAnsi="Arial" w:cs="Arial"/>
          <w:sz w:val="20"/>
          <w:lang w:val="es-AR"/>
        </w:rPr>
        <w:tab/>
        <w:t>Retención de cualquier pago</w:t>
      </w:r>
    </w:p>
    <w:p w14:paraId="08B3372F"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 xml:space="preserve">b. </w:t>
      </w:r>
      <w:r w:rsidRPr="000D6374">
        <w:rPr>
          <w:rFonts w:ascii="Arial" w:hAnsi="Arial" w:cs="Arial"/>
          <w:sz w:val="20"/>
          <w:lang w:val="es-AR"/>
        </w:rPr>
        <w:tab/>
        <w:t>Ejecución de la garantía contractual para el resarcimiento al Contratante de los daños que le causaren por parte del Contratista bajo los términos del presente Contrato.</w:t>
      </w:r>
    </w:p>
    <w:p w14:paraId="5E58C277"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c.</w:t>
      </w:r>
      <w:r w:rsidRPr="000D6374">
        <w:rPr>
          <w:rFonts w:ascii="Arial" w:hAnsi="Arial" w:cs="Arial"/>
          <w:sz w:val="20"/>
          <w:lang w:val="es-AR"/>
        </w:rPr>
        <w:tab/>
        <w:t>Solicitar la indemnización correspondiente por la vía que corresponda.</w:t>
      </w:r>
    </w:p>
    <w:p w14:paraId="0E293882" w14:textId="77777777" w:rsidR="006D04DB" w:rsidRPr="000D6374" w:rsidRDefault="006D04DB" w:rsidP="006D04DB">
      <w:pPr>
        <w:pStyle w:val="ss"/>
        <w:spacing w:before="120" w:after="120"/>
        <w:ind w:right="-7" w:firstLine="0"/>
        <w:rPr>
          <w:rFonts w:ascii="Arial" w:hAnsi="Arial" w:cs="Arial"/>
          <w:b/>
          <w:sz w:val="20"/>
          <w:lang w:val="es-AR"/>
        </w:rPr>
      </w:pPr>
      <w:r w:rsidRPr="000D6374">
        <w:rPr>
          <w:rFonts w:ascii="Arial" w:hAnsi="Arial" w:cs="Arial"/>
          <w:b/>
          <w:sz w:val="20"/>
          <w:u w:val="single"/>
          <w:lang w:val="es-AR"/>
        </w:rPr>
        <w:t>41.2. Resolución por el Contratista por incumplimiento del Contratante</w:t>
      </w:r>
    </w:p>
    <w:p w14:paraId="5E698E91" w14:textId="77777777" w:rsidR="006D04DB" w:rsidRPr="000D6374" w:rsidRDefault="006D04DB" w:rsidP="006D04DB">
      <w:pPr>
        <w:pStyle w:val="ss"/>
        <w:spacing w:before="120" w:after="120"/>
        <w:ind w:right="-7" w:firstLine="0"/>
        <w:rPr>
          <w:rFonts w:ascii="Arial" w:hAnsi="Arial" w:cs="Arial"/>
          <w:sz w:val="20"/>
          <w:lang w:val="es-AR"/>
        </w:rPr>
      </w:pPr>
      <w:r w:rsidRPr="000D6374">
        <w:rPr>
          <w:rFonts w:ascii="Arial" w:hAnsi="Arial" w:cs="Arial"/>
          <w:sz w:val="20"/>
          <w:lang w:val="es-AR"/>
        </w:rPr>
        <w:t xml:space="preserve">Si el Contratante incumple con llevar a cabo cualquiera de los incisos citados en el presente numeral el Contratista podrá, previo aviso de veinte (20) Días al Contratante requerirle que subsane su incumplimiento del Contrato, si el Contratante no cumple con subsanar o de buena fe adoptar la conducta necesaria para remediar el incumplimiento, el Contratista podrá resolver el Contrato en las siguientes situaciones: </w:t>
      </w:r>
      <w:r w:rsidRPr="000D6374">
        <w:rPr>
          <w:rFonts w:ascii="Arial" w:hAnsi="Arial" w:cs="Arial"/>
          <w:sz w:val="20"/>
          <w:lang w:val="es-AR"/>
        </w:rPr>
        <w:tab/>
      </w:r>
    </w:p>
    <w:p w14:paraId="128F4B7D"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a.</w:t>
      </w:r>
      <w:r w:rsidRPr="000D6374">
        <w:rPr>
          <w:rFonts w:ascii="Arial" w:hAnsi="Arial" w:cs="Arial"/>
          <w:sz w:val="20"/>
          <w:lang w:val="es-AR"/>
        </w:rPr>
        <w:tab/>
        <w:t xml:space="preserve">Suspensión del Servicio, por orden escrita del Contratante por plazo superior a ciento veinte (120) Días.  </w:t>
      </w:r>
    </w:p>
    <w:p w14:paraId="1E4FA2B9" w14:textId="77777777" w:rsidR="006D04DB" w:rsidRPr="000D6374" w:rsidRDefault="006D04DB" w:rsidP="006D04DB">
      <w:pPr>
        <w:pStyle w:val="ss"/>
        <w:spacing w:before="120" w:after="120"/>
        <w:ind w:left="851" w:right="-7" w:hanging="284"/>
        <w:rPr>
          <w:rFonts w:ascii="Arial" w:hAnsi="Arial" w:cs="Arial"/>
          <w:sz w:val="20"/>
          <w:lang w:val="es-AR"/>
        </w:rPr>
      </w:pPr>
      <w:r w:rsidRPr="000D6374">
        <w:rPr>
          <w:rFonts w:ascii="Arial" w:hAnsi="Arial" w:cs="Arial"/>
          <w:sz w:val="20"/>
          <w:lang w:val="es-AR"/>
        </w:rPr>
        <w:t>b.</w:t>
      </w:r>
      <w:r w:rsidRPr="000D6374">
        <w:rPr>
          <w:rFonts w:ascii="Arial" w:hAnsi="Arial" w:cs="Arial"/>
          <w:sz w:val="20"/>
          <w:lang w:val="es-AR"/>
        </w:rPr>
        <w:tab/>
        <w:t>Atraso superior a cuarenta y cinco (45) Días de los pagos debidos por el Contratante, salvo en caso de incumplimiento del Contratista a las disposiciones contractuales relativas a la correcta emisión y presentación de sus facturas y/o cualquier otra información necesaria.</w:t>
      </w:r>
    </w:p>
    <w:p w14:paraId="70226267" w14:textId="77777777" w:rsidR="006D04DB" w:rsidRPr="000D6374" w:rsidRDefault="006D04DB" w:rsidP="006D04DB">
      <w:pPr>
        <w:pStyle w:val="ss"/>
        <w:spacing w:before="120" w:after="120"/>
        <w:ind w:left="851" w:right="-7" w:hanging="284"/>
        <w:rPr>
          <w:rFonts w:ascii="Arial" w:hAnsi="Arial" w:cs="Arial"/>
          <w:sz w:val="20"/>
          <w:lang w:val="es-BO"/>
        </w:rPr>
      </w:pPr>
      <w:r w:rsidRPr="000D6374">
        <w:rPr>
          <w:rFonts w:ascii="Arial" w:hAnsi="Arial" w:cs="Arial"/>
          <w:sz w:val="20"/>
          <w:lang w:val="es-AR"/>
        </w:rPr>
        <w:t xml:space="preserve">c. </w:t>
      </w:r>
      <w:r w:rsidRPr="000D6374">
        <w:rPr>
          <w:rFonts w:ascii="Arial" w:hAnsi="Arial" w:cs="Arial"/>
          <w:sz w:val="20"/>
          <w:lang w:val="es-AR"/>
        </w:rPr>
        <w:tab/>
      </w:r>
      <w:r w:rsidRPr="000D6374">
        <w:rPr>
          <w:rFonts w:ascii="Arial" w:hAnsi="Arial" w:cs="Arial"/>
          <w:sz w:val="20"/>
          <w:lang w:val="es-BO"/>
        </w:rPr>
        <w:t xml:space="preserve">Si comienzan procedimientos para la disolución del Contratante mediante cualquier acto corporativo u otras medidas se toman o se inician procedimientos legales para el nombramiento de un síndico, administrador, depositario, administrador judicial u otro agente parecido sobre cualquiera o todos los bienes e ingresos del Contratante. </w:t>
      </w:r>
    </w:p>
    <w:p w14:paraId="72260965" w14:textId="77777777" w:rsidR="006D04DB" w:rsidRPr="000D6374" w:rsidRDefault="006D04DB" w:rsidP="006D04DB">
      <w:pPr>
        <w:pStyle w:val="ss"/>
        <w:spacing w:before="120" w:after="120"/>
        <w:ind w:left="851" w:right="-7" w:hanging="284"/>
        <w:rPr>
          <w:rFonts w:ascii="Arial" w:hAnsi="Arial" w:cs="Arial"/>
          <w:sz w:val="20"/>
          <w:lang w:val="es-BO"/>
        </w:rPr>
      </w:pPr>
      <w:r w:rsidRPr="000D6374">
        <w:rPr>
          <w:rFonts w:ascii="Arial" w:hAnsi="Arial" w:cs="Arial"/>
          <w:sz w:val="20"/>
          <w:lang w:val="es-BO"/>
        </w:rPr>
        <w:t xml:space="preserve">d. </w:t>
      </w:r>
      <w:r w:rsidRPr="000D6374">
        <w:rPr>
          <w:rFonts w:ascii="Arial" w:hAnsi="Arial" w:cs="Arial"/>
          <w:sz w:val="20"/>
          <w:lang w:val="es-AR"/>
        </w:rPr>
        <w:t>Cuando el Contratante quiera ampliar el alcance del Contrato, sin el procedimiento adecuado (Orden de cambio y/o adenda).</w:t>
      </w:r>
    </w:p>
    <w:p w14:paraId="38434AD3" w14:textId="77777777" w:rsidR="006D04DB" w:rsidRPr="000D6374" w:rsidRDefault="006D04DB" w:rsidP="006D04DB">
      <w:pPr>
        <w:pStyle w:val="ss"/>
        <w:spacing w:before="120" w:after="120"/>
        <w:ind w:right="-6" w:firstLine="0"/>
        <w:rPr>
          <w:rFonts w:ascii="Arial" w:hAnsi="Arial" w:cs="Arial"/>
          <w:sz w:val="20"/>
          <w:lang w:val="es-AR"/>
        </w:rPr>
      </w:pPr>
      <w:r w:rsidRPr="000D6374">
        <w:rPr>
          <w:rFonts w:ascii="Arial" w:hAnsi="Arial" w:cs="Arial"/>
          <w:sz w:val="20"/>
          <w:lang w:val="es-AR"/>
        </w:rPr>
        <w:t xml:space="preserve">Terminado el Contrato, por resolución o su cumplimiento, las Partes firmarán un Acta de Cierre del Contrato manifestando los términos de recepción definitiva o nota de recepción de los Servicios efectivamente ejecutados y conciliación de cuentas finales a efectos de determinar cualquier saldo pendiente de pago si hubiese o correspondiese. </w:t>
      </w:r>
    </w:p>
    <w:p w14:paraId="089A401F" w14:textId="77777777" w:rsidR="006D04DB" w:rsidRPr="000D6374" w:rsidRDefault="006D04DB" w:rsidP="006D04DB">
      <w:pPr>
        <w:pStyle w:val="ss"/>
        <w:tabs>
          <w:tab w:val="left" w:pos="709"/>
        </w:tab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CUADRAGÉSIMOSEGUNDA.- FUERZA MAYOR O CASO FORTUITO</w:t>
      </w:r>
    </w:p>
    <w:p w14:paraId="209A92F8" w14:textId="77777777" w:rsidR="006D04DB" w:rsidRPr="000D6374" w:rsidRDefault="006D04DB" w:rsidP="006D04DB">
      <w:pPr>
        <w:spacing w:before="120" w:after="120"/>
        <w:ind w:right="-7"/>
        <w:jc w:val="both"/>
        <w:outlineLvl w:val="1"/>
        <w:rPr>
          <w:rFonts w:ascii="Arial" w:hAnsi="Arial" w:cs="Arial"/>
          <w:b/>
          <w:u w:val="single"/>
          <w:lang w:val="es-BO" w:eastAsia="x-none"/>
        </w:rPr>
      </w:pPr>
      <w:r w:rsidRPr="000D6374">
        <w:rPr>
          <w:rFonts w:ascii="Arial" w:hAnsi="Arial" w:cs="Arial"/>
          <w:b/>
          <w:u w:val="single"/>
          <w:lang w:val="es-BO" w:eastAsia="x-none"/>
        </w:rPr>
        <w:t>42.1. Fuerza Mayor o Caso Fortuito</w:t>
      </w:r>
    </w:p>
    <w:p w14:paraId="6505064A" w14:textId="77777777" w:rsidR="006D04DB" w:rsidRPr="000D6374" w:rsidRDefault="006D04DB" w:rsidP="006D04DB">
      <w:pPr>
        <w:spacing w:before="120" w:after="120"/>
        <w:ind w:right="-7"/>
        <w:jc w:val="both"/>
        <w:outlineLvl w:val="1"/>
        <w:rPr>
          <w:rFonts w:ascii="Arial" w:hAnsi="Arial" w:cs="Arial"/>
          <w:lang w:val="es-BO" w:eastAsia="x-none"/>
        </w:rPr>
      </w:pPr>
      <w:r w:rsidRPr="000D63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Las causales de fuerza mayor o caso fortuito que eximen de responsabilidad por el incumplimiento parcial o total, temporal o definitivo de  sus obligaciones a las Partes bajo este Contrato, e incluyen entre otras: </w:t>
      </w:r>
    </w:p>
    <w:p w14:paraId="0CCF28B1" w14:textId="77777777" w:rsidR="006D04DB" w:rsidRPr="000D6374" w:rsidRDefault="006D04DB" w:rsidP="006D04DB">
      <w:pPr>
        <w:tabs>
          <w:tab w:val="left" w:pos="2127"/>
        </w:tabs>
        <w:spacing w:before="120" w:after="120"/>
        <w:ind w:left="851" w:right="-7" w:hanging="284"/>
        <w:jc w:val="both"/>
        <w:outlineLvl w:val="1"/>
        <w:rPr>
          <w:rFonts w:ascii="Arial" w:hAnsi="Arial" w:cs="Arial"/>
          <w:lang w:val="es-BO" w:eastAsia="x-none"/>
        </w:rPr>
      </w:pPr>
      <w:r w:rsidRPr="000D6374">
        <w:rPr>
          <w:rFonts w:ascii="Arial" w:hAnsi="Arial" w:cs="Arial"/>
          <w:lang w:val="es-BO" w:eastAsia="x-none"/>
        </w:rPr>
        <w:t xml:space="preserve">a. </w:t>
      </w:r>
      <w:r w:rsidRPr="000D6374">
        <w:rPr>
          <w:rFonts w:ascii="Arial" w:hAnsi="Arial" w:cs="Arial"/>
          <w:lang w:val="es-BO" w:eastAsia="x-none"/>
        </w:rPr>
        <w:tab/>
        <w:t>Un acto de guerra (se declare o no la guerra), invasión, acto de enemigos extranjeros, rebelión, terrorismo, revolución o insurrección militar, conflictos civiles o sabotaje.</w:t>
      </w:r>
    </w:p>
    <w:p w14:paraId="0258BFAF" w14:textId="77777777" w:rsidR="006D04DB" w:rsidRPr="000D6374" w:rsidRDefault="006D04DB" w:rsidP="006D04DB">
      <w:pPr>
        <w:tabs>
          <w:tab w:val="left" w:pos="2127"/>
        </w:tabs>
        <w:spacing w:before="120" w:after="120"/>
        <w:ind w:left="851" w:right="-7" w:hanging="284"/>
        <w:jc w:val="both"/>
        <w:outlineLvl w:val="1"/>
        <w:rPr>
          <w:rFonts w:ascii="Arial" w:hAnsi="Arial" w:cs="Arial"/>
          <w:lang w:val="es-BO" w:eastAsia="x-none"/>
        </w:rPr>
      </w:pPr>
      <w:r w:rsidRPr="000D6374">
        <w:rPr>
          <w:rFonts w:ascii="Arial" w:hAnsi="Arial" w:cs="Arial"/>
          <w:lang w:val="es-BO" w:eastAsia="x-none"/>
        </w:rPr>
        <w:t xml:space="preserve">b. </w:t>
      </w:r>
      <w:r w:rsidRPr="000D6374">
        <w:rPr>
          <w:rFonts w:ascii="Arial" w:hAnsi="Arial" w:cs="Arial"/>
          <w:lang w:val="es-BO" w:eastAsia="x-none"/>
        </w:rPr>
        <w:tab/>
        <w:t xml:space="preserve">Terremotos, huracanes, inundaciones, actividad volcánica u otras condiciones climatológicas muy adversas. </w:t>
      </w:r>
    </w:p>
    <w:p w14:paraId="21BE4497" w14:textId="77777777" w:rsidR="006D04DB" w:rsidRPr="000D6374" w:rsidRDefault="006D04DB" w:rsidP="006D04DB">
      <w:pPr>
        <w:tabs>
          <w:tab w:val="left" w:pos="2127"/>
        </w:tabs>
        <w:spacing w:before="120" w:after="120"/>
        <w:ind w:left="851" w:right="-7" w:hanging="284"/>
        <w:jc w:val="both"/>
        <w:outlineLvl w:val="1"/>
        <w:rPr>
          <w:rFonts w:ascii="Arial" w:hAnsi="Arial" w:cs="Arial"/>
          <w:lang w:val="es-BO" w:eastAsia="x-none"/>
        </w:rPr>
      </w:pPr>
      <w:r w:rsidRPr="000D6374">
        <w:rPr>
          <w:rFonts w:ascii="Arial" w:hAnsi="Arial" w:cs="Arial"/>
          <w:lang w:val="es-BO" w:eastAsia="x-none"/>
        </w:rPr>
        <w:t xml:space="preserve">c. </w:t>
      </w:r>
      <w:r w:rsidRPr="000D6374">
        <w:rPr>
          <w:rFonts w:ascii="Arial" w:hAnsi="Arial" w:cs="Arial"/>
          <w:lang w:val="es-BO" w:eastAsia="x-none"/>
        </w:rPr>
        <w:tab/>
        <w:t>Disturbio, bloqueos sociales y conmoción civil.</w:t>
      </w:r>
    </w:p>
    <w:p w14:paraId="1B5A0830" w14:textId="77777777" w:rsidR="006D04DB" w:rsidRPr="000D6374" w:rsidRDefault="006D04DB" w:rsidP="006D04DB">
      <w:pPr>
        <w:tabs>
          <w:tab w:val="left" w:pos="2127"/>
        </w:tabs>
        <w:spacing w:before="120" w:after="120"/>
        <w:ind w:left="851" w:right="-7" w:hanging="284"/>
        <w:jc w:val="both"/>
        <w:outlineLvl w:val="1"/>
        <w:rPr>
          <w:rFonts w:ascii="Arial" w:hAnsi="Arial" w:cs="Arial"/>
          <w:lang w:val="es-BO" w:eastAsia="x-none"/>
        </w:rPr>
      </w:pPr>
      <w:r w:rsidRPr="000D6374">
        <w:rPr>
          <w:rFonts w:ascii="Arial" w:hAnsi="Arial" w:cs="Arial"/>
          <w:lang w:val="es-BO" w:eastAsia="x-none"/>
        </w:rPr>
        <w:t xml:space="preserve">d. </w:t>
      </w:r>
      <w:r w:rsidRPr="000D6374">
        <w:rPr>
          <w:rFonts w:ascii="Arial" w:hAnsi="Arial" w:cs="Arial"/>
          <w:lang w:val="es-BO" w:eastAsia="x-none"/>
        </w:rPr>
        <w:tab/>
        <w:t>Huelgas u otras disputas laborales a nivel nacional o regional que afecten todo el sector de la economía nacional que corresponda.</w:t>
      </w:r>
    </w:p>
    <w:p w14:paraId="67F8CDCF" w14:textId="77777777" w:rsidR="006D04DB" w:rsidRPr="000D6374" w:rsidRDefault="006D04DB" w:rsidP="006D04DB">
      <w:pPr>
        <w:tabs>
          <w:tab w:val="left" w:pos="2127"/>
        </w:tabs>
        <w:spacing w:before="120" w:after="120"/>
        <w:ind w:left="851" w:right="-7" w:hanging="284"/>
        <w:jc w:val="both"/>
        <w:outlineLvl w:val="1"/>
        <w:rPr>
          <w:rFonts w:ascii="Arial" w:hAnsi="Arial" w:cs="Arial"/>
          <w:lang w:val="es-BO" w:eastAsia="x-none"/>
        </w:rPr>
      </w:pPr>
      <w:r w:rsidRPr="000D6374">
        <w:rPr>
          <w:rFonts w:ascii="Arial" w:hAnsi="Arial" w:cs="Arial"/>
          <w:lang w:val="es-BO" w:eastAsia="x-none"/>
        </w:rPr>
        <w:lastRenderedPageBreak/>
        <w:t xml:space="preserve">e. </w:t>
      </w:r>
      <w:r w:rsidRPr="000D6374">
        <w:rPr>
          <w:rFonts w:ascii="Arial" w:hAnsi="Arial" w:cs="Arial"/>
          <w:lang w:val="es-BO" w:eastAsia="x-none"/>
        </w:rPr>
        <w:tab/>
        <w:t xml:space="preserve">Huelgas u otras disputas laborales que no estén comprendidas bajo el inciso d pero que: </w:t>
      </w:r>
    </w:p>
    <w:p w14:paraId="4EFC7D21" w14:textId="77777777" w:rsidR="006D04DB" w:rsidRPr="000D6374" w:rsidRDefault="006D04DB" w:rsidP="000A448E">
      <w:pPr>
        <w:numPr>
          <w:ilvl w:val="0"/>
          <w:numId w:val="97"/>
        </w:numPr>
        <w:tabs>
          <w:tab w:val="left" w:pos="1701"/>
        </w:tabs>
        <w:spacing w:before="120" w:after="120"/>
        <w:ind w:left="1701" w:right="-7" w:hanging="284"/>
        <w:jc w:val="both"/>
        <w:outlineLvl w:val="1"/>
        <w:rPr>
          <w:rFonts w:ascii="Arial" w:hAnsi="Arial" w:cs="Arial"/>
          <w:lang w:val="es-BO" w:eastAsia="x-none"/>
        </w:rPr>
      </w:pPr>
      <w:r w:rsidRPr="000D6374">
        <w:rPr>
          <w:rFonts w:ascii="Arial" w:hAnsi="Arial" w:cs="Arial"/>
          <w:lang w:val="es-BO" w:eastAsia="x-none"/>
        </w:rPr>
        <w:t xml:space="preserve">Sean dirigidas, de manera puntual, en contra de una Parte dentro de una campaña más amplia de acciones laborales a nivel nacional. </w:t>
      </w:r>
    </w:p>
    <w:p w14:paraId="4759294A" w14:textId="77777777" w:rsidR="006D04DB" w:rsidRPr="000D6374" w:rsidRDefault="006D04DB" w:rsidP="000A448E">
      <w:pPr>
        <w:numPr>
          <w:ilvl w:val="0"/>
          <w:numId w:val="97"/>
        </w:numPr>
        <w:tabs>
          <w:tab w:val="left" w:pos="1701"/>
        </w:tabs>
        <w:spacing w:before="120" w:after="120"/>
        <w:ind w:left="1701" w:right="-7" w:hanging="284"/>
        <w:jc w:val="both"/>
        <w:outlineLvl w:val="1"/>
        <w:rPr>
          <w:rFonts w:ascii="Arial" w:hAnsi="Arial" w:cs="Arial"/>
          <w:lang w:val="es-BO" w:eastAsia="x-none"/>
        </w:rPr>
      </w:pPr>
      <w:r w:rsidRPr="000D6374">
        <w:rPr>
          <w:rFonts w:ascii="Arial" w:hAnsi="Arial" w:cs="Arial"/>
          <w:lang w:val="es-BO" w:eastAsia="x-none"/>
        </w:rPr>
        <w:t xml:space="preserve">No puedan ser resueltas mediante acciones exclusivas de dicha Parte; y </w:t>
      </w:r>
    </w:p>
    <w:p w14:paraId="4291CE9B" w14:textId="77777777" w:rsidR="006D04DB" w:rsidRPr="000D6374" w:rsidRDefault="006D04DB" w:rsidP="000A448E">
      <w:pPr>
        <w:numPr>
          <w:ilvl w:val="0"/>
          <w:numId w:val="97"/>
        </w:numPr>
        <w:tabs>
          <w:tab w:val="left" w:pos="1701"/>
        </w:tabs>
        <w:spacing w:before="120" w:after="120"/>
        <w:ind w:left="1701" w:right="-7" w:hanging="284"/>
        <w:jc w:val="both"/>
        <w:outlineLvl w:val="1"/>
        <w:rPr>
          <w:rFonts w:ascii="Arial" w:hAnsi="Arial" w:cs="Arial"/>
          <w:lang w:val="es-BO" w:eastAsia="x-none"/>
        </w:rPr>
      </w:pPr>
      <w:r w:rsidRPr="000D6374">
        <w:rPr>
          <w:rFonts w:ascii="Arial" w:hAnsi="Arial" w:cs="Arial"/>
          <w:lang w:val="es-BO" w:eastAsia="x-none"/>
        </w:rPr>
        <w:t xml:space="preserve">Que no se deban al incumplimiento de las Normas Aplicables por </w:t>
      </w:r>
      <w:smartTag w:uri="urn:schemas-microsoft-com:office:smarttags" w:element="PersonName">
        <w:smartTagPr>
          <w:attr w:name="ProductID" w:val="la Parte"/>
        </w:smartTagPr>
        <w:r w:rsidRPr="000D6374">
          <w:rPr>
            <w:rFonts w:ascii="Arial" w:hAnsi="Arial" w:cs="Arial"/>
            <w:lang w:val="es-BO" w:eastAsia="x-none"/>
          </w:rPr>
          <w:t>la Parte</w:t>
        </w:r>
      </w:smartTag>
      <w:r w:rsidRPr="000D6374">
        <w:rPr>
          <w:rFonts w:ascii="Arial" w:hAnsi="Arial" w:cs="Arial"/>
          <w:lang w:val="es-BO" w:eastAsia="x-none"/>
        </w:rPr>
        <w:t xml:space="preserve"> que se vea afectada.</w:t>
      </w:r>
    </w:p>
    <w:p w14:paraId="6EAFD82A" w14:textId="77777777" w:rsidR="006D04DB" w:rsidRPr="000D6374" w:rsidRDefault="006D04DB" w:rsidP="006D04DB">
      <w:pPr>
        <w:tabs>
          <w:tab w:val="left" w:pos="2127"/>
        </w:tabs>
        <w:spacing w:before="120" w:after="120"/>
        <w:ind w:left="851" w:right="-7" w:hanging="284"/>
        <w:jc w:val="both"/>
        <w:outlineLvl w:val="1"/>
        <w:rPr>
          <w:rFonts w:ascii="Arial" w:hAnsi="Arial" w:cs="Arial"/>
          <w:lang w:val="es-BO" w:eastAsia="x-none"/>
        </w:rPr>
      </w:pPr>
      <w:r w:rsidRPr="000D6374">
        <w:rPr>
          <w:rFonts w:ascii="Arial" w:hAnsi="Arial" w:cs="Arial"/>
          <w:lang w:val="es-BO" w:eastAsia="x-none"/>
        </w:rPr>
        <w:t xml:space="preserve">f. </w:t>
      </w:r>
      <w:r w:rsidRPr="000D6374">
        <w:rPr>
          <w:rFonts w:ascii="Arial" w:hAnsi="Arial" w:cs="Arial"/>
          <w:lang w:val="es-BO" w:eastAsia="x-none"/>
        </w:rPr>
        <w:tab/>
        <w:t xml:space="preserve">Lluvias o tormentas, cuando la intensidad o duración superen el promedio de los últimos cinco (5) años para la zona y época de los trabajos. </w:t>
      </w:r>
    </w:p>
    <w:p w14:paraId="6B04A483" w14:textId="77777777" w:rsidR="006D04DB" w:rsidRPr="000D6374" w:rsidRDefault="006D04DB" w:rsidP="006D04DB">
      <w:pPr>
        <w:spacing w:before="120" w:after="120"/>
        <w:ind w:left="851" w:hanging="284"/>
        <w:rPr>
          <w:rFonts w:ascii="Arial" w:hAnsi="Arial" w:cs="Arial"/>
          <w:lang w:val="es-BO"/>
        </w:rPr>
      </w:pPr>
      <w:r w:rsidRPr="000D6374">
        <w:rPr>
          <w:rFonts w:ascii="Arial" w:hAnsi="Arial" w:cs="Arial"/>
          <w:lang w:val="es-BO"/>
        </w:rPr>
        <w:t xml:space="preserve">g. </w:t>
      </w:r>
      <w:r w:rsidRPr="000D6374">
        <w:rPr>
          <w:rFonts w:ascii="Arial" w:hAnsi="Arial" w:cs="Arial"/>
          <w:lang w:val="es-BO"/>
        </w:rPr>
        <w:tab/>
        <w:t>Paros cívicos o feriados obligatorios no programados.</w:t>
      </w:r>
    </w:p>
    <w:p w14:paraId="2C282D1A" w14:textId="77777777" w:rsidR="006D04DB" w:rsidRPr="000D6374" w:rsidRDefault="006D04DB" w:rsidP="006D04DB">
      <w:pPr>
        <w:spacing w:before="120" w:after="120"/>
        <w:ind w:left="851" w:hanging="284"/>
        <w:rPr>
          <w:rFonts w:ascii="Arial" w:hAnsi="Arial" w:cs="Arial"/>
          <w:lang w:val="es-BO"/>
        </w:rPr>
      </w:pPr>
      <w:r w:rsidRPr="000D6374">
        <w:rPr>
          <w:rFonts w:ascii="Arial" w:hAnsi="Arial" w:cs="Arial"/>
          <w:lang w:val="es-BO"/>
        </w:rPr>
        <w:t xml:space="preserve">h. </w:t>
      </w:r>
      <w:r w:rsidRPr="000D6374">
        <w:rPr>
          <w:rFonts w:ascii="Arial" w:hAnsi="Arial" w:cs="Arial"/>
          <w:lang w:val="es-BO"/>
        </w:rPr>
        <w:tab/>
        <w:t>Una decisión o una falta de acción de una autoridad gubernamental que no permita a una de las Partes cumplir con sus obligaciones bajo este Contrato.</w:t>
      </w:r>
    </w:p>
    <w:p w14:paraId="1C570D7F" w14:textId="77777777" w:rsidR="006D04DB" w:rsidRPr="000D6374" w:rsidRDefault="006D04DB" w:rsidP="006D04DB">
      <w:pPr>
        <w:spacing w:before="120" w:after="120"/>
        <w:jc w:val="both"/>
        <w:rPr>
          <w:rFonts w:ascii="Arial" w:hAnsi="Arial" w:cs="Arial"/>
          <w:lang w:val="es-BO"/>
        </w:rPr>
      </w:pPr>
      <w:r w:rsidRPr="000D6374">
        <w:rPr>
          <w:rFonts w:ascii="Arial" w:hAnsi="Arial" w:cs="Arial"/>
          <w:lang w:val="es-BO"/>
        </w:rPr>
        <w:t>Si un evento de Fuerza Mayor impide realizar los Servicios durante un período de sesenta (60) Días consecutivos o ciento veinte (120) Días en agregado, cualquiera de las Partes podrá comunicar a la otra Parte que si en un plazo de quince (15) Días no se levantara o superara el evento, podrá resolver el Contrato.</w:t>
      </w:r>
    </w:p>
    <w:p w14:paraId="52AD8CD0" w14:textId="77777777" w:rsidR="006D04DB" w:rsidRPr="000D6374" w:rsidRDefault="006D04DB" w:rsidP="006D04DB">
      <w:pPr>
        <w:tabs>
          <w:tab w:val="left" w:pos="993"/>
        </w:tabs>
        <w:spacing w:before="120" w:after="120"/>
        <w:ind w:right="-7"/>
        <w:jc w:val="both"/>
        <w:outlineLvl w:val="1"/>
        <w:rPr>
          <w:rFonts w:ascii="Arial" w:hAnsi="Arial" w:cs="Arial"/>
          <w:b/>
          <w:u w:val="single"/>
          <w:lang w:val="es-BO" w:eastAsia="x-none"/>
        </w:rPr>
      </w:pPr>
      <w:r w:rsidRPr="000D6374">
        <w:rPr>
          <w:rFonts w:ascii="Arial" w:hAnsi="Arial" w:cs="Arial"/>
          <w:b/>
          <w:u w:val="single"/>
          <w:lang w:val="es-BO" w:eastAsia="x-none"/>
        </w:rPr>
        <w:t>42.2. Condiciones de Validez</w:t>
      </w:r>
    </w:p>
    <w:p w14:paraId="66FFF2EF" w14:textId="77777777" w:rsidR="006D04DB" w:rsidRPr="000D6374" w:rsidRDefault="006D04DB" w:rsidP="006D04DB">
      <w:pPr>
        <w:spacing w:before="120" w:after="120"/>
        <w:ind w:right="-7"/>
        <w:jc w:val="both"/>
        <w:outlineLvl w:val="1"/>
        <w:rPr>
          <w:rFonts w:ascii="Arial" w:hAnsi="Arial" w:cs="Arial"/>
          <w:lang w:val="es-BO" w:eastAsia="x-none"/>
        </w:rPr>
      </w:pPr>
      <w:r w:rsidRPr="000D637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4179FD5" w14:textId="77777777" w:rsidR="006D04DB" w:rsidRPr="000D6374" w:rsidRDefault="006D04DB" w:rsidP="000A448E">
      <w:pPr>
        <w:numPr>
          <w:ilvl w:val="0"/>
          <w:numId w:val="96"/>
        </w:numPr>
        <w:tabs>
          <w:tab w:val="left" w:pos="1134"/>
        </w:tabs>
        <w:spacing w:before="120" w:after="120"/>
        <w:ind w:left="1134" w:right="-7" w:hanging="283"/>
        <w:jc w:val="both"/>
        <w:outlineLvl w:val="1"/>
        <w:rPr>
          <w:rFonts w:ascii="Arial" w:hAnsi="Arial" w:cs="Arial"/>
          <w:lang w:val="es-BO" w:eastAsia="x-none"/>
        </w:rPr>
      </w:pPr>
      <w:r w:rsidRPr="000D6374">
        <w:rPr>
          <w:rFonts w:ascii="Arial" w:hAnsi="Arial" w:cs="Arial"/>
          <w:lang w:val="es-BO"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0D6374">
          <w:rPr>
            <w:rFonts w:ascii="Arial" w:hAnsi="Arial" w:cs="Arial"/>
            <w:lang w:val="es-BO" w:eastAsia="x-none"/>
          </w:rPr>
          <w:t>la Parte</w:t>
        </w:r>
      </w:smartTag>
      <w:r w:rsidRPr="000D6374">
        <w:rPr>
          <w:rFonts w:ascii="Arial" w:hAnsi="Arial" w:cs="Arial"/>
          <w:lang w:val="es-BO" w:eastAsia="x-none"/>
        </w:rPr>
        <w:t xml:space="preserve"> </w:t>
      </w:r>
      <w:proofErr w:type="spellStart"/>
      <w:r w:rsidRPr="000D6374">
        <w:rPr>
          <w:rFonts w:ascii="Arial" w:hAnsi="Arial" w:cs="Arial"/>
          <w:lang w:val="es-BO" w:eastAsia="x-none"/>
        </w:rPr>
        <w:t>invocante</w:t>
      </w:r>
      <w:proofErr w:type="spellEnd"/>
      <w:r w:rsidRPr="000D6374">
        <w:rPr>
          <w:rFonts w:ascii="Arial" w:hAnsi="Arial" w:cs="Arial"/>
          <w:lang w:val="es-BO" w:eastAsia="x-none"/>
        </w:rPr>
        <w:t>, o en el caso del Contratista, será aplicable también a cualquier Subcontratista.</w:t>
      </w:r>
    </w:p>
    <w:p w14:paraId="195B5C2A" w14:textId="77777777" w:rsidR="006D04DB" w:rsidRPr="000D6374" w:rsidRDefault="006D04DB" w:rsidP="000A448E">
      <w:pPr>
        <w:numPr>
          <w:ilvl w:val="0"/>
          <w:numId w:val="96"/>
        </w:numPr>
        <w:tabs>
          <w:tab w:val="left" w:pos="1134"/>
        </w:tabs>
        <w:spacing w:before="120" w:after="120"/>
        <w:ind w:left="1134" w:right="-7" w:hanging="283"/>
        <w:jc w:val="both"/>
        <w:outlineLvl w:val="1"/>
        <w:rPr>
          <w:rFonts w:ascii="Arial" w:hAnsi="Arial" w:cs="Arial"/>
          <w:lang w:val="es-BO" w:eastAsia="x-none"/>
        </w:rPr>
      </w:pPr>
      <w:smartTag w:uri="urn:schemas-microsoft-com:office:smarttags" w:element="PersonName">
        <w:smartTagPr>
          <w:attr w:name="ProductID" w:val="la Parte"/>
        </w:smartTagPr>
        <w:r w:rsidRPr="000D6374">
          <w:rPr>
            <w:rFonts w:ascii="Arial" w:hAnsi="Arial" w:cs="Arial"/>
            <w:lang w:val="es-BO"/>
          </w:rPr>
          <w:t>La Parte</w:t>
        </w:r>
      </w:smartTag>
      <w:r w:rsidRPr="000D6374">
        <w:rPr>
          <w:rFonts w:ascii="Arial" w:hAnsi="Arial" w:cs="Arial"/>
          <w:lang w:val="es-BO"/>
        </w:rPr>
        <w:t xml:space="preserve"> que invoque la causal de fuerza mayor o caso fortuito le haya dado a la otra un aviso inmediato de las circunstancias de la fuerza mayor o caso fortuito, le haya dado un </w:t>
      </w:r>
      <w:r w:rsidRPr="000D6374">
        <w:rPr>
          <w:rFonts w:ascii="Arial" w:hAnsi="Arial" w:cs="Arial"/>
          <w:lang w:val="es-BO" w:eastAsia="x-none"/>
        </w:rPr>
        <w:t xml:space="preserve">segundo aviso dentro de los diez (10) Días,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0D6374">
          <w:rPr>
            <w:rFonts w:ascii="Arial" w:hAnsi="Arial" w:cs="Arial"/>
            <w:lang w:val="es-BO" w:eastAsia="x-none"/>
          </w:rPr>
          <w:t>la Parte</w:t>
        </w:r>
      </w:smartTag>
      <w:r w:rsidRPr="000D6374">
        <w:rPr>
          <w:rFonts w:ascii="Arial" w:hAnsi="Arial" w:cs="Arial"/>
          <w:lang w:val="es-BO" w:eastAsia="x-none"/>
        </w:rPr>
        <w:t xml:space="preserve"> informante estima que no podrá desempeñar alguna o todas sus obligaciones.</w:t>
      </w:r>
    </w:p>
    <w:p w14:paraId="60EB6A0F" w14:textId="77777777" w:rsidR="006D04DB" w:rsidRPr="000D6374" w:rsidRDefault="006D04DB" w:rsidP="000A448E">
      <w:pPr>
        <w:numPr>
          <w:ilvl w:val="0"/>
          <w:numId w:val="96"/>
        </w:numPr>
        <w:tabs>
          <w:tab w:val="left" w:pos="1134"/>
        </w:tabs>
        <w:spacing w:before="120" w:after="120"/>
        <w:ind w:left="1134" w:right="-7" w:hanging="283"/>
        <w:jc w:val="both"/>
        <w:outlineLvl w:val="1"/>
        <w:rPr>
          <w:rFonts w:ascii="Arial" w:hAnsi="Arial" w:cs="Arial"/>
          <w:lang w:val="es-BO"/>
        </w:rPr>
      </w:pPr>
      <w:smartTag w:uri="urn:schemas-microsoft-com:office:smarttags" w:element="PersonName">
        <w:smartTagPr>
          <w:attr w:name="ProductID" w:val="la Parte"/>
        </w:smartTagPr>
        <w:r w:rsidRPr="000D6374">
          <w:rPr>
            <w:rFonts w:ascii="Arial" w:hAnsi="Arial" w:cs="Arial"/>
            <w:lang w:val="es-BO" w:eastAsia="x-none"/>
          </w:rPr>
          <w:t>La Parte</w:t>
        </w:r>
      </w:smartTag>
      <w:r w:rsidRPr="000D6374">
        <w:rPr>
          <w:rFonts w:ascii="Arial" w:hAnsi="Arial" w:cs="Arial"/>
          <w:lang w:val="es-BO" w:eastAsia="x-none"/>
        </w:rPr>
        <w:t xml:space="preserve"> que</w:t>
      </w:r>
      <w:r w:rsidRPr="000D6374">
        <w:rPr>
          <w:rFonts w:ascii="Arial" w:hAnsi="Arial" w:cs="Arial"/>
          <w:lang w:val="es-BO"/>
        </w:rPr>
        <w:t xml:space="preserve"> invoque la causal de fuerza mayor o caso fortuito haya realizado y continué realizando todos sus esfuerzos para minimizar el efecto de dicha fuerza mayor o caso fortuito incluido minimizar retrasos en los Servicios y limitar el daño a los Servicios.</w:t>
      </w:r>
    </w:p>
    <w:p w14:paraId="4250A122" w14:textId="77777777" w:rsidR="006D04DB" w:rsidRPr="000D6374" w:rsidRDefault="006D04DB" w:rsidP="006D04DB">
      <w:pPr>
        <w:tabs>
          <w:tab w:val="left" w:pos="993"/>
        </w:tabs>
        <w:spacing w:before="120" w:after="120"/>
        <w:ind w:right="-7"/>
        <w:jc w:val="both"/>
        <w:outlineLvl w:val="1"/>
        <w:rPr>
          <w:rFonts w:ascii="Arial" w:hAnsi="Arial" w:cs="Arial"/>
          <w:b/>
          <w:u w:val="single"/>
          <w:lang w:val="es-BO" w:eastAsia="x-none"/>
        </w:rPr>
      </w:pPr>
      <w:r w:rsidRPr="000D6374">
        <w:rPr>
          <w:rFonts w:ascii="Arial" w:hAnsi="Arial" w:cs="Arial"/>
          <w:b/>
          <w:u w:val="single"/>
          <w:lang w:val="es-BO" w:eastAsia="x-none"/>
        </w:rPr>
        <w:t>42.3. Cumplimiento ininterrumpido</w:t>
      </w:r>
    </w:p>
    <w:p w14:paraId="2A426D78" w14:textId="77777777" w:rsidR="006D04DB" w:rsidRPr="000D6374" w:rsidRDefault="006D04DB" w:rsidP="006D04DB">
      <w:pPr>
        <w:spacing w:before="120" w:after="120"/>
        <w:ind w:right="-7"/>
        <w:jc w:val="both"/>
        <w:outlineLvl w:val="1"/>
        <w:rPr>
          <w:rFonts w:ascii="Arial" w:hAnsi="Arial" w:cs="Arial"/>
          <w:lang w:val="es-BO" w:eastAsia="x-none"/>
        </w:rPr>
      </w:pPr>
      <w:r w:rsidRPr="000D6374">
        <w:rPr>
          <w:rFonts w:ascii="Arial" w:hAnsi="Arial" w:cs="Arial"/>
          <w:lang w:val="es-BO" w:eastAsia="x-none"/>
        </w:rPr>
        <w:t>Cuando ocurra una fuerza mayor o caso fortuito, el Contratista hará todos los esfuerzos para seguir desempeñando sus obligaciones bajo el Contrato, en la medida en que sea factible y durante el período de dicha fuerza mayor o caso fortuito protegerá y asegurará los Servicios de la manera que lo solicite el Contratante. El Contratista le notificará al Gerente del Contrato los pasos que propone, incluidos todos los otros medios de desempeño que no impida la fuerza mayor o caso fortuito.</w:t>
      </w:r>
    </w:p>
    <w:p w14:paraId="516E5F72" w14:textId="77777777" w:rsidR="006D04DB" w:rsidRPr="000D6374" w:rsidRDefault="006D04DB" w:rsidP="006D04DB">
      <w:pPr>
        <w:spacing w:before="120" w:after="120"/>
        <w:ind w:left="900" w:right="-7" w:hanging="900"/>
        <w:jc w:val="both"/>
        <w:outlineLvl w:val="1"/>
        <w:rPr>
          <w:rFonts w:ascii="Arial" w:hAnsi="Arial" w:cs="Arial"/>
          <w:b/>
          <w:u w:val="single"/>
          <w:lang w:val="es-BO" w:eastAsia="x-none"/>
        </w:rPr>
      </w:pPr>
      <w:r w:rsidRPr="000D6374">
        <w:rPr>
          <w:rFonts w:ascii="Arial" w:hAnsi="Arial" w:cs="Arial"/>
          <w:b/>
          <w:u w:val="single"/>
          <w:lang w:val="es-BO" w:eastAsia="x-none"/>
        </w:rPr>
        <w:t>. Prórrogas</w:t>
      </w:r>
    </w:p>
    <w:p w14:paraId="125083DD"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 xml:space="preserve">Si una circunstancia de fuerza mayor o caso fortuito afecta el Cronograma de Servicio cuya realización se requiere para que el Contratista cumpla con la fecha de Recepción Provisional o cualquier otra fecha límite de realización, dicha fecha límite se prorrogará de conformidad a lo establecido en el presente Contrato.  </w:t>
      </w:r>
    </w:p>
    <w:p w14:paraId="35DF7AE5" w14:textId="77777777" w:rsidR="006D04DB" w:rsidRPr="000D6374" w:rsidRDefault="006D04DB" w:rsidP="006D04DB">
      <w:pPr>
        <w:pStyle w:val="Default"/>
        <w:spacing w:before="120" w:after="120"/>
        <w:jc w:val="both"/>
        <w:rPr>
          <w:rFonts w:ascii="Arial" w:hAnsi="Arial" w:cs="Arial"/>
          <w:color w:val="auto"/>
          <w:sz w:val="20"/>
          <w:szCs w:val="20"/>
        </w:rPr>
      </w:pPr>
      <w:r w:rsidRPr="000D6374">
        <w:rPr>
          <w:rFonts w:ascii="Arial" w:hAnsi="Arial" w:cs="Arial"/>
          <w:color w:val="auto"/>
          <w:sz w:val="20"/>
          <w:szCs w:val="20"/>
        </w:rPr>
        <w:t>Durante este periodo las Partes soportaran independientemente sus respectivas perdidas por lo cual no podrán oponerse este argumento a reclamo por pagos debidos bajo el presente Contrato.</w:t>
      </w:r>
    </w:p>
    <w:p w14:paraId="597A7337" w14:textId="77777777" w:rsidR="006D04DB" w:rsidRPr="000D6374" w:rsidRDefault="006D04DB" w:rsidP="006D04DB">
      <w:pPr>
        <w:pStyle w:val="ss"/>
        <w:tabs>
          <w:tab w:val="left" w:pos="709"/>
        </w:tabs>
        <w:spacing w:before="120" w:after="120"/>
        <w:ind w:right="-7" w:firstLine="0"/>
        <w:rPr>
          <w:rFonts w:ascii="Arial" w:hAnsi="Arial" w:cs="Arial"/>
          <w:b/>
          <w:sz w:val="20"/>
          <w:u w:val="single"/>
          <w:lang w:val="es-BO"/>
        </w:rPr>
      </w:pPr>
      <w:r w:rsidRPr="000D6374">
        <w:rPr>
          <w:rFonts w:ascii="Arial" w:hAnsi="Arial" w:cs="Arial"/>
          <w:b/>
          <w:sz w:val="20"/>
          <w:u w:val="single"/>
          <w:lang w:val="es-BO"/>
        </w:rPr>
        <w:t>CLAUSULA CUADRAGESIMOTERCERA.- SOLUCIÓN DE CONTROVERSIAS</w:t>
      </w:r>
    </w:p>
    <w:p w14:paraId="49A2DE85" w14:textId="77777777" w:rsidR="006D04DB" w:rsidRPr="000D6374" w:rsidRDefault="006D04DB" w:rsidP="006D04DB">
      <w:pPr>
        <w:pStyle w:val="Ttulo2"/>
        <w:spacing w:before="120" w:after="120"/>
        <w:ind w:right="-7"/>
        <w:rPr>
          <w:rFonts w:cs="Arial"/>
          <w:b w:val="0"/>
          <w:sz w:val="20"/>
          <w:lang w:val="es-BO"/>
        </w:rPr>
      </w:pPr>
      <w:r w:rsidRPr="000D6374">
        <w:rPr>
          <w:rFonts w:cs="Arial"/>
          <w:b w:val="0"/>
          <w:sz w:val="20"/>
          <w:lang w:val="es-BO"/>
        </w:rPr>
        <w:lastRenderedPageBreak/>
        <w:t>43.1. Negociaciones</w:t>
      </w:r>
    </w:p>
    <w:p w14:paraId="083F707B" w14:textId="77777777" w:rsidR="006D04DB" w:rsidRPr="000D6374" w:rsidRDefault="006D04DB" w:rsidP="006D04DB">
      <w:pPr>
        <w:pStyle w:val="Ttulo2"/>
        <w:tabs>
          <w:tab w:val="num" w:pos="1713"/>
        </w:tabs>
        <w:spacing w:before="120" w:after="120"/>
        <w:ind w:right="-7"/>
        <w:rPr>
          <w:rFonts w:cs="Arial"/>
          <w:sz w:val="20"/>
          <w:lang w:val="es-BO"/>
        </w:rPr>
      </w:pPr>
      <w:r w:rsidRPr="000D6374">
        <w:rPr>
          <w:rFonts w:cs="Arial"/>
          <w:sz w:val="20"/>
          <w:lang w:val="es-BO"/>
        </w:rPr>
        <w:t xml:space="preserve">En la eventualidad de que surja cualquier controversia o conflicto en relación con la ejecución y/o contenido del presente Contrato (en adelante una “Controversia”), las Partes de este Contrato primero intentarán resolver cualquier Controversia de la siguiente manera: Las Partes intentarán resolver en un plazo máximo de treinta (30) Días, cualquier Controversia mediante negociaciones entre las Partes. Cuando una Parte entienda que hay una Controversia relacionada al Contrato y sus Anexos, </w:t>
      </w:r>
      <w:smartTag w:uri="urn:schemas-microsoft-com:office:smarttags" w:element="PersonName">
        <w:smartTagPr>
          <w:attr w:name="ProductID" w:val="la Parte"/>
        </w:smartTagPr>
        <w:r w:rsidRPr="000D6374">
          <w:rPr>
            <w:rFonts w:cs="Arial"/>
            <w:sz w:val="20"/>
            <w:lang w:val="es-BO"/>
          </w:rPr>
          <w:t>la Parte</w:t>
        </w:r>
      </w:smartTag>
      <w:r w:rsidRPr="000D6374">
        <w:rPr>
          <w:rFonts w:cs="Arial"/>
          <w:sz w:val="20"/>
          <w:lang w:val="es-BO"/>
        </w:rPr>
        <w:t xml:space="preserve"> le enviará un aviso por escrito a la otra con prontitud sobre </w:t>
      </w:r>
      <w:smartTag w:uri="urn:schemas-microsoft-com:office:smarttags" w:element="PersonName">
        <w:smartTagPr>
          <w:attr w:name="ProductID" w:val="la Controversia"/>
        </w:smartTagPr>
        <w:r w:rsidRPr="000D6374">
          <w:rPr>
            <w:rFonts w:cs="Arial"/>
            <w:sz w:val="20"/>
            <w:lang w:val="es-BO"/>
          </w:rPr>
          <w:t>la Controversia</w:t>
        </w:r>
      </w:smartTag>
      <w:r w:rsidRPr="000D6374">
        <w:rPr>
          <w:rFonts w:cs="Arial"/>
          <w:sz w:val="20"/>
          <w:lang w:val="es-BO"/>
        </w:rPr>
        <w:t xml:space="preserve"> (en adelante un “Aviso de Controversia”).</w:t>
      </w:r>
    </w:p>
    <w:p w14:paraId="04CAE233" w14:textId="77777777" w:rsidR="006D04DB" w:rsidRPr="000D6374" w:rsidRDefault="006D04DB" w:rsidP="006D04DB">
      <w:pPr>
        <w:pStyle w:val="Ttulo2"/>
        <w:numPr>
          <w:ilvl w:val="1"/>
          <w:numId w:val="0"/>
        </w:numPr>
        <w:tabs>
          <w:tab w:val="num" w:pos="720"/>
        </w:tabs>
        <w:spacing w:before="120" w:after="120"/>
        <w:ind w:right="-7"/>
        <w:rPr>
          <w:rFonts w:cs="Arial"/>
          <w:b w:val="0"/>
          <w:sz w:val="20"/>
          <w:lang w:val="es-BO"/>
        </w:rPr>
      </w:pPr>
      <w:r w:rsidRPr="000D6374">
        <w:rPr>
          <w:rFonts w:cs="Arial"/>
          <w:b w:val="0"/>
          <w:sz w:val="20"/>
          <w:lang w:val="es-BO"/>
        </w:rPr>
        <w:t>43.2. Resolución de Controversias</w:t>
      </w:r>
    </w:p>
    <w:p w14:paraId="765464E3" w14:textId="77777777" w:rsidR="006D04DB" w:rsidRPr="000D6374" w:rsidRDefault="006D04DB" w:rsidP="006D04DB">
      <w:pPr>
        <w:spacing w:before="120" w:after="120"/>
        <w:jc w:val="both"/>
        <w:rPr>
          <w:rFonts w:ascii="Arial" w:hAnsi="Arial" w:cs="Arial"/>
          <w:lang w:val="es-BO" w:eastAsia="x-none"/>
        </w:rPr>
      </w:pPr>
      <w:r w:rsidRPr="000D6374">
        <w:rPr>
          <w:rFonts w:ascii="Arial" w:hAnsi="Arial" w:cs="Arial"/>
          <w:lang w:val="es-BO" w:eastAsia="x-none"/>
        </w:rPr>
        <w:t>En caso de surgir controversias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14:paraId="1EAF58AB" w14:textId="77777777" w:rsidR="006D04DB" w:rsidRPr="000D6374" w:rsidRDefault="006D04DB" w:rsidP="006D04DB">
      <w:pPr>
        <w:pStyle w:val="Ttulo6"/>
        <w:numPr>
          <w:ilvl w:val="5"/>
          <w:numId w:val="0"/>
        </w:numPr>
        <w:tabs>
          <w:tab w:val="num" w:pos="-22"/>
        </w:tabs>
        <w:spacing w:before="120" w:after="120"/>
        <w:ind w:left="-22" w:right="-7"/>
        <w:rPr>
          <w:rFonts w:ascii="Arial" w:hAnsi="Arial" w:cs="Arial"/>
        </w:rPr>
      </w:pPr>
      <w:r w:rsidRPr="000D6374">
        <w:rPr>
          <w:rFonts w:ascii="Arial" w:hAnsi="Arial" w:cs="Arial"/>
        </w:rPr>
        <w:t xml:space="preserve">Todas las reclamaciones entre las Partes, que éstas no puedan resolverse mediante negociación, se resolverán de manera final mediante arbitraje en derecho, realizado de conformidad con las reglas y/o reglamentos de arbitraje vigentes en </w:t>
      </w:r>
      <w:smartTag w:uri="urn:schemas-microsoft-com:office:smarttags" w:element="PersonName">
        <w:smartTagPr>
          <w:attr w:name="ProductID" w:val="la C￡mara Nacional"/>
        </w:smartTagPr>
        <w:r w:rsidRPr="000D6374">
          <w:rPr>
            <w:rFonts w:ascii="Arial" w:hAnsi="Arial" w:cs="Arial"/>
          </w:rPr>
          <w:t>la Cámara Nacional</w:t>
        </w:r>
      </w:smartTag>
      <w:r w:rsidRPr="000D6374">
        <w:rPr>
          <w:rFonts w:ascii="Arial" w:hAnsi="Arial" w:cs="Arial"/>
        </w:rPr>
        <w:t xml:space="preserve"> de Comercio de Bolivia – C.N.C.B. (en adelante las “Reglas”). En la eventualidad de un conflicto entre esta Cláusula y las Reglas, regirán las Reglas. Ambas Partes se comprometen a pagar de manera individual y equitativa los honorarios profesionales de los árbitros, del secretario de tribunal, la tasa de administración del Centro y los costos y los gastos que emerjan del proceso de arbitraje.</w:t>
      </w:r>
    </w:p>
    <w:p w14:paraId="47E969DE" w14:textId="77777777" w:rsidR="006D04DB" w:rsidRPr="000D6374" w:rsidRDefault="006D04DB" w:rsidP="006D04DB">
      <w:pPr>
        <w:pStyle w:val="Ttulo6"/>
        <w:numPr>
          <w:ilvl w:val="5"/>
          <w:numId w:val="0"/>
        </w:numPr>
        <w:tabs>
          <w:tab w:val="num" w:pos="-22"/>
        </w:tabs>
        <w:spacing w:before="120" w:after="120"/>
        <w:ind w:right="-7"/>
        <w:rPr>
          <w:rFonts w:ascii="Arial" w:hAnsi="Arial" w:cs="Arial"/>
        </w:rPr>
      </w:pPr>
      <w:r w:rsidRPr="000D6374">
        <w:rPr>
          <w:rFonts w:ascii="Arial" w:hAnsi="Arial" w:cs="Arial"/>
        </w:rPr>
        <w:t>El tribunal arbitral será integrado por tres (3) miembros. Cada parte nombrará un sólo árbitro, y los dos árbitros elegirán un árbitro neutro, quien será el presidente. En caso de que los dos árbitros no lleguen a un acuerdo en la selección del tercer árbitro, el tercer árbitro, será seleccionado de conformidad con las Reglas, el cual será el presidente del tribunal arbitral.</w:t>
      </w:r>
    </w:p>
    <w:p w14:paraId="608F4A01" w14:textId="77777777" w:rsidR="006D04DB" w:rsidRPr="000D6374" w:rsidRDefault="006D04DB" w:rsidP="006D04DB">
      <w:pPr>
        <w:pStyle w:val="Ttulo6"/>
        <w:numPr>
          <w:ilvl w:val="5"/>
          <w:numId w:val="0"/>
        </w:numPr>
        <w:tabs>
          <w:tab w:val="num" w:pos="-22"/>
        </w:tabs>
        <w:spacing w:before="120" w:after="120"/>
        <w:ind w:right="-7"/>
        <w:rPr>
          <w:rFonts w:ascii="Arial" w:hAnsi="Arial" w:cs="Arial"/>
        </w:rPr>
      </w:pPr>
      <w:r w:rsidRPr="000D6374">
        <w:rPr>
          <w:rFonts w:ascii="Arial" w:hAnsi="Arial" w:cs="Arial"/>
        </w:rPr>
        <w:t xml:space="preserve">El arbitraje se regirá por </w:t>
      </w:r>
      <w:smartTag w:uri="urn:schemas-microsoft-com:office:smarttags" w:element="PersonName">
        <w:smartTagPr>
          <w:attr w:name="ProductID" w:val="la Ley"/>
        </w:smartTagPr>
        <w:r w:rsidRPr="000D6374">
          <w:rPr>
            <w:rFonts w:ascii="Arial" w:hAnsi="Arial" w:cs="Arial"/>
          </w:rPr>
          <w:t>la Ley</w:t>
        </w:r>
      </w:smartTag>
      <w:r w:rsidRPr="000D6374">
        <w:rPr>
          <w:rFonts w:ascii="Arial" w:hAnsi="Arial" w:cs="Arial"/>
        </w:rPr>
        <w:t xml:space="preserve"> de Arbitraje y Conciliación del Estado Plurinacional de Bolivia y el lugar de arbitraje será </w:t>
      </w:r>
      <w:smartTag w:uri="urn:schemas-microsoft-com:office:smarttags" w:element="PersonName">
        <w:smartTagPr>
          <w:attr w:name="ProductID" w:val="La Paz"/>
        </w:smartTagPr>
        <w:r w:rsidRPr="000D6374">
          <w:rPr>
            <w:rFonts w:ascii="Arial" w:hAnsi="Arial" w:cs="Arial"/>
          </w:rPr>
          <w:t>La Paz</w:t>
        </w:r>
      </w:smartTag>
      <w:r w:rsidRPr="000D6374">
        <w:rPr>
          <w:rFonts w:ascii="Arial" w:hAnsi="Arial" w:cs="Arial"/>
        </w:rPr>
        <w:t>,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7416F8D4" w14:textId="77777777" w:rsidR="006D04DB" w:rsidRPr="000D6374" w:rsidRDefault="006D04DB" w:rsidP="006D04DB">
      <w:pPr>
        <w:pStyle w:val="Ttulo7"/>
        <w:numPr>
          <w:ilvl w:val="6"/>
          <w:numId w:val="0"/>
        </w:numPr>
        <w:tabs>
          <w:tab w:val="num" w:pos="0"/>
        </w:tabs>
        <w:spacing w:before="120" w:after="120"/>
        <w:ind w:right="-7"/>
        <w:rPr>
          <w:rFonts w:ascii="Arial" w:hAnsi="Arial" w:cs="Arial"/>
          <w:sz w:val="20"/>
          <w:lang w:val="es-BO"/>
        </w:rPr>
      </w:pPr>
      <w:r w:rsidRPr="000D6374">
        <w:rPr>
          <w:rFonts w:ascii="Arial" w:hAnsi="Arial" w:cs="Arial"/>
          <w:sz w:val="20"/>
          <w:lang w:val="es-BO"/>
        </w:rPr>
        <w:t xml:space="preserve">Los procedimientos se realizarán de manera rápida y, en la medida posible, tendrán el objetivo de que el laudo final se emita dentro de seis (6) meses luego de realizada la selección del árbitro presidente. </w:t>
      </w:r>
    </w:p>
    <w:p w14:paraId="3054CF82" w14:textId="77777777" w:rsidR="006D04DB" w:rsidRPr="000D6374" w:rsidRDefault="006D04DB" w:rsidP="006D04DB">
      <w:pPr>
        <w:pStyle w:val="Ttulo7"/>
        <w:spacing w:before="120" w:after="120"/>
        <w:ind w:right="-7"/>
        <w:rPr>
          <w:rFonts w:ascii="Arial" w:hAnsi="Arial" w:cs="Arial"/>
          <w:sz w:val="20"/>
          <w:lang w:val="es-BO"/>
        </w:rPr>
      </w:pPr>
      <w:r w:rsidRPr="000D6374">
        <w:rPr>
          <w:rFonts w:ascii="Arial" w:hAnsi="Arial" w:cs="Arial"/>
          <w:sz w:val="20"/>
          <w:lang w:val="es-BO"/>
        </w:rPr>
        <w:t>El arbitraje y todos los escritos y procedimientos serán en español.</w:t>
      </w:r>
    </w:p>
    <w:p w14:paraId="40A976AF" w14:textId="77777777" w:rsidR="006D04DB" w:rsidRPr="000D6374" w:rsidRDefault="006D04DB" w:rsidP="006D04DB">
      <w:pPr>
        <w:pStyle w:val="Ttulo6"/>
        <w:numPr>
          <w:ilvl w:val="5"/>
          <w:numId w:val="0"/>
        </w:numPr>
        <w:tabs>
          <w:tab w:val="num" w:pos="-22"/>
        </w:tabs>
        <w:spacing w:before="120" w:after="120"/>
        <w:ind w:right="-7"/>
        <w:rPr>
          <w:rFonts w:ascii="Arial" w:hAnsi="Arial" w:cs="Arial"/>
        </w:rPr>
      </w:pPr>
      <w:r w:rsidRPr="000D6374">
        <w:rPr>
          <w:rFonts w:ascii="Arial" w:hAnsi="Arial" w:cs="Arial"/>
        </w:rPr>
        <w:lastRenderedPageBreak/>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w:t>
      </w:r>
      <w:smartTag w:uri="urn:schemas-microsoft-com:office:smarttags" w:element="PersonName">
        <w:smartTagPr>
          <w:attr w:name="ProductID" w:val="la Parte"/>
        </w:smartTagPr>
        <w:r w:rsidRPr="000D6374">
          <w:rPr>
            <w:rFonts w:ascii="Arial" w:hAnsi="Arial" w:cs="Arial"/>
          </w:rPr>
          <w:t>la Parte</w:t>
        </w:r>
      </w:smartTag>
      <w:r w:rsidRPr="000D6374">
        <w:rPr>
          <w:rFonts w:ascii="Arial" w:hAnsi="Arial" w:cs="Arial"/>
        </w:rPr>
        <w:t xml:space="preserve"> en rebeldía se podrán eliminar y se podrá otorgar un laudo parcial o final en contra de dicha parte, o los árbitros podrán ordenar aquellas sanciones menores que estime pertinentes. </w:t>
      </w:r>
    </w:p>
    <w:p w14:paraId="403AE3DA" w14:textId="77777777" w:rsidR="006D04DB" w:rsidRPr="000D6374" w:rsidRDefault="006D04DB" w:rsidP="006D04DB">
      <w:pPr>
        <w:pStyle w:val="Ttulo6"/>
        <w:numPr>
          <w:ilvl w:val="5"/>
          <w:numId w:val="0"/>
        </w:numPr>
        <w:tabs>
          <w:tab w:val="num" w:pos="1418"/>
        </w:tabs>
        <w:spacing w:before="120" w:after="120"/>
        <w:ind w:right="-7"/>
        <w:rPr>
          <w:rFonts w:ascii="Arial" w:hAnsi="Arial" w:cs="Arial"/>
        </w:rPr>
      </w:pPr>
      <w:r w:rsidRPr="000D6374">
        <w:rPr>
          <w:rFonts w:ascii="Arial" w:hAnsi="Arial" w:cs="Arial"/>
        </w:rPr>
        <w:t>El laudo final será de cumplimiento obligatorio para las Partes, no pudiendo las Partes interponer ningún tipo de recurso de anulación de Laudo. El laudo final expresará que los árbitros lo emiten conforme a lo que han considerado como justo e imparcial.</w:t>
      </w:r>
    </w:p>
    <w:p w14:paraId="2E43F897" w14:textId="77777777" w:rsidR="006D04DB" w:rsidRPr="000D6374" w:rsidRDefault="006D04DB" w:rsidP="006D04DB">
      <w:pPr>
        <w:pStyle w:val="Ttulo6"/>
        <w:numPr>
          <w:ilvl w:val="5"/>
          <w:numId w:val="0"/>
        </w:numPr>
        <w:tabs>
          <w:tab w:val="num" w:pos="0"/>
        </w:tabs>
        <w:spacing w:before="120" w:after="120"/>
        <w:ind w:right="-7"/>
        <w:rPr>
          <w:rFonts w:ascii="Arial" w:hAnsi="Arial" w:cs="Arial"/>
        </w:rPr>
      </w:pPr>
      <w:r w:rsidRPr="000D6374">
        <w:rPr>
          <w:rFonts w:ascii="Arial" w:hAnsi="Arial" w:cs="Arial"/>
        </w:rPr>
        <w:t>Todas las fechas límites especificados se podrán prorrogar por mutuo acuerdo por escrito de las Partes de conformidad a lo establecido en la presente Cláusula.</w:t>
      </w:r>
    </w:p>
    <w:p w14:paraId="00A47CE5" w14:textId="77777777" w:rsidR="006D04DB" w:rsidRPr="000D6374" w:rsidRDefault="006D04DB" w:rsidP="006D04DB">
      <w:pPr>
        <w:pStyle w:val="Ttulo6"/>
        <w:numPr>
          <w:ilvl w:val="5"/>
          <w:numId w:val="0"/>
        </w:numPr>
        <w:tabs>
          <w:tab w:val="num" w:pos="0"/>
        </w:tabs>
        <w:spacing w:before="120" w:after="120"/>
        <w:ind w:right="-7"/>
        <w:rPr>
          <w:rFonts w:ascii="Arial" w:hAnsi="Arial" w:cs="Arial"/>
        </w:rPr>
      </w:pPr>
      <w:r w:rsidRPr="000D6374">
        <w:rPr>
          <w:rFonts w:ascii="Arial" w:hAnsi="Arial" w:cs="Arial"/>
        </w:rPr>
        <w:t>Los procedimientos indicados en la presente Cláusula, serán los procedimientos únicos y exclusivos para la resolución de disputas y reclamaciones entre las Partes que surjan de o estén relacionadas con este Contrato.</w:t>
      </w:r>
    </w:p>
    <w:p w14:paraId="41580DF8" w14:textId="77777777" w:rsidR="006D04DB" w:rsidRPr="000D6374" w:rsidRDefault="006D04DB" w:rsidP="006D04DB">
      <w:pPr>
        <w:tabs>
          <w:tab w:val="left" w:pos="993"/>
        </w:tabs>
        <w:autoSpaceDE w:val="0"/>
        <w:autoSpaceDN w:val="0"/>
        <w:adjustRightInd w:val="0"/>
        <w:spacing w:before="120" w:after="120"/>
        <w:ind w:right="-7"/>
        <w:jc w:val="both"/>
        <w:rPr>
          <w:rFonts w:ascii="Arial" w:hAnsi="Arial" w:cs="Arial"/>
          <w:u w:val="single"/>
          <w:lang w:val="es-BO"/>
        </w:rPr>
      </w:pPr>
      <w:r w:rsidRPr="000D6374">
        <w:rPr>
          <w:rFonts w:ascii="Arial" w:hAnsi="Arial" w:cs="Arial"/>
          <w:b/>
          <w:bCs/>
          <w:u w:val="single"/>
          <w:lang w:val="es-BO"/>
        </w:rPr>
        <w:t>43.6. Continuación del Servicio</w:t>
      </w:r>
    </w:p>
    <w:p w14:paraId="6A1CC673" w14:textId="77777777" w:rsidR="006D04DB" w:rsidRPr="000D6374" w:rsidRDefault="006D04DB" w:rsidP="006D04DB">
      <w:pPr>
        <w:pStyle w:val="ss"/>
        <w:tabs>
          <w:tab w:val="left" w:pos="709"/>
        </w:tabs>
        <w:spacing w:before="120" w:after="120"/>
        <w:ind w:right="-7" w:firstLine="0"/>
        <w:rPr>
          <w:rFonts w:ascii="Arial" w:eastAsia="Calibri" w:hAnsi="Arial" w:cs="Arial"/>
          <w:sz w:val="20"/>
          <w:lang w:val="es-BO" w:eastAsia="es-BO"/>
        </w:rPr>
      </w:pPr>
      <w:r w:rsidRPr="000D6374">
        <w:rPr>
          <w:rFonts w:ascii="Arial" w:eastAsia="Calibri" w:hAnsi="Arial" w:cs="Arial"/>
          <w:sz w:val="20"/>
          <w:lang w:val="es-BO" w:eastAsia="es-BO"/>
        </w:rPr>
        <w:t>La realización del Contrato continuará durante cualquier procedimiento relacionado con cualquier Controversia, a menos que el Contratante ordene la suspensión de éste según lo estipulado en el presente Contrato.</w:t>
      </w:r>
    </w:p>
    <w:p w14:paraId="6CF60989" w14:textId="77777777" w:rsidR="006D04DB" w:rsidRPr="000D6374" w:rsidRDefault="006D04DB" w:rsidP="006D04DB">
      <w:pPr>
        <w:pStyle w:val="ss"/>
        <w:tabs>
          <w:tab w:val="left" w:pos="709"/>
        </w:tabs>
        <w:spacing w:before="120" w:after="120"/>
        <w:ind w:right="-7" w:firstLine="0"/>
        <w:rPr>
          <w:rFonts w:ascii="Arial" w:hAnsi="Arial" w:cs="Arial"/>
          <w:b/>
          <w:sz w:val="20"/>
          <w:u w:val="single"/>
          <w:lang w:val="es-BO"/>
        </w:rPr>
      </w:pPr>
      <w:r w:rsidRPr="000D6374">
        <w:rPr>
          <w:rFonts w:ascii="Arial" w:hAnsi="Arial" w:cs="Arial"/>
          <w:b/>
          <w:sz w:val="20"/>
          <w:u w:val="single"/>
          <w:lang w:val="es-BO"/>
        </w:rPr>
        <w:t>CLÁUSULA CUADRAGÉSIMOCUARTA.- NOTIFICACIONES</w:t>
      </w:r>
    </w:p>
    <w:p w14:paraId="35D8ABDB"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Toda notificación que se dé o se haga bajo, o relacionado con, los asuntos contemplados en este Contrato será por escrito.</w:t>
      </w:r>
    </w:p>
    <w:p w14:paraId="5445B75D" w14:textId="77777777" w:rsidR="006D04DB" w:rsidRPr="000D6374" w:rsidRDefault="006D04DB" w:rsidP="006D04DB">
      <w:pPr>
        <w:spacing w:before="120" w:after="120"/>
        <w:ind w:right="-7"/>
        <w:jc w:val="both"/>
        <w:rPr>
          <w:rFonts w:ascii="Arial" w:hAnsi="Arial" w:cs="Arial"/>
          <w:lang w:val="es-BO"/>
        </w:rPr>
      </w:pPr>
      <w:r w:rsidRPr="000D6374">
        <w:rPr>
          <w:rFonts w:ascii="Arial" w:hAnsi="Arial" w:cs="Arial"/>
          <w:lang w:val="es-BO"/>
        </w:rPr>
        <w:t>Cualquier notificación o comunicación llevarán la dirección dispuesta en la presente Cláusula, y se considera correcta si:</w:t>
      </w:r>
    </w:p>
    <w:p w14:paraId="11985D94" w14:textId="77777777" w:rsidR="006D04DB" w:rsidRPr="000D6374" w:rsidRDefault="006D04DB" w:rsidP="000A448E">
      <w:pPr>
        <w:numPr>
          <w:ilvl w:val="0"/>
          <w:numId w:val="98"/>
        </w:numPr>
        <w:spacing w:before="120" w:after="120"/>
        <w:ind w:left="851" w:right="-7" w:hanging="284"/>
        <w:jc w:val="both"/>
        <w:outlineLvl w:val="5"/>
        <w:rPr>
          <w:rFonts w:ascii="Arial" w:hAnsi="Arial" w:cs="Arial"/>
          <w:lang w:val="es-BO" w:eastAsia="x-none"/>
        </w:rPr>
      </w:pPr>
      <w:r w:rsidRPr="000D6374">
        <w:rPr>
          <w:rFonts w:ascii="Arial" w:hAnsi="Arial" w:cs="Arial"/>
          <w:lang w:val="es-BO" w:eastAsia="x-none"/>
        </w:rPr>
        <w:t xml:space="preserve">Se envía por entrega personal, al entregarlo a la dirección de </w:t>
      </w:r>
      <w:smartTag w:uri="urn:schemas-microsoft-com:office:smarttags" w:element="PersonName">
        <w:smartTagPr>
          <w:attr w:name="ProductID" w:val="la Parte"/>
        </w:smartTagPr>
        <w:r w:rsidRPr="000D6374">
          <w:rPr>
            <w:rFonts w:ascii="Arial" w:hAnsi="Arial" w:cs="Arial"/>
            <w:lang w:val="es-BO" w:eastAsia="x-none"/>
          </w:rPr>
          <w:t>la Parte</w:t>
        </w:r>
      </w:smartTag>
      <w:r w:rsidRPr="000D6374">
        <w:rPr>
          <w:rFonts w:ascii="Arial" w:hAnsi="Arial" w:cs="Arial"/>
          <w:lang w:val="es-BO" w:eastAsia="x-none"/>
        </w:rPr>
        <w:t xml:space="preserve"> pertinente.</w:t>
      </w:r>
    </w:p>
    <w:p w14:paraId="1D4AB4BC" w14:textId="77777777" w:rsidR="006D04DB" w:rsidRPr="000D6374" w:rsidRDefault="006D04DB" w:rsidP="000A448E">
      <w:pPr>
        <w:numPr>
          <w:ilvl w:val="0"/>
          <w:numId w:val="98"/>
        </w:numPr>
        <w:spacing w:before="120" w:after="120"/>
        <w:ind w:left="851" w:right="-7" w:hanging="284"/>
        <w:contextualSpacing/>
        <w:rPr>
          <w:rFonts w:ascii="Arial" w:hAnsi="Arial" w:cs="Arial"/>
          <w:lang w:val="es-BO"/>
        </w:rPr>
      </w:pPr>
      <w:r w:rsidRPr="000D6374">
        <w:rPr>
          <w:rFonts w:ascii="Arial" w:hAnsi="Arial" w:cs="Arial"/>
          <w:lang w:val="es-BO"/>
        </w:rPr>
        <w:t>Se envía por correo certificado al momento del envío.</w:t>
      </w:r>
    </w:p>
    <w:p w14:paraId="56044C17" w14:textId="77777777" w:rsidR="006D04DB" w:rsidRPr="000D6374" w:rsidRDefault="006D04DB" w:rsidP="000A448E">
      <w:pPr>
        <w:numPr>
          <w:ilvl w:val="0"/>
          <w:numId w:val="98"/>
        </w:numPr>
        <w:spacing w:before="120" w:after="120"/>
        <w:ind w:left="851" w:right="-7" w:hanging="284"/>
        <w:contextualSpacing/>
        <w:rPr>
          <w:rFonts w:ascii="Arial" w:hAnsi="Arial" w:cs="Arial"/>
          <w:lang w:val="es-BO"/>
        </w:rPr>
      </w:pPr>
      <w:r w:rsidRPr="000D6374">
        <w:rPr>
          <w:rFonts w:ascii="Arial" w:hAnsi="Arial" w:cs="Arial"/>
          <w:lang w:val="es-BO"/>
        </w:rPr>
        <w:t>Se envía por fax, tan pronto se reciba la confirmación correspondiente.</w:t>
      </w:r>
    </w:p>
    <w:p w14:paraId="7DE7E63E" w14:textId="77777777" w:rsidR="006D04DB" w:rsidRPr="000D6374" w:rsidRDefault="006D04DB" w:rsidP="006D04DB">
      <w:pPr>
        <w:widowControl w:val="0"/>
        <w:spacing w:before="120" w:after="120"/>
        <w:jc w:val="both"/>
        <w:rPr>
          <w:rFonts w:ascii="Arial" w:hAnsi="Arial" w:cs="Arial"/>
        </w:rPr>
      </w:pPr>
      <w:r w:rsidRPr="000D6374">
        <w:rPr>
          <w:rFonts w:ascii="Arial" w:hAnsi="Arial" w:cs="Arial"/>
        </w:rPr>
        <w:t>Las notificaciones que se cursen entre las Partes, tendrán validez siempre que se envíen por correo electrónico (e-mail), fax u otro medio de comunicación que deje constancia documental escrita con confirmación en forma directa, a las direcciones que se indican a continuación:</w:t>
      </w:r>
    </w:p>
    <w:tbl>
      <w:tblPr>
        <w:tblW w:w="8471" w:type="dxa"/>
        <w:tblInd w:w="779" w:type="dxa"/>
        <w:tblLayout w:type="fixed"/>
        <w:tblCellMar>
          <w:left w:w="70" w:type="dxa"/>
          <w:right w:w="70" w:type="dxa"/>
        </w:tblCellMar>
        <w:tblLook w:val="0000" w:firstRow="0" w:lastRow="0" w:firstColumn="0" w:lastColumn="0" w:noHBand="0" w:noVBand="0"/>
      </w:tblPr>
      <w:tblGrid>
        <w:gridCol w:w="4536"/>
        <w:gridCol w:w="3935"/>
      </w:tblGrid>
      <w:tr w:rsidR="006D04DB" w:rsidRPr="000D6374" w14:paraId="5C91AF4E" w14:textId="77777777" w:rsidTr="00D630D5">
        <w:tc>
          <w:tcPr>
            <w:tcW w:w="4536" w:type="dxa"/>
            <w:tcBorders>
              <w:top w:val="single" w:sz="4" w:space="0" w:color="auto"/>
              <w:left w:val="single" w:sz="4" w:space="0" w:color="auto"/>
              <w:bottom w:val="single" w:sz="4" w:space="0" w:color="auto"/>
              <w:right w:val="single" w:sz="4" w:space="0" w:color="auto"/>
            </w:tcBorders>
          </w:tcPr>
          <w:p w14:paraId="4478DB33" w14:textId="77777777" w:rsidR="006D04DB" w:rsidRPr="000D6374" w:rsidRDefault="006D04DB" w:rsidP="00D630D5">
            <w:pPr>
              <w:widowControl w:val="0"/>
              <w:jc w:val="center"/>
              <w:rPr>
                <w:rFonts w:ascii="Arial" w:hAnsi="Arial" w:cs="Arial"/>
                <w:b/>
                <w:bCs/>
              </w:rPr>
            </w:pPr>
            <w:r w:rsidRPr="000D6374">
              <w:rPr>
                <w:rFonts w:ascii="Arial" w:hAnsi="Arial" w:cs="Arial"/>
                <w:b/>
                <w:bCs/>
              </w:rPr>
              <w:t>CONTRATANTE</w:t>
            </w:r>
          </w:p>
        </w:tc>
        <w:tc>
          <w:tcPr>
            <w:tcW w:w="3935" w:type="dxa"/>
            <w:tcBorders>
              <w:top w:val="single" w:sz="4" w:space="0" w:color="auto"/>
              <w:left w:val="single" w:sz="4" w:space="0" w:color="auto"/>
              <w:bottom w:val="single" w:sz="4" w:space="0" w:color="auto"/>
              <w:right w:val="single" w:sz="4" w:space="0" w:color="auto"/>
            </w:tcBorders>
          </w:tcPr>
          <w:p w14:paraId="6B7E04F9" w14:textId="77777777" w:rsidR="006D04DB" w:rsidRPr="000D6374" w:rsidRDefault="006D04DB" w:rsidP="00D630D5">
            <w:pPr>
              <w:widowControl w:val="0"/>
              <w:jc w:val="center"/>
              <w:rPr>
                <w:rFonts w:ascii="Arial" w:hAnsi="Arial" w:cs="Arial"/>
                <w:b/>
                <w:bCs/>
              </w:rPr>
            </w:pPr>
            <w:r w:rsidRPr="000D6374">
              <w:rPr>
                <w:rFonts w:ascii="Arial" w:hAnsi="Arial" w:cs="Arial"/>
                <w:b/>
                <w:bCs/>
              </w:rPr>
              <w:t>CONTRATISTA</w:t>
            </w:r>
          </w:p>
        </w:tc>
      </w:tr>
      <w:tr w:rsidR="006D04DB" w:rsidRPr="000D6374" w14:paraId="0866DD5A" w14:textId="77777777" w:rsidTr="00D630D5">
        <w:trPr>
          <w:trHeight w:val="1634"/>
        </w:trPr>
        <w:tc>
          <w:tcPr>
            <w:tcW w:w="4536" w:type="dxa"/>
            <w:tcBorders>
              <w:top w:val="single" w:sz="4" w:space="0" w:color="auto"/>
              <w:left w:val="single" w:sz="4" w:space="0" w:color="auto"/>
              <w:bottom w:val="single" w:sz="4" w:space="0" w:color="auto"/>
              <w:right w:val="single" w:sz="4" w:space="0" w:color="auto"/>
            </w:tcBorders>
          </w:tcPr>
          <w:p w14:paraId="5BFF1E13" w14:textId="77777777" w:rsidR="006D04DB" w:rsidRPr="000D6374" w:rsidRDefault="006D04DB" w:rsidP="00D630D5">
            <w:pPr>
              <w:widowControl w:val="0"/>
              <w:jc w:val="both"/>
              <w:rPr>
                <w:rFonts w:ascii="Arial" w:hAnsi="Arial" w:cs="Arial"/>
              </w:rPr>
            </w:pPr>
            <w:r w:rsidRPr="000D6374">
              <w:rPr>
                <w:rFonts w:ascii="Arial" w:hAnsi="Arial" w:cs="Arial"/>
                <w:b/>
              </w:rPr>
              <w:t>Domicilio:</w:t>
            </w:r>
            <w:r w:rsidRPr="000D6374">
              <w:rPr>
                <w:rFonts w:ascii="Arial" w:hAnsi="Arial" w:cs="Arial"/>
              </w:rPr>
              <w:t xml:space="preserve"> ………………</w:t>
            </w:r>
          </w:p>
          <w:p w14:paraId="65319777" w14:textId="77777777" w:rsidR="006D04DB" w:rsidRPr="000D6374" w:rsidRDefault="006D04DB" w:rsidP="00D630D5">
            <w:pPr>
              <w:widowControl w:val="0"/>
              <w:jc w:val="both"/>
              <w:rPr>
                <w:rFonts w:ascii="Arial" w:hAnsi="Arial" w:cs="Arial"/>
                <w:lang w:val="pt-BR"/>
              </w:rPr>
            </w:pPr>
            <w:r w:rsidRPr="000D6374">
              <w:rPr>
                <w:rFonts w:ascii="Arial" w:hAnsi="Arial" w:cs="Arial"/>
                <w:b/>
                <w:lang w:val="pt-BR"/>
              </w:rPr>
              <w:t>Telef.:</w:t>
            </w:r>
            <w:r w:rsidRPr="000D6374">
              <w:rPr>
                <w:rFonts w:ascii="Arial" w:hAnsi="Arial" w:cs="Arial"/>
                <w:lang w:val="pt-BR"/>
              </w:rPr>
              <w:t xml:space="preserve"> </w:t>
            </w:r>
          </w:p>
          <w:p w14:paraId="3A8CA4E5" w14:textId="77777777" w:rsidR="006D04DB" w:rsidRPr="000D6374" w:rsidRDefault="006D04DB" w:rsidP="00D630D5">
            <w:pPr>
              <w:widowControl w:val="0"/>
              <w:jc w:val="both"/>
              <w:rPr>
                <w:rFonts w:ascii="Arial" w:hAnsi="Arial" w:cs="Arial"/>
                <w:lang w:val="pt-BR"/>
              </w:rPr>
            </w:pPr>
            <w:r w:rsidRPr="000D6374">
              <w:rPr>
                <w:rFonts w:ascii="Arial" w:hAnsi="Arial" w:cs="Arial"/>
                <w:b/>
                <w:lang w:val="pt-BR"/>
              </w:rPr>
              <w:t>Fax</w:t>
            </w:r>
            <w:proofErr w:type="gramStart"/>
            <w:r w:rsidRPr="000D6374">
              <w:rPr>
                <w:rFonts w:ascii="Arial" w:hAnsi="Arial" w:cs="Arial"/>
                <w:b/>
                <w:lang w:val="pt-BR"/>
              </w:rPr>
              <w:t>.:</w:t>
            </w:r>
            <w:proofErr w:type="gramEnd"/>
            <w:r w:rsidRPr="000D6374">
              <w:rPr>
                <w:rFonts w:ascii="Arial" w:hAnsi="Arial" w:cs="Arial"/>
                <w:lang w:val="pt-BR"/>
              </w:rPr>
              <w:t xml:space="preserve"> </w:t>
            </w:r>
            <w:proofErr w:type="spellStart"/>
            <w:r w:rsidRPr="000D6374">
              <w:rPr>
                <w:rFonts w:ascii="Arial" w:hAnsi="Arial" w:cs="Arial"/>
                <w:lang w:val="pt-BR"/>
              </w:rPr>
              <w:t>xxxx</w:t>
            </w:r>
            <w:proofErr w:type="spellEnd"/>
          </w:p>
          <w:p w14:paraId="409EB7EA" w14:textId="77777777" w:rsidR="006D04DB" w:rsidRPr="000D6374" w:rsidRDefault="006D04DB" w:rsidP="00D630D5">
            <w:pPr>
              <w:widowControl w:val="0"/>
              <w:jc w:val="both"/>
              <w:rPr>
                <w:rFonts w:ascii="Arial" w:hAnsi="Arial" w:cs="Arial"/>
                <w:lang w:val="pt-BR"/>
              </w:rPr>
            </w:pPr>
            <w:r w:rsidRPr="000D6374">
              <w:rPr>
                <w:rFonts w:ascii="Arial" w:hAnsi="Arial" w:cs="Arial"/>
                <w:b/>
                <w:lang w:val="pt-BR"/>
              </w:rPr>
              <w:t>E-mail:</w:t>
            </w:r>
            <w:r w:rsidRPr="000D6374">
              <w:rPr>
                <w:rFonts w:ascii="Arial" w:hAnsi="Arial" w:cs="Arial"/>
                <w:lang w:val="pt-BR"/>
              </w:rPr>
              <w:t xml:space="preserve"> </w:t>
            </w:r>
            <w:proofErr w:type="gramStart"/>
            <w:r w:rsidRPr="000D6374">
              <w:rPr>
                <w:rFonts w:ascii="Arial" w:hAnsi="Arial" w:cs="Arial"/>
                <w:lang w:val="pt-BR"/>
              </w:rPr>
              <w:t>...........</w:t>
            </w:r>
            <w:proofErr w:type="gramEnd"/>
            <w:r w:rsidRPr="000D6374">
              <w:rPr>
                <w:rFonts w:ascii="Arial" w:hAnsi="Arial" w:cs="Arial"/>
                <w:lang w:val="pt-BR"/>
              </w:rPr>
              <w:fldChar w:fldCharType="begin"/>
            </w:r>
            <w:r w:rsidRPr="000D6374">
              <w:rPr>
                <w:rFonts w:ascii="Arial" w:hAnsi="Arial" w:cs="Arial"/>
                <w:lang w:val="pt-BR"/>
              </w:rPr>
              <w:instrText xml:space="preserve"> HYPERLINK "mailto:ariel.velasquez@ypfbrefinacion.com.bo" </w:instrText>
            </w:r>
            <w:r w:rsidRPr="000D6374">
              <w:rPr>
                <w:rFonts w:ascii="Arial" w:hAnsi="Arial" w:cs="Arial"/>
                <w:lang w:val="pt-BR"/>
              </w:rPr>
              <w:fldChar w:fldCharType="separate"/>
            </w:r>
            <w:r w:rsidRPr="000D6374">
              <w:rPr>
                <w:rFonts w:ascii="Arial" w:hAnsi="Arial" w:cs="Arial"/>
                <w:lang w:val="pt-BR"/>
              </w:rPr>
              <w:t>@ypfbrefinacion.com.bo</w:t>
            </w:r>
            <w:r w:rsidRPr="000D6374">
              <w:rPr>
                <w:rFonts w:ascii="Arial" w:hAnsi="Arial" w:cs="Arial"/>
                <w:lang w:val="pt-BR"/>
              </w:rPr>
              <w:fldChar w:fldCharType="end"/>
            </w:r>
          </w:p>
          <w:p w14:paraId="240253DE" w14:textId="77777777" w:rsidR="006D04DB" w:rsidRPr="000D6374" w:rsidRDefault="00030CCF" w:rsidP="00D630D5">
            <w:pPr>
              <w:widowControl w:val="0"/>
              <w:jc w:val="both"/>
              <w:rPr>
                <w:rFonts w:ascii="Arial" w:hAnsi="Arial" w:cs="Arial"/>
                <w:lang w:val="pt-BR"/>
              </w:rPr>
            </w:pPr>
            <w:hyperlink r:id="rId46" w:history="1">
              <w:r w:rsidR="006D04DB" w:rsidRPr="000D6374">
                <w:rPr>
                  <w:rStyle w:val="Hipervnculo"/>
                  <w:rFonts w:ascii="Arial" w:hAnsi="Arial" w:cs="Arial"/>
                  <w:lang w:val="pt-BR"/>
                </w:rPr>
                <w:t>.............@ypfbrefinacion.com.bo</w:t>
              </w:r>
            </w:hyperlink>
            <w:r w:rsidR="006D04DB" w:rsidRPr="000D6374">
              <w:rPr>
                <w:rFonts w:ascii="Arial" w:hAnsi="Arial" w:cs="Arial"/>
                <w:lang w:val="pt-BR"/>
              </w:rPr>
              <w:t xml:space="preserve"> </w:t>
            </w:r>
          </w:p>
          <w:p w14:paraId="0858268C" w14:textId="77777777" w:rsidR="006D04DB" w:rsidRPr="000D6374" w:rsidRDefault="006D04DB" w:rsidP="00D630D5">
            <w:pPr>
              <w:widowControl w:val="0"/>
              <w:jc w:val="both"/>
              <w:rPr>
                <w:rFonts w:ascii="Arial" w:hAnsi="Arial" w:cs="Arial"/>
                <w:lang w:val="pt-BR"/>
              </w:rPr>
            </w:pPr>
            <w:proofErr w:type="spellStart"/>
            <w:r w:rsidRPr="000D6374">
              <w:rPr>
                <w:rFonts w:ascii="Arial" w:hAnsi="Arial" w:cs="Arial"/>
                <w:b/>
                <w:lang w:val="pt-BR"/>
              </w:rPr>
              <w:t>Attn</w:t>
            </w:r>
            <w:proofErr w:type="spellEnd"/>
            <w:proofErr w:type="gramStart"/>
            <w:r w:rsidRPr="000D6374">
              <w:rPr>
                <w:rFonts w:ascii="Arial" w:hAnsi="Arial" w:cs="Arial"/>
                <w:b/>
                <w:lang w:val="pt-BR"/>
              </w:rPr>
              <w:t>.:</w:t>
            </w:r>
            <w:proofErr w:type="gramEnd"/>
            <w:r w:rsidRPr="000D6374">
              <w:rPr>
                <w:rFonts w:ascii="Arial" w:hAnsi="Arial" w:cs="Arial"/>
                <w:lang w:val="pt-BR"/>
              </w:rPr>
              <w:t xml:space="preserve"> ............Gerente de Contrato.</w:t>
            </w:r>
          </w:p>
          <w:p w14:paraId="38CB737F" w14:textId="77777777" w:rsidR="006D04DB" w:rsidRPr="000D6374" w:rsidRDefault="006D04DB" w:rsidP="00D630D5">
            <w:pPr>
              <w:widowControl w:val="0"/>
              <w:jc w:val="both"/>
              <w:rPr>
                <w:rFonts w:ascii="Arial" w:hAnsi="Arial" w:cs="Arial"/>
                <w:lang w:val="pt-BR"/>
              </w:rPr>
            </w:pPr>
            <w:proofErr w:type="gramStart"/>
            <w:r w:rsidRPr="000D6374">
              <w:rPr>
                <w:rFonts w:ascii="Arial" w:hAnsi="Arial" w:cs="Arial"/>
                <w:lang w:val="pt-BR"/>
              </w:rPr>
              <w:t>..............</w:t>
            </w:r>
            <w:proofErr w:type="gramEnd"/>
            <w:r w:rsidRPr="000D6374">
              <w:rPr>
                <w:rFonts w:ascii="Arial" w:hAnsi="Arial" w:cs="Arial"/>
                <w:lang w:val="pt-BR"/>
              </w:rPr>
              <w:t xml:space="preserve">Fiscal de Contrato </w:t>
            </w:r>
          </w:p>
          <w:p w14:paraId="701A902C" w14:textId="77777777" w:rsidR="006D04DB" w:rsidRPr="000D6374" w:rsidRDefault="006D04DB" w:rsidP="00D630D5">
            <w:pPr>
              <w:widowControl w:val="0"/>
              <w:jc w:val="both"/>
              <w:rPr>
                <w:rFonts w:ascii="Arial" w:hAnsi="Arial" w:cs="Arial"/>
              </w:rPr>
            </w:pPr>
            <w:proofErr w:type="gramStart"/>
            <w:r w:rsidRPr="000D6374">
              <w:rPr>
                <w:rFonts w:ascii="Arial" w:hAnsi="Arial" w:cs="Arial"/>
                <w:lang w:val="pt-BR"/>
              </w:rPr>
              <w:t>........</w:t>
            </w:r>
            <w:proofErr w:type="gramEnd"/>
            <w:r w:rsidRPr="000D6374">
              <w:rPr>
                <w:rFonts w:ascii="Arial" w:hAnsi="Arial" w:cs="Arial"/>
                <w:lang w:val="pt-BR"/>
              </w:rPr>
              <w:t xml:space="preserve"> – Bolivia</w:t>
            </w:r>
          </w:p>
        </w:tc>
        <w:tc>
          <w:tcPr>
            <w:tcW w:w="3935" w:type="dxa"/>
            <w:tcBorders>
              <w:top w:val="single" w:sz="4" w:space="0" w:color="auto"/>
              <w:left w:val="single" w:sz="4" w:space="0" w:color="auto"/>
              <w:bottom w:val="single" w:sz="4" w:space="0" w:color="auto"/>
              <w:right w:val="single" w:sz="4" w:space="0" w:color="auto"/>
            </w:tcBorders>
          </w:tcPr>
          <w:p w14:paraId="4619DB4D" w14:textId="77777777" w:rsidR="006D04DB" w:rsidRPr="000D6374" w:rsidRDefault="006D04DB" w:rsidP="00D630D5">
            <w:pPr>
              <w:jc w:val="both"/>
              <w:outlineLvl w:val="1"/>
              <w:rPr>
                <w:rFonts w:ascii="Arial" w:hAnsi="Arial" w:cs="Arial"/>
              </w:rPr>
            </w:pPr>
            <w:r w:rsidRPr="000D6374">
              <w:rPr>
                <w:rFonts w:ascii="Arial" w:hAnsi="Arial" w:cs="Arial"/>
                <w:b/>
                <w:lang w:val="pt-BR"/>
              </w:rPr>
              <w:t>Domicilio:</w:t>
            </w:r>
            <w:r w:rsidRPr="000D6374">
              <w:rPr>
                <w:rFonts w:ascii="Arial" w:hAnsi="Arial" w:cs="Arial"/>
                <w:lang w:val="pt-BR"/>
              </w:rPr>
              <w:t xml:space="preserve"> </w:t>
            </w:r>
            <w:proofErr w:type="gramStart"/>
            <w:r w:rsidRPr="000D6374">
              <w:rPr>
                <w:rFonts w:ascii="Arial" w:hAnsi="Arial" w:cs="Arial"/>
              </w:rPr>
              <w:t>…..</w:t>
            </w:r>
            <w:proofErr w:type="gramEnd"/>
          </w:p>
          <w:p w14:paraId="68FEE16D" w14:textId="77777777" w:rsidR="006D04DB" w:rsidRPr="000D6374" w:rsidRDefault="006D04DB" w:rsidP="00D630D5">
            <w:pPr>
              <w:jc w:val="both"/>
              <w:outlineLvl w:val="1"/>
              <w:rPr>
                <w:rFonts w:ascii="Arial" w:hAnsi="Arial" w:cs="Arial"/>
                <w:lang w:val="es-BO"/>
              </w:rPr>
            </w:pPr>
            <w:proofErr w:type="spellStart"/>
            <w:r w:rsidRPr="000D6374">
              <w:rPr>
                <w:rFonts w:ascii="Arial" w:hAnsi="Arial" w:cs="Arial"/>
                <w:b/>
                <w:lang w:val="es-BO"/>
              </w:rPr>
              <w:t>Telef</w:t>
            </w:r>
            <w:proofErr w:type="spellEnd"/>
            <w:r w:rsidRPr="000D6374">
              <w:rPr>
                <w:rFonts w:ascii="Arial" w:hAnsi="Arial" w:cs="Arial"/>
                <w:b/>
                <w:lang w:val="es-BO"/>
              </w:rPr>
              <w:t xml:space="preserve">.: </w:t>
            </w:r>
            <w:r w:rsidRPr="000D6374">
              <w:rPr>
                <w:rFonts w:ascii="Arial" w:hAnsi="Arial" w:cs="Arial"/>
                <w:lang w:val="es-BO"/>
              </w:rPr>
              <w:t>…………..</w:t>
            </w:r>
          </w:p>
          <w:p w14:paraId="151B053E" w14:textId="77777777" w:rsidR="006D04DB" w:rsidRPr="000D6374" w:rsidRDefault="006D04DB" w:rsidP="00D630D5">
            <w:pPr>
              <w:jc w:val="both"/>
              <w:outlineLvl w:val="1"/>
              <w:rPr>
                <w:rFonts w:ascii="Arial" w:hAnsi="Arial" w:cs="Arial"/>
                <w:b/>
                <w:lang w:val="es-BO"/>
              </w:rPr>
            </w:pPr>
            <w:r w:rsidRPr="000D6374">
              <w:rPr>
                <w:rFonts w:ascii="Arial" w:hAnsi="Arial" w:cs="Arial"/>
                <w:b/>
                <w:lang w:val="es-BO"/>
              </w:rPr>
              <w:t xml:space="preserve">Fax.: </w:t>
            </w:r>
          </w:p>
          <w:p w14:paraId="48A4CB8D" w14:textId="77777777" w:rsidR="006D04DB" w:rsidRPr="000D6374" w:rsidRDefault="006D04DB" w:rsidP="00D630D5">
            <w:pPr>
              <w:jc w:val="both"/>
              <w:outlineLvl w:val="1"/>
              <w:rPr>
                <w:rFonts w:ascii="Arial" w:hAnsi="Arial" w:cs="Arial"/>
                <w:b/>
                <w:lang w:val="es-BO"/>
              </w:rPr>
            </w:pPr>
            <w:r w:rsidRPr="000D6374">
              <w:rPr>
                <w:rFonts w:ascii="Arial" w:hAnsi="Arial" w:cs="Arial"/>
                <w:b/>
                <w:lang w:val="es-BO"/>
              </w:rPr>
              <w:t xml:space="preserve">Email: </w:t>
            </w:r>
            <w:r w:rsidRPr="000D6374">
              <w:rPr>
                <w:rFonts w:ascii="Arial" w:hAnsi="Arial" w:cs="Arial"/>
                <w:lang w:val="es-BO"/>
              </w:rPr>
              <w:t>…………</w:t>
            </w:r>
          </w:p>
          <w:p w14:paraId="7521CA9E" w14:textId="77777777" w:rsidR="006D04DB" w:rsidRPr="000D6374" w:rsidRDefault="006D04DB" w:rsidP="00D630D5">
            <w:pPr>
              <w:pStyle w:val="ss"/>
              <w:spacing w:after="0"/>
              <w:ind w:firstLine="0"/>
              <w:rPr>
                <w:rFonts w:ascii="Arial" w:hAnsi="Arial" w:cs="Arial"/>
                <w:sz w:val="20"/>
                <w:lang w:val="es-BO"/>
              </w:rPr>
            </w:pPr>
            <w:proofErr w:type="spellStart"/>
            <w:r w:rsidRPr="000D6374">
              <w:rPr>
                <w:rFonts w:ascii="Arial" w:hAnsi="Arial" w:cs="Arial"/>
                <w:b/>
                <w:sz w:val="20"/>
                <w:lang w:val="es-BO"/>
              </w:rPr>
              <w:t>Attn</w:t>
            </w:r>
            <w:proofErr w:type="spellEnd"/>
            <w:r w:rsidRPr="000D6374">
              <w:rPr>
                <w:rFonts w:ascii="Arial" w:hAnsi="Arial" w:cs="Arial"/>
                <w:sz w:val="20"/>
                <w:lang w:val="es-BO"/>
              </w:rPr>
              <w:t>.: ……………</w:t>
            </w:r>
          </w:p>
          <w:p w14:paraId="2C670CE8" w14:textId="77777777" w:rsidR="006D04DB" w:rsidRPr="000D6374" w:rsidRDefault="006D04DB" w:rsidP="00D630D5">
            <w:pPr>
              <w:widowControl w:val="0"/>
              <w:tabs>
                <w:tab w:val="left" w:pos="360"/>
                <w:tab w:val="left" w:pos="720"/>
                <w:tab w:val="left" w:pos="1080"/>
                <w:tab w:val="left" w:pos="1440"/>
                <w:tab w:val="left" w:pos="1800"/>
              </w:tabs>
              <w:rPr>
                <w:rFonts w:ascii="Arial" w:hAnsi="Arial" w:cs="Arial"/>
                <w:b/>
                <w:caps/>
              </w:rPr>
            </w:pPr>
          </w:p>
        </w:tc>
      </w:tr>
    </w:tbl>
    <w:p w14:paraId="6D467A98" w14:textId="77777777" w:rsidR="006D04DB" w:rsidRPr="000D6374" w:rsidRDefault="006D04DB" w:rsidP="006D04DB">
      <w:pPr>
        <w:widowControl w:val="0"/>
        <w:tabs>
          <w:tab w:val="num" w:pos="0"/>
        </w:tabs>
        <w:spacing w:before="120" w:after="120"/>
        <w:jc w:val="both"/>
        <w:rPr>
          <w:rFonts w:ascii="Arial" w:hAnsi="Arial" w:cs="Arial"/>
          <w:lang w:val="es-BO" w:eastAsia="x-none"/>
        </w:rPr>
      </w:pPr>
      <w:r w:rsidRPr="000D6374">
        <w:rPr>
          <w:rFonts w:ascii="Arial" w:hAnsi="Arial" w:cs="Arial"/>
          <w:lang w:val="es-BO" w:eastAsia="x-none"/>
        </w:rPr>
        <w:t>Se considerará recibida la notificación o comunicación en la fecha y hora en que se haya realizado la entrega.</w:t>
      </w:r>
    </w:p>
    <w:p w14:paraId="43D9FC33" w14:textId="77777777" w:rsidR="006D04DB" w:rsidRPr="000D6374" w:rsidRDefault="006D04DB" w:rsidP="006D04DB">
      <w:pPr>
        <w:widowControl w:val="0"/>
        <w:tabs>
          <w:tab w:val="num" w:pos="0"/>
        </w:tabs>
        <w:spacing w:before="120" w:after="120"/>
        <w:jc w:val="both"/>
        <w:rPr>
          <w:rFonts w:ascii="Arial" w:hAnsi="Arial" w:cs="Arial"/>
        </w:rPr>
      </w:pPr>
      <w:r w:rsidRPr="000D6374">
        <w:rPr>
          <w:rFonts w:ascii="Arial" w:hAnsi="Arial" w:cs="Arial"/>
          <w:lang w:val="es-BO" w:eastAsia="x-none"/>
        </w:rPr>
        <w:t xml:space="preserve">Cuando cualquiera de las Partes, cambiara de domicilio, dirección postal, número fax, correo </w:t>
      </w:r>
      <w:r w:rsidRPr="000D6374">
        <w:rPr>
          <w:rFonts w:ascii="Arial" w:hAnsi="Arial" w:cs="Arial"/>
          <w:lang w:val="es-BO" w:eastAsia="x-none"/>
        </w:rPr>
        <w:lastRenderedPageBreak/>
        <w:t xml:space="preserve">electrónico o persona de contacto, deberá notificar a </w:t>
      </w:r>
      <w:smartTag w:uri="urn:schemas-microsoft-com:office:smarttags" w:element="PersonName">
        <w:smartTagPr>
          <w:attr w:name="ProductID" w:val="la otra Parte"/>
        </w:smartTagPr>
        <w:r w:rsidRPr="000D6374">
          <w:rPr>
            <w:rFonts w:ascii="Arial" w:hAnsi="Arial" w:cs="Arial"/>
            <w:lang w:val="es-BO" w:eastAsia="x-none"/>
          </w:rPr>
          <w:t>la otra Parte</w:t>
        </w:r>
      </w:smartTag>
      <w:r w:rsidRPr="000D6374">
        <w:rPr>
          <w:rFonts w:ascii="Arial" w:hAnsi="Arial" w:cs="Arial"/>
          <w:lang w:val="es-BO" w:eastAsia="x-none"/>
        </w:rPr>
        <w:t>, por escrito, por lo menos</w:t>
      </w:r>
      <w:r w:rsidRPr="000D6374">
        <w:rPr>
          <w:rFonts w:ascii="Arial" w:hAnsi="Arial" w:cs="Arial"/>
        </w:rPr>
        <w:t xml:space="preserve"> con tres (3) Días de anticipación a la fecha efectiva del cambio.</w:t>
      </w:r>
    </w:p>
    <w:p w14:paraId="1CAD086C" w14:textId="77777777" w:rsidR="006D04DB" w:rsidRPr="000D6374" w:rsidRDefault="006D04DB" w:rsidP="006D04DB">
      <w:pPr>
        <w:pStyle w:val="Default"/>
        <w:spacing w:before="120" w:after="120"/>
        <w:jc w:val="both"/>
        <w:rPr>
          <w:rFonts w:ascii="Arial" w:hAnsi="Arial" w:cs="Arial"/>
          <w:b/>
          <w:color w:val="auto"/>
          <w:sz w:val="20"/>
          <w:szCs w:val="20"/>
          <w:u w:val="single"/>
        </w:rPr>
      </w:pPr>
      <w:r w:rsidRPr="000D6374">
        <w:rPr>
          <w:rFonts w:ascii="Arial" w:hAnsi="Arial" w:cs="Arial"/>
          <w:b/>
          <w:color w:val="auto"/>
          <w:sz w:val="20"/>
          <w:szCs w:val="20"/>
          <w:u w:val="single"/>
        </w:rPr>
        <w:t>CLAUSULA CUADRAGÉSIMOSEPTIMA.- MULTAS</w:t>
      </w:r>
    </w:p>
    <w:p w14:paraId="3528CD2F" w14:textId="77777777" w:rsidR="006D04DB" w:rsidRPr="000D6374" w:rsidRDefault="006D04DB" w:rsidP="006D04DB">
      <w:pPr>
        <w:pStyle w:val="Default"/>
        <w:spacing w:before="120" w:after="120"/>
        <w:jc w:val="both"/>
        <w:rPr>
          <w:rFonts w:ascii="Arial" w:hAnsi="Arial" w:cs="Arial"/>
          <w:color w:val="auto"/>
          <w:sz w:val="20"/>
          <w:szCs w:val="20"/>
        </w:rPr>
      </w:pPr>
      <w:r w:rsidRPr="000D6374">
        <w:rPr>
          <w:rFonts w:ascii="Arial" w:hAnsi="Arial" w:cs="Arial"/>
          <w:color w:val="auto"/>
          <w:sz w:val="20"/>
          <w:szCs w:val="20"/>
        </w:rPr>
        <w:t>El Contratante podrá aplicar notificando al Contratista por escrito, las multas indicadas en el pliego de especificaciones técnicas.</w:t>
      </w:r>
    </w:p>
    <w:p w14:paraId="79545585" w14:textId="77777777" w:rsidR="006D04DB" w:rsidRPr="000D6374" w:rsidRDefault="006D04DB" w:rsidP="006D04DB">
      <w:pPr>
        <w:spacing w:before="120" w:after="120"/>
        <w:jc w:val="both"/>
        <w:rPr>
          <w:rFonts w:ascii="Arial" w:eastAsia="Calibri" w:hAnsi="Arial" w:cs="Arial"/>
          <w:lang w:val="es-BO" w:eastAsia="es-BO"/>
        </w:rPr>
      </w:pPr>
      <w:r w:rsidRPr="000D6374">
        <w:rPr>
          <w:rFonts w:ascii="Arial" w:eastAsia="Calibri" w:hAnsi="Arial" w:cs="Arial"/>
          <w:lang w:val="es-BO" w:eastAsia="es-BO"/>
        </w:rPr>
        <w:t xml:space="preserve">Cuando el Contratista fuera notificado con cualquier hecho o acto que pudiera dar lugar a la aplicación de multas, tendrá derecho a realizar el correspondiente descargo en el plazo de cinco (5) Días, computables desde la notificación por parte del Contratante. </w:t>
      </w:r>
    </w:p>
    <w:p w14:paraId="3361BA2A" w14:textId="77777777" w:rsidR="006D04DB" w:rsidRPr="000D6374" w:rsidRDefault="006D04DB" w:rsidP="006D04DB">
      <w:pPr>
        <w:spacing w:before="120" w:after="120"/>
        <w:jc w:val="both"/>
        <w:rPr>
          <w:rFonts w:ascii="Arial" w:eastAsia="Calibri" w:hAnsi="Arial" w:cs="Arial"/>
          <w:lang w:val="es-BO" w:eastAsia="es-BO"/>
        </w:rPr>
      </w:pPr>
      <w:r w:rsidRPr="000D6374">
        <w:rPr>
          <w:rFonts w:ascii="Arial" w:eastAsia="Calibri" w:hAnsi="Arial" w:cs="Arial"/>
          <w:lang w:val="es-BO" w:eastAsia="es-BO"/>
        </w:rPr>
        <w:t>Las multas establecidas en el Anexo multas no excluyen cualquier otra prevista en la Norma Aplicable, ni la responsabilidad del Contratista en caso de haber causado daños y/o perjuicios al Contratante por incumplimiento de cualquier condición o cláusula del Contrato.</w:t>
      </w:r>
    </w:p>
    <w:p w14:paraId="472FB7FF" w14:textId="77777777" w:rsidR="006D04DB" w:rsidRPr="000D6374" w:rsidRDefault="006D04DB" w:rsidP="006D04DB">
      <w:pPr>
        <w:spacing w:before="120" w:after="120"/>
        <w:jc w:val="both"/>
        <w:rPr>
          <w:rFonts w:ascii="Arial" w:eastAsia="Calibri" w:hAnsi="Arial" w:cs="Arial"/>
          <w:lang w:val="es-BO" w:eastAsia="es-BO"/>
        </w:rPr>
      </w:pPr>
      <w:r w:rsidRPr="000D6374">
        <w:rPr>
          <w:rFonts w:ascii="Arial" w:eastAsia="Calibri" w:hAnsi="Arial" w:cs="Arial"/>
          <w:lang w:val="es-BO" w:eastAsia="es-BO"/>
        </w:rPr>
        <w:t>Las multas serán cobradas mediante descuentos establecidos expresamente por el Fiscal del Contrato, con base en el informe específico y documentado que formulará el mismo, bajo su directa responsabilidad, de los certificados de pago o del certificado de liquidación final.</w:t>
      </w:r>
    </w:p>
    <w:p w14:paraId="0CB28A35" w14:textId="77777777" w:rsidR="006D04DB" w:rsidRPr="000D6374" w:rsidRDefault="006D04DB" w:rsidP="006D04DB">
      <w:pPr>
        <w:spacing w:before="120" w:after="120"/>
        <w:jc w:val="both"/>
        <w:rPr>
          <w:rFonts w:ascii="Arial" w:eastAsia="Calibri" w:hAnsi="Arial" w:cs="Arial"/>
          <w:lang w:val="es-BO" w:eastAsia="es-BO"/>
        </w:rPr>
      </w:pPr>
      <w:r w:rsidRPr="000D6374">
        <w:rPr>
          <w:rFonts w:ascii="Arial" w:eastAsia="Calibri" w:hAnsi="Arial" w:cs="Arial"/>
          <w:lang w:val="es-BO" w:eastAsia="es-BO"/>
        </w:rPr>
        <w:t>De establecer el Fiscal del Contrato que por la aplicación de multas que se ha llegado al límite máximo del diez por ciento (10%) del Monto del Contrato, el Contratante se reserva el derecho de resolver el presente Contrato con la única formalidad de cursar una nota escrita al Contratista.  En caso de que el Contratante decida no resolver el Contrato, continuará con la aplicación de multas establecidas.</w:t>
      </w:r>
    </w:p>
    <w:p w14:paraId="386CBB31" w14:textId="77777777" w:rsidR="006D04DB" w:rsidRPr="000D6374" w:rsidRDefault="006D04DB" w:rsidP="006D04DB">
      <w:pPr>
        <w:spacing w:before="120" w:after="120"/>
        <w:jc w:val="both"/>
        <w:rPr>
          <w:rFonts w:ascii="Arial" w:eastAsia="Calibri" w:hAnsi="Arial" w:cs="Arial"/>
          <w:lang w:val="es-BO" w:eastAsia="es-BO"/>
        </w:rPr>
      </w:pPr>
      <w:r w:rsidRPr="000D6374">
        <w:rPr>
          <w:rFonts w:ascii="Arial" w:eastAsia="Calibri" w:hAnsi="Arial" w:cs="Arial"/>
          <w:lang w:val="es-BO" w:eastAsia="es-BO"/>
        </w:rPr>
        <w:t>Sin perjuicio de lo indicado en el párrafo anterior y de conformidad a lo estipulado en la cláusula resolución del Contrato, el Contratante podrá ejecutar la boleta de garantía de cumplimiento de Contrato, sin perjuicio de las indemnizaciones y/o resarcimiento que pudieran cobrarse de conformidad a lo dispuesto por la Norma Aplicable.</w:t>
      </w:r>
    </w:p>
    <w:p w14:paraId="3E561986" w14:textId="77777777" w:rsidR="006D04DB" w:rsidRPr="000D6374" w:rsidRDefault="006D04DB" w:rsidP="006D04DB">
      <w:pPr>
        <w:spacing w:before="120" w:after="120"/>
        <w:jc w:val="both"/>
        <w:rPr>
          <w:rFonts w:ascii="Arial" w:eastAsia="Calibri" w:hAnsi="Arial" w:cs="Arial"/>
          <w:lang w:val="es-BO" w:eastAsia="es-BO"/>
        </w:rPr>
      </w:pPr>
      <w:r w:rsidRPr="000D6374">
        <w:rPr>
          <w:rFonts w:ascii="Arial" w:eastAsia="Calibri" w:hAnsi="Arial" w:cs="Arial"/>
          <w:lang w:val="es-BO" w:eastAsia="es-BO"/>
        </w:rPr>
        <w:t>Los daños y perjuicios señalados en la presenta cláusula se regulara de conformidad a la cláusula límites de responsabilidad.</w:t>
      </w:r>
    </w:p>
    <w:p w14:paraId="081DF18A" w14:textId="77777777" w:rsidR="006D04DB" w:rsidRPr="000D6374" w:rsidRDefault="006D04DB" w:rsidP="006D04DB">
      <w:pPr>
        <w:spacing w:before="120" w:after="120"/>
        <w:jc w:val="both"/>
        <w:rPr>
          <w:rFonts w:ascii="Arial" w:eastAsia="Calibri" w:hAnsi="Arial" w:cs="Arial"/>
          <w:b/>
          <w:u w:val="single"/>
          <w:lang w:val="es-BO" w:eastAsia="es-BO"/>
        </w:rPr>
      </w:pPr>
      <w:r w:rsidRPr="000D6374">
        <w:rPr>
          <w:rFonts w:ascii="Arial" w:eastAsia="Calibri" w:hAnsi="Arial" w:cs="Arial"/>
          <w:b/>
          <w:u w:val="single"/>
          <w:lang w:val="es-BO" w:eastAsia="es-BO"/>
        </w:rPr>
        <w:t>CLAUSULA CUADRAGESIMOOCTAVA.- LIMITACIÓN DE RESPONSABILIDAD</w:t>
      </w:r>
    </w:p>
    <w:p w14:paraId="7FC7F606" w14:textId="77777777" w:rsidR="006D04DB" w:rsidRPr="000D6374" w:rsidRDefault="006D04DB" w:rsidP="006D04DB">
      <w:pPr>
        <w:spacing w:before="120" w:after="120"/>
        <w:jc w:val="both"/>
        <w:rPr>
          <w:rFonts w:ascii="Arial" w:eastAsia="Calibri" w:hAnsi="Arial" w:cs="Arial"/>
          <w:lang w:val="es-BO" w:eastAsia="es-BO"/>
        </w:rPr>
      </w:pPr>
      <w:r w:rsidRPr="000D6374">
        <w:rPr>
          <w:rFonts w:ascii="Arial" w:eastAsia="Calibri" w:hAnsi="Arial" w:cs="Arial"/>
          <w:lang w:val="es-BO" w:eastAsia="es-BO"/>
        </w:rPr>
        <w:t xml:space="preserve">El Contratista bajo la presente cláusula y las demás disposiciones previstas en el presente Contrato, asume plena responsabilidad por la cobertura de eventuales daños y perjuicios por parte del Contratista, referente a los </w:t>
      </w:r>
      <w:r w:rsidRPr="00680172">
        <w:rPr>
          <w:rFonts w:ascii="Arial" w:eastAsia="Calibri" w:hAnsi="Arial" w:cs="Arial"/>
          <w:lang w:val="es-BO" w:eastAsia="es-BO"/>
        </w:rPr>
        <w:t>daños y perjuicios directos que reclame</w:t>
      </w:r>
      <w:r w:rsidRPr="000D6374">
        <w:rPr>
          <w:rFonts w:ascii="Arial" w:eastAsia="Calibri" w:hAnsi="Arial" w:cs="Arial"/>
          <w:lang w:val="es-BO" w:eastAsia="es-BO"/>
        </w:rPr>
        <w:t xml:space="preserve"> el Contratante ocasionados por la ejecución del Servicio.</w:t>
      </w:r>
    </w:p>
    <w:p w14:paraId="35363B8B" w14:textId="77777777" w:rsidR="006D04DB" w:rsidRPr="000D6374" w:rsidRDefault="006D04DB" w:rsidP="006D04DB">
      <w:pPr>
        <w:spacing w:before="120" w:after="120"/>
        <w:rPr>
          <w:rFonts w:ascii="Arial" w:hAnsi="Arial" w:cs="Arial"/>
          <w:b/>
          <w:u w:val="single"/>
          <w:lang w:val="es-BO"/>
        </w:rPr>
      </w:pPr>
      <w:r w:rsidRPr="000D6374">
        <w:rPr>
          <w:rFonts w:ascii="Arial" w:hAnsi="Arial" w:cs="Arial"/>
          <w:b/>
          <w:u w:val="single"/>
          <w:lang w:val="es-BO"/>
        </w:rPr>
        <w:t>CLAUSULA CUADRAGÉSIMONOVENA.- ANTICORRUPCION</w:t>
      </w:r>
    </w:p>
    <w:p w14:paraId="7C97049B" w14:textId="77777777" w:rsidR="006D04DB" w:rsidRPr="000D6374" w:rsidRDefault="006D04DB" w:rsidP="006D04DB">
      <w:pPr>
        <w:spacing w:before="120" w:after="120"/>
        <w:jc w:val="both"/>
        <w:rPr>
          <w:rFonts w:ascii="Arial" w:hAnsi="Arial" w:cs="Arial"/>
        </w:rPr>
      </w:pPr>
      <w:r w:rsidRPr="000D6374">
        <w:rPr>
          <w:rFonts w:ascii="Arial" w:hAnsi="Arial" w:cs="Arial"/>
        </w:rPr>
        <w:t>Cada una de las Partes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directivo, ejecutivo y/o trabajador de YPFB REFINACIÓN S.A, o a un servidor o funcionario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previo pronunciamiento o decisión judicial idónea, sin perjuicio de que el Contratante resuelva el presente Contrato y se ejecuten las garantías que se encuentren vigentes al momento de la resolución.</w:t>
      </w:r>
    </w:p>
    <w:p w14:paraId="4898A897" w14:textId="77777777" w:rsidR="006D04DB" w:rsidRPr="000D6374" w:rsidRDefault="006D04DB" w:rsidP="006D04DB">
      <w:pPr>
        <w:pStyle w:val="ss"/>
        <w:tabs>
          <w:tab w:val="left" w:pos="709"/>
        </w:tabs>
        <w:spacing w:before="120" w:after="120"/>
        <w:ind w:right="-7" w:firstLine="0"/>
        <w:rPr>
          <w:rFonts w:ascii="Arial" w:hAnsi="Arial" w:cs="Arial"/>
          <w:b/>
          <w:sz w:val="20"/>
          <w:u w:val="single"/>
          <w:lang w:val="es-BO"/>
        </w:rPr>
      </w:pPr>
      <w:r w:rsidRPr="000D6374">
        <w:rPr>
          <w:rFonts w:ascii="Arial" w:hAnsi="Arial" w:cs="Arial"/>
          <w:b/>
          <w:sz w:val="20"/>
          <w:u w:val="single"/>
          <w:lang w:val="es-BO"/>
        </w:rPr>
        <w:t>CLÁUSULA QUINCUAGÉSIMA.- CONSENTIMIENTO</w:t>
      </w:r>
    </w:p>
    <w:p w14:paraId="2388937B" w14:textId="77777777" w:rsidR="006D04DB" w:rsidRPr="000D6374" w:rsidRDefault="006D04DB" w:rsidP="006D04DB">
      <w:pPr>
        <w:pStyle w:val="ss"/>
        <w:spacing w:before="120" w:after="120"/>
        <w:ind w:right="-7" w:firstLine="0"/>
        <w:rPr>
          <w:rFonts w:ascii="Arial" w:eastAsia="Calibri" w:hAnsi="Arial" w:cs="Arial"/>
          <w:sz w:val="20"/>
          <w:lang w:val="es-BO" w:eastAsia="es-BO"/>
        </w:rPr>
      </w:pPr>
      <w:r w:rsidRPr="000D6374">
        <w:rPr>
          <w:rFonts w:ascii="Arial" w:eastAsia="Calibri" w:hAnsi="Arial" w:cs="Arial"/>
          <w:sz w:val="20"/>
          <w:lang w:val="es-BO" w:eastAsia="es-BO"/>
        </w:rPr>
        <w:t xml:space="preserve">En señal de conformidad con todas las cláusulas y condiciones estipuladas, las Partes firman el presente Contrato en cuatro (4) ejemplares, obligándose a su cumplimiento, en la ciudad de </w:t>
      </w:r>
      <w:r>
        <w:rPr>
          <w:rFonts w:ascii="Arial" w:eastAsia="Calibri" w:hAnsi="Arial" w:cs="Arial"/>
          <w:sz w:val="20"/>
          <w:lang w:val="es-BO" w:eastAsia="es-BO"/>
        </w:rPr>
        <w:t>…………..</w:t>
      </w:r>
      <w:r w:rsidRPr="000D6374">
        <w:rPr>
          <w:rFonts w:ascii="Arial" w:eastAsia="Calibri" w:hAnsi="Arial" w:cs="Arial"/>
          <w:sz w:val="20"/>
          <w:lang w:val="es-BO" w:eastAsia="es-BO"/>
        </w:rPr>
        <w:t>el…</w:t>
      </w:r>
      <w:proofErr w:type="gramStart"/>
      <w:r w:rsidRPr="000D6374">
        <w:rPr>
          <w:rFonts w:ascii="Arial" w:eastAsia="Calibri" w:hAnsi="Arial" w:cs="Arial"/>
          <w:sz w:val="20"/>
          <w:lang w:val="es-BO" w:eastAsia="es-BO"/>
        </w:rPr>
        <w:t>..</w:t>
      </w:r>
      <w:proofErr w:type="gramEnd"/>
      <w:r w:rsidRPr="000D6374">
        <w:rPr>
          <w:rFonts w:ascii="Arial" w:eastAsia="Calibri" w:hAnsi="Arial" w:cs="Arial"/>
          <w:sz w:val="20"/>
          <w:lang w:val="es-BO" w:eastAsia="es-BO"/>
        </w:rPr>
        <w:t xml:space="preserve">  </w:t>
      </w:r>
      <w:proofErr w:type="gramStart"/>
      <w:r w:rsidRPr="000D6374">
        <w:rPr>
          <w:rFonts w:ascii="Arial" w:eastAsia="Calibri" w:hAnsi="Arial" w:cs="Arial"/>
          <w:sz w:val="20"/>
          <w:lang w:val="es-BO" w:eastAsia="es-BO"/>
        </w:rPr>
        <w:t>de</w:t>
      </w:r>
      <w:proofErr w:type="gramEnd"/>
      <w:r w:rsidRPr="000D6374">
        <w:rPr>
          <w:rFonts w:ascii="Arial" w:eastAsia="Calibri" w:hAnsi="Arial" w:cs="Arial"/>
          <w:sz w:val="20"/>
          <w:lang w:val="es-BO" w:eastAsia="es-BO"/>
        </w:rPr>
        <w:t xml:space="preserve"> 2016.</w:t>
      </w:r>
    </w:p>
    <w:p w14:paraId="498E9B5E" w14:textId="77777777" w:rsidR="006D04DB" w:rsidRPr="000D6374" w:rsidRDefault="006D04DB" w:rsidP="006D04DB">
      <w:pPr>
        <w:widowControl w:val="0"/>
        <w:spacing w:before="120" w:after="120"/>
        <w:jc w:val="both"/>
        <w:rPr>
          <w:rFonts w:ascii="Arial" w:hAnsi="Arial" w:cs="Arial"/>
        </w:rPr>
      </w:pPr>
    </w:p>
    <w:p w14:paraId="216F0680" w14:textId="77777777" w:rsidR="006D04DB" w:rsidRPr="000D6374" w:rsidRDefault="006D04DB" w:rsidP="006D04DB">
      <w:pPr>
        <w:widowControl w:val="0"/>
        <w:spacing w:before="120" w:after="120"/>
        <w:jc w:val="both"/>
        <w:rPr>
          <w:rFonts w:ascii="Arial" w:eastAsia="Calibri" w:hAnsi="Arial" w:cs="Arial"/>
          <w:b/>
          <w:lang w:val="es-BO" w:eastAsia="es-BO"/>
        </w:rPr>
      </w:pPr>
    </w:p>
    <w:p w14:paraId="3B5912AC" w14:textId="77777777" w:rsidR="006D04DB" w:rsidRPr="000D6374" w:rsidRDefault="006D04DB" w:rsidP="006D04DB">
      <w:pPr>
        <w:widowControl w:val="0"/>
        <w:tabs>
          <w:tab w:val="left" w:pos="5670"/>
        </w:tabs>
        <w:jc w:val="center"/>
        <w:rPr>
          <w:rFonts w:ascii="Arial" w:eastAsia="Calibri" w:hAnsi="Arial" w:cs="Arial"/>
          <w:b/>
          <w:lang w:val="es-BO" w:eastAsia="es-BO"/>
        </w:rPr>
      </w:pPr>
      <w:r>
        <w:rPr>
          <w:rFonts w:ascii="Arial" w:eastAsia="Calibri" w:hAnsi="Arial" w:cs="Arial"/>
          <w:b/>
          <w:lang w:val="es-BO" w:eastAsia="es-BO"/>
        </w:rPr>
        <w:t>………………………………</w:t>
      </w:r>
      <w:r w:rsidRPr="000D6374">
        <w:rPr>
          <w:rFonts w:ascii="Arial" w:eastAsia="Calibri" w:hAnsi="Arial" w:cs="Arial"/>
          <w:b/>
          <w:lang w:val="es-BO" w:eastAsia="es-BO"/>
        </w:rPr>
        <w:t>.</w:t>
      </w:r>
    </w:p>
    <w:p w14:paraId="632E36D6" w14:textId="77777777" w:rsidR="006D04DB" w:rsidRPr="000D6374" w:rsidRDefault="006D04DB" w:rsidP="006D04DB">
      <w:pPr>
        <w:widowControl w:val="0"/>
        <w:tabs>
          <w:tab w:val="left" w:pos="5670"/>
        </w:tabs>
        <w:rPr>
          <w:rFonts w:ascii="Arial" w:eastAsia="Calibri" w:hAnsi="Arial" w:cs="Arial"/>
          <w:b/>
          <w:lang w:val="es-BO" w:eastAsia="es-BO"/>
        </w:rPr>
      </w:pPr>
    </w:p>
    <w:p w14:paraId="7EFA8E39" w14:textId="77777777" w:rsidR="006D04DB" w:rsidRPr="000D6374" w:rsidRDefault="006D04DB" w:rsidP="006D04DB">
      <w:pPr>
        <w:widowControl w:val="0"/>
        <w:tabs>
          <w:tab w:val="left" w:pos="5670"/>
        </w:tabs>
        <w:rPr>
          <w:rFonts w:ascii="Arial" w:eastAsia="Calibri" w:hAnsi="Arial" w:cs="Arial"/>
          <w:b/>
          <w:lang w:val="es-BO" w:eastAsia="es-BO"/>
        </w:rPr>
      </w:pPr>
    </w:p>
    <w:p w14:paraId="6D2F22C8" w14:textId="77777777" w:rsidR="006D04DB" w:rsidRPr="000D6374" w:rsidRDefault="006D04DB" w:rsidP="006D04DB">
      <w:pPr>
        <w:widowControl w:val="0"/>
        <w:tabs>
          <w:tab w:val="left" w:pos="5670"/>
        </w:tabs>
        <w:jc w:val="center"/>
        <w:rPr>
          <w:rFonts w:ascii="Arial" w:eastAsia="Calibri" w:hAnsi="Arial" w:cs="Arial"/>
          <w:b/>
          <w:lang w:val="es-BO" w:eastAsia="es-BO"/>
        </w:rPr>
      </w:pPr>
    </w:p>
    <w:p w14:paraId="44563915" w14:textId="77777777" w:rsidR="006D04DB" w:rsidRPr="000D6374" w:rsidRDefault="006D04DB" w:rsidP="006D04DB">
      <w:pPr>
        <w:widowControl w:val="0"/>
        <w:tabs>
          <w:tab w:val="left" w:pos="5670"/>
        </w:tabs>
        <w:jc w:val="center"/>
        <w:rPr>
          <w:rFonts w:ascii="Arial" w:eastAsia="Calibri" w:hAnsi="Arial" w:cs="Arial"/>
          <w:b/>
          <w:lang w:val="es-BO" w:eastAsia="es-BO"/>
        </w:rPr>
      </w:pPr>
    </w:p>
    <w:p w14:paraId="3AD8C028" w14:textId="77777777" w:rsidR="006D04DB" w:rsidRPr="000D6374" w:rsidRDefault="006D04DB" w:rsidP="006D04DB">
      <w:pPr>
        <w:widowControl w:val="0"/>
        <w:tabs>
          <w:tab w:val="left" w:pos="5670"/>
        </w:tabs>
        <w:spacing w:before="120" w:after="120"/>
        <w:jc w:val="center"/>
        <w:rPr>
          <w:rFonts w:ascii="Arial" w:eastAsia="Calibri" w:hAnsi="Arial" w:cs="Arial"/>
          <w:b/>
          <w:sz w:val="18"/>
          <w:szCs w:val="18"/>
          <w:lang w:val="es-BO" w:eastAsia="es-BO"/>
        </w:rPr>
      </w:pPr>
      <w:r w:rsidRPr="000D6374">
        <w:rPr>
          <w:rFonts w:ascii="Arial" w:eastAsia="Calibri" w:hAnsi="Arial" w:cs="Arial"/>
          <w:b/>
          <w:sz w:val="18"/>
          <w:szCs w:val="18"/>
          <w:lang w:val="es-BO" w:eastAsia="es-BO"/>
        </w:rPr>
        <w:t>CONTRATISTA</w:t>
      </w:r>
    </w:p>
    <w:p w14:paraId="28509D18" w14:textId="77777777" w:rsidR="006D04DB" w:rsidRPr="000D6374" w:rsidRDefault="006D04DB" w:rsidP="006D04DB">
      <w:pPr>
        <w:widowControl w:val="0"/>
        <w:tabs>
          <w:tab w:val="left" w:pos="5670"/>
        </w:tabs>
        <w:rPr>
          <w:rFonts w:ascii="Arial" w:eastAsia="Calibri" w:hAnsi="Arial" w:cs="Arial"/>
          <w:b/>
          <w:lang w:val="es-BO" w:eastAsia="es-BO"/>
        </w:rPr>
      </w:pPr>
    </w:p>
    <w:p w14:paraId="37A75E09" w14:textId="77777777" w:rsidR="006D04DB" w:rsidRPr="000D6374" w:rsidRDefault="006D04DB" w:rsidP="006D04DB">
      <w:pPr>
        <w:widowControl w:val="0"/>
        <w:tabs>
          <w:tab w:val="left" w:pos="5670"/>
        </w:tabs>
        <w:jc w:val="center"/>
        <w:rPr>
          <w:rFonts w:ascii="Arial" w:eastAsia="Calibri" w:hAnsi="Arial" w:cs="Arial"/>
          <w:b/>
          <w:lang w:val="es-BO" w:eastAsia="es-BO"/>
        </w:rPr>
      </w:pPr>
    </w:p>
    <w:p w14:paraId="2ACF6194" w14:textId="77777777" w:rsidR="006D04DB" w:rsidRPr="000D6374" w:rsidRDefault="006D04DB" w:rsidP="006D04DB">
      <w:pPr>
        <w:widowControl w:val="0"/>
        <w:tabs>
          <w:tab w:val="left" w:pos="5670"/>
        </w:tabs>
        <w:rPr>
          <w:rFonts w:ascii="Arial" w:eastAsia="Calibri" w:hAnsi="Arial" w:cs="Arial"/>
          <w:b/>
          <w:lang w:val="es-BO" w:eastAsia="es-BO"/>
        </w:rPr>
      </w:pPr>
    </w:p>
    <w:p w14:paraId="70DF2A3A" w14:textId="77777777" w:rsidR="006D04DB" w:rsidRPr="000D6374" w:rsidRDefault="006D04DB" w:rsidP="006D04DB">
      <w:pPr>
        <w:widowControl w:val="0"/>
        <w:tabs>
          <w:tab w:val="left" w:pos="5670"/>
        </w:tabs>
        <w:rPr>
          <w:rFonts w:ascii="Arial" w:eastAsia="Calibri" w:hAnsi="Arial" w:cs="Arial"/>
          <w:b/>
          <w:lang w:val="es-BO" w:eastAsia="es-BO"/>
        </w:rPr>
      </w:pPr>
      <w:r w:rsidRPr="000D6374">
        <w:rPr>
          <w:rFonts w:ascii="Arial" w:eastAsia="Calibri" w:hAnsi="Arial" w:cs="Arial"/>
          <w:b/>
          <w:lang w:val="es-BO" w:eastAsia="es-BO"/>
        </w:rPr>
        <w:t xml:space="preserve">Fiscal del Contrato                                                               </w:t>
      </w:r>
      <w:r w:rsidRPr="000D6374">
        <w:rPr>
          <w:rFonts w:ascii="Arial" w:eastAsia="Calibri" w:hAnsi="Arial" w:cs="Arial"/>
          <w:b/>
          <w:lang w:val="es-BO" w:eastAsia="es-BO"/>
        </w:rPr>
        <w:tab/>
        <w:t xml:space="preserve">                              Gerente del Contrato</w:t>
      </w:r>
    </w:p>
    <w:p w14:paraId="3C63ED81" w14:textId="77777777" w:rsidR="006D04DB" w:rsidRPr="000D6374" w:rsidRDefault="006D04DB" w:rsidP="006D04DB">
      <w:pPr>
        <w:pStyle w:val="ss"/>
        <w:spacing w:before="120" w:after="120"/>
        <w:ind w:right="-7" w:firstLine="0"/>
        <w:rPr>
          <w:rFonts w:ascii="Arial" w:eastAsia="Calibri" w:hAnsi="Arial" w:cs="Arial"/>
          <w:b/>
          <w:sz w:val="20"/>
          <w:lang w:val="es-BO" w:eastAsia="es-BO"/>
        </w:rPr>
      </w:pPr>
    </w:p>
    <w:p w14:paraId="50E1A75A" w14:textId="77777777" w:rsidR="00BD420D" w:rsidRPr="006D04DB" w:rsidRDefault="00BD420D" w:rsidP="00BD420D">
      <w:pPr>
        <w:jc w:val="center"/>
        <w:rPr>
          <w:rFonts w:asciiTheme="minorHAnsi" w:hAnsiTheme="minorHAnsi" w:cstheme="minorHAnsi"/>
          <w:b/>
          <w:bCs/>
          <w:sz w:val="22"/>
          <w:szCs w:val="22"/>
          <w:lang w:val="es-BO"/>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430095A6" w:rsidR="00BD420D" w:rsidRPr="00552079" w:rsidRDefault="00F42E8C" w:rsidP="00F42E8C">
      <w:pPr>
        <w:tabs>
          <w:tab w:val="left" w:pos="3068"/>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ab/>
      </w: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BBB2D" w14:textId="77777777" w:rsidR="00EA73BC" w:rsidRDefault="00EA73BC">
      <w:r>
        <w:separator/>
      </w:r>
    </w:p>
  </w:endnote>
  <w:endnote w:type="continuationSeparator" w:id="0">
    <w:p w14:paraId="69D2683B" w14:textId="77777777" w:rsidR="00EA73BC" w:rsidRDefault="00EA7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DD393" w14:textId="77777777" w:rsidR="00030CCF" w:rsidRDefault="00030CCF">
    <w:pPr>
      <w:pStyle w:val="Piedepgina"/>
      <w:jc w:val="right"/>
    </w:pPr>
    <w:r>
      <w:fldChar w:fldCharType="begin"/>
    </w:r>
    <w:r>
      <w:instrText xml:space="preserve"> PAGE   \* MERGEFORMAT </w:instrText>
    </w:r>
    <w:r>
      <w:fldChar w:fldCharType="separate"/>
    </w:r>
    <w:r w:rsidR="00553F0D">
      <w:rPr>
        <w:noProof/>
      </w:rPr>
      <w:t>2</w:t>
    </w:r>
    <w:r>
      <w:fldChar w:fldCharType="end"/>
    </w:r>
  </w:p>
  <w:p w14:paraId="34EA943B" w14:textId="77777777" w:rsidR="00030CCF" w:rsidRDefault="00030CC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030CCF" w:rsidRDefault="00030CCF">
    <w:pPr>
      <w:pStyle w:val="Piedepgina"/>
      <w:jc w:val="right"/>
    </w:pPr>
    <w:r>
      <w:fldChar w:fldCharType="begin"/>
    </w:r>
    <w:r>
      <w:instrText xml:space="preserve"> PAGE   \* MERGEFORMAT </w:instrText>
    </w:r>
    <w:r>
      <w:fldChar w:fldCharType="separate"/>
    </w:r>
    <w:r w:rsidR="00553F0D">
      <w:rPr>
        <w:noProof/>
      </w:rPr>
      <w:t>145</w:t>
    </w:r>
    <w:r>
      <w:fldChar w:fldCharType="end"/>
    </w:r>
  </w:p>
  <w:p w14:paraId="310C69EE" w14:textId="77777777" w:rsidR="00030CCF" w:rsidRDefault="00030C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3C128" w14:textId="77777777" w:rsidR="00EA73BC" w:rsidRDefault="00EA73BC">
      <w:r>
        <w:separator/>
      </w:r>
    </w:p>
  </w:footnote>
  <w:footnote w:type="continuationSeparator" w:id="0">
    <w:p w14:paraId="655EE5AF" w14:textId="77777777" w:rsidR="00EA73BC" w:rsidRDefault="00EA73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B253FF"/>
    <w:multiLevelType w:val="hybridMultilevel"/>
    <w:tmpl w:val="6FA6A2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1623E71"/>
    <w:multiLevelType w:val="hybridMultilevel"/>
    <w:tmpl w:val="6F6E481A"/>
    <w:lvl w:ilvl="0" w:tplc="0409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
    <w:nsid w:val="01DE4477"/>
    <w:multiLevelType w:val="hybridMultilevel"/>
    <w:tmpl w:val="9168C9B0"/>
    <w:lvl w:ilvl="0" w:tplc="400A0001">
      <w:start w:val="1"/>
      <w:numFmt w:val="bullet"/>
      <w:lvlText w:val=""/>
      <w:lvlJc w:val="left"/>
      <w:pPr>
        <w:ind w:left="720" w:hanging="360"/>
      </w:pPr>
      <w:rPr>
        <w:rFonts w:ascii="Symbol" w:hAnsi="Symbol" w:hint="default"/>
      </w:rPr>
    </w:lvl>
    <w:lvl w:ilvl="1" w:tplc="080A000B">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1EE35A8"/>
    <w:multiLevelType w:val="hybridMultilevel"/>
    <w:tmpl w:val="96469762"/>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5">
    <w:nsid w:val="04D87D0E"/>
    <w:multiLevelType w:val="multilevel"/>
    <w:tmpl w:val="D50484F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decimal"/>
      <w:lvlText w:val="%4."/>
      <w:lvlJc w:val="left"/>
      <w:pPr>
        <w:tabs>
          <w:tab w:val="num" w:pos="3240"/>
        </w:tabs>
        <w:ind w:left="3240" w:hanging="720"/>
      </w:pPr>
      <w:rPr>
        <w:rFonts w:asciiTheme="minorHAnsi" w:eastAsia="Times New Roman" w:hAnsiTheme="minorHAnsi" w:cstheme="minorHAnsi"/>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690E50"/>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7975055"/>
    <w:multiLevelType w:val="hybridMultilevel"/>
    <w:tmpl w:val="091E46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B354BF"/>
    <w:multiLevelType w:val="hybridMultilevel"/>
    <w:tmpl w:val="377876F8"/>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0A505CE4"/>
    <w:multiLevelType w:val="hybridMultilevel"/>
    <w:tmpl w:val="4EDCB5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C530D1E"/>
    <w:multiLevelType w:val="hybridMultilevel"/>
    <w:tmpl w:val="FA6EE796"/>
    <w:lvl w:ilvl="0" w:tplc="080A000B">
      <w:start w:val="1"/>
      <w:numFmt w:val="bullet"/>
      <w:lvlText w:val=""/>
      <w:lvlJc w:val="left"/>
      <w:pPr>
        <w:ind w:left="2183" w:hanging="360"/>
      </w:pPr>
      <w:rPr>
        <w:rFonts w:ascii="Wingdings" w:hAnsi="Wingdings" w:hint="default"/>
      </w:rPr>
    </w:lvl>
    <w:lvl w:ilvl="1" w:tplc="080A0003" w:tentative="1">
      <w:start w:val="1"/>
      <w:numFmt w:val="bullet"/>
      <w:lvlText w:val="o"/>
      <w:lvlJc w:val="left"/>
      <w:pPr>
        <w:ind w:left="2903" w:hanging="360"/>
      </w:pPr>
      <w:rPr>
        <w:rFonts w:ascii="Courier New" w:hAnsi="Courier New" w:cs="Courier New" w:hint="default"/>
      </w:rPr>
    </w:lvl>
    <w:lvl w:ilvl="2" w:tplc="080A0005" w:tentative="1">
      <w:start w:val="1"/>
      <w:numFmt w:val="bullet"/>
      <w:lvlText w:val=""/>
      <w:lvlJc w:val="left"/>
      <w:pPr>
        <w:ind w:left="3623" w:hanging="360"/>
      </w:pPr>
      <w:rPr>
        <w:rFonts w:ascii="Wingdings" w:hAnsi="Wingdings" w:hint="default"/>
      </w:rPr>
    </w:lvl>
    <w:lvl w:ilvl="3" w:tplc="080A0001" w:tentative="1">
      <w:start w:val="1"/>
      <w:numFmt w:val="bullet"/>
      <w:lvlText w:val=""/>
      <w:lvlJc w:val="left"/>
      <w:pPr>
        <w:ind w:left="4343" w:hanging="360"/>
      </w:pPr>
      <w:rPr>
        <w:rFonts w:ascii="Symbol" w:hAnsi="Symbol" w:hint="default"/>
      </w:rPr>
    </w:lvl>
    <w:lvl w:ilvl="4" w:tplc="080A0003" w:tentative="1">
      <w:start w:val="1"/>
      <w:numFmt w:val="bullet"/>
      <w:lvlText w:val="o"/>
      <w:lvlJc w:val="left"/>
      <w:pPr>
        <w:ind w:left="5063" w:hanging="360"/>
      </w:pPr>
      <w:rPr>
        <w:rFonts w:ascii="Courier New" w:hAnsi="Courier New" w:cs="Courier New" w:hint="default"/>
      </w:rPr>
    </w:lvl>
    <w:lvl w:ilvl="5" w:tplc="080A0005" w:tentative="1">
      <w:start w:val="1"/>
      <w:numFmt w:val="bullet"/>
      <w:lvlText w:val=""/>
      <w:lvlJc w:val="left"/>
      <w:pPr>
        <w:ind w:left="5783" w:hanging="360"/>
      </w:pPr>
      <w:rPr>
        <w:rFonts w:ascii="Wingdings" w:hAnsi="Wingdings" w:hint="default"/>
      </w:rPr>
    </w:lvl>
    <w:lvl w:ilvl="6" w:tplc="080A0001" w:tentative="1">
      <w:start w:val="1"/>
      <w:numFmt w:val="bullet"/>
      <w:lvlText w:val=""/>
      <w:lvlJc w:val="left"/>
      <w:pPr>
        <w:ind w:left="6503" w:hanging="360"/>
      </w:pPr>
      <w:rPr>
        <w:rFonts w:ascii="Symbol" w:hAnsi="Symbol" w:hint="default"/>
      </w:rPr>
    </w:lvl>
    <w:lvl w:ilvl="7" w:tplc="080A0003" w:tentative="1">
      <w:start w:val="1"/>
      <w:numFmt w:val="bullet"/>
      <w:lvlText w:val="o"/>
      <w:lvlJc w:val="left"/>
      <w:pPr>
        <w:ind w:left="7223" w:hanging="360"/>
      </w:pPr>
      <w:rPr>
        <w:rFonts w:ascii="Courier New" w:hAnsi="Courier New" w:cs="Courier New" w:hint="default"/>
      </w:rPr>
    </w:lvl>
    <w:lvl w:ilvl="8" w:tplc="080A0005" w:tentative="1">
      <w:start w:val="1"/>
      <w:numFmt w:val="bullet"/>
      <w:lvlText w:val=""/>
      <w:lvlJc w:val="left"/>
      <w:pPr>
        <w:ind w:left="7943" w:hanging="360"/>
      </w:pPr>
      <w:rPr>
        <w:rFonts w:ascii="Wingdings" w:hAnsi="Wingdings" w:hint="default"/>
      </w:r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EEF080B"/>
    <w:multiLevelType w:val="hybridMultilevel"/>
    <w:tmpl w:val="AEE4E2AC"/>
    <w:lvl w:ilvl="0" w:tplc="D2FC873C">
      <w:numFmt w:val="bullet"/>
      <w:lvlText w:val="-"/>
      <w:lvlJc w:val="left"/>
      <w:pPr>
        <w:ind w:left="3564" w:hanging="360"/>
      </w:pPr>
      <w:rPr>
        <w:rFonts w:ascii="Calibri" w:eastAsiaTheme="minorHAnsi" w:hAnsi="Calibri" w:cs="Calibri" w:hint="default"/>
      </w:rPr>
    </w:lvl>
    <w:lvl w:ilvl="1" w:tplc="400A0003">
      <w:start w:val="1"/>
      <w:numFmt w:val="bullet"/>
      <w:lvlText w:val="o"/>
      <w:lvlJc w:val="left"/>
      <w:pPr>
        <w:ind w:left="4284" w:hanging="360"/>
      </w:pPr>
      <w:rPr>
        <w:rFonts w:ascii="Courier New" w:hAnsi="Courier New" w:cs="Courier New" w:hint="default"/>
      </w:rPr>
    </w:lvl>
    <w:lvl w:ilvl="2" w:tplc="400A0005" w:tentative="1">
      <w:start w:val="1"/>
      <w:numFmt w:val="bullet"/>
      <w:lvlText w:val=""/>
      <w:lvlJc w:val="left"/>
      <w:pPr>
        <w:ind w:left="5004" w:hanging="360"/>
      </w:pPr>
      <w:rPr>
        <w:rFonts w:ascii="Wingdings" w:hAnsi="Wingdings" w:hint="default"/>
      </w:rPr>
    </w:lvl>
    <w:lvl w:ilvl="3" w:tplc="400A0001" w:tentative="1">
      <w:start w:val="1"/>
      <w:numFmt w:val="bullet"/>
      <w:lvlText w:val=""/>
      <w:lvlJc w:val="left"/>
      <w:pPr>
        <w:ind w:left="5724" w:hanging="360"/>
      </w:pPr>
      <w:rPr>
        <w:rFonts w:ascii="Symbol" w:hAnsi="Symbol" w:hint="default"/>
      </w:rPr>
    </w:lvl>
    <w:lvl w:ilvl="4" w:tplc="400A0003" w:tentative="1">
      <w:start w:val="1"/>
      <w:numFmt w:val="bullet"/>
      <w:lvlText w:val="o"/>
      <w:lvlJc w:val="left"/>
      <w:pPr>
        <w:ind w:left="6444" w:hanging="360"/>
      </w:pPr>
      <w:rPr>
        <w:rFonts w:ascii="Courier New" w:hAnsi="Courier New" w:cs="Courier New" w:hint="default"/>
      </w:rPr>
    </w:lvl>
    <w:lvl w:ilvl="5" w:tplc="400A0005" w:tentative="1">
      <w:start w:val="1"/>
      <w:numFmt w:val="bullet"/>
      <w:lvlText w:val=""/>
      <w:lvlJc w:val="left"/>
      <w:pPr>
        <w:ind w:left="7164" w:hanging="360"/>
      </w:pPr>
      <w:rPr>
        <w:rFonts w:ascii="Wingdings" w:hAnsi="Wingdings" w:hint="default"/>
      </w:rPr>
    </w:lvl>
    <w:lvl w:ilvl="6" w:tplc="400A0001" w:tentative="1">
      <w:start w:val="1"/>
      <w:numFmt w:val="bullet"/>
      <w:lvlText w:val=""/>
      <w:lvlJc w:val="left"/>
      <w:pPr>
        <w:ind w:left="7884" w:hanging="360"/>
      </w:pPr>
      <w:rPr>
        <w:rFonts w:ascii="Symbol" w:hAnsi="Symbol" w:hint="default"/>
      </w:rPr>
    </w:lvl>
    <w:lvl w:ilvl="7" w:tplc="400A0003" w:tentative="1">
      <w:start w:val="1"/>
      <w:numFmt w:val="bullet"/>
      <w:lvlText w:val="o"/>
      <w:lvlJc w:val="left"/>
      <w:pPr>
        <w:ind w:left="8604" w:hanging="360"/>
      </w:pPr>
      <w:rPr>
        <w:rFonts w:ascii="Courier New" w:hAnsi="Courier New" w:cs="Courier New" w:hint="default"/>
      </w:rPr>
    </w:lvl>
    <w:lvl w:ilvl="8" w:tplc="400A0005" w:tentative="1">
      <w:start w:val="1"/>
      <w:numFmt w:val="bullet"/>
      <w:lvlText w:val=""/>
      <w:lvlJc w:val="left"/>
      <w:pPr>
        <w:ind w:left="9324" w:hanging="360"/>
      </w:pPr>
      <w:rPr>
        <w:rFonts w:ascii="Wingdings" w:hAnsi="Wingdings" w:hint="default"/>
      </w:rPr>
    </w:lvl>
  </w:abstractNum>
  <w:abstractNum w:abstractNumId="14">
    <w:nsid w:val="10094DA0"/>
    <w:multiLevelType w:val="multilevel"/>
    <w:tmpl w:val="D50484F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decimal"/>
      <w:lvlText w:val="%4."/>
      <w:lvlJc w:val="left"/>
      <w:pPr>
        <w:tabs>
          <w:tab w:val="num" w:pos="3240"/>
        </w:tabs>
        <w:ind w:left="3240" w:hanging="720"/>
      </w:pPr>
      <w:rPr>
        <w:rFonts w:asciiTheme="minorHAnsi" w:eastAsia="Times New Roman" w:hAnsiTheme="minorHAnsi" w:cstheme="minorHAnsi"/>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0165BD0"/>
    <w:multiLevelType w:val="hybridMultilevel"/>
    <w:tmpl w:val="08D42936"/>
    <w:lvl w:ilvl="0" w:tplc="400A0017">
      <w:start w:val="1"/>
      <w:numFmt w:val="lowerLetter"/>
      <w:lvlText w:val="%1)"/>
      <w:lvlJc w:val="left"/>
      <w:pPr>
        <w:ind w:left="0" w:hanging="360"/>
      </w:p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16">
    <w:nsid w:val="11157CC4"/>
    <w:multiLevelType w:val="hybridMultilevel"/>
    <w:tmpl w:val="8872E5D4"/>
    <w:lvl w:ilvl="0" w:tplc="0C0A0019">
      <w:start w:val="1"/>
      <w:numFmt w:val="lowerLetter"/>
      <w:lvlText w:val="%1."/>
      <w:lvlJc w:val="left"/>
      <w:pPr>
        <w:ind w:left="2700" w:hanging="360"/>
      </w:pPr>
    </w:lvl>
    <w:lvl w:ilvl="1" w:tplc="0C0A0019">
      <w:start w:val="1"/>
      <w:numFmt w:val="lowerLetter"/>
      <w:lvlText w:val="%2."/>
      <w:lvlJc w:val="left"/>
      <w:pPr>
        <w:ind w:left="3420" w:hanging="360"/>
      </w:pPr>
    </w:lvl>
    <w:lvl w:ilvl="2" w:tplc="0C0A001B" w:tentative="1">
      <w:start w:val="1"/>
      <w:numFmt w:val="lowerRoman"/>
      <w:lvlText w:val="%3."/>
      <w:lvlJc w:val="right"/>
      <w:pPr>
        <w:ind w:left="4140" w:hanging="180"/>
      </w:pPr>
    </w:lvl>
    <w:lvl w:ilvl="3" w:tplc="0C0A000F" w:tentative="1">
      <w:start w:val="1"/>
      <w:numFmt w:val="decimal"/>
      <w:lvlText w:val="%4."/>
      <w:lvlJc w:val="left"/>
      <w:pPr>
        <w:ind w:left="4860" w:hanging="360"/>
      </w:pPr>
    </w:lvl>
    <w:lvl w:ilvl="4" w:tplc="0C0A0019" w:tentative="1">
      <w:start w:val="1"/>
      <w:numFmt w:val="lowerLetter"/>
      <w:lvlText w:val="%5."/>
      <w:lvlJc w:val="left"/>
      <w:pPr>
        <w:ind w:left="5580" w:hanging="360"/>
      </w:pPr>
    </w:lvl>
    <w:lvl w:ilvl="5" w:tplc="0C0A001B" w:tentative="1">
      <w:start w:val="1"/>
      <w:numFmt w:val="lowerRoman"/>
      <w:lvlText w:val="%6."/>
      <w:lvlJc w:val="right"/>
      <w:pPr>
        <w:ind w:left="6300" w:hanging="180"/>
      </w:pPr>
    </w:lvl>
    <w:lvl w:ilvl="6" w:tplc="0C0A000F" w:tentative="1">
      <w:start w:val="1"/>
      <w:numFmt w:val="decimal"/>
      <w:lvlText w:val="%7."/>
      <w:lvlJc w:val="left"/>
      <w:pPr>
        <w:ind w:left="7020" w:hanging="360"/>
      </w:pPr>
    </w:lvl>
    <w:lvl w:ilvl="7" w:tplc="0C0A0019" w:tentative="1">
      <w:start w:val="1"/>
      <w:numFmt w:val="lowerLetter"/>
      <w:lvlText w:val="%8."/>
      <w:lvlJc w:val="left"/>
      <w:pPr>
        <w:ind w:left="7740" w:hanging="360"/>
      </w:pPr>
    </w:lvl>
    <w:lvl w:ilvl="8" w:tplc="0C0A001B" w:tentative="1">
      <w:start w:val="1"/>
      <w:numFmt w:val="lowerRoman"/>
      <w:lvlText w:val="%9."/>
      <w:lvlJc w:val="right"/>
      <w:pPr>
        <w:ind w:left="8460" w:hanging="180"/>
      </w:pPr>
    </w:lvl>
  </w:abstractNum>
  <w:abstractNum w:abstractNumId="1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20">
    <w:nsid w:val="156B5C0B"/>
    <w:multiLevelType w:val="hybridMultilevel"/>
    <w:tmpl w:val="CAEAF866"/>
    <w:lvl w:ilvl="0" w:tplc="0C0A0019">
      <w:start w:val="1"/>
      <w:numFmt w:val="lowerLetter"/>
      <w:lvlText w:val="%1."/>
      <w:lvlJc w:val="left"/>
      <w:pPr>
        <w:ind w:left="1774" w:hanging="705"/>
      </w:pPr>
      <w:rPr>
        <w:rFonts w:hint="default"/>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1">
    <w:nsid w:val="157D0AF2"/>
    <w:multiLevelType w:val="hybridMultilevel"/>
    <w:tmpl w:val="09A2D8F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7746E51"/>
    <w:multiLevelType w:val="multilevel"/>
    <w:tmpl w:val="EC285FA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9.%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184827E9"/>
    <w:multiLevelType w:val="hybridMultilevel"/>
    <w:tmpl w:val="B84846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982574C"/>
    <w:multiLevelType w:val="hybridMultilevel"/>
    <w:tmpl w:val="85A232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1A78155D"/>
    <w:multiLevelType w:val="hybridMultilevel"/>
    <w:tmpl w:val="AD5C19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1AB42B41"/>
    <w:multiLevelType w:val="hybridMultilevel"/>
    <w:tmpl w:val="2754405C"/>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AD800F9"/>
    <w:multiLevelType w:val="hybridMultilevel"/>
    <w:tmpl w:val="EA64A0F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1B4A22E3"/>
    <w:multiLevelType w:val="multilevel"/>
    <w:tmpl w:val="B4BACD9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0">
    <w:nsid w:val="1B9727BD"/>
    <w:multiLevelType w:val="hybridMultilevel"/>
    <w:tmpl w:val="3FB4386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1E393944"/>
    <w:multiLevelType w:val="hybridMultilevel"/>
    <w:tmpl w:val="36629CDC"/>
    <w:lvl w:ilvl="0" w:tplc="08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F790FC6"/>
    <w:multiLevelType w:val="hybridMultilevel"/>
    <w:tmpl w:val="691A91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03018B9"/>
    <w:multiLevelType w:val="hybridMultilevel"/>
    <w:tmpl w:val="6DDAC8B6"/>
    <w:lvl w:ilvl="0" w:tplc="04090019">
      <w:start w:val="1"/>
      <w:numFmt w:val="low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21CE18C3"/>
    <w:multiLevelType w:val="hybridMultilevel"/>
    <w:tmpl w:val="42CABD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9">
      <w:start w:val="1"/>
      <w:numFmt w:val="lowerLetter"/>
      <w:lvlText w:val="%3."/>
      <w:lvlJc w:val="left"/>
      <w:pPr>
        <w:ind w:left="1031"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24AD3C67"/>
    <w:multiLevelType w:val="hybridMultilevel"/>
    <w:tmpl w:val="08D42936"/>
    <w:lvl w:ilvl="0" w:tplc="400A0017">
      <w:start w:val="1"/>
      <w:numFmt w:val="lowerLetter"/>
      <w:lvlText w:val="%1)"/>
      <w:lvlJc w:val="left"/>
      <w:pPr>
        <w:ind w:left="0" w:hanging="360"/>
      </w:p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39">
    <w:nsid w:val="252066A8"/>
    <w:multiLevelType w:val="hybridMultilevel"/>
    <w:tmpl w:val="95568EFC"/>
    <w:lvl w:ilvl="0" w:tplc="0C0A0001">
      <w:start w:val="1"/>
      <w:numFmt w:val="lowerLetter"/>
      <w:lvlText w:val="%1)"/>
      <w:lvlJc w:val="left"/>
      <w:pPr>
        <w:ind w:left="1440" w:hanging="360"/>
      </w:pPr>
    </w:lvl>
    <w:lvl w:ilvl="1" w:tplc="D1ECD26E">
      <w:start w:val="1"/>
      <w:numFmt w:val="lowerLetter"/>
      <w:lvlText w:val="%2."/>
      <w:lvlJc w:val="left"/>
      <w:pPr>
        <w:ind w:left="2160" w:hanging="360"/>
      </w:pPr>
      <w:rPr>
        <w:b/>
      </w:rPr>
    </w:lvl>
    <w:lvl w:ilvl="2" w:tplc="0C0A0005">
      <w:start w:val="1"/>
      <w:numFmt w:val="lowerRoman"/>
      <w:lvlText w:val="%3."/>
      <w:lvlJc w:val="right"/>
      <w:pPr>
        <w:ind w:left="2880" w:hanging="180"/>
      </w:pPr>
    </w:lvl>
    <w:lvl w:ilvl="3" w:tplc="0C0A0001" w:tentative="1">
      <w:start w:val="1"/>
      <w:numFmt w:val="decimal"/>
      <w:lvlText w:val="%4."/>
      <w:lvlJc w:val="left"/>
      <w:pPr>
        <w:ind w:left="3600" w:hanging="360"/>
      </w:pPr>
    </w:lvl>
    <w:lvl w:ilvl="4" w:tplc="0C0A0003" w:tentative="1">
      <w:start w:val="1"/>
      <w:numFmt w:val="lowerLetter"/>
      <w:lvlText w:val="%5."/>
      <w:lvlJc w:val="left"/>
      <w:pPr>
        <w:ind w:left="4320" w:hanging="360"/>
      </w:pPr>
    </w:lvl>
    <w:lvl w:ilvl="5" w:tplc="0C0A0005" w:tentative="1">
      <w:start w:val="1"/>
      <w:numFmt w:val="lowerRoman"/>
      <w:lvlText w:val="%6."/>
      <w:lvlJc w:val="right"/>
      <w:pPr>
        <w:ind w:left="5040" w:hanging="180"/>
      </w:pPr>
    </w:lvl>
    <w:lvl w:ilvl="6" w:tplc="0C0A0001" w:tentative="1">
      <w:start w:val="1"/>
      <w:numFmt w:val="decimal"/>
      <w:lvlText w:val="%7."/>
      <w:lvlJc w:val="left"/>
      <w:pPr>
        <w:ind w:left="5760" w:hanging="360"/>
      </w:pPr>
    </w:lvl>
    <w:lvl w:ilvl="7" w:tplc="0C0A0003" w:tentative="1">
      <w:start w:val="1"/>
      <w:numFmt w:val="lowerLetter"/>
      <w:lvlText w:val="%8."/>
      <w:lvlJc w:val="left"/>
      <w:pPr>
        <w:ind w:left="6480" w:hanging="360"/>
      </w:pPr>
    </w:lvl>
    <w:lvl w:ilvl="8" w:tplc="0C0A0005" w:tentative="1">
      <w:start w:val="1"/>
      <w:numFmt w:val="lowerRoman"/>
      <w:lvlText w:val="%9."/>
      <w:lvlJc w:val="right"/>
      <w:pPr>
        <w:ind w:left="7200" w:hanging="180"/>
      </w:pPr>
    </w:lvl>
  </w:abstractNum>
  <w:abstractNum w:abstractNumId="40">
    <w:nsid w:val="26DE44AD"/>
    <w:multiLevelType w:val="hybridMultilevel"/>
    <w:tmpl w:val="2988C4AA"/>
    <w:lvl w:ilvl="0" w:tplc="08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2">
    <w:nsid w:val="277C6C8B"/>
    <w:multiLevelType w:val="hybridMultilevel"/>
    <w:tmpl w:val="BEEAABA2"/>
    <w:lvl w:ilvl="0" w:tplc="400A0019">
      <w:start w:val="1"/>
      <w:numFmt w:val="lowerLetter"/>
      <w:lvlText w:val="%1."/>
      <w:lvlJc w:val="left"/>
      <w:pPr>
        <w:ind w:left="774" w:hanging="360"/>
      </w:pPr>
    </w:lvl>
    <w:lvl w:ilvl="1" w:tplc="400A0019" w:tentative="1">
      <w:start w:val="1"/>
      <w:numFmt w:val="lowerLetter"/>
      <w:lvlText w:val="%2."/>
      <w:lvlJc w:val="left"/>
      <w:pPr>
        <w:ind w:left="1494" w:hanging="360"/>
      </w:pPr>
    </w:lvl>
    <w:lvl w:ilvl="2" w:tplc="400A001B" w:tentative="1">
      <w:start w:val="1"/>
      <w:numFmt w:val="lowerRoman"/>
      <w:lvlText w:val="%3."/>
      <w:lvlJc w:val="right"/>
      <w:pPr>
        <w:ind w:left="2214" w:hanging="180"/>
      </w:pPr>
    </w:lvl>
    <w:lvl w:ilvl="3" w:tplc="400A000F" w:tentative="1">
      <w:start w:val="1"/>
      <w:numFmt w:val="decimal"/>
      <w:lvlText w:val="%4."/>
      <w:lvlJc w:val="left"/>
      <w:pPr>
        <w:ind w:left="2934" w:hanging="360"/>
      </w:pPr>
    </w:lvl>
    <w:lvl w:ilvl="4" w:tplc="400A0019" w:tentative="1">
      <w:start w:val="1"/>
      <w:numFmt w:val="lowerLetter"/>
      <w:lvlText w:val="%5."/>
      <w:lvlJc w:val="left"/>
      <w:pPr>
        <w:ind w:left="3654" w:hanging="360"/>
      </w:pPr>
    </w:lvl>
    <w:lvl w:ilvl="5" w:tplc="400A001B" w:tentative="1">
      <w:start w:val="1"/>
      <w:numFmt w:val="lowerRoman"/>
      <w:lvlText w:val="%6."/>
      <w:lvlJc w:val="right"/>
      <w:pPr>
        <w:ind w:left="4374" w:hanging="180"/>
      </w:pPr>
    </w:lvl>
    <w:lvl w:ilvl="6" w:tplc="400A000F" w:tentative="1">
      <w:start w:val="1"/>
      <w:numFmt w:val="decimal"/>
      <w:lvlText w:val="%7."/>
      <w:lvlJc w:val="left"/>
      <w:pPr>
        <w:ind w:left="5094" w:hanging="360"/>
      </w:pPr>
    </w:lvl>
    <w:lvl w:ilvl="7" w:tplc="400A0019" w:tentative="1">
      <w:start w:val="1"/>
      <w:numFmt w:val="lowerLetter"/>
      <w:lvlText w:val="%8."/>
      <w:lvlJc w:val="left"/>
      <w:pPr>
        <w:ind w:left="5814" w:hanging="360"/>
      </w:pPr>
    </w:lvl>
    <w:lvl w:ilvl="8" w:tplc="400A001B" w:tentative="1">
      <w:start w:val="1"/>
      <w:numFmt w:val="lowerRoman"/>
      <w:lvlText w:val="%9."/>
      <w:lvlJc w:val="right"/>
      <w:pPr>
        <w:ind w:left="6534" w:hanging="180"/>
      </w:pPr>
    </w:lvl>
  </w:abstractNum>
  <w:abstractNum w:abstractNumId="43">
    <w:nsid w:val="280D2E04"/>
    <w:multiLevelType w:val="hybridMultilevel"/>
    <w:tmpl w:val="2EB2BAC6"/>
    <w:lvl w:ilvl="0" w:tplc="08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2A6769E0"/>
    <w:multiLevelType w:val="multilevel"/>
    <w:tmpl w:val="AA68E41C"/>
    <w:lvl w:ilvl="0">
      <w:start w:val="1"/>
      <w:numFmt w:val="decimal"/>
      <w:pStyle w:val="Subtitle1"/>
      <w:lvlText w:val="%1.0"/>
      <w:lvlJc w:val="left"/>
      <w:pPr>
        <w:tabs>
          <w:tab w:val="num" w:pos="507"/>
        </w:tabs>
        <w:ind w:left="507" w:hanging="507"/>
      </w:pPr>
      <w:rPr>
        <w:rFonts w:hint="default"/>
      </w:rPr>
    </w:lvl>
    <w:lvl w:ilvl="1">
      <w:start w:val="1"/>
      <w:numFmt w:val="decimal"/>
      <w:pStyle w:val="Subtitle2"/>
      <w:lvlText w:val="%1.%2"/>
      <w:lvlJc w:val="left"/>
      <w:pPr>
        <w:tabs>
          <w:tab w:val="num" w:pos="1224"/>
        </w:tabs>
        <w:ind w:left="1224" w:hanging="720"/>
      </w:pPr>
      <w:rPr>
        <w:rFonts w:hint="default"/>
      </w:rPr>
    </w:lvl>
    <w:lvl w:ilvl="2">
      <w:start w:val="1"/>
      <w:numFmt w:val="decimal"/>
      <w:lvlText w:val="%1.%2.%3"/>
      <w:lvlJc w:val="left"/>
      <w:pPr>
        <w:tabs>
          <w:tab w:val="num" w:pos="1728"/>
        </w:tabs>
        <w:ind w:left="1728" w:hanging="720"/>
      </w:pPr>
      <w:rPr>
        <w:rFonts w:hint="default"/>
      </w:rPr>
    </w:lvl>
    <w:lvl w:ilvl="3">
      <w:start w:val="1"/>
      <w:numFmt w:val="decimal"/>
      <w:lvlText w:val="%1.%2.%3.%4"/>
      <w:lvlJc w:val="left"/>
      <w:pPr>
        <w:tabs>
          <w:tab w:val="num" w:pos="2592"/>
        </w:tabs>
        <w:ind w:left="2592" w:hanging="1080"/>
      </w:pPr>
      <w:rPr>
        <w:rFonts w:hint="default"/>
      </w:rPr>
    </w:lvl>
    <w:lvl w:ilvl="4">
      <w:start w:val="1"/>
      <w:numFmt w:val="decimal"/>
      <w:lvlText w:val="%1.%2.%3.%4.%5"/>
      <w:lvlJc w:val="left"/>
      <w:pPr>
        <w:tabs>
          <w:tab w:val="num" w:pos="3096"/>
        </w:tabs>
        <w:ind w:left="3096" w:hanging="1080"/>
      </w:pPr>
      <w:rPr>
        <w:rFonts w:hint="default"/>
      </w:rPr>
    </w:lvl>
    <w:lvl w:ilvl="5">
      <w:start w:val="1"/>
      <w:numFmt w:val="decimal"/>
      <w:lvlText w:val="%1.%2.%3.%4.%5.%6"/>
      <w:lvlJc w:val="left"/>
      <w:pPr>
        <w:tabs>
          <w:tab w:val="num" w:pos="3960"/>
        </w:tabs>
        <w:ind w:left="3960" w:hanging="1440"/>
      </w:pPr>
      <w:rPr>
        <w:rFonts w:hint="default"/>
      </w:rPr>
    </w:lvl>
    <w:lvl w:ilvl="6">
      <w:start w:val="1"/>
      <w:numFmt w:val="decimal"/>
      <w:lvlText w:val="%1.%2.%3.%4.%5.%6.%7"/>
      <w:lvlJc w:val="left"/>
      <w:pPr>
        <w:tabs>
          <w:tab w:val="num" w:pos="4824"/>
        </w:tabs>
        <w:ind w:left="4824" w:hanging="1800"/>
      </w:pPr>
      <w:rPr>
        <w:rFonts w:hint="default"/>
      </w:rPr>
    </w:lvl>
    <w:lvl w:ilvl="7">
      <w:start w:val="1"/>
      <w:numFmt w:val="decimal"/>
      <w:lvlText w:val="%1.%2.%3.%4.%5.%6.%7.%8"/>
      <w:lvlJc w:val="left"/>
      <w:pPr>
        <w:tabs>
          <w:tab w:val="num" w:pos="5328"/>
        </w:tabs>
        <w:ind w:left="5328" w:hanging="1800"/>
      </w:pPr>
      <w:rPr>
        <w:rFonts w:hint="default"/>
      </w:rPr>
    </w:lvl>
    <w:lvl w:ilvl="8">
      <w:start w:val="1"/>
      <w:numFmt w:val="decimal"/>
      <w:lvlText w:val="%1.%2.%3.%4.%5.%6.%7.%8.%9"/>
      <w:lvlJc w:val="left"/>
      <w:pPr>
        <w:tabs>
          <w:tab w:val="num" w:pos="6192"/>
        </w:tabs>
        <w:ind w:left="6192" w:hanging="2160"/>
      </w:pPr>
      <w:rPr>
        <w:rFonts w:hint="default"/>
      </w:rPr>
    </w:lvl>
  </w:abstractNum>
  <w:abstractNum w:abstractNumId="4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6">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7">
    <w:nsid w:val="2E8F6AC4"/>
    <w:multiLevelType w:val="hybridMultilevel"/>
    <w:tmpl w:val="50DC56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1A710BF"/>
    <w:multiLevelType w:val="hybridMultilevel"/>
    <w:tmpl w:val="34C26FBC"/>
    <w:lvl w:ilvl="0" w:tplc="04090019">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4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1">
    <w:nsid w:val="327F6F46"/>
    <w:multiLevelType w:val="hybridMultilevel"/>
    <w:tmpl w:val="4C689C7C"/>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52">
    <w:nsid w:val="33C25C8A"/>
    <w:multiLevelType w:val="hybridMultilevel"/>
    <w:tmpl w:val="C37A97A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4">
    <w:nsid w:val="368555A1"/>
    <w:multiLevelType w:val="hybridMultilevel"/>
    <w:tmpl w:val="83EA2848"/>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55">
    <w:nsid w:val="3A8551D3"/>
    <w:multiLevelType w:val="hybridMultilevel"/>
    <w:tmpl w:val="BFFA7466"/>
    <w:lvl w:ilvl="0" w:tplc="400A0019">
      <w:start w:val="1"/>
      <w:numFmt w:val="lowerLetter"/>
      <w:lvlText w:val="%1."/>
      <w:lvlJc w:val="lef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6">
    <w:nsid w:val="3AD52B5F"/>
    <w:multiLevelType w:val="hybridMultilevel"/>
    <w:tmpl w:val="1D6ADE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nsid w:val="3C0129FA"/>
    <w:multiLevelType w:val="hybridMultilevel"/>
    <w:tmpl w:val="234C71B8"/>
    <w:lvl w:ilvl="0" w:tplc="08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3D0539BC"/>
    <w:multiLevelType w:val="hybridMultilevel"/>
    <w:tmpl w:val="48125B9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0">
    <w:nsid w:val="3ECB3D9C"/>
    <w:multiLevelType w:val="hybridMultilevel"/>
    <w:tmpl w:val="766EC6EE"/>
    <w:lvl w:ilvl="0" w:tplc="08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3F027333"/>
    <w:multiLevelType w:val="hybridMultilevel"/>
    <w:tmpl w:val="3D6CAEBC"/>
    <w:lvl w:ilvl="0" w:tplc="400A0001">
      <w:start w:val="1"/>
      <w:numFmt w:val="bullet"/>
      <w:lvlText w:val=""/>
      <w:lvlJc w:val="left"/>
      <w:pPr>
        <w:ind w:left="1287" w:hanging="360"/>
      </w:pPr>
      <w:rPr>
        <w:rFonts w:ascii="Symbol" w:hAnsi="Symbol" w:hint="default"/>
      </w:rPr>
    </w:lvl>
    <w:lvl w:ilvl="1" w:tplc="04090019">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62">
    <w:nsid w:val="402A552F"/>
    <w:multiLevelType w:val="hybridMultilevel"/>
    <w:tmpl w:val="643E1692"/>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40750ED0"/>
    <w:multiLevelType w:val="hybridMultilevel"/>
    <w:tmpl w:val="0BAC1EF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4">
    <w:nsid w:val="412038B4"/>
    <w:multiLevelType w:val="hybridMultilevel"/>
    <w:tmpl w:val="3446E7B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66">
    <w:nsid w:val="440F32B0"/>
    <w:multiLevelType w:val="hybridMultilevel"/>
    <w:tmpl w:val="7E8A0EB6"/>
    <w:lvl w:ilvl="0" w:tplc="04090019">
      <w:start w:val="1"/>
      <w:numFmt w:val="lowerLetter"/>
      <w:lvlText w:val="%1."/>
      <w:lvlJc w:val="left"/>
      <w:pPr>
        <w:ind w:left="2495" w:hanging="360"/>
      </w:p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6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8">
    <w:nsid w:val="47554A82"/>
    <w:multiLevelType w:val="hybridMultilevel"/>
    <w:tmpl w:val="BB1A7ED0"/>
    <w:lvl w:ilvl="0" w:tplc="98D830A4">
      <w:start w:val="1"/>
      <w:numFmt w:val="lowerLetter"/>
      <w:lvlText w:val="%1."/>
      <w:lvlJc w:val="left"/>
      <w:pPr>
        <w:ind w:left="928" w:hanging="360"/>
      </w:pPr>
      <w:rPr>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49EA5D93"/>
    <w:multiLevelType w:val="hybridMultilevel"/>
    <w:tmpl w:val="4D2A97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4A6013B0"/>
    <w:multiLevelType w:val="hybridMultilevel"/>
    <w:tmpl w:val="F87EB6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9">
      <w:start w:val="1"/>
      <w:numFmt w:val="lowerLetter"/>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B387AD0"/>
    <w:multiLevelType w:val="hybridMultilevel"/>
    <w:tmpl w:val="44583CA4"/>
    <w:lvl w:ilvl="0" w:tplc="CDE8DAF2">
      <w:start w:val="1"/>
      <w:numFmt w:val="bullet"/>
      <w:lvlText w:val=""/>
      <w:lvlJc w:val="left"/>
      <w:pPr>
        <w:ind w:left="720" w:hanging="360"/>
      </w:pPr>
      <w:rPr>
        <w:rFonts w:ascii="Symbol" w:hAnsi="Symbol" w:hint="default"/>
      </w:rPr>
    </w:lvl>
    <w:lvl w:ilvl="1" w:tplc="080A000B">
      <w:start w:val="1"/>
      <w:numFmt w:val="bullet"/>
      <w:lvlText w:val=""/>
      <w:lvlJc w:val="left"/>
      <w:pPr>
        <w:ind w:left="1440" w:hanging="360"/>
      </w:pPr>
      <w:rPr>
        <w:rFonts w:ascii="Wingdings" w:hAnsi="Wingdings" w:hint="default"/>
      </w:rPr>
    </w:lvl>
    <w:lvl w:ilvl="2" w:tplc="CB1A25AA" w:tentative="1">
      <w:start w:val="1"/>
      <w:numFmt w:val="bullet"/>
      <w:lvlText w:val=""/>
      <w:lvlJc w:val="left"/>
      <w:pPr>
        <w:ind w:left="2160" w:hanging="360"/>
      </w:pPr>
      <w:rPr>
        <w:rFonts w:ascii="Wingdings" w:hAnsi="Wingdings" w:hint="default"/>
      </w:rPr>
    </w:lvl>
    <w:lvl w:ilvl="3" w:tplc="4ADA2122" w:tentative="1">
      <w:start w:val="1"/>
      <w:numFmt w:val="bullet"/>
      <w:lvlText w:val=""/>
      <w:lvlJc w:val="left"/>
      <w:pPr>
        <w:ind w:left="2880" w:hanging="360"/>
      </w:pPr>
      <w:rPr>
        <w:rFonts w:ascii="Symbol" w:hAnsi="Symbol" w:hint="default"/>
      </w:rPr>
    </w:lvl>
    <w:lvl w:ilvl="4" w:tplc="90A8F65A" w:tentative="1">
      <w:start w:val="1"/>
      <w:numFmt w:val="bullet"/>
      <w:lvlText w:val="o"/>
      <w:lvlJc w:val="left"/>
      <w:pPr>
        <w:ind w:left="3600" w:hanging="360"/>
      </w:pPr>
      <w:rPr>
        <w:rFonts w:ascii="Courier New" w:hAnsi="Courier New" w:cs="Courier New" w:hint="default"/>
      </w:rPr>
    </w:lvl>
    <w:lvl w:ilvl="5" w:tplc="8C3E9F88" w:tentative="1">
      <w:start w:val="1"/>
      <w:numFmt w:val="bullet"/>
      <w:lvlText w:val=""/>
      <w:lvlJc w:val="left"/>
      <w:pPr>
        <w:ind w:left="4320" w:hanging="360"/>
      </w:pPr>
      <w:rPr>
        <w:rFonts w:ascii="Wingdings" w:hAnsi="Wingdings" w:hint="default"/>
      </w:rPr>
    </w:lvl>
    <w:lvl w:ilvl="6" w:tplc="96720A00" w:tentative="1">
      <w:start w:val="1"/>
      <w:numFmt w:val="bullet"/>
      <w:lvlText w:val=""/>
      <w:lvlJc w:val="left"/>
      <w:pPr>
        <w:ind w:left="5040" w:hanging="360"/>
      </w:pPr>
      <w:rPr>
        <w:rFonts w:ascii="Symbol" w:hAnsi="Symbol" w:hint="default"/>
      </w:rPr>
    </w:lvl>
    <w:lvl w:ilvl="7" w:tplc="211200F4" w:tentative="1">
      <w:start w:val="1"/>
      <w:numFmt w:val="bullet"/>
      <w:lvlText w:val="o"/>
      <w:lvlJc w:val="left"/>
      <w:pPr>
        <w:ind w:left="5760" w:hanging="360"/>
      </w:pPr>
      <w:rPr>
        <w:rFonts w:ascii="Courier New" w:hAnsi="Courier New" w:cs="Courier New" w:hint="default"/>
      </w:rPr>
    </w:lvl>
    <w:lvl w:ilvl="8" w:tplc="F3046620" w:tentative="1">
      <w:start w:val="1"/>
      <w:numFmt w:val="bullet"/>
      <w:lvlText w:val=""/>
      <w:lvlJc w:val="left"/>
      <w:pPr>
        <w:ind w:left="6480" w:hanging="360"/>
      </w:pPr>
      <w:rPr>
        <w:rFonts w:ascii="Wingdings" w:hAnsi="Wingdings" w:hint="default"/>
      </w:rPr>
    </w:lvl>
  </w:abstractNum>
  <w:abstractNum w:abstractNumId="74">
    <w:nsid w:val="4C2C6F72"/>
    <w:multiLevelType w:val="hybridMultilevel"/>
    <w:tmpl w:val="8348CF6E"/>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5">
    <w:nsid w:val="4C46701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4F0414B8"/>
    <w:multiLevelType w:val="hybridMultilevel"/>
    <w:tmpl w:val="F04C5E34"/>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9">
    <w:nsid w:val="4F412D34"/>
    <w:multiLevelType w:val="hybridMultilevel"/>
    <w:tmpl w:val="D8C800B0"/>
    <w:lvl w:ilvl="0" w:tplc="400A0001">
      <w:start w:val="1"/>
      <w:numFmt w:val="bullet"/>
      <w:lvlText w:val=""/>
      <w:lvlJc w:val="left"/>
      <w:pPr>
        <w:ind w:left="1391" w:hanging="360"/>
      </w:pPr>
      <w:rPr>
        <w:rFonts w:ascii="Symbol" w:hAnsi="Symbol" w:hint="default"/>
      </w:rPr>
    </w:lvl>
    <w:lvl w:ilvl="1" w:tplc="400A0003">
      <w:start w:val="1"/>
      <w:numFmt w:val="bullet"/>
      <w:lvlText w:val="o"/>
      <w:lvlJc w:val="left"/>
      <w:pPr>
        <w:ind w:left="2111" w:hanging="360"/>
      </w:pPr>
      <w:rPr>
        <w:rFonts w:ascii="Courier New" w:hAnsi="Courier New" w:cs="Courier New" w:hint="default"/>
      </w:rPr>
    </w:lvl>
    <w:lvl w:ilvl="2" w:tplc="400A0005" w:tentative="1">
      <w:start w:val="1"/>
      <w:numFmt w:val="bullet"/>
      <w:lvlText w:val=""/>
      <w:lvlJc w:val="left"/>
      <w:pPr>
        <w:ind w:left="2831" w:hanging="360"/>
      </w:pPr>
      <w:rPr>
        <w:rFonts w:ascii="Wingdings" w:hAnsi="Wingdings" w:hint="default"/>
      </w:rPr>
    </w:lvl>
    <w:lvl w:ilvl="3" w:tplc="400A0001" w:tentative="1">
      <w:start w:val="1"/>
      <w:numFmt w:val="bullet"/>
      <w:lvlText w:val=""/>
      <w:lvlJc w:val="left"/>
      <w:pPr>
        <w:ind w:left="3551" w:hanging="360"/>
      </w:pPr>
      <w:rPr>
        <w:rFonts w:ascii="Symbol" w:hAnsi="Symbol" w:hint="default"/>
      </w:rPr>
    </w:lvl>
    <w:lvl w:ilvl="4" w:tplc="400A0003" w:tentative="1">
      <w:start w:val="1"/>
      <w:numFmt w:val="bullet"/>
      <w:lvlText w:val="o"/>
      <w:lvlJc w:val="left"/>
      <w:pPr>
        <w:ind w:left="4271" w:hanging="360"/>
      </w:pPr>
      <w:rPr>
        <w:rFonts w:ascii="Courier New" w:hAnsi="Courier New" w:cs="Courier New" w:hint="default"/>
      </w:rPr>
    </w:lvl>
    <w:lvl w:ilvl="5" w:tplc="400A0005" w:tentative="1">
      <w:start w:val="1"/>
      <w:numFmt w:val="bullet"/>
      <w:lvlText w:val=""/>
      <w:lvlJc w:val="left"/>
      <w:pPr>
        <w:ind w:left="4991" w:hanging="360"/>
      </w:pPr>
      <w:rPr>
        <w:rFonts w:ascii="Wingdings" w:hAnsi="Wingdings" w:hint="default"/>
      </w:rPr>
    </w:lvl>
    <w:lvl w:ilvl="6" w:tplc="400A0001" w:tentative="1">
      <w:start w:val="1"/>
      <w:numFmt w:val="bullet"/>
      <w:lvlText w:val=""/>
      <w:lvlJc w:val="left"/>
      <w:pPr>
        <w:ind w:left="5711" w:hanging="360"/>
      </w:pPr>
      <w:rPr>
        <w:rFonts w:ascii="Symbol" w:hAnsi="Symbol" w:hint="default"/>
      </w:rPr>
    </w:lvl>
    <w:lvl w:ilvl="7" w:tplc="400A0003" w:tentative="1">
      <w:start w:val="1"/>
      <w:numFmt w:val="bullet"/>
      <w:lvlText w:val="o"/>
      <w:lvlJc w:val="left"/>
      <w:pPr>
        <w:ind w:left="6431" w:hanging="360"/>
      </w:pPr>
      <w:rPr>
        <w:rFonts w:ascii="Courier New" w:hAnsi="Courier New" w:cs="Courier New" w:hint="default"/>
      </w:rPr>
    </w:lvl>
    <w:lvl w:ilvl="8" w:tplc="400A0005" w:tentative="1">
      <w:start w:val="1"/>
      <w:numFmt w:val="bullet"/>
      <w:lvlText w:val=""/>
      <w:lvlJc w:val="left"/>
      <w:pPr>
        <w:ind w:left="7151" w:hanging="360"/>
      </w:pPr>
      <w:rPr>
        <w:rFonts w:ascii="Wingdings" w:hAnsi="Wingdings" w:hint="default"/>
      </w:rPr>
    </w:lvl>
  </w:abstractNum>
  <w:abstractNum w:abstractNumId="8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51B307C9"/>
    <w:multiLevelType w:val="hybridMultilevel"/>
    <w:tmpl w:val="A1D260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8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4">
    <w:nsid w:val="57DF5D2D"/>
    <w:multiLevelType w:val="hybridMultilevel"/>
    <w:tmpl w:val="9F6C86DE"/>
    <w:lvl w:ilvl="0" w:tplc="0C0A0019">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5">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6">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594A39F0"/>
    <w:multiLevelType w:val="hybridMultilevel"/>
    <w:tmpl w:val="BD84E8EE"/>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8">
    <w:nsid w:val="59636CE9"/>
    <w:multiLevelType w:val="hybridMultilevel"/>
    <w:tmpl w:val="0318311E"/>
    <w:lvl w:ilvl="0" w:tplc="AC28FC4E">
      <w:start w:val="1"/>
      <w:numFmt w:val="bullet"/>
      <w:lvlText w:val=""/>
      <w:lvlJc w:val="left"/>
      <w:pPr>
        <w:ind w:left="720" w:hanging="360"/>
      </w:pPr>
      <w:rPr>
        <w:rFonts w:ascii="Symbol" w:hAnsi="Symbol" w:hint="default"/>
        <w:lang w:val="es-B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5B8B2F53"/>
    <w:multiLevelType w:val="hybridMultilevel"/>
    <w:tmpl w:val="663C91EC"/>
    <w:lvl w:ilvl="0" w:tplc="ABFEBFA4">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0">
    <w:nsid w:val="5B95355C"/>
    <w:multiLevelType w:val="hybridMultilevel"/>
    <w:tmpl w:val="8F02C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5D137112"/>
    <w:multiLevelType w:val="hybridMultilevel"/>
    <w:tmpl w:val="0D90AB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5D5B44A9"/>
    <w:multiLevelType w:val="hybridMultilevel"/>
    <w:tmpl w:val="7EBC5C70"/>
    <w:lvl w:ilvl="0" w:tplc="9FC4BBBC">
      <w:start w:val="35"/>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5F6A3E94"/>
    <w:multiLevelType w:val="hybridMultilevel"/>
    <w:tmpl w:val="6FCAF328"/>
    <w:lvl w:ilvl="0" w:tplc="9170FA74">
      <w:start w:val="1"/>
      <w:numFmt w:val="lowerLetter"/>
      <w:lvlText w:val="%1)"/>
      <w:lvlJc w:val="left"/>
      <w:pPr>
        <w:ind w:left="780" w:hanging="360"/>
      </w:pPr>
      <w:rPr>
        <w:rFonts w:hint="default"/>
        <w:b/>
      </w:rPr>
    </w:lvl>
    <w:lvl w:ilvl="1" w:tplc="B81C91EC" w:tentative="1">
      <w:start w:val="1"/>
      <w:numFmt w:val="lowerLetter"/>
      <w:lvlText w:val="%2."/>
      <w:lvlJc w:val="left"/>
      <w:pPr>
        <w:ind w:left="1500" w:hanging="360"/>
      </w:pPr>
    </w:lvl>
    <w:lvl w:ilvl="2" w:tplc="7324B6E0" w:tentative="1">
      <w:start w:val="1"/>
      <w:numFmt w:val="lowerRoman"/>
      <w:lvlText w:val="%3."/>
      <w:lvlJc w:val="right"/>
      <w:pPr>
        <w:ind w:left="2220" w:hanging="180"/>
      </w:pPr>
    </w:lvl>
    <w:lvl w:ilvl="3" w:tplc="63F40AA6" w:tentative="1">
      <w:start w:val="1"/>
      <w:numFmt w:val="decimal"/>
      <w:lvlText w:val="%4."/>
      <w:lvlJc w:val="left"/>
      <w:pPr>
        <w:ind w:left="2940" w:hanging="360"/>
      </w:pPr>
    </w:lvl>
    <w:lvl w:ilvl="4" w:tplc="C194DD94" w:tentative="1">
      <w:start w:val="1"/>
      <w:numFmt w:val="lowerLetter"/>
      <w:lvlText w:val="%5."/>
      <w:lvlJc w:val="left"/>
      <w:pPr>
        <w:ind w:left="3660" w:hanging="360"/>
      </w:pPr>
    </w:lvl>
    <w:lvl w:ilvl="5" w:tplc="13305BF0" w:tentative="1">
      <w:start w:val="1"/>
      <w:numFmt w:val="lowerRoman"/>
      <w:lvlText w:val="%6."/>
      <w:lvlJc w:val="right"/>
      <w:pPr>
        <w:ind w:left="4380" w:hanging="180"/>
      </w:pPr>
    </w:lvl>
    <w:lvl w:ilvl="6" w:tplc="7BA280CA" w:tentative="1">
      <w:start w:val="1"/>
      <w:numFmt w:val="decimal"/>
      <w:lvlText w:val="%7."/>
      <w:lvlJc w:val="left"/>
      <w:pPr>
        <w:ind w:left="5100" w:hanging="360"/>
      </w:pPr>
    </w:lvl>
    <w:lvl w:ilvl="7" w:tplc="45149C9A" w:tentative="1">
      <w:start w:val="1"/>
      <w:numFmt w:val="lowerLetter"/>
      <w:lvlText w:val="%8."/>
      <w:lvlJc w:val="left"/>
      <w:pPr>
        <w:ind w:left="5820" w:hanging="360"/>
      </w:pPr>
    </w:lvl>
    <w:lvl w:ilvl="8" w:tplc="4FF6F0F4" w:tentative="1">
      <w:start w:val="1"/>
      <w:numFmt w:val="lowerRoman"/>
      <w:lvlText w:val="%9."/>
      <w:lvlJc w:val="right"/>
      <w:pPr>
        <w:ind w:left="6540" w:hanging="180"/>
      </w:pPr>
    </w:lvl>
  </w:abstractNum>
  <w:abstractNum w:abstractNumId="95">
    <w:nsid w:val="61D91A22"/>
    <w:multiLevelType w:val="hybridMultilevel"/>
    <w:tmpl w:val="893C30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nsid w:val="62785A2E"/>
    <w:multiLevelType w:val="hybridMultilevel"/>
    <w:tmpl w:val="9D52F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63E34220"/>
    <w:multiLevelType w:val="hybridMultilevel"/>
    <w:tmpl w:val="0B88C144"/>
    <w:lvl w:ilvl="0" w:tplc="04090019">
      <w:start w:val="1"/>
      <w:numFmt w:val="lowerLetter"/>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9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9">
    <w:nsid w:val="65AB19B5"/>
    <w:multiLevelType w:val="hybridMultilevel"/>
    <w:tmpl w:val="B8D4327C"/>
    <w:lvl w:ilvl="0" w:tplc="5C105A5E">
      <w:start w:val="1"/>
      <w:numFmt w:val="decimal"/>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6773706F"/>
    <w:multiLevelType w:val="hybridMultilevel"/>
    <w:tmpl w:val="40F2E72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01">
    <w:nsid w:val="67895140"/>
    <w:multiLevelType w:val="hybridMultilevel"/>
    <w:tmpl w:val="7D98CB2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7EC14E7"/>
    <w:multiLevelType w:val="hybridMultilevel"/>
    <w:tmpl w:val="0AB03D7A"/>
    <w:lvl w:ilvl="0" w:tplc="080A0001">
      <w:start w:val="1"/>
      <w:numFmt w:val="bullet"/>
      <w:lvlText w:val=""/>
      <w:lvlJc w:val="left"/>
      <w:pPr>
        <w:ind w:left="1068" w:hanging="360"/>
      </w:pPr>
      <w:rPr>
        <w:rFonts w:ascii="Symbol" w:hAnsi="Symbol" w:hint="default"/>
        <w:b/>
      </w:rPr>
    </w:lvl>
    <w:lvl w:ilvl="1" w:tplc="400A0019">
      <w:start w:val="1"/>
      <w:numFmt w:val="bullet"/>
      <w:lvlText w:val="o"/>
      <w:lvlJc w:val="left"/>
      <w:pPr>
        <w:ind w:left="1788" w:hanging="360"/>
      </w:pPr>
      <w:rPr>
        <w:rFonts w:ascii="Courier New" w:hAnsi="Courier New" w:cs="Courier New" w:hint="default"/>
      </w:rPr>
    </w:lvl>
    <w:lvl w:ilvl="2" w:tplc="400A001B">
      <w:start w:val="1"/>
      <w:numFmt w:val="bullet"/>
      <w:lvlText w:val=""/>
      <w:lvlJc w:val="left"/>
      <w:pPr>
        <w:ind w:left="2508" w:hanging="360"/>
      </w:pPr>
      <w:rPr>
        <w:rFonts w:ascii="Wingdings" w:hAnsi="Wingdings" w:hint="default"/>
      </w:rPr>
    </w:lvl>
    <w:lvl w:ilvl="3" w:tplc="400A000F">
      <w:start w:val="1"/>
      <w:numFmt w:val="bullet"/>
      <w:lvlText w:val=""/>
      <w:lvlJc w:val="left"/>
      <w:pPr>
        <w:ind w:left="3228" w:hanging="360"/>
      </w:pPr>
      <w:rPr>
        <w:rFonts w:ascii="Symbol" w:hAnsi="Symbol" w:hint="default"/>
      </w:rPr>
    </w:lvl>
    <w:lvl w:ilvl="4" w:tplc="400A0019">
      <w:start w:val="1"/>
      <w:numFmt w:val="bullet"/>
      <w:lvlText w:val="o"/>
      <w:lvlJc w:val="left"/>
      <w:pPr>
        <w:ind w:left="3948" w:hanging="360"/>
      </w:pPr>
      <w:rPr>
        <w:rFonts w:ascii="Courier New" w:hAnsi="Courier New" w:cs="Courier New" w:hint="default"/>
      </w:rPr>
    </w:lvl>
    <w:lvl w:ilvl="5" w:tplc="400A001B" w:tentative="1">
      <w:start w:val="1"/>
      <w:numFmt w:val="bullet"/>
      <w:lvlText w:val=""/>
      <w:lvlJc w:val="left"/>
      <w:pPr>
        <w:ind w:left="4668" w:hanging="360"/>
      </w:pPr>
      <w:rPr>
        <w:rFonts w:ascii="Wingdings" w:hAnsi="Wingdings" w:hint="default"/>
      </w:rPr>
    </w:lvl>
    <w:lvl w:ilvl="6" w:tplc="400A000F" w:tentative="1">
      <w:start w:val="1"/>
      <w:numFmt w:val="bullet"/>
      <w:lvlText w:val=""/>
      <w:lvlJc w:val="left"/>
      <w:pPr>
        <w:ind w:left="5388" w:hanging="360"/>
      </w:pPr>
      <w:rPr>
        <w:rFonts w:ascii="Symbol" w:hAnsi="Symbol" w:hint="default"/>
      </w:rPr>
    </w:lvl>
    <w:lvl w:ilvl="7" w:tplc="400A0019" w:tentative="1">
      <w:start w:val="1"/>
      <w:numFmt w:val="bullet"/>
      <w:lvlText w:val="o"/>
      <w:lvlJc w:val="left"/>
      <w:pPr>
        <w:ind w:left="6108" w:hanging="360"/>
      </w:pPr>
      <w:rPr>
        <w:rFonts w:ascii="Courier New" w:hAnsi="Courier New" w:cs="Courier New" w:hint="default"/>
      </w:rPr>
    </w:lvl>
    <w:lvl w:ilvl="8" w:tplc="400A001B" w:tentative="1">
      <w:start w:val="1"/>
      <w:numFmt w:val="bullet"/>
      <w:lvlText w:val=""/>
      <w:lvlJc w:val="left"/>
      <w:pPr>
        <w:ind w:left="6828" w:hanging="360"/>
      </w:pPr>
      <w:rPr>
        <w:rFonts w:ascii="Wingdings" w:hAnsi="Wingdings" w:hint="default"/>
      </w:rPr>
    </w:lvl>
  </w:abstractNum>
  <w:abstractNum w:abstractNumId="103">
    <w:nsid w:val="68AF5F7B"/>
    <w:multiLevelType w:val="hybridMultilevel"/>
    <w:tmpl w:val="9B86FBC4"/>
    <w:lvl w:ilvl="0" w:tplc="0409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04">
    <w:nsid w:val="6A476D25"/>
    <w:multiLevelType w:val="hybridMultilevel"/>
    <w:tmpl w:val="0736DB70"/>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105">
    <w:nsid w:val="6BB715A8"/>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106">
    <w:nsid w:val="6D286052"/>
    <w:multiLevelType w:val="hybridMultilevel"/>
    <w:tmpl w:val="820A3F7A"/>
    <w:lvl w:ilvl="0" w:tplc="0C0A0019">
      <w:start w:val="1"/>
      <w:numFmt w:val="lowerLetter"/>
      <w:lvlText w:val="%1."/>
      <w:lvlJc w:val="left"/>
      <w:pPr>
        <w:tabs>
          <w:tab w:val="num" w:pos="1440"/>
        </w:tabs>
        <w:ind w:left="1440" w:hanging="360"/>
      </w:pPr>
    </w:lvl>
    <w:lvl w:ilvl="1" w:tplc="93386B92">
      <w:start w:val="1"/>
      <w:numFmt w:val="lowerLetter"/>
      <w:lvlText w:val="(%2)"/>
      <w:lvlJc w:val="left"/>
      <w:pPr>
        <w:tabs>
          <w:tab w:val="num" w:pos="2160"/>
        </w:tabs>
        <w:ind w:left="2160" w:hanging="360"/>
      </w:pPr>
      <w:rPr>
        <w:rFont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7">
    <w:nsid w:val="6E197FE7"/>
    <w:multiLevelType w:val="hybridMultilevel"/>
    <w:tmpl w:val="6EDED3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6E1E4328"/>
    <w:multiLevelType w:val="hybridMultilevel"/>
    <w:tmpl w:val="6D721C22"/>
    <w:lvl w:ilvl="0" w:tplc="9F90D3C8">
      <w:start w:val="1"/>
      <w:numFmt w:val="lowerLetter"/>
      <w:lvlText w:val="%1."/>
      <w:lvlJc w:val="left"/>
      <w:pPr>
        <w:ind w:left="2434" w:hanging="360"/>
      </w:pPr>
      <w:rPr>
        <w:b w:val="0"/>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10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0">
    <w:nsid w:val="70D01F44"/>
    <w:multiLevelType w:val="hybridMultilevel"/>
    <w:tmpl w:val="755A602C"/>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111">
    <w:nsid w:val="7439121E"/>
    <w:multiLevelType w:val="hybridMultilevel"/>
    <w:tmpl w:val="FC3087C2"/>
    <w:lvl w:ilvl="0" w:tplc="080A0001">
      <w:start w:val="1"/>
      <w:numFmt w:val="bullet"/>
      <w:lvlText w:val=""/>
      <w:lvlJc w:val="left"/>
      <w:pPr>
        <w:ind w:left="1068"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2">
    <w:nsid w:val="781F1E4E"/>
    <w:multiLevelType w:val="hybridMultilevel"/>
    <w:tmpl w:val="7C400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3">
    <w:nsid w:val="792A1643"/>
    <w:multiLevelType w:val="hybridMultilevel"/>
    <w:tmpl w:val="9026672A"/>
    <w:lvl w:ilvl="0" w:tplc="04090019">
      <w:start w:val="1"/>
      <w:numFmt w:val="lowerLetter"/>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14">
    <w:nsid w:val="79B20748"/>
    <w:multiLevelType w:val="hybridMultilevel"/>
    <w:tmpl w:val="2A82306E"/>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15">
    <w:nsid w:val="7A590D88"/>
    <w:multiLevelType w:val="hybridMultilevel"/>
    <w:tmpl w:val="7B362548"/>
    <w:lvl w:ilvl="0" w:tplc="400A0001">
      <w:start w:val="1"/>
      <w:numFmt w:val="bullet"/>
      <w:lvlText w:val=""/>
      <w:lvlJc w:val="left"/>
      <w:pPr>
        <w:ind w:left="927" w:hanging="360"/>
      </w:pPr>
      <w:rPr>
        <w:rFonts w:ascii="Symbol" w:hAnsi="Symbol" w:hint="default"/>
      </w:rPr>
    </w:lvl>
    <w:lvl w:ilvl="1" w:tplc="400A0001">
      <w:start w:val="1"/>
      <w:numFmt w:val="bullet"/>
      <w:lvlText w:val=""/>
      <w:lvlJc w:val="left"/>
      <w:pPr>
        <w:ind w:left="1647" w:hanging="360"/>
      </w:pPr>
      <w:rPr>
        <w:rFonts w:ascii="Symbol" w:hAnsi="Symbol"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16">
    <w:nsid w:val="7CAF2533"/>
    <w:multiLevelType w:val="hybridMultilevel"/>
    <w:tmpl w:val="2FE847A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7">
    <w:nsid w:val="7DC11911"/>
    <w:multiLevelType w:val="hybridMultilevel"/>
    <w:tmpl w:val="CA327FEC"/>
    <w:lvl w:ilvl="0" w:tplc="080A0001">
      <w:start w:val="1"/>
      <w:numFmt w:val="bullet"/>
      <w:lvlText w:val=""/>
      <w:lvlJc w:val="left"/>
      <w:pPr>
        <w:ind w:left="766" w:hanging="360"/>
      </w:pPr>
      <w:rPr>
        <w:rFonts w:ascii="Symbol" w:hAnsi="Symbol" w:hint="default"/>
      </w:rPr>
    </w:lvl>
    <w:lvl w:ilvl="1" w:tplc="080A0003" w:tentative="1">
      <w:start w:val="1"/>
      <w:numFmt w:val="bullet"/>
      <w:lvlText w:val="o"/>
      <w:lvlJc w:val="left"/>
      <w:pPr>
        <w:ind w:left="1486" w:hanging="360"/>
      </w:pPr>
      <w:rPr>
        <w:rFonts w:ascii="Courier New" w:hAnsi="Courier New" w:cs="Courier New" w:hint="default"/>
      </w:rPr>
    </w:lvl>
    <w:lvl w:ilvl="2" w:tplc="080A0005" w:tentative="1">
      <w:start w:val="1"/>
      <w:numFmt w:val="bullet"/>
      <w:lvlText w:val=""/>
      <w:lvlJc w:val="left"/>
      <w:pPr>
        <w:ind w:left="2206" w:hanging="360"/>
      </w:pPr>
      <w:rPr>
        <w:rFonts w:ascii="Wingdings" w:hAnsi="Wingdings" w:hint="default"/>
      </w:rPr>
    </w:lvl>
    <w:lvl w:ilvl="3" w:tplc="080A0001" w:tentative="1">
      <w:start w:val="1"/>
      <w:numFmt w:val="bullet"/>
      <w:lvlText w:val=""/>
      <w:lvlJc w:val="left"/>
      <w:pPr>
        <w:ind w:left="2926" w:hanging="360"/>
      </w:pPr>
      <w:rPr>
        <w:rFonts w:ascii="Symbol" w:hAnsi="Symbol" w:hint="default"/>
      </w:rPr>
    </w:lvl>
    <w:lvl w:ilvl="4" w:tplc="080A0003" w:tentative="1">
      <w:start w:val="1"/>
      <w:numFmt w:val="bullet"/>
      <w:lvlText w:val="o"/>
      <w:lvlJc w:val="left"/>
      <w:pPr>
        <w:ind w:left="3646" w:hanging="360"/>
      </w:pPr>
      <w:rPr>
        <w:rFonts w:ascii="Courier New" w:hAnsi="Courier New" w:cs="Courier New" w:hint="default"/>
      </w:rPr>
    </w:lvl>
    <w:lvl w:ilvl="5" w:tplc="080A0005" w:tentative="1">
      <w:start w:val="1"/>
      <w:numFmt w:val="bullet"/>
      <w:lvlText w:val=""/>
      <w:lvlJc w:val="left"/>
      <w:pPr>
        <w:ind w:left="4366" w:hanging="360"/>
      </w:pPr>
      <w:rPr>
        <w:rFonts w:ascii="Wingdings" w:hAnsi="Wingdings" w:hint="default"/>
      </w:rPr>
    </w:lvl>
    <w:lvl w:ilvl="6" w:tplc="080A0001" w:tentative="1">
      <w:start w:val="1"/>
      <w:numFmt w:val="bullet"/>
      <w:lvlText w:val=""/>
      <w:lvlJc w:val="left"/>
      <w:pPr>
        <w:ind w:left="5086" w:hanging="360"/>
      </w:pPr>
      <w:rPr>
        <w:rFonts w:ascii="Symbol" w:hAnsi="Symbol" w:hint="default"/>
      </w:rPr>
    </w:lvl>
    <w:lvl w:ilvl="7" w:tplc="080A0003" w:tentative="1">
      <w:start w:val="1"/>
      <w:numFmt w:val="bullet"/>
      <w:lvlText w:val="o"/>
      <w:lvlJc w:val="left"/>
      <w:pPr>
        <w:ind w:left="5806" w:hanging="360"/>
      </w:pPr>
      <w:rPr>
        <w:rFonts w:ascii="Courier New" w:hAnsi="Courier New" w:cs="Courier New" w:hint="default"/>
      </w:rPr>
    </w:lvl>
    <w:lvl w:ilvl="8" w:tplc="080A0005" w:tentative="1">
      <w:start w:val="1"/>
      <w:numFmt w:val="bullet"/>
      <w:lvlText w:val=""/>
      <w:lvlJc w:val="left"/>
      <w:pPr>
        <w:ind w:left="6526" w:hanging="360"/>
      </w:pPr>
      <w:rPr>
        <w:rFonts w:ascii="Wingdings" w:hAnsi="Wingdings" w:hint="default"/>
      </w:rPr>
    </w:lvl>
  </w:abstractNum>
  <w:abstractNum w:abstractNumId="118">
    <w:nsid w:val="7F204C8E"/>
    <w:multiLevelType w:val="hybridMultilevel"/>
    <w:tmpl w:val="39A27D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F2F7311"/>
    <w:multiLevelType w:val="hybridMultilevel"/>
    <w:tmpl w:val="3FB438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4"/>
  </w:num>
  <w:num w:numId="2">
    <w:abstractNumId w:val="37"/>
  </w:num>
  <w:num w:numId="3">
    <w:abstractNumId w:val="93"/>
  </w:num>
  <w:num w:numId="4">
    <w:abstractNumId w:val="18"/>
  </w:num>
  <w:num w:numId="5">
    <w:abstractNumId w:val="50"/>
  </w:num>
  <w:num w:numId="6">
    <w:abstractNumId w:val="53"/>
  </w:num>
  <w:num w:numId="7">
    <w:abstractNumId w:val="0"/>
  </w:num>
  <w:num w:numId="8">
    <w:abstractNumId w:val="109"/>
  </w:num>
  <w:num w:numId="9">
    <w:abstractNumId w:val="45"/>
  </w:num>
  <w:num w:numId="10">
    <w:abstractNumId w:val="17"/>
  </w:num>
  <w:num w:numId="11">
    <w:abstractNumId w:val="12"/>
  </w:num>
  <w:num w:numId="12">
    <w:abstractNumId w:val="19"/>
  </w:num>
  <w:num w:numId="13">
    <w:abstractNumId w:val="80"/>
  </w:num>
  <w:num w:numId="14">
    <w:abstractNumId w:val="76"/>
  </w:num>
  <w:num w:numId="15">
    <w:abstractNumId w:val="82"/>
  </w:num>
  <w:num w:numId="16">
    <w:abstractNumId w:val="34"/>
  </w:num>
  <w:num w:numId="17">
    <w:abstractNumId w:val="5"/>
  </w:num>
  <w:num w:numId="18">
    <w:abstractNumId w:val="98"/>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6"/>
  </w:num>
  <w:num w:numId="22">
    <w:abstractNumId w:val="83"/>
  </w:num>
  <w:num w:numId="23">
    <w:abstractNumId w:val="69"/>
  </w:num>
  <w:num w:numId="24">
    <w:abstractNumId w:val="57"/>
  </w:num>
  <w:num w:numId="25">
    <w:abstractNumId w:val="41"/>
  </w:num>
  <w:num w:numId="26">
    <w:abstractNumId w:val="49"/>
  </w:num>
  <w:num w:numId="27">
    <w:abstractNumId w:val="77"/>
  </w:num>
  <w:num w:numId="28">
    <w:abstractNumId w:val="70"/>
  </w:num>
  <w:num w:numId="29">
    <w:abstractNumId w:val="85"/>
  </w:num>
  <w:num w:numId="30">
    <w:abstractNumId w:val="67"/>
  </w:num>
  <w:num w:numId="31">
    <w:abstractNumId w:val="65"/>
  </w:num>
  <w:num w:numId="32">
    <w:abstractNumId w:val="60"/>
  </w:num>
  <w:num w:numId="33">
    <w:abstractNumId w:val="29"/>
  </w:num>
  <w:num w:numId="34">
    <w:abstractNumId w:val="44"/>
  </w:num>
  <w:num w:numId="3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7"/>
  </w:num>
  <w:num w:numId="37">
    <w:abstractNumId w:val="95"/>
  </w:num>
  <w:num w:numId="38">
    <w:abstractNumId w:val="3"/>
  </w:num>
  <w:num w:numId="39">
    <w:abstractNumId w:val="73"/>
  </w:num>
  <w:num w:numId="40">
    <w:abstractNumId w:val="78"/>
  </w:num>
  <w:num w:numId="41">
    <w:abstractNumId w:val="119"/>
  </w:num>
  <w:num w:numId="42">
    <w:abstractNumId w:val="11"/>
  </w:num>
  <w:num w:numId="43">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1"/>
  </w:num>
  <w:num w:numId="49">
    <w:abstractNumId w:val="112"/>
  </w:num>
  <w:num w:numId="50">
    <w:abstractNumId w:val="94"/>
  </w:num>
  <w:num w:numId="51">
    <w:abstractNumId w:val="39"/>
  </w:num>
  <w:num w:numId="52">
    <w:abstractNumId w:val="23"/>
  </w:num>
  <w:num w:numId="53">
    <w:abstractNumId w:val="102"/>
  </w:num>
  <w:num w:numId="54">
    <w:abstractNumId w:val="61"/>
  </w:num>
  <w:num w:numId="55">
    <w:abstractNumId w:val="4"/>
  </w:num>
  <w:num w:numId="56">
    <w:abstractNumId w:val="28"/>
  </w:num>
  <w:num w:numId="57">
    <w:abstractNumId w:val="58"/>
  </w:num>
  <w:num w:numId="58">
    <w:abstractNumId w:val="31"/>
  </w:num>
  <w:num w:numId="59">
    <w:abstractNumId w:val="43"/>
  </w:num>
  <w:num w:numId="60">
    <w:abstractNumId w:val="1"/>
  </w:num>
  <w:num w:numId="61">
    <w:abstractNumId w:val="91"/>
  </w:num>
  <w:num w:numId="62">
    <w:abstractNumId w:val="96"/>
  </w:num>
  <w:num w:numId="63">
    <w:abstractNumId w:val="100"/>
  </w:num>
  <w:num w:numId="64">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num>
  <w:num w:numId="66">
    <w:abstractNumId w:val="111"/>
  </w:num>
  <w:num w:numId="67">
    <w:abstractNumId w:val="88"/>
  </w:num>
  <w:num w:numId="68">
    <w:abstractNumId w:val="40"/>
  </w:num>
  <w:num w:numId="69">
    <w:abstractNumId w:val="32"/>
  </w:num>
  <w:num w:numId="70">
    <w:abstractNumId w:val="116"/>
  </w:num>
  <w:num w:numId="71">
    <w:abstractNumId w:val="21"/>
  </w:num>
  <w:num w:numId="72">
    <w:abstractNumId w:val="62"/>
  </w:num>
  <w:num w:numId="73">
    <w:abstractNumId w:val="27"/>
  </w:num>
  <w:num w:numId="74">
    <w:abstractNumId w:val="115"/>
  </w:num>
  <w:num w:numId="75">
    <w:abstractNumId w:val="79"/>
  </w:num>
  <w:num w:numId="76">
    <w:abstractNumId w:val="92"/>
  </w:num>
  <w:num w:numId="77">
    <w:abstractNumId w:val="26"/>
  </w:num>
  <w:num w:numId="78">
    <w:abstractNumId w:val="52"/>
  </w:num>
  <w:num w:numId="79">
    <w:abstractNumId w:val="10"/>
  </w:num>
  <w:num w:numId="80">
    <w:abstractNumId w:val="107"/>
  </w:num>
  <w:num w:numId="81">
    <w:abstractNumId w:val="25"/>
  </w:num>
  <w:num w:numId="82">
    <w:abstractNumId w:val="86"/>
  </w:num>
  <w:num w:numId="83">
    <w:abstractNumId w:val="105"/>
  </w:num>
  <w:num w:numId="84">
    <w:abstractNumId w:val="72"/>
  </w:num>
  <w:num w:numId="85">
    <w:abstractNumId w:val="33"/>
  </w:num>
  <w:num w:numId="86">
    <w:abstractNumId w:val="68"/>
  </w:num>
  <w:num w:numId="87">
    <w:abstractNumId w:val="64"/>
  </w:num>
  <w:num w:numId="88">
    <w:abstractNumId w:val="48"/>
  </w:num>
  <w:num w:numId="89">
    <w:abstractNumId w:val="56"/>
  </w:num>
  <w:num w:numId="90">
    <w:abstractNumId w:val="47"/>
  </w:num>
  <w:num w:numId="91">
    <w:abstractNumId w:val="16"/>
  </w:num>
  <w:num w:numId="92">
    <w:abstractNumId w:val="66"/>
  </w:num>
  <w:num w:numId="93">
    <w:abstractNumId w:val="90"/>
  </w:num>
  <w:num w:numId="94">
    <w:abstractNumId w:val="20"/>
  </w:num>
  <w:num w:numId="95">
    <w:abstractNumId w:val="35"/>
  </w:num>
  <w:num w:numId="96">
    <w:abstractNumId w:val="84"/>
  </w:num>
  <w:num w:numId="97">
    <w:abstractNumId w:val="74"/>
  </w:num>
  <w:num w:numId="98">
    <w:abstractNumId w:val="55"/>
  </w:num>
  <w:num w:numId="99">
    <w:abstractNumId w:val="54"/>
  </w:num>
  <w:num w:numId="100">
    <w:abstractNumId w:val="114"/>
  </w:num>
  <w:num w:numId="101">
    <w:abstractNumId w:val="106"/>
  </w:num>
  <w:num w:numId="102">
    <w:abstractNumId w:val="108"/>
  </w:num>
  <w:num w:numId="103">
    <w:abstractNumId w:val="113"/>
  </w:num>
  <w:num w:numId="104">
    <w:abstractNumId w:val="118"/>
  </w:num>
  <w:num w:numId="105">
    <w:abstractNumId w:val="8"/>
  </w:num>
  <w:num w:numId="106">
    <w:abstractNumId w:val="81"/>
  </w:num>
  <w:num w:numId="107">
    <w:abstractNumId w:val="97"/>
  </w:num>
  <w:num w:numId="108">
    <w:abstractNumId w:val="101"/>
  </w:num>
  <w:num w:numId="109">
    <w:abstractNumId w:val="89"/>
  </w:num>
  <w:num w:numId="110">
    <w:abstractNumId w:val="2"/>
  </w:num>
  <w:num w:numId="111">
    <w:abstractNumId w:val="103"/>
  </w:num>
  <w:num w:numId="112">
    <w:abstractNumId w:val="42"/>
  </w:num>
  <w:num w:numId="113">
    <w:abstractNumId w:val="22"/>
  </w:num>
  <w:num w:numId="114">
    <w:abstractNumId w:val="7"/>
  </w:num>
  <w:num w:numId="115">
    <w:abstractNumId w:val="75"/>
  </w:num>
  <w:num w:numId="116">
    <w:abstractNumId w:val="99"/>
  </w:num>
  <w:num w:numId="117">
    <w:abstractNumId w:val="14"/>
  </w:num>
  <w:num w:numId="118">
    <w:abstractNumId w:val="38"/>
  </w:num>
  <w:num w:numId="119">
    <w:abstractNumId w:val="15"/>
  </w:num>
  <w:num w:numId="120">
    <w:abstractNumId w:val="1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BD"/>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CF"/>
    <w:rsid w:val="00030F1C"/>
    <w:rsid w:val="00031573"/>
    <w:rsid w:val="00031593"/>
    <w:rsid w:val="000318EC"/>
    <w:rsid w:val="0003230A"/>
    <w:rsid w:val="0003289F"/>
    <w:rsid w:val="00032E26"/>
    <w:rsid w:val="00032EEB"/>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413"/>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48E"/>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19C"/>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192"/>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56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2CC"/>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DC7"/>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0ED"/>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CF0"/>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2F7C7E"/>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6782B"/>
    <w:rsid w:val="003701F4"/>
    <w:rsid w:val="003702C2"/>
    <w:rsid w:val="003719BB"/>
    <w:rsid w:val="00371F2B"/>
    <w:rsid w:val="00372B27"/>
    <w:rsid w:val="00373ABA"/>
    <w:rsid w:val="00374229"/>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29"/>
    <w:rsid w:val="003C2861"/>
    <w:rsid w:val="003C5C92"/>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9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6E6E"/>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0EA"/>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13"/>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B34"/>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C10"/>
    <w:rsid w:val="00515D4D"/>
    <w:rsid w:val="00515DEC"/>
    <w:rsid w:val="00515E98"/>
    <w:rsid w:val="005162D8"/>
    <w:rsid w:val="005165DF"/>
    <w:rsid w:val="005169F4"/>
    <w:rsid w:val="00516F18"/>
    <w:rsid w:val="00517609"/>
    <w:rsid w:val="00520E1D"/>
    <w:rsid w:val="00520E6E"/>
    <w:rsid w:val="0052176E"/>
    <w:rsid w:val="005217E0"/>
    <w:rsid w:val="00521F98"/>
    <w:rsid w:val="0052220F"/>
    <w:rsid w:val="005224D0"/>
    <w:rsid w:val="005224E6"/>
    <w:rsid w:val="005227AB"/>
    <w:rsid w:val="0052316F"/>
    <w:rsid w:val="0052317B"/>
    <w:rsid w:val="005231D5"/>
    <w:rsid w:val="005237CA"/>
    <w:rsid w:val="00523CF2"/>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3F0D"/>
    <w:rsid w:val="00554527"/>
    <w:rsid w:val="005550CA"/>
    <w:rsid w:val="005556CE"/>
    <w:rsid w:val="00555D52"/>
    <w:rsid w:val="00555E12"/>
    <w:rsid w:val="00555E7A"/>
    <w:rsid w:val="00556159"/>
    <w:rsid w:val="005575D7"/>
    <w:rsid w:val="005607EB"/>
    <w:rsid w:val="005608CB"/>
    <w:rsid w:val="005609B5"/>
    <w:rsid w:val="00560E3B"/>
    <w:rsid w:val="00560E8B"/>
    <w:rsid w:val="00561146"/>
    <w:rsid w:val="005619EA"/>
    <w:rsid w:val="00561EC9"/>
    <w:rsid w:val="005624D2"/>
    <w:rsid w:val="005629FF"/>
    <w:rsid w:val="00562D71"/>
    <w:rsid w:val="00562EE0"/>
    <w:rsid w:val="00563034"/>
    <w:rsid w:val="005644BC"/>
    <w:rsid w:val="005652C1"/>
    <w:rsid w:val="005652F8"/>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6A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389"/>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4A7C"/>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934"/>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0A"/>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4DB"/>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4A8"/>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1DC"/>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4DB3"/>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D4D"/>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918"/>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340"/>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A44"/>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2FE7"/>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37B"/>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0D36"/>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1FE"/>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936"/>
    <w:rsid w:val="009B6146"/>
    <w:rsid w:val="009B6E82"/>
    <w:rsid w:val="009B6EB7"/>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ADA"/>
    <w:rsid w:val="009E1C9E"/>
    <w:rsid w:val="009E1CAF"/>
    <w:rsid w:val="009E2B18"/>
    <w:rsid w:val="009E2C4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16A4"/>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0FC"/>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5514"/>
    <w:rsid w:val="00AD61AE"/>
    <w:rsid w:val="00AD6748"/>
    <w:rsid w:val="00AD6863"/>
    <w:rsid w:val="00AD6A3B"/>
    <w:rsid w:val="00AD6A7E"/>
    <w:rsid w:val="00AD74A7"/>
    <w:rsid w:val="00AD7C61"/>
    <w:rsid w:val="00AD7F60"/>
    <w:rsid w:val="00AE0388"/>
    <w:rsid w:val="00AE0730"/>
    <w:rsid w:val="00AE0745"/>
    <w:rsid w:val="00AE0A5D"/>
    <w:rsid w:val="00AE0D4A"/>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7DA"/>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826"/>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07"/>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0FE1"/>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2B7"/>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BEC"/>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086"/>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DDB"/>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33"/>
    <w:rsid w:val="00D57CD5"/>
    <w:rsid w:val="00D57EEC"/>
    <w:rsid w:val="00D6009A"/>
    <w:rsid w:val="00D603E2"/>
    <w:rsid w:val="00D607A3"/>
    <w:rsid w:val="00D60AF5"/>
    <w:rsid w:val="00D60DD7"/>
    <w:rsid w:val="00D6107B"/>
    <w:rsid w:val="00D61D22"/>
    <w:rsid w:val="00D62070"/>
    <w:rsid w:val="00D62329"/>
    <w:rsid w:val="00D628A2"/>
    <w:rsid w:val="00D630D5"/>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1A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4D0"/>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241"/>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3A6"/>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C6C"/>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CF4"/>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4C61"/>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111"/>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A73BC"/>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3FC5"/>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E8C"/>
    <w:rsid w:val="00F42F19"/>
    <w:rsid w:val="00F42F23"/>
    <w:rsid w:val="00F43DE2"/>
    <w:rsid w:val="00F44ED6"/>
    <w:rsid w:val="00F453B6"/>
    <w:rsid w:val="00F4597C"/>
    <w:rsid w:val="00F45C64"/>
    <w:rsid w:val="00F4601D"/>
    <w:rsid w:val="00F46485"/>
    <w:rsid w:val="00F471AD"/>
    <w:rsid w:val="00F47E37"/>
    <w:rsid w:val="00F5026F"/>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CBA"/>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148"/>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Car"/>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aliases w:val="Car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032EEB"/>
    <w:rPr>
      <w:rFonts w:ascii="EDKGCG+TimesNewRoman,Bold" w:hAnsi="EDKGCG+TimesNewRoman,Bold" w:cs="EDKGCG+TimesNewRoman,Bold"/>
      <w:color w:val="000000"/>
      <w:sz w:val="24"/>
      <w:szCs w:val="24"/>
      <w:lang w:val="es-ES" w:eastAsia="es-ES"/>
    </w:rPr>
  </w:style>
  <w:style w:type="paragraph" w:styleId="TDC4">
    <w:name w:val="toc 4"/>
    <w:basedOn w:val="Normal"/>
    <w:next w:val="Normal"/>
    <w:autoRedefine/>
    <w:semiHidden/>
    <w:rsid w:val="00656934"/>
    <w:pPr>
      <w:ind w:left="720"/>
    </w:pPr>
    <w:rPr>
      <w:lang w:eastAsia="es-ES"/>
    </w:rPr>
  </w:style>
  <w:style w:type="paragraph" w:styleId="TDC5">
    <w:name w:val="toc 5"/>
    <w:basedOn w:val="Normal"/>
    <w:next w:val="Normal"/>
    <w:autoRedefine/>
    <w:semiHidden/>
    <w:rsid w:val="00656934"/>
    <w:pPr>
      <w:ind w:left="960"/>
    </w:pPr>
    <w:rPr>
      <w:lang w:eastAsia="es-ES"/>
    </w:rPr>
  </w:style>
  <w:style w:type="paragraph" w:styleId="TDC6">
    <w:name w:val="toc 6"/>
    <w:basedOn w:val="Normal"/>
    <w:next w:val="Normal"/>
    <w:autoRedefine/>
    <w:semiHidden/>
    <w:rsid w:val="00656934"/>
    <w:pPr>
      <w:ind w:left="1200"/>
    </w:pPr>
    <w:rPr>
      <w:lang w:eastAsia="es-ES"/>
    </w:rPr>
  </w:style>
  <w:style w:type="paragraph" w:styleId="TDC7">
    <w:name w:val="toc 7"/>
    <w:basedOn w:val="Normal"/>
    <w:next w:val="Normal"/>
    <w:autoRedefine/>
    <w:semiHidden/>
    <w:rsid w:val="00656934"/>
    <w:pPr>
      <w:ind w:left="1440"/>
    </w:pPr>
    <w:rPr>
      <w:lang w:eastAsia="es-ES"/>
    </w:rPr>
  </w:style>
  <w:style w:type="paragraph" w:styleId="TDC8">
    <w:name w:val="toc 8"/>
    <w:basedOn w:val="Normal"/>
    <w:next w:val="Normal"/>
    <w:autoRedefine/>
    <w:semiHidden/>
    <w:rsid w:val="00656934"/>
    <w:pPr>
      <w:ind w:left="1680"/>
    </w:pPr>
    <w:rPr>
      <w:lang w:eastAsia="es-ES"/>
    </w:rPr>
  </w:style>
  <w:style w:type="paragraph" w:styleId="TDC9">
    <w:name w:val="toc 9"/>
    <w:basedOn w:val="Normal"/>
    <w:next w:val="Normal"/>
    <w:autoRedefine/>
    <w:semiHidden/>
    <w:rsid w:val="00656934"/>
    <w:pPr>
      <w:ind w:left="1920"/>
    </w:pPr>
    <w:rPr>
      <w:lang w:eastAsia="es-ES"/>
    </w:rPr>
  </w:style>
  <w:style w:type="paragraph" w:customStyle="1" w:styleId="CM12">
    <w:name w:val="CM12"/>
    <w:basedOn w:val="Normal"/>
    <w:next w:val="Normal"/>
    <w:rsid w:val="0065693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56934"/>
    <w:pPr>
      <w:widowControl w:val="0"/>
    </w:pPr>
    <w:rPr>
      <w:rFonts w:ascii="Verdana" w:hAnsi="Verdana" w:cs="Times New Roman"/>
      <w:color w:val="auto"/>
    </w:rPr>
  </w:style>
  <w:style w:type="paragraph" w:customStyle="1" w:styleId="CM8">
    <w:name w:val="CM8"/>
    <w:basedOn w:val="Default"/>
    <w:next w:val="Default"/>
    <w:rsid w:val="00656934"/>
    <w:pPr>
      <w:widowControl w:val="0"/>
      <w:spacing w:line="246" w:lineRule="atLeast"/>
    </w:pPr>
    <w:rPr>
      <w:rFonts w:ascii="Verdana" w:hAnsi="Verdana" w:cs="Times New Roman"/>
      <w:color w:val="auto"/>
    </w:rPr>
  </w:style>
  <w:style w:type="paragraph" w:customStyle="1" w:styleId="CM14">
    <w:name w:val="CM14"/>
    <w:basedOn w:val="Default"/>
    <w:next w:val="Default"/>
    <w:rsid w:val="00656934"/>
    <w:pPr>
      <w:widowControl w:val="0"/>
    </w:pPr>
    <w:rPr>
      <w:rFonts w:ascii="Verdana" w:hAnsi="Verdana" w:cs="Times New Roman"/>
      <w:color w:val="auto"/>
    </w:rPr>
  </w:style>
  <w:style w:type="paragraph" w:customStyle="1" w:styleId="NORMALPAE">
    <w:name w:val="NORMAL PAE"/>
    <w:basedOn w:val="Normal"/>
    <w:link w:val="NORMALPAECar1"/>
    <w:rsid w:val="00656934"/>
    <w:pPr>
      <w:tabs>
        <w:tab w:val="left" w:pos="2765"/>
        <w:tab w:val="left" w:pos="4183"/>
      </w:tabs>
      <w:jc w:val="both"/>
    </w:pPr>
    <w:rPr>
      <w:rFonts w:ascii="Arial" w:hAnsi="Arial"/>
      <w:sz w:val="24"/>
      <w:lang w:val="es-AR" w:eastAsia="es-ES"/>
    </w:rPr>
  </w:style>
  <w:style w:type="character" w:customStyle="1" w:styleId="NORMALPAECar1">
    <w:name w:val="NORMAL PAE Car1"/>
    <w:link w:val="NORMALPAE"/>
    <w:locked/>
    <w:rsid w:val="00656934"/>
    <w:rPr>
      <w:rFonts w:ascii="Arial" w:hAnsi="Arial"/>
      <w:sz w:val="24"/>
      <w:lang w:val="es-AR" w:eastAsia="es-ES"/>
    </w:rPr>
  </w:style>
  <w:style w:type="paragraph" w:customStyle="1" w:styleId="Normal-sp">
    <w:name w:val="Normal-sp"/>
    <w:basedOn w:val="Normal"/>
    <w:rsid w:val="00656934"/>
    <w:pPr>
      <w:spacing w:after="160"/>
    </w:pPr>
    <w:rPr>
      <w:rFonts w:ascii="Book Antiqua" w:hAnsi="Book Antiqua"/>
      <w:sz w:val="24"/>
      <w:lang w:val="es-ES_tradnl"/>
    </w:rPr>
  </w:style>
  <w:style w:type="paragraph" w:customStyle="1" w:styleId="Subtitle2">
    <w:name w:val="Subtitle2"/>
    <w:basedOn w:val="Normal"/>
    <w:next w:val="Normal"/>
    <w:rsid w:val="00656934"/>
    <w:pPr>
      <w:numPr>
        <w:ilvl w:val="1"/>
        <w:numId w:val="34"/>
      </w:numPr>
      <w:spacing w:before="120" w:after="160"/>
    </w:pPr>
    <w:rPr>
      <w:rFonts w:ascii="Book Antiqua" w:hAnsi="Book Antiqua"/>
      <w:sz w:val="24"/>
      <w:u w:val="single"/>
      <w:lang w:val="es-ES_tradnl"/>
    </w:rPr>
  </w:style>
  <w:style w:type="paragraph" w:customStyle="1" w:styleId="Subtitle1">
    <w:name w:val="Subtitle1"/>
    <w:basedOn w:val="Normal"/>
    <w:next w:val="Normal-sp"/>
    <w:rsid w:val="00656934"/>
    <w:pPr>
      <w:numPr>
        <w:numId w:val="34"/>
      </w:numPr>
      <w:spacing w:before="240" w:after="240"/>
    </w:pPr>
    <w:rPr>
      <w:rFonts w:ascii="Book Antiqua" w:hAnsi="Book Antiqua"/>
      <w:b/>
      <w:sz w:val="24"/>
      <w:u w:val="single"/>
      <w:lang w:val="es-ES_tradnl"/>
    </w:rPr>
  </w:style>
  <w:style w:type="paragraph" w:styleId="Textoindependienteprimerasangra2">
    <w:name w:val="Body Text First Indent 2"/>
    <w:basedOn w:val="Sangradetextonormal"/>
    <w:link w:val="Textoindependienteprimerasangra2Car"/>
    <w:rsid w:val="00656934"/>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rsid w:val="00656934"/>
    <w:rPr>
      <w:sz w:val="24"/>
      <w:szCs w:val="24"/>
      <w:lang w:val="es-ES" w:eastAsia="es-ES"/>
    </w:rPr>
  </w:style>
  <w:style w:type="paragraph" w:styleId="Lista3">
    <w:name w:val="List 3"/>
    <w:basedOn w:val="Normal"/>
    <w:rsid w:val="00656934"/>
    <w:pPr>
      <w:ind w:left="849" w:hanging="283"/>
      <w:contextualSpacing/>
    </w:pPr>
    <w:rPr>
      <w:sz w:val="24"/>
      <w:szCs w:val="24"/>
      <w:lang w:eastAsia="es-ES"/>
    </w:rPr>
  </w:style>
  <w:style w:type="paragraph" w:styleId="Continuarlista3">
    <w:name w:val="List Continue 3"/>
    <w:basedOn w:val="Normal"/>
    <w:rsid w:val="00656934"/>
    <w:pPr>
      <w:spacing w:after="120"/>
      <w:ind w:left="849"/>
      <w:contextualSpacing/>
    </w:pPr>
    <w:rPr>
      <w:sz w:val="24"/>
      <w:szCs w:val="24"/>
      <w:lang w:eastAsia="es-ES"/>
    </w:rPr>
  </w:style>
  <w:style w:type="character" w:customStyle="1" w:styleId="NORMALPAECar">
    <w:name w:val="NORMAL PAE Car"/>
    <w:uiPriority w:val="99"/>
    <w:rsid w:val="00656934"/>
    <w:rPr>
      <w:rFonts w:ascii="Arial" w:hAnsi="Arial"/>
      <w:sz w:val="24"/>
      <w:lang w:val="es-AR" w:eastAsia="es-ES"/>
    </w:rPr>
  </w:style>
  <w:style w:type="paragraph" w:customStyle="1" w:styleId="Para2">
    <w:name w:val="Para2"/>
    <w:basedOn w:val="Normal"/>
    <w:next w:val="Ttulo2"/>
    <w:rsid w:val="006D04DB"/>
    <w:pPr>
      <w:spacing w:after="240"/>
      <w:ind w:firstLine="720"/>
      <w:jc w:val="both"/>
    </w:pPr>
    <w:rPr>
      <w:sz w:val="24"/>
      <w:lang w:val="en-US"/>
    </w:rPr>
  </w:style>
  <w:style w:type="paragraph" w:customStyle="1" w:styleId="notice">
    <w:name w:val="notice"/>
    <w:basedOn w:val="Textoindependiente"/>
    <w:qFormat/>
    <w:rsid w:val="006D04DB"/>
    <w:pPr>
      <w:tabs>
        <w:tab w:val="left" w:pos="5760"/>
      </w:tabs>
      <w:spacing w:after="240"/>
      <w:ind w:left="2880" w:hanging="720"/>
    </w:pPr>
    <w:rPr>
      <w:rFonts w:ascii="Times New Roman" w:hAnsi="Times New Roman"/>
      <w:sz w:val="24"/>
    </w:rPr>
  </w:style>
  <w:style w:type="numbering" w:customStyle="1" w:styleId="Estilo3">
    <w:name w:val="Estilo3"/>
    <w:uiPriority w:val="99"/>
    <w:rsid w:val="006D04DB"/>
    <w:pPr>
      <w:numPr>
        <w:numId w:val="82"/>
      </w:numPr>
    </w:pPr>
  </w:style>
  <w:style w:type="paragraph" w:customStyle="1" w:styleId="sch">
    <w:name w:val="sch"/>
    <w:basedOn w:val="Normal"/>
    <w:qFormat/>
    <w:rsid w:val="006D04DB"/>
    <w:pPr>
      <w:spacing w:after="120"/>
      <w:ind w:left="2160" w:hanging="2160"/>
      <w:jc w:val="both"/>
    </w:pPr>
    <w:rPr>
      <w:caps/>
      <w:sz w:val="24"/>
      <w:lang w:val="en-US" w:eastAsia="es-BO"/>
    </w:rPr>
  </w:style>
  <w:style w:type="paragraph" w:customStyle="1" w:styleId="cbu">
    <w:name w:val="cbu"/>
    <w:basedOn w:val="Normal"/>
    <w:qFormat/>
    <w:rsid w:val="006D04DB"/>
    <w:pPr>
      <w:keepNext/>
      <w:tabs>
        <w:tab w:val="right" w:pos="9360"/>
      </w:tabs>
      <w:spacing w:after="240"/>
      <w:jc w:val="center"/>
    </w:pPr>
    <w:rPr>
      <w:b/>
      <w:sz w:val="24"/>
      <w:u w:val="single"/>
      <w:lang w:val="en-US" w:eastAsia="es-BO"/>
    </w:rPr>
  </w:style>
  <w:style w:type="paragraph" w:customStyle="1" w:styleId="paraLftindnt1">
    <w:name w:val="para: Lft indnt 1&quot;"/>
    <w:aliases w:val="l1"/>
    <w:basedOn w:val="Normal"/>
    <w:rsid w:val="006D04DB"/>
    <w:pPr>
      <w:spacing w:before="240"/>
      <w:ind w:left="1440"/>
    </w:pPr>
    <w:rPr>
      <w:sz w:val="24"/>
      <w:lang w:val="en-US" w:eastAsia="es-BO"/>
    </w:rPr>
  </w:style>
  <w:style w:type="paragraph" w:customStyle="1" w:styleId="TITLE1">
    <w:name w:val="TITLE 1"/>
    <w:aliases w:val="t1"/>
    <w:basedOn w:val="Normal"/>
    <w:next w:val="Normal"/>
    <w:rsid w:val="006D04DB"/>
    <w:pPr>
      <w:keepNext/>
      <w:spacing w:before="240"/>
      <w:jc w:val="center"/>
    </w:pPr>
    <w:rPr>
      <w:sz w:val="24"/>
      <w:lang w:val="en-US" w:eastAsia="es-BO"/>
    </w:rPr>
  </w:style>
  <w:style w:type="paragraph" w:customStyle="1" w:styleId="Ttulo10">
    <w:name w:val="Título1"/>
    <w:aliases w:val="t"/>
    <w:basedOn w:val="Normal"/>
    <w:next w:val="Normal"/>
    <w:rsid w:val="006D04DB"/>
    <w:pPr>
      <w:keepNext/>
      <w:spacing w:after="240"/>
      <w:jc w:val="center"/>
    </w:pPr>
    <w:rPr>
      <w:b/>
      <w:sz w:val="24"/>
      <w:lang w:val="en-US" w:eastAsia="es-BO"/>
    </w:rPr>
  </w:style>
  <w:style w:type="paragraph" w:customStyle="1" w:styleId="Alternative">
    <w:name w:val="Alternative"/>
    <w:basedOn w:val="Normal"/>
    <w:rsid w:val="006D04DB"/>
    <w:pPr>
      <w:widowControl w:val="0"/>
      <w:spacing w:after="240"/>
      <w:ind w:left="1440" w:hanging="720"/>
      <w:jc w:val="both"/>
    </w:pPr>
    <w:rPr>
      <w:lang w:val="en-US"/>
    </w:rPr>
  </w:style>
  <w:style w:type="paragraph" w:customStyle="1" w:styleId="Alternative2">
    <w:name w:val="Alternative 2"/>
    <w:basedOn w:val="Normal"/>
    <w:rsid w:val="006D04DB"/>
    <w:pPr>
      <w:widowControl w:val="0"/>
      <w:spacing w:after="240"/>
      <w:ind w:left="2160" w:hanging="720"/>
      <w:jc w:val="both"/>
    </w:pPr>
    <w:rPr>
      <w:lang w:val="en-US"/>
    </w:rPr>
  </w:style>
  <w:style w:type="paragraph" w:customStyle="1" w:styleId="para1stln1sngl">
    <w:name w:val="para: 1st ln 1&quot; sngl"/>
    <w:aliases w:val="1s"/>
    <w:basedOn w:val="Normal"/>
    <w:rsid w:val="006D04DB"/>
    <w:pPr>
      <w:spacing w:before="240"/>
      <w:ind w:firstLine="1440"/>
      <w:jc w:val="both"/>
    </w:pPr>
    <w:rPr>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Car"/>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aliases w:val="Car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032EEB"/>
    <w:rPr>
      <w:rFonts w:ascii="EDKGCG+TimesNewRoman,Bold" w:hAnsi="EDKGCG+TimesNewRoman,Bold" w:cs="EDKGCG+TimesNewRoman,Bold"/>
      <w:color w:val="000000"/>
      <w:sz w:val="24"/>
      <w:szCs w:val="24"/>
      <w:lang w:val="es-ES" w:eastAsia="es-ES"/>
    </w:rPr>
  </w:style>
  <w:style w:type="paragraph" w:styleId="TDC4">
    <w:name w:val="toc 4"/>
    <w:basedOn w:val="Normal"/>
    <w:next w:val="Normal"/>
    <w:autoRedefine/>
    <w:semiHidden/>
    <w:rsid w:val="00656934"/>
    <w:pPr>
      <w:ind w:left="720"/>
    </w:pPr>
    <w:rPr>
      <w:lang w:eastAsia="es-ES"/>
    </w:rPr>
  </w:style>
  <w:style w:type="paragraph" w:styleId="TDC5">
    <w:name w:val="toc 5"/>
    <w:basedOn w:val="Normal"/>
    <w:next w:val="Normal"/>
    <w:autoRedefine/>
    <w:semiHidden/>
    <w:rsid w:val="00656934"/>
    <w:pPr>
      <w:ind w:left="960"/>
    </w:pPr>
    <w:rPr>
      <w:lang w:eastAsia="es-ES"/>
    </w:rPr>
  </w:style>
  <w:style w:type="paragraph" w:styleId="TDC6">
    <w:name w:val="toc 6"/>
    <w:basedOn w:val="Normal"/>
    <w:next w:val="Normal"/>
    <w:autoRedefine/>
    <w:semiHidden/>
    <w:rsid w:val="00656934"/>
    <w:pPr>
      <w:ind w:left="1200"/>
    </w:pPr>
    <w:rPr>
      <w:lang w:eastAsia="es-ES"/>
    </w:rPr>
  </w:style>
  <w:style w:type="paragraph" w:styleId="TDC7">
    <w:name w:val="toc 7"/>
    <w:basedOn w:val="Normal"/>
    <w:next w:val="Normal"/>
    <w:autoRedefine/>
    <w:semiHidden/>
    <w:rsid w:val="00656934"/>
    <w:pPr>
      <w:ind w:left="1440"/>
    </w:pPr>
    <w:rPr>
      <w:lang w:eastAsia="es-ES"/>
    </w:rPr>
  </w:style>
  <w:style w:type="paragraph" w:styleId="TDC8">
    <w:name w:val="toc 8"/>
    <w:basedOn w:val="Normal"/>
    <w:next w:val="Normal"/>
    <w:autoRedefine/>
    <w:semiHidden/>
    <w:rsid w:val="00656934"/>
    <w:pPr>
      <w:ind w:left="1680"/>
    </w:pPr>
    <w:rPr>
      <w:lang w:eastAsia="es-ES"/>
    </w:rPr>
  </w:style>
  <w:style w:type="paragraph" w:styleId="TDC9">
    <w:name w:val="toc 9"/>
    <w:basedOn w:val="Normal"/>
    <w:next w:val="Normal"/>
    <w:autoRedefine/>
    <w:semiHidden/>
    <w:rsid w:val="00656934"/>
    <w:pPr>
      <w:ind w:left="1920"/>
    </w:pPr>
    <w:rPr>
      <w:lang w:eastAsia="es-ES"/>
    </w:rPr>
  </w:style>
  <w:style w:type="paragraph" w:customStyle="1" w:styleId="CM12">
    <w:name w:val="CM12"/>
    <w:basedOn w:val="Normal"/>
    <w:next w:val="Normal"/>
    <w:rsid w:val="0065693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56934"/>
    <w:pPr>
      <w:widowControl w:val="0"/>
    </w:pPr>
    <w:rPr>
      <w:rFonts w:ascii="Verdana" w:hAnsi="Verdana" w:cs="Times New Roman"/>
      <w:color w:val="auto"/>
    </w:rPr>
  </w:style>
  <w:style w:type="paragraph" w:customStyle="1" w:styleId="CM8">
    <w:name w:val="CM8"/>
    <w:basedOn w:val="Default"/>
    <w:next w:val="Default"/>
    <w:rsid w:val="00656934"/>
    <w:pPr>
      <w:widowControl w:val="0"/>
      <w:spacing w:line="246" w:lineRule="atLeast"/>
    </w:pPr>
    <w:rPr>
      <w:rFonts w:ascii="Verdana" w:hAnsi="Verdana" w:cs="Times New Roman"/>
      <w:color w:val="auto"/>
    </w:rPr>
  </w:style>
  <w:style w:type="paragraph" w:customStyle="1" w:styleId="CM14">
    <w:name w:val="CM14"/>
    <w:basedOn w:val="Default"/>
    <w:next w:val="Default"/>
    <w:rsid w:val="00656934"/>
    <w:pPr>
      <w:widowControl w:val="0"/>
    </w:pPr>
    <w:rPr>
      <w:rFonts w:ascii="Verdana" w:hAnsi="Verdana" w:cs="Times New Roman"/>
      <w:color w:val="auto"/>
    </w:rPr>
  </w:style>
  <w:style w:type="paragraph" w:customStyle="1" w:styleId="NORMALPAE">
    <w:name w:val="NORMAL PAE"/>
    <w:basedOn w:val="Normal"/>
    <w:link w:val="NORMALPAECar1"/>
    <w:rsid w:val="00656934"/>
    <w:pPr>
      <w:tabs>
        <w:tab w:val="left" w:pos="2765"/>
        <w:tab w:val="left" w:pos="4183"/>
      </w:tabs>
      <w:jc w:val="both"/>
    </w:pPr>
    <w:rPr>
      <w:rFonts w:ascii="Arial" w:hAnsi="Arial"/>
      <w:sz w:val="24"/>
      <w:lang w:val="es-AR" w:eastAsia="es-ES"/>
    </w:rPr>
  </w:style>
  <w:style w:type="character" w:customStyle="1" w:styleId="NORMALPAECar1">
    <w:name w:val="NORMAL PAE Car1"/>
    <w:link w:val="NORMALPAE"/>
    <w:locked/>
    <w:rsid w:val="00656934"/>
    <w:rPr>
      <w:rFonts w:ascii="Arial" w:hAnsi="Arial"/>
      <w:sz w:val="24"/>
      <w:lang w:val="es-AR" w:eastAsia="es-ES"/>
    </w:rPr>
  </w:style>
  <w:style w:type="paragraph" w:customStyle="1" w:styleId="Normal-sp">
    <w:name w:val="Normal-sp"/>
    <w:basedOn w:val="Normal"/>
    <w:rsid w:val="00656934"/>
    <w:pPr>
      <w:spacing w:after="160"/>
    </w:pPr>
    <w:rPr>
      <w:rFonts w:ascii="Book Antiqua" w:hAnsi="Book Antiqua"/>
      <w:sz w:val="24"/>
      <w:lang w:val="es-ES_tradnl"/>
    </w:rPr>
  </w:style>
  <w:style w:type="paragraph" w:customStyle="1" w:styleId="Subtitle2">
    <w:name w:val="Subtitle2"/>
    <w:basedOn w:val="Normal"/>
    <w:next w:val="Normal"/>
    <w:rsid w:val="00656934"/>
    <w:pPr>
      <w:numPr>
        <w:ilvl w:val="1"/>
        <w:numId w:val="34"/>
      </w:numPr>
      <w:spacing w:before="120" w:after="160"/>
    </w:pPr>
    <w:rPr>
      <w:rFonts w:ascii="Book Antiqua" w:hAnsi="Book Antiqua"/>
      <w:sz w:val="24"/>
      <w:u w:val="single"/>
      <w:lang w:val="es-ES_tradnl"/>
    </w:rPr>
  </w:style>
  <w:style w:type="paragraph" w:customStyle="1" w:styleId="Subtitle1">
    <w:name w:val="Subtitle1"/>
    <w:basedOn w:val="Normal"/>
    <w:next w:val="Normal-sp"/>
    <w:rsid w:val="00656934"/>
    <w:pPr>
      <w:numPr>
        <w:numId w:val="34"/>
      </w:numPr>
      <w:spacing w:before="240" w:after="240"/>
    </w:pPr>
    <w:rPr>
      <w:rFonts w:ascii="Book Antiqua" w:hAnsi="Book Antiqua"/>
      <w:b/>
      <w:sz w:val="24"/>
      <w:u w:val="single"/>
      <w:lang w:val="es-ES_tradnl"/>
    </w:rPr>
  </w:style>
  <w:style w:type="paragraph" w:styleId="Textoindependienteprimerasangra2">
    <w:name w:val="Body Text First Indent 2"/>
    <w:basedOn w:val="Sangradetextonormal"/>
    <w:link w:val="Textoindependienteprimerasangra2Car"/>
    <w:rsid w:val="00656934"/>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rsid w:val="00656934"/>
    <w:rPr>
      <w:sz w:val="24"/>
      <w:szCs w:val="24"/>
      <w:lang w:val="es-ES" w:eastAsia="es-ES"/>
    </w:rPr>
  </w:style>
  <w:style w:type="paragraph" w:styleId="Lista3">
    <w:name w:val="List 3"/>
    <w:basedOn w:val="Normal"/>
    <w:rsid w:val="00656934"/>
    <w:pPr>
      <w:ind w:left="849" w:hanging="283"/>
      <w:contextualSpacing/>
    </w:pPr>
    <w:rPr>
      <w:sz w:val="24"/>
      <w:szCs w:val="24"/>
      <w:lang w:eastAsia="es-ES"/>
    </w:rPr>
  </w:style>
  <w:style w:type="paragraph" w:styleId="Continuarlista3">
    <w:name w:val="List Continue 3"/>
    <w:basedOn w:val="Normal"/>
    <w:rsid w:val="00656934"/>
    <w:pPr>
      <w:spacing w:after="120"/>
      <w:ind w:left="849"/>
      <w:contextualSpacing/>
    </w:pPr>
    <w:rPr>
      <w:sz w:val="24"/>
      <w:szCs w:val="24"/>
      <w:lang w:eastAsia="es-ES"/>
    </w:rPr>
  </w:style>
  <w:style w:type="character" w:customStyle="1" w:styleId="NORMALPAECar">
    <w:name w:val="NORMAL PAE Car"/>
    <w:uiPriority w:val="99"/>
    <w:rsid w:val="00656934"/>
    <w:rPr>
      <w:rFonts w:ascii="Arial" w:hAnsi="Arial"/>
      <w:sz w:val="24"/>
      <w:lang w:val="es-AR" w:eastAsia="es-ES"/>
    </w:rPr>
  </w:style>
  <w:style w:type="paragraph" w:customStyle="1" w:styleId="Para2">
    <w:name w:val="Para2"/>
    <w:basedOn w:val="Normal"/>
    <w:next w:val="Ttulo2"/>
    <w:rsid w:val="006D04DB"/>
    <w:pPr>
      <w:spacing w:after="240"/>
      <w:ind w:firstLine="720"/>
      <w:jc w:val="both"/>
    </w:pPr>
    <w:rPr>
      <w:sz w:val="24"/>
      <w:lang w:val="en-US"/>
    </w:rPr>
  </w:style>
  <w:style w:type="paragraph" w:customStyle="1" w:styleId="notice">
    <w:name w:val="notice"/>
    <w:basedOn w:val="Textoindependiente"/>
    <w:qFormat/>
    <w:rsid w:val="006D04DB"/>
    <w:pPr>
      <w:tabs>
        <w:tab w:val="left" w:pos="5760"/>
      </w:tabs>
      <w:spacing w:after="240"/>
      <w:ind w:left="2880" w:hanging="720"/>
    </w:pPr>
    <w:rPr>
      <w:rFonts w:ascii="Times New Roman" w:hAnsi="Times New Roman"/>
      <w:sz w:val="24"/>
    </w:rPr>
  </w:style>
  <w:style w:type="numbering" w:customStyle="1" w:styleId="Estilo3">
    <w:name w:val="Estilo3"/>
    <w:uiPriority w:val="99"/>
    <w:rsid w:val="006D04DB"/>
    <w:pPr>
      <w:numPr>
        <w:numId w:val="82"/>
      </w:numPr>
    </w:pPr>
  </w:style>
  <w:style w:type="paragraph" w:customStyle="1" w:styleId="sch">
    <w:name w:val="sch"/>
    <w:basedOn w:val="Normal"/>
    <w:qFormat/>
    <w:rsid w:val="006D04DB"/>
    <w:pPr>
      <w:spacing w:after="120"/>
      <w:ind w:left="2160" w:hanging="2160"/>
      <w:jc w:val="both"/>
    </w:pPr>
    <w:rPr>
      <w:caps/>
      <w:sz w:val="24"/>
      <w:lang w:val="en-US" w:eastAsia="es-BO"/>
    </w:rPr>
  </w:style>
  <w:style w:type="paragraph" w:customStyle="1" w:styleId="cbu">
    <w:name w:val="cbu"/>
    <w:basedOn w:val="Normal"/>
    <w:qFormat/>
    <w:rsid w:val="006D04DB"/>
    <w:pPr>
      <w:keepNext/>
      <w:tabs>
        <w:tab w:val="right" w:pos="9360"/>
      </w:tabs>
      <w:spacing w:after="240"/>
      <w:jc w:val="center"/>
    </w:pPr>
    <w:rPr>
      <w:b/>
      <w:sz w:val="24"/>
      <w:u w:val="single"/>
      <w:lang w:val="en-US" w:eastAsia="es-BO"/>
    </w:rPr>
  </w:style>
  <w:style w:type="paragraph" w:customStyle="1" w:styleId="paraLftindnt1">
    <w:name w:val="para: Lft indnt 1&quot;"/>
    <w:aliases w:val="l1"/>
    <w:basedOn w:val="Normal"/>
    <w:rsid w:val="006D04DB"/>
    <w:pPr>
      <w:spacing w:before="240"/>
      <w:ind w:left="1440"/>
    </w:pPr>
    <w:rPr>
      <w:sz w:val="24"/>
      <w:lang w:val="en-US" w:eastAsia="es-BO"/>
    </w:rPr>
  </w:style>
  <w:style w:type="paragraph" w:customStyle="1" w:styleId="TITLE1">
    <w:name w:val="TITLE 1"/>
    <w:aliases w:val="t1"/>
    <w:basedOn w:val="Normal"/>
    <w:next w:val="Normal"/>
    <w:rsid w:val="006D04DB"/>
    <w:pPr>
      <w:keepNext/>
      <w:spacing w:before="240"/>
      <w:jc w:val="center"/>
    </w:pPr>
    <w:rPr>
      <w:sz w:val="24"/>
      <w:lang w:val="en-US" w:eastAsia="es-BO"/>
    </w:rPr>
  </w:style>
  <w:style w:type="paragraph" w:customStyle="1" w:styleId="Ttulo10">
    <w:name w:val="Título1"/>
    <w:aliases w:val="t"/>
    <w:basedOn w:val="Normal"/>
    <w:next w:val="Normal"/>
    <w:rsid w:val="006D04DB"/>
    <w:pPr>
      <w:keepNext/>
      <w:spacing w:after="240"/>
      <w:jc w:val="center"/>
    </w:pPr>
    <w:rPr>
      <w:b/>
      <w:sz w:val="24"/>
      <w:lang w:val="en-US" w:eastAsia="es-BO"/>
    </w:rPr>
  </w:style>
  <w:style w:type="paragraph" w:customStyle="1" w:styleId="Alternative">
    <w:name w:val="Alternative"/>
    <w:basedOn w:val="Normal"/>
    <w:rsid w:val="006D04DB"/>
    <w:pPr>
      <w:widowControl w:val="0"/>
      <w:spacing w:after="240"/>
      <w:ind w:left="1440" w:hanging="720"/>
      <w:jc w:val="both"/>
    </w:pPr>
    <w:rPr>
      <w:lang w:val="en-US"/>
    </w:rPr>
  </w:style>
  <w:style w:type="paragraph" w:customStyle="1" w:styleId="Alternative2">
    <w:name w:val="Alternative 2"/>
    <w:basedOn w:val="Normal"/>
    <w:rsid w:val="006D04DB"/>
    <w:pPr>
      <w:widowControl w:val="0"/>
      <w:spacing w:after="240"/>
      <w:ind w:left="2160" w:hanging="720"/>
      <w:jc w:val="both"/>
    </w:pPr>
    <w:rPr>
      <w:lang w:val="en-US"/>
    </w:rPr>
  </w:style>
  <w:style w:type="paragraph" w:customStyle="1" w:styleId="para1stln1sngl">
    <w:name w:val="para: 1st ln 1&quot; sngl"/>
    <w:aliases w:val="1s"/>
    <w:basedOn w:val="Normal"/>
    <w:rsid w:val="006D04DB"/>
    <w:pPr>
      <w:spacing w:before="240"/>
      <w:ind w:firstLine="1440"/>
      <w:jc w:val="both"/>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1666749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gif"/><Relationship Id="rId26" Type="http://schemas.openxmlformats.org/officeDocument/2006/relationships/image" Target="media/image6.wmf"/><Relationship Id="rId39" Type="http://schemas.openxmlformats.org/officeDocument/2006/relationships/oleObject" Target="embeddings/oleObject10.bin"/><Relationship Id="rId21" Type="http://schemas.openxmlformats.org/officeDocument/2006/relationships/oleObject" Target="embeddings/oleObject1.bin"/><Relationship Id="rId34" Type="http://schemas.openxmlformats.org/officeDocument/2006/relationships/image" Target="media/image10.wmf"/><Relationship Id="rId42" Type="http://schemas.openxmlformats.org/officeDocument/2006/relationships/image" Target="media/image14.wmf"/><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oleObject" Target="embeddings/oleObject9.bin"/><Relationship Id="rId40" Type="http://schemas.openxmlformats.org/officeDocument/2006/relationships/image" Target="media/image13.wmf"/><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7.wmf"/><Relationship Id="rId36" Type="http://schemas.openxmlformats.org/officeDocument/2006/relationships/image" Target="media/image11.wmf"/><Relationship Id="rId10" Type="http://schemas.openxmlformats.org/officeDocument/2006/relationships/hyperlink" Target="http://www.ypfb.gob.bo" TargetMode="External"/><Relationship Id="rId19" Type="http://schemas.openxmlformats.org/officeDocument/2006/relationships/image" Target="media/image2.png"/><Relationship Id="rId31" Type="http://schemas.openxmlformats.org/officeDocument/2006/relationships/oleObject" Target="embeddings/oleObject6.bin"/><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4.bin"/><Relationship Id="rId30" Type="http://schemas.openxmlformats.org/officeDocument/2006/relationships/image" Target="media/image8.wmf"/><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mailto:consultacontrataciones@ypfb.gob.bo" TargetMode="External"/><Relationship Id="rId17" Type="http://schemas.openxmlformats.org/officeDocument/2006/relationships/image" Target="media/image2.gif"/><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2.wmf"/><Relationship Id="rId46" Type="http://schemas.openxmlformats.org/officeDocument/2006/relationships/hyperlink" Target="mailto:.............@ypfbrefinacion.com.bo" TargetMode="External"/><Relationship Id="rId20" Type="http://schemas.openxmlformats.org/officeDocument/2006/relationships/image" Target="media/image3.wmf"/><Relationship Id="rId41" Type="http://schemas.openxmlformats.org/officeDocument/2006/relationships/oleObject" Target="embeddings/oleObject1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279AA-210F-4772-BED0-B291E7740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145</Pages>
  <Words>58025</Words>
  <Characters>319140</Characters>
  <Application>Microsoft Office Word</Application>
  <DocSecurity>0</DocSecurity>
  <Lines>2659</Lines>
  <Paragraphs>752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376413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15</cp:revision>
  <cp:lastPrinted>2016-10-12T12:47:00Z</cp:lastPrinted>
  <dcterms:created xsi:type="dcterms:W3CDTF">2016-10-10T20:49:00Z</dcterms:created>
  <dcterms:modified xsi:type="dcterms:W3CDTF">2016-10-12T12:56:00Z</dcterms:modified>
</cp:coreProperties>
</file>